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17D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«Кастодиандық үлгілік шарттар нысандарын бекіту туралы» Қазақстан Республикасы Ұлттық Банк басқармасы төрағасының 2014 жылғы 23 сңуірдегі № 67 Қаулысы (2021.24.02. берілген өзгерістер мен толықтыруларымен)</w:t>
      </w:r>
    </w:p>
    <w:p w:rsidR="00000000" w:rsidRDefault="000217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217DD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2014 жылы 6 маусымда № 9487 тіркелді</w:t>
      </w:r>
    </w:p>
    <w:p w:rsidR="00000000" w:rsidRDefault="000217DD">
      <w:r>
        <w:rPr>
          <w:lang w:val="kk-KZ"/>
        </w:rPr>
        <w:t> </w:t>
      </w:r>
    </w:p>
    <w:p w:rsidR="00000000" w:rsidRDefault="000217DD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history="1">
        <w:r>
          <w:rPr>
            <w:rStyle w:val="a4"/>
            <w:lang w:val="kk-KZ"/>
          </w:rPr>
          <w:t>Қазақстан</w:t>
        </w:r>
        <w:r>
          <w:rPr>
            <w:rStyle w:val="a4"/>
            <w:lang w:val="kk-KZ"/>
          </w:rPr>
          <w:t xml:space="preserve"> Республикасы нормативтік құқықтық актілерінің </w:t>
        </w:r>
        <w:r>
          <w:rPr>
            <w:rStyle w:val="a4"/>
            <w:lang w:val="kk-KZ"/>
          </w:rPr>
          <w:t>«Әділет» ақпараттық-құқықтық жүйесі 2014 ж. 16 маусымда</w:t>
        </w:r>
      </w:hyperlink>
      <w:r>
        <w:rPr>
          <w:rStyle w:val="s0"/>
          <w:lang w:val="kk-KZ"/>
        </w:rPr>
        <w:t>; «Заң газеті» 2014 жылғы 7 тамыз № 116 (2510); ҚР нормативтік құқықтық актілер Бюллетені, 2014 ж. шілде, № 7, 96-құжат</w:t>
      </w:r>
    </w:p>
    <w:p w:rsidR="00000000" w:rsidRDefault="000217D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0217DD">
      <w:pPr>
        <w:ind w:firstLine="400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0217D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Pr="000217DD" w:rsidRDefault="000217DD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2016.28.10. № 265 </w:t>
      </w:r>
      <w:hyperlink r:id="rId8" w:anchor="sub_id=12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жиырма бір күн өткен соң қолданысқа енгізілді)</w:t>
      </w:r>
    </w:p>
    <w:p w:rsidR="00000000" w:rsidRPr="000217DD" w:rsidRDefault="000217DD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Қаржы нар</w:t>
      </w:r>
      <w:r>
        <w:rPr>
          <w:rStyle w:val="s0"/>
          <w:lang w:val="kk-KZ"/>
        </w:rPr>
        <w:t xml:space="preserve">ығын реттеу және дамыту агенттігі Басқармасының 2020.23.12. № 127 </w:t>
      </w:r>
      <w:hyperlink r:id="rId10" w:anchor="sub_id=6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1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</w:t>
      </w:r>
      <w:r>
        <w:rPr>
          <w:rStyle w:val="s0"/>
          <w:lang w:val="kk-KZ"/>
        </w:rPr>
        <w:t xml:space="preserve">күнтізбелік он күн өткен соң </w:t>
      </w:r>
      <w:r w:rsidRPr="000217DD">
        <w:rPr>
          <w:rStyle w:val="s0"/>
          <w:lang w:val="kk-KZ"/>
        </w:rPr>
        <w:t>қолданысқа</w:t>
      </w:r>
      <w:r w:rsidRPr="000217DD">
        <w:rPr>
          <w:rStyle w:val="s0"/>
          <w:lang w:val="kk-KZ"/>
        </w:rPr>
        <w:t xml:space="preserve"> енгізілді)</w:t>
      </w:r>
    </w:p>
    <w:p w:rsidR="00000000" w:rsidRPr="000217DD" w:rsidRDefault="000217DD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</w:t>
      </w:r>
      <w:r w:rsidRPr="000217DD">
        <w:rPr>
          <w:rStyle w:val="s0"/>
          <w:lang w:val="kk-KZ"/>
        </w:rPr>
        <w:t>Қаржы</w:t>
      </w:r>
      <w:r w:rsidRPr="000217DD">
        <w:rPr>
          <w:rStyle w:val="s0"/>
          <w:lang w:val="kk-KZ"/>
        </w:rPr>
        <w:t xml:space="preserve"> нарығын реттеу және дамыту агенттігі Басқармасының 2021</w:t>
      </w:r>
      <w:r>
        <w:rPr>
          <w:rStyle w:val="s0"/>
          <w:lang w:val="kk-KZ"/>
        </w:rPr>
        <w:t xml:space="preserve">.24.02. </w:t>
      </w:r>
      <w:r w:rsidRPr="000217DD">
        <w:rPr>
          <w:rStyle w:val="s0"/>
          <w:lang w:val="kk-KZ"/>
        </w:rPr>
        <w:t xml:space="preserve">№ 38 </w:t>
      </w:r>
      <w:hyperlink r:id="rId12" w:history="1">
        <w:r w:rsidRPr="000217DD">
          <w:rPr>
            <w:rStyle w:val="a4"/>
            <w:lang w:val="kk-KZ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 w:rsidRPr="000217DD">
        <w:rPr>
          <w:rStyle w:val="s0"/>
          <w:lang w:val="kk-KZ"/>
        </w:rPr>
        <w:t xml:space="preserve">ресми </w:t>
      </w:r>
      <w:hyperlink r:id="rId13" w:history="1">
        <w:r>
          <w:rPr>
            <w:rStyle w:val="a4"/>
            <w:lang w:val="kk-KZ"/>
          </w:rPr>
          <w:t>жарияланған</w:t>
        </w:r>
      </w:hyperlink>
      <w:r w:rsidRPr="000217DD">
        <w:rPr>
          <w:rStyle w:val="s0"/>
          <w:lang w:val="kk-KZ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Pr="000217DD" w:rsidRDefault="000217DD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 </w:t>
      </w:r>
    </w:p>
    <w:p w:rsidR="00000000" w:rsidRDefault="000217DD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0217D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217DD">
      <w:pPr>
        <w:ind w:firstLine="397"/>
        <w:jc w:val="both"/>
      </w:pPr>
      <w:r>
        <w:rPr>
          <w:rStyle w:val="s0"/>
          <w:lang w:val="kk-KZ"/>
        </w:rPr>
        <w:t xml:space="preserve">2016 ж. 28 қазанға дейін қолданылған </w:t>
      </w:r>
      <w:hyperlink r:id="rId14" w:history="1">
        <w:r>
          <w:rPr>
            <w:rStyle w:val="a4"/>
            <w:lang w:val="kk-KZ"/>
          </w:rPr>
          <w:t>редакция</w:t>
        </w:r>
      </w:hyperlink>
    </w:p>
    <w:p w:rsidR="00000000" w:rsidRDefault="000217DD">
      <w:pPr>
        <w:ind w:firstLine="397"/>
        <w:jc w:val="both"/>
      </w:pPr>
      <w:r>
        <w:rPr>
          <w:rStyle w:val="s0"/>
          <w:lang w:val="kk-KZ"/>
        </w:rPr>
        <w:t xml:space="preserve">2020 ж. 23 желтоқсанға дейін қолданылған </w:t>
      </w:r>
      <w:hyperlink r:id="rId15" w:history="1">
        <w:r>
          <w:rPr>
            <w:rStyle w:val="a4"/>
            <w:lang w:val="kk-KZ"/>
          </w:rPr>
          <w:t>редакция</w:t>
        </w:r>
      </w:hyperlink>
    </w:p>
    <w:p w:rsidR="00000000" w:rsidRDefault="000217DD">
      <w:pPr>
        <w:ind w:firstLine="397"/>
        <w:jc w:val="both"/>
      </w:pPr>
      <w:r>
        <w:rPr>
          <w:rStyle w:val="s0"/>
          <w:lang w:val="kk-KZ"/>
        </w:rPr>
        <w:t xml:space="preserve">2021 ж. 24 ақпанға дейін қолданылған </w:t>
      </w:r>
      <w:hyperlink r:id="rId16" w:history="1">
        <w:r>
          <w:rPr>
            <w:rStyle w:val="a4"/>
            <w:lang w:val="kk-KZ"/>
          </w:rPr>
          <w:t>редакция</w:t>
        </w:r>
      </w:hyperlink>
    </w:p>
    <w:p w:rsidR="00000000" w:rsidRDefault="000217DD">
      <w:pPr>
        <w:ind w:firstLine="397"/>
        <w:jc w:val="both"/>
      </w:pPr>
      <w:r>
        <w:rPr>
          <w:lang w:val="kk-KZ"/>
        </w:rPr>
        <w:t> </w:t>
      </w:r>
    </w:p>
    <w:p w:rsidR="00000000" w:rsidRDefault="000217D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217D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0217D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0217D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0217D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0217D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0217DD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7DD" w:rsidRDefault="000217DD" w:rsidP="000217DD">
      <w:r>
        <w:separator/>
      </w:r>
    </w:p>
  </w:endnote>
  <w:endnote w:type="continuationSeparator" w:id="0">
    <w:p w:rsidR="000217DD" w:rsidRDefault="000217DD" w:rsidP="000217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7DD" w:rsidRDefault="000217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7DD" w:rsidRDefault="000217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7DD" w:rsidRDefault="000217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7DD" w:rsidRDefault="000217DD" w:rsidP="000217DD">
      <w:r>
        <w:separator/>
      </w:r>
    </w:p>
  </w:footnote>
  <w:footnote w:type="continuationSeparator" w:id="0">
    <w:p w:rsidR="000217DD" w:rsidRDefault="000217DD" w:rsidP="000217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7DD" w:rsidRDefault="000217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7DD" w:rsidRDefault="000217DD" w:rsidP="000217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17DD" w:rsidRPr="000217DD" w:rsidRDefault="000217DD" w:rsidP="000217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«Кастодиандық үлгілік шарттар нысандарын бекіту туралы» Қазақстан Республикасы Ұлттық Банк басқармасы төрағасының 2014 жылғы 23 сәуірдегі № 67 Қаулысы (2021.24.02.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7DD" w:rsidRDefault="000217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17DD"/>
    <w:rsid w:val="00021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17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17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17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17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17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17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17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17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69402" TargetMode="External"/><Relationship Id="rId13" Type="http://schemas.openxmlformats.org/officeDocument/2006/relationships/hyperlink" Target="http://online.zakon.kz/Document/?doc_id=3174276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kaz/origins/V1400009487" TargetMode="External"/><Relationship Id="rId12" Type="http://schemas.openxmlformats.org/officeDocument/2006/relationships/hyperlink" Target="http://online.zakon.kz/Document/?doc_id=3583306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2238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4781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2028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73550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84338" TargetMode="External"/><Relationship Id="rId14" Type="http://schemas.openxmlformats.org/officeDocument/2006/relationships/hyperlink" Target="http://online.zakon.kz/Document/?doc_id=3361350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1800</Characters>
  <Application>Microsoft Office Word</Application>
  <DocSecurity>0</DocSecurity>
  <Lines>15</Lines>
  <Paragraphs>3</Paragraphs>
  <ScaleCrop>false</ScaleCrop>
  <Company/>
  <LinksUpToDate>false</LinksUpToDate>
  <CharactersWithSpaces>1960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«Кастодиандық үлгілік шарттар нысандарын бекіту туралы» Қазақстан Республикасы Ұлттық Банк басқармасы төрағасының 2014 жылғы 23 сәуірдегі № 67 Қаулысы (2021.24.02.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2023-09-10T13:34:00Z</dcterms:created>
  <dcterms:modified xsi:type="dcterms:W3CDTF">2023-09-10T13:34:00Z</dcterms:modified>
</cp:coreProperties>
</file>