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4D1D">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 Заңы </w:t>
      </w:r>
      <w:r>
        <w:rPr>
          <w:b/>
          <w:bCs/>
          <w:caps/>
        </w:rPr>
        <w:br/>
      </w:r>
      <w:r>
        <w:rPr>
          <w:b/>
          <w:bCs/>
          <w:caps/>
        </w:rPr>
        <w:br/>
      </w:r>
      <w:r>
        <w:rPr>
          <w:rStyle w:val="s1"/>
        </w:rPr>
        <w:t>Қазақстан</w:t>
      </w:r>
      <w:r>
        <w:rPr>
          <w:rStyle w:val="s1"/>
        </w:rPr>
        <w:t xml:space="preserve"> Республикасының кейбір заңнамалық актілеріне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мәселелері бойынша толықтыру</w:t>
      </w:r>
      <w:r>
        <w:rPr>
          <w:rStyle w:val="s1"/>
        </w:rPr>
        <w:t>лар енгізу туралы</w:t>
      </w:r>
    </w:p>
    <w:p w:rsidR="00000000" w:rsidRDefault="00644D1D">
      <w:pPr>
        <w:ind w:firstLine="400"/>
        <w:jc w:val="both"/>
      </w:pPr>
      <w:r>
        <w:rPr>
          <w:rStyle w:val="s0"/>
        </w:rPr>
        <w:t> </w:t>
      </w:r>
    </w:p>
    <w:p w:rsidR="00000000" w:rsidRDefault="00644D1D">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толықтырулар енгізілсін:</w:t>
      </w:r>
    </w:p>
    <w:p w:rsidR="00000000" w:rsidRDefault="00644D1D">
      <w:pPr>
        <w:ind w:firstLine="400"/>
        <w:jc w:val="both"/>
      </w:pPr>
      <w:bookmarkStart w:id="1" w:name="SUB100"/>
      <w:bookmarkEnd w:id="1"/>
      <w:r>
        <w:rPr>
          <w:rStyle w:val="s0"/>
        </w:rPr>
        <w:t xml:space="preserve">1. 1999 жылғы 1 шілдедегі Қазақстан Республикасының </w:t>
      </w:r>
      <w:hyperlink r:id="rId7" w:history="1">
        <w:r>
          <w:rPr>
            <w:rStyle w:val="a3"/>
          </w:rPr>
          <w:t>Азаматтық кодексіне</w:t>
        </w:r>
      </w:hyperlink>
      <w:r>
        <w:rPr>
          <w:rStyle w:val="s0"/>
        </w:rPr>
        <w:t xml:space="preserve"> </w:t>
      </w:r>
      <w:r>
        <w:rPr>
          <w:rStyle w:val="s0"/>
        </w:rPr>
        <w:t>(Ерекше бөлім) (Қазақстан Республикасы Парламентінің Жаршысы, 1999 ж., № 16-17, 642-құжат, № 23, 929-құжат; 2000 ж., № 3-4, 66-құжат; № 10, 244-құжат; № 22, 408-құжат; 2001 ж., № 23, 309-құжат; № 24, 338-құжат; 2002 ж., № 10, 102-құжат; 2003 ж., № 1-2, 7-қ</w:t>
      </w:r>
      <w:r>
        <w:rPr>
          <w:rStyle w:val="s0"/>
        </w:rPr>
        <w:t>ұжат</w:t>
      </w:r>
      <w:r>
        <w:rPr>
          <w:rStyle w:val="s0"/>
        </w:rPr>
        <w:t>; № 4, 25-құжат; № 11, 56-құжат; № 14, 103-құжат; № 15, 138, 139-құжаттар; 2004 ж., № 3-4, 16-құжат; № 5, 25-құжат; № 6, 42-құжат; № 16, 91-құжат; № 23, 142-құжат; 2005 ж., № 21-22, 87-құжат; № 23, 104-құжат; 2006 ж., № 4, 24, 25-құжаттар; № 8, 45-құжа</w:t>
      </w:r>
      <w:r>
        <w:rPr>
          <w:rStyle w:val="s0"/>
        </w:rPr>
        <w:t xml:space="preserve">т; № 11, 55-құжат; 13, 85-құжат; 2007 ж., № 3, 21-құжат; № 4, 28-құжат; № 5-6, 37-құжат; № 8, 52-құжат; № 9, 67-құжат; № 12, 88-құжат; 2009 ж., № 2-3, 16-құжат; № 9-10, 48-құжат; № 17, 81-құжат; № 19, 88-құжат; № 24, 134-құжат; 2010 ж., № 3-4, 12-құжат; № </w:t>
      </w:r>
      <w:r>
        <w:rPr>
          <w:rStyle w:val="s0"/>
        </w:rPr>
        <w:t xml:space="preserve">5, 23-құжат; № 7, 28-құжат; № 15, 71-құжат; № 17-18, 112-құжат; 2011 ж., № 3, 32-құжат; № 5, 43-құжат; № 6, 50, 53-құжаттар; № 16, 129-құжат; № 24, 196-құжат; 2012 ж., № 2, 13, 14, 15-құжаттар; № 8, 64-құжат; № 10, 77-құжат; № 12, 85-құжат; №13, 91-құжат; </w:t>
      </w:r>
      <w:r>
        <w:rPr>
          <w:rStyle w:val="s0"/>
        </w:rPr>
        <w:t>№ 14, 92-құжат; № 20, 121-құжат; № 21-22, 124-құжат; 2013 ж., № 4, 21-құжат; № 10-11, 56-құжат; № 15, 82-құжат; 2014 ж., № 1,9-құжат; № 4-5, 24-құжат):</w:t>
      </w:r>
    </w:p>
    <w:p w:rsidR="00000000" w:rsidRDefault="00644D1D">
      <w:pPr>
        <w:ind w:firstLine="400"/>
        <w:jc w:val="both"/>
      </w:pPr>
      <w:hyperlink r:id="rId8" w:anchor="sub_id=7410000" w:history="1">
        <w:r>
          <w:rPr>
            <w:rStyle w:val="a3"/>
          </w:rPr>
          <w:t>741-бап</w:t>
        </w:r>
      </w:hyperlink>
      <w:r>
        <w:rPr>
          <w:rStyle w:val="s0"/>
        </w:rPr>
        <w:t xml:space="preserve"> мынадай маз</w:t>
      </w:r>
      <w:r>
        <w:rPr>
          <w:rStyle w:val="s0"/>
        </w:rPr>
        <w:t>мұндағы екінші бөлікпен толықтырылсын:</w:t>
      </w:r>
    </w:p>
    <w:p w:rsidR="00000000" w:rsidRDefault="00644D1D">
      <w:pPr>
        <w:ind w:firstLine="400"/>
        <w:jc w:val="both"/>
      </w:pPr>
      <w:r>
        <w:rPr>
          <w:rStyle w:val="s0"/>
        </w:rPr>
        <w:t>«Мүлікті жария ету субъектілерінің банктердегі, Ұлттық пошта операторындағы ақшасын жария еткені үшін алымды олардың келісімінсіз алып қою «Қазақстан Республикасының азаматтарына, оралмандарға және Қазақстан Республик</w:t>
      </w:r>
      <w:r>
        <w:rPr>
          <w:rStyle w:val="s0"/>
        </w:rPr>
        <w:t>асында тұруға ықтиярхаты бар адамдарға олардың мүлікті жария етуіне байланысты рақымшылық жасау туралы» Қазақстан Республикасының Заңында көзделген жағдайда да жүзеге асырылады.».</w:t>
      </w:r>
    </w:p>
    <w:p w:rsidR="00000000" w:rsidRDefault="00644D1D">
      <w:pPr>
        <w:ind w:firstLine="400"/>
        <w:jc w:val="both"/>
      </w:pPr>
      <w:bookmarkStart w:id="2" w:name="SUB200"/>
      <w:bookmarkEnd w:id="2"/>
      <w:r>
        <w:rPr>
          <w:rStyle w:val="s0"/>
        </w:rPr>
        <w:t xml:space="preserve">2. 2008 жылғы 4 желтоқсандағы Қазақстан Республикасының </w:t>
      </w:r>
      <w:hyperlink r:id="rId9" w:history="1">
        <w:r>
          <w:rPr>
            <w:rStyle w:val="a3"/>
          </w:rPr>
          <w:t>Бюджет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71-құжат; № 24, 146, 149, 1</w:t>
      </w:r>
      <w:r>
        <w:rPr>
          <w:rStyle w:val="s0"/>
        </w:rPr>
        <w:t>50-құжаттар; 2011 ж., № 2, 21, 25-құжаттар; № 4, 37-құжат; № 6, 50-құжат; № 7, 54-құжат; № 11, 102-құжат; № 13, 115-құжат; № 15, 125-құжат; № 16, 129-құжат; № 20, 151-құжат; № 24, 196-құжат; 2012 ж., № 1, 5-құжат; № 2, 16-құжат; №3, 21-құжат; № 4, 30, 32-қ</w:t>
      </w:r>
      <w:r>
        <w:rPr>
          <w:rStyle w:val="s0"/>
        </w:rPr>
        <w:t>ұжаттар</w:t>
      </w:r>
      <w:r>
        <w:rPr>
          <w:rStyle w:val="s0"/>
        </w:rPr>
        <w:t>; № 5, 36, 41-құжаттар; №8, 64-құжат; №13, 91-құжат; №14, 94-құжат; № 18-19, 119-құжат; № 23-24, 125-құжат; 2013 ж., №2, 13-құжат; № 5-6, 30-құжат; №8, 50-құжат; №9, 51-құжат; №10-11, 56-құжат; №13, 63-құжат; №14, 72-құжат; №15, 81, 82-құжаттар; №16</w:t>
      </w:r>
      <w:r>
        <w:rPr>
          <w:rStyle w:val="s0"/>
        </w:rPr>
        <w:t>, 83-құжат; №20, 113-құжат; №21-22,114-құжат; 2014 ж., № 1,6-құжат; № 2, 10, 12-құжаттар; №4-5,24-құжат; №7,37-құжат; № 8,44-құжат):</w:t>
      </w:r>
    </w:p>
    <w:p w:rsidR="00000000" w:rsidRDefault="00644D1D">
      <w:pPr>
        <w:ind w:firstLine="400"/>
        <w:jc w:val="both"/>
      </w:pPr>
      <w:hyperlink r:id="rId10" w:anchor="sub_id=490000" w:history="1">
        <w:r>
          <w:rPr>
            <w:rStyle w:val="a3"/>
          </w:rPr>
          <w:t>49-баптың</w:t>
        </w:r>
      </w:hyperlink>
      <w:r>
        <w:rPr>
          <w:rStyle w:val="s0"/>
        </w:rPr>
        <w:t xml:space="preserve"> 2-тармағы мынадай мазмұндағы </w:t>
      </w:r>
      <w:r>
        <w:rPr>
          <w:rStyle w:val="s0"/>
        </w:rPr>
        <w:t>4-1) тармақшамен толықтырылсын:</w:t>
      </w:r>
    </w:p>
    <w:p w:rsidR="00000000" w:rsidRDefault="00644D1D">
      <w:pPr>
        <w:ind w:firstLine="400"/>
        <w:jc w:val="both"/>
      </w:pPr>
      <w:r>
        <w:rPr>
          <w:rStyle w:val="s0"/>
        </w:rPr>
        <w:t>«4-1) мүлікті жария еткені үшін алым;».</w:t>
      </w:r>
    </w:p>
    <w:p w:rsidR="00000000" w:rsidRDefault="00644D1D">
      <w:pPr>
        <w:ind w:firstLine="400"/>
        <w:jc w:val="both"/>
      </w:pPr>
      <w:r>
        <w:rPr>
          <w:rStyle w:val="s0"/>
        </w:rPr>
        <w:t xml:space="preserve">3. 2008 жылғы 10 желтоқсандағы «Салық және бюджетке төленетін басқа да міндетті төлемдер туралы» Қазақстан Республикасының </w:t>
      </w:r>
      <w:hyperlink r:id="rId11" w:history="1">
        <w:r>
          <w:rPr>
            <w:rStyle w:val="a3"/>
          </w:rPr>
          <w:t>кодексіне</w:t>
        </w:r>
      </w:hyperlink>
      <w:r>
        <w:rPr>
          <w:rStyle w:val="s0"/>
        </w:rPr>
        <w:t xml:space="preserve"> (Салық кодексі) (Қазақстан Республикасы Парламентінің Жаршысы, 2008 ж., № 22-І, 22-ІІ, 112-құжат; 2009 ж., № 2-3, 16, 18-құжаттар; №13-14, 63-құжат; № 15-16, 74-құжат; № 17, 82-құжат; № 18, 84-құжат; № 23, 100-құжат; № 24, 134-құжат; 2010 ж.,</w:t>
      </w:r>
      <w:r>
        <w:rPr>
          <w:rStyle w:val="s0"/>
        </w:rPr>
        <w:t xml:space="preserve"> № 1-2, 5-құжат; № 5, 23-құжат; № 7, 28, 29-құжаттар; №11, 58-құжат; № 15, 71-құжат; № 17-18, 112-құжат; № 22, 130, 132-құжаттар; № 24, 145, 146, 149-құжаттар; 2011 ж., №1, 2, 3-құжаттар; № 2, 21, 25-құжаттар; № 4,37-құжат; № 6, 50-құжат; № 11, 102-құжат; </w:t>
      </w:r>
      <w:r>
        <w:rPr>
          <w:rStyle w:val="s0"/>
        </w:rPr>
        <w:t>№ 12, 111-құжат; № 13, 116-құжат; № 14, 117-құжат; № 15, 120-құжат; № 16, 128-құжат; № 20, 151-құжат; № 21, 161-құжат; № 24, 196-құжат; 2012 ж., № 1, 5-құжат; № 2, 11, 15-құжаттар; № 3, 21, 22, 25, 27-құжаттар; № 4, 32-құжат; № 5, 35-құжат; № 6, 43, 44-құж</w:t>
      </w:r>
      <w:r>
        <w:rPr>
          <w:rStyle w:val="s0"/>
        </w:rPr>
        <w:t>аттар; № 8, 64-құжат; № 10, 77-құжат; № 11, 80-құжат; № 13, 91-құжат; № 14, 92-құжат; № 15, 97-құжат; №20, 121-құжат; № 21-22, 124-құжат; № 23-24, 125-құжат; 2013 ж., № 1, 3-құжат; № 2, 7, 10-құжаттар; № 3, 15-құжат; № 4, 21-құжат; № 8, 50-құжат; № 9, 51-қ</w:t>
      </w:r>
      <w:r>
        <w:rPr>
          <w:rStyle w:val="s0"/>
        </w:rPr>
        <w:t>ұжат</w:t>
      </w:r>
      <w:r>
        <w:rPr>
          <w:rStyle w:val="s0"/>
        </w:rPr>
        <w:t>; № 10-11, 56-құжат; № 12, 57-құжат; № 14, 72-құжат; № 15, 76, 81, 82-құжаттар; № 16, 83-құжат; № 21-22, 114, 115-құжаттар; № 23-24, 116-құжат; 2014 ж., № 1, 9-құжат; № 4-5, 24-құжат; № 7, 37-құжат; № 8, 44, 49-құжаттар; 2014 жылғы 20 мамырда «Егемен Қ</w:t>
      </w:r>
      <w:r>
        <w:rPr>
          <w:rStyle w:val="s0"/>
        </w:rPr>
        <w:t>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644D1D">
      <w:pPr>
        <w:ind w:firstLine="400"/>
        <w:jc w:val="both"/>
      </w:pPr>
      <w:hyperlink r:id="rId12" w:anchor="sub_id=1550000" w:history="1">
        <w:r>
          <w:rPr>
            <w:rStyle w:val="a3"/>
          </w:rPr>
          <w:t>155-баптың</w:t>
        </w:r>
      </w:hyperlink>
      <w:r>
        <w:rPr>
          <w:rStyle w:val="s0"/>
        </w:rPr>
        <w:t xml:space="preserve"> 3-тармағының бірінші абзацындағы «ретінде» деген сөз «ретінде мыналар» деген сөздермен ауыстырылып, 29) тармақшасының алтыншы абзацынан кейін мынадай мазмұндағ</w:t>
      </w:r>
      <w:r>
        <w:rPr>
          <w:rStyle w:val="s0"/>
        </w:rPr>
        <w:t>ы 30) тармақшамен толықтырылсын:</w:t>
      </w:r>
    </w:p>
    <w:p w:rsidR="00000000" w:rsidRDefault="00644D1D">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заңнамалық а</w:t>
      </w:r>
      <w:r>
        <w:rPr>
          <w:rStyle w:val="s0"/>
        </w:rPr>
        <w:t>ктісіне сәйкес жария етілген мүліктің құны, оның ішінде ақша.».</w:t>
      </w:r>
    </w:p>
    <w:p w:rsidR="00000000" w:rsidRDefault="00644D1D">
      <w:pPr>
        <w:ind w:left="1200" w:hanging="800"/>
        <w:jc w:val="both"/>
      </w:pPr>
      <w:r>
        <w:rPr>
          <w:rStyle w:val="s1"/>
        </w:rPr>
        <w:t>2-бап.</w:t>
      </w:r>
    </w:p>
    <w:p w:rsidR="00000000" w:rsidRDefault="00644D1D">
      <w:pPr>
        <w:ind w:firstLine="400"/>
        <w:jc w:val="both"/>
      </w:pPr>
      <w:r>
        <w:rPr>
          <w:rStyle w:val="s0"/>
        </w:rPr>
        <w:t>1. Осы Заң 2014 жылғы 1 қыркүйектен бастап қолданысқа енгізіледі.</w:t>
      </w:r>
    </w:p>
    <w:p w:rsidR="00000000" w:rsidRDefault="00644D1D">
      <w:pPr>
        <w:ind w:firstLine="400"/>
        <w:jc w:val="both"/>
      </w:pPr>
      <w:r>
        <w:rPr>
          <w:rStyle w:val="s0"/>
        </w:rPr>
        <w:t xml:space="preserve">2. Осы Заңның </w:t>
      </w:r>
      <w:hyperlink w:anchor="sub100" w:history="1">
        <w:r>
          <w:rPr>
            <w:rStyle w:val="a3"/>
          </w:rPr>
          <w:t>1-бабының 1</w:t>
        </w:r>
      </w:hyperlink>
      <w:r>
        <w:rPr>
          <w:rStyle w:val="s0"/>
        </w:rPr>
        <w:t xml:space="preserve"> және </w:t>
      </w:r>
      <w:hyperlink w:anchor="sub200" w:history="1">
        <w:r>
          <w:rPr>
            <w:rStyle w:val="a3"/>
          </w:rPr>
          <w:t>2-тармақтары</w:t>
        </w:r>
      </w:hyperlink>
      <w:r>
        <w:rPr>
          <w:rStyle w:val="s0"/>
        </w:rPr>
        <w:t xml:space="preserve"> «Қазақстан Респуб</w:t>
      </w:r>
      <w:r>
        <w:rPr>
          <w:rStyle w:val="s0"/>
        </w:rPr>
        <w:t xml:space="preserve">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 Заңының </w:t>
      </w:r>
      <w:hyperlink r:id="rId13" w:anchor="sub_id=80202" w:history="1">
        <w:r>
          <w:rPr>
            <w:rStyle w:val="a3"/>
          </w:rPr>
          <w:t>8-бабы 2-тармағының 2) тармақшасында</w:t>
        </w:r>
      </w:hyperlink>
      <w:r>
        <w:rPr>
          <w:rStyle w:val="s0"/>
        </w:rPr>
        <w:t xml:space="preserve"> белгіленген мерзім аяқталғанға дейін қолданыста болады деп белгіленсін.</w:t>
      </w:r>
    </w:p>
    <w:p w:rsidR="00000000" w:rsidRDefault="00644D1D">
      <w:pPr>
        <w:ind w:firstLine="400"/>
        <w:jc w:val="both"/>
      </w:pPr>
      <w:r>
        <w:rPr>
          <w:rStyle w:val="s0"/>
        </w:rPr>
        <w:t> </w:t>
      </w:r>
    </w:p>
    <w:p w:rsidR="00000000" w:rsidRDefault="00644D1D">
      <w:pPr>
        <w:ind w:firstLine="400"/>
        <w:jc w:val="both"/>
      </w:pPr>
      <w:r>
        <w:rPr>
          <w:rStyle w:val="s0"/>
        </w:rPr>
        <w:t> </w:t>
      </w:r>
    </w:p>
    <w:p w:rsidR="00000000" w:rsidRDefault="00644D1D">
      <w:r>
        <w:rPr>
          <w:rStyle w:val="s0"/>
          <w:b/>
          <w:bCs/>
        </w:rPr>
        <w:t>Қазақстан</w:t>
      </w:r>
      <w:r>
        <w:rPr>
          <w:rStyle w:val="s0"/>
          <w:b/>
          <w:bCs/>
        </w:rPr>
        <w:t xml:space="preserve"> Республикасының </w:t>
      </w:r>
    </w:p>
    <w:p w:rsidR="00000000" w:rsidRDefault="00644D1D">
      <w:pPr>
        <w:ind w:firstLine="540"/>
        <w:jc w:val="both"/>
      </w:pPr>
      <w:r>
        <w:rPr>
          <w:rStyle w:val="s0"/>
          <w:b/>
          <w:bCs/>
        </w:rPr>
        <w:t xml:space="preserve">Президентi </w:t>
      </w:r>
    </w:p>
    <w:p w:rsidR="00000000" w:rsidRDefault="00644D1D">
      <w:pPr>
        <w:ind w:firstLine="540"/>
        <w:jc w:val="both"/>
      </w:pPr>
      <w:r>
        <w:rPr>
          <w:rStyle w:val="s0"/>
        </w:rPr>
        <w:t> </w:t>
      </w:r>
    </w:p>
    <w:p w:rsidR="00000000" w:rsidRDefault="00644D1D">
      <w:pPr>
        <w:ind w:firstLine="360"/>
        <w:jc w:val="both"/>
      </w:pPr>
      <w:r>
        <w:rPr>
          <w:rStyle w:val="s0"/>
          <w:b/>
          <w:bCs/>
        </w:rPr>
        <w:t>Н. НАЗАРБАЕВ</w:t>
      </w:r>
    </w:p>
    <w:p w:rsidR="00000000" w:rsidRDefault="00644D1D">
      <w:pPr>
        <w:ind w:firstLine="400"/>
        <w:jc w:val="both"/>
      </w:pPr>
      <w:r>
        <w:rPr>
          <w:rStyle w:val="s0"/>
        </w:rPr>
        <w:t> </w:t>
      </w:r>
    </w:p>
    <w:p w:rsidR="00000000" w:rsidRDefault="00644D1D">
      <w:r>
        <w:rPr>
          <w:rStyle w:val="s0"/>
        </w:rPr>
        <w:t xml:space="preserve">Астана, Ақорда, 2014 жылғы маусымның 30-ы. </w:t>
      </w:r>
    </w:p>
    <w:p w:rsidR="00000000" w:rsidRDefault="00644D1D">
      <w:pPr>
        <w:ind w:firstLine="900"/>
        <w:jc w:val="both"/>
      </w:pPr>
      <w:r>
        <w:rPr>
          <w:rStyle w:val="s0"/>
        </w:rPr>
        <w:t>№ 214-V</w:t>
      </w:r>
    </w:p>
    <w:p w:rsidR="00000000" w:rsidRDefault="00644D1D">
      <w:r>
        <w:rPr>
          <w:rStyle w:val="s0"/>
        </w:rPr>
        <w:t> </w:t>
      </w:r>
    </w:p>
    <w:p w:rsidR="00000000" w:rsidRDefault="00644D1D">
      <w:r>
        <w:t> </w:t>
      </w:r>
    </w:p>
    <w:p w:rsidR="00000000" w:rsidRDefault="00644D1D">
      <w:pPr>
        <w:ind w:firstLine="400"/>
        <w:jc w:val="both"/>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4D1D" w:rsidRDefault="00644D1D" w:rsidP="00644D1D">
      <w:r>
        <w:separator/>
      </w:r>
    </w:p>
  </w:endnote>
  <w:endnote w:type="continuationSeparator" w:id="0">
    <w:p w:rsidR="00644D1D" w:rsidRDefault="00644D1D" w:rsidP="00644D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D1D" w:rsidRDefault="00644D1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D1D" w:rsidRDefault="00644D1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D1D" w:rsidRDefault="00644D1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4D1D" w:rsidRDefault="00644D1D" w:rsidP="00644D1D">
      <w:r>
        <w:separator/>
      </w:r>
    </w:p>
  </w:footnote>
  <w:footnote w:type="continuationSeparator" w:id="0">
    <w:p w:rsidR="00644D1D" w:rsidRDefault="00644D1D" w:rsidP="00644D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D1D" w:rsidRDefault="00644D1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D1D" w:rsidRDefault="00644D1D" w:rsidP="00644D1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4D1D" w:rsidRPr="00644D1D" w:rsidRDefault="00644D1D" w:rsidP="00644D1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мәселелері бойынша толықтырулар енгізу туралы» Қазақстан Республикасының 2014 жылғы 30 маусымдағы № 214-V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4D1D" w:rsidRDefault="00644D1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4D1D"/>
    <w:rsid w:val="00644D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4D1D"/>
    <w:pPr>
      <w:tabs>
        <w:tab w:val="center" w:pos="4677"/>
        <w:tab w:val="right" w:pos="9355"/>
      </w:tabs>
    </w:pPr>
  </w:style>
  <w:style w:type="character" w:customStyle="1" w:styleId="a6">
    <w:name w:val="Верхний колонтитул Знак"/>
    <w:basedOn w:val="a0"/>
    <w:link w:val="a5"/>
    <w:uiPriority w:val="99"/>
    <w:rsid w:val="00644D1D"/>
    <w:rPr>
      <w:rFonts w:eastAsiaTheme="minorEastAsia"/>
      <w:color w:val="000000"/>
      <w:sz w:val="24"/>
      <w:szCs w:val="24"/>
    </w:rPr>
  </w:style>
  <w:style w:type="paragraph" w:styleId="a7">
    <w:name w:val="footer"/>
    <w:basedOn w:val="a"/>
    <w:link w:val="a8"/>
    <w:uiPriority w:val="99"/>
    <w:unhideWhenUsed/>
    <w:rsid w:val="00644D1D"/>
    <w:pPr>
      <w:tabs>
        <w:tab w:val="center" w:pos="4677"/>
        <w:tab w:val="right" w:pos="9355"/>
      </w:tabs>
    </w:pPr>
  </w:style>
  <w:style w:type="character" w:customStyle="1" w:styleId="a8">
    <w:name w:val="Нижний колонтитул Знак"/>
    <w:basedOn w:val="a0"/>
    <w:link w:val="a7"/>
    <w:uiPriority w:val="99"/>
    <w:rsid w:val="00644D1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4D1D"/>
    <w:pPr>
      <w:tabs>
        <w:tab w:val="center" w:pos="4677"/>
        <w:tab w:val="right" w:pos="9355"/>
      </w:tabs>
    </w:pPr>
  </w:style>
  <w:style w:type="character" w:customStyle="1" w:styleId="a6">
    <w:name w:val="Верхний колонтитул Знак"/>
    <w:basedOn w:val="a0"/>
    <w:link w:val="a5"/>
    <w:uiPriority w:val="99"/>
    <w:rsid w:val="00644D1D"/>
    <w:rPr>
      <w:rFonts w:eastAsiaTheme="minorEastAsia"/>
      <w:color w:val="000000"/>
      <w:sz w:val="24"/>
      <w:szCs w:val="24"/>
    </w:rPr>
  </w:style>
  <w:style w:type="paragraph" w:styleId="a7">
    <w:name w:val="footer"/>
    <w:basedOn w:val="a"/>
    <w:link w:val="a8"/>
    <w:uiPriority w:val="99"/>
    <w:unhideWhenUsed/>
    <w:rsid w:val="00644D1D"/>
    <w:pPr>
      <w:tabs>
        <w:tab w:val="center" w:pos="4677"/>
        <w:tab w:val="right" w:pos="9355"/>
      </w:tabs>
    </w:pPr>
  </w:style>
  <w:style w:type="character" w:customStyle="1" w:styleId="a8">
    <w:name w:val="Нижний колонтитул Знак"/>
    <w:basedOn w:val="a0"/>
    <w:link w:val="a7"/>
    <w:uiPriority w:val="99"/>
    <w:rsid w:val="00644D1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880" TargetMode="External"/><Relationship Id="rId13" Type="http://schemas.openxmlformats.org/officeDocument/2006/relationships/hyperlink" Target="http://online.zakon.kz/Document/?doc_id=31573197"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13880" TargetMode="External"/><Relationship Id="rId12" Type="http://schemas.openxmlformats.org/officeDocument/2006/relationships/hyperlink" Target="http://online.zakon.kz/Document/?doc_id=30366245"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0364178"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851</Words>
  <Characters>5563</Characters>
  <Application>Microsoft Office Word</Application>
  <DocSecurity>0</DocSecurity>
  <Lines>46</Lines>
  <Paragraphs>12</Paragraphs>
  <ScaleCrop>false</ScaleCrop>
  <Company>SPecialiST RePack</Company>
  <LinksUpToDate>false</LinksUpToDate>
  <CharactersWithSpaces>6402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мәселелері бойынша толықтырулар енгізу туралы» Қазақстан Республикасының 2014 жылғы 30 маусымдағы № 214-V Заңы (©Paragraph 2024)</dc:title>
  <dc:subject/>
  <dc:creator>Сергей Мельников</dc:creator>
  <cp:keywords/>
  <dc:description/>
  <cp:lastModifiedBy>Сергей Мельников</cp:lastModifiedBy>
  <cp:revision>2</cp:revision>
  <dcterms:created xsi:type="dcterms:W3CDTF">2024-03-19T07:45:00Z</dcterms:created>
  <dcterms:modified xsi:type="dcterms:W3CDTF">2024-03-19T07:45:00Z</dcterms:modified>
</cp:coreProperties>
</file>