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5A59">
      <w:pPr>
        <w:pStyle w:val="pr"/>
      </w:pPr>
      <w:bookmarkStart w:id="0" w:name="_GoBack"/>
      <w:bookmarkEnd w:id="0"/>
      <w:r>
        <w:t>04.07.2014</w:t>
      </w:r>
    </w:p>
    <w:p w:rsidR="00000000" w:rsidRDefault="00C05A59">
      <w:pPr>
        <w:pStyle w:val="pc"/>
      </w:pPr>
      <w:r>
        <w:rPr>
          <w:rStyle w:val="s1"/>
        </w:rPr>
        <w:t>К. Абдуллаев назначен председателем Комитета по госзакупкам Минфина РК</w:t>
      </w:r>
    </w:p>
    <w:p w:rsidR="00000000" w:rsidRDefault="00C05A59">
      <w:pPr>
        <w:pStyle w:val="1"/>
        <w:spacing w:before="0" w:beforeAutospacing="0" w:after="0" w:afterAutospacing="0"/>
        <w:ind w:firstLine="400"/>
        <w:rPr>
          <w:rFonts w:eastAsia="Times New Roman"/>
        </w:rPr>
      </w:pPr>
      <w:r>
        <w:rPr>
          <w:rFonts w:eastAsia="Times New Roman"/>
          <w:sz w:val="24"/>
          <w:szCs w:val="24"/>
        </w:rPr>
        <w:t> </w:t>
      </w:r>
    </w:p>
    <w:p w:rsidR="00000000" w:rsidRDefault="00C05A59">
      <w:pPr>
        <w:pStyle w:val="pj"/>
      </w:pPr>
      <w:r>
        <w:rPr>
          <w:b/>
          <w:bCs/>
        </w:rPr>
        <w:t xml:space="preserve">Приказом заместителя Премьер-Министра Республики Казахстан - министра финансов Республики Казахстан Б. Султанова </w:t>
      </w:r>
      <w:hyperlink r:id="rId7" w:history="1">
        <w:r>
          <w:rPr>
            <w:rStyle w:val="a4"/>
            <w:b/>
            <w:bCs/>
          </w:rPr>
          <w:t>Абдуллаев Калилла Насурлаевич</w:t>
        </w:r>
      </w:hyperlink>
      <w:r>
        <w:rPr>
          <w:b/>
          <w:bCs/>
        </w:rPr>
        <w:t xml:space="preserve"> назначен председателем Комитета по государственным закупкам Министерства финансов Республики Казахстан.</w:t>
      </w:r>
      <w:r>
        <w:t xml:space="preserve"> </w:t>
      </w:r>
    </w:p>
    <w:p w:rsidR="00000000" w:rsidRDefault="00C05A59">
      <w:pPr>
        <w:pStyle w:val="pj"/>
      </w:pPr>
      <w:r>
        <w:t> </w:t>
      </w:r>
    </w:p>
    <w:p w:rsidR="00000000" w:rsidRDefault="00C05A59">
      <w:pPr>
        <w:pStyle w:val="pj"/>
      </w:pPr>
      <w:r>
        <w:rPr>
          <w:b/>
          <w:bCs/>
        </w:rPr>
        <w:t>Абдуллаев Калилла Насурлаевич</w:t>
      </w:r>
    </w:p>
    <w:p w:rsidR="00000000" w:rsidRDefault="00C05A59">
      <w:pPr>
        <w:pStyle w:val="pj"/>
      </w:pPr>
      <w:r>
        <w:t>Последняя должность: Зам</w:t>
      </w:r>
      <w:r>
        <w:t>еститель акима Мангистауской области</w:t>
      </w:r>
    </w:p>
    <w:p w:rsidR="00000000" w:rsidRDefault="00C05A59">
      <w:pPr>
        <w:pStyle w:val="pj"/>
      </w:pPr>
      <w:r>
        <w:t>Дата рождения: 31.12.1971</w:t>
      </w:r>
    </w:p>
    <w:p w:rsidR="00000000" w:rsidRDefault="00C05A59">
      <w:pPr>
        <w:pStyle w:val="pj"/>
      </w:pPr>
      <w:r>
        <w:t>Место рождения: КазССР; Джамбулская область; г. Джамбул</w:t>
      </w:r>
    </w:p>
    <w:p w:rsidR="00000000" w:rsidRDefault="00C05A59">
      <w:pPr>
        <w:pStyle w:val="pj"/>
      </w:pPr>
      <w:r>
        <w:t>Семейное положение, родственные связи:</w:t>
      </w:r>
    </w:p>
    <w:p w:rsidR="00000000" w:rsidRDefault="00C05A59">
      <w:pPr>
        <w:pStyle w:val="pj"/>
      </w:pPr>
      <w:r>
        <w:t>· Жена: Жанабилова Луиза Саттаровна</w:t>
      </w:r>
    </w:p>
    <w:p w:rsidR="00000000" w:rsidRDefault="00C05A59">
      <w:pPr>
        <w:pStyle w:val="pj"/>
      </w:pPr>
      <w:r>
        <w:t>· Дети: сын - Жан (1993 г.р.); дочери - Айдана (1997 г.р.), Ай</w:t>
      </w:r>
      <w:r>
        <w:t>ымжан (2006 г.р.)</w:t>
      </w:r>
    </w:p>
    <w:p w:rsidR="00000000" w:rsidRDefault="00C05A59">
      <w:pPr>
        <w:pStyle w:val="pj"/>
      </w:pPr>
      <w:r>
        <w:t>Владение языками:</w:t>
      </w:r>
    </w:p>
    <w:p w:rsidR="00000000" w:rsidRDefault="00C05A59">
      <w:pPr>
        <w:pStyle w:val="pj"/>
      </w:pPr>
      <w:r>
        <w:t>· Казахский, русский</w:t>
      </w:r>
    </w:p>
    <w:p w:rsidR="00000000" w:rsidRDefault="00C05A59">
      <w:pPr>
        <w:pStyle w:val="pj"/>
      </w:pPr>
      <w:r>
        <w:t>Образование, специальность (квалификация), лицензии:</w:t>
      </w:r>
    </w:p>
    <w:p w:rsidR="00000000" w:rsidRDefault="00C05A59">
      <w:pPr>
        <w:pStyle w:val="pj"/>
      </w:pPr>
      <w:r>
        <w:t>· Жамбылский технологический институт легкой и пищевой промышленности (1994),</w:t>
      </w:r>
    </w:p>
    <w:p w:rsidR="00000000" w:rsidRDefault="00C05A59">
      <w:pPr>
        <w:pStyle w:val="pj"/>
      </w:pPr>
      <w:r>
        <w:t>Инженер-экономист;</w:t>
      </w:r>
    </w:p>
    <w:p w:rsidR="00000000" w:rsidRDefault="00C05A59">
      <w:pPr>
        <w:pStyle w:val="pj"/>
      </w:pPr>
      <w:r>
        <w:t>· Таразский государственный университет имени М.Х</w:t>
      </w:r>
      <w:r>
        <w:t>. Дулати (2002),</w:t>
      </w:r>
    </w:p>
    <w:p w:rsidR="00000000" w:rsidRDefault="00C05A59">
      <w:pPr>
        <w:pStyle w:val="pj"/>
      </w:pPr>
      <w:r>
        <w:t>Юрист</w:t>
      </w:r>
    </w:p>
    <w:p w:rsidR="00000000" w:rsidRDefault="00C05A59">
      <w:pPr>
        <w:pStyle w:val="pj"/>
      </w:pPr>
      <w:r>
        <w:t>Научные звания, степени, деятельность:</w:t>
      </w:r>
    </w:p>
    <w:p w:rsidR="00000000" w:rsidRDefault="00C05A59">
      <w:pPr>
        <w:pStyle w:val="pj"/>
      </w:pPr>
      <w:r>
        <w:t>· Кандидат экономических наук, тема кандидатской диссертации: «Государственное регулирование промышленного производства в условиях переходной экономики (на примере Республики Казахстан)», (2000)</w:t>
      </w:r>
      <w:r>
        <w:t>;</w:t>
      </w:r>
    </w:p>
    <w:p w:rsidR="00000000" w:rsidRDefault="00C05A59">
      <w:pPr>
        <w:pStyle w:val="pj"/>
      </w:pPr>
      <w:r>
        <w:t>· Доктор экономических наук, тема докторской диссертации: «Теория и методология формирования и реализации промышленной политики (на примере Республики Казахстан)», (2010);</w:t>
      </w:r>
    </w:p>
    <w:p w:rsidR="00000000" w:rsidRDefault="00C05A59">
      <w:pPr>
        <w:pStyle w:val="pj"/>
      </w:pPr>
      <w:r>
        <w:t>Трудовой стаж:</w:t>
      </w:r>
    </w:p>
    <w:p w:rsidR="00000000" w:rsidRDefault="00C05A59">
      <w:pPr>
        <w:pStyle w:val="pj"/>
      </w:pPr>
      <w:r>
        <w:t>· Налоговый инспектор, заместитель начальника отдела, начальник отд</w:t>
      </w:r>
      <w:r>
        <w:t>ела, заместитель председателя Налогового комитета по г. Тараз Жамбылской области (10.1994-03.1999);</w:t>
      </w:r>
    </w:p>
    <w:p w:rsidR="00000000" w:rsidRDefault="00C05A59">
      <w:pPr>
        <w:pStyle w:val="pj"/>
      </w:pPr>
      <w:r>
        <w:t>· Начальник управления Налогового комитета по Жамбылской области (03.1999-01.2001);</w:t>
      </w:r>
    </w:p>
    <w:p w:rsidR="00000000" w:rsidRDefault="00C05A59">
      <w:pPr>
        <w:pStyle w:val="pj"/>
      </w:pPr>
      <w:r>
        <w:t>· Исполняющий обязанности председателя Налогового комитета по г. Тараз (</w:t>
      </w:r>
      <w:r>
        <w:t>01.2001-04.2002);</w:t>
      </w:r>
    </w:p>
    <w:p w:rsidR="00000000" w:rsidRDefault="00C05A59">
      <w:pPr>
        <w:pStyle w:val="pj"/>
      </w:pPr>
      <w:r>
        <w:t>· Председатель Налогового комитета по району им. Т. Рыскулова Жамбылской области (2002);</w:t>
      </w:r>
    </w:p>
    <w:p w:rsidR="00000000" w:rsidRDefault="00C05A59">
      <w:pPr>
        <w:pStyle w:val="pj"/>
      </w:pPr>
      <w:r>
        <w:t>· Заместитель начальника Управления налогового администрирования Налогового комитета Министерства финансов Республики Казахстан (09.2002-10.2004);</w:t>
      </w:r>
    </w:p>
    <w:p w:rsidR="00000000" w:rsidRDefault="00C05A59">
      <w:pPr>
        <w:pStyle w:val="pj"/>
      </w:pPr>
      <w:r>
        <w:t>· Заместитель председателя Налогового комитета по г. Астане (10.2004-02.2005);</w:t>
      </w:r>
    </w:p>
    <w:p w:rsidR="00000000" w:rsidRDefault="00C05A59">
      <w:pPr>
        <w:pStyle w:val="pj"/>
      </w:pPr>
      <w:r>
        <w:t>· Председатель Налогового комитета по Костанайской области (02.2005-05.2008);</w:t>
      </w:r>
    </w:p>
    <w:p w:rsidR="00000000" w:rsidRDefault="00C05A59">
      <w:pPr>
        <w:pStyle w:val="pj"/>
      </w:pPr>
      <w:r>
        <w:t>· Начальник налогового департамента по Северо-Казахстанской области (05.2008-08.2009);</w:t>
      </w:r>
    </w:p>
    <w:p w:rsidR="00000000" w:rsidRDefault="00C05A59">
      <w:pPr>
        <w:pStyle w:val="pj"/>
      </w:pPr>
      <w:r>
        <w:t xml:space="preserve">· Начальник </w:t>
      </w:r>
      <w:r>
        <w:t>налогового департамента по Павлодарской области Министерства финансов Республики Казахстан (28.08.2009-02.2012);</w:t>
      </w:r>
    </w:p>
    <w:p w:rsidR="00000000" w:rsidRDefault="00C05A59">
      <w:pPr>
        <w:pStyle w:val="pj"/>
      </w:pPr>
      <w:r>
        <w:t>· Начальник Налогового департамента по Мангистауской области Налогового комитета Министерства финансов Республики Казахстан (02.2012-06.2012);</w:t>
      </w:r>
    </w:p>
    <w:p w:rsidR="00000000" w:rsidRDefault="00C05A59">
      <w:pPr>
        <w:pStyle w:val="pj"/>
      </w:pPr>
      <w:r>
        <w:t>· Заместитель акима Мангистауской области (с 06.2012)</w:t>
      </w:r>
    </w:p>
    <w:p w:rsidR="00000000" w:rsidRDefault="00C05A59">
      <w:pPr>
        <w:pStyle w:val="pj"/>
      </w:pPr>
      <w:r>
        <w:t> Государственные и международные награды, премии, почетные звания:</w:t>
      </w:r>
    </w:p>
    <w:p w:rsidR="00000000" w:rsidRDefault="00C05A59">
      <w:pPr>
        <w:pStyle w:val="pj"/>
      </w:pPr>
      <w:r>
        <w:t>· Письменная благодарность Президента Республики Казахстан Н.А. Назарбаева (2001);</w:t>
      </w:r>
    </w:p>
    <w:p w:rsidR="00000000" w:rsidRDefault="00C05A59">
      <w:pPr>
        <w:pStyle w:val="pj"/>
      </w:pPr>
      <w:r>
        <w:t>· Юбилейная медаль (награжден Указом Президента Респ</w:t>
      </w:r>
      <w:r>
        <w:t>ублики Казахстан Н.А. Назарбаева) «Қазақстан Республикасының тәуелсіздігіне 20 жыл» (2011);</w:t>
      </w:r>
    </w:p>
    <w:p w:rsidR="00000000" w:rsidRDefault="00C05A59">
      <w:pPr>
        <w:pStyle w:val="pj"/>
      </w:pPr>
      <w:r>
        <w:t>· Отличник налоговой службы Республики Казахстан (2007);</w:t>
      </w:r>
    </w:p>
    <w:p w:rsidR="00000000" w:rsidRDefault="00C05A59">
      <w:pPr>
        <w:pStyle w:val="pj"/>
      </w:pPr>
      <w:r>
        <w:t>· Отличник финансовой службы Республики Казахстан (2011).</w:t>
      </w:r>
    </w:p>
    <w:p w:rsidR="00000000" w:rsidRDefault="00C05A59">
      <w:pPr>
        <w:pStyle w:val="pj"/>
      </w:pPr>
      <w:r>
        <w:t> </w:t>
      </w:r>
    </w:p>
    <w:p w:rsidR="00000000" w:rsidRDefault="00C05A59">
      <w:pPr>
        <w:pStyle w:val="p"/>
      </w:pPr>
      <w:r>
        <w:t> </w:t>
      </w:r>
    </w:p>
    <w:p w:rsidR="00000000" w:rsidRDefault="00C05A59">
      <w:pPr>
        <w:pStyle w:val="p"/>
      </w:pPr>
      <w:r>
        <w:rPr>
          <w:sz w:val="20"/>
          <w:szCs w:val="20"/>
        </w:rPr>
        <w:t> </w:t>
      </w:r>
    </w:p>
    <w:p w:rsidR="00000000" w:rsidRDefault="00C05A59">
      <w:pPr>
        <w:pStyle w:val="p"/>
      </w:pPr>
      <w:r>
        <w:rPr>
          <w:sz w:val="20"/>
          <w:szCs w:val="20"/>
        </w:rPr>
        <w:t>Источник: Сетевое, интернет-издание, ИА, по</w:t>
      </w:r>
      <w:r>
        <w:rPr>
          <w:sz w:val="20"/>
          <w:szCs w:val="20"/>
        </w:rPr>
        <w:t>ртал ZAKON.KZ (</w:t>
      </w:r>
      <w:hyperlink r:id="rId8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5A59" w:rsidRDefault="00C05A59" w:rsidP="00C05A59">
      <w:r>
        <w:separator/>
      </w:r>
    </w:p>
  </w:endnote>
  <w:endnote w:type="continuationSeparator" w:id="0">
    <w:p w:rsidR="00C05A59" w:rsidRDefault="00C05A59" w:rsidP="00C05A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A59" w:rsidRDefault="00C05A5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A59" w:rsidRDefault="00C05A5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A59" w:rsidRDefault="00C05A5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5A59" w:rsidRDefault="00C05A59" w:rsidP="00C05A59">
      <w:r>
        <w:separator/>
      </w:r>
    </w:p>
  </w:footnote>
  <w:footnote w:type="continuationSeparator" w:id="0">
    <w:p w:rsidR="00C05A59" w:rsidRDefault="00C05A59" w:rsidP="00C05A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A59" w:rsidRDefault="00C05A5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A59" w:rsidRDefault="00C05A59" w:rsidP="00C05A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5A59" w:rsidRPr="00C05A59" w:rsidRDefault="00C05A59" w:rsidP="00C05A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К. Абдуллаев назначен председателем Комитета по госзакупкам Минфина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A59" w:rsidRDefault="00C05A5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5A59"/>
    <w:rsid w:val="00C05A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05A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5A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5A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5A5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05A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5A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5A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5A5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493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325</Words>
  <Characters>2760</Characters>
  <Application>Microsoft Office Word</Application>
  <DocSecurity>0</DocSecurity>
  <Lines>23</Lines>
  <Paragraphs>6</Paragraphs>
  <ScaleCrop>false</ScaleCrop>
  <Company/>
  <LinksUpToDate>false</LinksUpToDate>
  <CharactersWithSpaces>3079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2025-07-04T23:06:00Z</dcterms:created>
  <dcterms:modified xsi:type="dcterms:W3CDTF">2025-07-04T23:06:00Z</dcterms:modified>
</cp:coreProperties>
</file>