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01F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«Ветеринария саласындағы мемлекеттік көрсетілетін қызметтер стандарттарын бекіту туралы» Қазақстан Республикасы Үкіметінің 2014 жылғы 17 маусымдағы № 664 Қаулысы</w:t>
      </w:r>
    </w:p>
    <w:p w:rsidR="00000000" w:rsidRDefault="009301F0">
      <w:r>
        <w:t> </w:t>
      </w:r>
    </w:p>
    <w:p w:rsidR="00000000" w:rsidRDefault="009301F0">
      <w:pPr>
        <w:ind w:firstLine="400"/>
        <w:jc w:val="both"/>
      </w:pPr>
      <w:r>
        <w:rPr>
          <w:rStyle w:val="s00"/>
        </w:rPr>
        <w:t>Жариялануы: «Егемен Қазақстан» 2014 жылғы 3 шілде № 129 (28353);</w:t>
      </w:r>
      <w:r>
        <w:rPr>
          <w:rStyle w:val="s01"/>
        </w:rPr>
        <w:t xml:space="preserve"> </w:t>
      </w:r>
      <w:r>
        <w:rPr>
          <w:rStyle w:val="s01"/>
        </w:rPr>
        <w:t>ҚР</w:t>
      </w:r>
      <w:r>
        <w:rPr>
          <w:rStyle w:val="s01"/>
        </w:rPr>
        <w:t xml:space="preserve"> Президенті мен ҚР Үкіметінің Актілер жинағы, 2014 ж., № 42, </w:t>
      </w:r>
      <w:r>
        <w:rPr>
          <w:rStyle w:val="s0"/>
        </w:rPr>
        <w:t>398-құжат</w:t>
      </w:r>
    </w:p>
    <w:p w:rsidR="00000000" w:rsidRDefault="009301F0">
      <w:pPr>
        <w:ind w:firstLine="400"/>
        <w:jc w:val="both"/>
      </w:pPr>
      <w:r>
        <w:rPr>
          <w:rStyle w:val="s0"/>
        </w:rPr>
        <w:t> </w:t>
      </w:r>
    </w:p>
    <w:p w:rsidR="00000000" w:rsidRDefault="009301F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31 қазандағы № 870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301F0">
      <w:pPr>
        <w:ind w:firstLine="400"/>
        <w:jc w:val="both"/>
      </w:pPr>
      <w:r>
        <w:rPr>
          <w:rStyle w:val="s0"/>
        </w:rPr>
        <w:t> </w:t>
      </w:r>
    </w:p>
    <w:p w:rsidR="00000000" w:rsidRDefault="009301F0">
      <w:pPr>
        <w:ind w:firstLine="400"/>
        <w:jc w:val="both"/>
      </w:pPr>
      <w:r>
        <w:rPr>
          <w:rStyle w:val="s0"/>
        </w:rPr>
        <w:t> </w:t>
      </w:r>
    </w:p>
    <w:p w:rsidR="00000000" w:rsidRDefault="009301F0">
      <w:pPr>
        <w:ind w:firstLine="400"/>
        <w:jc w:val="both"/>
      </w:pPr>
      <w:r>
        <w:rPr>
          <w:rStyle w:val="s0"/>
        </w:rPr>
        <w:t> </w:t>
      </w:r>
    </w:p>
    <w:p w:rsidR="00000000" w:rsidRDefault="009301F0">
      <w:r>
        <w:t> </w:t>
      </w:r>
    </w:p>
    <w:p w:rsidR="00000000" w:rsidRDefault="009301F0">
      <w:r>
        <w:t> </w:t>
      </w:r>
    </w:p>
    <w:p w:rsidR="00000000" w:rsidRDefault="009301F0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1F0" w:rsidRDefault="009301F0" w:rsidP="009301F0">
      <w:r>
        <w:separator/>
      </w:r>
    </w:p>
  </w:endnote>
  <w:endnote w:type="continuationSeparator" w:id="0">
    <w:p w:rsidR="009301F0" w:rsidRDefault="009301F0" w:rsidP="009301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1F0" w:rsidRDefault="009301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1F0" w:rsidRDefault="009301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1F0" w:rsidRDefault="009301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1F0" w:rsidRDefault="009301F0" w:rsidP="009301F0">
      <w:r>
        <w:separator/>
      </w:r>
    </w:p>
  </w:footnote>
  <w:footnote w:type="continuationSeparator" w:id="0">
    <w:p w:rsidR="009301F0" w:rsidRDefault="009301F0" w:rsidP="009301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1F0" w:rsidRDefault="009301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1F0" w:rsidRDefault="009301F0" w:rsidP="009301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01F0" w:rsidRPr="009301F0" w:rsidRDefault="009301F0" w:rsidP="009301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2014.17.06 № 664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1F0" w:rsidRDefault="009301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01F0"/>
    <w:rsid w:val="00930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01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01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01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01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01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01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01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01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09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412</Characters>
  <Application>Microsoft Office Word</Application>
  <DocSecurity>0</DocSecurity>
  <Lines>3</Lines>
  <Paragraphs>1</Paragraphs>
  <ScaleCrop>false</ScaleCrop>
  <Company/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2014.17.06 № 664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2023-10-26T09:38:00Z</dcterms:created>
  <dcterms:modified xsi:type="dcterms:W3CDTF">2023-10-26T09:38:00Z</dcterms:modified>
</cp:coreProperties>
</file>