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0D7D">
      <w:pPr>
        <w:ind w:firstLine="40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9 ноября 2004 года № 603-II</w:t>
      </w:r>
      <w:r>
        <w:rPr>
          <w:b/>
          <w:bCs/>
        </w:rPr>
        <w:br/>
      </w:r>
      <w:r>
        <w:rPr>
          <w:rStyle w:val="s1"/>
        </w:rPr>
        <w:t>О техническом регулировании</w:t>
      </w:r>
    </w:p>
    <w:p w:rsidR="00000000" w:rsidRDefault="00FF0D7D">
      <w:pPr>
        <w:ind w:firstLine="400"/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03.12.2013 г.)</w:t>
      </w:r>
    </w:p>
    <w:p w:rsidR="00000000" w:rsidRDefault="00FF0D7D">
      <w:pPr>
        <w:ind w:firstLine="400"/>
        <w:jc w:val="center"/>
      </w:pPr>
      <w:r>
        <w:t> </w:t>
      </w:r>
    </w:p>
    <w:p w:rsidR="00000000" w:rsidRDefault="00FF0D7D">
      <w:pPr>
        <w:jc w:val="both"/>
      </w:pPr>
      <w:r>
        <w:rPr>
          <w:rStyle w:val="s3"/>
        </w:rPr>
        <w:t>Данная редакция действовала до внесения изменений от 4 июля 2013 года (</w:t>
      </w:r>
      <w:hyperlink r:id="rId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введены в действие</w:t>
        </w:r>
      </w:hyperlink>
      <w:r>
        <w:rPr>
          <w:rStyle w:val="s3"/>
        </w:rPr>
        <w:t xml:space="preserve"> по истечении одного года после первого официального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FF0D7D">
      <w:pPr>
        <w:jc w:val="both"/>
      </w:pPr>
      <w:r>
        <w:rPr>
          <w:rStyle w:val="s3"/>
        </w:rPr>
        <w:t> </w:t>
      </w:r>
    </w:p>
    <w:p w:rsidR="00000000" w:rsidRDefault="00FF0D7D">
      <w:pPr>
        <w:jc w:val="both"/>
      </w:pPr>
      <w:r>
        <w:rPr>
          <w:rStyle w:val="s3"/>
        </w:rPr>
        <w:t>См. о внесении изменений в настоящий Закон:</w:t>
      </w:r>
    </w:p>
    <w:p w:rsidR="00000000" w:rsidRDefault="00FF0D7D">
      <w:pPr>
        <w:jc w:val="both"/>
      </w:pPr>
      <w:hyperlink r:id="rId10" w:anchor="sub_id=55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16.05.14 г. № 203-V (вводятся в действие по истечении шести месяцев</w:t>
      </w:r>
      <w:r>
        <w:rPr>
          <w:rStyle w:val="s3"/>
        </w:rPr>
        <w:t xml:space="preserve"> после дня его первого официального </w:t>
      </w:r>
      <w:hyperlink r:id="rId1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FF0D7D">
      <w:pPr>
        <w:jc w:val="both"/>
      </w:pPr>
      <w:r>
        <w:rPr>
          <w:rStyle w:val="s3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14"/>
        <w:gridCol w:w="3457"/>
      </w:tblGrid>
      <w:tr w:rsidR="00000000">
        <w:tc>
          <w:tcPr>
            <w:tcW w:w="31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F0D7D">
            <w:pPr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1. Общие положения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8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F0D7D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1 - 16-1)</w:t>
              </w:r>
            </w:hyperlink>
          </w:p>
        </w:tc>
      </w:tr>
      <w:tr w:rsidR="00000000">
        <w:tc>
          <w:tcPr>
            <w:tcW w:w="31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F0D7D">
            <w:pPr>
              <w:jc w:val="both"/>
            </w:pPr>
            <w:hyperlink w:anchor="sub1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2. Технические регламенты</w:t>
              </w:r>
            </w:hyperlink>
          </w:p>
        </w:tc>
        <w:tc>
          <w:tcPr>
            <w:tcW w:w="18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F0D7D">
            <w:pPr>
              <w:jc w:val="right"/>
            </w:pPr>
            <w:hyperlink w:anchor="sub1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17 - 19)</w:t>
              </w:r>
            </w:hyperlink>
          </w:p>
        </w:tc>
      </w:tr>
      <w:tr w:rsidR="00000000">
        <w:tc>
          <w:tcPr>
            <w:tcW w:w="31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F0D7D">
            <w:pPr>
              <w:jc w:val="both"/>
            </w:pPr>
            <w:hyperlink w:anchor="sub2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Стандартизация. Общие положения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8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F0D7D">
            <w:pPr>
              <w:jc w:val="right"/>
            </w:pPr>
            <w:hyperlink w:anchor="sub2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20 - 25-1)</w:t>
              </w:r>
            </w:hyperlink>
          </w:p>
        </w:tc>
      </w:tr>
      <w:tr w:rsidR="00000000">
        <w:tc>
          <w:tcPr>
            <w:tcW w:w="31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F0D7D">
            <w:pPr>
              <w:jc w:val="both"/>
            </w:pPr>
            <w:hyperlink w:anchor="sub2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4. Подтверждение соответствия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8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F0D7D">
            <w:pPr>
              <w:jc w:val="right"/>
            </w:pPr>
            <w:hyperlink w:anchor="sub2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26 - 34)</w:t>
              </w:r>
            </w:hyperlink>
          </w:p>
        </w:tc>
      </w:tr>
      <w:tr w:rsidR="00000000">
        <w:tc>
          <w:tcPr>
            <w:tcW w:w="31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F0D7D">
            <w:pPr>
              <w:jc w:val="both"/>
            </w:pPr>
            <w:hyperlink w:anchor="sub3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5. Аккредитация органов по подтверждению соответствия и лабораторий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8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F0D7D">
            <w:pPr>
              <w:jc w:val="right"/>
            </w:pPr>
            <w:hyperlink w:anchor="sub3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35 - 36)</w:t>
              </w:r>
            </w:hyperlink>
          </w:p>
        </w:tc>
      </w:tr>
      <w:tr w:rsidR="00000000">
        <w:tc>
          <w:tcPr>
            <w:tcW w:w="31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F0D7D">
            <w:pPr>
              <w:jc w:val="both"/>
            </w:pPr>
            <w:hyperlink w:anchor="sub3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6. Государственный контроль за соблюдением требований, установленных техническими регламентами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8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F0D7D">
            <w:pPr>
              <w:jc w:val="right"/>
            </w:pPr>
            <w:hyperlink w:anchor="sub3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37 - 43)</w:t>
              </w:r>
            </w:hyperlink>
          </w:p>
        </w:tc>
      </w:tr>
      <w:tr w:rsidR="00000000">
        <w:tc>
          <w:tcPr>
            <w:tcW w:w="31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F0D7D">
            <w:pPr>
              <w:jc w:val="both"/>
            </w:pPr>
            <w:hyperlink w:anchor="sub4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7. Ответственность государственных органов, их должностных лиц, физических и юридических лиц за несоблюдение законодательства Республики Казахстан в области технического регулирования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8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F0D7D">
            <w:pPr>
              <w:jc w:val="right"/>
            </w:pPr>
            <w:hyperlink w:anchor="sub4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44 - 45)</w:t>
              </w:r>
            </w:hyperlink>
          </w:p>
        </w:tc>
      </w:tr>
      <w:tr w:rsidR="00000000">
        <w:tc>
          <w:tcPr>
            <w:tcW w:w="31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F0D7D">
            <w:pPr>
              <w:jc w:val="both"/>
            </w:pPr>
            <w:hyperlink w:anchor="sub4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8. Заключительные и переходные положения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8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F0D7D">
            <w:pPr>
              <w:jc w:val="right"/>
            </w:pPr>
            <w:hyperlink w:anchor="sub4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46 - 47)</w:t>
              </w:r>
            </w:hyperlink>
          </w:p>
        </w:tc>
      </w:tr>
    </w:tbl>
    <w:p w:rsidR="00000000" w:rsidRDefault="00FF0D7D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FF0D7D">
      <w:pPr>
        <w:jc w:val="both"/>
      </w:pPr>
      <w:r>
        <w:rPr>
          <w:rStyle w:val="s3"/>
        </w:rPr>
        <w:t> </w:t>
      </w:r>
    </w:p>
    <w:p w:rsidR="00000000" w:rsidRDefault="00FF0D7D">
      <w:pPr>
        <w:jc w:val="both"/>
      </w:pPr>
      <w:r>
        <w:rPr>
          <w:rStyle w:val="s3"/>
        </w:rPr>
        <w:t>По всему тексту слова «нормативными правовыми актами в области технического регулирования», «нормативных правовых актов в области технического регулирования», «нормативные правовые акты в области технического регулирования», «нормативным правовым актам в о</w:t>
      </w:r>
      <w:r>
        <w:rPr>
          <w:rStyle w:val="s3"/>
        </w:rPr>
        <w:t>бласти технического регулирования», «нормативного правового акта в области технического регулирования», «нормативный правовой акт в области технического регулирования», «нормативном правовом акте в области технического регулирования», «нормативных правовых</w:t>
      </w:r>
      <w:r>
        <w:rPr>
          <w:rStyle w:val="s3"/>
        </w:rPr>
        <w:t xml:space="preserve"> актах в области технического регулирования» заменены соответственно словами «техническими регламентами», «технических регламентов», «технические регламенты», «техническим регламентам», «технического регламента», «технический регламент», «техническом регла</w:t>
      </w:r>
      <w:r>
        <w:rPr>
          <w:rStyle w:val="s3"/>
        </w:rPr>
        <w:t xml:space="preserve">менте», «технических регламентах» в соответствии с </w:t>
      </w:r>
      <w:hyperlink r:id="rId12" w:anchor="sub_id=3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jc w:val="both"/>
      </w:pPr>
      <w:r>
        <w:rPr>
          <w:rStyle w:val="s3"/>
        </w:rPr>
        <w:t>По вс</w:t>
      </w:r>
      <w:r>
        <w:rPr>
          <w:rStyle w:val="s3"/>
        </w:rPr>
        <w:t xml:space="preserve">ему тексту слова «и надзор», «и надзору», «и надзора» исключены в соответствии с </w:t>
      </w:r>
      <w:hyperlink r:id="rId14" w:anchor="sub_id=3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jc w:val="both"/>
      </w:pPr>
      <w:r>
        <w:rPr>
          <w:rStyle w:val="s3"/>
        </w:rPr>
        <w:t> </w:t>
      </w:r>
    </w:p>
    <w:p w:rsidR="00000000" w:rsidRDefault="00FF0D7D">
      <w:pPr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16" w:anchor="sub_id=3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31-V (</w:t>
      </w:r>
      <w:hyperlink r:id="rId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>Настоящий Закон устанав</w:t>
      </w:r>
      <w:r>
        <w:t>ливает правовые основы государственной системы технического регулирования, направленного на обеспечение безопасности продукции, услуг и процессов в Республике Казахстан.</w:t>
      </w:r>
    </w:p>
    <w:p w:rsidR="00000000" w:rsidRDefault="00FF0D7D">
      <w:pPr>
        <w:ind w:firstLine="400"/>
        <w:jc w:val="both"/>
      </w:pPr>
      <w:r>
        <w:rPr>
          <w:rStyle w:val="s0"/>
        </w:rPr>
        <w:t> </w:t>
      </w:r>
    </w:p>
    <w:p w:rsidR="00000000" w:rsidRDefault="00FF0D7D">
      <w:pPr>
        <w:ind w:firstLine="400"/>
      </w:pPr>
      <w:r>
        <w:t> </w:t>
      </w:r>
    </w:p>
    <w:p w:rsidR="00000000" w:rsidRDefault="00FF0D7D">
      <w:pPr>
        <w:ind w:firstLine="40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FF0D7D">
      <w:pPr>
        <w:ind w:firstLine="400"/>
        <w:jc w:val="center"/>
      </w:pPr>
      <w:r>
        <w:t> </w:t>
      </w:r>
    </w:p>
    <w:p w:rsidR="00000000" w:rsidRDefault="00FF0D7D">
      <w:pPr>
        <w:jc w:val="both"/>
      </w:pPr>
      <w:r>
        <w:rPr>
          <w:rStyle w:val="s3"/>
        </w:rPr>
        <w:t xml:space="preserve">Статья 1 изложена в редакции </w:t>
      </w:r>
      <w:hyperlink r:id="rId20" w:anchor="sub_id=3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(см. </w:t>
      </w:r>
      <w:hyperlink r:id="rId2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2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FF0D7D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FF0D7D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3" w:anchor="sub_id=3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24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rPr>
          <w:rStyle w:val="s0"/>
        </w:rPr>
        <w:t>1) аккредитация - процедура официального признания органом по аккредитации комп</w:t>
      </w:r>
      <w:r>
        <w:rPr>
          <w:rStyle w:val="s0"/>
        </w:rPr>
        <w:t>етентности заявителя выполнять работы в определенной сфере по подтверждению соответствия объектов технического регулирования установленным требованиям;</w:t>
      </w:r>
    </w:p>
    <w:p w:rsidR="00000000" w:rsidRDefault="00FF0D7D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25" w:anchor="sub_id=30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05.07.08 г. № 62-IV </w:t>
      </w:r>
      <w:r>
        <w:rPr>
          <w:rStyle w:val="s3"/>
        </w:rPr>
        <w:t>(</w:t>
      </w:r>
      <w:hyperlink r:id="rId26" w:anchor="sub_id=1000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27" w:anchor="sub_id=30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05.07.08 г. № 62-IV </w:t>
      </w:r>
      <w:r>
        <w:rPr>
          <w:rStyle w:val="s3"/>
        </w:rPr>
        <w:t>(</w:t>
      </w:r>
      <w:hyperlink r:id="rId28" w:anchor="sub_id=1000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jc w:val="both"/>
      </w:pPr>
      <w:r>
        <w:rPr>
          <w:rStyle w:val="s3"/>
        </w:rPr>
        <w:t xml:space="preserve">Подпункт 4 изложен в редакции </w:t>
      </w:r>
      <w:hyperlink r:id="rId29" w:anchor="sub_id=3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05.07.08 г. № 62-IV (</w:t>
      </w:r>
      <w:hyperlink r:id="rId30" w:anchor="sub_id=10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rPr>
          <w:rStyle w:val="s0"/>
        </w:rPr>
        <w:t>4) область аккредитации - официально признанные объекты оценки соответствия, на которые распространяется аккредитация;</w:t>
      </w:r>
    </w:p>
    <w:p w:rsidR="00000000" w:rsidRDefault="00FF0D7D">
      <w:pPr>
        <w:jc w:val="both"/>
      </w:pPr>
      <w:r>
        <w:rPr>
          <w:rStyle w:val="s3"/>
        </w:rPr>
        <w:t>Статья дополне</w:t>
      </w:r>
      <w:r>
        <w:rPr>
          <w:rStyle w:val="s3"/>
        </w:rPr>
        <w:t xml:space="preserve">на подпунктом 4-1 в соответствии с </w:t>
      </w:r>
      <w:hyperlink r:id="rId31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</w:t>
      </w:r>
    </w:p>
    <w:p w:rsidR="00000000" w:rsidRDefault="00FF0D7D">
      <w:pPr>
        <w:ind w:firstLine="400"/>
        <w:jc w:val="both"/>
      </w:pPr>
      <w:r>
        <w:t>4-1) предварительный национальный стандарт - стандарт для временного применения, предназначенный для накоп</w:t>
      </w:r>
      <w:r>
        <w:t>ления необходимого опыта в процессе его применения и доступный широкому кругу потребителей;</w:t>
      </w:r>
    </w:p>
    <w:p w:rsidR="00000000" w:rsidRDefault="00FF0D7D">
      <w:pPr>
        <w:ind w:firstLine="400"/>
        <w:jc w:val="both"/>
      </w:pPr>
      <w:r>
        <w:rPr>
          <w:rStyle w:val="s0"/>
        </w:rPr>
        <w:t>5) аудит (в сфере подтверждения соответствия) - систематический, независимый документированный анализ деятельности аккредитованных органов по подтверждению соответс</w:t>
      </w:r>
      <w:r>
        <w:rPr>
          <w:rStyle w:val="s0"/>
        </w:rPr>
        <w:t>твия и (или) испытательных лабораторий (центров), а также проводимый по инициативе заявителя контроль соответствия сертифицированной продукции, услуги, процессов, систем менеджмента качества установленным требованиям;</w:t>
      </w:r>
    </w:p>
    <w:p w:rsidR="00000000" w:rsidRDefault="00FF0D7D">
      <w:pPr>
        <w:jc w:val="both"/>
      </w:pPr>
      <w:r>
        <w:rPr>
          <w:rStyle w:val="s3"/>
        </w:rPr>
        <w:t xml:space="preserve">Статья 1 дополнена подпунктом 5-1 в соответствии с </w:t>
      </w:r>
      <w:hyperlink r:id="rId32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16.02.12 г. № 562-IV </w:t>
      </w:r>
    </w:p>
    <w:p w:rsidR="00000000" w:rsidRDefault="00FF0D7D">
      <w:pPr>
        <w:ind w:firstLine="400"/>
        <w:jc w:val="both"/>
      </w:pPr>
      <w:r>
        <w:rPr>
          <w:rStyle w:val="s0"/>
        </w:rPr>
        <w:t>5-1) военный стандарт на товары (продукцию), работы и услуги военного и двойного назнач</w:t>
      </w:r>
      <w:r>
        <w:rPr>
          <w:rStyle w:val="s0"/>
        </w:rPr>
        <w:t>ения - нормативно-технический документ, который в целях определенного и специального использования устанавливает правила, общие принципы и характеристики к объектам военного назначения, содержащий сведения, составляющие государственные секреты и ограниченн</w:t>
      </w:r>
      <w:r>
        <w:rPr>
          <w:rStyle w:val="s0"/>
        </w:rPr>
        <w:t xml:space="preserve">ого распространения, утвержденный в </w:t>
      </w:r>
      <w:hyperlink r:id="rId33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определенном Правительством Республики Казахстан;</w:t>
      </w:r>
    </w:p>
    <w:p w:rsidR="00000000" w:rsidRDefault="00FF0D7D">
      <w:pPr>
        <w:ind w:firstLine="400"/>
        <w:jc w:val="both"/>
      </w:pPr>
      <w:r>
        <w:rPr>
          <w:rStyle w:val="s0"/>
        </w:rPr>
        <w:t>6) поставщик - физическое или юридическое лицо, предоставляющее продукцию, услугу;</w:t>
      </w:r>
    </w:p>
    <w:p w:rsidR="00000000" w:rsidRDefault="00FF0D7D">
      <w:pPr>
        <w:ind w:firstLine="400"/>
        <w:jc w:val="both"/>
      </w:pPr>
      <w:r>
        <w:rPr>
          <w:rStyle w:val="s0"/>
        </w:rPr>
        <w:t>7) изготовите</w:t>
      </w:r>
      <w:r>
        <w:rPr>
          <w:rStyle w:val="s0"/>
        </w:rPr>
        <w:t>ль (исполнитель) - физические или юридические лица, производящие продукцию для последующего отчуждения или собственного потребления в производственных целях, а также выполняющие работы или оказывающие услугу по возмездному и (или) безвозмездному договору;</w:t>
      </w:r>
    </w:p>
    <w:p w:rsidR="00000000" w:rsidRDefault="00FF0D7D">
      <w:pPr>
        <w:ind w:firstLine="400"/>
        <w:jc w:val="both"/>
      </w:pPr>
      <w:r>
        <w:rPr>
          <w:rStyle w:val="s0"/>
        </w:rPr>
        <w:t>8) инспекционный контроль - проверка, осуществляемая аккредитованным органом по подтверждению соответствия сертифицированной продукции, процесса требованиям, установленным техническими регламентами в порядке, определяемом уполномоченным органом;</w:t>
      </w:r>
    </w:p>
    <w:p w:rsidR="00000000" w:rsidRDefault="00FF0D7D">
      <w:pPr>
        <w:ind w:firstLine="400"/>
        <w:jc w:val="both"/>
      </w:pPr>
      <w:r>
        <w:rPr>
          <w:rStyle w:val="s0"/>
        </w:rPr>
        <w:t>9) Исключе</w:t>
      </w:r>
      <w:r>
        <w:rPr>
          <w:rStyle w:val="s0"/>
        </w:rPr>
        <w:t xml:space="preserve">н в соответствии с </w:t>
      </w:r>
      <w:hyperlink r:id="rId34" w:anchor="sub_id=30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05.07.08 г. № 62-IV </w:t>
      </w:r>
      <w:r>
        <w:rPr>
          <w:rStyle w:val="s3"/>
        </w:rPr>
        <w:t>(</w:t>
      </w:r>
      <w:hyperlink r:id="rId35" w:anchor="sub_id=1000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36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</w:t>
      </w:r>
    </w:p>
    <w:p w:rsidR="00000000" w:rsidRDefault="00FF0D7D">
      <w:pPr>
        <w:ind w:firstLine="400"/>
        <w:jc w:val="both"/>
      </w:pPr>
      <w:r>
        <w:t>9-1) стандарт консорциума - стандарт, разработанный и утвержденный консорциумом, применяемый</w:t>
      </w:r>
      <w:r>
        <w:t xml:space="preserve"> его членами;</w:t>
      </w:r>
    </w:p>
    <w:p w:rsidR="00000000" w:rsidRDefault="00FF0D7D">
      <w:pPr>
        <w:ind w:firstLine="400"/>
        <w:jc w:val="both"/>
      </w:pPr>
      <w:r>
        <w:rPr>
          <w:rStyle w:val="s0"/>
        </w:rPr>
        <w:t>10) услуга - итоги непосредственного взаимодействия поставщика и потребителя и внутренней деятельности поставщика по удовлетворению потребностей потребителя;</w:t>
      </w:r>
    </w:p>
    <w:p w:rsidR="00000000" w:rsidRDefault="00FF0D7D">
      <w:pPr>
        <w:ind w:firstLine="400"/>
        <w:jc w:val="both"/>
      </w:pPr>
      <w:r>
        <w:rPr>
          <w:rStyle w:val="s0"/>
        </w:rPr>
        <w:t>11) риск - вероятность причинения вреда жизни или здоровью человека, окружающей сред</w:t>
      </w:r>
      <w:r>
        <w:rPr>
          <w:rStyle w:val="s0"/>
        </w:rPr>
        <w:t>е, в том числе растительному и животному миру, с учетом степени тяжести его последствий;</w:t>
      </w:r>
    </w:p>
    <w:p w:rsidR="00000000" w:rsidRDefault="00FF0D7D">
      <w:pPr>
        <w:ind w:firstLine="400"/>
        <w:jc w:val="both"/>
      </w:pPr>
      <w:r>
        <w:rPr>
          <w:rStyle w:val="s0"/>
        </w:rPr>
        <w:t xml:space="preserve">12) Исключен в соответствии с </w:t>
      </w:r>
      <w:hyperlink r:id="rId37" w:anchor="sub_id=2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31-V </w:t>
      </w:r>
      <w:r>
        <w:rPr>
          <w:rStyle w:val="s3"/>
        </w:rPr>
        <w:t>(</w:t>
      </w:r>
      <w:hyperlink r:id="rId38" w:anchor="sub_id=10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jc w:val="both"/>
      </w:pPr>
      <w:r>
        <w:rPr>
          <w:rStyle w:val="s3"/>
        </w:rPr>
        <w:t xml:space="preserve">Подпункт 13 изложен в редакции </w:t>
      </w:r>
      <w:hyperlink r:id="rId39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31-V (</w:t>
      </w:r>
      <w:hyperlink r:id="rId40" w:anchor="sub_id=10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>13) государственная система технического регулирования - совокупность физических и юридических лиц, государственных органов, осуществляющих работы в области технического регулирования в пре</w:t>
      </w:r>
      <w:r>
        <w:t>делах своей компетенции, а также нормативных правовых актов, стандартов и нормативных технических документов;</w:t>
      </w:r>
    </w:p>
    <w:p w:rsidR="00000000" w:rsidRDefault="00FF0D7D">
      <w:pPr>
        <w:jc w:val="both"/>
      </w:pPr>
      <w:r>
        <w:rPr>
          <w:rStyle w:val="s3"/>
        </w:rPr>
        <w:t xml:space="preserve">Подпункт 14 изложен в редакции </w:t>
      </w:r>
      <w:hyperlink r:id="rId41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31-V (</w:t>
      </w:r>
      <w:hyperlink r:id="rId42" w:anchor="sub_id=10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>14) реестр государственной системы технического регулирования - документ учета технических регламентов и нормативных технических документов, стандартов, клас</w:t>
      </w:r>
      <w:r>
        <w:t>сификаторов технико-экономической информации, органов по подтверждению соответствия, испытательных лабораторий, технических комитетов по стандартизации, экспертов-аудиторов по подтверждению соответствия, аккредитации, определению страны происхождения товар</w:t>
      </w:r>
      <w:r>
        <w:t>а, статуса товара Таможенного союза или иностранного товара и выданных документов в сфере подтверждения соответствия, за исключением стандартов организаций и стандартов консорциума;</w:t>
      </w:r>
    </w:p>
    <w:p w:rsidR="00000000" w:rsidRDefault="00FF0D7D">
      <w:pPr>
        <w:ind w:firstLine="400"/>
        <w:jc w:val="both"/>
      </w:pPr>
      <w:r>
        <w:rPr>
          <w:rStyle w:val="s0"/>
        </w:rPr>
        <w:t>15) заинтересованные стороны - физические лица, юридические лица и их ассо</w:t>
      </w:r>
      <w:r>
        <w:rPr>
          <w:rStyle w:val="s0"/>
        </w:rPr>
        <w:t>циации, союзы, деятельность которых непосредственно связана с разработкой технических регламентов, а также иные лица, участие которых предусмотрено международными договорами Республики Казахстан;</w:t>
      </w:r>
    </w:p>
    <w:p w:rsidR="00000000" w:rsidRDefault="00FF0D7D">
      <w:pPr>
        <w:jc w:val="both"/>
      </w:pPr>
      <w:r>
        <w:rPr>
          <w:rStyle w:val="s3"/>
        </w:rPr>
        <w:t xml:space="preserve">Подпункт 16 изложен в редакции </w:t>
      </w:r>
      <w:hyperlink r:id="rId43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31-V (</w:t>
      </w:r>
      <w:hyperlink r:id="rId44" w:anchor="sub_id=100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>16) обязательная сертификация - процедура подтверждения соответствия продукции требованиям, установленным техническими регламентами, с участием органов по подтверждению соответствия;</w:t>
      </w:r>
    </w:p>
    <w:p w:rsidR="00000000" w:rsidRDefault="00FF0D7D">
      <w:pPr>
        <w:ind w:firstLine="400"/>
        <w:jc w:val="both"/>
      </w:pPr>
      <w:r>
        <w:rPr>
          <w:rStyle w:val="s0"/>
        </w:rPr>
        <w:t>17) основополагающий стандарт - стандарт, имеющий широкую область примене</w:t>
      </w:r>
      <w:r>
        <w:rPr>
          <w:rStyle w:val="s0"/>
        </w:rPr>
        <w:t>ния или содержащий общие положения для определенной области технического регулирования;</w:t>
      </w:r>
    </w:p>
    <w:p w:rsidR="00000000" w:rsidRDefault="00FF0D7D">
      <w:pPr>
        <w:jc w:val="both"/>
      </w:pPr>
      <w:r>
        <w:rPr>
          <w:rStyle w:val="s3"/>
        </w:rPr>
        <w:t xml:space="preserve">Статья дополнена подпунктом 17-1 в соответствии с </w:t>
      </w:r>
      <w:hyperlink r:id="rId45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</w:t>
      </w:r>
    </w:p>
    <w:p w:rsidR="00000000" w:rsidRDefault="00FF0D7D">
      <w:pPr>
        <w:ind w:firstLine="400"/>
        <w:jc w:val="both"/>
      </w:pPr>
      <w:r>
        <w:t>17-</w:t>
      </w:r>
      <w:r>
        <w:t>1) нормативный технический документ - нормативный документ, содержащий технические и технологические нормы;</w:t>
      </w:r>
    </w:p>
    <w:p w:rsidR="00000000" w:rsidRDefault="00FF0D7D">
      <w:pPr>
        <w:jc w:val="both"/>
      </w:pPr>
      <w:r>
        <w:rPr>
          <w:rStyle w:val="s3"/>
        </w:rPr>
        <w:t xml:space="preserve">Статья дополнена подпунктом 17-2 в соответствии с </w:t>
      </w:r>
      <w:hyperlink r:id="rId46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</w:t>
      </w:r>
      <w:r>
        <w:rPr>
          <w:rStyle w:val="s3"/>
        </w:rPr>
        <w:t>.07.12 г. № 31-V</w:t>
      </w:r>
    </w:p>
    <w:p w:rsidR="00000000" w:rsidRDefault="00FF0D7D">
      <w:pPr>
        <w:ind w:firstLine="400"/>
        <w:jc w:val="both"/>
      </w:pPr>
      <w:r>
        <w:t>17-2) Единый государственный фонд нормативных технических документов - совокупность стандартов, классификаторов технико-экономической информации и нормативных технических документов, за исключением сведений, составляющих государственные се</w:t>
      </w:r>
      <w:r>
        <w:t>креты и иную охраняемую законом тайну, формируемых в порядке, установленном законодательством Республики Казахстан в области технического регулирования;</w:t>
      </w:r>
    </w:p>
    <w:p w:rsidR="00000000" w:rsidRDefault="00FF0D7D">
      <w:pPr>
        <w:ind w:firstLine="400"/>
        <w:jc w:val="both"/>
      </w:pPr>
      <w:r>
        <w:rPr>
          <w:rStyle w:val="s0"/>
        </w:rPr>
        <w:t>18) продукция - результат процесса или деятельности;</w:t>
      </w:r>
    </w:p>
    <w:p w:rsidR="00000000" w:rsidRDefault="00FF0D7D">
      <w:pPr>
        <w:jc w:val="both"/>
      </w:pPr>
      <w:r>
        <w:rPr>
          <w:rStyle w:val="s3"/>
        </w:rPr>
        <w:t xml:space="preserve">Статья дополнена подпунктом 18-1 в соответствии с </w:t>
      </w:r>
      <w:hyperlink r:id="rId47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</w:t>
      </w:r>
    </w:p>
    <w:p w:rsidR="00000000" w:rsidRDefault="00FF0D7D">
      <w:pPr>
        <w:ind w:firstLine="400"/>
        <w:jc w:val="both"/>
      </w:pPr>
      <w:r>
        <w:t>18-1) система каталогизации продукции - организационно-техническая информационная система о характеристиках и изготовителях продукции;</w:t>
      </w:r>
    </w:p>
    <w:p w:rsidR="00000000" w:rsidRDefault="00FF0D7D">
      <w:pPr>
        <w:ind w:firstLine="400"/>
        <w:jc w:val="both"/>
      </w:pPr>
      <w:r>
        <w:rPr>
          <w:rStyle w:val="s0"/>
        </w:rPr>
        <w:t>19) ид</w:t>
      </w:r>
      <w:r>
        <w:rPr>
          <w:rStyle w:val="s0"/>
        </w:rPr>
        <w:t>ентификация продукции, услуги - процедура, обеспечивающая однозначное распознавание определенной продукции, услуги по отличительным признакам;</w:t>
      </w:r>
    </w:p>
    <w:p w:rsidR="00000000" w:rsidRDefault="00FF0D7D">
      <w:pPr>
        <w:ind w:firstLine="400"/>
        <w:jc w:val="both"/>
      </w:pPr>
      <w:r>
        <w:rPr>
          <w:rStyle w:val="s0"/>
        </w:rPr>
        <w:t>20) безопасность продукции и процессов (далее - безопасность) - отсутствие недопустимого риска, связанного с прич</w:t>
      </w:r>
      <w:r>
        <w:rPr>
          <w:rStyle w:val="s0"/>
        </w:rPr>
        <w:t>инением вреда жизни, здоровью человека, окружающей среде, в том числе растительному и животному миру, с учетом сочетания вероятности реализации опасного фактора и степени тяжести его последствий;</w:t>
      </w:r>
    </w:p>
    <w:p w:rsidR="00000000" w:rsidRDefault="00FF0D7D">
      <w:pPr>
        <w:ind w:firstLine="400"/>
        <w:jc w:val="both"/>
      </w:pPr>
      <w:r>
        <w:rPr>
          <w:rStyle w:val="s0"/>
        </w:rPr>
        <w:t>21) жизненный цикл продукции - процессы проектирования, производства, эксплуатации, хранения, транспортировки, реализации, уничтожения и утилизации продукции;</w:t>
      </w:r>
    </w:p>
    <w:p w:rsidR="00000000" w:rsidRDefault="00FF0D7D">
      <w:pPr>
        <w:ind w:firstLine="400"/>
        <w:jc w:val="both"/>
      </w:pPr>
      <w:r>
        <w:rPr>
          <w:rStyle w:val="s0"/>
        </w:rPr>
        <w:t>22) региональный стандарт - стандарт, принятый региональной организацией по стандартизации и дост</w:t>
      </w:r>
      <w:r>
        <w:rPr>
          <w:rStyle w:val="s0"/>
        </w:rPr>
        <w:t>упный широкому кругу потребителей;</w:t>
      </w:r>
    </w:p>
    <w:p w:rsidR="00000000" w:rsidRDefault="00FF0D7D">
      <w:pPr>
        <w:ind w:firstLine="400"/>
        <w:jc w:val="both"/>
      </w:pPr>
      <w:r>
        <w:rPr>
          <w:rStyle w:val="s0"/>
        </w:rPr>
        <w:t>23) заявитель - физическое или юридическое лицо, предоставившее продукцию, услугу, процессы для подтверждения соответствия, а также юридические лица, подавшие заявку на аккредитацию и аудит (в сфере подтверждения соответс</w:t>
      </w:r>
      <w:r>
        <w:rPr>
          <w:rStyle w:val="s0"/>
        </w:rPr>
        <w:t>твия);</w:t>
      </w:r>
    </w:p>
    <w:p w:rsidR="00000000" w:rsidRDefault="00FF0D7D">
      <w:pPr>
        <w:ind w:firstLine="400"/>
        <w:jc w:val="both"/>
      </w:pPr>
      <w:r>
        <w:rPr>
          <w:rStyle w:val="s0"/>
        </w:rPr>
        <w:t>24) процесс - совокупность взаимосвязанных и последовательных действий (работ) по достижению какого-либо заданного результата, включая процессы жизненного цикла продукции;</w:t>
      </w:r>
    </w:p>
    <w:p w:rsidR="00000000" w:rsidRDefault="00FF0D7D">
      <w:pPr>
        <w:ind w:firstLine="400"/>
        <w:jc w:val="both"/>
      </w:pPr>
      <w:r>
        <w:rPr>
          <w:rStyle w:val="s0"/>
        </w:rPr>
        <w:t xml:space="preserve">25) знак соответствия - обозначение, служащее для информирования покупателей </w:t>
      </w:r>
      <w:r>
        <w:rPr>
          <w:rStyle w:val="s0"/>
        </w:rPr>
        <w:t>о прохождении продукцией, услугой процедуры подтверждения соответствия требованиям, установленным техническими регламентами, стандартами и иными документами;</w:t>
      </w:r>
    </w:p>
    <w:p w:rsidR="00000000" w:rsidRDefault="00FF0D7D">
      <w:pPr>
        <w:ind w:firstLine="400"/>
        <w:jc w:val="both"/>
      </w:pPr>
      <w:r>
        <w:rPr>
          <w:rStyle w:val="s0"/>
        </w:rPr>
        <w:t>26) сертификат соответствия - документ, удостоверяющий соответствие продукции, услуги требованиям,</w:t>
      </w:r>
      <w:r>
        <w:rPr>
          <w:rStyle w:val="s0"/>
        </w:rPr>
        <w:t xml:space="preserve"> установленным техническими регламентами, положениям стандартов или иных документов;</w:t>
      </w:r>
    </w:p>
    <w:p w:rsidR="00000000" w:rsidRDefault="00FF0D7D">
      <w:pPr>
        <w:ind w:firstLine="400"/>
        <w:jc w:val="both"/>
      </w:pPr>
      <w:r>
        <w:rPr>
          <w:rStyle w:val="s0"/>
        </w:rPr>
        <w:t xml:space="preserve">27) Исключен в соответствии с </w:t>
      </w:r>
      <w:hyperlink r:id="rId48" w:anchor="sub_id=30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05.07.08 г. № 62-IV </w:t>
      </w:r>
      <w:r>
        <w:rPr>
          <w:rStyle w:val="s3"/>
        </w:rPr>
        <w:t>(</w:t>
      </w:r>
      <w:hyperlink r:id="rId49" w:anchor="sub_id=1002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rPr>
          <w:rStyle w:val="s0"/>
        </w:rPr>
        <w:t>28) декларация о соответствии - документ, которым изготовитель (исполнитель) удостоверяет соответствие выпускаемой в обращение продукции, услуги установленным требованиям;</w:t>
      </w:r>
    </w:p>
    <w:p w:rsidR="00000000" w:rsidRDefault="00FF0D7D">
      <w:pPr>
        <w:ind w:firstLine="400"/>
        <w:jc w:val="both"/>
      </w:pPr>
      <w:r>
        <w:rPr>
          <w:rStyle w:val="s0"/>
        </w:rPr>
        <w:t>29) добро</w:t>
      </w:r>
      <w:r>
        <w:rPr>
          <w:rStyle w:val="s0"/>
        </w:rPr>
        <w:t>вольное подтверждение соответствия - процедура, посредством которой осуществляется подтверждение соответствия продукции, услуги, процессов, проводимая по инициативе изготовителя (исполнителя) или продавца на соответствие стандарту, иному документу или спец</w:t>
      </w:r>
      <w:r>
        <w:rPr>
          <w:rStyle w:val="s0"/>
        </w:rPr>
        <w:t>иальным требованиям заявителя;</w:t>
      </w:r>
    </w:p>
    <w:p w:rsidR="00000000" w:rsidRDefault="00FF0D7D">
      <w:pPr>
        <w:ind w:firstLine="400"/>
        <w:jc w:val="both"/>
      </w:pPr>
      <w:r>
        <w:rPr>
          <w:rStyle w:val="s0"/>
        </w:rPr>
        <w:t>30) обязательное подтверждение соответствия - процедура, посредством которой осуществляется подтверждение соответствия продукции требованиям, установленным техническими регламентами;</w:t>
      </w:r>
    </w:p>
    <w:p w:rsidR="00000000" w:rsidRDefault="00FF0D7D">
      <w:pPr>
        <w:jc w:val="both"/>
      </w:pPr>
      <w:r>
        <w:rPr>
          <w:rStyle w:val="s3"/>
        </w:rPr>
        <w:t xml:space="preserve">В подпункт 31 внесены изменения в соответствии с </w:t>
      </w:r>
      <w:hyperlink r:id="rId50" w:anchor="sub_id=3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51" w:anchor="sub_id=100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rPr>
          <w:rStyle w:val="s0"/>
        </w:rPr>
        <w:t>31) подтверждение соответствия - процедура, результатом которой является документальное удостоверение (в виде декларации о соответствии или сертификата соответствия) соответствия объекта требованиям, установленным техническими регламентами, станда</w:t>
      </w:r>
      <w:r>
        <w:rPr>
          <w:rStyle w:val="s0"/>
        </w:rPr>
        <w:t>ртами, или условиям договоров;</w:t>
      </w:r>
    </w:p>
    <w:p w:rsidR="00000000" w:rsidRDefault="00FF0D7D">
      <w:pPr>
        <w:jc w:val="both"/>
      </w:pPr>
      <w:r>
        <w:rPr>
          <w:rStyle w:val="s3"/>
        </w:rPr>
        <w:t xml:space="preserve">Статья дополнена подпунктом 31-1 в соответствии с </w:t>
      </w:r>
      <w:hyperlink r:id="rId52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</w:t>
      </w:r>
    </w:p>
    <w:p w:rsidR="00000000" w:rsidRDefault="00FF0D7D">
      <w:pPr>
        <w:ind w:firstLine="400"/>
        <w:jc w:val="both"/>
      </w:pPr>
      <w:r>
        <w:t>31-1) эксперты-аудиторы по подтверждению соответствия, аккре</w:t>
      </w:r>
      <w:r>
        <w:t>дитации, определению страны происхождения товара, статуса товара Таможенного союза или иностранного товара - физические лица, аттестованные в порядке, определяемом уполномоченным органом;</w:t>
      </w:r>
    </w:p>
    <w:p w:rsidR="00000000" w:rsidRDefault="00FF0D7D">
      <w:pPr>
        <w:ind w:firstLine="400"/>
        <w:jc w:val="both"/>
      </w:pPr>
      <w:r>
        <w:rPr>
          <w:rStyle w:val="s0"/>
        </w:rPr>
        <w:t>32) орган по подтверждению соответствия - юридическое лицо, аккредит</w:t>
      </w:r>
      <w:r>
        <w:rPr>
          <w:rStyle w:val="s0"/>
        </w:rPr>
        <w:t>ованное в установленном порядке для выполнения работ по подтверждению соответствия;</w:t>
      </w:r>
    </w:p>
    <w:p w:rsidR="00000000" w:rsidRDefault="00FF0D7D">
      <w:pPr>
        <w:ind w:firstLine="400"/>
        <w:jc w:val="both"/>
      </w:pPr>
      <w:r>
        <w:rPr>
          <w:rStyle w:val="s0"/>
        </w:rPr>
        <w:t>33) форма подтверждения соответствия - совокупность действий, результаты которых рассматриваются в качестве доказательств соответствия продукции, услуги требованиям, устано</w:t>
      </w:r>
      <w:r>
        <w:rPr>
          <w:rStyle w:val="s0"/>
        </w:rPr>
        <w:t>вленным техническими регламентами, стандартами или договорами;</w:t>
      </w:r>
    </w:p>
    <w:p w:rsidR="00000000" w:rsidRDefault="00FF0D7D">
      <w:pPr>
        <w:jc w:val="both"/>
      </w:pPr>
      <w:r>
        <w:rPr>
          <w:rStyle w:val="s3"/>
        </w:rPr>
        <w:t xml:space="preserve">Подпункт 34 изложен в редакции </w:t>
      </w:r>
      <w:hyperlink r:id="rId53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31-V (</w:t>
      </w:r>
      <w:hyperlink r:id="rId54" w:anchor="sub_id=100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>34) документ в сфере подтверждения соответствия - сертификат соответствия, выданный аккредитованным органом по подтверждению соответствия, или декларация о соответствии, принятая изготовителем, поставщико</w:t>
      </w:r>
      <w:r>
        <w:t>м продукции;</w:t>
      </w:r>
    </w:p>
    <w:p w:rsidR="00000000" w:rsidRDefault="00FF0D7D">
      <w:pPr>
        <w:ind w:firstLine="400"/>
        <w:jc w:val="both"/>
      </w:pPr>
      <w:r>
        <w:rPr>
          <w:rStyle w:val="s0"/>
        </w:rPr>
        <w:t>35) схема подтверждения соответствия - способы определения соответствия объекта требованиям, установленным техническими регламентами, стандартами или договорами, с описанием конкретных этапов проведения этой работы (испытания, оценка производс</w:t>
      </w:r>
      <w:r>
        <w:rPr>
          <w:rStyle w:val="s0"/>
        </w:rPr>
        <w:t>тва, оценка системы менеджмента качества, анализ нормативной и технической документации и другие);</w:t>
      </w:r>
    </w:p>
    <w:p w:rsidR="00000000" w:rsidRDefault="00FF0D7D">
      <w:pPr>
        <w:ind w:firstLine="400"/>
        <w:jc w:val="both"/>
      </w:pPr>
      <w:r>
        <w:rPr>
          <w:rStyle w:val="s0"/>
        </w:rPr>
        <w:t xml:space="preserve">36) Исключен в соответствии с </w:t>
      </w:r>
      <w:hyperlink r:id="rId55" w:anchor="sub_id=2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31-V </w:t>
      </w:r>
      <w:r>
        <w:rPr>
          <w:rStyle w:val="s3"/>
        </w:rPr>
        <w:t>(</w:t>
      </w:r>
      <w:hyperlink r:id="rId56" w:anchor="sub_id=1003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rPr>
          <w:rStyle w:val="s0"/>
        </w:rPr>
        <w:t>37) сертификация - процедура, посредством которой орган по подтверждению соответствия письменно удостоверяет соответствие продукции, услуги установленным требованиям;</w:t>
      </w:r>
    </w:p>
    <w:p w:rsidR="00000000" w:rsidRDefault="00FF0D7D">
      <w:pPr>
        <w:jc w:val="both"/>
      </w:pPr>
      <w:r>
        <w:rPr>
          <w:rStyle w:val="s3"/>
        </w:rPr>
        <w:t>П</w:t>
      </w:r>
      <w:r>
        <w:rPr>
          <w:rStyle w:val="s3"/>
        </w:rPr>
        <w:t xml:space="preserve">одпункт 38 изложен в редакции </w:t>
      </w:r>
      <w:hyperlink r:id="rId57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31-V (</w:t>
      </w:r>
      <w:hyperlink r:id="rId58" w:anchor="sub_id=100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>38) стандарт - документ, который в целях многократного и добровольного использования устанавливает правила, общие принципы и характеристики к объектам технического регулирования;</w:t>
      </w:r>
    </w:p>
    <w:p w:rsidR="00000000" w:rsidRDefault="00FF0D7D">
      <w:pPr>
        <w:ind w:firstLine="400"/>
        <w:jc w:val="both"/>
      </w:pPr>
      <w:r>
        <w:rPr>
          <w:rStyle w:val="s0"/>
        </w:rPr>
        <w:t>39) стандартизация - деятельность, направленная на достижение оптимальной сте</w:t>
      </w:r>
      <w:r>
        <w:rPr>
          <w:rStyle w:val="s0"/>
        </w:rPr>
        <w:t>пени упорядочения требований к продукции, услуге и процессам посредством установления положений для всеобщего, многократного и добровольного использования в отношении реально существующих и потенциальных задач;</w:t>
      </w:r>
    </w:p>
    <w:p w:rsidR="00000000" w:rsidRDefault="00FF0D7D">
      <w:pPr>
        <w:ind w:firstLine="400"/>
        <w:jc w:val="both"/>
      </w:pPr>
      <w:r>
        <w:rPr>
          <w:rStyle w:val="s0"/>
        </w:rPr>
        <w:t xml:space="preserve">40) нормативный документ по стандартизации - </w:t>
      </w:r>
      <w:r>
        <w:rPr>
          <w:rStyle w:val="s0"/>
        </w:rPr>
        <w:t>документ, устанавливающий нормы, правила, характеристики, принципы, касающиеся различных видов деятельности по стандартизации или ее результатов;</w:t>
      </w:r>
    </w:p>
    <w:p w:rsidR="00000000" w:rsidRDefault="00FF0D7D">
      <w:pPr>
        <w:ind w:firstLine="400"/>
        <w:jc w:val="both"/>
      </w:pPr>
      <w:r>
        <w:rPr>
          <w:rStyle w:val="s0"/>
        </w:rPr>
        <w:t>41) региональная организация по стандартизации - организация по стандартизации, участие в деятельности которой</w:t>
      </w:r>
      <w:r>
        <w:rPr>
          <w:rStyle w:val="s0"/>
        </w:rPr>
        <w:t xml:space="preserve"> открыто для соответствующих органов по стандартизации только одного региона: географического или экономического;</w:t>
      </w:r>
    </w:p>
    <w:p w:rsidR="00000000" w:rsidRDefault="00FF0D7D">
      <w:pPr>
        <w:ind w:firstLine="400"/>
        <w:jc w:val="both"/>
      </w:pPr>
      <w:r>
        <w:rPr>
          <w:rStyle w:val="s0"/>
        </w:rPr>
        <w:t>42) технический комитет по стандартизации - консультативно-совещательный орган, создаваемый в отраслях экономики на добровольной основе для ра</w:t>
      </w:r>
      <w:r>
        <w:rPr>
          <w:rStyle w:val="s0"/>
        </w:rPr>
        <w:t>зработки стандартов и участия в создании государственной системы технического регулирования по закрепленным объектам стандартизации или направлениям деятельности;</w:t>
      </w:r>
    </w:p>
    <w:p w:rsidR="00000000" w:rsidRDefault="00FF0D7D">
      <w:pPr>
        <w:jc w:val="both"/>
      </w:pPr>
      <w:r>
        <w:rPr>
          <w:rStyle w:val="s3"/>
        </w:rPr>
        <w:t xml:space="preserve">Подпункт 43 изложен в редакции </w:t>
      </w:r>
      <w:hyperlink r:id="rId59" w:anchor="sub_id=3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05.07.08 г. № 62-IV (</w:t>
      </w:r>
      <w:hyperlink r:id="rId60" w:anchor="sub_id=100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1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</w:t>
      </w:r>
      <w:r>
        <w:rPr>
          <w:rStyle w:val="s3"/>
        </w:rPr>
        <w:t>2 г. № 31-V (</w:t>
      </w:r>
      <w:hyperlink r:id="rId62" w:anchor="sub_id=100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>43) испытательная лаборатория (центр) (далее - лаборатория) - юридическое лицо или структурное подразделение юридического лица, действующее от его имени, осуществляющее исследования, испытания;</w:t>
      </w:r>
    </w:p>
    <w:p w:rsidR="00000000" w:rsidRDefault="00FF0D7D">
      <w:pPr>
        <w:ind w:firstLine="400"/>
        <w:jc w:val="both"/>
      </w:pPr>
      <w:r>
        <w:rPr>
          <w:rStyle w:val="s0"/>
        </w:rPr>
        <w:t>44) технический барьер - барьер, возникающий вследствие различ</w:t>
      </w:r>
      <w:r>
        <w:rPr>
          <w:rStyle w:val="s0"/>
        </w:rPr>
        <w:t>ия или изменчивости требований, содержащихся в технических регламентах и стандартах;</w:t>
      </w:r>
    </w:p>
    <w:p w:rsidR="00000000" w:rsidRDefault="00FF0D7D">
      <w:pPr>
        <w:ind w:firstLine="400"/>
        <w:jc w:val="both"/>
      </w:pPr>
      <w:r>
        <w:rPr>
          <w:rStyle w:val="s0"/>
        </w:rPr>
        <w:t>45) технический регламент - нормативный правовой акт, устанавливающий обязательные требования к продукции и (или) процессам их жизненного цикла, разрабатываемый и применяе</w:t>
      </w:r>
      <w:r>
        <w:rPr>
          <w:rStyle w:val="s0"/>
        </w:rPr>
        <w:t>мый в соответствии с законодательством Республики Казахстан о техническом регулировании;</w:t>
      </w:r>
    </w:p>
    <w:p w:rsidR="00000000" w:rsidRDefault="00FF0D7D">
      <w:pPr>
        <w:ind w:firstLine="400"/>
        <w:jc w:val="both"/>
      </w:pPr>
      <w:r>
        <w:rPr>
          <w:rStyle w:val="s0"/>
        </w:rPr>
        <w:t>46) техническое регулирование - правовое и нормативное регулирование отношений, связанных с определением, установлением, применением и исполнением обязательных и добро</w:t>
      </w:r>
      <w:r>
        <w:rPr>
          <w:rStyle w:val="s0"/>
        </w:rPr>
        <w:t>вольных требований к продукции, услуге, процессам, включая деятельность по подтверждению соответствия, аккредитации и государственный контроль за соблюдением установленных требований, за исключением санитарных и фитосанитарных мер;</w:t>
      </w:r>
    </w:p>
    <w:p w:rsidR="00000000" w:rsidRDefault="00FF0D7D">
      <w:pPr>
        <w:ind w:firstLine="400"/>
        <w:jc w:val="both"/>
      </w:pPr>
      <w:r>
        <w:rPr>
          <w:rStyle w:val="s0"/>
        </w:rPr>
        <w:t>47) Исключен в соответст</w:t>
      </w:r>
      <w:r>
        <w:rPr>
          <w:rStyle w:val="s0"/>
        </w:rPr>
        <w:t xml:space="preserve">вии с </w:t>
      </w:r>
      <w:hyperlink r:id="rId63" w:anchor="sub_id=2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31-V </w:t>
      </w:r>
      <w:r>
        <w:rPr>
          <w:rStyle w:val="s3"/>
        </w:rPr>
        <w:t>(</w:t>
      </w:r>
      <w:hyperlink r:id="rId64" w:anchor="sub_id=1004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rPr>
          <w:rStyle w:val="s0"/>
        </w:rPr>
        <w:t>48) технический эксперт - физическо</w:t>
      </w:r>
      <w:r>
        <w:rPr>
          <w:rStyle w:val="s0"/>
        </w:rPr>
        <w:t>е лицо, обладающее специальными знаниями или опытом в отношении объекта, подвергаемого подтверждению соответствия;</w:t>
      </w:r>
    </w:p>
    <w:p w:rsidR="00000000" w:rsidRDefault="00FF0D7D">
      <w:pPr>
        <w:jc w:val="both"/>
      </w:pPr>
      <w:r>
        <w:rPr>
          <w:rStyle w:val="s3"/>
        </w:rPr>
        <w:t xml:space="preserve">Подпункт 49 изложен в редакции </w:t>
      </w:r>
      <w:hyperlink r:id="rId65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</w:t>
      </w:r>
      <w:r>
        <w:rPr>
          <w:rStyle w:val="s3"/>
        </w:rPr>
        <w:t>1-V (</w:t>
      </w:r>
      <w:hyperlink r:id="rId66" w:anchor="sub_id=100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>49) национальный классификатор технико-экономической информации - документ, который представляет собой систематизированные своды кодов и наименований классификационных групп объектов технико-экономической информации;</w:t>
      </w:r>
    </w:p>
    <w:p w:rsidR="00000000" w:rsidRDefault="00FF0D7D">
      <w:pPr>
        <w:jc w:val="both"/>
      </w:pPr>
      <w:r>
        <w:rPr>
          <w:rStyle w:val="s3"/>
        </w:rPr>
        <w:t xml:space="preserve">Подпункт 50 изложен в редакции </w:t>
      </w:r>
      <w:hyperlink r:id="rId67" w:anchor="sub_id=3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05.07.08 г. № 62-IV (</w:t>
      </w:r>
      <w:hyperlink r:id="rId68" w:anchor="sub_id=100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rPr>
          <w:rStyle w:val="s0"/>
        </w:rPr>
        <w:t>50) уполномоченный орган - государственный орган,</w:t>
      </w:r>
      <w:r>
        <w:rPr>
          <w:rStyle w:val="s0"/>
        </w:rPr>
        <w:t xml:space="preserve"> осуществляющий государственное регулирование в области технического регулирования;</w:t>
      </w:r>
    </w:p>
    <w:p w:rsidR="00000000" w:rsidRDefault="00FF0D7D">
      <w:pPr>
        <w:jc w:val="both"/>
      </w:pPr>
      <w:r>
        <w:rPr>
          <w:rStyle w:val="s3"/>
        </w:rPr>
        <w:t xml:space="preserve">Подпункт 51 изложен в редакции </w:t>
      </w:r>
      <w:hyperlink r:id="rId69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31-V (</w:t>
      </w:r>
      <w:hyperlink r:id="rId70" w:anchor="sub_id=100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>51) национальный стандарт - стандарт, утвержденный уполномоченным органом и доступный широкому кругу потребителей;</w:t>
      </w:r>
    </w:p>
    <w:p w:rsidR="00000000" w:rsidRDefault="00FF0D7D">
      <w:pPr>
        <w:jc w:val="both"/>
      </w:pPr>
      <w:r>
        <w:rPr>
          <w:rStyle w:val="s3"/>
        </w:rPr>
        <w:t xml:space="preserve">Подпункт 52 изложен в редакции </w:t>
      </w:r>
      <w:hyperlink r:id="rId71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31-V (</w:t>
      </w:r>
      <w:hyperlink r:id="rId72" w:anchor="sub_id=100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>52) стандарт организации - стандарт, утвержденный организацией самостоятельно;</w:t>
      </w:r>
    </w:p>
    <w:p w:rsidR="00000000" w:rsidRDefault="00FF0D7D">
      <w:pPr>
        <w:ind w:firstLine="400"/>
        <w:jc w:val="both"/>
      </w:pPr>
      <w:r>
        <w:rPr>
          <w:rStyle w:val="s0"/>
        </w:rPr>
        <w:t>53) гармонизированный стандарт - стандарт, обеспечивающий выполнение требований, установленных техническими регламентами;</w:t>
      </w:r>
    </w:p>
    <w:p w:rsidR="00000000" w:rsidRDefault="00FF0D7D">
      <w:pPr>
        <w:jc w:val="both"/>
      </w:pPr>
      <w:r>
        <w:rPr>
          <w:rStyle w:val="s3"/>
        </w:rPr>
        <w:t xml:space="preserve">Статья дополнена подпунктом 53-1 в соответствии с </w:t>
      </w:r>
      <w:hyperlink r:id="rId73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10.07.12 г. № 31-V</w:t>
      </w:r>
    </w:p>
    <w:p w:rsidR="00000000" w:rsidRDefault="00FF0D7D">
      <w:pPr>
        <w:ind w:firstLine="400"/>
        <w:jc w:val="both"/>
      </w:pPr>
      <w:r>
        <w:t>53-1) неправительственный стандарт - стандарт, разработанный и утвержденный некоммерческой организацией Республики Казахстан;</w:t>
      </w:r>
    </w:p>
    <w:p w:rsidR="00000000" w:rsidRDefault="00FF0D7D">
      <w:pPr>
        <w:ind w:firstLine="400"/>
        <w:jc w:val="both"/>
      </w:pPr>
      <w:r>
        <w:rPr>
          <w:rStyle w:val="s0"/>
        </w:rPr>
        <w:t>54) международный стандарт - стандарт, принятый международной организацией по стандартизации и дост</w:t>
      </w:r>
      <w:r>
        <w:rPr>
          <w:rStyle w:val="s0"/>
        </w:rPr>
        <w:t>упный широкому кругу потребителей;</w:t>
      </w:r>
    </w:p>
    <w:p w:rsidR="00000000" w:rsidRDefault="00FF0D7D">
      <w:pPr>
        <w:jc w:val="both"/>
      </w:pPr>
      <w:r>
        <w:rPr>
          <w:rStyle w:val="s3"/>
        </w:rPr>
        <w:t xml:space="preserve">Статья дополнена подпунктом 55 в соответствии с </w:t>
      </w:r>
      <w:hyperlink r:id="rId74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</w:t>
      </w:r>
    </w:p>
    <w:p w:rsidR="00000000" w:rsidRDefault="00FF0D7D">
      <w:pPr>
        <w:ind w:firstLine="400"/>
        <w:jc w:val="both"/>
      </w:pPr>
      <w:r>
        <w:rPr>
          <w:rStyle w:val="s0"/>
        </w:rPr>
        <w:t>55) стандарт иностранного государства - стандарт, принятый</w:t>
      </w:r>
      <w:r>
        <w:rPr>
          <w:rStyle w:val="s0"/>
        </w:rPr>
        <w:t xml:space="preserve"> уполномоченным органом по стандартизации иностранного государства и доступный широкому кругу потребителей.</w:t>
      </w:r>
    </w:p>
    <w:p w:rsidR="00000000" w:rsidRDefault="00FF0D7D">
      <w:pPr>
        <w:ind w:firstLine="400"/>
        <w:jc w:val="both"/>
      </w:pPr>
      <w:r>
        <w:rPr>
          <w:rStyle w:val="s0"/>
        </w:rPr>
        <w:t> </w:t>
      </w:r>
    </w:p>
    <w:p w:rsidR="00000000" w:rsidRDefault="00FF0D7D">
      <w:pPr>
        <w:jc w:val="both"/>
      </w:pPr>
      <w:r>
        <w:rPr>
          <w:rStyle w:val="s3"/>
        </w:rPr>
        <w:t xml:space="preserve">В статью 2 внесены изменения в соответствии с </w:t>
      </w:r>
      <w:hyperlink r:id="rId75" w:anchor="sub_id=2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</w:t>
      </w:r>
      <w:r>
        <w:rPr>
          <w:rStyle w:val="s3"/>
        </w:rPr>
        <w:t>7.12 г. № 31-V (</w:t>
      </w:r>
      <w:hyperlink r:id="rId7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rPr>
          <w:rStyle w:val="s1"/>
        </w:rPr>
        <w:t>Статья 2. Законодательство Республики Казахстан в области технического регулирования</w:t>
      </w:r>
    </w:p>
    <w:p w:rsidR="00000000" w:rsidRDefault="00FF0D7D">
      <w:pPr>
        <w:ind w:firstLine="400"/>
        <w:jc w:val="both"/>
      </w:pPr>
      <w:r>
        <w:t>1. Законодательство Республики Казахстан в области техни</w:t>
      </w:r>
      <w:r>
        <w:t xml:space="preserve">ческого регулирования основывается на </w:t>
      </w:r>
      <w:hyperlink r:id="rId77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</w:t>
      </w:r>
      <w:hyperlink r:id="rId78" w:history="1">
        <w:r>
          <w:rPr>
            <w:rStyle w:val="a3"/>
          </w:rPr>
          <w:t>иных нормативных правовых актов</w:t>
        </w:r>
      </w:hyperlink>
      <w:r>
        <w:t xml:space="preserve">. </w:t>
      </w:r>
    </w:p>
    <w:p w:rsidR="00000000" w:rsidRDefault="00FF0D7D">
      <w:pPr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FF0D7D">
      <w:pPr>
        <w:ind w:firstLine="400"/>
        <w:jc w:val="both"/>
      </w:pPr>
      <w:r>
        <w:t> </w:t>
      </w:r>
    </w:p>
    <w:p w:rsidR="00000000" w:rsidRDefault="00FF0D7D">
      <w:pPr>
        <w:ind w:firstLine="400"/>
        <w:jc w:val="both"/>
      </w:pPr>
      <w:r>
        <w:rPr>
          <w:rStyle w:val="s1"/>
        </w:rPr>
        <w:t>Статья 3. Сфера применения</w:t>
      </w:r>
      <w:r>
        <w:rPr>
          <w:rStyle w:val="s1"/>
        </w:rPr>
        <w:t xml:space="preserve"> настоящего Закона </w:t>
      </w:r>
    </w:p>
    <w:p w:rsidR="00000000" w:rsidRDefault="00FF0D7D">
      <w:pPr>
        <w:ind w:firstLine="400"/>
        <w:jc w:val="both"/>
      </w:pPr>
      <w:r>
        <w:t>1. Настоящий Закон регулирует общественные отношения по определению, установлению, применению и исполнению обязательных и добровольных требований к продукции, услуге, процессам жизненного цикла продукции (далее - процессы), подтверждени</w:t>
      </w:r>
      <w:r>
        <w:t xml:space="preserve">ю соответствия, аккредитации и государственному контролю в области технического регулирования. </w:t>
      </w:r>
    </w:p>
    <w:p w:rsidR="00000000" w:rsidRDefault="00FF0D7D">
      <w:pPr>
        <w:ind w:firstLine="400"/>
        <w:jc w:val="both"/>
      </w:pPr>
      <w:r>
        <w:t xml:space="preserve">2. Объектами технического регулирования являются продукция, услуга, процессы. </w:t>
      </w:r>
    </w:p>
    <w:p w:rsidR="00000000" w:rsidRDefault="00FF0D7D">
      <w:pPr>
        <w:ind w:firstLine="400"/>
        <w:jc w:val="both"/>
      </w:pPr>
      <w:r>
        <w:t xml:space="preserve">3. Субъектами технического регулирования являются </w:t>
      </w:r>
      <w:hyperlink r:id="rId79" w:anchor="sub_id=10200" w:history="1">
        <w:r>
          <w:rPr>
            <w:rStyle w:val="a3"/>
          </w:rPr>
          <w:t>государственные органы</w:t>
        </w:r>
      </w:hyperlink>
      <w:r>
        <w:t>, а также физические и юридические лица, осуществляющие деятельность на территории Республики Казахстан и обладающие в отношении объектов технического р</w:t>
      </w:r>
      <w:r>
        <w:t xml:space="preserve">егулирования </w:t>
      </w:r>
      <w:hyperlink r:id="rId80" w:anchor="sub_id=1880000" w:history="1">
        <w:r>
          <w:rPr>
            <w:rStyle w:val="a3"/>
          </w:rPr>
          <w:t>правом пользования</w:t>
        </w:r>
      </w:hyperlink>
      <w:r>
        <w:t xml:space="preserve"> в соответствии с гражданским законодательством Республики Казахстан.</w:t>
      </w:r>
    </w:p>
    <w:p w:rsidR="00000000" w:rsidRDefault="00FF0D7D">
      <w:pPr>
        <w:ind w:firstLine="400"/>
        <w:jc w:val="both"/>
      </w:pPr>
      <w:r>
        <w:t> </w:t>
      </w:r>
    </w:p>
    <w:p w:rsidR="00000000" w:rsidRDefault="00FF0D7D">
      <w:pPr>
        <w:ind w:firstLine="400"/>
        <w:jc w:val="both"/>
      </w:pPr>
      <w:bookmarkStart w:id="2" w:name="SUB40000"/>
      <w:bookmarkEnd w:id="2"/>
      <w:r>
        <w:rPr>
          <w:rStyle w:val="s1"/>
        </w:rPr>
        <w:t xml:space="preserve">Статья 4. Основные цели и принципы технического регулирования </w:t>
      </w:r>
    </w:p>
    <w:p w:rsidR="00000000" w:rsidRDefault="00FF0D7D">
      <w:pPr>
        <w:jc w:val="both"/>
      </w:pPr>
      <w:r>
        <w:rPr>
          <w:rStyle w:val="s3"/>
        </w:rPr>
        <w:t xml:space="preserve">Пункт </w:t>
      </w:r>
      <w:r>
        <w:rPr>
          <w:rStyle w:val="s3"/>
        </w:rPr>
        <w:t xml:space="preserve">1 изложен в редакции </w:t>
      </w:r>
      <w:hyperlink r:id="rId81" w:anchor="sub_id=33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82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rPr>
          <w:rStyle w:val="s0"/>
        </w:rPr>
        <w:t>1. Основными целями</w:t>
      </w:r>
      <w:r>
        <w:rPr>
          <w:rStyle w:val="s0"/>
        </w:rPr>
        <w:t xml:space="preserve"> технического регулирования являются:</w:t>
      </w:r>
    </w:p>
    <w:p w:rsidR="00000000" w:rsidRDefault="00FF0D7D">
      <w:pPr>
        <w:ind w:firstLine="400"/>
        <w:jc w:val="both"/>
      </w:pPr>
      <w:r>
        <w:rPr>
          <w:rStyle w:val="s0"/>
        </w:rPr>
        <w:t>1) в области обязательной регламентации:</w:t>
      </w:r>
    </w:p>
    <w:p w:rsidR="00000000" w:rsidRDefault="00FF0D7D">
      <w:pPr>
        <w:ind w:firstLine="400"/>
        <w:jc w:val="both"/>
      </w:pPr>
      <w:r>
        <w:rPr>
          <w:rStyle w:val="s0"/>
        </w:rPr>
        <w:t>обеспечение безопасности продукции, процессов для жизни и здоровья человека и окружающей среды, в том числе растительного и животного мира;</w:t>
      </w:r>
    </w:p>
    <w:p w:rsidR="00000000" w:rsidRDefault="00FF0D7D">
      <w:pPr>
        <w:ind w:firstLine="400"/>
        <w:jc w:val="both"/>
      </w:pPr>
      <w:r>
        <w:rPr>
          <w:rStyle w:val="s0"/>
        </w:rPr>
        <w:t>обеспечение национальной безопасности</w:t>
      </w:r>
      <w:r>
        <w:rPr>
          <w:rStyle w:val="s0"/>
        </w:rPr>
        <w:t>;</w:t>
      </w:r>
    </w:p>
    <w:p w:rsidR="00000000" w:rsidRDefault="00FF0D7D">
      <w:pPr>
        <w:ind w:firstLine="400"/>
        <w:jc w:val="both"/>
      </w:pPr>
      <w:r>
        <w:rPr>
          <w:rStyle w:val="s0"/>
        </w:rPr>
        <w:t>предупреждение действий, вводящих в заблуждение потребителей относительно безопасности и качества продукции, услуги;</w:t>
      </w:r>
    </w:p>
    <w:p w:rsidR="00000000" w:rsidRDefault="00FF0D7D">
      <w:pPr>
        <w:ind w:firstLine="400"/>
        <w:jc w:val="both"/>
      </w:pPr>
      <w:r>
        <w:rPr>
          <w:rStyle w:val="s0"/>
        </w:rPr>
        <w:t>устранение технических барьеров в торговле.</w:t>
      </w:r>
    </w:p>
    <w:p w:rsidR="00000000" w:rsidRDefault="00FF0D7D">
      <w:pPr>
        <w:ind w:firstLine="400"/>
        <w:jc w:val="both"/>
      </w:pPr>
      <w:r>
        <w:rPr>
          <w:rStyle w:val="s0"/>
        </w:rPr>
        <w:t>2) в области стандартизации:</w:t>
      </w:r>
    </w:p>
    <w:p w:rsidR="00000000" w:rsidRDefault="00FF0D7D">
      <w:pPr>
        <w:ind w:firstLine="400"/>
        <w:jc w:val="both"/>
      </w:pPr>
      <w:r>
        <w:rPr>
          <w:rStyle w:val="s0"/>
        </w:rPr>
        <w:t>повышение конкурентоспособности отечественной продукции;</w:t>
      </w:r>
    </w:p>
    <w:p w:rsidR="00000000" w:rsidRDefault="00FF0D7D">
      <w:pPr>
        <w:ind w:firstLine="400"/>
        <w:jc w:val="both"/>
      </w:pPr>
      <w:r>
        <w:rPr>
          <w:rStyle w:val="s0"/>
        </w:rPr>
        <w:t>экономи</w:t>
      </w:r>
      <w:r>
        <w:rPr>
          <w:rStyle w:val="s0"/>
        </w:rPr>
        <w:t>я природных и энергетических ресурсов.</w:t>
      </w:r>
    </w:p>
    <w:p w:rsidR="00000000" w:rsidRDefault="00FF0D7D">
      <w:pPr>
        <w:ind w:firstLine="400"/>
        <w:jc w:val="both"/>
      </w:pPr>
      <w:r>
        <w:t xml:space="preserve">2. Техническое регулирование основывается на принципах: </w:t>
      </w:r>
    </w:p>
    <w:p w:rsidR="00000000" w:rsidRDefault="00FF0D7D">
      <w:pPr>
        <w:ind w:firstLine="400"/>
        <w:jc w:val="both"/>
      </w:pPr>
      <w:r>
        <w:t xml:space="preserve">1) единства и целостности государственной системы технического регулирования; </w:t>
      </w:r>
    </w:p>
    <w:p w:rsidR="00000000" w:rsidRDefault="00FF0D7D">
      <w:pPr>
        <w:ind w:firstLine="400"/>
        <w:jc w:val="both"/>
      </w:pPr>
      <w:r>
        <w:t>2) применения единой терминологии, правил установления требований к продукции, ус</w:t>
      </w:r>
      <w:r>
        <w:t xml:space="preserve">луге, процессам; </w:t>
      </w:r>
    </w:p>
    <w:p w:rsidR="00000000" w:rsidRDefault="00FF0D7D">
      <w:pPr>
        <w:ind w:firstLine="400"/>
        <w:jc w:val="both"/>
      </w:pPr>
      <w:r>
        <w:t xml:space="preserve">3) целесообразности и достижимости целей технического регулирования, обеспечения равных возможностей для участия в процессах технического регулирования, баланса интересов государства и заинтересованных сторон; </w:t>
      </w:r>
    </w:p>
    <w:p w:rsidR="00000000" w:rsidRDefault="00FF0D7D">
      <w:pPr>
        <w:ind w:firstLine="400"/>
        <w:jc w:val="both"/>
      </w:pPr>
      <w:r>
        <w:t>4) равенства требований к о</w:t>
      </w:r>
      <w:r>
        <w:t xml:space="preserve">течественной и импортируемой продукции, услуге и процедурам подтверждения их соответствия установленным требованиям; </w:t>
      </w:r>
    </w:p>
    <w:p w:rsidR="00000000" w:rsidRDefault="00FF0D7D">
      <w:pPr>
        <w:ind w:firstLine="400"/>
        <w:jc w:val="both"/>
      </w:pPr>
      <w:r>
        <w:rPr>
          <w:rStyle w:val="s0"/>
        </w:rPr>
        <w:t xml:space="preserve">5) приоритетного использования достижений науки и техники, стандартов международных и региональных организаций при разработке технических </w:t>
      </w:r>
      <w:r>
        <w:rPr>
          <w:rStyle w:val="s0"/>
        </w:rPr>
        <w:t xml:space="preserve">регламентов и стандартов; </w:t>
      </w:r>
    </w:p>
    <w:p w:rsidR="00000000" w:rsidRDefault="00FF0D7D">
      <w:pPr>
        <w:ind w:firstLine="400"/>
        <w:jc w:val="both"/>
      </w:pPr>
      <w:r>
        <w:t xml:space="preserve">6) соответствия требований </w:t>
      </w:r>
      <w:r>
        <w:rPr>
          <w:rStyle w:val="s0"/>
        </w:rPr>
        <w:t>технических регламентов</w:t>
      </w:r>
      <w:r>
        <w:t xml:space="preserve"> уровню развития экономики, материально-технической базы и научно-технического развития государства; </w:t>
      </w:r>
    </w:p>
    <w:p w:rsidR="00000000" w:rsidRDefault="00FF0D7D">
      <w:pPr>
        <w:ind w:firstLine="400"/>
        <w:jc w:val="both"/>
      </w:pPr>
      <w:r>
        <w:t xml:space="preserve">7) доступности </w:t>
      </w:r>
      <w:r>
        <w:rPr>
          <w:rStyle w:val="s0"/>
        </w:rPr>
        <w:t>технических регламентов</w:t>
      </w:r>
      <w:r>
        <w:t>, стандартов и информации о них, о поря</w:t>
      </w:r>
      <w:r>
        <w:t xml:space="preserve">дке их разработки, утверждения, опубликования, за исключением сведений, составляющих </w:t>
      </w:r>
      <w:hyperlink r:id="rId83" w:anchor="sub_id=1260000" w:history="1">
        <w:r>
          <w:rPr>
            <w:rStyle w:val="a3"/>
          </w:rPr>
          <w:t>государственные секреты и иную охраняемую законом тайну</w:t>
        </w:r>
      </w:hyperlink>
      <w:r>
        <w:t xml:space="preserve">; </w:t>
      </w:r>
    </w:p>
    <w:p w:rsidR="00000000" w:rsidRDefault="00FF0D7D">
      <w:pPr>
        <w:ind w:firstLine="400"/>
        <w:jc w:val="both"/>
      </w:pPr>
      <w:r>
        <w:t>8) добровольного выбора станд</w:t>
      </w:r>
      <w:r>
        <w:t xml:space="preserve">артов с целью их применения; </w:t>
      </w:r>
    </w:p>
    <w:p w:rsidR="00000000" w:rsidRDefault="00FF0D7D">
      <w:pPr>
        <w:ind w:firstLine="400"/>
        <w:jc w:val="both"/>
      </w:pPr>
      <w:r>
        <w:t xml:space="preserve">9) единой системы и правил подтверждения соответствия; </w:t>
      </w:r>
    </w:p>
    <w:p w:rsidR="00000000" w:rsidRDefault="00FF0D7D">
      <w:pPr>
        <w:ind w:firstLine="400"/>
        <w:jc w:val="both"/>
      </w:pPr>
      <w:r>
        <w:t xml:space="preserve">10) недопустимости совмещения одним органом полномочий по аккредитации и подтверждению соответствия; </w:t>
      </w:r>
    </w:p>
    <w:p w:rsidR="00000000" w:rsidRDefault="00FF0D7D">
      <w:pPr>
        <w:ind w:firstLine="400"/>
        <w:jc w:val="both"/>
      </w:pPr>
      <w:r>
        <w:t>11) несовместимости в одном государственном органе функций государст</w:t>
      </w:r>
      <w:r>
        <w:t xml:space="preserve">венного контроля и подтверждения соответствия; </w:t>
      </w:r>
    </w:p>
    <w:p w:rsidR="00000000" w:rsidRDefault="00FF0D7D">
      <w:pPr>
        <w:ind w:firstLine="400"/>
        <w:jc w:val="both"/>
      </w:pPr>
      <w:r>
        <w:t xml:space="preserve">12) независимости органов по подтверждению соответствия от изготовителей (исполнителей), продавцов и покупателей; </w:t>
      </w:r>
    </w:p>
    <w:p w:rsidR="00000000" w:rsidRDefault="00FF0D7D">
      <w:pPr>
        <w:ind w:firstLine="400"/>
        <w:jc w:val="both"/>
      </w:pPr>
      <w:r>
        <w:t>13) недопустимости ограничения конкуренции в работах по подтверждению соответствия.</w:t>
      </w:r>
    </w:p>
    <w:p w:rsidR="00000000" w:rsidRDefault="00FF0D7D">
      <w:pPr>
        <w:ind w:firstLine="400"/>
        <w:jc w:val="both"/>
      </w:pPr>
      <w:r>
        <w:t> </w:t>
      </w:r>
    </w:p>
    <w:p w:rsidR="00000000" w:rsidRDefault="00FF0D7D">
      <w:pPr>
        <w:ind w:firstLine="400"/>
        <w:jc w:val="both"/>
      </w:pPr>
      <w:r>
        <w:rPr>
          <w:rStyle w:val="s1"/>
        </w:rPr>
        <w:t xml:space="preserve">Статья 5. Структура государственной системы технического регулирования </w:t>
      </w:r>
    </w:p>
    <w:p w:rsidR="00000000" w:rsidRDefault="00FF0D7D">
      <w:pPr>
        <w:ind w:firstLine="400"/>
        <w:jc w:val="both"/>
      </w:pPr>
      <w:r>
        <w:t xml:space="preserve">Структуру государственной системы технического регулирования составляют: </w:t>
      </w:r>
    </w:p>
    <w:p w:rsidR="00000000" w:rsidRDefault="00FF0D7D">
      <w:pPr>
        <w:ind w:firstLine="400"/>
        <w:jc w:val="both"/>
      </w:pPr>
      <w:r>
        <w:t xml:space="preserve">1) Правительство Республики Казахстан; </w:t>
      </w:r>
    </w:p>
    <w:p w:rsidR="00000000" w:rsidRDefault="00FF0D7D">
      <w:pPr>
        <w:ind w:firstLine="400"/>
        <w:jc w:val="both"/>
      </w:pPr>
      <w:r>
        <w:t xml:space="preserve">2) уполномоченный орган; </w:t>
      </w:r>
    </w:p>
    <w:p w:rsidR="00000000" w:rsidRDefault="00FF0D7D">
      <w:pPr>
        <w:ind w:firstLine="400"/>
        <w:jc w:val="both"/>
      </w:pPr>
      <w:r>
        <w:t>3) государственные органы в пределах своей к</w:t>
      </w:r>
      <w:r>
        <w:t xml:space="preserve">омпетенции; </w:t>
      </w:r>
    </w:p>
    <w:p w:rsidR="00000000" w:rsidRDefault="00FF0D7D">
      <w:pPr>
        <w:ind w:firstLine="400"/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84" w:anchor="sub_id=33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(введено в действие с 1 июля 2007 года)</w:t>
      </w:r>
    </w:p>
    <w:p w:rsidR="00000000" w:rsidRDefault="00FF0D7D">
      <w:pPr>
        <w:ind w:firstLine="400"/>
        <w:jc w:val="both"/>
      </w:pPr>
      <w:r>
        <w:rPr>
          <w:rStyle w:val="s0"/>
        </w:rPr>
        <w:t>3-1) орган по аккредитации;</w:t>
      </w:r>
    </w:p>
    <w:p w:rsidR="00000000" w:rsidRDefault="00FF0D7D">
      <w:pPr>
        <w:ind w:firstLine="400"/>
        <w:jc w:val="both"/>
      </w:pPr>
      <w:r>
        <w:t>4) экспер</w:t>
      </w:r>
      <w:r>
        <w:t xml:space="preserve">тные советы в области технического регулирования при государственных органах; </w:t>
      </w:r>
    </w:p>
    <w:p w:rsidR="00000000" w:rsidRDefault="00FF0D7D">
      <w:pPr>
        <w:ind w:firstLine="400"/>
        <w:jc w:val="both"/>
      </w:pPr>
      <w:r>
        <w:t xml:space="preserve">5) Информационный центр по техническим барьерам в торговле, санитарным и фитосанитарным мерам (далее - Информационный центр); </w:t>
      </w:r>
    </w:p>
    <w:p w:rsidR="00000000" w:rsidRDefault="00FF0D7D">
      <w:pPr>
        <w:ind w:firstLine="400"/>
        <w:jc w:val="both"/>
      </w:pPr>
      <w:r>
        <w:t xml:space="preserve">6) технические комитеты по стандартизации; </w:t>
      </w:r>
    </w:p>
    <w:p w:rsidR="00000000" w:rsidRDefault="00FF0D7D">
      <w:pPr>
        <w:ind w:firstLine="400"/>
        <w:jc w:val="both"/>
      </w:pPr>
      <w:r>
        <w:t>7) орг</w:t>
      </w:r>
      <w:r>
        <w:t xml:space="preserve">аны по подтверждению соответствия, лаборатории; </w:t>
      </w:r>
    </w:p>
    <w:p w:rsidR="00000000" w:rsidRDefault="00FF0D7D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85" w:anchor="sub_id=3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86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7" w:anchor="sub_id=210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31-V (</w:t>
      </w:r>
      <w:hyperlink r:id="rId88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>8) эксперты-аудиторы по подтверждению соответствия, аккредитации, определению страны происхождения товара, статуса товара Таможенного союза или иностранного товара;</w:t>
      </w:r>
    </w:p>
    <w:p w:rsidR="00000000" w:rsidRDefault="00FF0D7D">
      <w:pPr>
        <w:jc w:val="both"/>
      </w:pPr>
      <w:r>
        <w:rPr>
          <w:rStyle w:val="s3"/>
        </w:rPr>
        <w:t>Подпункт 9 изл</w:t>
      </w:r>
      <w:r>
        <w:rPr>
          <w:rStyle w:val="s3"/>
        </w:rPr>
        <w:t xml:space="preserve">ожен в редакции </w:t>
      </w:r>
      <w:hyperlink r:id="rId89" w:anchor="sub_id=210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31-V (</w:t>
      </w:r>
      <w:hyperlink r:id="rId90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 xml:space="preserve">9) Единый государственный </w:t>
      </w:r>
      <w:r>
        <w:t>фонд нормативных технических документов.</w:t>
      </w:r>
    </w:p>
    <w:p w:rsidR="00000000" w:rsidRDefault="00FF0D7D">
      <w:pPr>
        <w:ind w:firstLine="400"/>
        <w:jc w:val="both"/>
      </w:pPr>
      <w:r>
        <w:t> </w:t>
      </w:r>
    </w:p>
    <w:p w:rsidR="00000000" w:rsidRDefault="00FF0D7D">
      <w:pPr>
        <w:ind w:firstLine="400"/>
        <w:jc w:val="both"/>
      </w:pPr>
      <w:r>
        <w:rPr>
          <w:rStyle w:val="s1"/>
        </w:rPr>
        <w:t xml:space="preserve">Статья 6. Компетенция Правительства Республики Казахстан в области технического регулирования </w:t>
      </w:r>
    </w:p>
    <w:p w:rsidR="00000000" w:rsidRDefault="00FF0D7D">
      <w:pPr>
        <w:ind w:firstLine="400"/>
        <w:jc w:val="both"/>
      </w:pPr>
      <w:r>
        <w:t xml:space="preserve">К компетенции Правительства Республики Казахстан в области технического регулирования относятся: </w:t>
      </w:r>
    </w:p>
    <w:p w:rsidR="00000000" w:rsidRDefault="00FF0D7D">
      <w:pPr>
        <w:ind w:firstLine="400"/>
        <w:jc w:val="both"/>
      </w:pPr>
      <w:r>
        <w:t>1) разработка основн</w:t>
      </w:r>
      <w:r>
        <w:t xml:space="preserve">ых направлений государственной политики в области технического регулирования; </w:t>
      </w:r>
    </w:p>
    <w:p w:rsidR="00000000" w:rsidRDefault="00FF0D7D">
      <w:pPr>
        <w:ind w:firstLine="400"/>
        <w:jc w:val="both"/>
      </w:pPr>
      <w:r>
        <w:t xml:space="preserve">2) формирование государственной системы технического регулирования; </w:t>
      </w:r>
    </w:p>
    <w:p w:rsidR="00000000" w:rsidRDefault="00FF0D7D">
      <w:pPr>
        <w:ind w:firstLine="400"/>
        <w:jc w:val="both"/>
      </w:pPr>
      <w:r>
        <w:t xml:space="preserve">3) обеспечение правовой реформы в области технического регулирования; </w:t>
      </w:r>
    </w:p>
    <w:p w:rsidR="00000000" w:rsidRDefault="00FF0D7D">
      <w:pPr>
        <w:ind w:firstLine="400"/>
        <w:jc w:val="both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91" w:anchor="sub_id=6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92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93" w:anchor="sub_id=21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31-V </w:t>
      </w:r>
      <w:r>
        <w:rPr>
          <w:rStyle w:val="s3"/>
        </w:rPr>
        <w:t>(</w:t>
      </w:r>
      <w:hyperlink r:id="rId94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 xml:space="preserve">6) утверждение правил создания и ведения </w:t>
      </w:r>
      <w:hyperlink r:id="rId95" w:history="1">
        <w:r>
          <w:rPr>
            <w:rStyle w:val="a3"/>
          </w:rPr>
          <w:t>депозитария классификаторов технико-экономической информации</w:t>
        </w:r>
      </w:hyperlink>
      <w:r>
        <w:t xml:space="preserve">; </w:t>
      </w:r>
    </w:p>
    <w:p w:rsidR="00000000" w:rsidRDefault="00FF0D7D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96" w:anchor="sub_id=3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97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 xml:space="preserve">7) создание консультативно-совещательных органов в интересах обеспечения безопасности продукции, процессов; </w:t>
      </w:r>
    </w:p>
    <w:p w:rsidR="00000000" w:rsidRDefault="00FF0D7D">
      <w:pPr>
        <w:jc w:val="both"/>
      </w:pPr>
      <w:r>
        <w:rPr>
          <w:rStyle w:val="s3"/>
        </w:rPr>
        <w:t xml:space="preserve">Подпункт 8 </w:t>
      </w:r>
      <w:r>
        <w:rPr>
          <w:rStyle w:val="s3"/>
        </w:rPr>
        <w:t xml:space="preserve">изложен в редакции </w:t>
      </w:r>
      <w:hyperlink r:id="rId98" w:anchor="sub_id=3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99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rPr>
          <w:rStyle w:val="s0"/>
        </w:rPr>
        <w:t>8) утверждение технических регламентов;</w:t>
      </w:r>
    </w:p>
    <w:p w:rsidR="00000000" w:rsidRDefault="00FF0D7D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100" w:anchor="sub_id=3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FF0D7D">
      <w:pPr>
        <w:ind w:firstLine="400"/>
        <w:jc w:val="both"/>
      </w:pPr>
      <w:r>
        <w:rPr>
          <w:rStyle w:val="s0"/>
        </w:rPr>
        <w:t xml:space="preserve">8-1) установление </w:t>
      </w:r>
      <w:hyperlink r:id="rId101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разработки, экспертизы, принятия, изменения и отмены технических регламентов;</w:t>
      </w:r>
    </w:p>
    <w:p w:rsidR="00000000" w:rsidRDefault="00FF0D7D">
      <w:pPr>
        <w:jc w:val="both"/>
      </w:pPr>
      <w:r>
        <w:rPr>
          <w:rStyle w:val="s3"/>
        </w:rPr>
        <w:t xml:space="preserve">Подпункт 9 изложен в редакции </w:t>
      </w:r>
      <w:hyperlink r:id="rId102" w:anchor="sub_id=3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</w:t>
      </w:r>
      <w:r>
        <w:rPr>
          <w:rStyle w:val="s3"/>
        </w:rPr>
        <w:t>№ 209-III (введено в действие с 1 июля 2007 года) (</w:t>
      </w:r>
      <w:hyperlink r:id="rId103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104" w:anchor="sub_id=30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05.07.08 г. № 62-IV </w:t>
      </w:r>
      <w:r>
        <w:rPr>
          <w:rStyle w:val="s3"/>
        </w:rPr>
        <w:t>(</w:t>
      </w:r>
      <w:hyperlink r:id="rId105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jc w:val="both"/>
      </w:pPr>
      <w:r>
        <w:rPr>
          <w:rStyle w:val="s3"/>
        </w:rPr>
        <w:t xml:space="preserve">Подпункт 10 изложен в редакции </w:t>
      </w:r>
      <w:hyperlink r:id="rId106" w:anchor="sub_id=2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31-V (</w:t>
      </w:r>
      <w:hyperlink r:id="rId107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 xml:space="preserve">10) определение </w:t>
      </w:r>
      <w:hyperlink r:id="rId108" w:history="1">
        <w:r>
          <w:rPr>
            <w:rStyle w:val="a3"/>
          </w:rPr>
          <w:t>порядка формирования и ведения</w:t>
        </w:r>
      </w:hyperlink>
      <w:r>
        <w:t xml:space="preserve"> Единого госу</w:t>
      </w:r>
      <w:r>
        <w:t>дарственного фонда нормативных технических документов;</w:t>
      </w:r>
    </w:p>
    <w:p w:rsidR="00000000" w:rsidRDefault="00FF0D7D">
      <w:pPr>
        <w:jc w:val="both"/>
      </w:pPr>
      <w:r>
        <w:rPr>
          <w:rStyle w:val="s3"/>
        </w:rPr>
        <w:t xml:space="preserve">Статья дополнена подпунктом 10-1 в соответствии с </w:t>
      </w:r>
      <w:hyperlink r:id="rId109" w:anchor="sub_id=33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FF0D7D">
      <w:pPr>
        <w:ind w:firstLine="400"/>
        <w:jc w:val="both"/>
      </w:pPr>
      <w:r>
        <w:rPr>
          <w:rStyle w:val="s0"/>
        </w:rPr>
        <w:t xml:space="preserve">10-1) утверждение </w:t>
      </w:r>
      <w:hyperlink r:id="rId110" w:history="1">
        <w:r>
          <w:rPr>
            <w:rStyle w:val="a3"/>
          </w:rPr>
          <w:t>плана по разработке технических регламентов</w:t>
        </w:r>
      </w:hyperlink>
      <w:r>
        <w:rPr>
          <w:rStyle w:val="s0"/>
        </w:rPr>
        <w:t>;</w:t>
      </w:r>
    </w:p>
    <w:p w:rsidR="00000000" w:rsidRDefault="00FF0D7D">
      <w:pPr>
        <w:jc w:val="both"/>
      </w:pPr>
      <w:r>
        <w:rPr>
          <w:rStyle w:val="s3"/>
        </w:rPr>
        <w:t xml:space="preserve">Статья дополнена подпунктом 11 в соответствии с </w:t>
      </w:r>
      <w:hyperlink r:id="rId111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184-</w:t>
      </w:r>
      <w:r>
        <w:rPr>
          <w:rStyle w:val="s3"/>
        </w:rPr>
        <w:t xml:space="preserve">IV (введен в действие по истечении трех месяцев после его первого официального </w:t>
      </w:r>
      <w:hyperlink r:id="rId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rPr>
          <w:rStyle w:val="s0"/>
        </w:rPr>
        <w:t xml:space="preserve">11) утверждение </w:t>
      </w:r>
      <w:hyperlink r:id="rId113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по опреде</w:t>
      </w:r>
      <w:r>
        <w:rPr>
          <w:rStyle w:val="s0"/>
        </w:rPr>
        <w:t>лению страны происхождения товара и выдаче сертификата о происхождении товара;</w:t>
      </w:r>
    </w:p>
    <w:p w:rsidR="00000000" w:rsidRDefault="00FF0D7D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114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184-IV (введен в дей</w:t>
      </w:r>
      <w:r>
        <w:rPr>
          <w:rStyle w:val="s3"/>
        </w:rPr>
        <w:t xml:space="preserve">ствие по истечении трех месяцев после его первого официального </w:t>
      </w:r>
      <w:hyperlink r:id="rId1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116" w:anchor="sub_id=9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1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rPr>
          <w:rStyle w:val="s0"/>
        </w:rPr>
        <w:t xml:space="preserve">12) определение </w:t>
      </w:r>
      <w:hyperlink r:id="rId119" w:history="1">
        <w:r>
          <w:rPr>
            <w:rStyle w:val="a3"/>
          </w:rPr>
          <w:t>органа</w:t>
        </w:r>
      </w:hyperlink>
      <w:r>
        <w:rPr>
          <w:rStyle w:val="s0"/>
        </w:rPr>
        <w:t xml:space="preserve"> (организации), уполномоченного на выдачу сертификата о происхождении товара для внутреннего обращения;</w:t>
      </w:r>
    </w:p>
    <w:p w:rsidR="00000000" w:rsidRDefault="00FF0D7D">
      <w:pPr>
        <w:jc w:val="both"/>
      </w:pPr>
      <w:r>
        <w:rPr>
          <w:rStyle w:val="s3"/>
        </w:rPr>
        <w:t>Статья дополнена подпунктом 13 в соот</w:t>
      </w:r>
      <w:r>
        <w:rPr>
          <w:rStyle w:val="s3"/>
        </w:rPr>
        <w:t xml:space="preserve">ветствии с </w:t>
      </w:r>
      <w:hyperlink r:id="rId120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26.01.11 г. № 400-IV (введены в действие по истечении тридцати календарных дней после его первого официального </w:t>
      </w:r>
      <w:hyperlink r:id="rId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rPr>
          <w:rStyle w:val="s0"/>
        </w:rPr>
        <w:t xml:space="preserve">13) определение </w:t>
      </w:r>
      <w:hyperlink r:id="rId122" w:history="1">
        <w:r>
          <w:rPr>
            <w:rStyle w:val="a3"/>
          </w:rPr>
          <w:t>органа (организации)</w:t>
        </w:r>
      </w:hyperlink>
      <w:r>
        <w:rPr>
          <w:rStyle w:val="s0"/>
        </w:rPr>
        <w:t>, уполномоченного на определение статуса товара таможенного союза и (или) иностранного товара;</w:t>
      </w:r>
    </w:p>
    <w:p w:rsidR="00000000" w:rsidRDefault="00FF0D7D">
      <w:pPr>
        <w:jc w:val="both"/>
      </w:pPr>
      <w:r>
        <w:rPr>
          <w:rStyle w:val="s3"/>
        </w:rPr>
        <w:t>Статья дополнена по</w:t>
      </w:r>
      <w:r>
        <w:rPr>
          <w:rStyle w:val="s3"/>
        </w:rPr>
        <w:t xml:space="preserve">дпунктами 14 и 15 в соответствии с </w:t>
      </w:r>
      <w:hyperlink r:id="rId123" w:anchor="sub_id=9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rPr>
          <w:rStyle w:val="s0"/>
        </w:rPr>
        <w:t>14) устанавливает порядок маркировки продукции;</w:t>
      </w:r>
    </w:p>
    <w:p w:rsidR="00000000" w:rsidRDefault="00FF0D7D">
      <w:pPr>
        <w:jc w:val="both"/>
      </w:pPr>
      <w:r>
        <w:rPr>
          <w:rStyle w:val="s3"/>
        </w:rPr>
        <w:t xml:space="preserve">Статья дополнена подпунктом 14-1 в соответствии с </w:t>
      </w:r>
      <w:hyperlink r:id="rId125" w:anchor="sub_id=1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16.02.12 </w:t>
      </w:r>
      <w:r>
        <w:rPr>
          <w:rStyle w:val="s3"/>
        </w:rPr>
        <w:t xml:space="preserve">г. № 562-IV </w:t>
      </w:r>
    </w:p>
    <w:p w:rsidR="00000000" w:rsidRDefault="00FF0D7D">
      <w:pPr>
        <w:ind w:firstLine="400"/>
        <w:jc w:val="both"/>
      </w:pPr>
      <w:r>
        <w:rPr>
          <w:rStyle w:val="s0"/>
        </w:rPr>
        <w:t xml:space="preserve">14-1) утверждение </w:t>
      </w:r>
      <w:hyperlink r:id="rId126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</w:t>
      </w:r>
      <w:r>
        <w:rPr>
          <w:rStyle w:val="s0"/>
        </w:rPr>
        <w:t>разработки, согласования, принятия, учета, изменения и отмены военных стандартов на товары (продукцию), работы и услуги военного и двойного назначения, используемых для нужд Вооруженных Сил, других войск и воинских формирований Республики Казахстан;</w:t>
      </w:r>
    </w:p>
    <w:p w:rsidR="00000000" w:rsidRDefault="00FF0D7D">
      <w:pPr>
        <w:ind w:firstLine="400"/>
        <w:jc w:val="both"/>
      </w:pPr>
      <w:r>
        <w:rPr>
          <w:rStyle w:val="s0"/>
        </w:rPr>
        <w:t>15) вы</w:t>
      </w:r>
      <w:r>
        <w:rPr>
          <w:rStyle w:val="s0"/>
        </w:rPr>
        <w:t xml:space="preserve">полняет иные функции, возложенные на него </w:t>
      </w:r>
      <w:hyperlink r:id="rId127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FF0D7D">
      <w:pPr>
        <w:ind w:firstLine="400"/>
        <w:jc w:val="both"/>
      </w:pPr>
      <w:r>
        <w:t> </w:t>
      </w:r>
    </w:p>
    <w:p w:rsidR="00000000" w:rsidRDefault="00FF0D7D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128" w:anchor="sub_id=3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129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0" w:anchor="sub_id=9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2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rPr>
          <w:rStyle w:val="s1"/>
        </w:rPr>
        <w:t xml:space="preserve">Статья 7. Компетенция уполномоченного органа </w:t>
      </w:r>
    </w:p>
    <w:p w:rsidR="00000000" w:rsidRDefault="00FF0D7D">
      <w:pPr>
        <w:ind w:firstLine="400"/>
        <w:jc w:val="both"/>
      </w:pPr>
      <w:hyperlink r:id="rId133" w:history="1">
        <w:r>
          <w:rPr>
            <w:rStyle w:val="a3"/>
          </w:rPr>
          <w:t>Уполномоченный орган</w:t>
        </w:r>
      </w:hyperlink>
      <w:r>
        <w:t xml:space="preserve"> выполняет следующие функции: </w:t>
      </w:r>
    </w:p>
    <w:p w:rsidR="00000000" w:rsidRDefault="00FF0D7D">
      <w:pPr>
        <w:ind w:firstLine="400"/>
        <w:jc w:val="both"/>
      </w:pPr>
      <w:r>
        <w:t>В области технического регул</w:t>
      </w:r>
      <w:r>
        <w:t xml:space="preserve">ирования: </w:t>
      </w:r>
    </w:p>
    <w:p w:rsidR="00000000" w:rsidRDefault="00FF0D7D">
      <w:pPr>
        <w:ind w:firstLine="400"/>
        <w:jc w:val="both"/>
      </w:pPr>
      <w:r>
        <w:t xml:space="preserve">1) участвует в формировании государственной системы технического регулирования; </w:t>
      </w:r>
    </w:p>
    <w:p w:rsidR="00000000" w:rsidRDefault="00FF0D7D">
      <w:pPr>
        <w:ind w:firstLine="400"/>
        <w:jc w:val="both"/>
      </w:pPr>
      <w:r>
        <w:t xml:space="preserve">2) осуществляет реализацию государственной политики в области технического регулирования; </w:t>
      </w:r>
    </w:p>
    <w:p w:rsidR="00000000" w:rsidRDefault="00FF0D7D">
      <w:pPr>
        <w:ind w:firstLine="400"/>
        <w:jc w:val="both"/>
      </w:pPr>
      <w:r>
        <w:t>3) осуществляет межотраслевую координацию деятельности государственных ор</w:t>
      </w:r>
      <w:r>
        <w:t xml:space="preserve">ганов, физических и юридических лиц в области технического регулирования; </w:t>
      </w:r>
    </w:p>
    <w:p w:rsidR="00000000" w:rsidRDefault="00FF0D7D">
      <w:pPr>
        <w:ind w:firstLine="400"/>
        <w:jc w:val="both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134" w:anchor="sub_id=66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135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F0D7D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136" w:anchor="sub_id=3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</w:t>
      </w:r>
      <w:r>
        <w:rPr>
          <w:rStyle w:val="s3"/>
        </w:rPr>
        <w:t xml:space="preserve">№ 209-III </w:t>
      </w:r>
    </w:p>
    <w:p w:rsidR="00000000" w:rsidRDefault="00FF0D7D">
      <w:pPr>
        <w:ind w:firstLine="400"/>
        <w:jc w:val="both"/>
      </w:pPr>
      <w:r>
        <w:rPr>
          <w:rStyle w:val="s0"/>
        </w:rPr>
        <w:t>4-1) разрабатывает план по разработке технических регламентов;</w:t>
      </w:r>
    </w:p>
    <w:p w:rsidR="00000000" w:rsidRDefault="00FF0D7D">
      <w:pPr>
        <w:ind w:firstLine="400"/>
        <w:jc w:val="both"/>
      </w:pPr>
      <w:r>
        <w:t xml:space="preserve">5) организует анализ и проведение экспертизы проектов и </w:t>
      </w:r>
      <w:r>
        <w:rPr>
          <w:rStyle w:val="s0"/>
        </w:rPr>
        <w:t>технических регламентов</w:t>
      </w:r>
      <w:r>
        <w:t xml:space="preserve"> на соответствие государственной политике в области технического регулирования и целям, предусмотренным</w:t>
      </w:r>
      <w:r>
        <w:t xml:space="preserve"> </w:t>
      </w:r>
      <w:hyperlink w:anchor="sub40000" w:history="1">
        <w:r>
          <w:rPr>
            <w:rStyle w:val="a3"/>
          </w:rPr>
          <w:t>пунктом 1 статьи 4</w:t>
        </w:r>
      </w:hyperlink>
      <w:r>
        <w:t xml:space="preserve"> настоящего Закона; </w:t>
      </w:r>
    </w:p>
    <w:p w:rsidR="00000000" w:rsidRDefault="00FF0D7D">
      <w:pPr>
        <w:jc w:val="both"/>
      </w:pPr>
      <w:r>
        <w:rPr>
          <w:rStyle w:val="s3"/>
        </w:rPr>
        <w:t xml:space="preserve">Подпункт 6 изложен в редакции </w:t>
      </w:r>
      <w:hyperlink r:id="rId137" w:anchor="sub_id=2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31-V (</w:t>
      </w:r>
      <w:hyperlink r:id="rId138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>6) взаимодействует с экспертными советами по разработке технических регламентов, физическими и юридическими лицами по вопросам технического регулирования;</w:t>
      </w:r>
    </w:p>
    <w:p w:rsidR="00000000" w:rsidRDefault="00FF0D7D">
      <w:pPr>
        <w:ind w:firstLine="400"/>
        <w:jc w:val="both"/>
      </w:pPr>
      <w:r>
        <w:t>7) представляет Республику Казахстан в меж</w:t>
      </w:r>
      <w:r>
        <w:t xml:space="preserve">дународных и региональных организациях по стандартизации, подтверждению соответствия и аккредитации, участвует в работах по международной и региональной стандартизации, взаимному признанию результатов подтверждения соответствия; </w:t>
      </w:r>
    </w:p>
    <w:p w:rsidR="00000000" w:rsidRDefault="00FF0D7D">
      <w:pPr>
        <w:ind w:firstLine="400"/>
        <w:jc w:val="both"/>
      </w:pPr>
      <w:r>
        <w:t>8) организует ведение реес</w:t>
      </w:r>
      <w:r>
        <w:t xml:space="preserve">тра государственной системы технического регулирования; </w:t>
      </w:r>
    </w:p>
    <w:p w:rsidR="00000000" w:rsidRDefault="00FF0D7D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139" w:anchor="sub_id=2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</w:t>
      </w:r>
    </w:p>
    <w:p w:rsidR="00000000" w:rsidRDefault="00FF0D7D">
      <w:pPr>
        <w:ind w:firstLine="400"/>
        <w:jc w:val="both"/>
      </w:pPr>
      <w:r>
        <w:t xml:space="preserve">8-1) определяет </w:t>
      </w:r>
      <w:hyperlink r:id="rId140" w:history="1">
        <w:r>
          <w:rPr>
            <w:rStyle w:val="a3"/>
          </w:rPr>
          <w:t>порядок</w:t>
        </w:r>
      </w:hyperlink>
      <w:r>
        <w:t xml:space="preserve"> распространения и обеспечения пользователей официальными изданиями нормативных технических документов;</w:t>
      </w:r>
    </w:p>
    <w:p w:rsidR="00000000" w:rsidRDefault="00FF0D7D">
      <w:pPr>
        <w:jc w:val="both"/>
      </w:pPr>
      <w:r>
        <w:rPr>
          <w:rStyle w:val="s3"/>
        </w:rPr>
        <w:t xml:space="preserve">Подпункт 9 изложен в редакции </w:t>
      </w:r>
      <w:hyperlink r:id="rId141" w:anchor="sub_id=210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31-V (</w:t>
      </w:r>
      <w:hyperlink r:id="rId142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>9) организует и координирует работу Единого государственного фонда нормативных технических документов;</w:t>
      </w:r>
    </w:p>
    <w:p w:rsidR="00000000" w:rsidRDefault="00FF0D7D">
      <w:pPr>
        <w:ind w:firstLine="400"/>
        <w:jc w:val="both"/>
      </w:pPr>
      <w:r>
        <w:t>10) обес</w:t>
      </w:r>
      <w:r>
        <w:t xml:space="preserve">печивает функционирование Информационного центра; </w:t>
      </w:r>
    </w:p>
    <w:p w:rsidR="00000000" w:rsidRDefault="00FF0D7D">
      <w:pPr>
        <w:jc w:val="both"/>
      </w:pPr>
      <w:r>
        <w:rPr>
          <w:rStyle w:val="s3"/>
        </w:rPr>
        <w:t xml:space="preserve">Подпункт 11 изложен в редакции </w:t>
      </w:r>
      <w:hyperlink r:id="rId143" w:anchor="sub_id=33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44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5" w:anchor="sub_id=210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31-V (</w:t>
      </w:r>
      <w:hyperlink r:id="rId146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 xml:space="preserve">11) определяет </w:t>
      </w:r>
      <w:hyperlink r:id="rId147" w:history="1">
        <w:r>
          <w:rPr>
            <w:rStyle w:val="a3"/>
          </w:rPr>
          <w:t>порядок</w:t>
        </w:r>
      </w:hyperlink>
      <w:r>
        <w:t xml:space="preserve"> и организует подготовку, переподготовку, повышение квалификации экспертов-аудиторов по подтверждению соответствия, аккредитации, определению страны происхождения товар</w:t>
      </w:r>
      <w:r>
        <w:t xml:space="preserve">а, статуса товара Таможенного союза или иностранного товара, и их аттестацию, а также устанавливает </w:t>
      </w:r>
      <w:hyperlink r:id="rId148" w:anchor="sub_id=20" w:history="1">
        <w:r>
          <w:rPr>
            <w:rStyle w:val="a3"/>
          </w:rPr>
          <w:t>квалификационные требования</w:t>
        </w:r>
      </w:hyperlink>
      <w:r>
        <w:t xml:space="preserve"> к ним;</w:t>
      </w:r>
    </w:p>
    <w:p w:rsidR="00000000" w:rsidRDefault="00FF0D7D">
      <w:pPr>
        <w:jc w:val="both"/>
      </w:pPr>
      <w:r>
        <w:rPr>
          <w:rStyle w:val="s3"/>
        </w:rPr>
        <w:t>Статья дополнена подпунктом 11-1 в соотве</w:t>
      </w:r>
      <w:r>
        <w:rPr>
          <w:rStyle w:val="s3"/>
        </w:rPr>
        <w:t xml:space="preserve">тствии с </w:t>
      </w:r>
      <w:hyperlink r:id="rId149" w:anchor="sub_id=33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FF0D7D">
      <w:pPr>
        <w:ind w:firstLine="400"/>
        <w:jc w:val="both"/>
      </w:pPr>
      <w:r>
        <w:rPr>
          <w:rStyle w:val="s0"/>
        </w:rPr>
        <w:t xml:space="preserve">11-1) Исключен в соответствии с </w:t>
      </w:r>
      <w:hyperlink r:id="rId150" w:anchor="sub_id=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</w:t>
      </w:r>
      <w:r>
        <w:rPr>
          <w:rStyle w:val="s0"/>
        </w:rPr>
        <w:t xml:space="preserve">7.09 г. № 184-IV </w:t>
      </w:r>
      <w:r>
        <w:rPr>
          <w:rStyle w:val="s3"/>
        </w:rPr>
        <w:t xml:space="preserve">(введен в действие по истечении трех месяцев после его первого официального </w:t>
      </w:r>
      <w:hyperlink r:id="rId1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2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 xml:space="preserve">12) организует и координирует работы по проведению государственного контроля за соблюдением требований, установленных </w:t>
      </w:r>
      <w:r>
        <w:rPr>
          <w:rStyle w:val="s0"/>
        </w:rPr>
        <w:t>техническими регламентами</w:t>
      </w:r>
      <w:r>
        <w:t xml:space="preserve">; </w:t>
      </w:r>
    </w:p>
    <w:p w:rsidR="00000000" w:rsidRDefault="00FF0D7D">
      <w:pPr>
        <w:ind w:firstLine="400"/>
        <w:jc w:val="both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153" w:anchor="sub_id=33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29.12.06 г. № 209-III </w:t>
      </w:r>
      <w:r>
        <w:rPr>
          <w:rStyle w:val="s3"/>
        </w:rPr>
        <w:t>(</w:t>
      </w:r>
      <w:hyperlink r:id="rId154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jc w:val="both"/>
      </w:pPr>
      <w:r>
        <w:rPr>
          <w:rStyle w:val="s3"/>
        </w:rPr>
        <w:t xml:space="preserve">Статья дополнена подпунктом 14 в соответствии с </w:t>
      </w:r>
      <w:hyperlink r:id="rId155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184-IV (введен в действие по истечении трех месяцев после его первого официального </w:t>
      </w:r>
      <w:hyperlink r:id="rId1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157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26.01.11 г. № 400-IV (введены в действие по истечении тридцати календарных дней после его первого официального </w:t>
      </w:r>
      <w:hyperlink r:id="rId1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9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0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06.03.13 г</w:t>
      </w:r>
      <w:r>
        <w:rPr>
          <w:rStyle w:val="s3"/>
        </w:rPr>
        <w:t>. № 81-V (</w:t>
      </w:r>
      <w:hyperlink r:id="rId161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rPr>
          <w:rStyle w:val="s0"/>
        </w:rPr>
        <w:t xml:space="preserve">14) осуществляет контроль посредством проведения ежегодной проверки деятельности территориальных торгово-промышленных палат за соблюдением порядка </w:t>
      </w:r>
      <w:r>
        <w:rPr>
          <w:rStyle w:val="s0"/>
        </w:rPr>
        <w:t xml:space="preserve">выдачи сертификата о происхождении товара и деятельности </w:t>
      </w:r>
      <w:r>
        <w:t>органа (организации), уполномоченного</w:t>
      </w:r>
      <w:r>
        <w:rPr>
          <w:rStyle w:val="s0"/>
        </w:rPr>
        <w:t xml:space="preserve"> за соблюдением </w:t>
      </w:r>
      <w:hyperlink r:id="rId162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выдачи сертификата о происхождении товара для внутреннего обращения, опре</w:t>
      </w:r>
      <w:r>
        <w:rPr>
          <w:rStyle w:val="s0"/>
        </w:rPr>
        <w:t>деления статуса товара таможенного союза и (или) иностранного товара.</w:t>
      </w:r>
    </w:p>
    <w:p w:rsidR="00000000" w:rsidRDefault="00FF0D7D">
      <w:pPr>
        <w:ind w:firstLine="400"/>
        <w:jc w:val="both"/>
      </w:pPr>
      <w:r>
        <w:t xml:space="preserve">В сфере стандартизации: </w:t>
      </w:r>
    </w:p>
    <w:p w:rsidR="00000000" w:rsidRDefault="00FF0D7D">
      <w:pPr>
        <w:jc w:val="both"/>
      </w:pPr>
      <w:r>
        <w:rPr>
          <w:rStyle w:val="s3"/>
        </w:rPr>
        <w:t xml:space="preserve">Подпункт 1 изложен в редакции </w:t>
      </w:r>
      <w:hyperlink r:id="rId163" w:anchor="sub_id=210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31-V (</w:t>
      </w:r>
      <w:hyperlink r:id="rId164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 xml:space="preserve">1) определяет </w:t>
      </w:r>
      <w:hyperlink r:id="rId165" w:history="1">
        <w:r>
          <w:rPr>
            <w:rStyle w:val="a3"/>
          </w:rPr>
          <w:t>порядок</w:t>
        </w:r>
      </w:hyperlink>
      <w:r>
        <w:t xml:space="preserve"> разработки, согласования, учета, утверждения, экспертизы, изменения, отмены и введения</w:t>
      </w:r>
      <w:r>
        <w:t xml:space="preserve"> в действие национальных стандартов, предварительных национальных стандартов и классификаторов технико-экономической информации, за исключением военных стандартов на товары (продукцию), работы и услуги военного и двойного назначения;</w:t>
      </w:r>
    </w:p>
    <w:p w:rsidR="00000000" w:rsidRDefault="00FF0D7D">
      <w:pPr>
        <w:ind w:firstLine="400"/>
        <w:jc w:val="both"/>
      </w:pPr>
      <w:r>
        <w:rPr>
          <w:rStyle w:val="s0"/>
        </w:rPr>
        <w:t>2) организует анализ и</w:t>
      </w:r>
      <w:r>
        <w:rPr>
          <w:rStyle w:val="s0"/>
        </w:rPr>
        <w:t xml:space="preserve"> разработку стандартов, гармонизированных с техническими регламентами; </w:t>
      </w:r>
    </w:p>
    <w:p w:rsidR="00000000" w:rsidRDefault="00FF0D7D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66" w:anchor="sub_id=33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67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8" w:anchor="sub_id=210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31-V (</w:t>
      </w:r>
      <w:hyperlink r:id="rId169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 xml:space="preserve">3) определяет </w:t>
      </w:r>
      <w:hyperlink r:id="rId170" w:history="1">
        <w:r>
          <w:rPr>
            <w:rStyle w:val="a3"/>
          </w:rPr>
          <w:t>порядок</w:t>
        </w:r>
      </w:hyperlink>
      <w:r>
        <w:t xml:space="preserve"> учета и применения международных, региональных стандартов и стандартов</w:t>
      </w:r>
      <w:r>
        <w:t xml:space="preserve"> иностранных государств, стандартов организаций, классификаторов технико-экономической информации, правил, норм и рекомендаций иностранных государств по стандартизации, подтверждению соответствия и аккредитации на территории Республики Казахстан, за исключ</w:t>
      </w:r>
      <w:r>
        <w:t>ением применения их в стандартах организаций;</w:t>
      </w:r>
    </w:p>
    <w:p w:rsidR="00000000" w:rsidRDefault="00FF0D7D">
      <w:pPr>
        <w:ind w:firstLine="400"/>
        <w:jc w:val="both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171" w:anchor="sub_id=21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31-V </w:t>
      </w:r>
      <w:r>
        <w:rPr>
          <w:rStyle w:val="s3"/>
        </w:rPr>
        <w:t>(</w:t>
      </w:r>
      <w:hyperlink r:id="rId172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73" w:anchor="sub_id=3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74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 xml:space="preserve">5) устанавливает </w:t>
      </w:r>
      <w:hyperlink r:id="rId175" w:history="1">
        <w:r>
          <w:rPr>
            <w:rStyle w:val="a3"/>
          </w:rPr>
          <w:t>порядок</w:t>
        </w:r>
      </w:hyperlink>
      <w:r>
        <w:t xml:space="preserve"> разработки планов государственной стандартизации; </w:t>
      </w:r>
    </w:p>
    <w:p w:rsidR="00000000" w:rsidRDefault="00FF0D7D">
      <w:pPr>
        <w:ind w:firstLine="400"/>
        <w:jc w:val="both"/>
      </w:pPr>
      <w:r>
        <w:t>6) организует по</w:t>
      </w:r>
      <w:r>
        <w:t>дтверждение переводов нормативных документов по стандартизации на государственный и русский языки;</w:t>
      </w:r>
    </w:p>
    <w:p w:rsidR="00000000" w:rsidRDefault="00FF0D7D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176" w:anchor="sub_id=3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</w:t>
      </w:r>
      <w:r>
        <w:rPr>
          <w:rStyle w:val="s3"/>
        </w:rPr>
        <w:t xml:space="preserve">09-III; внесены изменения в соответствии с </w:t>
      </w:r>
      <w:hyperlink r:id="rId177" w:anchor="sub_id=9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7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79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0" w:anchor="sub_id=59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81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rPr>
          <w:rStyle w:val="s0"/>
        </w:rPr>
        <w:t>7) разрабатывает порядок маркировки продук</w:t>
      </w:r>
      <w:r>
        <w:rPr>
          <w:rStyle w:val="s0"/>
        </w:rPr>
        <w:t>ции.</w:t>
      </w:r>
    </w:p>
    <w:p w:rsidR="00000000" w:rsidRDefault="00FF0D7D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182" w:anchor="sub_id=5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183" w:anchor="sub_id=7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84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5" w:anchor="sub_id=5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86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7" w:anchor="sub_id=59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</w:t>
      </w:r>
      <w:r>
        <w:rPr>
          <w:rStyle w:val="s3"/>
        </w:rPr>
        <w:t xml:space="preserve"> 36-V (</w:t>
      </w:r>
      <w:hyperlink r:id="rId188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rPr>
          <w:rStyle w:val="s0"/>
        </w:rPr>
        <w:t>8) разрабатывает и утверждает формы обязательной ведомственной отчетности, проверочных листов, критерии оценки степени риска, полугодовые планы провед</w:t>
      </w:r>
      <w:r>
        <w:rPr>
          <w:rStyle w:val="s0"/>
        </w:rPr>
        <w:t xml:space="preserve">ения проверок в соответствии с </w:t>
      </w:r>
      <w:hyperlink r:id="rId18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FF0D7D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190" w:anchor="sub_id=2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</w:t>
      </w:r>
    </w:p>
    <w:p w:rsidR="00000000" w:rsidRDefault="00FF0D7D">
      <w:pPr>
        <w:ind w:firstLine="400"/>
        <w:jc w:val="both"/>
      </w:pPr>
      <w:r>
        <w:t xml:space="preserve">9) определяет </w:t>
      </w:r>
      <w:hyperlink r:id="rId191" w:history="1">
        <w:r>
          <w:rPr>
            <w:rStyle w:val="a3"/>
          </w:rPr>
          <w:t>порядок</w:t>
        </w:r>
      </w:hyperlink>
      <w:r>
        <w:t xml:space="preserve"> </w:t>
      </w:r>
      <w:r>
        <w:t>разработки, обеспечения консенсуса, утверждения, учета, регистрации, обозначения, изменения, отмены, актуализации, хранения, издания, распространения, соблюдения авторских прав разработчика и введения в действие неправительственных стандартов;</w:t>
      </w:r>
    </w:p>
    <w:p w:rsidR="00000000" w:rsidRDefault="00FF0D7D">
      <w:pPr>
        <w:jc w:val="both"/>
      </w:pPr>
      <w:r>
        <w:rPr>
          <w:rStyle w:val="s3"/>
        </w:rPr>
        <w:t>Статья допол</w:t>
      </w:r>
      <w:r>
        <w:rPr>
          <w:rStyle w:val="s3"/>
        </w:rPr>
        <w:t xml:space="preserve">нена подпунктом 10 в соответствии с </w:t>
      </w:r>
      <w:hyperlink r:id="rId192" w:anchor="sub_id=2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</w:t>
      </w:r>
    </w:p>
    <w:p w:rsidR="00000000" w:rsidRDefault="00FF0D7D">
      <w:pPr>
        <w:ind w:firstLine="400"/>
        <w:jc w:val="both"/>
      </w:pPr>
      <w:r>
        <w:t xml:space="preserve">10) устанавливает </w:t>
      </w:r>
      <w:hyperlink r:id="rId193" w:history="1">
        <w:r>
          <w:rPr>
            <w:rStyle w:val="a3"/>
          </w:rPr>
          <w:t>формы</w:t>
        </w:r>
      </w:hyperlink>
      <w:r>
        <w:t xml:space="preserve"> каталожного лист</w:t>
      </w:r>
      <w:r>
        <w:t>а продукции.</w:t>
      </w:r>
    </w:p>
    <w:p w:rsidR="00000000" w:rsidRDefault="00FF0D7D">
      <w:pPr>
        <w:ind w:firstLine="400"/>
        <w:jc w:val="both"/>
      </w:pPr>
      <w:r>
        <w:t xml:space="preserve">В сфере подтверждения соответствия: </w:t>
      </w:r>
    </w:p>
    <w:p w:rsidR="00000000" w:rsidRDefault="00FF0D7D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194" w:anchor="sub_id=30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05.07.08 г. № 62-IV </w:t>
      </w:r>
      <w:r>
        <w:rPr>
          <w:rStyle w:val="s3"/>
        </w:rPr>
        <w:t>(</w:t>
      </w:r>
      <w:hyperlink r:id="rId19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FF0D7D">
      <w:pPr>
        <w:ind w:firstLine="400"/>
        <w:jc w:val="both"/>
      </w:pPr>
      <w:r>
        <w:t>2) И</w:t>
      </w:r>
      <w:r>
        <w:rPr>
          <w:rStyle w:val="s0"/>
        </w:rPr>
        <w:t xml:space="preserve">сключен в соответствии с </w:t>
      </w:r>
      <w:hyperlink r:id="rId196" w:anchor="sub_id=30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05.07.08 г. № 62-IV </w:t>
      </w:r>
      <w:r>
        <w:rPr>
          <w:rStyle w:val="s3"/>
        </w:rPr>
        <w:t>(</w:t>
      </w:r>
      <w:hyperlink r:id="rId197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t xml:space="preserve">; </w:t>
      </w:r>
    </w:p>
    <w:p w:rsidR="00000000" w:rsidRDefault="00FF0D7D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98" w:anchor="sub_id=3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99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0" w:anchor="sub_id=3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201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>.</w:t>
      </w:r>
    </w:p>
    <w:p w:rsidR="00000000" w:rsidRDefault="00FF0D7D">
      <w:pPr>
        <w:ind w:firstLine="400"/>
        <w:jc w:val="both"/>
      </w:pPr>
      <w:r>
        <w:t>3) устанавливает формы сертификата соответствия, декларации о соответствии</w:t>
      </w:r>
      <w:r>
        <w:rPr>
          <w:rStyle w:val="s0"/>
        </w:rPr>
        <w:t xml:space="preserve">, </w:t>
      </w:r>
      <w:hyperlink r:id="rId202" w:anchor="sub_id=1" w:history="1">
        <w:r>
          <w:rPr>
            <w:rStyle w:val="a3"/>
          </w:rPr>
          <w:t>заявления-декларации</w:t>
        </w:r>
      </w:hyperlink>
      <w:r>
        <w:rPr>
          <w:rStyle w:val="s0"/>
        </w:rPr>
        <w:t>, сертификата по определению страны происхождения товара и организует их изгото</w:t>
      </w:r>
      <w:r>
        <w:rPr>
          <w:rStyle w:val="s0"/>
        </w:rPr>
        <w:t>вление</w:t>
      </w:r>
      <w:r>
        <w:t xml:space="preserve">; </w:t>
      </w:r>
    </w:p>
    <w:p w:rsidR="00000000" w:rsidRDefault="00FF0D7D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203" w:anchor="sub_id=3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</w:t>
      </w:r>
    </w:p>
    <w:p w:rsidR="00000000" w:rsidRDefault="00FF0D7D">
      <w:pPr>
        <w:ind w:firstLine="400"/>
        <w:jc w:val="both"/>
      </w:pPr>
      <w:r>
        <w:rPr>
          <w:rStyle w:val="s0"/>
        </w:rPr>
        <w:t xml:space="preserve">3-1) устанавливает </w:t>
      </w:r>
      <w:hyperlink r:id="rId204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регистрации заявлений-деклараций;</w:t>
      </w:r>
    </w:p>
    <w:p w:rsidR="00000000" w:rsidRDefault="00FF0D7D">
      <w:pPr>
        <w:ind w:firstLine="400"/>
        <w:jc w:val="both"/>
      </w:pPr>
      <w:r>
        <w:t xml:space="preserve">4) разрабатывает правила государственной системы технического регулирования; </w:t>
      </w:r>
    </w:p>
    <w:p w:rsidR="00000000" w:rsidRDefault="00FF0D7D">
      <w:pPr>
        <w:ind w:firstLine="400"/>
        <w:jc w:val="both"/>
      </w:pPr>
      <w:r>
        <w:t xml:space="preserve">5) создает апелляционную комиссию для рассмотрения жалоб (апелляций); </w:t>
      </w:r>
    </w:p>
    <w:p w:rsidR="00000000" w:rsidRDefault="00FF0D7D">
      <w:pPr>
        <w:ind w:firstLine="400"/>
        <w:jc w:val="both"/>
      </w:pPr>
      <w:r>
        <w:t xml:space="preserve">6) подготавливает предложения об отмене документов по вопросам </w:t>
      </w:r>
      <w:r>
        <w:t xml:space="preserve">подтверждения соответствия, изданных другими организациями, если они не отвечают требованиям государственной системы технического регулирования в соответствии с законодательством Республики Казахстан; </w:t>
      </w:r>
    </w:p>
    <w:p w:rsidR="00000000" w:rsidRDefault="00FF0D7D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205" w:anchor="sub_id=3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206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7" w:anchor="sub_id=2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208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 xml:space="preserve">7) </w:t>
      </w:r>
      <w:r>
        <w:rPr>
          <w:rStyle w:val="s0"/>
        </w:rPr>
        <w:t>обеспечивает организацию работ</w:t>
      </w:r>
      <w:r>
        <w:t xml:space="preserve"> по межлабораторным сравнительным испытаниям (сличени</w:t>
      </w:r>
      <w:r>
        <w:t>ю);</w:t>
      </w:r>
    </w:p>
    <w:p w:rsidR="00000000" w:rsidRDefault="00FF0D7D">
      <w:pPr>
        <w:jc w:val="both"/>
      </w:pPr>
      <w:r>
        <w:rPr>
          <w:rStyle w:val="s3"/>
        </w:rPr>
        <w:t xml:space="preserve">Часть третья дополнена подпунктом 8 в соответствии с </w:t>
      </w:r>
      <w:hyperlink r:id="rId209" w:anchor="sub_id=59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FF0D7D">
      <w:pPr>
        <w:ind w:firstLine="400"/>
        <w:jc w:val="both"/>
      </w:pPr>
      <w:r>
        <w:rPr>
          <w:rStyle w:val="s0"/>
        </w:rPr>
        <w:t>8) ведет реестр иностранных и международных организаций, уведомивших о начале осущес</w:t>
      </w:r>
      <w:r>
        <w:rPr>
          <w:rStyle w:val="s0"/>
        </w:rPr>
        <w:t>твления деятельности по выдаче документов в сфере подтверждения соответствия иностранного образца на территории Республики Казахстан.</w:t>
      </w:r>
    </w:p>
    <w:p w:rsidR="00000000" w:rsidRDefault="00FF0D7D">
      <w:pPr>
        <w:ind w:firstLine="400"/>
        <w:jc w:val="both"/>
      </w:pPr>
      <w:r>
        <w:rPr>
          <w:rStyle w:val="s0"/>
        </w:rPr>
        <w:t>Уполномоченный орган осуществляет иные полномочия, предусмотренные настоящим Законом, иными законами Республики Казахстан,</w:t>
      </w:r>
      <w:r>
        <w:rPr>
          <w:rStyle w:val="s0"/>
        </w:rPr>
        <w:t xml:space="preserve"> актами Президента Республики Казахстан и Правительства Республики Казахстан.</w:t>
      </w:r>
    </w:p>
    <w:p w:rsidR="00000000" w:rsidRDefault="00FF0D7D">
      <w:pPr>
        <w:ind w:firstLine="400"/>
        <w:jc w:val="both"/>
      </w:pPr>
      <w:r>
        <w:rPr>
          <w:rStyle w:val="s0"/>
        </w:rPr>
        <w:t> </w:t>
      </w:r>
    </w:p>
    <w:p w:rsidR="00000000" w:rsidRDefault="00FF0D7D">
      <w:pPr>
        <w:ind w:firstLine="400"/>
        <w:jc w:val="both"/>
      </w:pPr>
      <w:r>
        <w:rPr>
          <w:rStyle w:val="s1"/>
        </w:rPr>
        <w:t xml:space="preserve">Статья 8. Компетенция государственных органов в области технического регулирования </w:t>
      </w:r>
    </w:p>
    <w:p w:rsidR="00000000" w:rsidRDefault="00FF0D7D">
      <w:pPr>
        <w:ind w:firstLine="400"/>
        <w:jc w:val="both"/>
      </w:pPr>
      <w:r>
        <w:t xml:space="preserve">Государственные органы в пределах своей компетенции в области технического регулирования осуществляют: </w:t>
      </w:r>
    </w:p>
    <w:p w:rsidR="00000000" w:rsidRDefault="00FF0D7D">
      <w:pPr>
        <w:ind w:firstLine="400"/>
        <w:jc w:val="both"/>
      </w:pPr>
      <w:r>
        <w:t xml:space="preserve">1) анализ научно-технического уровня </w:t>
      </w:r>
      <w:r>
        <w:rPr>
          <w:rStyle w:val="s0"/>
        </w:rPr>
        <w:t>технических регламентов</w:t>
      </w:r>
      <w:r>
        <w:t xml:space="preserve"> и взаимосвязанных с ними стандартов; </w:t>
      </w:r>
    </w:p>
    <w:p w:rsidR="00000000" w:rsidRDefault="00FF0D7D">
      <w:pPr>
        <w:ind w:firstLine="400"/>
        <w:jc w:val="both"/>
      </w:pPr>
      <w:r>
        <w:t>2) подготовку и внесение в уполномоченный орган в пор</w:t>
      </w:r>
      <w:r>
        <w:t xml:space="preserve">ядке, установленном законодательством Республики Казахстан, предложений о разработке </w:t>
      </w:r>
      <w:r>
        <w:rPr>
          <w:rStyle w:val="s0"/>
        </w:rPr>
        <w:t>технических регламентов</w:t>
      </w:r>
      <w:r>
        <w:t xml:space="preserve"> или изменений и (или) дополнений в </w:t>
      </w:r>
      <w:r>
        <w:rPr>
          <w:rStyle w:val="s0"/>
        </w:rPr>
        <w:t>технические регламенты</w:t>
      </w:r>
      <w:r>
        <w:t xml:space="preserve">, актуализации и унификации нормативных документов по стандартизации; </w:t>
      </w:r>
    </w:p>
    <w:p w:rsidR="00000000" w:rsidRDefault="00FF0D7D">
      <w:pPr>
        <w:jc w:val="both"/>
      </w:pPr>
      <w:r>
        <w:rPr>
          <w:rStyle w:val="s3"/>
        </w:rPr>
        <w:t xml:space="preserve">Подпункт 3 изложен </w:t>
      </w:r>
      <w:r>
        <w:rPr>
          <w:rStyle w:val="s3"/>
        </w:rPr>
        <w:t xml:space="preserve">в редакции </w:t>
      </w:r>
      <w:hyperlink r:id="rId210" w:anchor="sub_id=2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31-V (</w:t>
      </w:r>
      <w:hyperlink r:id="rId211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>3) организацию работ по разрабо</w:t>
      </w:r>
      <w:r>
        <w:t>тке технических регламентов и национальных стандартов;</w:t>
      </w:r>
    </w:p>
    <w:p w:rsidR="00000000" w:rsidRDefault="00FF0D7D">
      <w:pPr>
        <w:ind w:firstLine="400"/>
        <w:jc w:val="both"/>
      </w:pPr>
      <w:r>
        <w:t xml:space="preserve">4) создание </w:t>
      </w:r>
      <w:hyperlink r:id="rId212" w:history="1">
        <w:r>
          <w:rPr>
            <w:rStyle w:val="a3"/>
          </w:rPr>
          <w:t>экспертных советов</w:t>
        </w:r>
      </w:hyperlink>
      <w:r>
        <w:t xml:space="preserve"> для разработки проектов </w:t>
      </w:r>
      <w:r>
        <w:rPr>
          <w:rStyle w:val="s0"/>
        </w:rPr>
        <w:t>технических регламентов</w:t>
      </w:r>
      <w:r>
        <w:t xml:space="preserve">, подготовки предложений по вопросам, входящим в компетенцию государственных органов; </w:t>
      </w:r>
    </w:p>
    <w:p w:rsidR="00000000" w:rsidRDefault="00FF0D7D">
      <w:pPr>
        <w:ind w:firstLine="400"/>
        <w:jc w:val="both"/>
      </w:pPr>
      <w:r>
        <w:t xml:space="preserve">5) ведение фондов </w:t>
      </w:r>
      <w:r>
        <w:rPr>
          <w:rStyle w:val="s0"/>
        </w:rPr>
        <w:t>технических регламентов</w:t>
      </w:r>
      <w:r>
        <w:t xml:space="preserve">, стандартов и иных документов по вопросам, входящим в их компетенцию; </w:t>
      </w:r>
    </w:p>
    <w:p w:rsidR="00000000" w:rsidRDefault="00FF0D7D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213" w:anchor="sub_id=9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икования</w:t>
        </w:r>
      </w:hyperlink>
      <w:r>
        <w:rPr>
          <w:rStyle w:val="s3"/>
        </w:rPr>
        <w:t>) (</w:t>
      </w:r>
      <w:hyperlink r:id="rId215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 xml:space="preserve">6) государственный контроль за выполнением требований, установленных </w:t>
      </w:r>
      <w:r>
        <w:rPr>
          <w:rStyle w:val="s0"/>
        </w:rPr>
        <w:t>техническими регламентами</w:t>
      </w:r>
      <w:r>
        <w:t xml:space="preserve">, в порядке, определяемом </w:t>
      </w:r>
      <w:r>
        <w:rPr>
          <w:rStyle w:val="s0"/>
        </w:rPr>
        <w:t>законами</w:t>
      </w:r>
      <w:r>
        <w:t xml:space="preserve"> Республики Казахс</w:t>
      </w:r>
      <w:r>
        <w:t xml:space="preserve">тан; </w:t>
      </w:r>
    </w:p>
    <w:p w:rsidR="00000000" w:rsidRDefault="00FF0D7D">
      <w:pPr>
        <w:jc w:val="both"/>
      </w:pPr>
      <w:r>
        <w:rPr>
          <w:rStyle w:val="s3"/>
        </w:rPr>
        <w:t xml:space="preserve">Подпункт 7 изложен в редакции </w:t>
      </w:r>
      <w:hyperlink r:id="rId216" w:anchor="sub_id=66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217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rPr>
          <w:rStyle w:val="s00"/>
        </w:rPr>
        <w:t>7) по</w:t>
      </w:r>
      <w:r>
        <w:rPr>
          <w:rStyle w:val="s00"/>
        </w:rPr>
        <w:t>дготовку и реализацию планов по разработке стандартов и иных документов и их гармонизации с международными нормами и требованиями;</w:t>
      </w:r>
    </w:p>
    <w:p w:rsidR="00000000" w:rsidRDefault="00FF0D7D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218" w:anchor="sub_id=3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19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rPr>
          <w:rStyle w:val="s0"/>
        </w:rPr>
        <w:t>8) подготовку предложений по созданию технических комитетов по стандартизации, органов по подтверждению соответствия</w:t>
      </w:r>
      <w:r>
        <w:rPr>
          <w:rStyle w:val="s0"/>
        </w:rPr>
        <w:t xml:space="preserve"> и лабораторий по продукции, подлежащей обязательному подтверждению соответствия;</w:t>
      </w:r>
    </w:p>
    <w:p w:rsidR="00000000" w:rsidRDefault="00FF0D7D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220" w:anchor="sub_id=2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</w:t>
      </w:r>
    </w:p>
    <w:p w:rsidR="00000000" w:rsidRDefault="00FF0D7D">
      <w:pPr>
        <w:ind w:firstLine="400"/>
        <w:jc w:val="both"/>
      </w:pPr>
      <w:r>
        <w:t>9) участие в</w:t>
      </w:r>
      <w:r>
        <w:t xml:space="preserve"> разработке неправительственных стандартов;</w:t>
      </w:r>
    </w:p>
    <w:p w:rsidR="00000000" w:rsidRDefault="00FF0D7D">
      <w:pPr>
        <w:jc w:val="both"/>
      </w:pPr>
      <w:r>
        <w:rPr>
          <w:rStyle w:val="s3"/>
        </w:rPr>
        <w:t xml:space="preserve">Статья дополнена подпунктом 10 в соответствии с </w:t>
      </w:r>
      <w:hyperlink r:id="rId221" w:anchor="sub_id=2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</w:t>
      </w:r>
    </w:p>
    <w:p w:rsidR="00000000" w:rsidRDefault="00FF0D7D">
      <w:pPr>
        <w:ind w:firstLine="400"/>
        <w:jc w:val="both"/>
      </w:pPr>
      <w:r>
        <w:t>10) инициирование разработки национальных стандар</w:t>
      </w:r>
      <w:r>
        <w:t>тов на базе неправительственных стандартов;</w:t>
      </w:r>
    </w:p>
    <w:p w:rsidR="00000000" w:rsidRDefault="00FF0D7D">
      <w:pPr>
        <w:jc w:val="both"/>
      </w:pPr>
      <w:r>
        <w:rPr>
          <w:rStyle w:val="s3"/>
        </w:rPr>
        <w:t xml:space="preserve">Статья дополнена подпунктом 11 в соответствии с </w:t>
      </w:r>
      <w:hyperlink r:id="rId222" w:anchor="sub_id=2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</w:t>
      </w:r>
    </w:p>
    <w:p w:rsidR="00000000" w:rsidRDefault="00FF0D7D">
      <w:pPr>
        <w:ind w:firstLine="400"/>
        <w:jc w:val="both"/>
      </w:pPr>
      <w:r>
        <w:t>11)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FF0D7D">
      <w:pPr>
        <w:ind w:firstLine="400"/>
        <w:jc w:val="both"/>
      </w:pPr>
      <w:r>
        <w:rPr>
          <w:rStyle w:val="s3"/>
        </w:rPr>
        <w:t> </w:t>
      </w:r>
    </w:p>
    <w:p w:rsidR="00000000" w:rsidRDefault="00FF0D7D">
      <w:pPr>
        <w:jc w:val="both"/>
      </w:pPr>
      <w:r>
        <w:rPr>
          <w:rStyle w:val="s3"/>
        </w:rPr>
        <w:t xml:space="preserve">Закон дополнен статьей 8-1 в соответствии с </w:t>
      </w:r>
      <w:hyperlink r:id="rId223" w:anchor="sub_id=33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(введено в действие с 1 июля 2007 года)</w:t>
      </w:r>
    </w:p>
    <w:p w:rsidR="00000000" w:rsidRDefault="00FF0D7D">
      <w:pPr>
        <w:ind w:firstLine="400"/>
        <w:jc w:val="both"/>
      </w:pPr>
      <w:r>
        <w:rPr>
          <w:rStyle w:val="s1"/>
        </w:rPr>
        <w:t xml:space="preserve">Статья 8-1. </w:t>
      </w:r>
      <w:r>
        <w:rPr>
          <w:rStyle w:val="s0"/>
        </w:rPr>
        <w:t xml:space="preserve">Исключена в соответствии с </w:t>
      </w:r>
      <w:hyperlink r:id="rId224" w:anchor="sub_id=30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</w:t>
      </w:r>
      <w:r>
        <w:rPr>
          <w:rStyle w:val="s0"/>
        </w:rPr>
        <w:t xml:space="preserve">07.08 г. № 62-IV </w:t>
      </w:r>
      <w:r>
        <w:rPr>
          <w:rStyle w:val="s3"/>
        </w:rPr>
        <w:t>(</w:t>
      </w:r>
      <w:hyperlink r:id="rId225" w:anchor="sub_id=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rPr>
          <w:rStyle w:val="s0"/>
        </w:rPr>
        <w:t> </w:t>
      </w:r>
    </w:p>
    <w:p w:rsidR="00000000" w:rsidRDefault="00FF0D7D">
      <w:pPr>
        <w:ind w:firstLine="400"/>
        <w:jc w:val="both"/>
      </w:pPr>
      <w:r>
        <w:rPr>
          <w:rStyle w:val="s1"/>
        </w:rPr>
        <w:t xml:space="preserve">Статья 9. Экспертные советы в области технического регулирования при государственных органах </w:t>
      </w:r>
    </w:p>
    <w:p w:rsidR="00000000" w:rsidRDefault="00FF0D7D">
      <w:pPr>
        <w:ind w:firstLine="400"/>
        <w:jc w:val="both"/>
      </w:pPr>
      <w:r>
        <w:t>1. Экспертные советы в области техническо</w:t>
      </w:r>
      <w:r>
        <w:t xml:space="preserve">го регулирования при государственных органах создаются для разработки проектов </w:t>
      </w:r>
      <w:r>
        <w:rPr>
          <w:rStyle w:val="s0"/>
        </w:rPr>
        <w:t>технических регламентов</w:t>
      </w:r>
      <w:r>
        <w:t xml:space="preserve">, подготовки предложений по вопросам, входящим в компетенцию государственных органов, в сфере, связанной с разработкой и применением </w:t>
      </w:r>
      <w:r>
        <w:rPr>
          <w:rStyle w:val="s0"/>
        </w:rPr>
        <w:t>технических регламент</w:t>
      </w:r>
      <w:r>
        <w:rPr>
          <w:rStyle w:val="s0"/>
        </w:rPr>
        <w:t>ов</w:t>
      </w:r>
      <w:r>
        <w:t xml:space="preserve">. </w:t>
      </w:r>
    </w:p>
    <w:p w:rsidR="00000000" w:rsidRDefault="00FF0D7D">
      <w:pPr>
        <w:ind w:firstLine="400"/>
        <w:jc w:val="both"/>
      </w:pPr>
      <w:r>
        <w:t xml:space="preserve">2. Состав и положение об экспертных советах в области технического регулирования при государственных органах утверждаются государственными органами. </w:t>
      </w:r>
    </w:p>
    <w:p w:rsidR="00000000" w:rsidRDefault="00FF0D7D">
      <w:pPr>
        <w:ind w:firstLine="400"/>
        <w:jc w:val="both"/>
      </w:pPr>
      <w:r>
        <w:t>В состав экспертного совета включаются представители государственных органов, технических комитетов п</w:t>
      </w:r>
      <w:r>
        <w:t>о стандартизации и других заинтересованных сторон.</w:t>
      </w:r>
    </w:p>
    <w:p w:rsidR="00000000" w:rsidRDefault="00FF0D7D">
      <w:pPr>
        <w:ind w:firstLine="400"/>
        <w:jc w:val="both"/>
      </w:pPr>
      <w:r>
        <w:t> </w:t>
      </w:r>
    </w:p>
    <w:p w:rsidR="00000000" w:rsidRDefault="00FF0D7D">
      <w:pPr>
        <w:jc w:val="both"/>
      </w:pPr>
      <w:r>
        <w:rPr>
          <w:rStyle w:val="s3"/>
        </w:rPr>
        <w:t xml:space="preserve">Статья 10 изложена в редакции </w:t>
      </w:r>
      <w:hyperlink r:id="rId226" w:anchor="sub_id=2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31-V (</w:t>
      </w:r>
      <w:hyperlink r:id="rId227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rPr>
          <w:rStyle w:val="s1"/>
        </w:rPr>
        <w:t>Статья 10. Информационный центр</w:t>
      </w:r>
    </w:p>
    <w:p w:rsidR="00000000" w:rsidRDefault="00FF0D7D">
      <w:pPr>
        <w:ind w:firstLine="400"/>
        <w:jc w:val="both"/>
      </w:pPr>
      <w:r>
        <w:t xml:space="preserve">1. Информационный центр создается и функционирует в </w:t>
      </w:r>
      <w:hyperlink r:id="rId228" w:history="1">
        <w:r>
          <w:rPr>
            <w:rStyle w:val="a3"/>
          </w:rPr>
          <w:t>порядке</w:t>
        </w:r>
      </w:hyperlink>
      <w:r>
        <w:t>, определяемом Правительством Республики Казахстан, для взаимодействия с Секретариатом Всемирной торговой организации, странами-членами Всемирной торговой организации, международными организациями с целью предоставления заинтересованным сторонам и иностран</w:t>
      </w:r>
      <w:r>
        <w:t>ным государствам по их запросам копий документов и информации о (об):</w:t>
      </w:r>
    </w:p>
    <w:p w:rsidR="00000000" w:rsidRDefault="00FF0D7D">
      <w:pPr>
        <w:ind w:firstLine="400"/>
        <w:jc w:val="both"/>
      </w:pPr>
      <w:r>
        <w:t>1) действующих или разрабатываемых технических регламентах, ветеринарно-санитарных, санитарных и фитосанитарных мерах, стандартах, изменениях к ним и процедурах подтверждения соответстви</w:t>
      </w:r>
      <w:r>
        <w:t>я продукции, услуги;</w:t>
      </w:r>
    </w:p>
    <w:p w:rsidR="00000000" w:rsidRDefault="00FF0D7D">
      <w:pPr>
        <w:ind w:firstLine="400"/>
        <w:jc w:val="both"/>
      </w:pPr>
      <w:r>
        <w:t>2) членстве или участии Республики Казахстан в международных организациях и международных договорах в области стандартизации, подтверждения соответствия, аккредитации, ветеринарии, санитарии и фитосанитарии, двустороннего и многосторон</w:t>
      </w:r>
      <w:r>
        <w:t>него характера;</w:t>
      </w:r>
    </w:p>
    <w:p w:rsidR="00000000" w:rsidRDefault="00FF0D7D">
      <w:pPr>
        <w:ind w:firstLine="400"/>
        <w:jc w:val="both"/>
      </w:pPr>
      <w:r>
        <w:t>3) источниках опубликования проектов разрабатываемых и принятых технических регламентов, стандартов, ветеринарно-санитарных, санитарных и фитосанитарных мер и процедур подтверждения соответствия продукции, услуги или информации о них.</w:t>
      </w:r>
    </w:p>
    <w:p w:rsidR="00000000" w:rsidRDefault="00FF0D7D">
      <w:pPr>
        <w:ind w:firstLine="400"/>
        <w:jc w:val="both"/>
      </w:pPr>
      <w:r>
        <w:t>2. Ин</w:t>
      </w:r>
      <w:r>
        <w:t xml:space="preserve">формация, предусмотренная в пункте 1 настоящей статьи, размещается в официальном печатном издании уполномоченного органа и информационной системе общего пользования в виде уведомления. </w:t>
      </w:r>
      <w:hyperlink r:id="rId229" w:history="1">
        <w:r>
          <w:rPr>
            <w:rStyle w:val="a3"/>
          </w:rPr>
          <w:t>Формы,</w:t>
        </w:r>
        <w:r>
          <w:rPr>
            <w:rStyle w:val="a3"/>
          </w:rPr>
          <w:t xml:space="preserve"> порядок заполнения и представления уведомлений определяются уполномоченным органом.</w:t>
        </w:r>
      </w:hyperlink>
    </w:p>
    <w:p w:rsidR="00000000" w:rsidRDefault="00FF0D7D">
      <w:pPr>
        <w:ind w:firstLine="400"/>
        <w:jc w:val="both"/>
      </w:pPr>
      <w:r>
        <w:rPr>
          <w:rStyle w:val="s0"/>
        </w:rPr>
        <w:t> </w:t>
      </w:r>
    </w:p>
    <w:p w:rsidR="00000000" w:rsidRDefault="00FF0D7D">
      <w:pPr>
        <w:ind w:firstLine="400"/>
        <w:jc w:val="both"/>
      </w:pPr>
      <w:r>
        <w:rPr>
          <w:rStyle w:val="s1"/>
        </w:rPr>
        <w:t xml:space="preserve">Статья 11. Технические комитеты по стандартизации </w:t>
      </w:r>
    </w:p>
    <w:p w:rsidR="00000000" w:rsidRDefault="00FF0D7D">
      <w:pPr>
        <w:ind w:firstLine="400"/>
        <w:jc w:val="both"/>
      </w:pPr>
      <w:r>
        <w:t>1. Технические комитеты по стандартизации создаются в отраслях экономики по предложениям государственных органов и заи</w:t>
      </w:r>
      <w:r>
        <w:t xml:space="preserve">нтересованных сторон для проведения работ по стандартизации на межотраслевом уровне. </w:t>
      </w:r>
    </w:p>
    <w:p w:rsidR="00000000" w:rsidRDefault="00FF0D7D">
      <w:pPr>
        <w:ind w:firstLine="400"/>
        <w:jc w:val="both"/>
      </w:pPr>
      <w:r>
        <w:t xml:space="preserve">В состав технических комитетов по стандартизации включаются представители государственных органов и заинтересованных сторон. </w:t>
      </w:r>
    </w:p>
    <w:p w:rsidR="00000000" w:rsidRDefault="00FF0D7D">
      <w:pPr>
        <w:jc w:val="both"/>
      </w:pPr>
      <w:r>
        <w:rPr>
          <w:rStyle w:val="s3"/>
        </w:rPr>
        <w:t>В пункт 2 внесены изменения в соответствии с</w:t>
      </w:r>
      <w:r>
        <w:rPr>
          <w:rStyle w:val="s3"/>
        </w:rPr>
        <w:t xml:space="preserve"> </w:t>
      </w:r>
      <w:hyperlink r:id="rId230" w:anchor="sub_id=2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231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 xml:space="preserve">2. К компетенции технических комитетов </w:t>
      </w:r>
      <w:r>
        <w:t xml:space="preserve">по стандартизации относятся: </w:t>
      </w:r>
    </w:p>
    <w:p w:rsidR="00000000" w:rsidRDefault="00FF0D7D">
      <w:pPr>
        <w:ind w:firstLine="400"/>
        <w:jc w:val="both"/>
      </w:pPr>
      <w:r>
        <w:t xml:space="preserve">1) подготовка предложений по определению основных направлений развития государственной системы технического регулирования по закрепленным объектам и направлениям деятельности; </w:t>
      </w:r>
    </w:p>
    <w:p w:rsidR="00000000" w:rsidRDefault="00FF0D7D">
      <w:pPr>
        <w:ind w:firstLine="400"/>
        <w:jc w:val="both"/>
      </w:pPr>
      <w:r>
        <w:t>2) участие в разработке и экспертизе национальных</w:t>
      </w:r>
      <w:r>
        <w:t xml:space="preserve"> стандартов, предварительных национальных стандартов и классификаторов технико-экономической информации, международных, региональных стандартов, стандартов иностранных государств и классификаторов технико-экономической информации иностранных государств и и</w:t>
      </w:r>
      <w:r>
        <w:t>зменений к ним в порядке, установленном законодательством Республики Казахстан в области технического регулирования;</w:t>
      </w:r>
    </w:p>
    <w:p w:rsidR="00000000" w:rsidRDefault="00FF0D7D">
      <w:pPr>
        <w:jc w:val="both"/>
      </w:pPr>
      <w:r>
        <w:rPr>
          <w:rStyle w:val="s3"/>
        </w:rPr>
        <w:t xml:space="preserve">Подпункт 3 изложен в редакции </w:t>
      </w:r>
      <w:hyperlink r:id="rId232" w:anchor="sub_id=660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03.07.13 г. № 124-V (</w:t>
      </w:r>
      <w:hyperlink r:id="rId233" w:anchor="sub_id=11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rPr>
          <w:rStyle w:val="s00"/>
        </w:rPr>
        <w:t>3) подготовка предложений по разработке технических регламентов и национальных стандартов.</w:t>
      </w:r>
    </w:p>
    <w:p w:rsidR="00000000" w:rsidRDefault="00FF0D7D">
      <w:pPr>
        <w:ind w:firstLine="400"/>
        <w:jc w:val="both"/>
      </w:pPr>
      <w:r>
        <w:t xml:space="preserve">3. </w:t>
      </w:r>
      <w:hyperlink r:id="rId234" w:history="1">
        <w:r>
          <w:rPr>
            <w:rStyle w:val="a3"/>
          </w:rPr>
          <w:t>Порядок создания, работы, ликвидации технических комитетов по стандартизации</w:t>
        </w:r>
      </w:hyperlink>
      <w:r>
        <w:t xml:space="preserve"> устанавливается уполномоченным органом.</w:t>
      </w:r>
    </w:p>
    <w:p w:rsidR="00000000" w:rsidRDefault="00FF0D7D">
      <w:pPr>
        <w:ind w:firstLine="400"/>
        <w:jc w:val="both"/>
      </w:pPr>
      <w:r>
        <w:t> </w:t>
      </w:r>
    </w:p>
    <w:p w:rsidR="00000000" w:rsidRDefault="00FF0D7D">
      <w:pPr>
        <w:ind w:firstLine="400"/>
        <w:jc w:val="both"/>
      </w:pPr>
      <w:r>
        <w:rPr>
          <w:rStyle w:val="s1"/>
        </w:rPr>
        <w:t xml:space="preserve">Статья 12. Органы по подтверждению соответствия </w:t>
      </w:r>
    </w:p>
    <w:p w:rsidR="00000000" w:rsidRDefault="00FF0D7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35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236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7" w:anchor="sub_id=33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38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9" w:anchor="sub_id=3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05.07.08 г. № 62-IV (</w:t>
      </w:r>
      <w:hyperlink r:id="rId240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>1. Органы по подтверждению соответствия - организации независимо от форм собственности, независимые от производителей (испол</w:t>
      </w:r>
      <w:r>
        <w:t xml:space="preserve">нителей) </w:t>
      </w:r>
      <w:r>
        <w:rPr>
          <w:rStyle w:val="s0"/>
        </w:rPr>
        <w:t>продукции (услуг), поставщиков и потребителей продукции (услуги)</w:t>
      </w:r>
      <w:r>
        <w:t xml:space="preserve">, имеющие в штате экспертов-аудиторов по подтверждению соответствия и </w:t>
      </w:r>
      <w:r>
        <w:rPr>
          <w:rStyle w:val="s0"/>
        </w:rPr>
        <w:t>в случаях, предусмотренных законодательством Республики Казахстан</w:t>
      </w:r>
      <w:r>
        <w:t xml:space="preserve"> лаборатории по закрепляемым направлениям деятел</w:t>
      </w:r>
      <w:r>
        <w:t xml:space="preserve">ьности, аккредитованные в </w:t>
      </w:r>
      <w:hyperlink r:id="rId241" w:history="1">
        <w:r>
          <w:rPr>
            <w:rStyle w:val="a3"/>
          </w:rPr>
          <w:t>порядке</w:t>
        </w:r>
      </w:hyperlink>
      <w:r>
        <w:t xml:space="preserve">, установленном </w:t>
      </w:r>
      <w:r>
        <w:rPr>
          <w:rStyle w:val="s0"/>
        </w:rPr>
        <w:t>законодательством Республики Казахстан об аккредитации в области оценки соответствия</w:t>
      </w:r>
      <w:r>
        <w:t xml:space="preserve">. </w:t>
      </w:r>
    </w:p>
    <w:p w:rsidR="00000000" w:rsidRDefault="00FF0D7D">
      <w:pPr>
        <w:ind w:firstLine="400"/>
        <w:jc w:val="both"/>
      </w:pPr>
      <w:r>
        <w:rPr>
          <w:rStyle w:val="s0"/>
        </w:rPr>
        <w:t xml:space="preserve">Органы по подтверждению соответствия, в том числе иностранные, подлежат аккредитации в </w:t>
      </w:r>
      <w:hyperlink r:id="rId242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законодательством Республики Казахстан об аккредитации в области оценки соответст</w:t>
      </w:r>
      <w:r>
        <w:rPr>
          <w:rStyle w:val="s0"/>
        </w:rPr>
        <w:t xml:space="preserve">вия. </w:t>
      </w:r>
    </w:p>
    <w:p w:rsidR="00000000" w:rsidRDefault="00FF0D7D">
      <w:pPr>
        <w:ind w:firstLine="400"/>
        <w:jc w:val="both"/>
      </w:pPr>
      <w:r>
        <w:rPr>
          <w:rStyle w:val="s0"/>
        </w:rPr>
        <w:t xml:space="preserve">Филиалы органов по подтверждению соответствия аккредитуются в составе органа по подтверждению соответствия в </w:t>
      </w:r>
      <w:hyperlink r:id="rId243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законодательством Республики Казахстан об аккредитаци</w:t>
      </w:r>
      <w:r>
        <w:rPr>
          <w:rStyle w:val="s0"/>
        </w:rPr>
        <w:t xml:space="preserve">и в области оценки соответствия. </w:t>
      </w:r>
    </w:p>
    <w:p w:rsidR="00000000" w:rsidRDefault="00FF0D7D">
      <w:pPr>
        <w:jc w:val="both"/>
      </w:pPr>
      <w:r>
        <w:rPr>
          <w:rStyle w:val="s3"/>
        </w:rPr>
        <w:t xml:space="preserve">Пункт 2 изложен в редакции </w:t>
      </w:r>
      <w:hyperlink r:id="rId244" w:anchor="sub_id=3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05.07.08 г. № 62-IV (</w:t>
      </w:r>
      <w:hyperlink r:id="rId245" w:anchor="sub_id=1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rPr>
          <w:rStyle w:val="s0"/>
        </w:rPr>
        <w:t>2. Органы по подтверждению соответствия для целей обязательного подтверждения соответствия должны использовать результаты испытаний аккредитованных лабораторий.</w:t>
      </w:r>
      <w:r>
        <w:t xml:space="preserve"> </w:t>
      </w:r>
    </w:p>
    <w:p w:rsidR="00000000" w:rsidRDefault="00FF0D7D">
      <w:pPr>
        <w:ind w:firstLine="400"/>
        <w:jc w:val="both"/>
      </w:pPr>
      <w:r>
        <w:t>3. Органы по подтверждению соответствия на условиях договора с заявителям</w:t>
      </w:r>
      <w:r>
        <w:t xml:space="preserve">и в пределах области аккредитации осуществляют следующие функции: </w:t>
      </w:r>
    </w:p>
    <w:p w:rsidR="00000000" w:rsidRDefault="00FF0D7D">
      <w:pPr>
        <w:ind w:firstLine="400"/>
        <w:jc w:val="both"/>
      </w:pPr>
      <w:r>
        <w:t>1) рассматривают заявки изготовителей (исполнителей), продавцов на проведение работ по обязательному подтверждению соответствия, идентифицируют продукцию, услугу, предоставленные для подтве</w:t>
      </w:r>
      <w:r>
        <w:t xml:space="preserve">рждения соответствия; </w:t>
      </w:r>
    </w:p>
    <w:p w:rsidR="00000000" w:rsidRDefault="00FF0D7D">
      <w:pPr>
        <w:jc w:val="both"/>
      </w:pPr>
      <w:r>
        <w:rPr>
          <w:rStyle w:val="s3"/>
        </w:rPr>
        <w:t xml:space="preserve">Подпункт 2 изложен в редакции </w:t>
      </w:r>
      <w:hyperlink r:id="rId246" w:anchor="sub_id=2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31-V (</w:t>
      </w:r>
      <w:hyperlink r:id="rId247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>2) проводят работы по обязательному и добровольному подтверждению соответствия;</w:t>
      </w:r>
    </w:p>
    <w:p w:rsidR="00000000" w:rsidRDefault="00FF0D7D">
      <w:pPr>
        <w:ind w:firstLine="400"/>
        <w:jc w:val="both"/>
      </w:pPr>
      <w:r>
        <w:t xml:space="preserve">3) проводят по заявкам изготовителей (исполнителей) работы, необходимые для принятия декларации о соответствии; </w:t>
      </w:r>
    </w:p>
    <w:p w:rsidR="00000000" w:rsidRDefault="00FF0D7D">
      <w:pPr>
        <w:jc w:val="both"/>
      </w:pPr>
      <w:r>
        <w:rPr>
          <w:rStyle w:val="s3"/>
        </w:rPr>
        <w:t>В подпункт 4 внесены изменения в соответствии с</w:t>
      </w:r>
      <w:r>
        <w:rPr>
          <w:rStyle w:val="s3"/>
        </w:rPr>
        <w:t xml:space="preserve"> </w:t>
      </w:r>
      <w:hyperlink r:id="rId248" w:anchor="sub_id=3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249" w:anchor="sub_id=1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>4) регистрируют декларации о соответст</w:t>
      </w:r>
      <w:r>
        <w:t xml:space="preserve">вии </w:t>
      </w:r>
      <w:r>
        <w:rPr>
          <w:rStyle w:val="s0"/>
        </w:rPr>
        <w:t>и заявления-декларации</w:t>
      </w:r>
      <w:r>
        <w:t xml:space="preserve">; </w:t>
      </w:r>
    </w:p>
    <w:p w:rsidR="00000000" w:rsidRDefault="00FF0D7D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250" w:anchor="sub_id=33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51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2" w:anchor="sub_id=21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31-V (</w:t>
      </w:r>
      <w:hyperlink r:id="rId253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 xml:space="preserve">5) проводят согласно схеме подтверждения соответствия </w:t>
      </w:r>
      <w:hyperlink r:id="rId254" w:history="1">
        <w:r>
          <w:rPr>
            <w:rStyle w:val="a3"/>
          </w:rPr>
          <w:t>инспекционный контроль продукции</w:t>
        </w:r>
      </w:hyperlink>
      <w:r>
        <w:t>, прошедшей обязательное подтверждение соответствия, в случае выявления ее несоответст</w:t>
      </w:r>
      <w:r>
        <w:t>вия установленным требованиям приостанавливают или отменяют действие выданных сертификатов соответствия или действие регистрации декларации о соответствии в порядке, определяемом уполномоченным органом;</w:t>
      </w:r>
    </w:p>
    <w:p w:rsidR="00000000" w:rsidRDefault="00FF0D7D">
      <w:pPr>
        <w:ind w:firstLine="400"/>
        <w:jc w:val="both"/>
      </w:pPr>
      <w:r>
        <w:t xml:space="preserve">6) ведут реестр выданных сертификатов соответствия и </w:t>
      </w:r>
      <w:r>
        <w:t xml:space="preserve">зарегистрированных деклараций о соответствии. </w:t>
      </w:r>
    </w:p>
    <w:p w:rsidR="00000000" w:rsidRDefault="00FF0D7D">
      <w:pPr>
        <w:ind w:firstLine="400"/>
        <w:jc w:val="both"/>
      </w:pPr>
      <w:r>
        <w:t xml:space="preserve">4. Органы по подтверждению соответствия вправе: </w:t>
      </w:r>
    </w:p>
    <w:p w:rsidR="00000000" w:rsidRDefault="00FF0D7D">
      <w:pPr>
        <w:ind w:firstLine="400"/>
        <w:jc w:val="both"/>
      </w:pPr>
      <w:r>
        <w:t xml:space="preserve">1) проводить обязательное и добровольное подтверждение соответствия объектов в пределах области аккредитации по заявке изготовителя (исполнителя), продавца; </w:t>
      </w:r>
    </w:p>
    <w:p w:rsidR="00000000" w:rsidRDefault="00FF0D7D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Исключен в соответствии с </w:t>
      </w:r>
      <w:hyperlink r:id="rId255" w:anchor="sub_id=33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29.12.06 г. № 209-III </w:t>
      </w:r>
      <w:r>
        <w:rPr>
          <w:rStyle w:val="s3"/>
        </w:rPr>
        <w:t>(</w:t>
      </w:r>
      <w:hyperlink r:id="rId256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>3) запраши</w:t>
      </w:r>
      <w:r>
        <w:t xml:space="preserve">вать от заявителя представления документов, необходимых для выполнения работ по подтверждению соответствия. </w:t>
      </w:r>
    </w:p>
    <w:p w:rsidR="00000000" w:rsidRDefault="00FF0D7D">
      <w:pPr>
        <w:ind w:firstLine="400"/>
        <w:jc w:val="both"/>
      </w:pPr>
      <w:r>
        <w:t xml:space="preserve">5. Органы по подтверждению соответствия обязаны: </w:t>
      </w:r>
    </w:p>
    <w:p w:rsidR="00000000" w:rsidRDefault="00FF0D7D">
      <w:pPr>
        <w:ind w:firstLine="400"/>
        <w:jc w:val="both"/>
      </w:pPr>
      <w:r>
        <w:t>1) обеспечить заявителю беспрепятственный доступ к информации о правилах и условиях подтверждения</w:t>
      </w:r>
      <w:r>
        <w:t xml:space="preserve"> соответствия; </w:t>
      </w:r>
    </w:p>
    <w:p w:rsidR="00000000" w:rsidRDefault="00FF0D7D">
      <w:pPr>
        <w:ind w:firstLine="400"/>
        <w:jc w:val="both"/>
      </w:pPr>
      <w:r>
        <w:t xml:space="preserve">2) не допускать дискриминацию по отношению к заявителю; </w:t>
      </w:r>
    </w:p>
    <w:p w:rsidR="00000000" w:rsidRDefault="00FF0D7D">
      <w:pPr>
        <w:jc w:val="both"/>
      </w:pPr>
      <w:r>
        <w:rPr>
          <w:rStyle w:val="s3"/>
        </w:rPr>
        <w:t xml:space="preserve">Подпункт 3 изложен в редакции </w:t>
      </w:r>
      <w:hyperlink r:id="rId257" w:anchor="sub_id=3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05.07.08 г. № 62-IV (</w:t>
      </w:r>
      <w:hyperlink r:id="rId258" w:anchor="sub_id=12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rPr>
          <w:rStyle w:val="s0"/>
        </w:rPr>
        <w:t xml:space="preserve">3) осуществлять электронный учет данных о зарегистрированных декларациях о соответствии, заявлениях-декларациях, выданных сертификатах соответствия, об уклонении заявителей, зарегистрировавших </w:t>
      </w:r>
      <w:r>
        <w:rPr>
          <w:rStyle w:val="s0"/>
        </w:rPr>
        <w:t xml:space="preserve">заявления-декларации, от проведения работ по подтверждению соответствия, об отказах в сертификации и их передачу в </w:t>
      </w:r>
      <w:hyperlink r:id="rId259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органом;</w:t>
      </w:r>
      <w:r>
        <w:t xml:space="preserve"> </w:t>
      </w:r>
    </w:p>
    <w:p w:rsidR="00000000" w:rsidRDefault="00FF0D7D">
      <w:pPr>
        <w:ind w:firstLine="400"/>
        <w:jc w:val="both"/>
      </w:pPr>
      <w:r>
        <w:t>4) обеспечивать конфиденциал</w:t>
      </w:r>
      <w:r>
        <w:t xml:space="preserve">ьность информации, составляющей коммерческий интерес заявителя, независимо от страны происхождения продукции, услуги. </w:t>
      </w:r>
    </w:p>
    <w:p w:rsidR="00000000" w:rsidRDefault="00FF0D7D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260" w:anchor="sub_id=33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29.12.06 г. № 209-III (</w:t>
      </w:r>
      <w:hyperlink r:id="rId261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2" w:anchor="sub_id=3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263" w:anchor="sub_id=12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rPr>
          <w:rStyle w:val="s0"/>
        </w:rPr>
        <w:t xml:space="preserve">6. Органы по подтверждению соответствия и эксперты-аудиторы за нарушение правил обязательного подтверждения соответствия и неправомерную выдачу сертификата </w:t>
      </w:r>
      <w:r>
        <w:rPr>
          <w:rStyle w:val="s0"/>
        </w:rPr>
        <w:t xml:space="preserve">соответствия, регистрацию деклараций о соответствии, заявлений-деклараций, а также недостоверность информации, указанной в заявлении-декларации, несут ответственность в соответствии с </w:t>
      </w:r>
      <w:hyperlink r:id="rId264" w:anchor="sub_id=3170000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 xml:space="preserve">. </w:t>
      </w:r>
    </w:p>
    <w:p w:rsidR="00000000" w:rsidRDefault="00FF0D7D">
      <w:pPr>
        <w:jc w:val="both"/>
      </w:pPr>
      <w:r>
        <w:rPr>
          <w:rStyle w:val="s3"/>
        </w:rPr>
        <w:t xml:space="preserve">См. </w:t>
      </w:r>
      <w:hyperlink r:id="rId2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приостановления или отмены действия выданных сертификатов соответствия или действия регистрации деклараций о соответствии.</w:t>
      </w:r>
    </w:p>
    <w:p w:rsidR="00000000" w:rsidRDefault="00FF0D7D">
      <w:pPr>
        <w:ind w:firstLine="400"/>
        <w:jc w:val="both"/>
      </w:pPr>
      <w:r>
        <w:rPr>
          <w:rStyle w:val="s0"/>
        </w:rPr>
        <w:t>7. Органы по</w:t>
      </w:r>
      <w:r>
        <w:rPr>
          <w:rStyle w:val="s0"/>
        </w:rPr>
        <w:t xml:space="preserve"> подтверждению соответствия не вправе оказывать консалтинговые услуги в области аккредитации и не должны быть аффилиированными с лицами, оказывающими эти услуги.</w:t>
      </w:r>
    </w:p>
    <w:p w:rsidR="00000000" w:rsidRDefault="00FF0D7D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266" w:anchor="sub_id=33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209-III; внесены изменения в соответствии с </w:t>
      </w:r>
      <w:hyperlink r:id="rId267" w:anchor="sub_id=3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268" w:anchor="sub_id=12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rPr>
          <w:rStyle w:val="s0"/>
        </w:rPr>
        <w:t>8. Орган по подтверждению соответствия должен иметь на праве собственности, хозяйственного ведения, оперативного управления лабораторию, обеспечивающую испытания объектов, предусмотренных обл</w:t>
      </w:r>
      <w:r>
        <w:rPr>
          <w:rStyle w:val="s0"/>
        </w:rPr>
        <w:t>астью аккредитации органа по подтверждению соответствия, в объеме, определяемом уполномоченным органом.</w:t>
      </w:r>
    </w:p>
    <w:p w:rsidR="00000000" w:rsidRDefault="00FF0D7D">
      <w:pPr>
        <w:ind w:firstLine="400"/>
        <w:jc w:val="both"/>
      </w:pPr>
      <w:r>
        <w:rPr>
          <w:rStyle w:val="s0"/>
        </w:rPr>
        <w:t> </w:t>
      </w:r>
    </w:p>
    <w:p w:rsidR="00000000" w:rsidRDefault="00FF0D7D">
      <w:pPr>
        <w:ind w:firstLine="400"/>
        <w:jc w:val="both"/>
      </w:pPr>
      <w:r>
        <w:rPr>
          <w:rStyle w:val="s1"/>
        </w:rPr>
        <w:t xml:space="preserve">Статья 13. Лаборатории </w:t>
      </w:r>
    </w:p>
    <w:p w:rsidR="00000000" w:rsidRDefault="00FF0D7D">
      <w:pPr>
        <w:ind w:firstLine="400"/>
        <w:jc w:val="both"/>
      </w:pPr>
      <w:r>
        <w:t xml:space="preserve">1. Исключен в соответствии с </w:t>
      </w:r>
      <w:hyperlink r:id="rId269" w:anchor="sub_id=30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</w:t>
      </w:r>
      <w:r>
        <w:rPr>
          <w:rStyle w:val="s0"/>
        </w:rPr>
        <w:t xml:space="preserve">5.07.08 г. № 62-IV </w:t>
      </w:r>
      <w:r>
        <w:rPr>
          <w:rStyle w:val="s3"/>
        </w:rPr>
        <w:t>(</w:t>
      </w:r>
      <w:hyperlink r:id="rId270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 xml:space="preserve">2. Исключен в соответствии с </w:t>
      </w:r>
      <w:hyperlink r:id="rId271" w:anchor="sub_id=30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05.07.08 г.</w:t>
      </w:r>
      <w:r>
        <w:rPr>
          <w:rStyle w:val="s0"/>
        </w:rPr>
        <w:t xml:space="preserve"> № 62-IV </w:t>
      </w:r>
      <w:r>
        <w:rPr>
          <w:rStyle w:val="s3"/>
        </w:rPr>
        <w:t>(</w:t>
      </w:r>
      <w:hyperlink r:id="rId272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 xml:space="preserve">3. Лаборатории на условиях договора с органами по подтверждению соответствия или другими заявителями: </w:t>
      </w:r>
    </w:p>
    <w:p w:rsidR="00000000" w:rsidRDefault="00FF0D7D">
      <w:pPr>
        <w:ind w:firstLine="400"/>
        <w:jc w:val="both"/>
      </w:pPr>
      <w:r>
        <w:t xml:space="preserve">1) проводят испытания объектов для целей обязательного или добровольного подтверждения соответствия в пределах своей области аккредитации; </w:t>
      </w:r>
    </w:p>
    <w:p w:rsidR="00000000" w:rsidRDefault="00FF0D7D">
      <w:pPr>
        <w:ind w:firstLine="400"/>
        <w:jc w:val="both"/>
      </w:pPr>
      <w:r>
        <w:t xml:space="preserve">2) обеспечивают достоверность результатов испытаний; </w:t>
      </w:r>
    </w:p>
    <w:p w:rsidR="00000000" w:rsidRDefault="00FF0D7D">
      <w:pPr>
        <w:ind w:firstLine="400"/>
        <w:jc w:val="both"/>
      </w:pPr>
      <w:r>
        <w:t xml:space="preserve">3) оформляют и выдают результаты работ в порядке и по формам, </w:t>
      </w:r>
      <w:r>
        <w:t xml:space="preserve">которые установлены уполномоченным органом; </w:t>
      </w:r>
    </w:p>
    <w:p w:rsidR="00000000" w:rsidRDefault="00FF0D7D">
      <w:pPr>
        <w:ind w:firstLine="400"/>
        <w:jc w:val="both"/>
      </w:pPr>
      <w:r>
        <w:t xml:space="preserve">4) осуществляют иную деятельность в соответствии с законодательством Республики Казахстан. </w:t>
      </w:r>
    </w:p>
    <w:p w:rsidR="00000000" w:rsidRDefault="00FF0D7D">
      <w:pPr>
        <w:ind w:firstLine="400"/>
        <w:jc w:val="both"/>
      </w:pPr>
      <w:r>
        <w:t xml:space="preserve">3-1. Исключен в соответствии с </w:t>
      </w:r>
      <w:hyperlink r:id="rId273" w:anchor="sub_id=3007" w:history="1">
        <w:r>
          <w:rPr>
            <w:rStyle w:val="a3"/>
          </w:rPr>
          <w:t>Законо</w:t>
        </w:r>
        <w:r>
          <w:rPr>
            <w:rStyle w:val="a3"/>
          </w:rPr>
          <w:t>м</w:t>
        </w:r>
      </w:hyperlink>
      <w:r>
        <w:rPr>
          <w:rStyle w:val="s0"/>
        </w:rPr>
        <w:t xml:space="preserve"> РК от 05.07.08 г. № 62-IV </w:t>
      </w:r>
      <w:r>
        <w:rPr>
          <w:rStyle w:val="s3"/>
        </w:rPr>
        <w:t>(</w:t>
      </w:r>
      <w:hyperlink r:id="rId274" w:anchor="sub_id=1303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>4. За представление недостоверных результатов испытаний объектов при их подтверждении лаборатории несут ответственность в соо</w:t>
      </w:r>
      <w:r>
        <w:t xml:space="preserve">тветствии с </w:t>
      </w:r>
      <w:hyperlink r:id="rId275" w:anchor="sub_id=317000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FF0D7D">
      <w:pPr>
        <w:ind w:firstLine="400"/>
        <w:jc w:val="both"/>
      </w:pPr>
      <w:r>
        <w:t> </w:t>
      </w:r>
    </w:p>
    <w:p w:rsidR="00000000" w:rsidRDefault="00FF0D7D">
      <w:pPr>
        <w:ind w:firstLine="400"/>
        <w:jc w:val="both"/>
      </w:pPr>
      <w:r>
        <w:rPr>
          <w:rStyle w:val="s1"/>
        </w:rPr>
        <w:t xml:space="preserve">Статья 14. Права и обязанности физических и юридических лиц в области технического регулирования </w:t>
      </w:r>
    </w:p>
    <w:p w:rsidR="00000000" w:rsidRDefault="00FF0D7D">
      <w:pPr>
        <w:ind w:firstLine="400"/>
        <w:jc w:val="both"/>
      </w:pPr>
      <w:r>
        <w:t>1. Физические и юридические л</w:t>
      </w:r>
      <w:r>
        <w:t xml:space="preserve">ица в области технического регулирования: </w:t>
      </w:r>
    </w:p>
    <w:p w:rsidR="00000000" w:rsidRDefault="00FF0D7D">
      <w:pPr>
        <w:jc w:val="both"/>
      </w:pPr>
      <w:r>
        <w:rPr>
          <w:rStyle w:val="s3"/>
        </w:rPr>
        <w:t xml:space="preserve">Подпункт 1 изложен в редакции </w:t>
      </w:r>
      <w:hyperlink r:id="rId276" w:anchor="sub_id=21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31-V (</w:t>
      </w:r>
      <w:hyperlink r:id="rId277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>1) подготавливают предложения по разработке, изменению, отмене технических регламентов и стандартов, проектов нормативных правовых актов в области технического регулирования;</w:t>
      </w:r>
    </w:p>
    <w:p w:rsidR="00000000" w:rsidRDefault="00FF0D7D">
      <w:pPr>
        <w:ind w:firstLine="400"/>
        <w:jc w:val="both"/>
      </w:pPr>
      <w:r>
        <w:t>2) в случае необходимости, в целях, предусмотренн</w:t>
      </w:r>
      <w:r>
        <w:t xml:space="preserve">ых </w:t>
      </w:r>
      <w:hyperlink w:anchor="sub40000" w:history="1">
        <w:r>
          <w:rPr>
            <w:rStyle w:val="a3"/>
          </w:rPr>
          <w:t>пунктом 1</w:t>
        </w:r>
      </w:hyperlink>
      <w:r>
        <w:t xml:space="preserve"> статьи 4 настоящего Закона, создают соответствующие подразделения и службы по стандартизации. </w:t>
      </w:r>
    </w:p>
    <w:p w:rsidR="00000000" w:rsidRDefault="00FF0D7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78" w:anchor="sub_id=33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79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>2. Физические и юридические лица, реализующие продукцию, подлежащую обязательному подтверждению соответствия,</w:t>
      </w:r>
      <w:r>
        <w:t xml:space="preserve"> обеспечивают подтверждение их соответствия требованиям, установленным </w:t>
      </w:r>
      <w:r>
        <w:rPr>
          <w:rStyle w:val="s0"/>
        </w:rPr>
        <w:t>техническими регламентами</w:t>
      </w:r>
      <w:r>
        <w:t>, в соответствии с настоящим Законом.</w:t>
      </w:r>
    </w:p>
    <w:p w:rsidR="00000000" w:rsidRDefault="00FF0D7D">
      <w:pPr>
        <w:ind w:firstLine="400"/>
        <w:jc w:val="both"/>
      </w:pPr>
      <w:r>
        <w:t> </w:t>
      </w:r>
    </w:p>
    <w:p w:rsidR="00000000" w:rsidRDefault="00FF0D7D">
      <w:pPr>
        <w:jc w:val="both"/>
      </w:pPr>
      <w:r>
        <w:rPr>
          <w:rStyle w:val="s3"/>
        </w:rPr>
        <w:t xml:space="preserve">Статья 15 изложена в редакции </w:t>
      </w:r>
      <w:hyperlink r:id="rId280" w:anchor="sub_id=21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10.07.12 г. № 31-V (</w:t>
      </w:r>
      <w:hyperlink r:id="rId281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rPr>
          <w:rStyle w:val="s1"/>
        </w:rPr>
        <w:t>Статья 15. Единый государственный фонд нормативных технических документов</w:t>
      </w:r>
    </w:p>
    <w:p w:rsidR="00000000" w:rsidRDefault="00FF0D7D">
      <w:pPr>
        <w:ind w:firstLine="400"/>
        <w:jc w:val="both"/>
      </w:pPr>
      <w:r>
        <w:t>1. Единый государственный фонд нормативных технических документов является государственным информационным ресурсом.</w:t>
      </w:r>
    </w:p>
    <w:p w:rsidR="00000000" w:rsidRDefault="00FF0D7D">
      <w:pPr>
        <w:ind w:firstLine="400"/>
        <w:jc w:val="both"/>
      </w:pPr>
      <w:r>
        <w:t>2. Единый государственный фонд нормативных технических документов содержит информацию о принятых стандартах, классификаторах технико-экономи</w:t>
      </w:r>
      <w:r>
        <w:t xml:space="preserve">ческой информации и нормативных технических документах, за исключением стандартов организаций и стандартов консорциума. </w:t>
      </w:r>
      <w:hyperlink r:id="rId282" w:history="1">
        <w:r>
          <w:rPr>
            <w:rStyle w:val="a3"/>
          </w:rPr>
          <w:t>Порядок</w:t>
        </w:r>
      </w:hyperlink>
      <w:r>
        <w:t xml:space="preserve"> обеспечения пользователей официальными изданиями указанных доку</w:t>
      </w:r>
      <w:r>
        <w:t>ментов определяется уполномоченным органом.</w:t>
      </w:r>
    </w:p>
    <w:p w:rsidR="00000000" w:rsidRDefault="00FF0D7D">
      <w:pPr>
        <w:ind w:firstLine="400"/>
        <w:jc w:val="both"/>
      </w:pPr>
      <w:r>
        <w:t>3. Информация о принятии каждого стандарта, классификатора технико-экономической информации и нормативного технического документа и один их экземпляр направляются лицом, принявшим документ, в Единый государственн</w:t>
      </w:r>
      <w:r>
        <w:t>ый фонд нормативных технических документов для формирования единой информационной системы, за исключением стандарта организаций и стандартов консорциума.</w:t>
      </w:r>
    </w:p>
    <w:p w:rsidR="00000000" w:rsidRDefault="00FF0D7D">
      <w:pPr>
        <w:jc w:val="both"/>
      </w:pPr>
      <w:r>
        <w:rPr>
          <w:rStyle w:val="s3"/>
        </w:rPr>
        <w:t xml:space="preserve">См.: </w:t>
      </w:r>
      <w:hyperlink r:id="rId28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формиров</w:t>
      </w:r>
      <w:r>
        <w:rPr>
          <w:rStyle w:val="s3"/>
        </w:rPr>
        <w:t>ания и ведения единого государственного фонда нормативных технических документов</w:t>
      </w:r>
    </w:p>
    <w:p w:rsidR="00000000" w:rsidRDefault="00FF0D7D">
      <w:pPr>
        <w:ind w:firstLine="400"/>
        <w:jc w:val="both"/>
      </w:pPr>
      <w:r>
        <w:t> </w:t>
      </w:r>
    </w:p>
    <w:p w:rsidR="00000000" w:rsidRDefault="00FF0D7D">
      <w:pPr>
        <w:jc w:val="both"/>
      </w:pPr>
      <w:r>
        <w:rPr>
          <w:rStyle w:val="s3"/>
        </w:rPr>
        <w:t xml:space="preserve">В заголовок внесены изменения в соответствии с </w:t>
      </w:r>
      <w:hyperlink r:id="rId284" w:anchor="sub_id=33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85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6" w:anchor="sub_id=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184-IV (введен в действие по истечении трех месяцев по</w:t>
      </w:r>
      <w:r>
        <w:rPr>
          <w:rStyle w:val="s3"/>
        </w:rPr>
        <w:t xml:space="preserve">сле его первого официального </w:t>
      </w:r>
      <w:hyperlink r:id="rId28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88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rPr>
          <w:rStyle w:val="s1"/>
        </w:rPr>
        <w:t xml:space="preserve">Статья 16. Компетенция экспертов-аудиторов по </w:t>
      </w:r>
      <w:r>
        <w:rPr>
          <w:rStyle w:val="s1"/>
        </w:rPr>
        <w:t>подтверждению соответствия, аккредитации</w:t>
      </w:r>
    </w:p>
    <w:p w:rsidR="00000000" w:rsidRDefault="00FF0D7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89" w:anchor="sub_id=33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90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rPr>
          <w:rStyle w:val="s0"/>
        </w:rPr>
        <w:t xml:space="preserve">1. Эксперты-аудиторы по подтверждению соответствия участвуют в проведении работ по подтверждению соответствия определенных видов продукции, услуги в составе органа по подтверждению соответствия. </w:t>
      </w:r>
    </w:p>
    <w:p w:rsidR="00000000" w:rsidRDefault="00FF0D7D">
      <w:pPr>
        <w:ind w:firstLine="400"/>
        <w:jc w:val="both"/>
      </w:pPr>
      <w:r>
        <w:rPr>
          <w:rStyle w:val="s0"/>
        </w:rPr>
        <w:t xml:space="preserve">Физические </w:t>
      </w:r>
      <w:r>
        <w:rPr>
          <w:rStyle w:val="s0"/>
        </w:rPr>
        <w:t>лица имеют право осуществлять деятельность в качестве эксперта-аудитора по подтверждению соответствия только в составе одного органа по подтверждению соответствия или лаборатории.</w:t>
      </w:r>
    </w:p>
    <w:p w:rsidR="00000000" w:rsidRDefault="00FF0D7D">
      <w:pPr>
        <w:ind w:firstLine="400"/>
        <w:jc w:val="both"/>
      </w:pPr>
      <w:r>
        <w:t xml:space="preserve">Эксперты-аудиторы по подтверждению соответствия не вправе выполнять работы по подтверждению соответствия конкретной продукции, услуги, если они представляют интересы заявителя или состоят в трудовых или иных договорных отношениях с ним. </w:t>
      </w:r>
    </w:p>
    <w:p w:rsidR="00000000" w:rsidRDefault="00FF0D7D">
      <w:pPr>
        <w:jc w:val="both"/>
      </w:pPr>
      <w:r>
        <w:rPr>
          <w:rStyle w:val="s3"/>
        </w:rPr>
        <w:t xml:space="preserve">Пункт 2 изложен в </w:t>
      </w:r>
      <w:r>
        <w:rPr>
          <w:rStyle w:val="s3"/>
        </w:rPr>
        <w:t xml:space="preserve">редакции </w:t>
      </w:r>
      <w:hyperlink r:id="rId291" w:anchor="sub_id=33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292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293" w:anchor="sub_id=1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11.07.09 г. № 184-IV </w:t>
      </w:r>
      <w:r>
        <w:rPr>
          <w:rStyle w:val="s3"/>
        </w:rPr>
        <w:t xml:space="preserve">(введен в действие по истечении трех месяцев после его первого официального </w:t>
      </w:r>
      <w:hyperlink r:id="rId29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95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96" w:anchor="sub_id=33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29.12.06 г. № 209-III (</w:t>
      </w:r>
      <w:hyperlink r:id="rId297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 xml:space="preserve">3. Исключен в соответствии с </w:t>
      </w:r>
      <w:hyperlink r:id="rId298" w:anchor="sub_id=30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</w:t>
      </w:r>
      <w:r>
        <w:rPr>
          <w:rStyle w:val="s0"/>
        </w:rPr>
        <w:t xml:space="preserve">8 г. № 62-IV </w:t>
      </w:r>
      <w:r>
        <w:rPr>
          <w:rStyle w:val="s3"/>
        </w:rPr>
        <w:t>(</w:t>
      </w:r>
      <w:hyperlink r:id="rId299" w:anchor="sub_id=16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00" w:anchor="sub_id=33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9.12.06 г. № 209-III (</w:t>
      </w:r>
      <w:hyperlink r:id="rId301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2" w:anchor="sub_id=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184-IV (введен в действие</w:t>
      </w:r>
      <w:r>
        <w:rPr>
          <w:rStyle w:val="s3"/>
        </w:rPr>
        <w:t xml:space="preserve"> по истечении трех месяцев после его первого официального </w:t>
      </w:r>
      <w:hyperlink r:id="rId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04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305" w:anchor="sub_id=211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31-V </w:t>
      </w:r>
      <w:r>
        <w:rPr>
          <w:rStyle w:val="s3"/>
        </w:rPr>
        <w:t>(</w:t>
      </w:r>
      <w:hyperlink r:id="rId306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jc w:val="both"/>
      </w:pPr>
      <w:r>
        <w:rPr>
          <w:rStyle w:val="s3"/>
        </w:rPr>
        <w:t>Статья допо</w:t>
      </w:r>
      <w:r>
        <w:rPr>
          <w:rStyle w:val="s3"/>
        </w:rPr>
        <w:t xml:space="preserve">лнена пунктом 5 в соответствии с </w:t>
      </w:r>
      <w:hyperlink r:id="rId307" w:anchor="sub_id=21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</w:t>
      </w:r>
    </w:p>
    <w:p w:rsidR="00000000" w:rsidRDefault="00FF0D7D">
      <w:pPr>
        <w:ind w:firstLine="400"/>
        <w:jc w:val="both"/>
      </w:pPr>
      <w:r>
        <w:t xml:space="preserve">5. Аттестация экспертов-аудиторов осуществляется один раз в пять лет в порядке, определяемом уполномоченным </w:t>
      </w:r>
      <w:r>
        <w:t>органом.</w:t>
      </w:r>
    </w:p>
    <w:p w:rsidR="00000000" w:rsidRDefault="00FF0D7D">
      <w:pPr>
        <w:ind w:firstLine="400"/>
        <w:jc w:val="both"/>
      </w:pPr>
      <w:r>
        <w:t> </w:t>
      </w:r>
    </w:p>
    <w:p w:rsidR="00000000" w:rsidRDefault="00FF0D7D">
      <w:pPr>
        <w:jc w:val="both"/>
      </w:pPr>
      <w:r>
        <w:rPr>
          <w:rStyle w:val="s3"/>
        </w:rPr>
        <w:t xml:space="preserve">Закон дополнен статьей 16-1 в соответствии с </w:t>
      </w:r>
      <w:hyperlink r:id="rId308" w:anchor="sub_id=1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184-IV (введен в действие по истечении трех месяцев после его первого официального </w:t>
      </w:r>
      <w:hyperlink r:id="rId3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изложена в редакции </w:t>
      </w:r>
      <w:hyperlink r:id="rId310" w:anchor="sub_id=2116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31-V (</w:t>
      </w:r>
      <w:hyperlink r:id="rId311" w:anchor="sub_id=16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left="1200" w:hanging="800"/>
        <w:jc w:val="both"/>
      </w:pPr>
      <w:r>
        <w:rPr>
          <w:rStyle w:val="s1"/>
        </w:rPr>
        <w:t>Статья 16-1. Экспертная организация и эксперты-аудиторы по определению страны происхождения товара, статуса товара Таможенного союза или иностранного товара</w:t>
      </w:r>
    </w:p>
    <w:p w:rsidR="00000000" w:rsidRDefault="00FF0D7D">
      <w:pPr>
        <w:ind w:firstLine="400"/>
        <w:jc w:val="both"/>
      </w:pPr>
      <w:r>
        <w:t>1. Экспертная организация удостоверяет и вы</w:t>
      </w:r>
      <w:r>
        <w:t>дает акты экспертиз о происхождении товара, об определении статуса товара Таможенного союза или иностранного товара, составленные экспертами-аудиторами по определению страны происхождения товара, статуса товара Таможенного союза или иностранного товара.</w:t>
      </w:r>
    </w:p>
    <w:p w:rsidR="00000000" w:rsidRDefault="00FF0D7D">
      <w:pPr>
        <w:ind w:firstLine="400"/>
        <w:jc w:val="both"/>
      </w:pPr>
      <w:r>
        <w:t>2.</w:t>
      </w:r>
      <w:r>
        <w:t xml:space="preserve"> Эксперты-аудиторы по определению страны происхождения товара, статуса товара Таможенного союза или иностранного товара осуществляют свою деятельность в составе одной экспертной организации.</w:t>
      </w:r>
    </w:p>
    <w:p w:rsidR="00000000" w:rsidRDefault="00FF0D7D">
      <w:pPr>
        <w:ind w:firstLine="400"/>
        <w:jc w:val="both"/>
      </w:pPr>
      <w:r>
        <w:t>3. Компетентность экспертов-аудиторов по определению страны проис</w:t>
      </w:r>
      <w:r>
        <w:t xml:space="preserve">хождения товара, статуса товара Таможенного союза или иностранного товара подтверждается квалификационным аттестатом установленной уполномоченным органом </w:t>
      </w:r>
      <w:hyperlink r:id="rId312" w:anchor="sub_id=6" w:history="1">
        <w:r>
          <w:rPr>
            <w:rStyle w:val="a3"/>
          </w:rPr>
          <w:t>формы</w:t>
        </w:r>
      </w:hyperlink>
      <w:r>
        <w:t xml:space="preserve">, дающим право на </w:t>
      </w:r>
      <w:r>
        <w:t>выполнение работ по определению страны происхождения товара, статуса товара Таможенного союза или иностранного товара.</w:t>
      </w:r>
    </w:p>
    <w:p w:rsidR="00000000" w:rsidRDefault="00FF0D7D">
      <w:pPr>
        <w:ind w:firstLine="400"/>
        <w:jc w:val="both"/>
      </w:pPr>
      <w:r>
        <w:t>Эксперты-аудиторы по определению страны происхождения товара, статуса товара Таможенного союза или иностранного товара, получившие квалиф</w:t>
      </w:r>
      <w:r>
        <w:t>икационные аттестаты, вносятся в реестр экспертов-аудиторов по определению страны происхождения товара, статуса товара Таможенного союза или иностранного товара.</w:t>
      </w:r>
    </w:p>
    <w:p w:rsidR="00000000" w:rsidRDefault="00FF0D7D">
      <w:pPr>
        <w:ind w:firstLine="400"/>
        <w:jc w:val="both"/>
      </w:pPr>
      <w:r>
        <w:t>4. Аттестация экспертов-аудиторов по определению страны происхождения товара, статуса товара Т</w:t>
      </w:r>
      <w:r>
        <w:t>аможенного союза или иностранного товара осуществляется комиссией по аттестации экспертов-аудиторов по определению страны происхождения товара, статуса товара Таможенного союза или иностранного товара, которая создается уполномоченным органом.</w:t>
      </w:r>
    </w:p>
    <w:p w:rsidR="00000000" w:rsidRDefault="00FF0D7D">
      <w:pPr>
        <w:ind w:firstLine="400"/>
        <w:jc w:val="both"/>
      </w:pPr>
      <w:r>
        <w:t>Аттестация э</w:t>
      </w:r>
      <w:r>
        <w:t xml:space="preserve">кспертов-аудиторов по определению страны происхождения товара, статуса товара Таможенного союза или иностранного товара осуществляется один раз в пять лет в </w:t>
      </w:r>
      <w:hyperlink r:id="rId313" w:history="1">
        <w:r>
          <w:rPr>
            <w:rStyle w:val="a3"/>
          </w:rPr>
          <w:t>порядке</w:t>
        </w:r>
      </w:hyperlink>
      <w:r>
        <w:t>, определяемом уполномоченн</w:t>
      </w:r>
      <w:r>
        <w:t>ым органом.</w:t>
      </w:r>
    </w:p>
    <w:p w:rsidR="00000000" w:rsidRDefault="00FF0D7D">
      <w:pPr>
        <w:ind w:firstLine="400"/>
        <w:jc w:val="both"/>
      </w:pPr>
      <w:r>
        <w:t>5. Комиссия по аттестации экспертов-аудиторов по определению страны происхождения товара, статуса товара Таможенного союза или иностранного товара должна состоять не менее чем из пяти человек. В состав комиссии по аттестации экспертов-аудиторов</w:t>
      </w:r>
      <w:r>
        <w:t xml:space="preserve"> по определению страны происхождения товара, статуса товара Таможенного союза или иностранного товара включаются эксперты-аудиторы по определению страны происхождения товара, статуса товара Таможенного союза или иностранного товара, представители уполномоч</w:t>
      </w:r>
      <w:r>
        <w:t>енного органа, территориальных торгово-промышленных палат и иных организаций. Председатель комиссии по аттестации экспертов-аудиторов по определению страны происхождения товара, статуса товара Таможенного союза или иностранного товара избирается большинств</w:t>
      </w:r>
      <w:r>
        <w:t>ом голосов от общего числа ее членов.</w:t>
      </w:r>
    </w:p>
    <w:p w:rsidR="00000000" w:rsidRDefault="00FF0D7D">
      <w:pPr>
        <w:ind w:firstLine="400"/>
        <w:jc w:val="both"/>
      </w:pPr>
      <w:r>
        <w:t>6. Для прохождения аттестации в комиссию по аттестации экспертов-аудиторов по определению страны происхождения товара, статуса товара Таможенного союза или иностранного товара должны быть представлены следующие докумен</w:t>
      </w:r>
      <w:r>
        <w:t>ты:</w:t>
      </w:r>
    </w:p>
    <w:p w:rsidR="00000000" w:rsidRDefault="00FF0D7D">
      <w:pPr>
        <w:ind w:firstLine="400"/>
        <w:jc w:val="both"/>
      </w:pPr>
      <w:r>
        <w:t>1) заявление;</w:t>
      </w:r>
    </w:p>
    <w:p w:rsidR="00000000" w:rsidRDefault="00FF0D7D">
      <w:pPr>
        <w:ind w:firstLine="400"/>
        <w:jc w:val="both"/>
      </w:pPr>
      <w:r>
        <w:t>2) копия документа, удостоверяющего личность;</w:t>
      </w:r>
    </w:p>
    <w:p w:rsidR="00000000" w:rsidRDefault="00FF0D7D">
      <w:pPr>
        <w:ind w:firstLine="400"/>
        <w:jc w:val="both"/>
      </w:pPr>
      <w:r>
        <w:t>3) копия диплома о высшем образовании;</w:t>
      </w:r>
    </w:p>
    <w:p w:rsidR="00000000" w:rsidRDefault="00FF0D7D">
      <w:pPr>
        <w:ind w:firstLine="400"/>
        <w:jc w:val="both"/>
      </w:pPr>
      <w:r>
        <w:t>4) копия удостоверения учебного центра либо сертификата, подтверждающего теоретическую подготовку физического лица;</w:t>
      </w:r>
    </w:p>
    <w:p w:rsidR="00000000" w:rsidRDefault="00FF0D7D">
      <w:pPr>
        <w:ind w:firstLine="400"/>
        <w:jc w:val="both"/>
      </w:pPr>
      <w:r>
        <w:t>5) копии десяти отчетов о прохождении</w:t>
      </w:r>
      <w:r>
        <w:t xml:space="preserve"> физическим лицом стажировок, подтверждающих его участие в проведении работ по определению страны происхождения товара, статуса товара Таможенного союза или иностранного товара;</w:t>
      </w:r>
    </w:p>
    <w:p w:rsidR="00000000" w:rsidRDefault="00FF0D7D">
      <w:pPr>
        <w:ind w:firstLine="400"/>
        <w:jc w:val="both"/>
      </w:pPr>
      <w:r>
        <w:t>6) справка с места работы или выписка из трудовой книжки, подтверждающая общий</w:t>
      </w:r>
      <w:r>
        <w:t xml:space="preserve"> стаж работы не менее двух лет.</w:t>
      </w:r>
    </w:p>
    <w:p w:rsidR="00000000" w:rsidRDefault="00FF0D7D">
      <w:pPr>
        <w:ind w:firstLine="400"/>
        <w:jc w:val="both"/>
      </w:pPr>
      <w:r>
        <w:t xml:space="preserve">7. Эксперты-аудиторы по определению страны происхождения товара, статуса товара Таможенного союза или иностранного товара осуществляют свою деятельность в </w:t>
      </w:r>
      <w:hyperlink r:id="rId314" w:history="1">
        <w:r>
          <w:rPr>
            <w:rStyle w:val="a3"/>
          </w:rPr>
          <w:t>порядке</w:t>
        </w:r>
      </w:hyperlink>
      <w:r>
        <w:t>, определяемом уполномоченным органом.</w:t>
      </w:r>
    </w:p>
    <w:p w:rsidR="00000000" w:rsidRDefault="00FF0D7D">
      <w:pPr>
        <w:ind w:firstLine="400"/>
        <w:jc w:val="both"/>
      </w:pPr>
      <w:r>
        <w:t>8. Экспертам-аудиторам по определению страны происхождения товара, статуса товара Таможенного союза или иностранного товара запрещается составлять акты экспертиз о происхождении товара, об определении статуса т</w:t>
      </w:r>
      <w:r>
        <w:t>овара Таможенного союза или иностранного товара, если представленные данные о товаре фальсифицированы и (или) недостоверны.</w:t>
      </w:r>
    </w:p>
    <w:p w:rsidR="00000000" w:rsidRDefault="00FF0D7D">
      <w:pPr>
        <w:ind w:firstLine="400"/>
        <w:jc w:val="both"/>
      </w:pPr>
      <w:r>
        <w:t> </w:t>
      </w:r>
    </w:p>
    <w:p w:rsidR="00000000" w:rsidRDefault="00FF0D7D">
      <w:pPr>
        <w:ind w:firstLine="400"/>
        <w:jc w:val="both"/>
      </w:pPr>
      <w:r>
        <w:rPr>
          <w:rStyle w:val="s0"/>
        </w:rPr>
        <w:t> </w:t>
      </w:r>
    </w:p>
    <w:p w:rsidR="00000000" w:rsidRDefault="00FF0D7D">
      <w:pPr>
        <w:ind w:firstLine="400"/>
        <w:jc w:val="center"/>
      </w:pPr>
      <w:bookmarkStart w:id="3" w:name="SUB170000"/>
      <w:bookmarkEnd w:id="3"/>
      <w:r>
        <w:rPr>
          <w:rStyle w:val="s1"/>
        </w:rPr>
        <w:t>Глава 2. Технические регламенты</w:t>
      </w:r>
    </w:p>
    <w:p w:rsidR="00000000" w:rsidRDefault="00FF0D7D">
      <w:pPr>
        <w:ind w:firstLine="400"/>
        <w:jc w:val="center"/>
      </w:pPr>
      <w:r>
        <w:rPr>
          <w:rStyle w:val="s1"/>
        </w:rPr>
        <w:t> </w:t>
      </w:r>
    </w:p>
    <w:p w:rsidR="00000000" w:rsidRDefault="00FF0D7D">
      <w:pPr>
        <w:ind w:firstLine="400"/>
        <w:jc w:val="both"/>
      </w:pPr>
      <w:r>
        <w:rPr>
          <w:rStyle w:val="s1"/>
        </w:rPr>
        <w:t xml:space="preserve">Статья 17. Общие положения </w:t>
      </w:r>
    </w:p>
    <w:p w:rsidR="00000000" w:rsidRDefault="00FF0D7D">
      <w:pPr>
        <w:ind w:firstLine="400"/>
        <w:jc w:val="both"/>
      </w:pPr>
      <w:r>
        <w:t>1. Т</w:t>
      </w:r>
      <w:r>
        <w:rPr>
          <w:rStyle w:val="s0"/>
        </w:rPr>
        <w:t>ехнические регламенты</w:t>
      </w:r>
      <w:r>
        <w:t xml:space="preserve"> разрабатываются и применяются в целях, п</w:t>
      </w:r>
      <w:r>
        <w:t xml:space="preserve">редусмотренных </w:t>
      </w:r>
      <w:hyperlink w:anchor="sub40000" w:history="1">
        <w:r>
          <w:rPr>
            <w:rStyle w:val="a3"/>
          </w:rPr>
          <w:t>пунктом 1</w:t>
        </w:r>
      </w:hyperlink>
      <w:r>
        <w:t xml:space="preserve"> статьи 4 настоящего Закона. </w:t>
      </w:r>
    </w:p>
    <w:p w:rsidR="00000000" w:rsidRDefault="00FF0D7D">
      <w:pPr>
        <w:ind w:firstLine="400"/>
        <w:jc w:val="both"/>
      </w:pPr>
      <w:r>
        <w:t xml:space="preserve">2. Требования, установленные </w:t>
      </w:r>
      <w:r>
        <w:rPr>
          <w:rStyle w:val="s0"/>
        </w:rPr>
        <w:t>техническими регламентами</w:t>
      </w:r>
      <w:r>
        <w:t>, являются обязательными, имеют прямое действие на всей территории Республики Казахстан и могут быть изменены посредс</w:t>
      </w:r>
      <w:r>
        <w:t xml:space="preserve">твом внесения изменений и (или) дополнений в соответствующие </w:t>
      </w:r>
      <w:r>
        <w:rPr>
          <w:rStyle w:val="s0"/>
        </w:rPr>
        <w:t>технические регламенты</w:t>
      </w:r>
      <w:r>
        <w:t xml:space="preserve">. </w:t>
      </w:r>
    </w:p>
    <w:p w:rsidR="00000000" w:rsidRDefault="00FF0D7D">
      <w:pPr>
        <w:ind w:firstLine="400"/>
        <w:jc w:val="both"/>
      </w:pPr>
      <w:r>
        <w:t xml:space="preserve">3. Требования, определенные </w:t>
      </w:r>
      <w:r>
        <w:rPr>
          <w:rStyle w:val="s0"/>
        </w:rPr>
        <w:t>техническими регламентами</w:t>
      </w:r>
      <w:r>
        <w:t>, устанавливаются и применяются одинаковым образом и в равной мере независимо от страны происхождения и (или) места п</w:t>
      </w:r>
      <w:r>
        <w:t xml:space="preserve">роисхождения продукции, за исключением установления и применения санитарных и фитосанитарных мер, направленных на предотвращение проникновения в Республику Казахстан заболеваний, переносимых животными или растениями либо продуктами их переработки. </w:t>
      </w:r>
    </w:p>
    <w:p w:rsidR="00000000" w:rsidRDefault="00FF0D7D">
      <w:pPr>
        <w:ind w:firstLine="400"/>
        <w:jc w:val="both"/>
      </w:pPr>
      <w:r>
        <w:t>Критери</w:t>
      </w:r>
      <w:r>
        <w:t xml:space="preserve">и необходимости, требования и процедуры санитарных и фитосанитарных мер основываются на степени фактического научно обоснованного риска причинения вреда такой продукцией во всех ее процессах. </w:t>
      </w:r>
    </w:p>
    <w:p w:rsidR="00000000" w:rsidRDefault="00FF0D7D">
      <w:pPr>
        <w:ind w:firstLine="400"/>
        <w:jc w:val="both"/>
      </w:pPr>
      <w:r>
        <w:t xml:space="preserve">4. Требования, определенные </w:t>
      </w:r>
      <w:r>
        <w:rPr>
          <w:rStyle w:val="s0"/>
        </w:rPr>
        <w:t>техническими регламентами</w:t>
      </w:r>
      <w:r>
        <w:t xml:space="preserve"> к процесс</w:t>
      </w:r>
      <w:r>
        <w:t xml:space="preserve">ам, устанавливаются и применяются только в случае, если они могут повлиять на достижение целей, предусмотренных </w:t>
      </w:r>
      <w:hyperlink w:anchor="sub40000" w:history="1">
        <w:r>
          <w:rPr>
            <w:rStyle w:val="a3"/>
          </w:rPr>
          <w:t>пунктом 1</w:t>
        </w:r>
      </w:hyperlink>
      <w:r>
        <w:t xml:space="preserve"> статьи 4 настоящего Закона. </w:t>
      </w:r>
    </w:p>
    <w:p w:rsidR="00000000" w:rsidRDefault="00FF0D7D">
      <w:pPr>
        <w:ind w:firstLine="400"/>
        <w:jc w:val="both"/>
      </w:pPr>
      <w:r>
        <w:t xml:space="preserve">5. Требования, установленные </w:t>
      </w:r>
      <w:r>
        <w:rPr>
          <w:rStyle w:val="s0"/>
        </w:rPr>
        <w:t>техническими регламентами</w:t>
      </w:r>
      <w:r>
        <w:t>, не должны создават</w:t>
      </w:r>
      <w:r>
        <w:t xml:space="preserve">ь препятствия для предпринимательской деятельности в большей степени, чем это необходимо для выполнения целей, предусмотренных пунктом 1 статьи 4 настоящего Закона. </w:t>
      </w:r>
    </w:p>
    <w:p w:rsidR="00000000" w:rsidRDefault="00FF0D7D">
      <w:pPr>
        <w:ind w:firstLine="400"/>
        <w:jc w:val="both"/>
      </w:pPr>
      <w:r>
        <w:t xml:space="preserve">6. В случае несоответствия </w:t>
      </w:r>
      <w:r>
        <w:rPr>
          <w:rStyle w:val="s0"/>
        </w:rPr>
        <w:t>технического регламента</w:t>
      </w:r>
      <w:r>
        <w:t xml:space="preserve"> интересам государственной политики, раз</w:t>
      </w:r>
      <w:r>
        <w:t xml:space="preserve">витию материально-технической базы и уровню научно-технического развития, а также международным договорам, ратифицированным Республикой Казахстан, уполномоченный орган обязан начать процедуру отмены или внесения изменений в такой нормативный правовой акт. </w:t>
      </w:r>
    </w:p>
    <w:p w:rsidR="00000000" w:rsidRDefault="00FF0D7D">
      <w:pPr>
        <w:ind w:firstLine="400"/>
        <w:jc w:val="both"/>
      </w:pPr>
      <w:r>
        <w:t>7. Т</w:t>
      </w:r>
      <w:r>
        <w:rPr>
          <w:rStyle w:val="s0"/>
        </w:rPr>
        <w:t>ехнический регламент</w:t>
      </w:r>
      <w:r>
        <w:t xml:space="preserve"> должен предусматривать срок и условия введения его в действие, устанавливающие время переходного периода, в течение которого должны быть учтены вопросы для введения в действие </w:t>
      </w:r>
      <w:r>
        <w:rPr>
          <w:rStyle w:val="s0"/>
        </w:rPr>
        <w:t>технического регламента</w:t>
      </w:r>
      <w:r>
        <w:t>, разработки и (или) корректиро</w:t>
      </w:r>
      <w:r>
        <w:t xml:space="preserve">вки нормативной или технической документации, а также вопросы, связанные с выпуском продукции. </w:t>
      </w:r>
    </w:p>
    <w:p w:rsidR="00000000" w:rsidRDefault="00FF0D7D">
      <w:pPr>
        <w:jc w:val="both"/>
      </w:pPr>
      <w:r>
        <w:rPr>
          <w:rStyle w:val="s3"/>
        </w:rPr>
        <w:t xml:space="preserve">Пункт 8 изложен в редакции </w:t>
      </w:r>
      <w:hyperlink r:id="rId315" w:anchor="sub_id=33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316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rPr>
          <w:rStyle w:val="s0"/>
        </w:rPr>
        <w:t>8. Требования технических регламентов считаются выполненными, если при производстве продукции использовались гармонизированные стандарты.</w:t>
      </w:r>
    </w:p>
    <w:p w:rsidR="00000000" w:rsidRDefault="00FF0D7D">
      <w:pPr>
        <w:ind w:firstLine="400"/>
        <w:jc w:val="both"/>
      </w:pPr>
      <w:r>
        <w:rPr>
          <w:rStyle w:val="s0"/>
        </w:rPr>
        <w:t xml:space="preserve">При производстве продукции могут </w:t>
      </w:r>
      <w:r>
        <w:rPr>
          <w:rStyle w:val="s0"/>
        </w:rPr>
        <w:t>использоваться иные стандарты при условии обеспечения ими выполнения требований и норм, установленных техническими регламентами.</w:t>
      </w:r>
    </w:p>
    <w:p w:rsidR="00000000" w:rsidRDefault="00FF0D7D">
      <w:pPr>
        <w:ind w:firstLine="400"/>
        <w:jc w:val="both"/>
      </w:pPr>
      <w:r>
        <w:rPr>
          <w:rStyle w:val="s0"/>
        </w:rPr>
        <w:t> </w:t>
      </w:r>
    </w:p>
    <w:p w:rsidR="00000000" w:rsidRDefault="00FF0D7D">
      <w:pPr>
        <w:ind w:firstLine="400"/>
        <w:jc w:val="both"/>
      </w:pPr>
      <w:r>
        <w:rPr>
          <w:rStyle w:val="s1"/>
        </w:rPr>
        <w:t>Статья 18. Содержание технических регламентов</w:t>
      </w:r>
    </w:p>
    <w:p w:rsidR="00000000" w:rsidRDefault="00FF0D7D">
      <w:pPr>
        <w:ind w:firstLine="400"/>
        <w:jc w:val="both"/>
      </w:pPr>
      <w:r>
        <w:t>1. Т</w:t>
      </w:r>
      <w:r>
        <w:rPr>
          <w:rStyle w:val="s0"/>
        </w:rPr>
        <w:t>ехнические регламенты</w:t>
      </w:r>
      <w:r>
        <w:t xml:space="preserve"> с учетом степени риска причинения вреда устанавливают</w:t>
      </w:r>
      <w:r>
        <w:t xml:space="preserve"> минимально необходимые требования, обеспечивающие безопасность продукции, процессов. </w:t>
      </w:r>
    </w:p>
    <w:p w:rsidR="00000000" w:rsidRDefault="00FF0D7D">
      <w:pPr>
        <w:ind w:firstLine="400"/>
        <w:jc w:val="both"/>
      </w:pPr>
      <w:r>
        <w:t>2. Т</w:t>
      </w:r>
      <w:r>
        <w:rPr>
          <w:rStyle w:val="s0"/>
        </w:rPr>
        <w:t>ехнический регламент</w:t>
      </w:r>
      <w:r>
        <w:t xml:space="preserve"> должен содержать: </w:t>
      </w:r>
    </w:p>
    <w:p w:rsidR="00000000" w:rsidRDefault="00FF0D7D">
      <w:pPr>
        <w:ind w:firstLine="400"/>
        <w:jc w:val="both"/>
      </w:pPr>
      <w:r>
        <w:t xml:space="preserve">1) исчерпывающий перечень продукции, процессов, на которые распространяются его требования; </w:t>
      </w:r>
    </w:p>
    <w:p w:rsidR="00000000" w:rsidRDefault="00FF0D7D">
      <w:pPr>
        <w:ind w:firstLine="400"/>
        <w:jc w:val="both"/>
      </w:pPr>
      <w:r>
        <w:t xml:space="preserve">2) требования к характеристикам </w:t>
      </w:r>
      <w:r>
        <w:t xml:space="preserve">продукции, процессам, обеспечивающим достижение целей принятия </w:t>
      </w:r>
      <w:r>
        <w:rPr>
          <w:rStyle w:val="s0"/>
        </w:rPr>
        <w:t>технического регламента</w:t>
      </w:r>
      <w:r>
        <w:t xml:space="preserve">. </w:t>
      </w:r>
    </w:p>
    <w:p w:rsidR="00000000" w:rsidRDefault="00FF0D7D">
      <w:pPr>
        <w:ind w:firstLine="400"/>
        <w:jc w:val="both"/>
      </w:pPr>
      <w:r>
        <w:t xml:space="preserve">В </w:t>
      </w:r>
      <w:r>
        <w:rPr>
          <w:rStyle w:val="s0"/>
        </w:rPr>
        <w:t>техническом регламенте</w:t>
      </w:r>
      <w:r>
        <w:t xml:space="preserve"> могут содержаться правила отбора проб и испытаний продукции, правила и формы подтверждения соответствия (в том числе схемы подтверждения соотв</w:t>
      </w:r>
      <w:r>
        <w:t xml:space="preserve">етствия) и (или) требования к терминологии, упаковке, маркировке или этикетированию и правилам их нанесения. </w:t>
      </w:r>
    </w:p>
    <w:p w:rsidR="00000000" w:rsidRDefault="00FF0D7D">
      <w:pPr>
        <w:ind w:firstLine="400"/>
        <w:jc w:val="both"/>
      </w:pPr>
      <w:r>
        <w:t>3. Т</w:t>
      </w:r>
      <w:r>
        <w:rPr>
          <w:rStyle w:val="s0"/>
        </w:rPr>
        <w:t>ехнический регламент</w:t>
      </w:r>
      <w:r>
        <w:t xml:space="preserve"> не должен содержать требования к конструкции и исполнению продукции, за исключением случаев, когда из-за отсутствия требо</w:t>
      </w:r>
      <w:r>
        <w:t xml:space="preserve">ваний к конструкции и исполнению с учетом степени риска причинения вреда не обеспечивается достижение целей, предусмотренных </w:t>
      </w:r>
      <w:hyperlink w:anchor="sub40000" w:history="1">
        <w:r>
          <w:rPr>
            <w:rStyle w:val="a3"/>
          </w:rPr>
          <w:t>пунктом 1</w:t>
        </w:r>
      </w:hyperlink>
      <w:r>
        <w:t xml:space="preserve"> статьи 4 настоящего Закона. </w:t>
      </w:r>
    </w:p>
    <w:p w:rsidR="00000000" w:rsidRDefault="00FF0D7D">
      <w:pPr>
        <w:ind w:firstLine="400"/>
        <w:jc w:val="both"/>
      </w:pPr>
      <w:r>
        <w:t xml:space="preserve">4. Нормы и стандарты иностранных государств, международных и </w:t>
      </w:r>
      <w:r>
        <w:t xml:space="preserve">региональных организаций могут применяться в качестве основы при разработке </w:t>
      </w:r>
      <w:r>
        <w:rPr>
          <w:rStyle w:val="s0"/>
        </w:rPr>
        <w:t>технических регламентов</w:t>
      </w:r>
      <w:r>
        <w:t xml:space="preserve"> полностью или частично, если они соответствуют целям, предусмотренным пунктом 1 статьи 4 настоящего Закона. </w:t>
      </w:r>
    </w:p>
    <w:p w:rsidR="00000000" w:rsidRDefault="00FF0D7D">
      <w:pPr>
        <w:ind w:firstLine="400"/>
        <w:jc w:val="both"/>
      </w:pPr>
      <w:r>
        <w:t xml:space="preserve">5. В случае, если невозможно определить требования к продукции, длительное использование которой может причинить вред, нанесение которого зависит от факторов, не позволяющих определить степень допустимого риска, </w:t>
      </w:r>
      <w:r>
        <w:rPr>
          <w:rStyle w:val="s0"/>
        </w:rPr>
        <w:t>технический регламент</w:t>
      </w:r>
      <w:r>
        <w:t xml:space="preserve"> должен содержать требо</w:t>
      </w:r>
      <w:r>
        <w:t xml:space="preserve">вания, касающиеся информирования потребителя о возможном вреде продукции и факторах, от которых он зависит. </w:t>
      </w:r>
    </w:p>
    <w:p w:rsidR="00000000" w:rsidRDefault="00FF0D7D">
      <w:pPr>
        <w:ind w:firstLine="400"/>
        <w:jc w:val="both"/>
      </w:pPr>
      <w:r>
        <w:t xml:space="preserve">6. В </w:t>
      </w:r>
      <w:r>
        <w:rPr>
          <w:rStyle w:val="s0"/>
        </w:rPr>
        <w:t>технических регламентах</w:t>
      </w:r>
      <w:r>
        <w:t xml:space="preserve"> с учетом степени риска причинения вреда могут содержаться специальные требования к объектам технического регулирования</w:t>
      </w:r>
      <w:r>
        <w:t xml:space="preserve">: </w:t>
      </w:r>
    </w:p>
    <w:p w:rsidR="00000000" w:rsidRDefault="00FF0D7D">
      <w:pPr>
        <w:ind w:firstLine="400"/>
        <w:jc w:val="both"/>
      </w:pPr>
      <w:r>
        <w:t xml:space="preserve">1) обеспечивающие защиту отдельных категорий граждан (несовершеннолетних, беременных женщин, кормящих матерей, инвалидов); </w:t>
      </w:r>
    </w:p>
    <w:p w:rsidR="00000000" w:rsidRDefault="00FF0D7D">
      <w:pPr>
        <w:ind w:firstLine="400"/>
        <w:jc w:val="both"/>
      </w:pPr>
      <w:r>
        <w:t>2) применяемые в отдельных административно-территориальных единицах Республики Казахстан, если отсутствие таких требований в силу</w:t>
      </w:r>
      <w:r>
        <w:t xml:space="preserve"> климатических и географических особенностей приведет к недостижению целей, предусмотренных пунктом 1 статьи 4 настоящего Закона; </w:t>
      </w:r>
    </w:p>
    <w:p w:rsidR="00000000" w:rsidRDefault="00FF0D7D">
      <w:pPr>
        <w:ind w:firstLine="400"/>
        <w:jc w:val="both"/>
      </w:pPr>
      <w:r>
        <w:t>3</w:t>
      </w:r>
      <w:r>
        <w:rPr>
          <w:rStyle w:val="s0"/>
        </w:rPr>
        <w:t>) трансграничным опасным производственным объектам, которые в случае чрезвычайных ситуаций техногенного характера представля</w:t>
      </w:r>
      <w:r>
        <w:rPr>
          <w:rStyle w:val="s0"/>
        </w:rPr>
        <w:t>ют угрозу жизни и здоровью человека, окружающей среде Республики Казахстан и других сопредельных государств.</w:t>
      </w:r>
    </w:p>
    <w:p w:rsidR="00000000" w:rsidRDefault="00FF0D7D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317" w:anchor="sub_id=33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29.12.06 г. № 209-III </w:t>
      </w:r>
    </w:p>
    <w:p w:rsidR="00000000" w:rsidRDefault="00FF0D7D">
      <w:pPr>
        <w:ind w:firstLine="400"/>
        <w:jc w:val="both"/>
      </w:pPr>
      <w:r>
        <w:rPr>
          <w:rStyle w:val="s0"/>
        </w:rPr>
        <w:t>7. Требования, обеспечивающие безопасность продукции, процессов, устанавливаются только в технических регламентах.</w:t>
      </w:r>
    </w:p>
    <w:p w:rsidR="00000000" w:rsidRDefault="00FF0D7D">
      <w:pPr>
        <w:ind w:firstLine="400"/>
        <w:jc w:val="both"/>
      </w:pPr>
      <w:r>
        <w:rPr>
          <w:rStyle w:val="s0"/>
        </w:rPr>
        <w:t> </w:t>
      </w:r>
    </w:p>
    <w:p w:rsidR="00000000" w:rsidRDefault="00FF0D7D">
      <w:pPr>
        <w:ind w:firstLine="400"/>
        <w:jc w:val="both"/>
      </w:pPr>
      <w:r>
        <w:rPr>
          <w:rStyle w:val="s1"/>
        </w:rPr>
        <w:t>Статья 19. Особенности разработки, экспертизы, принятия, изменения и отмены технического регламента</w:t>
      </w:r>
    </w:p>
    <w:p w:rsidR="00000000" w:rsidRDefault="00FF0D7D">
      <w:pPr>
        <w:ind w:firstLine="400"/>
        <w:jc w:val="both"/>
      </w:pPr>
      <w:r>
        <w:t>1. Т</w:t>
      </w:r>
      <w:r>
        <w:rPr>
          <w:rStyle w:val="s0"/>
        </w:rPr>
        <w:t>ехниче</w:t>
      </w:r>
      <w:r>
        <w:rPr>
          <w:rStyle w:val="s0"/>
        </w:rPr>
        <w:t>ский регламент</w:t>
      </w:r>
      <w:r>
        <w:t xml:space="preserve">, изменения и (или) дополнения в </w:t>
      </w:r>
      <w:r>
        <w:rPr>
          <w:rStyle w:val="s0"/>
        </w:rPr>
        <w:t>технический регламент</w:t>
      </w:r>
      <w:r>
        <w:t xml:space="preserve"> разрабатываются, принимаются и подлежат отмене в </w:t>
      </w:r>
      <w:hyperlink r:id="rId318" w:history="1">
        <w:r>
          <w:rPr>
            <w:rStyle w:val="a3"/>
          </w:rPr>
          <w:t>установленном порядке</w:t>
        </w:r>
      </w:hyperlink>
      <w:r>
        <w:t xml:space="preserve"> с учетом положений настоящего Закона. </w:t>
      </w:r>
    </w:p>
    <w:p w:rsidR="00000000" w:rsidRDefault="00FF0D7D">
      <w:pPr>
        <w:ind w:firstLine="400"/>
        <w:jc w:val="both"/>
      </w:pPr>
      <w:r>
        <w:t>2. Предложен</w:t>
      </w:r>
      <w:r>
        <w:t xml:space="preserve">ия по разработке, изменению, дополнению или отмене </w:t>
      </w:r>
      <w:r>
        <w:rPr>
          <w:rStyle w:val="s0"/>
        </w:rPr>
        <w:t>технического регламента</w:t>
      </w:r>
      <w:r>
        <w:t xml:space="preserve"> подготавливаются государственными органами, в компетенцию которых входит установление обязательных правил и норм, с учетом предложений технических комитетов по стандартизации, заинт</w:t>
      </w:r>
      <w:r>
        <w:t xml:space="preserve">ересованных сторон и представляются в уполномоченный орган. </w:t>
      </w:r>
    </w:p>
    <w:p w:rsidR="00000000" w:rsidRDefault="00FF0D7D">
      <w:pPr>
        <w:jc w:val="both"/>
      </w:pPr>
      <w:r>
        <w:rPr>
          <w:rStyle w:val="s3"/>
        </w:rPr>
        <w:t xml:space="preserve">Пункт 3 изложен в редакции </w:t>
      </w:r>
      <w:hyperlink r:id="rId319" w:anchor="sub_id=33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320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rPr>
          <w:rStyle w:val="s0"/>
        </w:rPr>
        <w:t>3. Уполномоченный орган формирует проект плана по разработке технических регламентов и представляет его в Правительство Республики Казахстан для утверждения. Утвержденный план по разработке технических регл</w:t>
      </w:r>
      <w:r>
        <w:rPr>
          <w:rStyle w:val="s0"/>
        </w:rPr>
        <w:t>аментов подлежит опубликованию в течение одного месяца с даты утверждения.</w:t>
      </w:r>
    </w:p>
    <w:p w:rsidR="00000000" w:rsidRDefault="00FF0D7D">
      <w:pPr>
        <w:ind w:firstLine="400"/>
        <w:jc w:val="both"/>
      </w:pPr>
      <w:r>
        <w:rPr>
          <w:rStyle w:val="s0"/>
        </w:rPr>
        <w:t>Не допускается финансирование работ по разработке технических регламентов за счет бюджетных средств, не предусмотренных в плане по разработке технических регламентов.</w:t>
      </w:r>
    </w:p>
    <w:p w:rsidR="00000000" w:rsidRDefault="00FF0D7D">
      <w:pPr>
        <w:ind w:firstLine="400"/>
        <w:jc w:val="both"/>
      </w:pPr>
      <w:r>
        <w:t>4. Государстве</w:t>
      </w:r>
      <w:r>
        <w:t xml:space="preserve">нный орган, разработавший проект </w:t>
      </w:r>
      <w:r>
        <w:rPr>
          <w:rStyle w:val="s0"/>
        </w:rPr>
        <w:t>технического регламента</w:t>
      </w:r>
      <w:r>
        <w:t xml:space="preserve">, размещает в официальном печатном издании и информационной системе общего пользования уведомление установленной формы о разработке проекта, изменений и (или) дополнений или отмене </w:t>
      </w:r>
      <w:r>
        <w:rPr>
          <w:rStyle w:val="s0"/>
        </w:rPr>
        <w:t>технического реглам</w:t>
      </w:r>
      <w:r>
        <w:rPr>
          <w:rStyle w:val="s0"/>
        </w:rPr>
        <w:t>ента</w:t>
      </w:r>
      <w:r>
        <w:t xml:space="preserve"> не позднее одного месяца с момента начала разработки проекта, изменений и дополнений или отмены нормативного правового акта. </w:t>
      </w:r>
    </w:p>
    <w:p w:rsidR="00000000" w:rsidRDefault="00FF0D7D">
      <w:pPr>
        <w:ind w:firstLine="400"/>
        <w:jc w:val="both"/>
      </w:pPr>
      <w:r>
        <w:t xml:space="preserve">5. Если требования, установленные </w:t>
      </w:r>
      <w:r>
        <w:rPr>
          <w:rStyle w:val="s0"/>
        </w:rPr>
        <w:t>техническими регламентами</w:t>
      </w:r>
      <w:r>
        <w:t>, не отвечают требованиям соответствующих международных стандартов</w:t>
      </w:r>
      <w:r>
        <w:t xml:space="preserve"> или соответствующие международные стандарты отсутствуют, или требования, установленные </w:t>
      </w:r>
      <w:r>
        <w:rPr>
          <w:rStyle w:val="s0"/>
        </w:rPr>
        <w:t>техническими регламентами</w:t>
      </w:r>
      <w:r>
        <w:t>, могут оказать влияние на условия импорта в Республику Казахстан или экспорта из Республики Казахстан продукции, государственный орган, разраб</w:t>
      </w:r>
      <w:r>
        <w:t xml:space="preserve">отавший проект </w:t>
      </w:r>
      <w:r>
        <w:rPr>
          <w:rStyle w:val="s0"/>
        </w:rPr>
        <w:t>технического регламента</w:t>
      </w:r>
      <w:r>
        <w:t xml:space="preserve">, через уполномоченный орган: </w:t>
      </w:r>
    </w:p>
    <w:p w:rsidR="00000000" w:rsidRDefault="00FF0D7D">
      <w:pPr>
        <w:ind w:firstLine="400"/>
        <w:jc w:val="both"/>
      </w:pPr>
      <w:r>
        <w:t xml:space="preserve">1) уведомляет о перечне продукции, на которую будет распространяться разрабатываемый </w:t>
      </w:r>
      <w:r>
        <w:rPr>
          <w:rStyle w:val="s0"/>
        </w:rPr>
        <w:t>технический регламент</w:t>
      </w:r>
      <w:r>
        <w:t xml:space="preserve">, о его цели и необходимости его разработки; </w:t>
      </w:r>
    </w:p>
    <w:p w:rsidR="00000000" w:rsidRDefault="00FF0D7D">
      <w:pPr>
        <w:ind w:firstLine="400"/>
        <w:jc w:val="both"/>
      </w:pPr>
      <w:r>
        <w:t>2) представляет по запросу заинтере</w:t>
      </w:r>
      <w:r>
        <w:t xml:space="preserve">сованных сторон и иностранных государств подробные сведения о разрабатываемом </w:t>
      </w:r>
      <w:r>
        <w:rPr>
          <w:rStyle w:val="s0"/>
        </w:rPr>
        <w:t>техническом регламенте</w:t>
      </w:r>
      <w:r>
        <w:t xml:space="preserve"> или его копию с указанием норм, содержание которых не соответствует требованиям международных стандартов. </w:t>
      </w:r>
    </w:p>
    <w:p w:rsidR="00000000" w:rsidRDefault="00FF0D7D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321" w:anchor="sub_id=33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322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>6. С момента опубликования уведомления о</w:t>
      </w:r>
      <w:r>
        <w:t xml:space="preserve"> разработке проекта </w:t>
      </w:r>
      <w:r>
        <w:rPr>
          <w:rStyle w:val="s0"/>
        </w:rPr>
        <w:t>технического регламента</w:t>
      </w:r>
      <w:r>
        <w:t xml:space="preserve"> его проект должен быть доступен заинтересованным сторонам для ознакомления. </w:t>
      </w:r>
    </w:p>
    <w:p w:rsidR="00000000" w:rsidRDefault="00FF0D7D">
      <w:pPr>
        <w:ind w:firstLine="400"/>
        <w:jc w:val="both"/>
      </w:pPr>
      <w:r>
        <w:t xml:space="preserve">7. Государственный орган, разработавший проект </w:t>
      </w:r>
      <w:r>
        <w:rPr>
          <w:rStyle w:val="s0"/>
        </w:rPr>
        <w:t>технического регламента</w:t>
      </w:r>
      <w:r>
        <w:t xml:space="preserve">: </w:t>
      </w:r>
    </w:p>
    <w:p w:rsidR="00000000" w:rsidRDefault="00FF0D7D">
      <w:pPr>
        <w:ind w:firstLine="400"/>
        <w:jc w:val="both"/>
      </w:pPr>
      <w:r>
        <w:t xml:space="preserve">1) организует публичное обсуждение проекта; </w:t>
      </w:r>
    </w:p>
    <w:p w:rsidR="00000000" w:rsidRDefault="00FF0D7D">
      <w:pPr>
        <w:ind w:firstLine="400"/>
        <w:jc w:val="both"/>
      </w:pPr>
      <w:r>
        <w:t>2) дорабатывает п</w:t>
      </w:r>
      <w:r>
        <w:t xml:space="preserve">роект с учетом полученных замечаний и размещает в официальном печатном издании уполномоченного органа и информационной системе общего пользования; </w:t>
      </w:r>
    </w:p>
    <w:p w:rsidR="00000000" w:rsidRDefault="00FF0D7D">
      <w:pPr>
        <w:ind w:firstLine="400"/>
        <w:jc w:val="both"/>
      </w:pPr>
      <w:r>
        <w:t xml:space="preserve">3) предоставляет по запросу заинтересованным сторонам полученные замечания к проекту </w:t>
      </w:r>
      <w:r>
        <w:rPr>
          <w:rStyle w:val="s0"/>
        </w:rPr>
        <w:t>технического регламента</w:t>
      </w:r>
      <w:r>
        <w:t xml:space="preserve">. </w:t>
      </w:r>
    </w:p>
    <w:p w:rsidR="00000000" w:rsidRDefault="00FF0D7D">
      <w:pPr>
        <w:ind w:firstLine="400"/>
        <w:jc w:val="both"/>
      </w:pPr>
      <w:r>
        <w:t xml:space="preserve">8. Срок публичного обсуждения проекта </w:t>
      </w:r>
      <w:r>
        <w:rPr>
          <w:rStyle w:val="s0"/>
        </w:rPr>
        <w:t>технического регламента</w:t>
      </w:r>
      <w:r>
        <w:t xml:space="preserve"> (со дня опубликования уведомления о его разработке до дня опубликования уведомления о завершении публичного обсуждения) должен быть не менее шестидесяти календарных дней. </w:t>
      </w:r>
    </w:p>
    <w:p w:rsidR="00000000" w:rsidRDefault="00FF0D7D">
      <w:pPr>
        <w:ind w:firstLine="400"/>
        <w:jc w:val="both"/>
      </w:pPr>
      <w:r>
        <w:t>9. Уведомление о за</w:t>
      </w:r>
      <w:r>
        <w:t xml:space="preserve">вершении публичного обсуждения проекта </w:t>
      </w:r>
      <w:r>
        <w:rPr>
          <w:rStyle w:val="s0"/>
        </w:rPr>
        <w:t>технического регламента</w:t>
      </w:r>
      <w:r>
        <w:t xml:space="preserve"> должно быть опубликовано в официальном печатном издании уполномоченного органа и информационной системе общего пользования и содержать информацию о способе ознакомления с проектом и перечнем по</w:t>
      </w:r>
      <w:r>
        <w:t xml:space="preserve">лученных замечаний, наименование государственного органа, разработавшего проект </w:t>
      </w:r>
      <w:r>
        <w:rPr>
          <w:rStyle w:val="s0"/>
        </w:rPr>
        <w:t>технического регламента</w:t>
      </w:r>
      <w:r>
        <w:t xml:space="preserve">, его почтовый и электронный адреса. </w:t>
      </w:r>
    </w:p>
    <w:p w:rsidR="00000000" w:rsidRDefault="00FF0D7D">
      <w:pPr>
        <w:ind w:firstLine="400"/>
        <w:jc w:val="both"/>
      </w:pPr>
      <w:r>
        <w:t xml:space="preserve">10. Окончательная редакция проекта </w:t>
      </w:r>
      <w:r>
        <w:rPr>
          <w:rStyle w:val="s0"/>
        </w:rPr>
        <w:t>технического регламента</w:t>
      </w:r>
      <w:r>
        <w:t xml:space="preserve"> </w:t>
      </w:r>
      <w:r>
        <w:t xml:space="preserve">представляется для принятия в порядке, установленном законодательством Республики Казахстан. </w:t>
      </w:r>
    </w:p>
    <w:p w:rsidR="00000000" w:rsidRDefault="00FF0D7D">
      <w:pPr>
        <w:ind w:firstLine="400"/>
        <w:jc w:val="both"/>
      </w:pPr>
      <w:r>
        <w:t xml:space="preserve">11. Между датой принятия и датой введения в действие или отмены </w:t>
      </w:r>
      <w:r>
        <w:rPr>
          <w:rStyle w:val="s0"/>
        </w:rPr>
        <w:t>технического регламента</w:t>
      </w:r>
      <w:r>
        <w:t xml:space="preserve"> должен предусматриваться период времени, необходимый для осуществления мер</w:t>
      </w:r>
      <w:r>
        <w:t xml:space="preserve">оприятий по обеспечению соблюдения его требований. </w:t>
      </w:r>
    </w:p>
    <w:p w:rsidR="00000000" w:rsidRDefault="00FF0D7D">
      <w:pPr>
        <w:ind w:firstLine="400"/>
        <w:jc w:val="both"/>
      </w:pPr>
      <w:r>
        <w:t xml:space="preserve">12. При необходимости разработки, принятия и введения в действие </w:t>
      </w:r>
      <w:r>
        <w:rPr>
          <w:rStyle w:val="s0"/>
        </w:rPr>
        <w:t>технического регламента</w:t>
      </w:r>
      <w:r>
        <w:t xml:space="preserve">, вызванного чрезвычайными обстоятельствами (непосредственной угрозой жизни и здоровью человека, окружающей среде или национальной безопасности), </w:t>
      </w:r>
      <w:r>
        <w:rPr>
          <w:rStyle w:val="s0"/>
        </w:rPr>
        <w:t>технический регламент</w:t>
      </w:r>
      <w:r>
        <w:t xml:space="preserve"> принимается без его публичного обсуждения. </w:t>
      </w:r>
    </w:p>
    <w:p w:rsidR="00000000" w:rsidRDefault="00FF0D7D">
      <w:pPr>
        <w:ind w:firstLine="400"/>
        <w:jc w:val="both"/>
      </w:pPr>
      <w:r>
        <w:t xml:space="preserve">Уведомление о принятом </w:t>
      </w:r>
      <w:r>
        <w:rPr>
          <w:rStyle w:val="s0"/>
        </w:rPr>
        <w:t>техническом регламент</w:t>
      </w:r>
      <w:r>
        <w:rPr>
          <w:rStyle w:val="s0"/>
        </w:rPr>
        <w:t>е</w:t>
      </w:r>
      <w:r>
        <w:t xml:space="preserve"> должно быть опубликовано в официальном печатном издании уполномоченного органа и информационной системе общего пользования, а также направлено в Секретариат Всемирной торговой организации.</w:t>
      </w:r>
    </w:p>
    <w:p w:rsidR="00000000" w:rsidRDefault="00FF0D7D">
      <w:pPr>
        <w:ind w:firstLine="400"/>
        <w:jc w:val="both"/>
      </w:pPr>
      <w:r>
        <w:t> </w:t>
      </w:r>
    </w:p>
    <w:p w:rsidR="00000000" w:rsidRDefault="00FF0D7D">
      <w:pPr>
        <w:ind w:firstLine="400"/>
        <w:jc w:val="both"/>
      </w:pPr>
      <w:r>
        <w:t> </w:t>
      </w:r>
    </w:p>
    <w:p w:rsidR="00000000" w:rsidRDefault="00FF0D7D">
      <w:pPr>
        <w:ind w:firstLine="400"/>
        <w:jc w:val="center"/>
      </w:pPr>
      <w:bookmarkStart w:id="4" w:name="SUB200000"/>
      <w:bookmarkEnd w:id="4"/>
      <w:r>
        <w:rPr>
          <w:rStyle w:val="s1"/>
        </w:rPr>
        <w:t>Глава 3. Стандартизация. Общие положения</w:t>
      </w:r>
    </w:p>
    <w:p w:rsidR="00000000" w:rsidRDefault="00FF0D7D">
      <w:pPr>
        <w:ind w:firstLine="400"/>
        <w:jc w:val="center"/>
      </w:pPr>
      <w:r>
        <w:t> </w:t>
      </w:r>
    </w:p>
    <w:p w:rsidR="00000000" w:rsidRDefault="00FF0D7D">
      <w:pPr>
        <w:jc w:val="both"/>
      </w:pPr>
      <w:r>
        <w:rPr>
          <w:rStyle w:val="s3"/>
        </w:rPr>
        <w:t>В статью 20 внесен</w:t>
      </w:r>
      <w:r>
        <w:rPr>
          <w:rStyle w:val="s3"/>
        </w:rPr>
        <w:t xml:space="preserve">ы изменения в соответствии с </w:t>
      </w:r>
      <w:hyperlink r:id="rId323" w:anchor="sub_id=33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324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rPr>
          <w:rStyle w:val="s1"/>
        </w:rPr>
        <w:t>Статья 2</w:t>
      </w:r>
      <w:r>
        <w:rPr>
          <w:rStyle w:val="s1"/>
        </w:rPr>
        <w:t xml:space="preserve">0. Нормативные документы по стандартизации Республики Казахстан </w:t>
      </w:r>
    </w:p>
    <w:p w:rsidR="00000000" w:rsidRDefault="00FF0D7D">
      <w:pPr>
        <w:ind w:firstLine="400"/>
        <w:jc w:val="both"/>
      </w:pPr>
      <w:r>
        <w:t xml:space="preserve">1. К нормативным документам по стандартизации, действующим на территории Республики Казахстан, относятся: </w:t>
      </w:r>
    </w:p>
    <w:p w:rsidR="00000000" w:rsidRDefault="00FF0D7D">
      <w:pPr>
        <w:ind w:firstLine="400"/>
        <w:jc w:val="both"/>
      </w:pPr>
      <w:r>
        <w:t xml:space="preserve">1) международные стандарты; </w:t>
      </w:r>
    </w:p>
    <w:p w:rsidR="00000000" w:rsidRDefault="00FF0D7D">
      <w:pPr>
        <w:ind w:firstLine="400"/>
        <w:jc w:val="both"/>
      </w:pPr>
      <w:r>
        <w:t>2) региональные стандарты и классификаторы технико-экон</w:t>
      </w:r>
      <w:r>
        <w:t xml:space="preserve">омической информации, правила и рекомендации по стандартизации; </w:t>
      </w:r>
    </w:p>
    <w:p w:rsidR="00000000" w:rsidRDefault="00FF0D7D">
      <w:pPr>
        <w:jc w:val="both"/>
      </w:pPr>
      <w:r>
        <w:rPr>
          <w:rStyle w:val="s3"/>
        </w:rPr>
        <w:t xml:space="preserve">Подпункт 3 изложен в редакции </w:t>
      </w:r>
      <w:hyperlink r:id="rId325" w:anchor="sub_id=212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31-V (</w:t>
      </w:r>
      <w:hyperlink r:id="rId326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>3) национальные стандарты и классификаторы технико-экономической информации Республики Казахстан;</w:t>
      </w:r>
    </w:p>
    <w:p w:rsidR="00000000" w:rsidRDefault="00FF0D7D">
      <w:pPr>
        <w:ind w:firstLine="400"/>
        <w:jc w:val="both"/>
      </w:pPr>
      <w:r>
        <w:t xml:space="preserve">4) стандарты организаций; </w:t>
      </w:r>
    </w:p>
    <w:p w:rsidR="00000000" w:rsidRDefault="00FF0D7D">
      <w:pPr>
        <w:ind w:firstLine="400"/>
        <w:jc w:val="both"/>
      </w:pPr>
      <w:r>
        <w:t xml:space="preserve">5) рекомендации по стандартизации Республики Казахстан; </w:t>
      </w:r>
    </w:p>
    <w:p w:rsidR="00000000" w:rsidRDefault="00FF0D7D">
      <w:pPr>
        <w:jc w:val="both"/>
      </w:pPr>
      <w:r>
        <w:rPr>
          <w:rStyle w:val="s3"/>
        </w:rPr>
        <w:t>Подпункт 6 изложен в</w:t>
      </w:r>
      <w:r>
        <w:rPr>
          <w:rStyle w:val="s3"/>
        </w:rPr>
        <w:t xml:space="preserve"> редакции </w:t>
      </w:r>
      <w:hyperlink r:id="rId327" w:anchor="sub_id=2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31-V (</w:t>
      </w:r>
      <w:hyperlink r:id="rId328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>6) стандарты иностранных госуда</w:t>
      </w:r>
      <w:r>
        <w:t>рств, стандарты организаций, классификаторы технико-экономической информации, правила, нормы и рекомендации по стандартизации иностранных государств;</w:t>
      </w:r>
    </w:p>
    <w:p w:rsidR="00000000" w:rsidRDefault="00FF0D7D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329" w:anchor="sub_id=2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</w:t>
      </w:r>
    </w:p>
    <w:p w:rsidR="00000000" w:rsidRDefault="00FF0D7D">
      <w:pPr>
        <w:ind w:firstLine="400"/>
        <w:jc w:val="both"/>
      </w:pPr>
      <w:r>
        <w:t>7) неправительственный стандарт;</w:t>
      </w:r>
    </w:p>
    <w:p w:rsidR="00000000" w:rsidRDefault="00FF0D7D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330" w:anchor="sub_id=2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</w:t>
      </w:r>
    </w:p>
    <w:p w:rsidR="00000000" w:rsidRDefault="00FF0D7D">
      <w:pPr>
        <w:ind w:firstLine="400"/>
        <w:jc w:val="both"/>
      </w:pPr>
      <w:r>
        <w:t>8) ст</w:t>
      </w:r>
      <w:r>
        <w:t>андарт консорциума;</w:t>
      </w:r>
    </w:p>
    <w:p w:rsidR="00000000" w:rsidRDefault="00FF0D7D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331" w:anchor="sub_id=2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</w:t>
      </w:r>
    </w:p>
    <w:p w:rsidR="00000000" w:rsidRDefault="00FF0D7D">
      <w:pPr>
        <w:ind w:firstLine="400"/>
        <w:jc w:val="both"/>
      </w:pPr>
      <w:r>
        <w:t>9) предварительный национальный стандарт.</w:t>
      </w:r>
    </w:p>
    <w:p w:rsidR="00000000" w:rsidRDefault="00FF0D7D">
      <w:pPr>
        <w:jc w:val="both"/>
      </w:pPr>
      <w:r>
        <w:rPr>
          <w:rStyle w:val="s3"/>
        </w:rPr>
        <w:t xml:space="preserve">Статья дополнена пунктом 2 в соответствии с </w:t>
      </w:r>
      <w:hyperlink r:id="rId332" w:anchor="sub_id=33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209-III; изложен в редакции </w:t>
      </w:r>
      <w:hyperlink r:id="rId333" w:anchor="sub_id=2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31-V (</w:t>
      </w:r>
      <w:hyperlink r:id="rId334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>2. Распространение официальных изданий нормативных документов по стандартизации, указанных в настоящей статье, за и</w:t>
      </w:r>
      <w:r>
        <w:t>сключением стандартов организации, стандартов консорциума и военных стандартов на товары (продукцию), работы и услуги военного и двойного назначения, осуществляют организации по стандартизации, основным предметом деятельности которых являются разработка но</w:t>
      </w:r>
      <w:r>
        <w:t>рмативных документов по стандартизации, участие в работе международных организаций по стандартизации и взаимодействие с иностранными организациями, в порядке, определяемом уполномоченным органом.</w:t>
      </w:r>
    </w:p>
    <w:p w:rsidR="00000000" w:rsidRDefault="00FF0D7D">
      <w:pPr>
        <w:jc w:val="both"/>
      </w:pPr>
      <w:r>
        <w:rPr>
          <w:rStyle w:val="s3"/>
        </w:rPr>
        <w:t xml:space="preserve">См.: </w:t>
      </w:r>
      <w:hyperlink r:id="rId335" w:history="1">
        <w:r>
          <w:rPr>
            <w:rStyle w:val="s9"/>
          </w:rPr>
          <w:t>Письмо</w:t>
        </w:r>
      </w:hyperlink>
      <w:r>
        <w:rPr>
          <w:rStyle w:val="s3"/>
        </w:rPr>
        <w:t xml:space="preserve"> Агентства Республики Казахстан по защите конкуренции от 4 марта 2013 года № 09-2-15/ЮЛ-С-14 «Относительно распространения официальных изданий нормативных документов по стандартизации»</w:t>
      </w:r>
    </w:p>
    <w:p w:rsidR="00000000" w:rsidRDefault="00FF0D7D">
      <w:pPr>
        <w:ind w:firstLine="400"/>
        <w:jc w:val="both"/>
      </w:pPr>
      <w:r>
        <w:rPr>
          <w:rStyle w:val="s0"/>
        </w:rPr>
        <w:t> </w:t>
      </w:r>
    </w:p>
    <w:p w:rsidR="00000000" w:rsidRDefault="00FF0D7D">
      <w:pPr>
        <w:jc w:val="both"/>
      </w:pPr>
      <w:r>
        <w:rPr>
          <w:rStyle w:val="s3"/>
        </w:rPr>
        <w:t xml:space="preserve">В статью 22 внесены изменения в соответствии с </w:t>
      </w:r>
      <w:hyperlink r:id="rId336" w:anchor="sub_id=33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337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8" w:anchor="sub_id=30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339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0" w:anchor="sub_id=1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16.02.12 г. № 562-IV (</w:t>
      </w:r>
      <w:hyperlink r:id="rId341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42" w:anchor="sub_id=2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10.07.12 г. № 31-V (</w:t>
      </w:r>
      <w:hyperlink r:id="rId343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rPr>
          <w:rStyle w:val="s1"/>
        </w:rPr>
        <w:t>Статья 21. Национальные стандарты</w:t>
      </w:r>
    </w:p>
    <w:p w:rsidR="00000000" w:rsidRDefault="00FF0D7D">
      <w:pPr>
        <w:ind w:firstLine="400"/>
        <w:jc w:val="both"/>
      </w:pPr>
      <w:r>
        <w:t>1. Национальные стандарты являются обязательными в случае, если законы Республики Казахстан или технические регламенты содержат указания об этом.</w:t>
      </w:r>
    </w:p>
    <w:p w:rsidR="00000000" w:rsidRDefault="00FF0D7D">
      <w:pPr>
        <w:ind w:firstLine="400"/>
        <w:jc w:val="both"/>
      </w:pPr>
      <w:r>
        <w:t>2. Национальные стандарты подразделяются на:</w:t>
      </w:r>
    </w:p>
    <w:p w:rsidR="00000000" w:rsidRDefault="00FF0D7D">
      <w:pPr>
        <w:ind w:firstLine="400"/>
        <w:jc w:val="both"/>
      </w:pPr>
      <w:r>
        <w:t>1) основополагающие стандарты, устанавливающие общие организацион</w:t>
      </w:r>
      <w:r>
        <w:t>но-методические положения государственной системы технического регулирования;</w:t>
      </w:r>
    </w:p>
    <w:p w:rsidR="00000000" w:rsidRDefault="00FF0D7D">
      <w:pPr>
        <w:ind w:firstLine="400"/>
        <w:jc w:val="both"/>
      </w:pPr>
      <w:r>
        <w:t>2) стандарты на продукцию, услугу, которые устанавливают требования к однородным группам продукции, услуги и при необходимости к конкретной продукции, услуге;</w:t>
      </w:r>
    </w:p>
    <w:p w:rsidR="00000000" w:rsidRDefault="00FF0D7D">
      <w:pPr>
        <w:ind w:firstLine="400"/>
        <w:jc w:val="both"/>
      </w:pPr>
      <w:r>
        <w:t>3) стандарты на про</w:t>
      </w:r>
      <w:r>
        <w:t>цессы;</w:t>
      </w:r>
    </w:p>
    <w:p w:rsidR="00000000" w:rsidRDefault="00FF0D7D">
      <w:pPr>
        <w:ind w:firstLine="400"/>
        <w:jc w:val="both"/>
      </w:pPr>
      <w:r>
        <w:t>4) стандарты на методы контроля продукции, услуги, процессов;</w:t>
      </w:r>
    </w:p>
    <w:p w:rsidR="00000000" w:rsidRDefault="00FF0D7D">
      <w:pPr>
        <w:ind w:firstLine="400"/>
        <w:jc w:val="both"/>
      </w:pPr>
      <w:r>
        <w:t>5) военные стандарты на товары (продукцию), работы и услуги военного и двойного назначения.</w:t>
      </w:r>
    </w:p>
    <w:p w:rsidR="00000000" w:rsidRDefault="00FF0D7D">
      <w:pPr>
        <w:ind w:firstLine="400"/>
        <w:jc w:val="both"/>
      </w:pPr>
      <w:r>
        <w:t>3. Основополагающие национальные стандарты разрабатываются уполномоченным органом и государстве</w:t>
      </w:r>
      <w:r>
        <w:t>нными органами в пределах их компетенции, а также организациями по стандартизации, основным предметом деятельности которых являются разработка нормативных документов по стандартизации, участие в работе международных организаций по стандартизации и взаимоде</w:t>
      </w:r>
      <w:r>
        <w:t>йствие с иностранными организациями.</w:t>
      </w:r>
    </w:p>
    <w:p w:rsidR="00000000" w:rsidRDefault="00FF0D7D">
      <w:pPr>
        <w:ind w:firstLine="400"/>
        <w:jc w:val="both"/>
      </w:pPr>
      <w:r>
        <w:t>4. Стандарты иностранных государств, международных организаций применяются в качестве основы при разработке национальных стандартов полностью или частично, за исключением случаев, когда данные стандарты являются неэффек</w:t>
      </w:r>
      <w:r>
        <w:t xml:space="preserve">тивными или неподходящими для достижения целей, предусмотренных пунктом 1 </w:t>
      </w:r>
      <w:hyperlink w:anchor="sub40000" w:history="1">
        <w:r>
          <w:rPr>
            <w:rStyle w:val="a3"/>
          </w:rPr>
          <w:t>статьи 4</w:t>
        </w:r>
      </w:hyperlink>
      <w:r>
        <w:t xml:space="preserve"> настоящего Закона.</w:t>
      </w:r>
    </w:p>
    <w:p w:rsidR="00000000" w:rsidRDefault="00FF0D7D">
      <w:pPr>
        <w:ind w:firstLine="400"/>
        <w:jc w:val="both"/>
      </w:pPr>
      <w:r>
        <w:t>5. В национальных стандартах могут устанавливаться:</w:t>
      </w:r>
    </w:p>
    <w:p w:rsidR="00000000" w:rsidRDefault="00FF0D7D">
      <w:pPr>
        <w:ind w:firstLine="400"/>
        <w:jc w:val="both"/>
      </w:pPr>
      <w:r>
        <w:t>1) необходимые требования по безопасности продукции, процессов, обеспеч</w:t>
      </w:r>
      <w:r>
        <w:t>ивающие соблюдение требований, установленных техническими регламентами;</w:t>
      </w:r>
    </w:p>
    <w:p w:rsidR="00000000" w:rsidRDefault="00FF0D7D">
      <w:pPr>
        <w:ind w:firstLine="400"/>
        <w:jc w:val="both"/>
      </w:pPr>
      <w:r>
        <w:t>2) требования к классификации продукции, услуги;</w:t>
      </w:r>
    </w:p>
    <w:p w:rsidR="00000000" w:rsidRDefault="00FF0D7D">
      <w:pPr>
        <w:ind w:firstLine="400"/>
        <w:jc w:val="both"/>
      </w:pPr>
      <w:r>
        <w:t>3) показатели унификации, совместимости и взаимозаменяемости продукции;</w:t>
      </w:r>
    </w:p>
    <w:p w:rsidR="00000000" w:rsidRDefault="00FF0D7D">
      <w:pPr>
        <w:ind w:firstLine="400"/>
        <w:jc w:val="both"/>
      </w:pPr>
      <w:r>
        <w:t>4) термины и определения;</w:t>
      </w:r>
    </w:p>
    <w:p w:rsidR="00000000" w:rsidRDefault="00FF0D7D">
      <w:pPr>
        <w:ind w:firstLine="400"/>
        <w:jc w:val="both"/>
      </w:pPr>
      <w:r>
        <w:t>5) показатели функционального назначе</w:t>
      </w:r>
      <w:r>
        <w:t>ния, включая потребительские свойства и характеристики продукции, услуги, определяющие уровень их качества;</w:t>
      </w:r>
    </w:p>
    <w:p w:rsidR="00000000" w:rsidRDefault="00FF0D7D">
      <w:pPr>
        <w:ind w:firstLine="400"/>
        <w:jc w:val="both"/>
      </w:pPr>
      <w:r>
        <w:t>6) правила приемки, упаковки, маркировки, транспортировки, хранения, утилизации и уничтожения;</w:t>
      </w:r>
    </w:p>
    <w:p w:rsidR="00000000" w:rsidRDefault="00FF0D7D">
      <w:pPr>
        <w:ind w:firstLine="400"/>
        <w:jc w:val="both"/>
      </w:pPr>
      <w:r>
        <w:t>7) методы испытаний качества и безопасности;</w:t>
      </w:r>
    </w:p>
    <w:p w:rsidR="00000000" w:rsidRDefault="00FF0D7D">
      <w:pPr>
        <w:ind w:firstLine="400"/>
        <w:jc w:val="both"/>
      </w:pPr>
      <w:r>
        <w:t>8) требо</w:t>
      </w:r>
      <w:r>
        <w:t>вания к сохранению и рациональному использованию всех видов ресурсов;</w:t>
      </w:r>
    </w:p>
    <w:p w:rsidR="00000000" w:rsidRDefault="00FF0D7D">
      <w:pPr>
        <w:ind w:firstLine="400"/>
        <w:jc w:val="both"/>
      </w:pPr>
      <w:r>
        <w:t>9) требования к организации производства, обеспечивающие внедрение систем менеджмента;</w:t>
      </w:r>
    </w:p>
    <w:p w:rsidR="00000000" w:rsidRDefault="00FF0D7D">
      <w:pPr>
        <w:ind w:firstLine="400"/>
        <w:jc w:val="both"/>
      </w:pPr>
      <w:r>
        <w:t>10) положения организационно-методического характера для определенной области деятельности, а также</w:t>
      </w:r>
      <w:r>
        <w:t xml:space="preserve"> общетехнические нормы и правила.</w:t>
      </w:r>
    </w:p>
    <w:p w:rsidR="00000000" w:rsidRDefault="00FF0D7D">
      <w:pPr>
        <w:ind w:firstLine="400"/>
        <w:jc w:val="both"/>
      </w:pPr>
      <w:r>
        <w:t>6. Национальные стандарты применяются в равной мере независимо от места происхождения продукции, услуги.</w:t>
      </w:r>
    </w:p>
    <w:p w:rsidR="00000000" w:rsidRDefault="00FF0D7D">
      <w:pPr>
        <w:ind w:firstLine="400"/>
        <w:jc w:val="both"/>
      </w:pPr>
      <w:r>
        <w:t> </w:t>
      </w:r>
    </w:p>
    <w:p w:rsidR="00000000" w:rsidRDefault="00FF0D7D">
      <w:pPr>
        <w:jc w:val="both"/>
      </w:pPr>
      <w:r>
        <w:rPr>
          <w:rStyle w:val="s3"/>
        </w:rPr>
        <w:t xml:space="preserve">Закон дополнен статьей 21-1 в соответствии с </w:t>
      </w:r>
      <w:hyperlink r:id="rId344" w:anchor="sub_id=212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</w:t>
      </w:r>
    </w:p>
    <w:p w:rsidR="00000000" w:rsidRDefault="00FF0D7D">
      <w:pPr>
        <w:ind w:firstLine="400"/>
        <w:jc w:val="both"/>
      </w:pPr>
      <w:r>
        <w:rPr>
          <w:rStyle w:val="s1"/>
        </w:rPr>
        <w:t>Статья 21-1. Предварительные национальные стандарты</w:t>
      </w:r>
    </w:p>
    <w:p w:rsidR="00000000" w:rsidRDefault="00FF0D7D">
      <w:pPr>
        <w:ind w:firstLine="400"/>
        <w:jc w:val="both"/>
      </w:pPr>
      <w:r>
        <w:t xml:space="preserve">1. Предварительные национальные стандарты разрабатываются для целей, предусмотренных </w:t>
      </w:r>
      <w:hyperlink w:anchor="sub40000" w:history="1">
        <w:r>
          <w:rPr>
            <w:rStyle w:val="a3"/>
          </w:rPr>
          <w:t>пунктом 1 статьи 4</w:t>
        </w:r>
      </w:hyperlink>
      <w:r>
        <w:t xml:space="preserve"> настоящего Закона.</w:t>
      </w:r>
    </w:p>
    <w:p w:rsidR="00000000" w:rsidRDefault="00FF0D7D">
      <w:pPr>
        <w:ind w:firstLine="400"/>
        <w:jc w:val="both"/>
      </w:pPr>
      <w:r>
        <w:t>2.</w:t>
      </w:r>
      <w:r>
        <w:t xml:space="preserve"> Предварительные национальные стандарты не должны противоречить требованиям, установленным законодательством Республики Казахстан в области технического регулирования.</w:t>
      </w:r>
    </w:p>
    <w:p w:rsidR="00000000" w:rsidRDefault="00FF0D7D">
      <w:pPr>
        <w:ind w:firstLine="400"/>
        <w:jc w:val="both"/>
      </w:pPr>
      <w:r>
        <w:t>3. Показатели качества, установленные в предварительных национальных стандартах, должны быть не ниже установленных национальными и региональными стандартами.</w:t>
      </w:r>
    </w:p>
    <w:p w:rsidR="00000000" w:rsidRDefault="00FF0D7D">
      <w:pPr>
        <w:ind w:firstLine="400"/>
        <w:jc w:val="both"/>
      </w:pPr>
      <w:r>
        <w:t>4. Предварительные национальные стандарты не должны дублировать национальные и региональные станда</w:t>
      </w:r>
      <w:r>
        <w:t>рты.</w:t>
      </w:r>
    </w:p>
    <w:p w:rsidR="00000000" w:rsidRDefault="00FF0D7D">
      <w:pPr>
        <w:ind w:firstLine="400"/>
        <w:jc w:val="both"/>
      </w:pPr>
      <w:r>
        <w:t>5. Предварительные национальные стандарты принимаются для целей подтверждения соответствия.</w:t>
      </w:r>
    </w:p>
    <w:p w:rsidR="00000000" w:rsidRDefault="00FF0D7D">
      <w:pPr>
        <w:ind w:firstLine="400"/>
        <w:jc w:val="both"/>
      </w:pPr>
      <w:r>
        <w:t> </w:t>
      </w:r>
    </w:p>
    <w:p w:rsidR="00000000" w:rsidRDefault="00FF0D7D">
      <w:pPr>
        <w:jc w:val="both"/>
      </w:pPr>
      <w:r>
        <w:rPr>
          <w:rStyle w:val="s3"/>
        </w:rPr>
        <w:t xml:space="preserve">Закон дополнен статьей 21-2 в соответствии с </w:t>
      </w:r>
      <w:hyperlink r:id="rId345" w:anchor="sub_id=212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</w:t>
      </w:r>
      <w:r>
        <w:rPr>
          <w:rStyle w:val="s3"/>
        </w:rPr>
        <w:t xml:space="preserve">31-V </w:t>
      </w:r>
    </w:p>
    <w:p w:rsidR="00000000" w:rsidRDefault="00FF0D7D">
      <w:pPr>
        <w:ind w:firstLine="400"/>
        <w:jc w:val="both"/>
      </w:pPr>
      <w:r>
        <w:rPr>
          <w:rStyle w:val="s1"/>
        </w:rPr>
        <w:t>Статья 21-2. Неправительственные стандарты и стандарты консорциума</w:t>
      </w:r>
    </w:p>
    <w:p w:rsidR="00000000" w:rsidRDefault="00FF0D7D">
      <w:pPr>
        <w:ind w:firstLine="400"/>
        <w:jc w:val="both"/>
      </w:pPr>
      <w:r>
        <w:t xml:space="preserve">1. Неправительственные стандарты и стандарты консорциума разрабатываются для целей, предусмотренных </w:t>
      </w:r>
      <w:hyperlink w:anchor="sub40000" w:history="1">
        <w:r>
          <w:rPr>
            <w:rStyle w:val="a3"/>
          </w:rPr>
          <w:t>пунктом 1 статьи 4</w:t>
        </w:r>
      </w:hyperlink>
      <w:r>
        <w:t xml:space="preserve"> настоящего Закона.</w:t>
      </w:r>
    </w:p>
    <w:p w:rsidR="00000000" w:rsidRDefault="00FF0D7D">
      <w:pPr>
        <w:ind w:firstLine="400"/>
        <w:jc w:val="both"/>
      </w:pPr>
      <w:r>
        <w:t xml:space="preserve">2. Показатели </w:t>
      </w:r>
      <w:r>
        <w:t>качества, установленные в неправительственных стандартах и стандартах консорциума, должны быть не ниже установленных национальными, региональными и международными стандартами.</w:t>
      </w:r>
    </w:p>
    <w:p w:rsidR="00000000" w:rsidRDefault="00FF0D7D">
      <w:pPr>
        <w:ind w:firstLine="400"/>
        <w:jc w:val="both"/>
      </w:pPr>
      <w:r>
        <w:t>3. Неправительственные стандарты не должны дублировать национальные, региональны</w:t>
      </w:r>
      <w:r>
        <w:t>е и международные стандарты и должны быть доступны широкому кругу потребителей.</w:t>
      </w:r>
    </w:p>
    <w:p w:rsidR="00000000" w:rsidRDefault="00FF0D7D">
      <w:pPr>
        <w:ind w:firstLine="400"/>
        <w:jc w:val="both"/>
      </w:pPr>
      <w:r>
        <w:t>4. Порядок разработки, утверждения, учета, изменения, отмены, регистрации, обозначения, издания стандартов консорциума определяется консорциумом.</w:t>
      </w:r>
    </w:p>
    <w:p w:rsidR="00000000" w:rsidRDefault="00FF0D7D">
      <w:pPr>
        <w:ind w:firstLine="400"/>
        <w:jc w:val="both"/>
      </w:pPr>
      <w:r>
        <w:t xml:space="preserve">5. Запрещается финансирование </w:t>
      </w:r>
      <w:r>
        <w:t>разработки неправительственных стандартов за счет средств республиканского или местных бюджетов.</w:t>
      </w:r>
    </w:p>
    <w:p w:rsidR="00000000" w:rsidRDefault="00FF0D7D">
      <w:pPr>
        <w:jc w:val="both"/>
      </w:pPr>
      <w:r>
        <w:rPr>
          <w:rStyle w:val="s3"/>
        </w:rPr>
        <w:t xml:space="preserve">См.: </w:t>
      </w:r>
      <w:hyperlink r:id="rId3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Национальной экономической палаты Казахстана «Союз «Атамекен» от 7 августа 2012 го</w:t>
      </w:r>
      <w:r>
        <w:rPr>
          <w:rStyle w:val="s3"/>
        </w:rPr>
        <w:t>да № 4017 «О стандартах организаций, неправительственных стандартах и стандартах консорциума»</w:t>
      </w:r>
    </w:p>
    <w:p w:rsidR="00000000" w:rsidRDefault="00FF0D7D">
      <w:pPr>
        <w:ind w:firstLine="400"/>
        <w:jc w:val="both"/>
      </w:pPr>
      <w:r>
        <w:t> </w:t>
      </w:r>
    </w:p>
    <w:p w:rsidR="00000000" w:rsidRDefault="00FF0D7D">
      <w:pPr>
        <w:jc w:val="both"/>
      </w:pPr>
      <w:r>
        <w:rPr>
          <w:rStyle w:val="s3"/>
        </w:rPr>
        <w:t xml:space="preserve">Статья 22 изложена в редакции </w:t>
      </w:r>
      <w:hyperlink r:id="rId347" w:anchor="sub_id=212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31-V (</w:t>
      </w:r>
      <w:hyperlink r:id="rId348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rPr>
          <w:rStyle w:val="s1"/>
        </w:rPr>
        <w:t>Статья 22. Национальные классификаторы технико-экономической информации</w:t>
      </w:r>
    </w:p>
    <w:p w:rsidR="00000000" w:rsidRDefault="00FF0D7D">
      <w:pPr>
        <w:ind w:firstLine="400"/>
        <w:jc w:val="both"/>
      </w:pPr>
      <w:r>
        <w:t>1. Классификации и кодированию подлежит технико-экономическая информация, используемая в отраслях э</w:t>
      </w:r>
      <w:r>
        <w:t>кономики и подлежащая учету.</w:t>
      </w:r>
    </w:p>
    <w:p w:rsidR="00000000" w:rsidRDefault="00FF0D7D">
      <w:pPr>
        <w:jc w:val="both"/>
      </w:pPr>
      <w:r>
        <w:rPr>
          <w:rStyle w:val="s3"/>
        </w:rPr>
        <w:t xml:space="preserve">Пункт 2 изложен в редакции </w:t>
      </w:r>
      <w:hyperlink r:id="rId349" w:anchor="sub_id=66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350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 xml:space="preserve">2. </w:t>
      </w:r>
      <w:r>
        <w:rPr>
          <w:rStyle w:val="s00"/>
        </w:rPr>
        <w:t>Разработка национальных классификаторов технико-экономической информации проводится в соответствии с планами работ по национальной стандартизации.</w:t>
      </w:r>
    </w:p>
    <w:p w:rsidR="00000000" w:rsidRDefault="00FF0D7D">
      <w:pPr>
        <w:ind w:firstLine="400"/>
        <w:jc w:val="both"/>
      </w:pPr>
      <w:r>
        <w:t>3. Государственные органы в пределах своей компетенции осуществляют разработку, ведение и актуализацию национальных классификаторов технико-экономической информации.</w:t>
      </w:r>
    </w:p>
    <w:p w:rsidR="00000000" w:rsidRDefault="00FF0D7D">
      <w:pPr>
        <w:ind w:firstLine="400"/>
        <w:jc w:val="both"/>
      </w:pPr>
      <w:r>
        <w:t>Реестр национальных классификаторов технико-экономической информации ведется уполномоченны</w:t>
      </w:r>
      <w:r>
        <w:t>м органом.</w:t>
      </w:r>
    </w:p>
    <w:p w:rsidR="00000000" w:rsidRDefault="00FF0D7D">
      <w:pPr>
        <w:ind w:firstLine="400"/>
        <w:jc w:val="both"/>
      </w:pPr>
      <w:r>
        <w:t>4. Координация работ по созданию и контролю за функционированием в Республике Казахстан системы классификации и кодирования технико-экономической информации устанавливается уполномоченным органом.</w:t>
      </w:r>
    </w:p>
    <w:p w:rsidR="00000000" w:rsidRDefault="00FF0D7D">
      <w:pPr>
        <w:ind w:firstLine="400"/>
        <w:jc w:val="both"/>
      </w:pPr>
      <w:r>
        <w:t> </w:t>
      </w:r>
    </w:p>
    <w:p w:rsidR="00000000" w:rsidRDefault="00FF0D7D">
      <w:pPr>
        <w:ind w:firstLine="400"/>
        <w:jc w:val="both"/>
      </w:pPr>
      <w:r>
        <w:rPr>
          <w:rStyle w:val="s1"/>
        </w:rPr>
        <w:t>Статья 23. Стандарты организаций и рекомендаци</w:t>
      </w:r>
      <w:r>
        <w:rPr>
          <w:rStyle w:val="s1"/>
        </w:rPr>
        <w:t xml:space="preserve">и по стандартизации в Республике Казахстан </w:t>
      </w:r>
    </w:p>
    <w:p w:rsidR="00000000" w:rsidRDefault="00FF0D7D">
      <w:pPr>
        <w:jc w:val="both"/>
      </w:pPr>
      <w:r>
        <w:rPr>
          <w:rStyle w:val="s3"/>
        </w:rPr>
        <w:t xml:space="preserve">Пункт 1 изложен в редакции </w:t>
      </w:r>
      <w:hyperlink r:id="rId351" w:anchor="sub_id=33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352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53" w:anchor="sub_id=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31-V (</w:t>
      </w:r>
      <w:hyperlink r:id="rId354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>1. Стандарты организаций разрабатываются и утверждаются организациями самостоятельно на объекты технического регулирования, применяемые внутри организаций, в том числе на составные части продукции, терминологию, систему приемки и контроля, технол</w:t>
      </w:r>
      <w:r>
        <w:t>огическую оснастку, инструмент, а также управление деятельностью в организациях в рамках системы менеджмента, разработки и постановки на производство, и не подлежат учету и регистрации в уполномоченном органе.</w:t>
      </w:r>
    </w:p>
    <w:p w:rsidR="00000000" w:rsidRDefault="00FF0D7D">
      <w:pPr>
        <w:ind w:firstLine="400"/>
        <w:jc w:val="both"/>
      </w:pPr>
      <w:r>
        <w:t>Стандарты организаций, устанавливающие требова</w:t>
      </w:r>
      <w:r>
        <w:t>ния безопасности, не должны противоречить требованиям технических регламентов и гармонизированных с ними стандартов.</w:t>
      </w:r>
    </w:p>
    <w:p w:rsidR="00000000" w:rsidRDefault="00FF0D7D">
      <w:pPr>
        <w:jc w:val="both"/>
      </w:pPr>
      <w:r>
        <w:rPr>
          <w:rStyle w:val="s3"/>
        </w:rPr>
        <w:t xml:space="preserve">См.: </w:t>
      </w:r>
      <w:hyperlink r:id="rId35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Национальной экономической палаты Казахстана «Союз «Атамекен» </w:t>
      </w:r>
      <w:r>
        <w:rPr>
          <w:rStyle w:val="s3"/>
        </w:rPr>
        <w:t>от 7 августа 2012 года № 4017 «О стандартах организаций, неправительственных стандартах и стандартах консорциума»</w:t>
      </w:r>
    </w:p>
    <w:p w:rsidR="00000000" w:rsidRDefault="00FF0D7D">
      <w:pPr>
        <w:jc w:val="both"/>
      </w:pPr>
      <w:r>
        <w:rPr>
          <w:rStyle w:val="s3"/>
        </w:rPr>
        <w:t>Абзац третий пункта 1 вводится в действие с 1 июля 2014 года</w:t>
      </w:r>
    </w:p>
    <w:p w:rsidR="00000000" w:rsidRDefault="00FF0D7D">
      <w:pPr>
        <w:ind w:firstLine="400"/>
        <w:jc w:val="both"/>
      </w:pPr>
      <w:r>
        <w:rPr>
          <w:rStyle w:val="s19"/>
          <w:color w:val="auto"/>
        </w:rPr>
        <w:t>Стандарты организаций не применяются для выпуска продукции в обращение на рынок.</w:t>
      </w:r>
    </w:p>
    <w:p w:rsidR="00000000" w:rsidRDefault="00FF0D7D">
      <w:pPr>
        <w:jc w:val="both"/>
      </w:pPr>
      <w:r>
        <w:rPr>
          <w:rStyle w:val="s3"/>
        </w:rPr>
        <w:t xml:space="preserve">См.: </w:t>
      </w:r>
      <w:hyperlink r:id="rId3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индустрии и новых технологий РК от 17 марта 2014 года на вопрос от 11 марта 2014 года № 255626 (e.gov.kz) «С 01.06.2014 года стандарты организаций не применяются для выпус</w:t>
      </w:r>
      <w:r>
        <w:rPr>
          <w:rStyle w:val="s3"/>
        </w:rPr>
        <w:t>ка продукции в обращение на рынок, но остаются нормативными документами»</w:t>
      </w:r>
    </w:p>
    <w:p w:rsidR="00000000" w:rsidRDefault="00FF0D7D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357" w:anchor="sub_id=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</w:t>
      </w:r>
    </w:p>
    <w:p w:rsidR="00000000" w:rsidRDefault="00FF0D7D">
      <w:pPr>
        <w:ind w:firstLine="400"/>
        <w:jc w:val="both"/>
      </w:pPr>
      <w:r>
        <w:t>1-1. При отсутствии дейс</w:t>
      </w:r>
      <w:r>
        <w:t>твующего технического регламента на продукцию, выпускаемую организацией в обращение на рынок, разрабатывается и утверждается предварительный национальный стандарт.</w:t>
      </w:r>
    </w:p>
    <w:p w:rsidR="00000000" w:rsidRDefault="00FF0D7D">
      <w:pPr>
        <w:ind w:firstLine="400"/>
        <w:jc w:val="both"/>
      </w:pPr>
      <w:r>
        <w:rPr>
          <w:rStyle w:val="s0"/>
        </w:rPr>
        <w:t xml:space="preserve">2. Рекомендации включают добровольные для применения организационно-методические положения, </w:t>
      </w:r>
      <w:r>
        <w:rPr>
          <w:rStyle w:val="s0"/>
        </w:rPr>
        <w:t xml:space="preserve">касающиеся проведения работ по стандартизации, обеспечению единства измерений, подтверждению соответствия. </w:t>
      </w:r>
    </w:p>
    <w:p w:rsidR="00000000" w:rsidRDefault="00FF0D7D">
      <w:pPr>
        <w:ind w:firstLine="400"/>
        <w:jc w:val="both"/>
      </w:pPr>
      <w:r>
        <w:rPr>
          <w:rStyle w:val="s0"/>
        </w:rPr>
        <w:t xml:space="preserve">Требования к построению, оформлению, содержанию, изложению рекомендаций, порядку их разработки, согласования, утверждения, регистрации и применения </w:t>
      </w:r>
      <w:r>
        <w:rPr>
          <w:rStyle w:val="s0"/>
        </w:rPr>
        <w:t>устанавливаются организацией, их утверждающей.</w:t>
      </w:r>
    </w:p>
    <w:p w:rsidR="00000000" w:rsidRDefault="00FF0D7D">
      <w:pPr>
        <w:jc w:val="both"/>
      </w:pPr>
      <w:r>
        <w:rPr>
          <w:rStyle w:val="s3"/>
        </w:rPr>
        <w:t xml:space="preserve">См.: </w:t>
      </w:r>
      <w:hyperlink r:id="rId3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Председателя Комитета по техническому регулированию и метрологии Министерства индустрии и торговли Республики Казахстан от 14 января</w:t>
      </w:r>
      <w:r>
        <w:rPr>
          <w:rStyle w:val="s3"/>
        </w:rPr>
        <w:t xml:space="preserve"> 2006 года № 12-6/1-64</w:t>
      </w:r>
    </w:p>
    <w:p w:rsidR="00000000" w:rsidRDefault="00FF0D7D">
      <w:pPr>
        <w:ind w:firstLine="400"/>
        <w:jc w:val="both"/>
      </w:pPr>
      <w:r>
        <w:t> </w:t>
      </w:r>
    </w:p>
    <w:p w:rsidR="00000000" w:rsidRDefault="00FF0D7D">
      <w:pPr>
        <w:jc w:val="both"/>
      </w:pPr>
      <w:r>
        <w:rPr>
          <w:rStyle w:val="s3"/>
        </w:rPr>
        <w:t xml:space="preserve">В статью 24 внесены изменения в соответствии с </w:t>
      </w:r>
      <w:hyperlink r:id="rId359" w:anchor="sub_id=33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360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61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31-V (</w:t>
      </w:r>
      <w:hyperlink r:id="rId362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rPr>
          <w:rStyle w:val="s1"/>
        </w:rPr>
        <w:t>Статья 24. Применение международных, региональных стандартов и нормативных документов по стандартизации иностранных государств</w:t>
      </w:r>
    </w:p>
    <w:p w:rsidR="00000000" w:rsidRDefault="00FF0D7D">
      <w:pPr>
        <w:ind w:firstLine="400"/>
        <w:jc w:val="both"/>
      </w:pPr>
      <w:r>
        <w:t>1. На территории Республики Казахстан могут применяться международные, региональные стандарты, классификаторы тех</w:t>
      </w:r>
      <w:r>
        <w:t xml:space="preserve">нико-экономической информации, правила, руководства и рекомендации, а также стандарты иностранных государств и организаций, отвечающие целям, предусмотренным </w:t>
      </w:r>
      <w:hyperlink w:anchor="sub40000" w:history="1">
        <w:r>
          <w:rPr>
            <w:rStyle w:val="a3"/>
          </w:rPr>
          <w:t>пунктом 1 статьи 4</w:t>
        </w:r>
      </w:hyperlink>
      <w:r>
        <w:t xml:space="preserve"> настоящего Закона.</w:t>
      </w:r>
    </w:p>
    <w:p w:rsidR="00000000" w:rsidRDefault="00FF0D7D">
      <w:pPr>
        <w:ind w:firstLine="400"/>
        <w:jc w:val="both"/>
      </w:pPr>
      <w:r>
        <w:t>2. Необходимыми условиями для</w:t>
      </w:r>
      <w:r>
        <w:t xml:space="preserve"> применения международных, региональных стандартов и стандартов иностранных государств в качестве национальных стандартов являются:</w:t>
      </w:r>
    </w:p>
    <w:p w:rsidR="00000000" w:rsidRDefault="00FF0D7D">
      <w:pPr>
        <w:ind w:firstLine="400"/>
        <w:jc w:val="both"/>
      </w:pPr>
      <w:r>
        <w:t>1) членство Республики Казахстан в международных и региональных организациях по стандартизации, метрологии и аккредитации;</w:t>
      </w:r>
    </w:p>
    <w:p w:rsidR="00000000" w:rsidRDefault="00FF0D7D">
      <w:pPr>
        <w:ind w:firstLine="400"/>
        <w:jc w:val="both"/>
      </w:pPr>
      <w:r>
        <w:t>2</w:t>
      </w:r>
      <w:r>
        <w:t>) наличие международных договоров Республики Казахстан о сотрудничестве в области стандартизации;</w:t>
      </w:r>
    </w:p>
    <w:p w:rsidR="00000000" w:rsidRDefault="00FF0D7D">
      <w:pPr>
        <w:ind w:firstLine="400"/>
        <w:jc w:val="both"/>
      </w:pPr>
      <w:r>
        <w:t>3) наличие договора между уполномоченным органом по стандартизации и международной или региональной организацией о сотрудничестве в области стандартизации.</w:t>
      </w:r>
    </w:p>
    <w:p w:rsidR="00000000" w:rsidRDefault="00FF0D7D">
      <w:pPr>
        <w:ind w:firstLine="400"/>
        <w:jc w:val="both"/>
      </w:pPr>
      <w:r>
        <w:t>3.</w:t>
      </w:r>
      <w:r>
        <w:t xml:space="preserve"> Применение физическими и юридическими лицами Республики Казахстан стандартов международных и региональных организаций, членами которых Республика Казахстан не является, а также других нормативных документов по стандартизации иностранных государств осущест</w:t>
      </w:r>
      <w:r>
        <w:t>вляется при условии наличия ссылок на указанные стандарты или нормативные документы по стандартизации иностранных государств в договорах или в нормативных документах по стандартизации Республики Казахстан.</w:t>
      </w:r>
    </w:p>
    <w:p w:rsidR="00000000" w:rsidRDefault="00FF0D7D">
      <w:pPr>
        <w:ind w:firstLine="400"/>
        <w:jc w:val="both"/>
      </w:pPr>
      <w:r>
        <w:t>4. Международные, региональные стандарты и стандар</w:t>
      </w:r>
      <w:r>
        <w:t>ты иностранных государств, подлежащие применению на территории Республики Казахстан, не должны противоречить требованиям, установленным техническими регламентами, действующими в Республике Казахстан, и гармонизированными с ними стандартами, быть по качеств</w:t>
      </w:r>
      <w:r>
        <w:t>енным показателям не ниже национальных стандартов и должны согласовываться с государственными органами по вопросам, входящим в их компетенцию.</w:t>
      </w:r>
    </w:p>
    <w:p w:rsidR="00000000" w:rsidRDefault="00FF0D7D">
      <w:pPr>
        <w:ind w:firstLine="400"/>
        <w:jc w:val="both"/>
      </w:pPr>
      <w:r>
        <w:t xml:space="preserve">5. Применение стандартов организаций иностранных государств осуществляется при условии соблюдения авторских прав </w:t>
      </w:r>
      <w:r>
        <w:t>организаций - держателей подлинников на применение данных документов.</w:t>
      </w:r>
    </w:p>
    <w:p w:rsidR="00000000" w:rsidRDefault="00FF0D7D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363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03.12.13 г. № 151-V </w:t>
      </w:r>
    </w:p>
    <w:p w:rsidR="00000000" w:rsidRDefault="00FF0D7D">
      <w:pPr>
        <w:ind w:firstLine="400"/>
        <w:jc w:val="both"/>
      </w:pPr>
      <w:r>
        <w:t>6. Требования пунктов 2, 3</w:t>
      </w:r>
      <w:r>
        <w:t xml:space="preserve"> и 4 настоящей статьи не распространяются на международные, региональные стандарты и стандарты иностранных государств в отношении товаров, работ и услуг, предназначенных для организации и проведения международной специализированной выставки на территории Р</w:t>
      </w:r>
      <w:r>
        <w:t>еспублики Казахстан, при условии, что такие международные, региональные стандарты и стандарты иностранных государств не противоречат требованиям, установленным техническими регламентами, действующими в Республике Казахстан, и гармонизированными с ними стан</w:t>
      </w:r>
      <w:r>
        <w:t>дартами, по качественным показателям не ниже национальных стандартов.</w:t>
      </w:r>
    </w:p>
    <w:p w:rsidR="00000000" w:rsidRDefault="00FF0D7D">
      <w:pPr>
        <w:ind w:firstLine="400"/>
        <w:jc w:val="both"/>
      </w:pPr>
      <w:r>
        <w:t> </w:t>
      </w:r>
    </w:p>
    <w:p w:rsidR="00000000" w:rsidRDefault="00FF0D7D">
      <w:pPr>
        <w:jc w:val="both"/>
      </w:pPr>
      <w:r>
        <w:rPr>
          <w:rStyle w:val="s3"/>
        </w:rPr>
        <w:t xml:space="preserve">Статья 25 изложена в редакции </w:t>
      </w:r>
      <w:hyperlink r:id="rId364" w:anchor="sub_id=660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365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left="1200" w:hanging="800"/>
        <w:jc w:val="both"/>
      </w:pPr>
      <w:r>
        <w:rPr>
          <w:rStyle w:val="s1"/>
        </w:rPr>
        <w:t>Статья 25. Планирование работ по государственной стандартизации</w:t>
      </w:r>
    </w:p>
    <w:p w:rsidR="00000000" w:rsidRDefault="00FF0D7D">
      <w:pPr>
        <w:ind w:firstLine="400"/>
        <w:jc w:val="both"/>
      </w:pPr>
      <w:r>
        <w:rPr>
          <w:rStyle w:val="s00"/>
        </w:rPr>
        <w:t>1. Планы работ по стандартизации на основании предложений государственных органов, технических комитетов по стандартизации, физиче</w:t>
      </w:r>
      <w:r>
        <w:rPr>
          <w:rStyle w:val="s00"/>
        </w:rPr>
        <w:t xml:space="preserve">ских и юридических лиц Республики Казахстан с учетом приоритетных направлений в отраслях экономики Республики Казахстан утверждаются в </w:t>
      </w:r>
      <w:hyperlink r:id="rId366" w:history="1">
        <w:r>
          <w:rPr>
            <w:rStyle w:val="a3"/>
          </w:rPr>
          <w:t>порядке</w:t>
        </w:r>
      </w:hyperlink>
      <w:r>
        <w:rPr>
          <w:rStyle w:val="s00"/>
        </w:rPr>
        <w:t>, установленном уполномоченным органом</w:t>
      </w:r>
      <w:r>
        <w:t xml:space="preserve">. </w:t>
      </w:r>
    </w:p>
    <w:p w:rsidR="00000000" w:rsidRDefault="00FF0D7D">
      <w:pPr>
        <w:ind w:firstLine="400"/>
        <w:jc w:val="both"/>
      </w:pPr>
      <w:r>
        <w:t xml:space="preserve">2. </w:t>
      </w:r>
      <w:r>
        <w:rPr>
          <w:rStyle w:val="s00"/>
        </w:rPr>
        <w:t>При р</w:t>
      </w:r>
      <w:r>
        <w:rPr>
          <w:rStyle w:val="s00"/>
        </w:rPr>
        <w:t>азработке планов работ по государственной стандартизации учитываются требования, установленные нормативными правовыми актами Президента Республики Казахстан и Правительства Республики Казахстан, планы социального и экономического развития Республики Казахс</w:t>
      </w:r>
      <w:r>
        <w:rPr>
          <w:rStyle w:val="s00"/>
        </w:rPr>
        <w:t>тан и научно-исследовательских работ</w:t>
      </w:r>
      <w:r>
        <w:t xml:space="preserve">. </w:t>
      </w:r>
    </w:p>
    <w:p w:rsidR="00000000" w:rsidRDefault="00FF0D7D">
      <w:pPr>
        <w:ind w:firstLine="400"/>
        <w:jc w:val="both"/>
      </w:pPr>
      <w:r>
        <w:t xml:space="preserve">3. </w:t>
      </w:r>
      <w:r>
        <w:rPr>
          <w:rStyle w:val="s00"/>
        </w:rPr>
        <w:t xml:space="preserve">Утвержденные </w:t>
      </w:r>
      <w:hyperlink r:id="rId367" w:history="1">
        <w:r>
          <w:rPr>
            <w:rStyle w:val="a3"/>
          </w:rPr>
          <w:t>планы работ</w:t>
        </w:r>
      </w:hyperlink>
      <w:r>
        <w:t xml:space="preserve"> </w:t>
      </w:r>
      <w:r>
        <w:rPr>
          <w:rStyle w:val="s00"/>
        </w:rPr>
        <w:t>по государственной стандартизации публикуются в официальных печатных изданиях и информационной системе общего пользования</w:t>
      </w:r>
      <w:r>
        <w:t xml:space="preserve">. </w:t>
      </w:r>
    </w:p>
    <w:p w:rsidR="00000000" w:rsidRDefault="00FF0D7D">
      <w:pPr>
        <w:ind w:firstLine="400"/>
        <w:jc w:val="both"/>
      </w:pPr>
      <w:r>
        <w:rPr>
          <w:rStyle w:val="s0"/>
        </w:rPr>
        <w:t xml:space="preserve">4. </w:t>
      </w:r>
      <w:hyperlink r:id="rId368" w:history="1">
        <w:r>
          <w:rPr>
            <w:rStyle w:val="a3"/>
          </w:rPr>
          <w:t>Порядок</w:t>
        </w:r>
      </w:hyperlink>
      <w:r>
        <w:rPr>
          <w:rStyle w:val="s00"/>
        </w:rPr>
        <w:t xml:space="preserve"> разработки планов государственной стандартизации устанавливается уполномоченным органом.</w:t>
      </w:r>
    </w:p>
    <w:p w:rsidR="00000000" w:rsidRDefault="00FF0D7D">
      <w:pPr>
        <w:ind w:firstLine="400"/>
        <w:jc w:val="both"/>
      </w:pPr>
      <w:r>
        <w:t> </w:t>
      </w:r>
    </w:p>
    <w:p w:rsidR="00000000" w:rsidRDefault="00FF0D7D">
      <w:pPr>
        <w:jc w:val="both"/>
      </w:pPr>
      <w:r>
        <w:rPr>
          <w:rStyle w:val="s3"/>
        </w:rPr>
        <w:t xml:space="preserve">Глава 3 дополнена статьей 25-1 в соответствии с </w:t>
      </w:r>
      <w:hyperlink r:id="rId369" w:anchor="sub_id=212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</w:t>
      </w:r>
    </w:p>
    <w:p w:rsidR="00000000" w:rsidRDefault="00FF0D7D">
      <w:pPr>
        <w:ind w:firstLine="400"/>
        <w:jc w:val="both"/>
      </w:pPr>
      <w:r>
        <w:rPr>
          <w:rStyle w:val="s1"/>
        </w:rPr>
        <w:t>Статья 25-1. Система каталогизации продукции</w:t>
      </w:r>
    </w:p>
    <w:p w:rsidR="00000000" w:rsidRDefault="00FF0D7D">
      <w:pPr>
        <w:ind w:firstLine="400"/>
        <w:jc w:val="both"/>
      </w:pPr>
      <w:r>
        <w:t>1. Система каталогизации продукции создается в целях обеспечения субъектов технического регул</w:t>
      </w:r>
      <w:r>
        <w:t>ирования информацией о характеристиках и изготовителях отечественной продукции.</w:t>
      </w:r>
    </w:p>
    <w:p w:rsidR="00000000" w:rsidRDefault="00FF0D7D">
      <w:pPr>
        <w:ind w:firstLine="400"/>
        <w:jc w:val="both"/>
      </w:pPr>
      <w:r>
        <w:t>2. Регистрации в системе каталогизации подлежит продукция, выпускаемая в Республике Казахстан.</w:t>
      </w:r>
    </w:p>
    <w:p w:rsidR="00000000" w:rsidRDefault="00FF0D7D">
      <w:pPr>
        <w:ind w:firstLine="400"/>
        <w:jc w:val="both"/>
      </w:pPr>
      <w:r>
        <w:t>3. Регистрации в системе каталогизации продукции не подлежат:</w:t>
      </w:r>
    </w:p>
    <w:p w:rsidR="00000000" w:rsidRDefault="00FF0D7D">
      <w:pPr>
        <w:ind w:firstLine="400"/>
        <w:jc w:val="both"/>
      </w:pPr>
      <w:r>
        <w:t xml:space="preserve">1) опытные образцы </w:t>
      </w:r>
      <w:r>
        <w:t>(опытные партии) продукции, установочные серии продукции;</w:t>
      </w:r>
    </w:p>
    <w:p w:rsidR="00000000" w:rsidRDefault="00FF0D7D">
      <w:pPr>
        <w:ind w:firstLine="400"/>
        <w:jc w:val="both"/>
      </w:pPr>
      <w:r>
        <w:t>2) продукция единичного производства, объекты авторских прав, сувениры, составные части продукции.</w:t>
      </w:r>
    </w:p>
    <w:p w:rsidR="00000000" w:rsidRDefault="00FF0D7D">
      <w:pPr>
        <w:ind w:firstLine="400"/>
        <w:jc w:val="both"/>
      </w:pPr>
      <w:r>
        <w:t xml:space="preserve">4. Производители продукции, подлежащей регистрации в системе каталогизации продукции, представляют </w:t>
      </w:r>
      <w:r>
        <w:t xml:space="preserve">сведения о произведенной (производимой) продукции на </w:t>
      </w:r>
      <w:hyperlink r:id="rId370" w:history="1">
        <w:r>
          <w:rPr>
            <w:rStyle w:val="a3"/>
          </w:rPr>
          <w:t>каталожном листе продукции</w:t>
        </w:r>
      </w:hyperlink>
      <w:r>
        <w:t xml:space="preserve"> на казахском и русском языках в уполномоченный орган на бумажных и электронных носителях.</w:t>
      </w:r>
    </w:p>
    <w:p w:rsidR="00000000" w:rsidRDefault="00FF0D7D">
      <w:pPr>
        <w:ind w:firstLine="400"/>
        <w:jc w:val="both"/>
      </w:pPr>
      <w:r>
        <w:t>5. Уполномоченный орг</w:t>
      </w:r>
      <w:r>
        <w:t>ан в течение десяти рабочих дней со дня получения каталожного листа:</w:t>
      </w:r>
    </w:p>
    <w:p w:rsidR="00000000" w:rsidRDefault="00FF0D7D">
      <w:pPr>
        <w:ind w:firstLine="400"/>
        <w:jc w:val="both"/>
      </w:pPr>
      <w:r>
        <w:t>проверяет правильность заполнения каталожного листа и достоверность указанных в нем сведений;</w:t>
      </w:r>
    </w:p>
    <w:p w:rsidR="00000000" w:rsidRDefault="00FF0D7D">
      <w:pPr>
        <w:ind w:firstLine="400"/>
        <w:jc w:val="both"/>
      </w:pPr>
      <w:r>
        <w:t>в случае отсутствия нарушений вносит сведения о выпускаемой продукции в систему каталогизации</w:t>
      </w:r>
      <w:r>
        <w:t xml:space="preserve"> продукции и направляет на электронный адрес производителя, указанный в каталожном листе, уведомление о внесении (включении) в систему каталогизации продукции с указанием присвоенного регистрационного номера;</w:t>
      </w:r>
    </w:p>
    <w:p w:rsidR="00000000" w:rsidRDefault="00FF0D7D">
      <w:pPr>
        <w:ind w:firstLine="400"/>
        <w:jc w:val="both"/>
      </w:pPr>
      <w:r>
        <w:t>в случае выявления факта представления неполных</w:t>
      </w:r>
      <w:r>
        <w:t xml:space="preserve"> либо недостоверных сведений в каталожном листе направляет мотивированный письменный отказ в регистрации.</w:t>
      </w:r>
    </w:p>
    <w:p w:rsidR="00000000" w:rsidRDefault="00FF0D7D">
      <w:pPr>
        <w:ind w:firstLine="400"/>
        <w:jc w:val="both"/>
      </w:pPr>
      <w:r>
        <w:t>6. Производитель в течение десяти рабочих дней со дня изменения сведений, содержащихся в каталожном листе, направляет в уполномоченный орган каталожны</w:t>
      </w:r>
      <w:r>
        <w:t>й лист с указанием соответствующих изменений.</w:t>
      </w:r>
    </w:p>
    <w:p w:rsidR="00000000" w:rsidRDefault="00FF0D7D">
      <w:pPr>
        <w:ind w:firstLine="400"/>
        <w:jc w:val="both"/>
      </w:pPr>
      <w:r>
        <w:t>7. Уполномоченный орган исключает продукцию из системы каталогизации продукции в случаях</w:t>
      </w:r>
    </w:p>
    <w:p w:rsidR="00000000" w:rsidRDefault="00FF0D7D">
      <w:pPr>
        <w:ind w:firstLine="400"/>
        <w:jc w:val="both"/>
      </w:pPr>
      <w:r>
        <w:t>1) ликвидации производителя;</w:t>
      </w:r>
    </w:p>
    <w:p w:rsidR="00000000" w:rsidRDefault="00FF0D7D">
      <w:pPr>
        <w:ind w:firstLine="400"/>
        <w:jc w:val="both"/>
      </w:pPr>
      <w:r>
        <w:t>2) заявления производителя;</w:t>
      </w:r>
    </w:p>
    <w:p w:rsidR="00000000" w:rsidRDefault="00FF0D7D">
      <w:pPr>
        <w:ind w:firstLine="400"/>
        <w:jc w:val="both"/>
      </w:pPr>
      <w:r>
        <w:t>3) выявления фактов представления недостоверных сведений, явивши</w:t>
      </w:r>
      <w:r>
        <w:t>хся основанием для внесения (включения) продукции в систему каталогизации продукции.</w:t>
      </w:r>
    </w:p>
    <w:p w:rsidR="00000000" w:rsidRDefault="00FF0D7D">
      <w:pPr>
        <w:ind w:firstLine="400"/>
        <w:jc w:val="both"/>
      </w:pPr>
      <w:r>
        <w:rPr>
          <w:rStyle w:val="s0"/>
        </w:rPr>
        <w:t>8. В случае, указанном в подпункте 3) пункта 7 настоящей статьи, уполномоченный орган направляет на электронный адрес производителя, указанный в каталожном листе, уведомле</w:t>
      </w:r>
      <w:r>
        <w:rPr>
          <w:rStyle w:val="s0"/>
        </w:rPr>
        <w:t>ние об исключении продукции из системы каталогизации.</w:t>
      </w:r>
    </w:p>
    <w:p w:rsidR="00000000" w:rsidRDefault="00FF0D7D">
      <w:pPr>
        <w:ind w:firstLine="400"/>
        <w:jc w:val="both"/>
      </w:pPr>
      <w:r>
        <w:rPr>
          <w:rStyle w:val="s0"/>
        </w:rPr>
        <w:t> </w:t>
      </w:r>
    </w:p>
    <w:p w:rsidR="00000000" w:rsidRDefault="00FF0D7D">
      <w:pPr>
        <w:ind w:firstLine="400"/>
        <w:jc w:val="both"/>
      </w:pPr>
      <w:r>
        <w:rPr>
          <w:rStyle w:val="s0"/>
        </w:rPr>
        <w:t> </w:t>
      </w:r>
    </w:p>
    <w:p w:rsidR="00000000" w:rsidRDefault="00FF0D7D">
      <w:pPr>
        <w:ind w:firstLine="400"/>
        <w:jc w:val="center"/>
      </w:pPr>
      <w:bookmarkStart w:id="5" w:name="SUB260000"/>
      <w:bookmarkEnd w:id="5"/>
      <w:r>
        <w:rPr>
          <w:rStyle w:val="s1"/>
        </w:rPr>
        <w:t>Глава 4. Подтверждение соответствия</w:t>
      </w:r>
    </w:p>
    <w:p w:rsidR="00000000" w:rsidRDefault="00FF0D7D">
      <w:pPr>
        <w:ind w:firstLine="400"/>
        <w:jc w:val="center"/>
      </w:pPr>
      <w:r>
        <w:t> </w:t>
      </w:r>
    </w:p>
    <w:p w:rsidR="00000000" w:rsidRDefault="00FF0D7D">
      <w:pPr>
        <w:ind w:firstLine="400"/>
        <w:jc w:val="both"/>
      </w:pPr>
      <w:r>
        <w:rPr>
          <w:rStyle w:val="s1"/>
        </w:rPr>
        <w:t xml:space="preserve">Статья 26. Подтверждение соответствия продукции и процессов установленным требованиям </w:t>
      </w:r>
    </w:p>
    <w:p w:rsidR="00000000" w:rsidRDefault="00FF0D7D">
      <w:pPr>
        <w:jc w:val="both"/>
      </w:pPr>
      <w:r>
        <w:rPr>
          <w:rStyle w:val="s3"/>
        </w:rPr>
        <w:t xml:space="preserve">Пункт 1 изложен в редакции </w:t>
      </w:r>
      <w:hyperlink r:id="rId371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34-V (</w:t>
      </w:r>
      <w:hyperlink r:id="rId372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>1. Объектами подтверждения соответствия являются продукция (кроме лекарственных средств</w:t>
      </w:r>
      <w:r>
        <w:t>, изделий медицинского назначения и медицинской техники), процессы.</w:t>
      </w:r>
    </w:p>
    <w:p w:rsidR="00000000" w:rsidRDefault="00FF0D7D">
      <w:pPr>
        <w:ind w:firstLine="400"/>
        <w:jc w:val="both"/>
      </w:pPr>
      <w:r>
        <w:t xml:space="preserve">2. Подтверждение соответствия продукции требованиям, установленным </w:t>
      </w:r>
      <w:r>
        <w:rPr>
          <w:rStyle w:val="s0"/>
        </w:rPr>
        <w:t>техническими регламентами</w:t>
      </w:r>
      <w:r>
        <w:t xml:space="preserve">, проводится: </w:t>
      </w:r>
    </w:p>
    <w:p w:rsidR="00000000" w:rsidRDefault="00FF0D7D">
      <w:pPr>
        <w:ind w:firstLine="400"/>
        <w:jc w:val="both"/>
      </w:pPr>
      <w:r>
        <w:t xml:space="preserve">1) производителем (исполнителем) продукции в форме принятия декларации о соответствии; </w:t>
      </w:r>
    </w:p>
    <w:p w:rsidR="00000000" w:rsidRDefault="00FF0D7D">
      <w:pPr>
        <w:ind w:firstLine="400"/>
        <w:jc w:val="both"/>
      </w:pPr>
      <w:r>
        <w:t xml:space="preserve">2) потребителем продукции в форме проведения сертификации по его поручению органом по подтверждению соответствия; </w:t>
      </w:r>
    </w:p>
    <w:p w:rsidR="00000000" w:rsidRDefault="00FF0D7D">
      <w:pPr>
        <w:ind w:firstLine="400"/>
        <w:jc w:val="both"/>
      </w:pPr>
      <w:r>
        <w:t>3) органом по подтверждению соответствия в форме пров</w:t>
      </w:r>
      <w:r>
        <w:t xml:space="preserve">едения сертификации и выдачи сертификата соответствия. </w:t>
      </w:r>
    </w:p>
    <w:p w:rsidR="00000000" w:rsidRDefault="00FF0D7D">
      <w:pPr>
        <w:ind w:firstLine="400"/>
        <w:jc w:val="both"/>
      </w:pPr>
      <w:r>
        <w:t xml:space="preserve">3. Управление работами по подтверждению соответствия осуществляется в рамках государственной системы технического регулирования. </w:t>
      </w:r>
    </w:p>
    <w:p w:rsidR="00000000" w:rsidRDefault="00FF0D7D">
      <w:pPr>
        <w:ind w:firstLine="400"/>
        <w:jc w:val="both"/>
      </w:pPr>
      <w:r>
        <w:t>4. Государственная система технического регулирования обеспечивает про</w:t>
      </w:r>
      <w:r>
        <w:t>ведение единой политики в сфере подтверждения соответствия и устанавливает основные правила и процедуры подтверждения соответствия, подготовки и аттестации экспертов-аудиторов, ведения реестра системы и иные требования, необходимые для реализации целей под</w:t>
      </w:r>
      <w:r>
        <w:t xml:space="preserve">тверждения соответствия. </w:t>
      </w:r>
    </w:p>
    <w:p w:rsidR="00000000" w:rsidRDefault="00FF0D7D">
      <w:pPr>
        <w:ind w:firstLine="400"/>
        <w:jc w:val="both"/>
      </w:pPr>
      <w:r>
        <w:rPr>
          <w:rStyle w:val="s0"/>
        </w:rPr>
        <w:t>5. Подтверждение соответствия продукции на территории Республики Казахстан носит обязательный или добровольный характер.</w:t>
      </w:r>
    </w:p>
    <w:p w:rsidR="00000000" w:rsidRDefault="00FF0D7D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373" w:anchor="sub_id=33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209-III; изложен в редакции </w:t>
      </w:r>
      <w:hyperlink r:id="rId374" w:anchor="sub_id=59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75" w:anchor="sub_id=26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rPr>
          <w:rStyle w:val="s0"/>
        </w:rPr>
        <w:t>6. Иностранные и международные организации, выдающие документы в сфере подтверждения соответствия иностранного образца, вправе осуществлять деятельность на территории Республики Казахстан с уведомлением уполномоченного орган</w:t>
      </w:r>
      <w:r>
        <w:rPr>
          <w:rStyle w:val="s0"/>
        </w:rPr>
        <w:t xml:space="preserve">а о начале деятельности в порядке, установленном </w:t>
      </w:r>
      <w:hyperlink r:id="rId37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административных процедурах».</w:t>
      </w:r>
    </w:p>
    <w:p w:rsidR="00000000" w:rsidRDefault="00FF0D7D">
      <w:pPr>
        <w:ind w:firstLine="400"/>
        <w:jc w:val="both"/>
      </w:pPr>
      <w:r>
        <w:rPr>
          <w:rStyle w:val="s0"/>
        </w:rPr>
        <w:t> </w:t>
      </w:r>
    </w:p>
    <w:p w:rsidR="00000000" w:rsidRDefault="00FF0D7D">
      <w:pPr>
        <w:ind w:firstLine="400"/>
        <w:jc w:val="both"/>
      </w:pPr>
      <w:r>
        <w:rPr>
          <w:rStyle w:val="s1"/>
        </w:rPr>
        <w:t xml:space="preserve">Статья 27. Обязательное подтверждение соответствия </w:t>
      </w:r>
    </w:p>
    <w:p w:rsidR="00000000" w:rsidRDefault="00FF0D7D">
      <w:pPr>
        <w:ind w:firstLine="400"/>
        <w:jc w:val="both"/>
      </w:pPr>
      <w:r>
        <w:t xml:space="preserve">1. </w:t>
      </w:r>
      <w:hyperlink r:id="rId377" w:history="1">
        <w:r>
          <w:rPr>
            <w:rStyle w:val="a3"/>
          </w:rPr>
          <w:t>Продукция, подлежащая</w:t>
        </w:r>
      </w:hyperlink>
      <w:r>
        <w:t xml:space="preserve"> обязательному подтверждению соответствия, определяется </w:t>
      </w:r>
      <w:hyperlink r:id="rId378" w:history="1">
        <w:r>
          <w:rPr>
            <w:rStyle w:val="a3"/>
          </w:rPr>
          <w:t>техническими регламентами</w:t>
        </w:r>
      </w:hyperlink>
      <w:r>
        <w:t xml:space="preserve">. </w:t>
      </w:r>
    </w:p>
    <w:p w:rsidR="00000000" w:rsidRDefault="00FF0D7D">
      <w:pPr>
        <w:ind w:firstLine="400"/>
        <w:jc w:val="both"/>
      </w:pPr>
      <w:r>
        <w:t>2. Обязательное подтв</w:t>
      </w:r>
      <w:r>
        <w:t xml:space="preserve">ерждение соответствия осуществляется в формах: </w:t>
      </w:r>
    </w:p>
    <w:p w:rsidR="00000000" w:rsidRDefault="00FF0D7D">
      <w:pPr>
        <w:ind w:firstLine="400"/>
        <w:jc w:val="both"/>
      </w:pPr>
      <w:r>
        <w:t xml:space="preserve">1) принятия предприятием-изготовителем (исполнителем) декларации о соответствии; </w:t>
      </w:r>
    </w:p>
    <w:p w:rsidR="00000000" w:rsidRDefault="00FF0D7D">
      <w:pPr>
        <w:ind w:firstLine="400"/>
        <w:jc w:val="both"/>
      </w:pPr>
      <w:r>
        <w:t xml:space="preserve">2) проведения обязательной сертификации. </w:t>
      </w:r>
    </w:p>
    <w:p w:rsidR="00000000" w:rsidRDefault="00FF0D7D">
      <w:pPr>
        <w:ind w:firstLine="400"/>
        <w:jc w:val="both"/>
      </w:pPr>
      <w:r>
        <w:t xml:space="preserve">3. Обязательное подтверждение соответствия продукции осуществляется на соответствие </w:t>
      </w:r>
      <w:r>
        <w:t xml:space="preserve">требованиям и по схемам подтверждения соответствия, установленным </w:t>
      </w:r>
      <w:r>
        <w:rPr>
          <w:rStyle w:val="s0"/>
        </w:rPr>
        <w:t>техническими регламентами</w:t>
      </w:r>
      <w:r>
        <w:t xml:space="preserve">. </w:t>
      </w:r>
    </w:p>
    <w:p w:rsidR="00000000" w:rsidRDefault="00FF0D7D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79" w:anchor="sub_id=3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380" w:anchor="sub_id=27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 xml:space="preserve">4. Схемы подтверждения соответствия содержат способы установления соответствия (испытания, оценку производства, оценку системы менеджмента качества, анализ </w:t>
      </w:r>
      <w:r>
        <w:t xml:space="preserve">технической документации, </w:t>
      </w:r>
      <w:r>
        <w:rPr>
          <w:rStyle w:val="s0"/>
        </w:rPr>
        <w:t>инспекционный контроль</w:t>
      </w:r>
      <w:r>
        <w:t xml:space="preserve">) и применяются органами по подтверждению соответствия и (или) изготовителями (исполнителями) продукции при проведении обязательной сертификации или принятии декларации о соответствии. </w:t>
      </w:r>
    </w:p>
    <w:p w:rsidR="00000000" w:rsidRDefault="00FF0D7D">
      <w:pPr>
        <w:ind w:firstLine="400"/>
        <w:jc w:val="both"/>
      </w:pPr>
      <w:r>
        <w:t>При обязательном подтв</w:t>
      </w:r>
      <w:r>
        <w:t xml:space="preserve">ерждении соответствия продукции могут привлекаться технические эксперты. </w:t>
      </w:r>
    </w:p>
    <w:p w:rsidR="00000000" w:rsidRDefault="00FF0D7D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381" w:anchor="sub_id=33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382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 xml:space="preserve">5. Не относится к объектам обязательного подтверждения соответствия продукция, бывшая в употреблении, </w:t>
      </w:r>
      <w:r>
        <w:rPr>
          <w:rStyle w:val="s0"/>
        </w:rPr>
        <w:t>ввозимая для выставки и без ее целевого использования,</w:t>
      </w:r>
      <w:r>
        <w:t xml:space="preserve"> а также поставляе</w:t>
      </w:r>
      <w:r>
        <w:t xml:space="preserve">мая по линии </w:t>
      </w:r>
      <w:hyperlink r:id="rId383" w:anchor="sub_id=120112" w:history="1">
        <w:r>
          <w:rPr>
            <w:rStyle w:val="a3"/>
          </w:rPr>
          <w:t>гуманитарной помощи</w:t>
        </w:r>
      </w:hyperlink>
      <w:r>
        <w:t xml:space="preserve">, если иное не установлено </w:t>
      </w:r>
      <w:r>
        <w:rPr>
          <w:rStyle w:val="s0"/>
        </w:rPr>
        <w:t>техническими регламентами</w:t>
      </w:r>
      <w:r>
        <w:t>.</w:t>
      </w:r>
    </w:p>
    <w:p w:rsidR="00000000" w:rsidRDefault="00FF0D7D">
      <w:pPr>
        <w:ind w:firstLine="400"/>
        <w:jc w:val="both"/>
      </w:pPr>
      <w:r>
        <w:t> </w:t>
      </w:r>
    </w:p>
    <w:p w:rsidR="00000000" w:rsidRDefault="00FF0D7D">
      <w:pPr>
        <w:ind w:left="1200" w:hanging="800"/>
        <w:jc w:val="both"/>
      </w:pPr>
      <w:r>
        <w:rPr>
          <w:rStyle w:val="s1"/>
        </w:rPr>
        <w:t>Статья 28. Права и обязанности изготовителей (исполнителей), продавцов продукции в с</w:t>
      </w:r>
      <w:r>
        <w:rPr>
          <w:rStyle w:val="s1"/>
        </w:rPr>
        <w:t xml:space="preserve">фере подтверждения соответствия </w:t>
      </w:r>
    </w:p>
    <w:p w:rsidR="00000000" w:rsidRDefault="00FF0D7D">
      <w:pPr>
        <w:ind w:firstLine="400"/>
        <w:jc w:val="both"/>
      </w:pPr>
      <w:r>
        <w:t xml:space="preserve">1. Изготовители (исполнители) и продавцы продукции вправе: </w:t>
      </w:r>
    </w:p>
    <w:p w:rsidR="00000000" w:rsidRDefault="00FF0D7D">
      <w:pPr>
        <w:ind w:firstLine="400"/>
        <w:jc w:val="both"/>
      </w:pPr>
      <w:r>
        <w:t xml:space="preserve">1) выбирать форму и схемы подтверждения соответствия, предусмотренные для данной продукции, требованиям, установленным </w:t>
      </w:r>
      <w:r>
        <w:rPr>
          <w:rStyle w:val="s0"/>
        </w:rPr>
        <w:t>техническими регламентами</w:t>
      </w:r>
      <w:r>
        <w:t xml:space="preserve">; </w:t>
      </w:r>
    </w:p>
    <w:p w:rsidR="00000000" w:rsidRDefault="00FF0D7D">
      <w:pPr>
        <w:ind w:firstLine="400"/>
        <w:jc w:val="both"/>
      </w:pPr>
      <w:r>
        <w:t xml:space="preserve">2) обращаться в </w:t>
      </w:r>
      <w:r>
        <w:t xml:space="preserve">любой орган по подтверждению соответствия, область аккредитации которого распространяется на заявляемую продукцию; </w:t>
      </w:r>
    </w:p>
    <w:p w:rsidR="00000000" w:rsidRDefault="00FF0D7D">
      <w:pPr>
        <w:ind w:firstLine="400"/>
        <w:jc w:val="both"/>
      </w:pPr>
      <w:r>
        <w:t xml:space="preserve">3) применять знак соответствия государственной системы технического регулирования в сфере подтверждения соответствия к продукции, прошедшей обязательное подтверждение соответствия, если это предусмотрено выбранной схемой подтверждения соответствия; </w:t>
      </w:r>
    </w:p>
    <w:p w:rsidR="00000000" w:rsidRDefault="00FF0D7D">
      <w:pPr>
        <w:ind w:firstLine="400"/>
        <w:jc w:val="both"/>
      </w:pPr>
      <w:r>
        <w:t>4) обр</w:t>
      </w:r>
      <w:r>
        <w:t xml:space="preserve">ащаться в уполномоченный орган с жалобами на неправомерные действия органов по подтверждению соответствия и аккредитованных лабораторий в соответствии с законодательством Республики Казахстан; </w:t>
      </w:r>
    </w:p>
    <w:p w:rsidR="00000000" w:rsidRDefault="00FF0D7D">
      <w:pPr>
        <w:ind w:firstLine="400"/>
        <w:jc w:val="both"/>
      </w:pPr>
      <w:r>
        <w:t>5) обращаться в суд за защитой своих прав и законных интересов</w:t>
      </w:r>
      <w:r>
        <w:t xml:space="preserve">. </w:t>
      </w:r>
    </w:p>
    <w:p w:rsidR="00000000" w:rsidRDefault="00FF0D7D">
      <w:pPr>
        <w:ind w:firstLine="400"/>
        <w:jc w:val="both"/>
      </w:pPr>
      <w:r>
        <w:t xml:space="preserve">2. Изготовители (исполнители), продавцы продукции, подлежащей обязательному подтверждению соответствия, обязаны: </w:t>
      </w:r>
    </w:p>
    <w:p w:rsidR="00000000" w:rsidRDefault="00FF0D7D">
      <w:pPr>
        <w:ind w:firstLine="400"/>
        <w:jc w:val="both"/>
      </w:pPr>
      <w:r>
        <w:t xml:space="preserve">1) обеспечить соответствие продукции требованиям, установленным </w:t>
      </w:r>
      <w:r>
        <w:rPr>
          <w:rStyle w:val="s0"/>
        </w:rPr>
        <w:t>техническими регламентами</w:t>
      </w:r>
      <w:r>
        <w:t xml:space="preserve">; </w:t>
      </w:r>
    </w:p>
    <w:p w:rsidR="00000000" w:rsidRDefault="00FF0D7D">
      <w:pPr>
        <w:ind w:firstLine="400"/>
        <w:jc w:val="both"/>
      </w:pPr>
      <w:r>
        <w:t>2) обеспечить проведение подтверждения соответс</w:t>
      </w:r>
      <w:r>
        <w:t xml:space="preserve">твия продукции; </w:t>
      </w:r>
    </w:p>
    <w:p w:rsidR="00000000" w:rsidRDefault="00FF0D7D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84" w:anchor="sub_id=30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385" w:anchor="sub_id=2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 xml:space="preserve">3) обеспечить условия для проведения </w:t>
      </w:r>
      <w:r>
        <w:rPr>
          <w:rStyle w:val="s0"/>
        </w:rPr>
        <w:t>инспекционного контроля</w:t>
      </w:r>
      <w:r>
        <w:t xml:space="preserve"> продукции, прошедшей подтверждение соответствия, если это предусмотрено выбранной схемой подтверждения соответствия; </w:t>
      </w:r>
    </w:p>
    <w:p w:rsidR="00000000" w:rsidRDefault="00FF0D7D">
      <w:pPr>
        <w:ind w:firstLine="400"/>
        <w:jc w:val="both"/>
      </w:pPr>
      <w:r>
        <w:t>4) реализовывать продукцию только после подтвержден</w:t>
      </w:r>
      <w:r>
        <w:t xml:space="preserve">ия соответствия; </w:t>
      </w:r>
    </w:p>
    <w:p w:rsidR="00000000" w:rsidRDefault="00FF0D7D">
      <w:pPr>
        <w:ind w:firstLine="400"/>
        <w:jc w:val="both"/>
      </w:pPr>
      <w:r>
        <w:t>5) при проведении государственного контроля предоставлять заинтересованным сторонам необходимую информацию, сертификаты соответствия (копии сертификатов соответствия), декларации о соответствии (копии деклараций о соответствии) продукции;</w:t>
      </w:r>
      <w:r>
        <w:t xml:space="preserve"> </w:t>
      </w:r>
    </w:p>
    <w:p w:rsidR="00000000" w:rsidRDefault="00FF0D7D">
      <w:pPr>
        <w:ind w:firstLine="400"/>
        <w:jc w:val="both"/>
      </w:pPr>
      <w:r>
        <w:t xml:space="preserve">6) указывать в сопроводительной документации сведения о сертификате соответствия или декларации о соответствии; </w:t>
      </w:r>
    </w:p>
    <w:p w:rsidR="00000000" w:rsidRDefault="00FF0D7D">
      <w:pPr>
        <w:ind w:firstLine="400"/>
        <w:jc w:val="both"/>
      </w:pPr>
      <w:r>
        <w:t>7) приостанавливать или прекращать реализацию продукции, если срок действия сертификата соответствия или декларации о соответствии истек либо</w:t>
      </w:r>
      <w:r>
        <w:t xml:space="preserve"> действие сертификата соответствия или декларации о соответствии приостановлено, аннулировано или прекращено; </w:t>
      </w:r>
    </w:p>
    <w:p w:rsidR="00000000" w:rsidRDefault="00FF0D7D">
      <w:pPr>
        <w:ind w:firstLine="400"/>
        <w:jc w:val="both"/>
      </w:pPr>
      <w:r>
        <w:t>8) извещать орган по подтверждению соответствия об изменениях, вносимых в техническую документацию или технологические процессы производства серт</w:t>
      </w:r>
      <w:r>
        <w:t xml:space="preserve">ифицированной продукции; </w:t>
      </w:r>
    </w:p>
    <w:p w:rsidR="00000000" w:rsidRDefault="00FF0D7D">
      <w:pPr>
        <w:ind w:firstLine="400"/>
        <w:jc w:val="both"/>
      </w:pPr>
      <w:r>
        <w:t xml:space="preserve">9) приостанавливать производство продукции, не соответствующей требованиям, установленным </w:t>
      </w:r>
      <w:r>
        <w:rPr>
          <w:rStyle w:val="s0"/>
        </w:rPr>
        <w:t>техническими регламентами</w:t>
      </w:r>
      <w:r>
        <w:t>, по результатам подтверждения соответствия.</w:t>
      </w:r>
    </w:p>
    <w:p w:rsidR="00000000" w:rsidRDefault="00FF0D7D">
      <w:pPr>
        <w:ind w:firstLine="400"/>
        <w:jc w:val="both"/>
      </w:pPr>
      <w:r>
        <w:t> </w:t>
      </w:r>
    </w:p>
    <w:p w:rsidR="00000000" w:rsidRDefault="00FF0D7D">
      <w:pPr>
        <w:ind w:firstLine="400"/>
        <w:jc w:val="both"/>
      </w:pPr>
      <w:r>
        <w:rPr>
          <w:rStyle w:val="s1"/>
        </w:rPr>
        <w:t xml:space="preserve">Статья 29. Сертификат соответствия </w:t>
      </w:r>
    </w:p>
    <w:p w:rsidR="00000000" w:rsidRDefault="00FF0D7D">
      <w:pPr>
        <w:ind w:firstLine="400"/>
        <w:jc w:val="both"/>
      </w:pPr>
      <w:r>
        <w:t>1. Сертификат соответствия выдае</w:t>
      </w:r>
      <w:r>
        <w:t xml:space="preserve">тся заявителю органом по подтверждению соответствия на продукцию при условии положительных результатов выполнения всех процедур согласно выбранной схеме подтверждения соответствия. </w:t>
      </w:r>
    </w:p>
    <w:p w:rsidR="00000000" w:rsidRDefault="00FF0D7D">
      <w:pPr>
        <w:ind w:firstLine="400"/>
        <w:jc w:val="both"/>
      </w:pPr>
      <w:r>
        <w:t xml:space="preserve">2. В сертификате соответствия должны указываться: </w:t>
      </w:r>
    </w:p>
    <w:p w:rsidR="00000000" w:rsidRDefault="00FF0D7D">
      <w:pPr>
        <w:ind w:firstLine="400"/>
        <w:jc w:val="both"/>
      </w:pPr>
      <w:r>
        <w:t>1) наименование и место</w:t>
      </w:r>
      <w:r>
        <w:t xml:space="preserve">нахождение заявителя, изготовителя (исполнителя) продукции, органа, выдавшего сертификат соответствия; </w:t>
      </w:r>
    </w:p>
    <w:p w:rsidR="00000000" w:rsidRDefault="00FF0D7D">
      <w:pPr>
        <w:ind w:firstLine="400"/>
        <w:jc w:val="both"/>
      </w:pPr>
      <w:r>
        <w:t xml:space="preserve">2) наименование сертифицированной продукции, позволяющее ее идентифицировать; </w:t>
      </w:r>
    </w:p>
    <w:p w:rsidR="00000000" w:rsidRDefault="00FF0D7D">
      <w:pPr>
        <w:ind w:firstLine="400"/>
        <w:jc w:val="both"/>
      </w:pPr>
      <w:r>
        <w:t xml:space="preserve">3) наименование </w:t>
      </w:r>
      <w:r>
        <w:rPr>
          <w:rStyle w:val="s0"/>
        </w:rPr>
        <w:t>технического регламента</w:t>
      </w:r>
      <w:r>
        <w:t>, на соответствие требованиям кото</w:t>
      </w:r>
      <w:r>
        <w:t xml:space="preserve">рого проводилась сертификация; </w:t>
      </w:r>
    </w:p>
    <w:p w:rsidR="00000000" w:rsidRDefault="00FF0D7D">
      <w:pPr>
        <w:ind w:firstLine="400"/>
        <w:jc w:val="both"/>
      </w:pPr>
      <w:r>
        <w:t xml:space="preserve">4) информация о проведенных исследованиях (испытаниях) и измерениях; </w:t>
      </w:r>
    </w:p>
    <w:p w:rsidR="00000000" w:rsidRDefault="00FF0D7D">
      <w:pPr>
        <w:ind w:firstLine="400"/>
        <w:jc w:val="both"/>
      </w:pPr>
      <w:r>
        <w:t>5) информация о документах, представленных заявителем в орган по подтверждению соответствия в качестве доказательств соответствия продукции требованиям, у</w:t>
      </w:r>
      <w:r>
        <w:t xml:space="preserve">становленным </w:t>
      </w:r>
      <w:r>
        <w:rPr>
          <w:rStyle w:val="s0"/>
        </w:rPr>
        <w:t>техническими регламентами</w:t>
      </w:r>
      <w:r>
        <w:t xml:space="preserve">; </w:t>
      </w:r>
    </w:p>
    <w:p w:rsidR="00000000" w:rsidRDefault="00FF0D7D">
      <w:pPr>
        <w:ind w:firstLine="400"/>
        <w:jc w:val="both"/>
      </w:pPr>
      <w:r>
        <w:t xml:space="preserve">6) срок действия сертификата. </w:t>
      </w:r>
    </w:p>
    <w:p w:rsidR="00000000" w:rsidRDefault="00FF0D7D">
      <w:pPr>
        <w:ind w:firstLine="400"/>
        <w:jc w:val="both"/>
      </w:pPr>
      <w:r>
        <w:t xml:space="preserve">3. Сертификат соответствия оформляется на бланке, </w:t>
      </w:r>
      <w:hyperlink r:id="rId386" w:history="1">
        <w:r>
          <w:rPr>
            <w:rStyle w:val="a3"/>
          </w:rPr>
          <w:t>форма и порядок заполнения</w:t>
        </w:r>
      </w:hyperlink>
      <w:r>
        <w:t xml:space="preserve"> </w:t>
      </w:r>
      <w:r>
        <w:t xml:space="preserve">которого устанавливаются уполномоченным органом. </w:t>
      </w:r>
    </w:p>
    <w:p w:rsidR="00000000" w:rsidRDefault="00FF0D7D">
      <w:pPr>
        <w:ind w:firstLine="400"/>
        <w:jc w:val="both"/>
      </w:pPr>
      <w:r>
        <w:t xml:space="preserve">Сертификат соответствия подлежит регистрации в органе по подтверждению соответствия, выдавшем его. </w:t>
      </w:r>
    </w:p>
    <w:p w:rsidR="00000000" w:rsidRDefault="00FF0D7D">
      <w:pPr>
        <w:ind w:firstLine="400"/>
        <w:jc w:val="both"/>
      </w:pPr>
      <w:r>
        <w:t>4. Сертификат соответствия на серийную выпускаемую продукцию выдается на срок, установленный схемой подтве</w:t>
      </w:r>
      <w:r>
        <w:t xml:space="preserve">рждения соответствия. </w:t>
      </w:r>
    </w:p>
    <w:p w:rsidR="00000000" w:rsidRDefault="00FF0D7D">
      <w:pPr>
        <w:ind w:firstLine="400"/>
        <w:jc w:val="both"/>
      </w:pPr>
      <w:r>
        <w:t>Действие сертификата соответствия распространяется на всей территории Республики Казахстан.</w:t>
      </w:r>
    </w:p>
    <w:p w:rsidR="00000000" w:rsidRDefault="00FF0D7D">
      <w:pPr>
        <w:ind w:firstLine="400"/>
        <w:jc w:val="both"/>
      </w:pPr>
      <w:r>
        <w:t> </w:t>
      </w:r>
    </w:p>
    <w:p w:rsidR="00000000" w:rsidRDefault="00FF0D7D">
      <w:pPr>
        <w:ind w:firstLine="400"/>
        <w:jc w:val="both"/>
      </w:pPr>
      <w:r>
        <w:rPr>
          <w:rStyle w:val="s1"/>
        </w:rPr>
        <w:t xml:space="preserve">Статья 30. Знак соответствия </w:t>
      </w:r>
    </w:p>
    <w:p w:rsidR="00000000" w:rsidRDefault="00FF0D7D">
      <w:pPr>
        <w:ind w:firstLine="400"/>
        <w:jc w:val="both"/>
      </w:pPr>
      <w:r>
        <w:t xml:space="preserve">1. Знак соответствия предназначается для маркировки продукции, прошедшей процедуры подтверждения соответствия. </w:t>
      </w:r>
    </w:p>
    <w:p w:rsidR="00000000" w:rsidRDefault="00FF0D7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87" w:anchor="sub_id=99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</w:t>
      </w:r>
      <w:r>
        <w:rPr>
          <w:rStyle w:val="s3"/>
        </w:rPr>
        <w:t xml:space="preserve">07.11 г. № 452-IV (введены в действие по истечении трех месяцев после его первого официального </w:t>
      </w:r>
      <w:hyperlink r:id="rId38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89" w:anchor="sub_id=3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 xml:space="preserve">2. Изображение знака соответствия, технические требования к нему и порядок маркировки устанавливаются </w:t>
      </w:r>
      <w:r>
        <w:rPr>
          <w:rStyle w:val="s0"/>
        </w:rPr>
        <w:t>Правительством Республики Казахстан</w:t>
      </w:r>
      <w:r>
        <w:t xml:space="preserve">. </w:t>
      </w:r>
    </w:p>
    <w:p w:rsidR="00000000" w:rsidRDefault="00FF0D7D">
      <w:pPr>
        <w:ind w:firstLine="400"/>
        <w:jc w:val="both"/>
      </w:pPr>
      <w:r>
        <w:t>3. Изготовитель (исполнитель), продавец, получившие сертификат соответствия, вправе применять зн</w:t>
      </w:r>
      <w:r>
        <w:t xml:space="preserve">ак соответствия любыми удобными для них способами, установленными правилами государственной системы технического регулирования в сфере подтверждения соответствия. </w:t>
      </w:r>
    </w:p>
    <w:p w:rsidR="00000000" w:rsidRDefault="00FF0D7D">
      <w:pPr>
        <w:ind w:firstLine="400"/>
        <w:jc w:val="both"/>
      </w:pPr>
      <w:r>
        <w:rPr>
          <w:rStyle w:val="s0"/>
        </w:rPr>
        <w:t>4. Не допускается нанесение знака соответствия на продукцию, подлежащую обязательному подтве</w:t>
      </w:r>
      <w:r>
        <w:rPr>
          <w:rStyle w:val="s0"/>
        </w:rPr>
        <w:t>рждению соответствия и не прошедшую подтверждение соответствия требованиям, установленным техническими регламентами.</w:t>
      </w:r>
    </w:p>
    <w:p w:rsidR="00000000" w:rsidRDefault="00FF0D7D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390" w:anchor="sub_id=21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10.07.12 г. № 31-V</w:t>
      </w:r>
    </w:p>
    <w:p w:rsidR="00000000" w:rsidRDefault="00FF0D7D">
      <w:pPr>
        <w:ind w:firstLine="400"/>
        <w:jc w:val="both"/>
      </w:pPr>
      <w:r>
        <w:t>5. Продукция, маркированная знаком соответствия, может не сопровождаться копиями сертификата соответствия.</w:t>
      </w:r>
    </w:p>
    <w:p w:rsidR="00000000" w:rsidRDefault="00FF0D7D">
      <w:pPr>
        <w:ind w:firstLine="400"/>
        <w:jc w:val="both"/>
      </w:pPr>
      <w:r>
        <w:rPr>
          <w:rStyle w:val="s0"/>
        </w:rPr>
        <w:t> </w:t>
      </w:r>
    </w:p>
    <w:p w:rsidR="00000000" w:rsidRDefault="00FF0D7D">
      <w:pPr>
        <w:ind w:firstLine="400"/>
        <w:jc w:val="both"/>
      </w:pPr>
      <w:r>
        <w:rPr>
          <w:rStyle w:val="s1"/>
        </w:rPr>
        <w:t xml:space="preserve">Статья 31. Декларация о соответствии </w:t>
      </w:r>
    </w:p>
    <w:p w:rsidR="00000000" w:rsidRDefault="00FF0D7D">
      <w:pPr>
        <w:ind w:firstLine="400"/>
        <w:jc w:val="both"/>
      </w:pPr>
      <w:r>
        <w:t>1. Декларация о соответствии оформляется изготовителем (исполнителем) продукции, подлежащ</w:t>
      </w:r>
      <w:r>
        <w:t xml:space="preserve">ей обязательному подтверждению соответствия, в случае, если это предусмотрено </w:t>
      </w:r>
      <w:r>
        <w:rPr>
          <w:rStyle w:val="s0"/>
        </w:rPr>
        <w:t>техническими регламентами</w:t>
      </w:r>
      <w:r>
        <w:t xml:space="preserve">, а также в добровольном порядке в отношении любой продукции, не подлежащей обязательному подтверждению соответствия. </w:t>
      </w:r>
    </w:p>
    <w:p w:rsidR="00000000" w:rsidRDefault="00FF0D7D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391" w:anchor="sub_id=333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29.12.06 г. № 209-III </w:t>
      </w:r>
      <w:r>
        <w:rPr>
          <w:rStyle w:val="s3"/>
        </w:rPr>
        <w:t>(</w:t>
      </w:r>
      <w:hyperlink r:id="rId392" w:anchor="sub_id=3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>3. Декларация о соответствии должна содерж</w:t>
      </w:r>
      <w:r>
        <w:t xml:space="preserve">ать: </w:t>
      </w:r>
    </w:p>
    <w:p w:rsidR="00000000" w:rsidRDefault="00FF0D7D">
      <w:pPr>
        <w:ind w:firstLine="400"/>
        <w:jc w:val="both"/>
      </w:pPr>
      <w:r>
        <w:t xml:space="preserve">1) наименование и местонахождение заявителя; </w:t>
      </w:r>
    </w:p>
    <w:p w:rsidR="00000000" w:rsidRDefault="00FF0D7D">
      <w:pPr>
        <w:ind w:firstLine="400"/>
        <w:jc w:val="both"/>
      </w:pPr>
      <w:r>
        <w:t xml:space="preserve">2) информацию об объекте подтверждения соответствия, позволяющую идентифицировать этот объект; </w:t>
      </w:r>
    </w:p>
    <w:p w:rsidR="00000000" w:rsidRDefault="00FF0D7D">
      <w:pPr>
        <w:ind w:firstLine="400"/>
        <w:jc w:val="both"/>
      </w:pPr>
      <w:r>
        <w:t xml:space="preserve">3) наименование </w:t>
      </w:r>
      <w:r>
        <w:rPr>
          <w:rStyle w:val="s0"/>
        </w:rPr>
        <w:t>технического регламента</w:t>
      </w:r>
      <w:r>
        <w:t xml:space="preserve">, на соответствие требованиям которого подтверждается продукция; </w:t>
      </w:r>
    </w:p>
    <w:p w:rsidR="00000000" w:rsidRDefault="00FF0D7D">
      <w:pPr>
        <w:ind w:firstLine="400"/>
        <w:jc w:val="both"/>
      </w:pPr>
      <w:r>
        <w:t xml:space="preserve">4) </w:t>
      </w:r>
      <w:r>
        <w:t xml:space="preserve">заявление заявителя о безопасности продукции при ее использовании в соответствии с целевым назначением и принятии заявителем мер по обеспечению соответствия продукции требованиям, установленным </w:t>
      </w:r>
      <w:r>
        <w:rPr>
          <w:rStyle w:val="s0"/>
        </w:rPr>
        <w:t>техническими регламентами</w:t>
      </w:r>
      <w:r>
        <w:t xml:space="preserve">; </w:t>
      </w:r>
    </w:p>
    <w:p w:rsidR="00000000" w:rsidRDefault="00FF0D7D">
      <w:pPr>
        <w:ind w:firstLine="400"/>
        <w:jc w:val="both"/>
      </w:pPr>
      <w:r>
        <w:t>5) сведения о проведенных исследов</w:t>
      </w:r>
      <w:r>
        <w:t xml:space="preserve">аниях (испытаниях) и измерениях, сертификате системы менеджмента качества, а также документах, послуживших основанием для подтверждения соответствия продукции требованиям, установленным </w:t>
      </w:r>
      <w:r>
        <w:rPr>
          <w:rStyle w:val="s0"/>
        </w:rPr>
        <w:t>техническими регламентами</w:t>
      </w:r>
      <w:r>
        <w:t xml:space="preserve">; </w:t>
      </w:r>
    </w:p>
    <w:p w:rsidR="00000000" w:rsidRDefault="00FF0D7D">
      <w:pPr>
        <w:ind w:firstLine="400"/>
        <w:jc w:val="both"/>
      </w:pPr>
      <w:r>
        <w:t>6) срок действия декларации о соответствии</w:t>
      </w:r>
      <w:r>
        <w:t xml:space="preserve">; </w:t>
      </w:r>
    </w:p>
    <w:p w:rsidR="00000000" w:rsidRDefault="00FF0D7D">
      <w:pPr>
        <w:ind w:firstLine="400"/>
        <w:jc w:val="both"/>
      </w:pPr>
      <w:r>
        <w:t xml:space="preserve">7) иные сведения, предусмотренные соответствующими </w:t>
      </w:r>
      <w:r>
        <w:rPr>
          <w:rStyle w:val="s0"/>
        </w:rPr>
        <w:t>техническими регламентами</w:t>
      </w:r>
      <w:r>
        <w:t xml:space="preserve">. </w:t>
      </w:r>
    </w:p>
    <w:p w:rsidR="00000000" w:rsidRDefault="00FF0D7D">
      <w:pPr>
        <w:ind w:firstLine="400"/>
        <w:jc w:val="both"/>
      </w:pPr>
      <w:hyperlink r:id="rId393" w:history="1">
        <w:r>
          <w:rPr>
            <w:rStyle w:val="a3"/>
          </w:rPr>
          <w:t>Форма декларации о соответствии, порядок оформления и регистрации деклараций</w:t>
        </w:r>
      </w:hyperlink>
      <w:r>
        <w:t xml:space="preserve"> </w:t>
      </w:r>
      <w:r>
        <w:t xml:space="preserve">устанавливаются уполномоченным органом. </w:t>
      </w:r>
    </w:p>
    <w:p w:rsidR="00000000" w:rsidRDefault="00FF0D7D">
      <w:pPr>
        <w:ind w:firstLine="400"/>
        <w:jc w:val="both"/>
      </w:pPr>
      <w:r>
        <w:t xml:space="preserve">4. Декларация о соответствии принимается на срок, установленный изготовителем (исполнителем) продукции, исходя из планируемого срока выпуска данной продукции, но не более чем на один год. </w:t>
      </w:r>
    </w:p>
    <w:p w:rsidR="00000000" w:rsidRDefault="00FF0D7D">
      <w:pPr>
        <w:ind w:firstLine="400"/>
        <w:jc w:val="both"/>
      </w:pPr>
      <w:r>
        <w:t>5. Декларация о соответств</w:t>
      </w:r>
      <w:r>
        <w:t xml:space="preserve">ии продукции подлежит регистрации в органе по подтверждению соответствия, область аккредитации которого включает данный вид продукции. </w:t>
      </w:r>
    </w:p>
    <w:p w:rsidR="00000000" w:rsidRDefault="00FF0D7D">
      <w:pPr>
        <w:ind w:firstLine="400"/>
        <w:jc w:val="both"/>
      </w:pPr>
      <w:r>
        <w:t xml:space="preserve">6. Декларация о соответствии, оформленная и зарегистрированная в </w:t>
      </w:r>
      <w:hyperlink r:id="rId394" w:history="1">
        <w:r>
          <w:rPr>
            <w:rStyle w:val="a3"/>
          </w:rPr>
          <w:t>порядке</w:t>
        </w:r>
      </w:hyperlink>
      <w:r>
        <w:t xml:space="preserve">, установленном правилами государственной системы технического регулирования в сфере подтверждения соответствия, имеет юридическую силу на всей территории Республики Казахстан наравне с сертификатом соответствия. </w:t>
      </w:r>
    </w:p>
    <w:p w:rsidR="00000000" w:rsidRDefault="00FF0D7D">
      <w:pPr>
        <w:ind w:firstLine="400"/>
        <w:jc w:val="both"/>
      </w:pPr>
      <w:r>
        <w:t>7. Декларирование соответ</w:t>
      </w:r>
      <w:r>
        <w:t xml:space="preserve">ствия может осуществляться: </w:t>
      </w:r>
    </w:p>
    <w:p w:rsidR="00000000" w:rsidRDefault="00FF0D7D">
      <w:pPr>
        <w:ind w:firstLine="400"/>
        <w:jc w:val="both"/>
      </w:pPr>
      <w:r>
        <w:t xml:space="preserve">1) принятием декларации о соответствии на основании собственных доказательств; </w:t>
      </w:r>
    </w:p>
    <w:p w:rsidR="00000000" w:rsidRDefault="00FF0D7D">
      <w:pPr>
        <w:ind w:firstLine="400"/>
        <w:jc w:val="both"/>
      </w:pPr>
      <w:r>
        <w:t xml:space="preserve">2) принятием декларации о соответствии на основании доказательств, полученных с участием органа по подтверждению соответствия. </w:t>
      </w:r>
    </w:p>
    <w:p w:rsidR="00000000" w:rsidRDefault="00FF0D7D">
      <w:pPr>
        <w:ind w:firstLine="400"/>
        <w:jc w:val="both"/>
      </w:pPr>
      <w:r>
        <w:t xml:space="preserve">Перечень материалов, которые могут использоваться в качестве доказательств для подтверждения соответствия, определяется соответствующим </w:t>
      </w:r>
      <w:hyperlink r:id="rId395" w:anchor="sub_id=8500" w:history="1">
        <w:r>
          <w:rPr>
            <w:rStyle w:val="a3"/>
          </w:rPr>
          <w:t>техническим регламентом</w:t>
        </w:r>
      </w:hyperlink>
      <w:r>
        <w:t xml:space="preserve">. </w:t>
      </w:r>
    </w:p>
    <w:p w:rsidR="00000000" w:rsidRDefault="00FF0D7D">
      <w:pPr>
        <w:ind w:firstLine="400"/>
        <w:jc w:val="both"/>
      </w:pPr>
      <w:r>
        <w:t>В качестве д</w:t>
      </w:r>
      <w:r>
        <w:t xml:space="preserve">оказательств используются техническая документация, результаты собственных исследований (испытаний) и измерений и (или) другие документы, послужившие основанием для подтверждения соответствия продукции требованиям, установленным </w:t>
      </w:r>
      <w:r>
        <w:rPr>
          <w:rStyle w:val="s0"/>
        </w:rPr>
        <w:t>техническими регламентами</w:t>
      </w:r>
      <w:r>
        <w:t xml:space="preserve">. </w:t>
      </w:r>
    </w:p>
    <w:p w:rsidR="00000000" w:rsidRDefault="00FF0D7D">
      <w:pPr>
        <w:ind w:firstLine="400"/>
        <w:jc w:val="both"/>
      </w:pPr>
      <w:r>
        <w:t>При декларировании соответствия на основании собственных доказательств и доказательств, полученных с участием органа по подтверждению соответствия, заявитель по своему выбору в дополнение к собственным доказательствам вправе использовать протоколы исследо</w:t>
      </w:r>
      <w:r>
        <w:t xml:space="preserve">ваний (испытаний) и измерений, проведенных в лаборатории, представлять сертификат системы менеджмента качества. </w:t>
      </w:r>
    </w:p>
    <w:p w:rsidR="00000000" w:rsidRDefault="00FF0D7D">
      <w:pPr>
        <w:ind w:firstLine="400"/>
        <w:jc w:val="both"/>
      </w:pPr>
      <w:r>
        <w:t>Сертификат системы менеджмента качества может использоваться в составе доказательств при принятии декларации о соответствии продукции, за исклю</w:t>
      </w:r>
      <w:r>
        <w:t xml:space="preserve">чением случая, если для такой продукции </w:t>
      </w:r>
      <w:r>
        <w:rPr>
          <w:rStyle w:val="s0"/>
        </w:rPr>
        <w:t>техническими регламентами</w:t>
      </w:r>
      <w:r>
        <w:t xml:space="preserve"> предусмотрена иная форма подтверждения соответствия. </w:t>
      </w:r>
    </w:p>
    <w:p w:rsidR="00000000" w:rsidRDefault="00FF0D7D">
      <w:pPr>
        <w:ind w:firstLine="400"/>
        <w:jc w:val="both"/>
      </w:pPr>
      <w:r>
        <w:t>8. В течение трех лет с момента окончания срока действия декларации о соответствии первый экземпляр декларации о соответствии и материал</w:t>
      </w:r>
      <w:r>
        <w:t>ы, используемые в качестве доказательств для подтверждения соответствия, хранятся у заявителя, а второй экземпляр декларации о соответствии - в органе по подтверждению соответствия, зарегистрировавшем ее.</w:t>
      </w:r>
    </w:p>
    <w:p w:rsidR="00000000" w:rsidRDefault="00FF0D7D">
      <w:pPr>
        <w:ind w:firstLine="400"/>
        <w:jc w:val="both"/>
      </w:pPr>
      <w:r>
        <w:t> </w:t>
      </w:r>
    </w:p>
    <w:p w:rsidR="00000000" w:rsidRDefault="00FF0D7D">
      <w:pPr>
        <w:ind w:firstLine="400"/>
        <w:jc w:val="both"/>
      </w:pPr>
      <w:r>
        <w:rPr>
          <w:rStyle w:val="s1"/>
        </w:rPr>
        <w:t xml:space="preserve">Статья 32. Условия обращения на рынке продукции, </w:t>
      </w:r>
      <w:r>
        <w:rPr>
          <w:rStyle w:val="s1"/>
        </w:rPr>
        <w:t xml:space="preserve">подлежащей обязательному подтверждению соответствия </w:t>
      </w:r>
    </w:p>
    <w:p w:rsidR="00000000" w:rsidRDefault="00FF0D7D">
      <w:pPr>
        <w:ind w:firstLine="400"/>
        <w:jc w:val="both"/>
      </w:pPr>
      <w:r>
        <w:t xml:space="preserve">1. Необходимым условием обращения на рынке продукции, подлежащей обязательному подтверждению соответствия (сертификации или декларированию), является ее соответствие требованиям, установленным </w:t>
      </w:r>
      <w:r>
        <w:rPr>
          <w:rStyle w:val="s0"/>
        </w:rPr>
        <w:t>технически</w:t>
      </w:r>
      <w:r>
        <w:rPr>
          <w:rStyle w:val="s0"/>
        </w:rPr>
        <w:t>ми регламентами</w:t>
      </w:r>
      <w:r>
        <w:t xml:space="preserve">, подтвержденное в установленном порядке. </w:t>
      </w:r>
    </w:p>
    <w:p w:rsidR="00000000" w:rsidRDefault="00FF0D7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96" w:anchor="sub_id=33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397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 xml:space="preserve">2. Запрещается </w:t>
      </w:r>
      <w:r>
        <w:rPr>
          <w:rStyle w:val="s0"/>
        </w:rPr>
        <w:t>ввоз и</w:t>
      </w:r>
      <w:r>
        <w:t xml:space="preserve"> реализация продукции, подлежащей обязательному подтверждению соответствия, не прошедшей подтверждение соответствия. </w:t>
      </w:r>
    </w:p>
    <w:p w:rsidR="00000000" w:rsidRDefault="00FF0D7D">
      <w:pPr>
        <w:ind w:firstLine="400"/>
        <w:jc w:val="both"/>
      </w:pPr>
      <w:r>
        <w:t>Не допускается рекламирование продукции, подлежащей</w:t>
      </w:r>
      <w:r>
        <w:t xml:space="preserve"> обязательной сертификации и не прошедшей ее в Республике Казахстан. </w:t>
      </w:r>
    </w:p>
    <w:p w:rsidR="00000000" w:rsidRDefault="00FF0D7D">
      <w:pPr>
        <w:ind w:firstLine="400"/>
        <w:jc w:val="both"/>
      </w:pPr>
      <w:r>
        <w:t>3. В договорах, заключенных на поставку импортируемой продукции, подлежащей обязательному подтверждению соответствия, должно предусматриваться обязательство по подтверждению соответствия</w:t>
      </w:r>
      <w:r>
        <w:t xml:space="preserve">. </w:t>
      </w:r>
    </w:p>
    <w:p w:rsidR="00000000" w:rsidRDefault="00FF0D7D">
      <w:pPr>
        <w:ind w:firstLine="400"/>
        <w:jc w:val="both"/>
      </w:pPr>
      <w:r>
        <w:t>4. В договорах, заключенных на поставку импортируемой продукции, подлежащей обязательному подтверждению соответствия и предназначенной для торговли, должно предусматриваться сопровождение продукции информацией на государственном и русском языках, включа</w:t>
      </w:r>
      <w:r>
        <w:t xml:space="preserve">ющей наименование продукции, страны и предприятия-изготовителя (исполнителя), срок хранения (годности, эксплуатации), условия хранения, способ применения (если наличие указанной информации регламентируется </w:t>
      </w:r>
      <w:r>
        <w:rPr>
          <w:rStyle w:val="s0"/>
        </w:rPr>
        <w:t>техническим регламентом</w:t>
      </w:r>
      <w:r>
        <w:t>).</w:t>
      </w:r>
    </w:p>
    <w:p w:rsidR="00000000" w:rsidRDefault="00FF0D7D">
      <w:pPr>
        <w:ind w:firstLine="400"/>
        <w:jc w:val="both"/>
      </w:pPr>
      <w:r>
        <w:t> </w:t>
      </w:r>
    </w:p>
    <w:p w:rsidR="00000000" w:rsidRDefault="00FF0D7D">
      <w:pPr>
        <w:ind w:firstLine="400"/>
        <w:jc w:val="both"/>
      </w:pPr>
      <w:r>
        <w:rPr>
          <w:rStyle w:val="s1"/>
        </w:rPr>
        <w:t>Статья 33. Признание р</w:t>
      </w:r>
      <w:r>
        <w:rPr>
          <w:rStyle w:val="s1"/>
        </w:rPr>
        <w:t xml:space="preserve">езультатов подтверждения соответствия иностранных государств </w:t>
      </w:r>
    </w:p>
    <w:p w:rsidR="00000000" w:rsidRDefault="00FF0D7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98" w:anchor="sub_id=21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399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>1. Сертификаты соответствия иностранных государств, протоколы испытаний продукции, знаки соответствия признаются в соответствии с международными договорами или заключенными договорами с меж</w:t>
      </w:r>
      <w:r>
        <w:t xml:space="preserve">дународными или региональными негосударственными, неправительственными организациями по аккредитации. </w:t>
      </w:r>
    </w:p>
    <w:p w:rsidR="00000000" w:rsidRDefault="00FF0D7D">
      <w:pPr>
        <w:ind w:firstLine="400"/>
        <w:jc w:val="both"/>
      </w:pPr>
      <w:r>
        <w:t xml:space="preserve">2. </w:t>
      </w:r>
      <w:hyperlink r:id="rId400" w:history="1">
        <w:r>
          <w:rPr>
            <w:rStyle w:val="a3"/>
          </w:rPr>
          <w:t>Порядок</w:t>
        </w:r>
      </w:hyperlink>
      <w:r>
        <w:t xml:space="preserve"> признания иностранных сертификатов соответствия, протоколов испытаний, знаков</w:t>
      </w:r>
      <w:r>
        <w:t xml:space="preserve"> соответствия и иных документов в сфере подтверждения соответствия определяется уполномоченным органом.</w:t>
      </w:r>
    </w:p>
    <w:p w:rsidR="00000000" w:rsidRDefault="00FF0D7D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401" w:anchor="sub_id=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03.12.13 г. № </w:t>
      </w:r>
      <w:r>
        <w:rPr>
          <w:rStyle w:val="s3"/>
        </w:rPr>
        <w:t xml:space="preserve">151-V </w:t>
      </w:r>
    </w:p>
    <w:p w:rsidR="00000000" w:rsidRDefault="00FF0D7D">
      <w:pPr>
        <w:ind w:firstLine="400"/>
        <w:jc w:val="both"/>
      </w:pPr>
      <w:r>
        <w:t>3. Положения настоящей статьи не распространяются на иностранные сертификаты соответствия, протоколы испытаний, знаки соответствия и иные документы в сфере подтверждения соответствия в отношении товаров, работ и услуг, предназначенных для организаци</w:t>
      </w:r>
      <w:r>
        <w:t>и и проведения международной специализированной выставки на территории Республики Казахстан.</w:t>
      </w:r>
    </w:p>
    <w:p w:rsidR="00000000" w:rsidRDefault="00FF0D7D">
      <w:pPr>
        <w:ind w:firstLine="400"/>
        <w:jc w:val="both"/>
      </w:pPr>
      <w:r>
        <w:t> </w:t>
      </w:r>
    </w:p>
    <w:p w:rsidR="00000000" w:rsidRDefault="00FF0D7D">
      <w:pPr>
        <w:ind w:firstLine="400"/>
        <w:jc w:val="both"/>
      </w:pPr>
      <w:r>
        <w:rPr>
          <w:rStyle w:val="s1"/>
        </w:rPr>
        <w:t xml:space="preserve">Статья 34. Добровольное подтверждение соответствия продукции, услуги, процессов </w:t>
      </w:r>
    </w:p>
    <w:p w:rsidR="00000000" w:rsidRDefault="00FF0D7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02" w:anchor="sub_id=33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403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>1. Добровольное подтверждение соответ</w:t>
      </w:r>
      <w:r>
        <w:t xml:space="preserve">ствия продукции, услуги, процессов, на которые не распространяются требования, установленные </w:t>
      </w:r>
      <w:r>
        <w:rPr>
          <w:rStyle w:val="s0"/>
        </w:rPr>
        <w:t>техническими регламентами</w:t>
      </w:r>
      <w:r>
        <w:t xml:space="preserve">, проводится по инициативе и требованиям заявителя. </w:t>
      </w:r>
    </w:p>
    <w:p w:rsidR="00000000" w:rsidRDefault="00FF0D7D">
      <w:pPr>
        <w:ind w:firstLine="400"/>
        <w:jc w:val="both"/>
      </w:pPr>
      <w:r>
        <w:t>Добровольное подтверждение соответствия не заменяет обязательного подтверждения соотв</w:t>
      </w:r>
      <w:r>
        <w:t xml:space="preserve">етствия продукции, если это установлено </w:t>
      </w:r>
      <w:r>
        <w:rPr>
          <w:rStyle w:val="s0"/>
        </w:rPr>
        <w:t>техническим регламентом</w:t>
      </w:r>
      <w:r>
        <w:t xml:space="preserve">. </w:t>
      </w:r>
    </w:p>
    <w:p w:rsidR="00000000" w:rsidRDefault="00FF0D7D">
      <w:pPr>
        <w:ind w:firstLine="400"/>
        <w:jc w:val="both"/>
      </w:pPr>
      <w:r>
        <w:t xml:space="preserve">2. Добровольное подтверждение соответствия проводится органом по подтверждению соответствия на договорной основе. </w:t>
      </w:r>
    </w:p>
    <w:p w:rsidR="00000000" w:rsidRDefault="00FF0D7D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404" w:anchor="sub_id=333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29.12.06 г. № 209-III </w:t>
      </w:r>
      <w:r>
        <w:rPr>
          <w:rStyle w:val="s3"/>
        </w:rPr>
        <w:t>(</w:t>
      </w:r>
      <w:hyperlink r:id="rId405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> </w:t>
      </w:r>
    </w:p>
    <w:p w:rsidR="00000000" w:rsidRDefault="00FF0D7D">
      <w:pPr>
        <w:ind w:firstLine="400"/>
        <w:jc w:val="both"/>
      </w:pPr>
      <w:r>
        <w:rPr>
          <w:rStyle w:val="s0"/>
        </w:rPr>
        <w:t> </w:t>
      </w:r>
    </w:p>
    <w:p w:rsidR="00000000" w:rsidRDefault="00FF0D7D">
      <w:pPr>
        <w:ind w:firstLine="400"/>
        <w:jc w:val="center"/>
      </w:pPr>
      <w:bookmarkStart w:id="6" w:name="SUB350000"/>
      <w:bookmarkEnd w:id="6"/>
      <w:r>
        <w:rPr>
          <w:rStyle w:val="s1"/>
        </w:rPr>
        <w:t>Глава 5. Аккредитация органов по подтверждению</w:t>
      </w:r>
      <w:r>
        <w:t xml:space="preserve"> </w:t>
      </w:r>
    </w:p>
    <w:p w:rsidR="00000000" w:rsidRDefault="00FF0D7D">
      <w:pPr>
        <w:ind w:firstLine="400"/>
        <w:jc w:val="center"/>
      </w:pPr>
      <w:r>
        <w:rPr>
          <w:rStyle w:val="s1"/>
        </w:rPr>
        <w:t>соответствия и лабораторий</w:t>
      </w:r>
    </w:p>
    <w:p w:rsidR="00000000" w:rsidRDefault="00FF0D7D">
      <w:pPr>
        <w:ind w:firstLine="400"/>
        <w:jc w:val="center"/>
      </w:pPr>
      <w:r>
        <w:t> </w:t>
      </w:r>
    </w:p>
    <w:p w:rsidR="00000000" w:rsidRDefault="00FF0D7D">
      <w:pPr>
        <w:jc w:val="both"/>
      </w:pPr>
      <w:r>
        <w:rPr>
          <w:rStyle w:val="s3"/>
        </w:rPr>
        <w:t xml:space="preserve">Статья 35 изложена в редакции </w:t>
      </w:r>
      <w:hyperlink r:id="rId406" w:anchor="sub_id=3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05.07.08 г. № 62-IV (</w:t>
      </w:r>
      <w:hyperlink r:id="rId407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rPr>
          <w:rStyle w:val="s1"/>
        </w:rPr>
        <w:t>Статья 35.</w:t>
      </w:r>
      <w:r>
        <w:rPr>
          <w:rStyle w:val="s1"/>
        </w:rPr>
        <w:t xml:space="preserve"> Аккредитация </w:t>
      </w:r>
    </w:p>
    <w:p w:rsidR="00000000" w:rsidRDefault="00FF0D7D">
      <w:pPr>
        <w:ind w:firstLine="400"/>
        <w:jc w:val="both"/>
      </w:pPr>
      <w:r>
        <w:rPr>
          <w:rStyle w:val="s0"/>
        </w:rPr>
        <w:t xml:space="preserve">Аккредитация органов по подтверждению соответствия и лабораторий осуществляется в соответствии с </w:t>
      </w:r>
      <w:hyperlink r:id="rId40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аккредитации в области оценки соответ</w:t>
      </w:r>
      <w:r>
        <w:rPr>
          <w:rStyle w:val="s0"/>
        </w:rPr>
        <w:t>ствия.</w:t>
      </w:r>
    </w:p>
    <w:p w:rsidR="00000000" w:rsidRDefault="00FF0D7D">
      <w:pPr>
        <w:ind w:firstLine="400"/>
        <w:jc w:val="both"/>
      </w:pPr>
      <w:r>
        <w:t> </w:t>
      </w:r>
    </w:p>
    <w:p w:rsidR="00000000" w:rsidRDefault="00FF0D7D">
      <w:pPr>
        <w:jc w:val="both"/>
      </w:pPr>
      <w:r>
        <w:rPr>
          <w:rStyle w:val="s3"/>
        </w:rPr>
        <w:t xml:space="preserve">В статью 36 внесены изменения соответствии с </w:t>
      </w:r>
      <w:hyperlink r:id="rId409" w:anchor="sub_id=33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(введены в действие с 1 июля 2007 г.) (</w:t>
      </w:r>
      <w:hyperlink r:id="rId410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rPr>
          <w:rStyle w:val="s1"/>
        </w:rPr>
        <w:t xml:space="preserve">Статья 36. </w:t>
      </w:r>
      <w:r>
        <w:rPr>
          <w:rStyle w:val="s0"/>
        </w:rPr>
        <w:t xml:space="preserve">Исключена в соответствии с </w:t>
      </w:r>
      <w:hyperlink r:id="rId411" w:anchor="sub_id=30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05.07.08 г. № 62-IV </w:t>
      </w:r>
      <w:r>
        <w:rPr>
          <w:rStyle w:val="s3"/>
        </w:rPr>
        <w:t>(</w:t>
      </w:r>
      <w:hyperlink r:id="rId412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rPr>
          <w:rStyle w:val="s3"/>
        </w:rPr>
        <w:t> </w:t>
      </w:r>
    </w:p>
    <w:p w:rsidR="00000000" w:rsidRDefault="00FF0D7D">
      <w:pPr>
        <w:ind w:firstLine="400"/>
        <w:jc w:val="both"/>
      </w:pPr>
      <w:r>
        <w:t> </w:t>
      </w:r>
    </w:p>
    <w:p w:rsidR="00000000" w:rsidRDefault="00FF0D7D">
      <w:pPr>
        <w:ind w:firstLine="400"/>
        <w:jc w:val="center"/>
      </w:pPr>
      <w:bookmarkStart w:id="7" w:name="SUB370000"/>
      <w:bookmarkEnd w:id="7"/>
      <w:r>
        <w:rPr>
          <w:rStyle w:val="s1"/>
        </w:rPr>
        <w:t>Глава 6. Государственный контроль за соблюдением</w:t>
      </w:r>
      <w:r>
        <w:t xml:space="preserve"> </w:t>
      </w:r>
    </w:p>
    <w:p w:rsidR="00000000" w:rsidRDefault="00FF0D7D">
      <w:pPr>
        <w:ind w:firstLine="400"/>
        <w:jc w:val="center"/>
      </w:pPr>
      <w:r>
        <w:rPr>
          <w:rStyle w:val="s1"/>
        </w:rPr>
        <w:t>требований, установленных техническими регламентами</w:t>
      </w:r>
    </w:p>
    <w:p w:rsidR="00000000" w:rsidRDefault="00FF0D7D">
      <w:pPr>
        <w:ind w:firstLine="400"/>
        <w:jc w:val="center"/>
      </w:pPr>
      <w:r>
        <w:rPr>
          <w:rStyle w:val="s1"/>
        </w:rPr>
        <w:t> </w:t>
      </w:r>
    </w:p>
    <w:p w:rsidR="00000000" w:rsidRDefault="00FF0D7D">
      <w:pPr>
        <w:ind w:left="1200" w:hanging="800"/>
        <w:jc w:val="both"/>
      </w:pPr>
      <w:r>
        <w:rPr>
          <w:rStyle w:val="s1"/>
        </w:rPr>
        <w:t>Статья 37. Государственные органы, осуществляющи</w:t>
      </w:r>
      <w:r>
        <w:rPr>
          <w:rStyle w:val="s1"/>
        </w:rPr>
        <w:t>е государственный контроль за соблюдением требований, установленных техническими регламентами</w:t>
      </w:r>
    </w:p>
    <w:p w:rsidR="00000000" w:rsidRDefault="00FF0D7D">
      <w:pPr>
        <w:ind w:firstLine="400"/>
        <w:jc w:val="both"/>
      </w:pPr>
      <w:r>
        <w:rPr>
          <w:rStyle w:val="s0"/>
        </w:rPr>
        <w:t>1. Государственный контроль за соблюдением требований, установленных техническими регламентами (далее - государственный контроль), осуществляются уполномоченным о</w:t>
      </w:r>
      <w:r>
        <w:rPr>
          <w:rStyle w:val="s0"/>
        </w:rPr>
        <w:t xml:space="preserve">рганом, его территориальными органами, иными государственными органами, уполномоченными осуществлять государственный контроль в соответствии с </w:t>
      </w:r>
      <w:hyperlink r:id="rId41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Казахстан, и их дол</w:t>
      </w:r>
      <w:r>
        <w:rPr>
          <w:rStyle w:val="s0"/>
        </w:rPr>
        <w:t xml:space="preserve">жностными лицами. </w:t>
      </w:r>
    </w:p>
    <w:p w:rsidR="00000000" w:rsidRDefault="00FF0D7D">
      <w:pPr>
        <w:jc w:val="both"/>
      </w:pPr>
      <w:r>
        <w:rPr>
          <w:rStyle w:val="s3"/>
        </w:rPr>
        <w:t xml:space="preserve">См.также: </w:t>
      </w:r>
      <w:hyperlink r:id="rId414" w:anchor="sub_id=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 Президента</w:t>
        </w:r>
      </w:hyperlink>
      <w:r>
        <w:rPr>
          <w:rStyle w:val="s3"/>
        </w:rPr>
        <w:t xml:space="preserve"> Республики Казахстан от 13 ноября 2013 года № 691 «Об Агентстве Республики Казахстан по защите прав потребителей»</w:t>
      </w:r>
    </w:p>
    <w:p w:rsidR="00000000" w:rsidRDefault="00FF0D7D">
      <w:pPr>
        <w:ind w:firstLine="400"/>
        <w:jc w:val="both"/>
      </w:pPr>
      <w:r>
        <w:t>2. Уполномоченны</w:t>
      </w:r>
      <w:r>
        <w:t xml:space="preserve">й орган и его территориальные органы, их должностные лица осуществляют государственный контроль в отношении продукции на стадии ее реализации. </w:t>
      </w:r>
    </w:p>
    <w:p w:rsidR="00000000" w:rsidRDefault="00FF0D7D">
      <w:pPr>
        <w:ind w:firstLine="400"/>
        <w:jc w:val="both"/>
      </w:pPr>
      <w:r>
        <w:t xml:space="preserve">3. Государственные органы, уполномоченные осуществлять государственный контроль, и их должностные лица: </w:t>
      </w:r>
    </w:p>
    <w:p w:rsidR="00000000" w:rsidRDefault="00FF0D7D">
      <w:pPr>
        <w:ind w:firstLine="400"/>
        <w:jc w:val="both"/>
      </w:pPr>
      <w:r>
        <w:t>1) пров</w:t>
      </w:r>
      <w:r>
        <w:t xml:space="preserve">одят мероприятия по государственному контролю у по вопросам, входящим в их компетенцию, в порядке, установленном законодательством Республики Казахстан; </w:t>
      </w:r>
    </w:p>
    <w:p w:rsidR="00000000" w:rsidRDefault="00FF0D7D">
      <w:pPr>
        <w:ind w:firstLine="400"/>
        <w:jc w:val="both"/>
      </w:pPr>
      <w:r>
        <w:t>2) принимают меры воздействия по пресечению и недопущению реализации продукции, не отвечающей требован</w:t>
      </w:r>
      <w:r>
        <w:t xml:space="preserve">иям, установленным </w:t>
      </w:r>
      <w:r>
        <w:rPr>
          <w:rStyle w:val="s0"/>
        </w:rPr>
        <w:t>техническими регламентами</w:t>
      </w:r>
      <w:r>
        <w:t xml:space="preserve">, в соответствии с законодательством Республики </w:t>
      </w:r>
      <w:r>
        <w:rPr>
          <w:rStyle w:val="s0"/>
        </w:rPr>
        <w:t>Казахстан;</w:t>
      </w:r>
    </w:p>
    <w:p w:rsidR="00000000" w:rsidRDefault="00FF0D7D">
      <w:pPr>
        <w:jc w:val="both"/>
      </w:pPr>
      <w:r>
        <w:rPr>
          <w:rStyle w:val="s3"/>
        </w:rPr>
        <w:t xml:space="preserve">Статья дополнена подпунктом 3) в соответствии с </w:t>
      </w:r>
      <w:hyperlink r:id="rId415" w:anchor="sub_id=3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</w:t>
      </w:r>
      <w:r>
        <w:rPr>
          <w:rStyle w:val="s3"/>
        </w:rPr>
        <w:t>г. № 62-IV</w:t>
      </w:r>
    </w:p>
    <w:p w:rsidR="00000000" w:rsidRDefault="00FF0D7D">
      <w:pPr>
        <w:ind w:firstLine="400"/>
        <w:jc w:val="both"/>
      </w:pPr>
      <w:r>
        <w:rPr>
          <w:rStyle w:val="s0"/>
        </w:rPr>
        <w:t>3) проводят мероприятия по государственному контролю органов по подтверждению соответствия и лабораторий только по заявлениям физических, юридических лиц и сообщениям государственных органов, в том числе органа по аккредитации.</w:t>
      </w:r>
    </w:p>
    <w:p w:rsidR="00000000" w:rsidRDefault="00FF0D7D">
      <w:pPr>
        <w:ind w:firstLine="400"/>
        <w:jc w:val="both"/>
      </w:pPr>
      <w:r>
        <w:t> </w:t>
      </w:r>
    </w:p>
    <w:p w:rsidR="00000000" w:rsidRDefault="00FF0D7D">
      <w:pPr>
        <w:ind w:firstLine="400"/>
        <w:jc w:val="both"/>
      </w:pPr>
      <w:r>
        <w:rPr>
          <w:rStyle w:val="s1"/>
        </w:rPr>
        <w:t>Статья 38. Объекты государственного контроля</w:t>
      </w:r>
    </w:p>
    <w:p w:rsidR="00000000" w:rsidRDefault="00FF0D7D">
      <w:pPr>
        <w:ind w:firstLine="400"/>
        <w:jc w:val="both"/>
      </w:pPr>
      <w:r>
        <w:t xml:space="preserve">Объектами государственного контроля за соблюдением требований, установленных </w:t>
      </w:r>
      <w:r>
        <w:rPr>
          <w:rStyle w:val="s0"/>
        </w:rPr>
        <w:t>техническими регламентами</w:t>
      </w:r>
      <w:r>
        <w:t>, являются продукция, процессы, органы по подтверждению соответствия и лаборатории, на которые распространяет</w:t>
      </w:r>
      <w:r>
        <w:t xml:space="preserve">ся действие </w:t>
      </w:r>
      <w:r>
        <w:rPr>
          <w:rStyle w:val="s0"/>
        </w:rPr>
        <w:t>технического регламента</w:t>
      </w:r>
      <w:r>
        <w:t>.</w:t>
      </w:r>
    </w:p>
    <w:p w:rsidR="00000000" w:rsidRDefault="00FF0D7D">
      <w:pPr>
        <w:ind w:firstLine="400"/>
        <w:jc w:val="both"/>
      </w:pPr>
      <w:r>
        <w:t> </w:t>
      </w:r>
    </w:p>
    <w:p w:rsidR="00000000" w:rsidRDefault="00FF0D7D">
      <w:pPr>
        <w:ind w:firstLine="400"/>
        <w:jc w:val="both"/>
      </w:pPr>
      <w:r>
        <w:rPr>
          <w:rStyle w:val="s1"/>
        </w:rPr>
        <w:t xml:space="preserve">Статья 39. Должностные лица, осуществляющие государственный контроль </w:t>
      </w:r>
    </w:p>
    <w:p w:rsidR="00000000" w:rsidRDefault="00FF0D7D">
      <w:pPr>
        <w:ind w:firstLine="400"/>
        <w:jc w:val="both"/>
      </w:pPr>
      <w:r>
        <w:t xml:space="preserve">1. К должностным лицам, осуществляющим государственный контроль, относятся: </w:t>
      </w:r>
    </w:p>
    <w:p w:rsidR="00000000" w:rsidRDefault="00FF0D7D">
      <w:pPr>
        <w:ind w:firstLine="400"/>
        <w:jc w:val="both"/>
      </w:pPr>
      <w:r>
        <w:t>1) Главный государственный инспектор Республики Казахстан по государст</w:t>
      </w:r>
      <w:r>
        <w:t xml:space="preserve">венному контролю - руководитель уполномоченного органа; </w:t>
      </w:r>
    </w:p>
    <w:p w:rsidR="00000000" w:rsidRDefault="00FF0D7D">
      <w:pPr>
        <w:ind w:firstLine="400"/>
        <w:jc w:val="both"/>
      </w:pPr>
      <w:r>
        <w:t xml:space="preserve">2) заместители Главного государственного инспектора Республики Казахстан по государственному контролю - заместители руководителя уполномоченного органа; </w:t>
      </w:r>
    </w:p>
    <w:p w:rsidR="00000000" w:rsidRDefault="00FF0D7D">
      <w:pPr>
        <w:jc w:val="both"/>
      </w:pPr>
      <w:r>
        <w:rPr>
          <w:rStyle w:val="s3"/>
        </w:rPr>
        <w:t xml:space="preserve">Подпункт 3 изложен в редакции </w:t>
      </w:r>
      <w:hyperlink r:id="rId416" w:anchor="sub_id=73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06.03.13 г. № 81-V (</w:t>
      </w:r>
      <w:hyperlink r:id="rId417" w:anchor="sub_id=3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26"/>
        <w:jc w:val="both"/>
      </w:pPr>
      <w:r>
        <w:t>3) главные государственные инспекторы областей, городов республиканского значения, столицы по государственному контролю - руководители территориальных подразделений;</w:t>
      </w:r>
    </w:p>
    <w:p w:rsidR="00000000" w:rsidRDefault="00FF0D7D">
      <w:pPr>
        <w:jc w:val="both"/>
      </w:pPr>
      <w:r>
        <w:rPr>
          <w:rStyle w:val="s3"/>
        </w:rPr>
        <w:t xml:space="preserve">Подпункт 4 изложен в редакции </w:t>
      </w:r>
      <w:hyperlink r:id="rId418" w:anchor="sub_id=73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06.03.13 г. № 81-V (</w:t>
      </w:r>
      <w:hyperlink r:id="rId419" w:anchor="sub_id=3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26"/>
        <w:jc w:val="both"/>
      </w:pPr>
      <w:r>
        <w:t>4) заместители главных государственных инспекторов областей, городов республиканского значения, столиц</w:t>
      </w:r>
      <w:r>
        <w:t>ы и городов по государственному контролю - заместители руководителей территориальных подразделений и руководители их структурных подразделений;</w:t>
      </w:r>
    </w:p>
    <w:p w:rsidR="00000000" w:rsidRDefault="00FF0D7D">
      <w:pPr>
        <w:jc w:val="both"/>
      </w:pPr>
      <w:r>
        <w:rPr>
          <w:rStyle w:val="s3"/>
        </w:rPr>
        <w:t xml:space="preserve">Подпункт 5 изложен в редакции </w:t>
      </w:r>
      <w:hyperlink r:id="rId420" w:anchor="sub_id=739" w:history="1">
        <w:r>
          <w:rPr>
            <w:rStyle w:val="a3"/>
            <w:i/>
            <w:iCs/>
            <w:bdr w:val="none" w:sz="0" w:space="0" w:color="auto" w:frame="1"/>
          </w:rPr>
          <w:t>З</w:t>
        </w:r>
        <w:r>
          <w:rPr>
            <w:rStyle w:val="a3"/>
            <w:i/>
            <w:iCs/>
            <w:bdr w:val="none" w:sz="0" w:space="0" w:color="auto" w:frame="1"/>
          </w:rPr>
          <w:t>акона</w:t>
        </w:r>
      </w:hyperlink>
      <w:r>
        <w:rPr>
          <w:rStyle w:val="s3"/>
        </w:rPr>
        <w:t xml:space="preserve"> РК от 06.03.13 г. № 81-V (</w:t>
      </w:r>
      <w:hyperlink r:id="rId421" w:anchor="sub_id=3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 xml:space="preserve">5) государственные инспекторы областей, городов республиканского значения, столицы и городов по государственному контролю - </w:t>
      </w:r>
      <w:r>
        <w:t>специалисты по государственному контролю территориальных подразделений.</w:t>
      </w:r>
    </w:p>
    <w:p w:rsidR="00000000" w:rsidRDefault="00FF0D7D">
      <w:pPr>
        <w:ind w:firstLine="400"/>
        <w:jc w:val="both"/>
      </w:pPr>
      <w:r>
        <w:rPr>
          <w:rStyle w:val="s0"/>
        </w:rPr>
        <w:t>2. Должностные лица, осуществляющие государственный контроль, перечисленные в подпунктах 3)-5) пункта 1 настоящей статьи, должны быть аттестованы в порядке, установленном государственн</w:t>
      </w:r>
      <w:r>
        <w:rPr>
          <w:rStyle w:val="s0"/>
        </w:rPr>
        <w:t>ыми органами, в пределах своей компетенции.</w:t>
      </w:r>
    </w:p>
    <w:p w:rsidR="00000000" w:rsidRDefault="00FF0D7D">
      <w:pPr>
        <w:jc w:val="both"/>
      </w:pPr>
      <w:r>
        <w:rPr>
          <w:rStyle w:val="s3"/>
        </w:rPr>
        <w:t xml:space="preserve">Статья 39 дополнена пунктом 3 в соответствии с </w:t>
      </w:r>
      <w:hyperlink r:id="rId422" w:anchor="sub_id=6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изложен в редакции </w:t>
      </w:r>
      <w:hyperlink r:id="rId423" w:anchor="sub_id=5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424" w:anchor="sub_id=39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25" w:anchor="sub_id=5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26" w:anchor="sub_id=39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rPr>
          <w:rStyle w:val="s0"/>
        </w:rPr>
        <w:t>3. Государственный контроль в области технического регулирования осуществляется в форме проверки и иных</w:t>
      </w:r>
      <w:r>
        <w:rPr>
          <w:rStyle w:val="s0"/>
        </w:rPr>
        <w:t xml:space="preserve"> формах.</w:t>
      </w:r>
    </w:p>
    <w:p w:rsidR="00000000" w:rsidRDefault="00FF0D7D">
      <w:pPr>
        <w:ind w:firstLine="400"/>
        <w:jc w:val="both"/>
      </w:pPr>
      <w:r>
        <w:rPr>
          <w:rStyle w:val="s0"/>
        </w:rPr>
        <w:t xml:space="preserve">Проверка осуществляется в соответствии с </w:t>
      </w:r>
      <w:hyperlink r:id="rId42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государственном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FF0D7D">
      <w:pPr>
        <w:ind w:firstLine="400"/>
        <w:jc w:val="both"/>
      </w:pPr>
      <w:r>
        <w:rPr>
          <w:rStyle w:val="s3"/>
        </w:rPr>
        <w:t> </w:t>
      </w:r>
    </w:p>
    <w:p w:rsidR="00000000" w:rsidRDefault="00FF0D7D">
      <w:pPr>
        <w:ind w:firstLine="400"/>
        <w:jc w:val="both"/>
      </w:pPr>
      <w:bookmarkStart w:id="8" w:name="SUB400000"/>
      <w:bookmarkEnd w:id="8"/>
      <w:r>
        <w:rPr>
          <w:rStyle w:val="s1"/>
        </w:rPr>
        <w:t xml:space="preserve">Статья 40. Права должностных лиц, осуществляющих государственный контроль </w:t>
      </w:r>
    </w:p>
    <w:p w:rsidR="00000000" w:rsidRDefault="00FF0D7D">
      <w:pPr>
        <w:ind w:firstLine="400"/>
        <w:jc w:val="both"/>
      </w:pPr>
      <w:r>
        <w:t>1. Долж</w:t>
      </w:r>
      <w:r>
        <w:t xml:space="preserve">ностные лица, осуществляющие государственный контроль, вправе: </w:t>
      </w:r>
    </w:p>
    <w:p w:rsidR="00000000" w:rsidRDefault="00FF0D7D">
      <w:pPr>
        <w:jc w:val="both"/>
      </w:pPr>
      <w:r>
        <w:rPr>
          <w:rStyle w:val="s3"/>
        </w:rPr>
        <w:t xml:space="preserve">Подпункт 1 изложен в редакции </w:t>
      </w:r>
      <w:hyperlink r:id="rId428" w:anchor="sub_id=5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429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30" w:anchor="sub_id=99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</w:t>
      </w:r>
      <w:r>
        <w:rPr>
          <w:rStyle w:val="s3"/>
        </w:rPr>
        <w:t xml:space="preserve">сле его первого официального </w:t>
      </w:r>
      <w:hyperlink r:id="rId4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32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rPr>
          <w:rStyle w:val="s0"/>
        </w:rPr>
        <w:t>1) посещать в целях контроля объекты в области</w:t>
      </w:r>
      <w:r>
        <w:rPr>
          <w:rStyle w:val="s0"/>
        </w:rPr>
        <w:t xml:space="preserve"> технического регулирования на предмет соблюдения требований законов Республики Казахстан, указов Президента Республики Казахстан и постановлений Правительства Республики Казахстан в области технического регулирования;</w:t>
      </w:r>
    </w:p>
    <w:p w:rsidR="00000000" w:rsidRDefault="00FF0D7D">
      <w:pPr>
        <w:ind w:firstLine="400"/>
        <w:jc w:val="both"/>
      </w:pPr>
      <w:r>
        <w:t>2) получать от физических и юридическ</w:t>
      </w:r>
      <w:r>
        <w:t xml:space="preserve">их лиц документы и сведения, необходимые для проведения государственного контроля в порядке, установленном законодательством Республики Казахстан; </w:t>
      </w:r>
    </w:p>
    <w:p w:rsidR="00000000" w:rsidRDefault="00FF0D7D">
      <w:pPr>
        <w:jc w:val="both"/>
      </w:pPr>
      <w:r>
        <w:rPr>
          <w:rStyle w:val="s3"/>
        </w:rPr>
        <w:t xml:space="preserve">Подпункт 3 изложен в редакции </w:t>
      </w:r>
      <w:hyperlink r:id="rId433" w:anchor="sub_id=334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434" w:anchor="sub_id=4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rPr>
          <w:rStyle w:val="s0"/>
        </w:rPr>
        <w:t>3) проводить отбор проб и образцов продукции для государственного контроля:</w:t>
      </w:r>
    </w:p>
    <w:p w:rsidR="00000000" w:rsidRDefault="00FF0D7D">
      <w:pPr>
        <w:ind w:firstLine="400"/>
        <w:jc w:val="both"/>
      </w:pPr>
      <w:r>
        <w:rPr>
          <w:rStyle w:val="s0"/>
        </w:rPr>
        <w:t>с отнесением стоимости израсходованных о</w:t>
      </w:r>
      <w:r>
        <w:rPr>
          <w:rStyle w:val="s0"/>
        </w:rPr>
        <w:t>бразцов и затрат на проведение испытаний (анализов, измерений) за счет бюджетных средств в случае соответствия продукции требованиям, установленным техническими регламентами;</w:t>
      </w:r>
    </w:p>
    <w:p w:rsidR="00000000" w:rsidRDefault="00FF0D7D">
      <w:pPr>
        <w:ind w:firstLine="400"/>
        <w:jc w:val="both"/>
      </w:pPr>
      <w:r>
        <w:rPr>
          <w:rStyle w:val="s0"/>
        </w:rPr>
        <w:t xml:space="preserve">с отнесением стоимости израсходованных образцов и затрат на проведение испытаний </w:t>
      </w:r>
      <w:r>
        <w:rPr>
          <w:rStyle w:val="s0"/>
        </w:rPr>
        <w:t>(анализов, измерений) за счет проверяемых лиц в случае несоответствия продукции требованиям, установленным техническими регламентами;</w:t>
      </w:r>
    </w:p>
    <w:p w:rsidR="00000000" w:rsidRDefault="00FF0D7D">
      <w:pPr>
        <w:ind w:firstLine="400"/>
        <w:jc w:val="both"/>
      </w:pPr>
      <w:r>
        <w:t xml:space="preserve">4) на стадии реализации продукции требовать предъявления изготовителями (исполнителями), продавцами продукции декларации о соответствии или сертификата соответствия, подтверждающих соответствие продукции требованиям, установленным </w:t>
      </w:r>
      <w:r>
        <w:rPr>
          <w:rStyle w:val="s0"/>
        </w:rPr>
        <w:t>техническими регламентами</w:t>
      </w:r>
      <w:r>
        <w:t xml:space="preserve">, или их копий, если применение таких документов предусмотрено соответствующим </w:t>
      </w:r>
      <w:r>
        <w:rPr>
          <w:rStyle w:val="s0"/>
        </w:rPr>
        <w:t>техническим регламентом</w:t>
      </w:r>
      <w:r>
        <w:t xml:space="preserve">; </w:t>
      </w:r>
    </w:p>
    <w:p w:rsidR="00000000" w:rsidRDefault="00FF0D7D">
      <w:pPr>
        <w:jc w:val="both"/>
      </w:pPr>
      <w:r>
        <w:rPr>
          <w:rStyle w:val="s3"/>
        </w:rPr>
        <w:t xml:space="preserve">Подпункт 5 изложен в редакции </w:t>
      </w:r>
      <w:hyperlink r:id="rId435" w:anchor="sub_id=214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31-V (</w:t>
      </w:r>
      <w:hyperlink r:id="rId436" w:anchor="sub_id=4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>5) выдавать предписания об устранении нарушений требований, установленных техническими регламентами, и (или) о запрете реализации продукции в срок, определе</w:t>
      </w:r>
      <w:r>
        <w:t>нный с учетом характера нарушения, в случаях:</w:t>
      </w:r>
    </w:p>
    <w:p w:rsidR="00000000" w:rsidRDefault="00FF0D7D">
      <w:pPr>
        <w:ind w:firstLine="400"/>
        <w:jc w:val="both"/>
      </w:pPr>
      <w:r>
        <w:t>несоответствия продукции требованиям, установленным техническими регламентами;</w:t>
      </w:r>
    </w:p>
    <w:p w:rsidR="00000000" w:rsidRDefault="00FF0D7D">
      <w:pPr>
        <w:ind w:firstLine="400"/>
        <w:jc w:val="both"/>
      </w:pPr>
      <w:r>
        <w:t>отсутствия сертификатов соответствия (копий сертификатов соответствия), деклараций о соответствии (копий деклараций о соответствии)</w:t>
      </w:r>
      <w:r>
        <w:t xml:space="preserve"> на продукцию, подлежащую обязательному подтверждению соответствия;</w:t>
      </w:r>
    </w:p>
    <w:p w:rsidR="00000000" w:rsidRDefault="00FF0D7D">
      <w:pPr>
        <w:ind w:firstLine="400"/>
        <w:jc w:val="both"/>
      </w:pPr>
      <w:r>
        <w:t>маркировки продукции знаком соответствия без наличия на это права;</w:t>
      </w:r>
    </w:p>
    <w:p w:rsidR="00000000" w:rsidRDefault="00FF0D7D">
      <w:pPr>
        <w:ind w:firstLine="400"/>
        <w:jc w:val="both"/>
      </w:pPr>
      <w:r>
        <w:t xml:space="preserve">6) приостанавливать и (или) отменять действие регистрации выданных деклараций о соответствии и сертификатов соответствия </w:t>
      </w:r>
      <w:r>
        <w:t xml:space="preserve">в случае обнаружения несоответствия продукции требованиям, установленным </w:t>
      </w:r>
      <w:r>
        <w:rPr>
          <w:rStyle w:val="s0"/>
        </w:rPr>
        <w:t>техническими регламентами</w:t>
      </w:r>
      <w:r>
        <w:t xml:space="preserve">; </w:t>
      </w:r>
    </w:p>
    <w:p w:rsidR="00000000" w:rsidRDefault="00FF0D7D">
      <w:pPr>
        <w:ind w:firstLine="400"/>
        <w:jc w:val="both"/>
      </w:pPr>
      <w:r>
        <w:t xml:space="preserve">7) привлекать лиц, реализующих продукцию, не соответствующую требованиям, установленным </w:t>
      </w:r>
      <w:r>
        <w:rPr>
          <w:rStyle w:val="s0"/>
        </w:rPr>
        <w:t>техническими регламентами</w:t>
      </w:r>
      <w:r>
        <w:t>, к ответственности в соответствии с закон</w:t>
      </w:r>
      <w:r>
        <w:t xml:space="preserve">ами Республики Казахстан; </w:t>
      </w:r>
    </w:p>
    <w:p w:rsidR="00000000" w:rsidRDefault="00FF0D7D">
      <w:pPr>
        <w:ind w:firstLine="400"/>
        <w:jc w:val="both"/>
      </w:pPr>
      <w:r>
        <w:t xml:space="preserve">8) принимать участие в комиссиях по уничтожению продукции в случае признания ее не пригодной к реализации и употреблению в порядке, установленном Правительством Республики Казахстан; </w:t>
      </w:r>
    </w:p>
    <w:p w:rsidR="00000000" w:rsidRDefault="00FF0D7D">
      <w:pPr>
        <w:ind w:firstLine="400"/>
        <w:jc w:val="both"/>
      </w:pPr>
      <w:r>
        <w:t>9) в случае установления несоответствия готов</w:t>
      </w:r>
      <w:r>
        <w:t xml:space="preserve">ой продукции </w:t>
      </w:r>
      <w:r>
        <w:rPr>
          <w:rStyle w:val="s0"/>
        </w:rPr>
        <w:t>техническим регламентам</w:t>
      </w:r>
      <w:r>
        <w:t xml:space="preserve"> организовать проверку причин несоответствия на любых стадиях жизненного цикла продукции; </w:t>
      </w:r>
    </w:p>
    <w:p w:rsidR="00000000" w:rsidRDefault="00FF0D7D">
      <w:pPr>
        <w:ind w:firstLine="400"/>
        <w:jc w:val="both"/>
      </w:pPr>
      <w:r>
        <w:t xml:space="preserve">10) обращаться в суд в порядке, установленном законодательством Республики Казахстан. </w:t>
      </w:r>
    </w:p>
    <w:p w:rsidR="00000000" w:rsidRDefault="00FF0D7D">
      <w:pPr>
        <w:jc w:val="both"/>
      </w:pPr>
      <w:r>
        <w:rPr>
          <w:rStyle w:val="s3"/>
        </w:rPr>
        <w:t>В пункт 2 внесены изменения в соответствии</w:t>
      </w:r>
      <w:r>
        <w:rPr>
          <w:rStyle w:val="s3"/>
        </w:rPr>
        <w:t xml:space="preserve"> с </w:t>
      </w:r>
      <w:hyperlink r:id="rId437" w:anchor="sub_id=33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438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>2. Право подписи предписаний прина</w:t>
      </w:r>
      <w:r>
        <w:t xml:space="preserve">длежит главным государственным инспекторам </w:t>
      </w:r>
      <w:r>
        <w:rPr>
          <w:rStyle w:val="s0"/>
        </w:rPr>
        <w:t>и их заместителям</w:t>
      </w:r>
      <w:r>
        <w:t xml:space="preserve">. </w:t>
      </w:r>
    </w:p>
    <w:p w:rsidR="00000000" w:rsidRDefault="00FF0D7D">
      <w:pPr>
        <w:ind w:firstLine="400"/>
        <w:jc w:val="both"/>
      </w:pPr>
      <w:hyperlink r:id="rId439" w:history="1">
        <w:r>
          <w:rPr>
            <w:rStyle w:val="a3"/>
          </w:rPr>
          <w:t>Формы предписаний и порядок их выдачи</w:t>
        </w:r>
      </w:hyperlink>
      <w:r>
        <w:t xml:space="preserve"> устанавливаются уполномоченным органом. </w:t>
      </w:r>
    </w:p>
    <w:p w:rsidR="00000000" w:rsidRDefault="00FF0D7D">
      <w:pPr>
        <w:ind w:firstLine="400"/>
        <w:jc w:val="both"/>
      </w:pPr>
      <w:r>
        <w:t>3. Предписания, выданные должностными лицами госу</w:t>
      </w:r>
      <w:r>
        <w:t>дарственных органов, осуществляющими государственный контроль, обязательны для исполнения всеми физическими и юридическими лицами.</w:t>
      </w:r>
    </w:p>
    <w:p w:rsidR="00000000" w:rsidRDefault="00FF0D7D">
      <w:pPr>
        <w:ind w:firstLine="400"/>
        <w:jc w:val="both"/>
      </w:pPr>
      <w:r>
        <w:t> </w:t>
      </w:r>
    </w:p>
    <w:p w:rsidR="00000000" w:rsidRDefault="00FF0D7D">
      <w:pPr>
        <w:ind w:left="1200" w:hanging="800"/>
        <w:jc w:val="both"/>
      </w:pPr>
      <w:r>
        <w:rPr>
          <w:rStyle w:val="s1"/>
        </w:rPr>
        <w:t xml:space="preserve">Статья 41. Обязанности должностных лиц, осуществляющих государственный контроль </w:t>
      </w:r>
    </w:p>
    <w:p w:rsidR="00000000" w:rsidRDefault="00FF0D7D">
      <w:pPr>
        <w:ind w:firstLine="400"/>
        <w:jc w:val="both"/>
      </w:pPr>
      <w:r>
        <w:t>Должностные лица, осуществляющие государст</w:t>
      </w:r>
      <w:r>
        <w:t xml:space="preserve">венный контроль, обязаны: </w:t>
      </w:r>
    </w:p>
    <w:p w:rsidR="00000000" w:rsidRDefault="00FF0D7D">
      <w:pPr>
        <w:ind w:firstLine="400"/>
        <w:jc w:val="both"/>
      </w:pPr>
      <w:r>
        <w:t>1) проводить в ходе мероприятий по государственному контролю разъяснительную работу по применению законодательства Республики Казахстан о техническом регулировании, информировать изготовителей (исполнителей), продавцов о существу</w:t>
      </w:r>
      <w:r>
        <w:t xml:space="preserve">ющих </w:t>
      </w:r>
      <w:r>
        <w:rPr>
          <w:rStyle w:val="s0"/>
        </w:rPr>
        <w:t>технических регламентах</w:t>
      </w:r>
      <w:r>
        <w:t xml:space="preserve">; </w:t>
      </w:r>
    </w:p>
    <w:p w:rsidR="00000000" w:rsidRDefault="00FF0D7D">
      <w:pPr>
        <w:ind w:firstLine="400"/>
        <w:jc w:val="both"/>
      </w:pPr>
      <w:r>
        <w:t xml:space="preserve">2) соблюдать коммерческую и иную охраняемую законом тайну; </w:t>
      </w:r>
    </w:p>
    <w:p w:rsidR="00000000" w:rsidRDefault="00FF0D7D">
      <w:pPr>
        <w:ind w:firstLine="400"/>
        <w:jc w:val="both"/>
      </w:pPr>
      <w:r>
        <w:t xml:space="preserve">3) соблюдать порядок осуществления государственного контроля, установленный законодательством Республики Казахстан; </w:t>
      </w:r>
    </w:p>
    <w:p w:rsidR="00000000" w:rsidRDefault="00FF0D7D">
      <w:pPr>
        <w:ind w:firstLine="400"/>
        <w:jc w:val="both"/>
      </w:pPr>
      <w:r>
        <w:t>4) принимать меры по устранению выявленных наруш</w:t>
      </w:r>
      <w:r>
        <w:t>ений на основании результатов проведенного государственного контроля.</w:t>
      </w:r>
    </w:p>
    <w:p w:rsidR="00000000" w:rsidRDefault="00FF0D7D">
      <w:pPr>
        <w:ind w:firstLine="400"/>
        <w:jc w:val="both"/>
      </w:pPr>
      <w:r>
        <w:t> </w:t>
      </w:r>
    </w:p>
    <w:p w:rsidR="00000000" w:rsidRDefault="00FF0D7D">
      <w:pPr>
        <w:ind w:left="1200" w:hanging="800"/>
        <w:jc w:val="both"/>
      </w:pPr>
      <w:r>
        <w:rPr>
          <w:rStyle w:val="s1"/>
        </w:rPr>
        <w:t xml:space="preserve">Статья 42. Обжалование действий (бездействия) должностных лиц, осуществляющих государственный контроль </w:t>
      </w:r>
    </w:p>
    <w:p w:rsidR="00000000" w:rsidRDefault="00FF0D7D">
      <w:pPr>
        <w:ind w:firstLine="400"/>
        <w:jc w:val="both"/>
      </w:pPr>
      <w:r>
        <w:t>Действия (бездействие) должностных лиц, осуществляющих государственный контроль,</w:t>
      </w:r>
      <w:r>
        <w:t xml:space="preserve"> могут быть обжалованы в соответствии с законодательством Республики Казахстан.</w:t>
      </w:r>
    </w:p>
    <w:p w:rsidR="00000000" w:rsidRDefault="00FF0D7D">
      <w:pPr>
        <w:ind w:firstLine="400"/>
        <w:jc w:val="both"/>
      </w:pPr>
      <w:r>
        <w:t> </w:t>
      </w:r>
    </w:p>
    <w:p w:rsidR="00000000" w:rsidRDefault="00FF0D7D">
      <w:pPr>
        <w:ind w:left="1200" w:hanging="800"/>
        <w:jc w:val="both"/>
      </w:pPr>
      <w:r>
        <w:rPr>
          <w:rStyle w:val="s1"/>
        </w:rPr>
        <w:t xml:space="preserve">Статья 43. Меры защиты должностных лиц, осуществляющих государственный контроль </w:t>
      </w:r>
    </w:p>
    <w:p w:rsidR="00000000" w:rsidRDefault="00FF0D7D">
      <w:pPr>
        <w:ind w:firstLine="400"/>
        <w:jc w:val="both"/>
      </w:pPr>
      <w:r>
        <w:t>Должностные лица, осуществляющие государственный контроль, или их близкие родственники имеют право на возмещение вреда, причиненного жизни и здоровью, в соответствии с законодательством Республики Казахстан, если такие случаи связаны с исполнением их должн</w:t>
      </w:r>
      <w:r>
        <w:t>остных обязанностей.</w:t>
      </w:r>
    </w:p>
    <w:p w:rsidR="00000000" w:rsidRDefault="00FF0D7D">
      <w:pPr>
        <w:ind w:firstLine="400"/>
        <w:jc w:val="both"/>
      </w:pPr>
      <w:r>
        <w:t> </w:t>
      </w:r>
    </w:p>
    <w:p w:rsidR="00000000" w:rsidRDefault="00FF0D7D">
      <w:pPr>
        <w:ind w:firstLine="400"/>
        <w:jc w:val="both"/>
      </w:pPr>
      <w:r>
        <w:t> </w:t>
      </w:r>
    </w:p>
    <w:p w:rsidR="00000000" w:rsidRDefault="00FF0D7D">
      <w:pPr>
        <w:ind w:firstLine="400"/>
        <w:jc w:val="center"/>
      </w:pPr>
      <w:bookmarkStart w:id="9" w:name="SUB440000"/>
      <w:bookmarkEnd w:id="9"/>
      <w:r>
        <w:rPr>
          <w:rStyle w:val="s1"/>
        </w:rPr>
        <w:t>Глава 7. Ответственность государственных органов, их должностных</w:t>
      </w:r>
      <w:r>
        <w:t xml:space="preserve"> </w:t>
      </w:r>
    </w:p>
    <w:p w:rsidR="00000000" w:rsidRDefault="00FF0D7D">
      <w:pPr>
        <w:ind w:firstLine="400"/>
        <w:jc w:val="center"/>
      </w:pPr>
      <w:r>
        <w:rPr>
          <w:rStyle w:val="s1"/>
        </w:rPr>
        <w:t>лиц, физических и юридических лиц за несоблюдение законодательства</w:t>
      </w:r>
      <w:r>
        <w:t xml:space="preserve"> </w:t>
      </w:r>
    </w:p>
    <w:p w:rsidR="00000000" w:rsidRDefault="00FF0D7D">
      <w:pPr>
        <w:ind w:firstLine="400"/>
        <w:jc w:val="center"/>
      </w:pPr>
      <w:r>
        <w:rPr>
          <w:rStyle w:val="s1"/>
        </w:rPr>
        <w:t>Республики Казахстан в области технического регулирования</w:t>
      </w:r>
    </w:p>
    <w:p w:rsidR="00000000" w:rsidRDefault="00FF0D7D">
      <w:pPr>
        <w:ind w:firstLine="400"/>
        <w:jc w:val="center"/>
      </w:pPr>
      <w:r>
        <w:t> </w:t>
      </w:r>
    </w:p>
    <w:p w:rsidR="00000000" w:rsidRDefault="00FF0D7D">
      <w:pPr>
        <w:ind w:left="1200" w:hanging="800"/>
        <w:jc w:val="both"/>
      </w:pPr>
      <w:r>
        <w:rPr>
          <w:rStyle w:val="s1"/>
        </w:rPr>
        <w:t>Статья 44. Ответственность государств</w:t>
      </w:r>
      <w:r>
        <w:rPr>
          <w:rStyle w:val="s1"/>
        </w:rPr>
        <w:t xml:space="preserve">енных органов и их должностных лиц при осуществлении государственного контроля </w:t>
      </w:r>
    </w:p>
    <w:p w:rsidR="00000000" w:rsidRDefault="00FF0D7D">
      <w:pPr>
        <w:ind w:firstLine="400"/>
        <w:jc w:val="both"/>
      </w:pPr>
      <w:r>
        <w:t>1. Государственные органы и их должностные лица в случае неисполнения или ненадлежащего исполнения своих служебных обязанностей при проведении мероприятий по государственному к</w:t>
      </w:r>
      <w:r>
        <w:t xml:space="preserve">онтролю и в случае совершения противоправных действий (бездействия) несут ответственность в соответствии с </w:t>
      </w:r>
      <w:hyperlink r:id="rId440" w:anchor="sub_id=3170000" w:history="1">
        <w:r>
          <w:rPr>
            <w:rStyle w:val="a3"/>
          </w:rPr>
          <w:t>законами Республики Казахстан</w:t>
        </w:r>
      </w:hyperlink>
      <w:r>
        <w:t xml:space="preserve">. </w:t>
      </w:r>
    </w:p>
    <w:p w:rsidR="00000000" w:rsidRDefault="00FF0D7D">
      <w:pPr>
        <w:ind w:firstLine="400"/>
        <w:jc w:val="both"/>
      </w:pPr>
      <w:r>
        <w:t xml:space="preserve">2. О мерах, принятых в отношении </w:t>
      </w:r>
      <w:r>
        <w:t>должностных лиц государственных органов, осуществляющих мероприятия по государственному контролю, виновных в нарушении законодательства Республики Казахстан, государственные органы в течение месяца обязаны сообщить физическому и (или) юридическому лицам, п</w:t>
      </w:r>
      <w:r>
        <w:t>рава и законные интересы которых нарушены.</w:t>
      </w:r>
    </w:p>
    <w:p w:rsidR="00000000" w:rsidRDefault="00FF0D7D">
      <w:pPr>
        <w:ind w:firstLine="400"/>
        <w:jc w:val="both"/>
      </w:pPr>
      <w:r>
        <w:t> </w:t>
      </w:r>
    </w:p>
    <w:p w:rsidR="00000000" w:rsidRDefault="00FF0D7D">
      <w:pPr>
        <w:ind w:left="1200" w:hanging="800"/>
        <w:jc w:val="both"/>
      </w:pPr>
      <w:r>
        <w:rPr>
          <w:rStyle w:val="s1"/>
        </w:rPr>
        <w:t xml:space="preserve">Статья 45. Ответственность физических и юридических лиц за несоблюдение законодательства Республики Казахстан в области технического регулирования </w:t>
      </w:r>
    </w:p>
    <w:p w:rsidR="00000000" w:rsidRDefault="00FF0D7D">
      <w:pPr>
        <w:ind w:firstLine="400"/>
        <w:jc w:val="both"/>
      </w:pPr>
      <w:r>
        <w:t>1. Физические и юридические лица (изготовитель, исполнитель, пр</w:t>
      </w:r>
      <w:r>
        <w:t xml:space="preserve">одавец) несут ответственность в соответствии с законами Республики Казахстан: </w:t>
      </w:r>
    </w:p>
    <w:p w:rsidR="00000000" w:rsidRDefault="00FF0D7D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41" w:anchor="sub_id=33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442" w:anchor="sub_id=4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 xml:space="preserve">1) за безопасность продукции, реализуемой на рынке; </w:t>
      </w:r>
    </w:p>
    <w:p w:rsidR="00000000" w:rsidRDefault="00FF0D7D">
      <w:pPr>
        <w:ind w:firstLine="400"/>
        <w:jc w:val="both"/>
      </w:pPr>
      <w:r>
        <w:t xml:space="preserve">2) за нарушение требований, установленных </w:t>
      </w:r>
      <w:r>
        <w:rPr>
          <w:rStyle w:val="s0"/>
        </w:rPr>
        <w:t>техническими регламентами</w:t>
      </w:r>
      <w:r>
        <w:t xml:space="preserve">; </w:t>
      </w:r>
    </w:p>
    <w:p w:rsidR="00000000" w:rsidRDefault="00FF0D7D">
      <w:pPr>
        <w:ind w:firstLine="400"/>
        <w:jc w:val="both"/>
      </w:pPr>
      <w:r>
        <w:t xml:space="preserve">3) за неисполнение предписаний и </w:t>
      </w:r>
      <w:r>
        <w:t xml:space="preserve">решений органа, осуществляющего государственный контроль, предусмотренных </w:t>
      </w:r>
      <w:hyperlink w:anchor="sub400000" w:history="1">
        <w:r>
          <w:rPr>
            <w:rStyle w:val="a3"/>
          </w:rPr>
          <w:t>статьей 40</w:t>
        </w:r>
      </w:hyperlink>
      <w:r>
        <w:t xml:space="preserve"> настоящего Закона. </w:t>
      </w:r>
    </w:p>
    <w:p w:rsidR="00000000" w:rsidRDefault="00FF0D7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43" w:anchor="sub_id=33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444" w:anchor="sub_id=4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>2. Вред, причиненный жизни, здоровью или имуществу гражданина, либо имуществу юридического лица в результате не</w:t>
      </w:r>
      <w:r>
        <w:t xml:space="preserve">соответствия продукции требованиям, установленным </w:t>
      </w:r>
      <w:r>
        <w:rPr>
          <w:rStyle w:val="s0"/>
        </w:rPr>
        <w:t>техническими регламентами</w:t>
      </w:r>
      <w:r>
        <w:t xml:space="preserve">, подлежит возмещению в соответствии с </w:t>
      </w:r>
      <w:hyperlink r:id="rId445" w:anchor="sub_id=9470000" w:history="1">
        <w:r>
          <w:rPr>
            <w:rStyle w:val="a3"/>
          </w:rPr>
          <w:t>гражданским законодательством Республики Казахстан</w:t>
        </w:r>
      </w:hyperlink>
      <w:r>
        <w:t>.</w:t>
      </w:r>
    </w:p>
    <w:p w:rsidR="00000000" w:rsidRDefault="00FF0D7D">
      <w:pPr>
        <w:ind w:firstLine="400"/>
        <w:jc w:val="both"/>
      </w:pPr>
      <w:r>
        <w:t> </w:t>
      </w:r>
    </w:p>
    <w:p w:rsidR="00000000" w:rsidRDefault="00FF0D7D">
      <w:pPr>
        <w:ind w:firstLine="400"/>
        <w:jc w:val="both"/>
      </w:pPr>
      <w:r>
        <w:t> </w:t>
      </w:r>
    </w:p>
    <w:p w:rsidR="00000000" w:rsidRDefault="00FF0D7D">
      <w:pPr>
        <w:ind w:firstLine="400"/>
        <w:jc w:val="center"/>
      </w:pPr>
      <w:bookmarkStart w:id="10" w:name="SUB460000"/>
      <w:bookmarkEnd w:id="10"/>
      <w:r>
        <w:rPr>
          <w:rStyle w:val="s1"/>
        </w:rPr>
        <w:t>Гл</w:t>
      </w:r>
      <w:r>
        <w:rPr>
          <w:rStyle w:val="s1"/>
        </w:rPr>
        <w:t>ава 8. Заключительные и переходные положения</w:t>
      </w:r>
    </w:p>
    <w:p w:rsidR="00000000" w:rsidRDefault="00FF0D7D">
      <w:pPr>
        <w:ind w:firstLine="400"/>
        <w:jc w:val="center"/>
      </w:pPr>
      <w:r>
        <w:t> </w:t>
      </w:r>
    </w:p>
    <w:p w:rsidR="00000000" w:rsidRDefault="00FF0D7D">
      <w:pPr>
        <w:ind w:firstLine="400"/>
        <w:jc w:val="both"/>
      </w:pPr>
      <w:r>
        <w:rPr>
          <w:rStyle w:val="s1"/>
        </w:rPr>
        <w:t xml:space="preserve">Статья 46. Переходные положения </w:t>
      </w:r>
    </w:p>
    <w:p w:rsidR="00000000" w:rsidRDefault="00FF0D7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46" w:anchor="sub_id=33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447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48" w:anchor="sub_id=21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31-V (</w:t>
      </w:r>
      <w:hyperlink r:id="rId449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0D7D">
      <w:pPr>
        <w:ind w:firstLine="400"/>
        <w:jc w:val="both"/>
      </w:pPr>
      <w:r>
        <w:t>1. До введения в действие технических регламентов в соответствии с настоящим Законом требования соответствующих нормативных документов по стандартизации, направленные на достиже</w:t>
      </w:r>
      <w:r>
        <w:t xml:space="preserve">ние целей безопасности, установленных в </w:t>
      </w:r>
      <w:hyperlink w:anchor="sub40000" w:history="1">
        <w:r>
          <w:rPr>
            <w:rStyle w:val="a3"/>
          </w:rPr>
          <w:t>пункте 1 статьи 4</w:t>
        </w:r>
      </w:hyperlink>
      <w:r>
        <w:t xml:space="preserve"> настоящего Закона, являются обязательными на территории Республики Казахстан.</w:t>
      </w:r>
    </w:p>
    <w:p w:rsidR="00000000" w:rsidRDefault="00FF0D7D">
      <w:pPr>
        <w:ind w:firstLine="400"/>
        <w:jc w:val="both"/>
      </w:pPr>
      <w:r>
        <w:t xml:space="preserve">2. До введения в действие соответствующих </w:t>
      </w:r>
      <w:r>
        <w:rPr>
          <w:rStyle w:val="s0"/>
        </w:rPr>
        <w:t>технических регламентов</w:t>
      </w:r>
      <w:r>
        <w:t xml:space="preserve"> в сфере подтверждения с</w:t>
      </w:r>
      <w:r>
        <w:t xml:space="preserve">оответствия работы по подтверждению соответствия осуществляются согласно положениям </w:t>
      </w:r>
      <w:hyperlink r:id="rId450" w:history="1">
        <w:r>
          <w:rPr>
            <w:rStyle w:val="a3"/>
          </w:rPr>
          <w:t>Закона</w:t>
        </w:r>
      </w:hyperlink>
      <w:r>
        <w:t xml:space="preserve"> Республики Казахстан «О сертификации». </w:t>
      </w:r>
    </w:p>
    <w:p w:rsidR="00000000" w:rsidRDefault="00FF0D7D">
      <w:pPr>
        <w:ind w:firstLine="400"/>
        <w:jc w:val="both"/>
      </w:pPr>
      <w:r>
        <w:t xml:space="preserve">3. По мере введения в действие </w:t>
      </w:r>
      <w:r>
        <w:rPr>
          <w:rStyle w:val="s0"/>
        </w:rPr>
        <w:t>технических регламентов</w:t>
      </w:r>
      <w:r>
        <w:t xml:space="preserve"> нормат</w:t>
      </w:r>
      <w:r>
        <w:t xml:space="preserve">ивные документы по стандартизации, действующие в Республике Казахстан, дублирующие или не соответствующие им, подлежат отмене. </w:t>
      </w:r>
    </w:p>
    <w:p w:rsidR="00000000" w:rsidRDefault="00FF0D7D">
      <w:pPr>
        <w:ind w:firstLine="400"/>
        <w:jc w:val="both"/>
      </w:pPr>
      <w:r>
        <w:t>4. Документы об аккредитации, выданные в установленном порядке органам по подтверждению соответствия и лабораториям, до введения</w:t>
      </w:r>
      <w:r>
        <w:t xml:space="preserve"> в действие настоящего Закона, а также сертификаты, выданные до введения в действие настоящего Закона, считаются действительными до окончания указанного в них срока. </w:t>
      </w:r>
    </w:p>
    <w:p w:rsidR="00000000" w:rsidRDefault="00FF0D7D">
      <w:pPr>
        <w:ind w:firstLine="400"/>
        <w:jc w:val="both"/>
      </w:pPr>
      <w:r>
        <w:t xml:space="preserve">5. До введения в действие соответствующих </w:t>
      </w:r>
      <w:r>
        <w:rPr>
          <w:rStyle w:val="s0"/>
        </w:rPr>
        <w:t>технических регламентов</w:t>
      </w:r>
      <w:r>
        <w:t xml:space="preserve"> техническое регулирован</w:t>
      </w:r>
      <w:r>
        <w:t>ие в отношении конкретных объектов должно осуществляться в соответствии с нормативными правовыми актами в части, не противоречащей настоящему Закону.</w:t>
      </w:r>
    </w:p>
    <w:p w:rsidR="00000000" w:rsidRDefault="00FF0D7D">
      <w:pPr>
        <w:ind w:firstLine="400"/>
        <w:jc w:val="both"/>
      </w:pPr>
      <w:r>
        <w:t> </w:t>
      </w:r>
    </w:p>
    <w:p w:rsidR="00000000" w:rsidRDefault="00FF0D7D">
      <w:pPr>
        <w:ind w:firstLine="400"/>
        <w:jc w:val="both"/>
      </w:pPr>
      <w:r>
        <w:rPr>
          <w:rStyle w:val="s1"/>
        </w:rPr>
        <w:t xml:space="preserve">Статья 47. Порядок введения в действие настоящего Закона </w:t>
      </w:r>
    </w:p>
    <w:p w:rsidR="00000000" w:rsidRDefault="00FF0D7D">
      <w:pPr>
        <w:ind w:firstLine="400"/>
        <w:jc w:val="both"/>
      </w:pPr>
      <w:r>
        <w:t xml:space="preserve">1. Настоящий Закон вводится в действие по истечении шести месяцев со дня его </w:t>
      </w:r>
      <w:hyperlink r:id="rId451" w:history="1">
        <w:r>
          <w:rPr>
            <w:rStyle w:val="a3"/>
          </w:rPr>
          <w:t>официального опубликования.</w:t>
        </w:r>
      </w:hyperlink>
      <w:r>
        <w:t xml:space="preserve"> </w:t>
      </w:r>
    </w:p>
    <w:p w:rsidR="00000000" w:rsidRDefault="00FF0D7D">
      <w:pPr>
        <w:ind w:firstLine="400"/>
        <w:jc w:val="both"/>
      </w:pPr>
      <w:r>
        <w:t xml:space="preserve">2. Признать утратившими силу следующие законы Республики Казахстан: </w:t>
      </w:r>
    </w:p>
    <w:p w:rsidR="00000000" w:rsidRDefault="00FF0D7D">
      <w:pPr>
        <w:ind w:firstLine="400"/>
        <w:jc w:val="both"/>
      </w:pPr>
      <w:r>
        <w:t xml:space="preserve">1) </w:t>
      </w:r>
      <w:hyperlink r:id="rId452" w:history="1">
        <w:r>
          <w:rPr>
            <w:rStyle w:val="a3"/>
          </w:rPr>
          <w:t>Закон</w:t>
        </w:r>
      </w:hyperlink>
      <w:r>
        <w:t xml:space="preserve"> Республики Казахстан от 16 июля 1999 г. «О стандартизации» (Ведомости Парламента Республики Казахстан, 1999 г., № 20, ст.724; 2003 г., № 12, ст.82); </w:t>
      </w:r>
    </w:p>
    <w:p w:rsidR="00000000" w:rsidRDefault="00FF0D7D">
      <w:pPr>
        <w:ind w:firstLine="400"/>
        <w:jc w:val="both"/>
      </w:pPr>
      <w:r>
        <w:t xml:space="preserve">2) </w:t>
      </w:r>
      <w:hyperlink r:id="rId453" w:history="1">
        <w:r>
          <w:rPr>
            <w:rStyle w:val="a3"/>
          </w:rPr>
          <w:t>Закон</w:t>
        </w:r>
      </w:hyperlink>
      <w:r>
        <w:t xml:space="preserve"> Республики Казахстан от 16 июля 1999 г. «О сертификации» (Ведомости Парламента Республики Казахстан, 1999 г., № 20, ст.725; 2001 г., № 1, ст.7; № 15-16, ст.231; № 23, ст.321; 2003 г., № 12, ст.82). </w:t>
      </w:r>
    </w:p>
    <w:p w:rsidR="00000000" w:rsidRDefault="00FF0D7D">
      <w:pPr>
        <w:ind w:firstLine="400"/>
        <w:jc w:val="both"/>
      </w:pPr>
      <w:r>
        <w:t>3. Законы Республики Казахстан, ук</w:t>
      </w:r>
      <w:r>
        <w:t xml:space="preserve">азанные в пункте 2 настоящей статьи, утрачивают силу, за исключением случаев, предусмотренных </w:t>
      </w:r>
      <w:hyperlink w:anchor="sub460000" w:history="1">
        <w:r>
          <w:rPr>
            <w:rStyle w:val="a3"/>
          </w:rPr>
          <w:t>статьей 46</w:t>
        </w:r>
      </w:hyperlink>
      <w:r>
        <w:t xml:space="preserve"> настоящего Закона.</w:t>
      </w:r>
    </w:p>
    <w:p w:rsidR="00000000" w:rsidRDefault="00FF0D7D">
      <w:pPr>
        <w:ind w:firstLine="400"/>
        <w:jc w:val="both"/>
      </w:pPr>
      <w:r>
        <w:t> </w:t>
      </w:r>
    </w:p>
    <w:p w:rsidR="00000000" w:rsidRDefault="00FF0D7D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77"/>
        <w:gridCol w:w="4378"/>
      </w:tblGrid>
      <w:tr w:rsidR="00000000">
        <w:trPr>
          <w:tblCellSpacing w:w="0" w:type="dxa"/>
        </w:trPr>
        <w:tc>
          <w:tcPr>
            <w:tcW w:w="2660" w:type="pct"/>
            <w:hideMark/>
          </w:tcPr>
          <w:p w:rsidR="00000000" w:rsidRDefault="00FF0D7D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FF0D7D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340" w:type="pct"/>
            <w:hideMark/>
          </w:tcPr>
          <w:p w:rsidR="00000000" w:rsidRDefault="00FF0D7D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FF0D7D">
            <w:pPr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FF0D7D">
      <w:pPr>
        <w:ind w:firstLine="400"/>
      </w:pPr>
      <w:r>
        <w:t> </w:t>
      </w:r>
    </w:p>
    <w:sectPr w:rsidR="00000000">
      <w:headerReference w:type="even" r:id="rId454"/>
      <w:headerReference w:type="default" r:id="rId455"/>
      <w:footerReference w:type="even" r:id="rId456"/>
      <w:footerReference w:type="default" r:id="rId457"/>
      <w:headerReference w:type="first" r:id="rId458"/>
      <w:footerReference w:type="first" r:id="rId45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0D7D" w:rsidRDefault="00FF0D7D" w:rsidP="00FF0D7D">
      <w:r>
        <w:separator/>
      </w:r>
    </w:p>
  </w:endnote>
  <w:endnote w:type="continuationSeparator" w:id="0">
    <w:p w:rsidR="00FF0D7D" w:rsidRDefault="00FF0D7D" w:rsidP="00FF0D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0D7D" w:rsidRDefault="00FF0D7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0D7D" w:rsidRDefault="00FF0D7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0D7D" w:rsidRDefault="00FF0D7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0D7D" w:rsidRDefault="00FF0D7D" w:rsidP="00FF0D7D">
      <w:r>
        <w:separator/>
      </w:r>
    </w:p>
  </w:footnote>
  <w:footnote w:type="continuationSeparator" w:id="0">
    <w:p w:rsidR="00FF0D7D" w:rsidRDefault="00FF0D7D" w:rsidP="00FF0D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0D7D" w:rsidRDefault="00FF0D7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0D7D" w:rsidRDefault="00FF0D7D" w:rsidP="00FF0D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0D7D" w:rsidRPr="00FF0D7D" w:rsidRDefault="00FF0D7D" w:rsidP="00FF0D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09.11.2004 № 603-II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0D7D" w:rsidRDefault="00FF0D7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0D7D"/>
    <w:rsid w:val="00FF0D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FF0D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F0D7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F0D7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F0D7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FF0D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F0D7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F0D7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F0D7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025539" TargetMode="External"/><Relationship Id="rId299" Type="http://schemas.openxmlformats.org/officeDocument/2006/relationships/hyperlink" Target="http://online.zakon.kz/Document/?doc_id=30193397" TargetMode="External"/><Relationship Id="rId21" Type="http://schemas.openxmlformats.org/officeDocument/2006/relationships/hyperlink" Target="http://online.zakon.kz/Document/?doc_id=30084084" TargetMode="External"/><Relationship Id="rId63" Type="http://schemas.openxmlformats.org/officeDocument/2006/relationships/hyperlink" Target="http://online.zakon.kz/Document/?doc_id=31227305" TargetMode="External"/><Relationship Id="rId159" Type="http://schemas.openxmlformats.org/officeDocument/2006/relationships/hyperlink" Target="http://online.zakon.kz/Document/?doc_id=30944366" TargetMode="External"/><Relationship Id="rId324" Type="http://schemas.openxmlformats.org/officeDocument/2006/relationships/hyperlink" Target="http://online.zakon.kz/Document/?doc_id=30084455" TargetMode="External"/><Relationship Id="rId366" Type="http://schemas.openxmlformats.org/officeDocument/2006/relationships/hyperlink" Target="http://online.zakon.kz/Document/?doc_id=30763666" TargetMode="External"/><Relationship Id="rId170" Type="http://schemas.openxmlformats.org/officeDocument/2006/relationships/hyperlink" Target="http://online.zakon.kz/Document/?doc_id=31332143" TargetMode="External"/><Relationship Id="rId226" Type="http://schemas.openxmlformats.org/officeDocument/2006/relationships/hyperlink" Target="http://online.zakon.kz/Document/?doc_id=31227305" TargetMode="External"/><Relationship Id="rId433" Type="http://schemas.openxmlformats.org/officeDocument/2006/relationships/hyperlink" Target="http://online.zakon.kz/Document/?doc_id=30084084" TargetMode="External"/><Relationship Id="rId268" Type="http://schemas.openxmlformats.org/officeDocument/2006/relationships/hyperlink" Target="http://online.zakon.kz/Document/?doc_id=30193397" TargetMode="External"/><Relationship Id="rId32" Type="http://schemas.openxmlformats.org/officeDocument/2006/relationships/hyperlink" Target="http://online.zakon.kz/Document/?doc_id=31132310" TargetMode="External"/><Relationship Id="rId74" Type="http://schemas.openxmlformats.org/officeDocument/2006/relationships/hyperlink" Target="http://online.zakon.kz/Document/?doc_id=31227305" TargetMode="External"/><Relationship Id="rId128" Type="http://schemas.openxmlformats.org/officeDocument/2006/relationships/hyperlink" Target="http://online.zakon.kz/Document/?doc_id=30193206" TargetMode="External"/><Relationship Id="rId335" Type="http://schemas.openxmlformats.org/officeDocument/2006/relationships/hyperlink" Target="http://online.zakon.kz/Document/?doc_id=31345903" TargetMode="External"/><Relationship Id="rId377" Type="http://schemas.openxmlformats.org/officeDocument/2006/relationships/hyperlink" Target="http://online.zakon.kz/Document/?doc_id=30009157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224573" TargetMode="External"/><Relationship Id="rId237" Type="http://schemas.openxmlformats.org/officeDocument/2006/relationships/hyperlink" Target="http://online.zakon.kz/Document/?doc_id=30084084" TargetMode="External"/><Relationship Id="rId402" Type="http://schemas.openxmlformats.org/officeDocument/2006/relationships/hyperlink" Target="http://online.zakon.kz/Document/?doc_id=30084084" TargetMode="External"/><Relationship Id="rId279" Type="http://schemas.openxmlformats.org/officeDocument/2006/relationships/hyperlink" Target="http://online.zakon.kz/Document/?doc_id=30084455" TargetMode="External"/><Relationship Id="rId444" Type="http://schemas.openxmlformats.org/officeDocument/2006/relationships/hyperlink" Target="http://online.zakon.kz/Document/?doc_id=30084455" TargetMode="External"/><Relationship Id="rId43" Type="http://schemas.openxmlformats.org/officeDocument/2006/relationships/hyperlink" Target="http://online.zakon.kz/Document/?doc_id=31227305" TargetMode="External"/><Relationship Id="rId139" Type="http://schemas.openxmlformats.org/officeDocument/2006/relationships/hyperlink" Target="http://online.zakon.kz/Document/?doc_id=31227305" TargetMode="External"/><Relationship Id="rId290" Type="http://schemas.openxmlformats.org/officeDocument/2006/relationships/hyperlink" Target="http://online.zakon.kz/Document/?doc_id=30084455" TargetMode="External"/><Relationship Id="rId304" Type="http://schemas.openxmlformats.org/officeDocument/2006/relationships/hyperlink" Target="http://online.zakon.kz/Document/?doc_id=30488563" TargetMode="External"/><Relationship Id="rId346" Type="http://schemas.openxmlformats.org/officeDocument/2006/relationships/hyperlink" Target="http://online.zakon.kz/Document/?doc_id=31249645" TargetMode="External"/><Relationship Id="rId388" Type="http://schemas.openxmlformats.org/officeDocument/2006/relationships/hyperlink" Target="http://online.zakon.kz/Document/?doc_id=31025539" TargetMode="External"/><Relationship Id="rId85" Type="http://schemas.openxmlformats.org/officeDocument/2006/relationships/hyperlink" Target="http://online.zakon.kz/Document/?doc_id=30084084" TargetMode="External"/><Relationship Id="rId150" Type="http://schemas.openxmlformats.org/officeDocument/2006/relationships/hyperlink" Target="http://online.zakon.kz/Document/?doc_id=30447869" TargetMode="External"/><Relationship Id="rId192" Type="http://schemas.openxmlformats.org/officeDocument/2006/relationships/hyperlink" Target="http://online.zakon.kz/Document/?doc_id=31227305" TargetMode="External"/><Relationship Id="rId206" Type="http://schemas.openxmlformats.org/officeDocument/2006/relationships/hyperlink" Target="http://online.zakon.kz/Document/?doc_id=30193397" TargetMode="External"/><Relationship Id="rId413" Type="http://schemas.openxmlformats.org/officeDocument/2006/relationships/hyperlink" Target="http://online.zakon.kz/Document/?doc_id=30914758" TargetMode="External"/><Relationship Id="rId248" Type="http://schemas.openxmlformats.org/officeDocument/2006/relationships/hyperlink" Target="http://online.zakon.kz/Document/?doc_id=30193206" TargetMode="External"/><Relationship Id="rId455" Type="http://schemas.openxmlformats.org/officeDocument/2006/relationships/header" Target="header2.xml"/><Relationship Id="rId12" Type="http://schemas.openxmlformats.org/officeDocument/2006/relationships/hyperlink" Target="http://online.zakon.kz/Document/?doc_id=30084084" TargetMode="External"/><Relationship Id="rId108" Type="http://schemas.openxmlformats.org/officeDocument/2006/relationships/hyperlink" Target="http://online.zakon.kz/Document/?doc_id=31320785" TargetMode="External"/><Relationship Id="rId315" Type="http://schemas.openxmlformats.org/officeDocument/2006/relationships/hyperlink" Target="http://online.zakon.kz/Document/?doc_id=30084084" TargetMode="External"/><Relationship Id="rId357" Type="http://schemas.openxmlformats.org/officeDocument/2006/relationships/hyperlink" Target="http://online.zakon.kz/Document/?doc_id=31227305" TargetMode="External"/><Relationship Id="rId54" Type="http://schemas.openxmlformats.org/officeDocument/2006/relationships/hyperlink" Target="http://online.zakon.kz/Document/?doc_id=31224573" TargetMode="External"/><Relationship Id="rId96" Type="http://schemas.openxmlformats.org/officeDocument/2006/relationships/hyperlink" Target="http://online.zakon.kz/Document/?doc_id=30084084" TargetMode="External"/><Relationship Id="rId161" Type="http://schemas.openxmlformats.org/officeDocument/2006/relationships/hyperlink" Target="http://online.zakon.kz/Document/?doc_id=31346114" TargetMode="External"/><Relationship Id="rId217" Type="http://schemas.openxmlformats.org/officeDocument/2006/relationships/hyperlink" Target="http://online.zakon.kz/Document/?doc_id=31414744" TargetMode="External"/><Relationship Id="rId399" Type="http://schemas.openxmlformats.org/officeDocument/2006/relationships/hyperlink" Target="http://online.zakon.kz/Document/?doc_id=31224573" TargetMode="External"/><Relationship Id="rId259" Type="http://schemas.openxmlformats.org/officeDocument/2006/relationships/hyperlink" Target="http://online.zakon.kz/Document/?doc_id=30811642" TargetMode="External"/><Relationship Id="rId424" Type="http://schemas.openxmlformats.org/officeDocument/2006/relationships/hyperlink" Target="http://online.zakon.kz/Document/?doc_id=30448911" TargetMode="External"/><Relationship Id="rId23" Type="http://schemas.openxmlformats.org/officeDocument/2006/relationships/hyperlink" Target="http://online.zakon.kz/Document/?doc_id=30193206" TargetMode="External"/><Relationship Id="rId119" Type="http://schemas.openxmlformats.org/officeDocument/2006/relationships/hyperlink" Target="http://online.zakon.kz/Document/?doc_id=31100845" TargetMode="External"/><Relationship Id="rId270" Type="http://schemas.openxmlformats.org/officeDocument/2006/relationships/hyperlink" Target="http://online.zakon.kz/Document/?doc_id=30193397" TargetMode="External"/><Relationship Id="rId326" Type="http://schemas.openxmlformats.org/officeDocument/2006/relationships/hyperlink" Target="http://online.zakon.kz/Document/?doc_id=31224573" TargetMode="External"/><Relationship Id="rId65" Type="http://schemas.openxmlformats.org/officeDocument/2006/relationships/hyperlink" Target="http://online.zakon.kz/Document/?doc_id=31227305" TargetMode="External"/><Relationship Id="rId130" Type="http://schemas.openxmlformats.org/officeDocument/2006/relationships/hyperlink" Target="http://online.zakon.kz/Document/?doc_id=31025535" TargetMode="External"/><Relationship Id="rId368" Type="http://schemas.openxmlformats.org/officeDocument/2006/relationships/hyperlink" Target="http://online.zakon.kz/Document/?doc_id=30763666" TargetMode="External"/><Relationship Id="rId172" Type="http://schemas.openxmlformats.org/officeDocument/2006/relationships/hyperlink" Target="http://online.zakon.kz/Document/?doc_id=31224573" TargetMode="External"/><Relationship Id="rId228" Type="http://schemas.openxmlformats.org/officeDocument/2006/relationships/hyperlink" Target="http://online.zakon.kz/Document/?doc_id=30015794" TargetMode="External"/><Relationship Id="rId435" Type="http://schemas.openxmlformats.org/officeDocument/2006/relationships/hyperlink" Target="http://online.zakon.kz/Document/?doc_id=31227305" TargetMode="External"/><Relationship Id="rId281" Type="http://schemas.openxmlformats.org/officeDocument/2006/relationships/hyperlink" Target="http://online.zakon.kz/Document/?doc_id=31224573" TargetMode="External"/><Relationship Id="rId337" Type="http://schemas.openxmlformats.org/officeDocument/2006/relationships/hyperlink" Target="http://online.zakon.kz/Document/?doc_id=30084455" TargetMode="External"/><Relationship Id="rId34" Type="http://schemas.openxmlformats.org/officeDocument/2006/relationships/hyperlink" Target="http://online.zakon.kz/Document/?doc_id=30193206" TargetMode="External"/><Relationship Id="rId76" Type="http://schemas.openxmlformats.org/officeDocument/2006/relationships/hyperlink" Target="http://online.zakon.kz/Document/?doc_id=31224573" TargetMode="External"/><Relationship Id="rId141" Type="http://schemas.openxmlformats.org/officeDocument/2006/relationships/hyperlink" Target="http://online.zakon.kz/Document/?doc_id=31227305" TargetMode="External"/><Relationship Id="rId379" Type="http://schemas.openxmlformats.org/officeDocument/2006/relationships/hyperlink" Target="http://online.zakon.kz/Document/?doc_id=30193206" TargetMode="External"/><Relationship Id="rId7" Type="http://schemas.openxmlformats.org/officeDocument/2006/relationships/hyperlink" Target="http://online.zakon.kz/Document/?doc_id=2051485" TargetMode="External"/><Relationship Id="rId183" Type="http://schemas.openxmlformats.org/officeDocument/2006/relationships/hyperlink" Target="http://online.zakon.kz/Document/?doc_id=30605555" TargetMode="External"/><Relationship Id="rId239" Type="http://schemas.openxmlformats.org/officeDocument/2006/relationships/hyperlink" Target="http://online.zakon.kz/Document/?doc_id=30193206" TargetMode="External"/><Relationship Id="rId390" Type="http://schemas.openxmlformats.org/officeDocument/2006/relationships/hyperlink" Target="http://online.zakon.kz/Document/?doc_id=31227305" TargetMode="External"/><Relationship Id="rId404" Type="http://schemas.openxmlformats.org/officeDocument/2006/relationships/hyperlink" Target="http://online.zakon.kz/Document/?doc_id=30084084" TargetMode="External"/><Relationship Id="rId446" Type="http://schemas.openxmlformats.org/officeDocument/2006/relationships/hyperlink" Target="http://online.zakon.kz/Document/?doc_id=30084084" TargetMode="External"/><Relationship Id="rId250" Type="http://schemas.openxmlformats.org/officeDocument/2006/relationships/hyperlink" Target="http://online.zakon.kz/Document/?doc_id=30084084" TargetMode="External"/><Relationship Id="rId292" Type="http://schemas.openxmlformats.org/officeDocument/2006/relationships/hyperlink" Target="http://online.zakon.kz/Document/?doc_id=30084455" TargetMode="External"/><Relationship Id="rId306" Type="http://schemas.openxmlformats.org/officeDocument/2006/relationships/hyperlink" Target="http://online.zakon.kz/Document/?doc_id=31224573" TargetMode="External"/><Relationship Id="rId45" Type="http://schemas.openxmlformats.org/officeDocument/2006/relationships/hyperlink" Target="http://online.zakon.kz/Document/?doc_id=31227305" TargetMode="External"/><Relationship Id="rId87" Type="http://schemas.openxmlformats.org/officeDocument/2006/relationships/hyperlink" Target="http://online.zakon.kz/Document/?doc_id=31227305" TargetMode="External"/><Relationship Id="rId110" Type="http://schemas.openxmlformats.org/officeDocument/2006/relationships/hyperlink" Target="http://online.zakon.kz/Document/?doc_id=30546418" TargetMode="External"/><Relationship Id="rId348" Type="http://schemas.openxmlformats.org/officeDocument/2006/relationships/hyperlink" Target="http://online.zakon.kz/Document/?doc_id=31224573" TargetMode="External"/><Relationship Id="rId152" Type="http://schemas.openxmlformats.org/officeDocument/2006/relationships/hyperlink" Target="http://online.zakon.kz/Document/?doc_id=30488563" TargetMode="External"/><Relationship Id="rId194" Type="http://schemas.openxmlformats.org/officeDocument/2006/relationships/hyperlink" Target="http://online.zakon.kz/Document/?doc_id=30193206" TargetMode="External"/><Relationship Id="rId208" Type="http://schemas.openxmlformats.org/officeDocument/2006/relationships/hyperlink" Target="http://online.zakon.kz/Document/?doc_id=31224573" TargetMode="External"/><Relationship Id="rId415" Type="http://schemas.openxmlformats.org/officeDocument/2006/relationships/hyperlink" Target="http://online.zakon.kz/Document/?doc_id=30193206" TargetMode="External"/><Relationship Id="rId457" Type="http://schemas.openxmlformats.org/officeDocument/2006/relationships/footer" Target="footer2.xml"/><Relationship Id="rId261" Type="http://schemas.openxmlformats.org/officeDocument/2006/relationships/hyperlink" Target="http://online.zakon.kz/Document/?doc_id=30084455" TargetMode="External"/><Relationship Id="rId14" Type="http://schemas.openxmlformats.org/officeDocument/2006/relationships/hyperlink" Target="http://online.zakon.kz/Document/?doc_id=30193206" TargetMode="External"/><Relationship Id="rId56" Type="http://schemas.openxmlformats.org/officeDocument/2006/relationships/hyperlink" Target="http://online.zakon.kz/Document/?doc_id=31224573" TargetMode="External"/><Relationship Id="rId317" Type="http://schemas.openxmlformats.org/officeDocument/2006/relationships/hyperlink" Target="http://online.zakon.kz/Document/?doc_id=30084084" TargetMode="External"/><Relationship Id="rId359" Type="http://schemas.openxmlformats.org/officeDocument/2006/relationships/hyperlink" Target="http://online.zakon.kz/Document/?doc_id=30084084" TargetMode="External"/><Relationship Id="rId98" Type="http://schemas.openxmlformats.org/officeDocument/2006/relationships/hyperlink" Target="http://online.zakon.kz/Document/?doc_id=30084084" TargetMode="External"/><Relationship Id="rId121" Type="http://schemas.openxmlformats.org/officeDocument/2006/relationships/hyperlink" Target="http://online.zakon.kz/Document/?doc_id=30923553" TargetMode="External"/><Relationship Id="rId163" Type="http://schemas.openxmlformats.org/officeDocument/2006/relationships/hyperlink" Target="http://online.zakon.kz/Document/?doc_id=31227305" TargetMode="External"/><Relationship Id="rId219" Type="http://schemas.openxmlformats.org/officeDocument/2006/relationships/hyperlink" Target="http://online.zakon.kz/Document/?doc_id=30084455" TargetMode="External"/><Relationship Id="rId370" Type="http://schemas.openxmlformats.org/officeDocument/2006/relationships/hyperlink" Target="http://online.zakon.kz/Document/?doc_id=31469388" TargetMode="External"/><Relationship Id="rId426" Type="http://schemas.openxmlformats.org/officeDocument/2006/relationships/hyperlink" Target="http://online.zakon.kz/Document/?doc_id=30916926" TargetMode="External"/><Relationship Id="rId230" Type="http://schemas.openxmlformats.org/officeDocument/2006/relationships/hyperlink" Target="http://online.zakon.kz/Document/?doc_id=31227305" TargetMode="External"/><Relationship Id="rId25" Type="http://schemas.openxmlformats.org/officeDocument/2006/relationships/hyperlink" Target="http://online.zakon.kz/Document/?doc_id=30193206" TargetMode="External"/><Relationship Id="rId67" Type="http://schemas.openxmlformats.org/officeDocument/2006/relationships/hyperlink" Target="http://online.zakon.kz/Document/?doc_id=30193206" TargetMode="External"/><Relationship Id="rId272" Type="http://schemas.openxmlformats.org/officeDocument/2006/relationships/hyperlink" Target="http://online.zakon.kz/Document/?doc_id=30193397" TargetMode="External"/><Relationship Id="rId328" Type="http://schemas.openxmlformats.org/officeDocument/2006/relationships/hyperlink" Target="http://online.zakon.kz/Document/?doc_id=31224573" TargetMode="External"/><Relationship Id="rId132" Type="http://schemas.openxmlformats.org/officeDocument/2006/relationships/hyperlink" Target="http://online.zakon.kz/Document/?doc_id=31063131" TargetMode="External"/><Relationship Id="rId174" Type="http://schemas.openxmlformats.org/officeDocument/2006/relationships/hyperlink" Target="http://online.zakon.kz/Document/?doc_id=30084455" TargetMode="External"/><Relationship Id="rId381" Type="http://schemas.openxmlformats.org/officeDocument/2006/relationships/hyperlink" Target="http://online.zakon.kz/Document/?doc_id=30084084" TargetMode="External"/><Relationship Id="rId241" Type="http://schemas.openxmlformats.org/officeDocument/2006/relationships/hyperlink" Target="http://online.zakon.kz/Document/?doc_id=30358978" TargetMode="External"/><Relationship Id="rId437" Type="http://schemas.openxmlformats.org/officeDocument/2006/relationships/hyperlink" Target="http://online.zakon.kz/Document/?doc_id=30084084" TargetMode="External"/><Relationship Id="rId36" Type="http://schemas.openxmlformats.org/officeDocument/2006/relationships/hyperlink" Target="http://online.zakon.kz/Document/?doc_id=31227305" TargetMode="External"/><Relationship Id="rId283" Type="http://schemas.openxmlformats.org/officeDocument/2006/relationships/hyperlink" Target="http://online.zakon.kz/Document/?doc_id=31320785" TargetMode="External"/><Relationship Id="rId339" Type="http://schemas.openxmlformats.org/officeDocument/2006/relationships/hyperlink" Target="http://online.zakon.kz/Document/?doc_id=30193397" TargetMode="External"/><Relationship Id="rId78" Type="http://schemas.openxmlformats.org/officeDocument/2006/relationships/hyperlink" Target="http://online.zakon.kz/Document/?doc_id=30006804" TargetMode="External"/><Relationship Id="rId101" Type="http://schemas.openxmlformats.org/officeDocument/2006/relationships/hyperlink" Target="http://online.zakon.kz/Document/?doc_id=30108677" TargetMode="External"/><Relationship Id="rId143" Type="http://schemas.openxmlformats.org/officeDocument/2006/relationships/hyperlink" Target="http://online.zakon.kz/Document/?doc_id=30084084" TargetMode="External"/><Relationship Id="rId185" Type="http://schemas.openxmlformats.org/officeDocument/2006/relationships/hyperlink" Target="http://online.zakon.kz/Document/?doc_id=30914768" TargetMode="External"/><Relationship Id="rId350" Type="http://schemas.openxmlformats.org/officeDocument/2006/relationships/hyperlink" Target="http://online.zakon.kz/Document/?doc_id=31414744" TargetMode="External"/><Relationship Id="rId406" Type="http://schemas.openxmlformats.org/officeDocument/2006/relationships/hyperlink" Target="http://online.zakon.kz/Document/?doc_id=30193206" TargetMode="External"/><Relationship Id="rId9" Type="http://schemas.openxmlformats.org/officeDocument/2006/relationships/hyperlink" Target="http://online.zakon.kz/Document/?doc_id=31416477" TargetMode="External"/><Relationship Id="rId210" Type="http://schemas.openxmlformats.org/officeDocument/2006/relationships/hyperlink" Target="http://online.zakon.kz/Document/?doc_id=31227305" TargetMode="External"/><Relationship Id="rId392" Type="http://schemas.openxmlformats.org/officeDocument/2006/relationships/hyperlink" Target="http://online.zakon.kz/Document/?doc_id=30084455" TargetMode="External"/><Relationship Id="rId448" Type="http://schemas.openxmlformats.org/officeDocument/2006/relationships/hyperlink" Target="http://online.zakon.kz/Document/?doc_id=31227305" TargetMode="External"/><Relationship Id="rId252" Type="http://schemas.openxmlformats.org/officeDocument/2006/relationships/hyperlink" Target="http://online.zakon.kz/Document/?doc_id=31227305" TargetMode="External"/><Relationship Id="rId294" Type="http://schemas.openxmlformats.org/officeDocument/2006/relationships/hyperlink" Target="http://online.zakon.kz/Document/?doc_id=30447871" TargetMode="External"/><Relationship Id="rId308" Type="http://schemas.openxmlformats.org/officeDocument/2006/relationships/hyperlink" Target="http://online.zakon.kz/Document/?doc_id=30447869" TargetMode="External"/><Relationship Id="rId47" Type="http://schemas.openxmlformats.org/officeDocument/2006/relationships/hyperlink" Target="http://online.zakon.kz/Document/?doc_id=31227305" TargetMode="External"/><Relationship Id="rId89" Type="http://schemas.openxmlformats.org/officeDocument/2006/relationships/hyperlink" Target="http://online.zakon.kz/Document/?doc_id=31227305" TargetMode="External"/><Relationship Id="rId112" Type="http://schemas.openxmlformats.org/officeDocument/2006/relationships/hyperlink" Target="http://online.zakon.kz/Document/?doc_id=30447871" TargetMode="External"/><Relationship Id="rId154" Type="http://schemas.openxmlformats.org/officeDocument/2006/relationships/hyperlink" Target="http://online.zakon.kz/Document/?doc_id=30084455" TargetMode="External"/><Relationship Id="rId361" Type="http://schemas.openxmlformats.org/officeDocument/2006/relationships/hyperlink" Target="http://online.zakon.kz/Document/?doc_id=31227305" TargetMode="External"/><Relationship Id="rId196" Type="http://schemas.openxmlformats.org/officeDocument/2006/relationships/hyperlink" Target="http://online.zakon.kz/Document/?doc_id=30193206" TargetMode="External"/><Relationship Id="rId417" Type="http://schemas.openxmlformats.org/officeDocument/2006/relationships/hyperlink" Target="http://online.zakon.kz/Document/?doc_id=31346114" TargetMode="External"/><Relationship Id="rId459" Type="http://schemas.openxmlformats.org/officeDocument/2006/relationships/footer" Target="footer3.xml"/><Relationship Id="rId16" Type="http://schemas.openxmlformats.org/officeDocument/2006/relationships/hyperlink" Target="http://online.zakon.kz/Document/?doc_id=30084084" TargetMode="External"/><Relationship Id="rId221" Type="http://schemas.openxmlformats.org/officeDocument/2006/relationships/hyperlink" Target="http://online.zakon.kz/Document/?doc_id=31227305" TargetMode="External"/><Relationship Id="rId263" Type="http://schemas.openxmlformats.org/officeDocument/2006/relationships/hyperlink" Target="http://online.zakon.kz/Document/?doc_id=30193397" TargetMode="External"/><Relationship Id="rId319" Type="http://schemas.openxmlformats.org/officeDocument/2006/relationships/hyperlink" Target="http://online.zakon.kz/Document/?doc_id=30084084" TargetMode="External"/><Relationship Id="rId58" Type="http://schemas.openxmlformats.org/officeDocument/2006/relationships/hyperlink" Target="http://online.zakon.kz/Document/?doc_id=31224573" TargetMode="External"/><Relationship Id="rId123" Type="http://schemas.openxmlformats.org/officeDocument/2006/relationships/hyperlink" Target="http://online.zakon.kz/Document/?doc_id=31025535" TargetMode="External"/><Relationship Id="rId330" Type="http://schemas.openxmlformats.org/officeDocument/2006/relationships/hyperlink" Target="http://online.zakon.kz/Document/?doc_id=31227305" TargetMode="External"/><Relationship Id="rId165" Type="http://schemas.openxmlformats.org/officeDocument/2006/relationships/hyperlink" Target="http://online.zakon.kz/Document/?doc_id=31332145" TargetMode="External"/><Relationship Id="rId372" Type="http://schemas.openxmlformats.org/officeDocument/2006/relationships/hyperlink" Target="http://online.zakon.kz/Document/?doc_id=31224573" TargetMode="External"/><Relationship Id="rId428" Type="http://schemas.openxmlformats.org/officeDocument/2006/relationships/hyperlink" Target="http://online.zakon.kz/Document/?doc_id=30448496" TargetMode="External"/><Relationship Id="rId232" Type="http://schemas.openxmlformats.org/officeDocument/2006/relationships/hyperlink" Target="http://online.zakon.kz/Document/?doc_id=31414182" TargetMode="External"/><Relationship Id="rId274" Type="http://schemas.openxmlformats.org/officeDocument/2006/relationships/hyperlink" Target="http://online.zakon.kz/Document/?doc_id=30193397" TargetMode="External"/><Relationship Id="rId27" Type="http://schemas.openxmlformats.org/officeDocument/2006/relationships/hyperlink" Target="http://online.zakon.kz/Document/?doc_id=30193206" TargetMode="External"/><Relationship Id="rId69" Type="http://schemas.openxmlformats.org/officeDocument/2006/relationships/hyperlink" Target="http://online.zakon.kz/Document/?doc_id=31227305" TargetMode="External"/><Relationship Id="rId134" Type="http://schemas.openxmlformats.org/officeDocument/2006/relationships/hyperlink" Target="http://online.zakon.kz/Document/?doc_id=31414182" TargetMode="External"/><Relationship Id="rId80" Type="http://schemas.openxmlformats.org/officeDocument/2006/relationships/hyperlink" Target="http://online.zakon.kz/Document/?doc_id=1006061" TargetMode="External"/><Relationship Id="rId176" Type="http://schemas.openxmlformats.org/officeDocument/2006/relationships/hyperlink" Target="http://online.zakon.kz/Document/?doc_id=30084084" TargetMode="External"/><Relationship Id="rId341" Type="http://schemas.openxmlformats.org/officeDocument/2006/relationships/hyperlink" Target="http://online.zakon.kz/Document/?doc_id=31132544" TargetMode="External"/><Relationship Id="rId383" Type="http://schemas.openxmlformats.org/officeDocument/2006/relationships/hyperlink" Target="http://online.zakon.kz/Document/?doc_id=30366217" TargetMode="External"/><Relationship Id="rId439" Type="http://schemas.openxmlformats.org/officeDocument/2006/relationships/hyperlink" Target="http://online.zakon.kz/Document/?doc_id=31287792" TargetMode="External"/><Relationship Id="rId201" Type="http://schemas.openxmlformats.org/officeDocument/2006/relationships/hyperlink" Target="http://online.zakon.kz/Document/?doc_id=30193397" TargetMode="External"/><Relationship Id="rId243" Type="http://schemas.openxmlformats.org/officeDocument/2006/relationships/hyperlink" Target="http://online.zakon.kz/Document/?doc_id=30358978" TargetMode="External"/><Relationship Id="rId285" Type="http://schemas.openxmlformats.org/officeDocument/2006/relationships/hyperlink" Target="http://online.zakon.kz/Document/?doc_id=30084455" TargetMode="External"/><Relationship Id="rId450" Type="http://schemas.openxmlformats.org/officeDocument/2006/relationships/hyperlink" Target="http://online.zakon.kz/Document/?doc_id=1013806" TargetMode="External"/><Relationship Id="rId38" Type="http://schemas.openxmlformats.org/officeDocument/2006/relationships/hyperlink" Target="http://online.zakon.kz/Document/?doc_id=31224573" TargetMode="External"/><Relationship Id="rId103" Type="http://schemas.openxmlformats.org/officeDocument/2006/relationships/hyperlink" Target="http://online.zakon.kz/Document/?doc_id=30084455" TargetMode="External"/><Relationship Id="rId310" Type="http://schemas.openxmlformats.org/officeDocument/2006/relationships/hyperlink" Target="http://online.zakon.kz/Document/?doc_id=31227305" TargetMode="External"/><Relationship Id="rId91" Type="http://schemas.openxmlformats.org/officeDocument/2006/relationships/hyperlink" Target="http://online.zakon.kz/Document/?doc_id=31414182" TargetMode="External"/><Relationship Id="rId145" Type="http://schemas.openxmlformats.org/officeDocument/2006/relationships/hyperlink" Target="http://online.zakon.kz/Document/?doc_id=31227305" TargetMode="External"/><Relationship Id="rId187" Type="http://schemas.openxmlformats.org/officeDocument/2006/relationships/hyperlink" Target="http://online.zakon.kz/Document/?doc_id=31230569" TargetMode="External"/><Relationship Id="rId352" Type="http://schemas.openxmlformats.org/officeDocument/2006/relationships/hyperlink" Target="http://online.zakon.kz/Document/?doc_id=30084455" TargetMode="External"/><Relationship Id="rId394" Type="http://schemas.openxmlformats.org/officeDocument/2006/relationships/hyperlink" Target="http://online.zakon.kz/Document/?doc_id=30457805" TargetMode="External"/><Relationship Id="rId408" Type="http://schemas.openxmlformats.org/officeDocument/2006/relationships/hyperlink" Target="http://online.zakon.kz/Document/?doc_id=30194597" TargetMode="External"/><Relationship Id="rId212" Type="http://schemas.openxmlformats.org/officeDocument/2006/relationships/hyperlink" Target="http://online.zakon.kz/Document/?doc_id=30758878" TargetMode="External"/><Relationship Id="rId254" Type="http://schemas.openxmlformats.org/officeDocument/2006/relationships/hyperlink" Target="http://online.zakon.kz/Document/?doc_id=30011025" TargetMode="External"/><Relationship Id="rId49" Type="http://schemas.openxmlformats.org/officeDocument/2006/relationships/hyperlink" Target="http://online.zakon.kz/Document/?doc_id=30193397" TargetMode="External"/><Relationship Id="rId114" Type="http://schemas.openxmlformats.org/officeDocument/2006/relationships/hyperlink" Target="http://online.zakon.kz/Document/?doc_id=30447869" TargetMode="External"/><Relationship Id="rId296" Type="http://schemas.openxmlformats.org/officeDocument/2006/relationships/hyperlink" Target="http://online.zakon.kz/Document/?doc_id=30084084" TargetMode="External"/><Relationship Id="rId461" Type="http://schemas.openxmlformats.org/officeDocument/2006/relationships/theme" Target="theme/theme1.xml"/><Relationship Id="rId60" Type="http://schemas.openxmlformats.org/officeDocument/2006/relationships/hyperlink" Target="http://online.zakon.kz/Document/?doc_id=30193397" TargetMode="External"/><Relationship Id="rId156" Type="http://schemas.openxmlformats.org/officeDocument/2006/relationships/hyperlink" Target="http://online.zakon.kz/Document/?doc_id=30447871" TargetMode="External"/><Relationship Id="rId198" Type="http://schemas.openxmlformats.org/officeDocument/2006/relationships/hyperlink" Target="http://online.zakon.kz/Document/?doc_id=30084084" TargetMode="External"/><Relationship Id="rId321" Type="http://schemas.openxmlformats.org/officeDocument/2006/relationships/hyperlink" Target="http://online.zakon.kz/Document/?doc_id=30084084" TargetMode="External"/><Relationship Id="rId363" Type="http://schemas.openxmlformats.org/officeDocument/2006/relationships/hyperlink" Target="http://online.zakon.kz/Document/?doc_id=31481024" TargetMode="External"/><Relationship Id="rId419" Type="http://schemas.openxmlformats.org/officeDocument/2006/relationships/hyperlink" Target="http://online.zakon.kz/Document/?doc_id=31346114" TargetMode="External"/><Relationship Id="rId223" Type="http://schemas.openxmlformats.org/officeDocument/2006/relationships/hyperlink" Target="http://online.zakon.kz/Document/?doc_id=30084084" TargetMode="External"/><Relationship Id="rId430" Type="http://schemas.openxmlformats.org/officeDocument/2006/relationships/hyperlink" Target="http://online.zakon.kz/Document/?doc_id=31025535" TargetMode="External"/><Relationship Id="rId18" Type="http://schemas.openxmlformats.org/officeDocument/2006/relationships/hyperlink" Target="http://online.zakon.kz/Document/?doc_id=31227305" TargetMode="External"/><Relationship Id="rId265" Type="http://schemas.openxmlformats.org/officeDocument/2006/relationships/hyperlink" Target="http://online.zakon.kz/Document/?doc_id=39772527" TargetMode="External"/><Relationship Id="rId125" Type="http://schemas.openxmlformats.org/officeDocument/2006/relationships/hyperlink" Target="http://online.zakon.kz/Document/?doc_id=31132310" TargetMode="External"/><Relationship Id="rId167" Type="http://schemas.openxmlformats.org/officeDocument/2006/relationships/hyperlink" Target="http://online.zakon.kz/Document/?doc_id=30084455" TargetMode="External"/><Relationship Id="rId332" Type="http://schemas.openxmlformats.org/officeDocument/2006/relationships/hyperlink" Target="http://online.zakon.kz/Document/?doc_id=30084084" TargetMode="External"/><Relationship Id="rId374" Type="http://schemas.openxmlformats.org/officeDocument/2006/relationships/hyperlink" Target="http://online.zakon.kz/Document/?doc_id=31230569" TargetMode="External"/><Relationship Id="rId71" Type="http://schemas.openxmlformats.org/officeDocument/2006/relationships/hyperlink" Target="http://online.zakon.kz/Document/?doc_id=31227305" TargetMode="External"/><Relationship Id="rId234" Type="http://schemas.openxmlformats.org/officeDocument/2006/relationships/hyperlink" Target="http://online.zakon.kz/Document/?doc_id=3076289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93206" TargetMode="External"/><Relationship Id="rId276" Type="http://schemas.openxmlformats.org/officeDocument/2006/relationships/hyperlink" Target="http://online.zakon.kz/Document/?doc_id=31227305" TargetMode="External"/><Relationship Id="rId441" Type="http://schemas.openxmlformats.org/officeDocument/2006/relationships/hyperlink" Target="http://online.zakon.kz/Document/?doc_id=30084084" TargetMode="External"/><Relationship Id="rId40" Type="http://schemas.openxmlformats.org/officeDocument/2006/relationships/hyperlink" Target="http://online.zakon.kz/Document/?doc_id=31224573" TargetMode="External"/><Relationship Id="rId115" Type="http://schemas.openxmlformats.org/officeDocument/2006/relationships/hyperlink" Target="http://online.zakon.kz/Document/?doc_id=30447871" TargetMode="External"/><Relationship Id="rId136" Type="http://schemas.openxmlformats.org/officeDocument/2006/relationships/hyperlink" Target="http://online.zakon.kz/Document/?doc_id=30084084" TargetMode="External"/><Relationship Id="rId157" Type="http://schemas.openxmlformats.org/officeDocument/2006/relationships/hyperlink" Target="http://online.zakon.kz/Document/?doc_id=30923551" TargetMode="External"/><Relationship Id="rId178" Type="http://schemas.openxmlformats.org/officeDocument/2006/relationships/hyperlink" Target="http://online.zakon.kz/Document/?doc_id=31025539" TargetMode="External"/><Relationship Id="rId301" Type="http://schemas.openxmlformats.org/officeDocument/2006/relationships/hyperlink" Target="http://online.zakon.kz/Document/?doc_id=30084455" TargetMode="External"/><Relationship Id="rId322" Type="http://schemas.openxmlformats.org/officeDocument/2006/relationships/hyperlink" Target="http://online.zakon.kz/Document/?doc_id=30084455" TargetMode="External"/><Relationship Id="rId343" Type="http://schemas.openxmlformats.org/officeDocument/2006/relationships/hyperlink" Target="http://online.zakon.kz/Document/?doc_id=31224573" TargetMode="External"/><Relationship Id="rId364" Type="http://schemas.openxmlformats.org/officeDocument/2006/relationships/hyperlink" Target="http://online.zakon.kz/Document/?doc_id=31414182" TargetMode="External"/><Relationship Id="rId61" Type="http://schemas.openxmlformats.org/officeDocument/2006/relationships/hyperlink" Target="http://online.zakon.kz/Document/?doc_id=31227305" TargetMode="External"/><Relationship Id="rId82" Type="http://schemas.openxmlformats.org/officeDocument/2006/relationships/hyperlink" Target="http://online.zakon.kz/Document/?doc_id=30084455" TargetMode="External"/><Relationship Id="rId199" Type="http://schemas.openxmlformats.org/officeDocument/2006/relationships/hyperlink" Target="http://online.zakon.kz/Document/?doc_id=30084455" TargetMode="External"/><Relationship Id="rId203" Type="http://schemas.openxmlformats.org/officeDocument/2006/relationships/hyperlink" Target="http://online.zakon.kz/Document/?doc_id=30193206" TargetMode="External"/><Relationship Id="rId385" Type="http://schemas.openxmlformats.org/officeDocument/2006/relationships/hyperlink" Target="http://online.zakon.kz/Document/?doc_id=30193397" TargetMode="External"/><Relationship Id="rId19" Type="http://schemas.openxmlformats.org/officeDocument/2006/relationships/hyperlink" Target="http://online.zakon.kz/Document/?doc_id=31224573" TargetMode="External"/><Relationship Id="rId224" Type="http://schemas.openxmlformats.org/officeDocument/2006/relationships/hyperlink" Target="http://online.zakon.kz/Document/?doc_id=30193206" TargetMode="External"/><Relationship Id="rId245" Type="http://schemas.openxmlformats.org/officeDocument/2006/relationships/hyperlink" Target="http://online.zakon.kz/Document/?doc_id=30193397" TargetMode="External"/><Relationship Id="rId266" Type="http://schemas.openxmlformats.org/officeDocument/2006/relationships/hyperlink" Target="http://online.zakon.kz/Document/?doc_id=30084084" TargetMode="External"/><Relationship Id="rId287" Type="http://schemas.openxmlformats.org/officeDocument/2006/relationships/hyperlink" Target="http://online.zakon.kz/Document/?doc_id=30447871" TargetMode="External"/><Relationship Id="rId410" Type="http://schemas.openxmlformats.org/officeDocument/2006/relationships/hyperlink" Target="http://online.zakon.kz/Document/?doc_id=30084455" TargetMode="External"/><Relationship Id="rId431" Type="http://schemas.openxmlformats.org/officeDocument/2006/relationships/hyperlink" Target="http://online.zakon.kz/Document/?doc_id=31025539" TargetMode="External"/><Relationship Id="rId452" Type="http://schemas.openxmlformats.org/officeDocument/2006/relationships/hyperlink" Target="http://online.zakon.kz/Document/?doc_id=1014052" TargetMode="External"/><Relationship Id="rId30" Type="http://schemas.openxmlformats.org/officeDocument/2006/relationships/hyperlink" Target="http://online.zakon.kz/Document/?doc_id=30193397" TargetMode="External"/><Relationship Id="rId105" Type="http://schemas.openxmlformats.org/officeDocument/2006/relationships/hyperlink" Target="http://online.zakon.kz/Document/?doc_id=30193397" TargetMode="External"/><Relationship Id="rId126" Type="http://schemas.openxmlformats.org/officeDocument/2006/relationships/hyperlink" Target="http://online.zakon.kz/Document/?doc_id=31198081" TargetMode="External"/><Relationship Id="rId147" Type="http://schemas.openxmlformats.org/officeDocument/2006/relationships/hyperlink" Target="http://online.zakon.kz/Document/?doc_id=31339675" TargetMode="External"/><Relationship Id="rId168" Type="http://schemas.openxmlformats.org/officeDocument/2006/relationships/hyperlink" Target="http://online.zakon.kz/Document/?doc_id=31227305" TargetMode="External"/><Relationship Id="rId312" Type="http://schemas.openxmlformats.org/officeDocument/2006/relationships/hyperlink" Target="http://online.zakon.kz/Document/?doc_id=31339675" TargetMode="External"/><Relationship Id="rId333" Type="http://schemas.openxmlformats.org/officeDocument/2006/relationships/hyperlink" Target="http://online.zakon.kz/Document/?doc_id=31227305" TargetMode="External"/><Relationship Id="rId354" Type="http://schemas.openxmlformats.org/officeDocument/2006/relationships/hyperlink" Target="http://online.zakon.kz/Document/?doc_id=31224573" TargetMode="External"/><Relationship Id="rId51" Type="http://schemas.openxmlformats.org/officeDocument/2006/relationships/hyperlink" Target="http://online.zakon.kz/Document/?doc_id=30193397" TargetMode="External"/><Relationship Id="rId72" Type="http://schemas.openxmlformats.org/officeDocument/2006/relationships/hyperlink" Target="http://online.zakon.kz/Document/?doc_id=31224573" TargetMode="External"/><Relationship Id="rId93" Type="http://schemas.openxmlformats.org/officeDocument/2006/relationships/hyperlink" Target="http://online.zakon.kz/Document/?doc_id=31227305" TargetMode="External"/><Relationship Id="rId189" Type="http://schemas.openxmlformats.org/officeDocument/2006/relationships/hyperlink" Target="http://online.zakon.kz/Document/?doc_id=30914758" TargetMode="External"/><Relationship Id="rId375" Type="http://schemas.openxmlformats.org/officeDocument/2006/relationships/hyperlink" Target="http://online.zakon.kz/Document/?doc_id=31224573" TargetMode="External"/><Relationship Id="rId396" Type="http://schemas.openxmlformats.org/officeDocument/2006/relationships/hyperlink" Target="http://online.zakon.kz/Document/?doc_id=30084084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025539" TargetMode="External"/><Relationship Id="rId235" Type="http://schemas.openxmlformats.org/officeDocument/2006/relationships/hyperlink" Target="http://online.zakon.kz/Document/?doc_id=30062390" TargetMode="External"/><Relationship Id="rId256" Type="http://schemas.openxmlformats.org/officeDocument/2006/relationships/hyperlink" Target="http://online.zakon.kz/Document/?doc_id=30084455" TargetMode="External"/><Relationship Id="rId277" Type="http://schemas.openxmlformats.org/officeDocument/2006/relationships/hyperlink" Target="http://online.zakon.kz/Document/?doc_id=31224573" TargetMode="External"/><Relationship Id="rId298" Type="http://schemas.openxmlformats.org/officeDocument/2006/relationships/hyperlink" Target="http://online.zakon.kz/Document/?doc_id=30193206" TargetMode="External"/><Relationship Id="rId400" Type="http://schemas.openxmlformats.org/officeDocument/2006/relationships/hyperlink" Target="http://online.zakon.kz/Document/?doc_id=30011032" TargetMode="External"/><Relationship Id="rId421" Type="http://schemas.openxmlformats.org/officeDocument/2006/relationships/hyperlink" Target="http://online.zakon.kz/Document/?doc_id=31346114" TargetMode="External"/><Relationship Id="rId442" Type="http://schemas.openxmlformats.org/officeDocument/2006/relationships/hyperlink" Target="http://online.zakon.kz/Document/?doc_id=30084455" TargetMode="External"/><Relationship Id="rId116" Type="http://schemas.openxmlformats.org/officeDocument/2006/relationships/hyperlink" Target="http://online.zakon.kz/Document/?doc_id=31025535" TargetMode="External"/><Relationship Id="rId137" Type="http://schemas.openxmlformats.org/officeDocument/2006/relationships/hyperlink" Target="http://online.zakon.kz/Document/?doc_id=31227305" TargetMode="External"/><Relationship Id="rId158" Type="http://schemas.openxmlformats.org/officeDocument/2006/relationships/hyperlink" Target="http://online.zakon.kz/Document/?doc_id=30923553" TargetMode="External"/><Relationship Id="rId302" Type="http://schemas.openxmlformats.org/officeDocument/2006/relationships/hyperlink" Target="http://online.zakon.kz/Document/?doc_id=30447869" TargetMode="External"/><Relationship Id="rId323" Type="http://schemas.openxmlformats.org/officeDocument/2006/relationships/hyperlink" Target="http://online.zakon.kz/Document/?doc_id=30084084" TargetMode="External"/><Relationship Id="rId344" Type="http://schemas.openxmlformats.org/officeDocument/2006/relationships/hyperlink" Target="http://online.zakon.kz/Document/?doc_id=31227305" TargetMode="External"/><Relationship Id="rId20" Type="http://schemas.openxmlformats.org/officeDocument/2006/relationships/hyperlink" Target="http://online.zakon.kz/Document/?doc_id=30084084" TargetMode="External"/><Relationship Id="rId41" Type="http://schemas.openxmlformats.org/officeDocument/2006/relationships/hyperlink" Target="http://online.zakon.kz/Document/?doc_id=31227305" TargetMode="External"/><Relationship Id="rId62" Type="http://schemas.openxmlformats.org/officeDocument/2006/relationships/hyperlink" Target="http://online.zakon.kz/Document/?doc_id=31224573" TargetMode="External"/><Relationship Id="rId83" Type="http://schemas.openxmlformats.org/officeDocument/2006/relationships/hyperlink" Target="http://online.zakon.kz/Document/?doc_id=1006061" TargetMode="External"/><Relationship Id="rId179" Type="http://schemas.openxmlformats.org/officeDocument/2006/relationships/hyperlink" Target="http://online.zakon.kz/Document/?doc_id=31063131" TargetMode="External"/><Relationship Id="rId365" Type="http://schemas.openxmlformats.org/officeDocument/2006/relationships/hyperlink" Target="http://online.zakon.kz/Document/?doc_id=31414744" TargetMode="External"/><Relationship Id="rId386" Type="http://schemas.openxmlformats.org/officeDocument/2006/relationships/hyperlink" Target="http://online.zakon.kz/Document/?doc_id=30457805" TargetMode="External"/><Relationship Id="rId190" Type="http://schemas.openxmlformats.org/officeDocument/2006/relationships/hyperlink" Target="http://online.zakon.kz/Document/?doc_id=31227305" TargetMode="External"/><Relationship Id="rId204" Type="http://schemas.openxmlformats.org/officeDocument/2006/relationships/hyperlink" Target="http://online.zakon.kz/Document/?doc_id=30361307" TargetMode="External"/><Relationship Id="rId225" Type="http://schemas.openxmlformats.org/officeDocument/2006/relationships/hyperlink" Target="http://online.zakon.kz/Document/?doc_id=30193397" TargetMode="External"/><Relationship Id="rId246" Type="http://schemas.openxmlformats.org/officeDocument/2006/relationships/hyperlink" Target="http://online.zakon.kz/Document/?doc_id=31227305" TargetMode="External"/><Relationship Id="rId267" Type="http://schemas.openxmlformats.org/officeDocument/2006/relationships/hyperlink" Target="http://online.zakon.kz/Document/?doc_id=30193206" TargetMode="External"/><Relationship Id="rId288" Type="http://schemas.openxmlformats.org/officeDocument/2006/relationships/hyperlink" Target="http://online.zakon.kz/Document/?doc_id=30488563" TargetMode="External"/><Relationship Id="rId411" Type="http://schemas.openxmlformats.org/officeDocument/2006/relationships/hyperlink" Target="http://online.zakon.kz/Document/?doc_id=30193206" TargetMode="External"/><Relationship Id="rId432" Type="http://schemas.openxmlformats.org/officeDocument/2006/relationships/hyperlink" Target="http://online.zakon.kz/Document/?doc_id=31063131" TargetMode="External"/><Relationship Id="rId453" Type="http://schemas.openxmlformats.org/officeDocument/2006/relationships/hyperlink" Target="http://online.zakon.kz/Document/?doc_id=1013806" TargetMode="External"/><Relationship Id="rId106" Type="http://schemas.openxmlformats.org/officeDocument/2006/relationships/hyperlink" Target="http://online.zakon.kz/Document/?doc_id=31227305" TargetMode="External"/><Relationship Id="rId127" Type="http://schemas.openxmlformats.org/officeDocument/2006/relationships/hyperlink" Target="http://online.zakon.kz/Document/?doc_id=1005029" TargetMode="External"/><Relationship Id="rId313" Type="http://schemas.openxmlformats.org/officeDocument/2006/relationships/hyperlink" Target="http://online.zakon.kz/Document/?doc_id=31339675" TargetMode="External"/><Relationship Id="rId10" Type="http://schemas.openxmlformats.org/officeDocument/2006/relationships/hyperlink" Target="http://online.zakon.kz/Document/?doc_id=31548165" TargetMode="External"/><Relationship Id="rId31" Type="http://schemas.openxmlformats.org/officeDocument/2006/relationships/hyperlink" Target="http://online.zakon.kz/Document/?doc_id=31227305" TargetMode="External"/><Relationship Id="rId52" Type="http://schemas.openxmlformats.org/officeDocument/2006/relationships/hyperlink" Target="http://online.zakon.kz/Document/?doc_id=31227305" TargetMode="External"/><Relationship Id="rId73" Type="http://schemas.openxmlformats.org/officeDocument/2006/relationships/hyperlink" Target="http://online.zakon.kz/Document/?doc_id=31227305" TargetMode="External"/><Relationship Id="rId94" Type="http://schemas.openxmlformats.org/officeDocument/2006/relationships/hyperlink" Target="http://online.zakon.kz/Document/?doc_id=31224573" TargetMode="External"/><Relationship Id="rId148" Type="http://schemas.openxmlformats.org/officeDocument/2006/relationships/hyperlink" Target="http://online.zakon.kz/Document/?doc_id=31339675" TargetMode="External"/><Relationship Id="rId169" Type="http://schemas.openxmlformats.org/officeDocument/2006/relationships/hyperlink" Target="http://online.zakon.kz/Document/?doc_id=31224573" TargetMode="External"/><Relationship Id="rId334" Type="http://schemas.openxmlformats.org/officeDocument/2006/relationships/hyperlink" Target="http://online.zakon.kz/Document/?doc_id=31224573" TargetMode="External"/><Relationship Id="rId355" Type="http://schemas.openxmlformats.org/officeDocument/2006/relationships/hyperlink" Target="http://online.zakon.kz/Document/?doc_id=31249645" TargetMode="External"/><Relationship Id="rId376" Type="http://schemas.openxmlformats.org/officeDocument/2006/relationships/hyperlink" Target="http://online.zakon.kz/Document/?doc_id=1020750" TargetMode="External"/><Relationship Id="rId397" Type="http://schemas.openxmlformats.org/officeDocument/2006/relationships/hyperlink" Target="http://online.zakon.kz/Document/?doc_id=30084455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230569" TargetMode="External"/><Relationship Id="rId215" Type="http://schemas.openxmlformats.org/officeDocument/2006/relationships/hyperlink" Target="http://online.zakon.kz/Document/?doc_id=31063131" TargetMode="External"/><Relationship Id="rId236" Type="http://schemas.openxmlformats.org/officeDocument/2006/relationships/hyperlink" Target="http://online.zakon.kz/Document/?doc_id=30062462" TargetMode="External"/><Relationship Id="rId257" Type="http://schemas.openxmlformats.org/officeDocument/2006/relationships/hyperlink" Target="http://online.zakon.kz/Document/?doc_id=30193206" TargetMode="External"/><Relationship Id="rId278" Type="http://schemas.openxmlformats.org/officeDocument/2006/relationships/hyperlink" Target="http://online.zakon.kz/Document/?doc_id=30084084" TargetMode="External"/><Relationship Id="rId401" Type="http://schemas.openxmlformats.org/officeDocument/2006/relationships/hyperlink" Target="http://online.zakon.kz/Document/?doc_id=31481024" TargetMode="External"/><Relationship Id="rId422" Type="http://schemas.openxmlformats.org/officeDocument/2006/relationships/hyperlink" Target="http://online.zakon.kz/Document/?doc_id=30045013" TargetMode="External"/><Relationship Id="rId443" Type="http://schemas.openxmlformats.org/officeDocument/2006/relationships/hyperlink" Target="http://online.zakon.kz/Document/?doc_id=30084084" TargetMode="External"/><Relationship Id="rId303" Type="http://schemas.openxmlformats.org/officeDocument/2006/relationships/hyperlink" Target="http://online.zakon.kz/Document/?doc_id=30447871" TargetMode="External"/><Relationship Id="rId42" Type="http://schemas.openxmlformats.org/officeDocument/2006/relationships/hyperlink" Target="http://online.zakon.kz/Document/?doc_id=31224573" TargetMode="External"/><Relationship Id="rId84" Type="http://schemas.openxmlformats.org/officeDocument/2006/relationships/hyperlink" Target="http://online.zakon.kz/Document/?doc_id=30084084" TargetMode="External"/><Relationship Id="rId138" Type="http://schemas.openxmlformats.org/officeDocument/2006/relationships/hyperlink" Target="http://online.zakon.kz/Document/?doc_id=31224573" TargetMode="External"/><Relationship Id="rId345" Type="http://schemas.openxmlformats.org/officeDocument/2006/relationships/hyperlink" Target="http://online.zakon.kz/Document/?doc_id=31227305" TargetMode="External"/><Relationship Id="rId387" Type="http://schemas.openxmlformats.org/officeDocument/2006/relationships/hyperlink" Target="http://online.zakon.kz/Document/?doc_id=31025535" TargetMode="External"/><Relationship Id="rId191" Type="http://schemas.openxmlformats.org/officeDocument/2006/relationships/hyperlink" Target="http://online.zakon.kz/Document/?doc_id=31292036" TargetMode="External"/><Relationship Id="rId205" Type="http://schemas.openxmlformats.org/officeDocument/2006/relationships/hyperlink" Target="http://online.zakon.kz/Document/?doc_id=30193206" TargetMode="External"/><Relationship Id="rId247" Type="http://schemas.openxmlformats.org/officeDocument/2006/relationships/hyperlink" Target="http://online.zakon.kz/Document/?doc_id=31224573" TargetMode="External"/><Relationship Id="rId412" Type="http://schemas.openxmlformats.org/officeDocument/2006/relationships/hyperlink" Target="http://online.zakon.kz/Document/?doc_id=30193397" TargetMode="External"/><Relationship Id="rId107" Type="http://schemas.openxmlformats.org/officeDocument/2006/relationships/hyperlink" Target="http://online.zakon.kz/Document/?doc_id=31224573" TargetMode="External"/><Relationship Id="rId289" Type="http://schemas.openxmlformats.org/officeDocument/2006/relationships/hyperlink" Target="http://online.zakon.kz/Document/?doc_id=30084084" TargetMode="External"/><Relationship Id="rId454" Type="http://schemas.openxmlformats.org/officeDocument/2006/relationships/header" Target="header1.xml"/><Relationship Id="rId11" Type="http://schemas.openxmlformats.org/officeDocument/2006/relationships/hyperlink" Target="http://online.zakon.kz/Document/?doc_id=31548557" TargetMode="External"/><Relationship Id="rId53" Type="http://schemas.openxmlformats.org/officeDocument/2006/relationships/hyperlink" Target="http://online.zakon.kz/Document/?doc_id=31227305" TargetMode="External"/><Relationship Id="rId149" Type="http://schemas.openxmlformats.org/officeDocument/2006/relationships/hyperlink" Target="http://online.zakon.kz/Document/?doc_id=30084084" TargetMode="External"/><Relationship Id="rId314" Type="http://schemas.openxmlformats.org/officeDocument/2006/relationships/hyperlink" Target="http://online.zakon.kz/Document/?doc_id=31339674" TargetMode="External"/><Relationship Id="rId356" Type="http://schemas.openxmlformats.org/officeDocument/2006/relationships/hyperlink" Target="http://online.zakon.kz/Document/?doc_id=31523331" TargetMode="External"/><Relationship Id="rId398" Type="http://schemas.openxmlformats.org/officeDocument/2006/relationships/hyperlink" Target="http://online.zakon.kz/Document/?doc_id=31227305" TargetMode="External"/><Relationship Id="rId95" Type="http://schemas.openxmlformats.org/officeDocument/2006/relationships/hyperlink" Target="http://online.zakon.kz/Document/?doc_id=1050209" TargetMode="External"/><Relationship Id="rId160" Type="http://schemas.openxmlformats.org/officeDocument/2006/relationships/hyperlink" Target="http://online.zakon.kz/Document/?doc_id=31345693" TargetMode="External"/><Relationship Id="rId216" Type="http://schemas.openxmlformats.org/officeDocument/2006/relationships/hyperlink" Target="http://online.zakon.kz/Document/?doc_id=31414182" TargetMode="External"/><Relationship Id="rId423" Type="http://schemas.openxmlformats.org/officeDocument/2006/relationships/hyperlink" Target="http://online.zakon.kz/Document/?doc_id=30448496" TargetMode="External"/><Relationship Id="rId258" Type="http://schemas.openxmlformats.org/officeDocument/2006/relationships/hyperlink" Target="http://online.zakon.kz/Document/?doc_id=30193397" TargetMode="External"/><Relationship Id="rId22" Type="http://schemas.openxmlformats.org/officeDocument/2006/relationships/hyperlink" Target="http://online.zakon.kz/Document/?doc_id=30084455" TargetMode="External"/><Relationship Id="rId64" Type="http://schemas.openxmlformats.org/officeDocument/2006/relationships/hyperlink" Target="http://online.zakon.kz/Document/?doc_id=31224573" TargetMode="External"/><Relationship Id="rId118" Type="http://schemas.openxmlformats.org/officeDocument/2006/relationships/hyperlink" Target="http://online.zakon.kz/Document/?doc_id=31063131" TargetMode="External"/><Relationship Id="rId325" Type="http://schemas.openxmlformats.org/officeDocument/2006/relationships/hyperlink" Target="http://online.zakon.kz/Document/?doc_id=31227305" TargetMode="External"/><Relationship Id="rId367" Type="http://schemas.openxmlformats.org/officeDocument/2006/relationships/hyperlink" Target="http://online.zakon.kz/Document/?doc_id=31548473" TargetMode="External"/><Relationship Id="rId171" Type="http://schemas.openxmlformats.org/officeDocument/2006/relationships/hyperlink" Target="http://online.zakon.kz/Document/?doc_id=31227305" TargetMode="External"/><Relationship Id="rId227" Type="http://schemas.openxmlformats.org/officeDocument/2006/relationships/hyperlink" Target="http://online.zakon.kz/Document/?doc_id=31224573" TargetMode="External"/><Relationship Id="rId269" Type="http://schemas.openxmlformats.org/officeDocument/2006/relationships/hyperlink" Target="http://online.zakon.kz/Document/?doc_id=30193206" TargetMode="External"/><Relationship Id="rId434" Type="http://schemas.openxmlformats.org/officeDocument/2006/relationships/hyperlink" Target="http://online.zakon.kz/Document/?doc_id=30084455" TargetMode="External"/><Relationship Id="rId33" Type="http://schemas.openxmlformats.org/officeDocument/2006/relationships/hyperlink" Target="http://online.zakon.kz/Document/?doc_id=31198081" TargetMode="External"/><Relationship Id="rId129" Type="http://schemas.openxmlformats.org/officeDocument/2006/relationships/hyperlink" Target="http://online.zakon.kz/Document/?doc_id=30193397" TargetMode="External"/><Relationship Id="rId280" Type="http://schemas.openxmlformats.org/officeDocument/2006/relationships/hyperlink" Target="http://online.zakon.kz/Document/?doc_id=31227305" TargetMode="External"/><Relationship Id="rId336" Type="http://schemas.openxmlformats.org/officeDocument/2006/relationships/hyperlink" Target="http://online.zakon.kz/Document/?doc_id=30084084" TargetMode="External"/><Relationship Id="rId75" Type="http://schemas.openxmlformats.org/officeDocument/2006/relationships/hyperlink" Target="http://online.zakon.kz/Document/?doc_id=31227305" TargetMode="External"/><Relationship Id="rId140" Type="http://schemas.openxmlformats.org/officeDocument/2006/relationships/hyperlink" Target="http://online.zakon.kz/Document/?doc_id=31270917" TargetMode="External"/><Relationship Id="rId182" Type="http://schemas.openxmlformats.org/officeDocument/2006/relationships/hyperlink" Target="http://online.zakon.kz/Document/?doc_id=30448496" TargetMode="External"/><Relationship Id="rId378" Type="http://schemas.openxmlformats.org/officeDocument/2006/relationships/hyperlink" Target="http://online.zakon.kz/Document/?doc_id=30159028" TargetMode="External"/><Relationship Id="rId403" Type="http://schemas.openxmlformats.org/officeDocument/2006/relationships/hyperlink" Target="http://online.zakon.kz/Document/?doc_id=3008445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084455" TargetMode="External"/><Relationship Id="rId445" Type="http://schemas.openxmlformats.org/officeDocument/2006/relationships/hyperlink" Target="http://online.zakon.kz/Document/?doc_id=1013880" TargetMode="External"/><Relationship Id="rId291" Type="http://schemas.openxmlformats.org/officeDocument/2006/relationships/hyperlink" Target="http://online.zakon.kz/Document/?doc_id=30084084" TargetMode="External"/><Relationship Id="rId305" Type="http://schemas.openxmlformats.org/officeDocument/2006/relationships/hyperlink" Target="http://online.zakon.kz/Document/?doc_id=31227305" TargetMode="External"/><Relationship Id="rId347" Type="http://schemas.openxmlformats.org/officeDocument/2006/relationships/hyperlink" Target="http://online.zakon.kz/Document/?doc_id=31227305" TargetMode="External"/><Relationship Id="rId44" Type="http://schemas.openxmlformats.org/officeDocument/2006/relationships/hyperlink" Target="http://online.zakon.kz/Document/?doc_id=31224573" TargetMode="External"/><Relationship Id="rId86" Type="http://schemas.openxmlformats.org/officeDocument/2006/relationships/hyperlink" Target="http://online.zakon.kz/Document/?doc_id=30084455" TargetMode="External"/><Relationship Id="rId151" Type="http://schemas.openxmlformats.org/officeDocument/2006/relationships/hyperlink" Target="http://online.zakon.kz/Document/?doc_id=30447871" TargetMode="External"/><Relationship Id="rId389" Type="http://schemas.openxmlformats.org/officeDocument/2006/relationships/hyperlink" Target="http://online.zakon.kz/Document/?doc_id=31063131" TargetMode="External"/><Relationship Id="rId193" Type="http://schemas.openxmlformats.org/officeDocument/2006/relationships/hyperlink" Target="http://online.zakon.kz/Document/?doc_id=31469388" TargetMode="External"/><Relationship Id="rId207" Type="http://schemas.openxmlformats.org/officeDocument/2006/relationships/hyperlink" Target="http://online.zakon.kz/Document/?doc_id=31227305" TargetMode="External"/><Relationship Id="rId249" Type="http://schemas.openxmlformats.org/officeDocument/2006/relationships/hyperlink" Target="http://online.zakon.kz/Document/?doc_id=30193397" TargetMode="External"/><Relationship Id="rId414" Type="http://schemas.openxmlformats.org/officeDocument/2006/relationships/hyperlink" Target="http://online.zakon.kz/Document/?doc_id=31471163" TargetMode="External"/><Relationship Id="rId456" Type="http://schemas.openxmlformats.org/officeDocument/2006/relationships/footer" Target="footer1.xml"/><Relationship Id="rId13" Type="http://schemas.openxmlformats.org/officeDocument/2006/relationships/hyperlink" Target="http://online.zakon.kz/Document/?doc_id=30084455" TargetMode="External"/><Relationship Id="rId109" Type="http://schemas.openxmlformats.org/officeDocument/2006/relationships/hyperlink" Target="http://online.zakon.kz/Document/?doc_id=30084084" TargetMode="External"/><Relationship Id="rId260" Type="http://schemas.openxmlformats.org/officeDocument/2006/relationships/hyperlink" Target="http://online.zakon.kz/Document/?doc_id=30084084" TargetMode="External"/><Relationship Id="rId316" Type="http://schemas.openxmlformats.org/officeDocument/2006/relationships/hyperlink" Target="http://online.zakon.kz/Document/?doc_id=30084455" TargetMode="External"/><Relationship Id="rId55" Type="http://schemas.openxmlformats.org/officeDocument/2006/relationships/hyperlink" Target="http://online.zakon.kz/Document/?doc_id=31227305" TargetMode="External"/><Relationship Id="rId97" Type="http://schemas.openxmlformats.org/officeDocument/2006/relationships/hyperlink" Target="http://online.zakon.kz/Document/?doc_id=30084455" TargetMode="External"/><Relationship Id="rId120" Type="http://schemas.openxmlformats.org/officeDocument/2006/relationships/hyperlink" Target="http://online.zakon.kz/Document/?doc_id=30923551" TargetMode="External"/><Relationship Id="rId358" Type="http://schemas.openxmlformats.org/officeDocument/2006/relationships/hyperlink" Target="http://online.zakon.kz/Document/?doc_id=30043082" TargetMode="External"/><Relationship Id="rId162" Type="http://schemas.openxmlformats.org/officeDocument/2006/relationships/hyperlink" Target="http://online.zakon.kz/Document/?doc_id=30495603" TargetMode="External"/><Relationship Id="rId218" Type="http://schemas.openxmlformats.org/officeDocument/2006/relationships/hyperlink" Target="http://online.zakon.kz/Document/?doc_id=30084084" TargetMode="External"/><Relationship Id="rId425" Type="http://schemas.openxmlformats.org/officeDocument/2006/relationships/hyperlink" Target="http://online.zakon.kz/Document/?doc_id=30914768" TargetMode="External"/><Relationship Id="rId271" Type="http://schemas.openxmlformats.org/officeDocument/2006/relationships/hyperlink" Target="http://online.zakon.kz/Document/?doc_id=30193206" TargetMode="External"/><Relationship Id="rId24" Type="http://schemas.openxmlformats.org/officeDocument/2006/relationships/hyperlink" Target="http://online.zakon.kz/Document/?doc_id=30193397" TargetMode="External"/><Relationship Id="rId66" Type="http://schemas.openxmlformats.org/officeDocument/2006/relationships/hyperlink" Target="http://online.zakon.kz/Document/?doc_id=31224573" TargetMode="External"/><Relationship Id="rId131" Type="http://schemas.openxmlformats.org/officeDocument/2006/relationships/hyperlink" Target="http://online.zakon.kz/Document/?doc_id=31025539" TargetMode="External"/><Relationship Id="rId327" Type="http://schemas.openxmlformats.org/officeDocument/2006/relationships/hyperlink" Target="http://online.zakon.kz/Document/?doc_id=31227305" TargetMode="External"/><Relationship Id="rId369" Type="http://schemas.openxmlformats.org/officeDocument/2006/relationships/hyperlink" Target="http://online.zakon.kz/Document/?doc_id=31227305" TargetMode="External"/><Relationship Id="rId173" Type="http://schemas.openxmlformats.org/officeDocument/2006/relationships/hyperlink" Target="http://online.zakon.kz/Document/?doc_id=30084084" TargetMode="External"/><Relationship Id="rId229" Type="http://schemas.openxmlformats.org/officeDocument/2006/relationships/hyperlink" Target="http://online.zakon.kz/Document/?doc_id=31283488" TargetMode="External"/><Relationship Id="rId380" Type="http://schemas.openxmlformats.org/officeDocument/2006/relationships/hyperlink" Target="http://online.zakon.kz/Document/?doc_id=30193397" TargetMode="External"/><Relationship Id="rId436" Type="http://schemas.openxmlformats.org/officeDocument/2006/relationships/hyperlink" Target="http://online.zakon.kz/Document/?doc_id=31224573" TargetMode="External"/><Relationship Id="rId240" Type="http://schemas.openxmlformats.org/officeDocument/2006/relationships/hyperlink" Target="http://online.zakon.kz/Document/?doc_id=30193397" TargetMode="External"/><Relationship Id="rId35" Type="http://schemas.openxmlformats.org/officeDocument/2006/relationships/hyperlink" Target="http://online.zakon.kz/Document/?doc_id=30193397" TargetMode="External"/><Relationship Id="rId77" Type="http://schemas.openxmlformats.org/officeDocument/2006/relationships/hyperlink" Target="http://online.zakon.kz/Document/?doc_id=1005029" TargetMode="External"/><Relationship Id="rId100" Type="http://schemas.openxmlformats.org/officeDocument/2006/relationships/hyperlink" Target="http://online.zakon.kz/Document/?doc_id=30084084" TargetMode="External"/><Relationship Id="rId282" Type="http://schemas.openxmlformats.org/officeDocument/2006/relationships/hyperlink" Target="http://online.zakon.kz/Document/?doc_id=31270917" TargetMode="External"/><Relationship Id="rId338" Type="http://schemas.openxmlformats.org/officeDocument/2006/relationships/hyperlink" Target="http://online.zakon.kz/Document/?doc_id=30193206" TargetMode="External"/><Relationship Id="rId8" Type="http://schemas.openxmlformats.org/officeDocument/2006/relationships/hyperlink" Target="http://online.zakon.kz/Document/?doc_id=31416464" TargetMode="External"/><Relationship Id="rId142" Type="http://schemas.openxmlformats.org/officeDocument/2006/relationships/hyperlink" Target="http://online.zakon.kz/Document/?doc_id=31224573" TargetMode="External"/><Relationship Id="rId184" Type="http://schemas.openxmlformats.org/officeDocument/2006/relationships/hyperlink" Target="http://online.zakon.kz/Document/?doc_id=30607267" TargetMode="External"/><Relationship Id="rId391" Type="http://schemas.openxmlformats.org/officeDocument/2006/relationships/hyperlink" Target="http://online.zakon.kz/Document/?doc_id=30084084" TargetMode="External"/><Relationship Id="rId405" Type="http://schemas.openxmlformats.org/officeDocument/2006/relationships/hyperlink" Target="http://online.zakon.kz/Document/?doc_id=30084455" TargetMode="External"/><Relationship Id="rId447" Type="http://schemas.openxmlformats.org/officeDocument/2006/relationships/hyperlink" Target="http://online.zakon.kz/Document/?doc_id=30084455" TargetMode="External"/><Relationship Id="rId251" Type="http://schemas.openxmlformats.org/officeDocument/2006/relationships/hyperlink" Target="http://online.zakon.kz/Document/?doc_id=30084455" TargetMode="External"/><Relationship Id="rId46" Type="http://schemas.openxmlformats.org/officeDocument/2006/relationships/hyperlink" Target="http://online.zakon.kz/Document/?doc_id=31227305" TargetMode="External"/><Relationship Id="rId293" Type="http://schemas.openxmlformats.org/officeDocument/2006/relationships/hyperlink" Target="http://online.zakon.kz/Document/?doc_id=30447869" TargetMode="External"/><Relationship Id="rId307" Type="http://schemas.openxmlformats.org/officeDocument/2006/relationships/hyperlink" Target="http://online.zakon.kz/Document/?doc_id=31227305" TargetMode="External"/><Relationship Id="rId349" Type="http://schemas.openxmlformats.org/officeDocument/2006/relationships/hyperlink" Target="http://online.zakon.kz/Document/?doc_id=31414182" TargetMode="External"/><Relationship Id="rId88" Type="http://schemas.openxmlformats.org/officeDocument/2006/relationships/hyperlink" Target="http://online.zakon.kz/Document/?doc_id=31224573" TargetMode="External"/><Relationship Id="rId111" Type="http://schemas.openxmlformats.org/officeDocument/2006/relationships/hyperlink" Target="http://online.zakon.kz/Document/?doc_id=30447869" TargetMode="External"/><Relationship Id="rId153" Type="http://schemas.openxmlformats.org/officeDocument/2006/relationships/hyperlink" Target="http://online.zakon.kz/Document/?doc_id=30084084" TargetMode="External"/><Relationship Id="rId195" Type="http://schemas.openxmlformats.org/officeDocument/2006/relationships/hyperlink" Target="http://online.zakon.kz/Document/?doc_id=30193397" TargetMode="External"/><Relationship Id="rId209" Type="http://schemas.openxmlformats.org/officeDocument/2006/relationships/hyperlink" Target="http://online.zakon.kz/Document/?doc_id=31230569" TargetMode="External"/><Relationship Id="rId360" Type="http://schemas.openxmlformats.org/officeDocument/2006/relationships/hyperlink" Target="http://online.zakon.kz/Document/?doc_id=30084455" TargetMode="External"/><Relationship Id="rId416" Type="http://schemas.openxmlformats.org/officeDocument/2006/relationships/hyperlink" Target="http://online.zakon.kz/Document/?doc_id=31345693" TargetMode="External"/><Relationship Id="rId220" Type="http://schemas.openxmlformats.org/officeDocument/2006/relationships/hyperlink" Target="http://online.zakon.kz/Document/?doc_id=31227305" TargetMode="External"/><Relationship Id="rId458" Type="http://schemas.openxmlformats.org/officeDocument/2006/relationships/header" Target="header3.xml"/><Relationship Id="rId15" Type="http://schemas.openxmlformats.org/officeDocument/2006/relationships/hyperlink" Target="http://online.zakon.kz/Document/?doc_id=30193397" TargetMode="External"/><Relationship Id="rId57" Type="http://schemas.openxmlformats.org/officeDocument/2006/relationships/hyperlink" Target="http://online.zakon.kz/Document/?doc_id=31227305" TargetMode="External"/><Relationship Id="rId262" Type="http://schemas.openxmlformats.org/officeDocument/2006/relationships/hyperlink" Target="http://online.zakon.kz/Document/?doc_id=30193206" TargetMode="External"/><Relationship Id="rId318" Type="http://schemas.openxmlformats.org/officeDocument/2006/relationships/hyperlink" Target="http://online.zakon.kz/Document/?doc_id=30108677" TargetMode="External"/><Relationship Id="rId99" Type="http://schemas.openxmlformats.org/officeDocument/2006/relationships/hyperlink" Target="http://online.zakon.kz/Document/?doc_id=30084455" TargetMode="External"/><Relationship Id="rId122" Type="http://schemas.openxmlformats.org/officeDocument/2006/relationships/hyperlink" Target="http://online.zakon.kz/Document/?doc_id=30946271" TargetMode="External"/><Relationship Id="rId164" Type="http://schemas.openxmlformats.org/officeDocument/2006/relationships/hyperlink" Target="http://online.zakon.kz/Document/?doc_id=31224573" TargetMode="External"/><Relationship Id="rId371" Type="http://schemas.openxmlformats.org/officeDocument/2006/relationships/hyperlink" Target="http://online.zakon.kz/Document/?doc_id=31223640" TargetMode="External"/><Relationship Id="rId427" Type="http://schemas.openxmlformats.org/officeDocument/2006/relationships/hyperlink" Target="http://online.zakon.kz/Document/?doc_id=30914758" TargetMode="External"/><Relationship Id="rId26" Type="http://schemas.openxmlformats.org/officeDocument/2006/relationships/hyperlink" Target="http://online.zakon.kz/Document/?doc_id=30193397" TargetMode="External"/><Relationship Id="rId231" Type="http://schemas.openxmlformats.org/officeDocument/2006/relationships/hyperlink" Target="http://online.zakon.kz/Document/?doc_id=31224573" TargetMode="External"/><Relationship Id="rId273" Type="http://schemas.openxmlformats.org/officeDocument/2006/relationships/hyperlink" Target="http://online.zakon.kz/Document/?doc_id=30193206" TargetMode="External"/><Relationship Id="rId329" Type="http://schemas.openxmlformats.org/officeDocument/2006/relationships/hyperlink" Target="http://online.zakon.kz/Document/?doc_id=31227305" TargetMode="External"/><Relationship Id="rId68" Type="http://schemas.openxmlformats.org/officeDocument/2006/relationships/hyperlink" Target="http://online.zakon.kz/Document/?doc_id=30193397" TargetMode="External"/><Relationship Id="rId133" Type="http://schemas.openxmlformats.org/officeDocument/2006/relationships/hyperlink" Target="http://online.zakon.kz/Document/?link_id=1002664778" TargetMode="External"/><Relationship Id="rId175" Type="http://schemas.openxmlformats.org/officeDocument/2006/relationships/hyperlink" Target="http://online.zakon.kz/Document/?doc_id=30763666" TargetMode="External"/><Relationship Id="rId340" Type="http://schemas.openxmlformats.org/officeDocument/2006/relationships/hyperlink" Target="http://online.zakon.kz/Document/?doc_id=31132310" TargetMode="External"/><Relationship Id="rId200" Type="http://schemas.openxmlformats.org/officeDocument/2006/relationships/hyperlink" Target="http://online.zakon.kz/Document/?doc_id=30193206" TargetMode="External"/><Relationship Id="rId382" Type="http://schemas.openxmlformats.org/officeDocument/2006/relationships/hyperlink" Target="http://online.zakon.kz/Document/?doc_id=30084455" TargetMode="External"/><Relationship Id="rId438" Type="http://schemas.openxmlformats.org/officeDocument/2006/relationships/hyperlink" Target="http://online.zakon.kz/Document/?doc_id=30084455" TargetMode="External"/><Relationship Id="rId242" Type="http://schemas.openxmlformats.org/officeDocument/2006/relationships/hyperlink" Target="http://online.zakon.kz/Document/?doc_id=30358978" TargetMode="External"/><Relationship Id="rId284" Type="http://schemas.openxmlformats.org/officeDocument/2006/relationships/hyperlink" Target="http://online.zakon.kz/Document/?doc_id=30084084" TargetMode="External"/><Relationship Id="rId37" Type="http://schemas.openxmlformats.org/officeDocument/2006/relationships/hyperlink" Target="http://online.zakon.kz/Document/?doc_id=31227305" TargetMode="External"/><Relationship Id="rId79" Type="http://schemas.openxmlformats.org/officeDocument/2006/relationships/hyperlink" Target="http://online.zakon.kz/Document/?doc_id=1020750" TargetMode="External"/><Relationship Id="rId102" Type="http://schemas.openxmlformats.org/officeDocument/2006/relationships/hyperlink" Target="http://online.zakon.kz/Document/?doc_id=30084084" TargetMode="External"/><Relationship Id="rId144" Type="http://schemas.openxmlformats.org/officeDocument/2006/relationships/hyperlink" Target="http://online.zakon.kz/Document/?doc_id=30084455" TargetMode="External"/><Relationship Id="rId90" Type="http://schemas.openxmlformats.org/officeDocument/2006/relationships/hyperlink" Target="http://online.zakon.kz/Document/?doc_id=31224573" TargetMode="External"/><Relationship Id="rId186" Type="http://schemas.openxmlformats.org/officeDocument/2006/relationships/hyperlink" Target="http://online.zakon.kz/Document/?doc_id=30916926" TargetMode="External"/><Relationship Id="rId351" Type="http://schemas.openxmlformats.org/officeDocument/2006/relationships/hyperlink" Target="http://online.zakon.kz/Document/?doc_id=30084084" TargetMode="External"/><Relationship Id="rId393" Type="http://schemas.openxmlformats.org/officeDocument/2006/relationships/hyperlink" Target="http://online.zakon.kz/Document/?doc_id=30457805" TargetMode="External"/><Relationship Id="rId407" Type="http://schemas.openxmlformats.org/officeDocument/2006/relationships/hyperlink" Target="http://online.zakon.kz/Document/?doc_id=30193397" TargetMode="External"/><Relationship Id="rId449" Type="http://schemas.openxmlformats.org/officeDocument/2006/relationships/hyperlink" Target="http://online.zakon.kz/Document/?doc_id=31224573" TargetMode="External"/><Relationship Id="rId211" Type="http://schemas.openxmlformats.org/officeDocument/2006/relationships/hyperlink" Target="http://online.zakon.kz/Document/?doc_id=31224573" TargetMode="External"/><Relationship Id="rId253" Type="http://schemas.openxmlformats.org/officeDocument/2006/relationships/hyperlink" Target="http://online.zakon.kz/Document/?doc_id=31224573" TargetMode="External"/><Relationship Id="rId295" Type="http://schemas.openxmlformats.org/officeDocument/2006/relationships/hyperlink" Target="http://online.zakon.kz/Document/?doc_id=30488563" TargetMode="External"/><Relationship Id="rId309" Type="http://schemas.openxmlformats.org/officeDocument/2006/relationships/hyperlink" Target="http://online.zakon.kz/Document/?doc_id=30447871" TargetMode="External"/><Relationship Id="rId460" Type="http://schemas.openxmlformats.org/officeDocument/2006/relationships/fontTable" Target="fontTable.xml"/><Relationship Id="rId48" Type="http://schemas.openxmlformats.org/officeDocument/2006/relationships/hyperlink" Target="http://online.zakon.kz/Document/?doc_id=30193206" TargetMode="External"/><Relationship Id="rId113" Type="http://schemas.openxmlformats.org/officeDocument/2006/relationships/hyperlink" Target="http://online.zakon.kz/Document/?doc_id=30495603" TargetMode="External"/><Relationship Id="rId320" Type="http://schemas.openxmlformats.org/officeDocument/2006/relationships/hyperlink" Target="http://online.zakon.kz/Document/?doc_id=30084455" TargetMode="External"/><Relationship Id="rId155" Type="http://schemas.openxmlformats.org/officeDocument/2006/relationships/hyperlink" Target="http://online.zakon.kz/Document/?doc_id=30447869" TargetMode="External"/><Relationship Id="rId197" Type="http://schemas.openxmlformats.org/officeDocument/2006/relationships/hyperlink" Target="http://online.zakon.kz/Document/?doc_id=30193397" TargetMode="External"/><Relationship Id="rId362" Type="http://schemas.openxmlformats.org/officeDocument/2006/relationships/hyperlink" Target="http://online.zakon.kz/Document/?doc_id=31224573" TargetMode="External"/><Relationship Id="rId418" Type="http://schemas.openxmlformats.org/officeDocument/2006/relationships/hyperlink" Target="http://online.zakon.kz/Document/?doc_id=31345693" TargetMode="External"/><Relationship Id="rId222" Type="http://schemas.openxmlformats.org/officeDocument/2006/relationships/hyperlink" Target="http://online.zakon.kz/Document/?doc_id=31227305" TargetMode="External"/><Relationship Id="rId264" Type="http://schemas.openxmlformats.org/officeDocument/2006/relationships/hyperlink" Target="http://online.zakon.kz/Document/?doc_id=1021682" TargetMode="External"/><Relationship Id="rId17" Type="http://schemas.openxmlformats.org/officeDocument/2006/relationships/hyperlink" Target="http://online.zakon.kz/Document/?doc_id=30084455" TargetMode="External"/><Relationship Id="rId59" Type="http://schemas.openxmlformats.org/officeDocument/2006/relationships/hyperlink" Target="http://online.zakon.kz/Document/?doc_id=30193206" TargetMode="External"/><Relationship Id="rId124" Type="http://schemas.openxmlformats.org/officeDocument/2006/relationships/hyperlink" Target="http://online.zakon.kz/Document/?doc_id=31025539" TargetMode="External"/><Relationship Id="rId70" Type="http://schemas.openxmlformats.org/officeDocument/2006/relationships/hyperlink" Target="http://online.zakon.kz/Document/?doc_id=31224573" TargetMode="External"/><Relationship Id="rId166" Type="http://schemas.openxmlformats.org/officeDocument/2006/relationships/hyperlink" Target="http://online.zakon.kz/Document/?doc_id=30084084" TargetMode="External"/><Relationship Id="rId331" Type="http://schemas.openxmlformats.org/officeDocument/2006/relationships/hyperlink" Target="http://online.zakon.kz/Document/?doc_id=31227305" TargetMode="External"/><Relationship Id="rId373" Type="http://schemas.openxmlformats.org/officeDocument/2006/relationships/hyperlink" Target="http://online.zakon.kz/Document/?doc_id=30084084" TargetMode="External"/><Relationship Id="rId429" Type="http://schemas.openxmlformats.org/officeDocument/2006/relationships/hyperlink" Target="http://online.zakon.kz/Document/?doc_id=30448911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414744" TargetMode="External"/><Relationship Id="rId440" Type="http://schemas.openxmlformats.org/officeDocument/2006/relationships/hyperlink" Target="http://online.zakon.kz/Document/?doc_id=1021682" TargetMode="External"/><Relationship Id="rId28" Type="http://schemas.openxmlformats.org/officeDocument/2006/relationships/hyperlink" Target="http://online.zakon.kz/Document/?doc_id=30193397" TargetMode="External"/><Relationship Id="rId275" Type="http://schemas.openxmlformats.org/officeDocument/2006/relationships/hyperlink" Target="http://online.zakon.kz/Document/?doc_id=1021682" TargetMode="External"/><Relationship Id="rId300" Type="http://schemas.openxmlformats.org/officeDocument/2006/relationships/hyperlink" Target="http://online.zakon.kz/Document/?doc_id=30084084" TargetMode="External"/><Relationship Id="rId81" Type="http://schemas.openxmlformats.org/officeDocument/2006/relationships/hyperlink" Target="http://online.zakon.kz/Document/?doc_id=30084084" TargetMode="External"/><Relationship Id="rId135" Type="http://schemas.openxmlformats.org/officeDocument/2006/relationships/hyperlink" Target="http://online.zakon.kz/Document/?doc_id=31414744" TargetMode="External"/><Relationship Id="rId177" Type="http://schemas.openxmlformats.org/officeDocument/2006/relationships/hyperlink" Target="http://online.zakon.kz/Document/?doc_id=31025535" TargetMode="External"/><Relationship Id="rId342" Type="http://schemas.openxmlformats.org/officeDocument/2006/relationships/hyperlink" Target="http://online.zakon.kz/Document/?doc_id=31227305" TargetMode="External"/><Relationship Id="rId384" Type="http://schemas.openxmlformats.org/officeDocument/2006/relationships/hyperlink" Target="http://online.zakon.kz/Document/?doc_id=30193206" TargetMode="External"/><Relationship Id="rId202" Type="http://schemas.openxmlformats.org/officeDocument/2006/relationships/hyperlink" Target="http://online.zakon.kz/Document/?doc_id=30361307" TargetMode="External"/><Relationship Id="rId244" Type="http://schemas.openxmlformats.org/officeDocument/2006/relationships/hyperlink" Target="http://online.zakon.kz/Document/?doc_id=30193206" TargetMode="External"/><Relationship Id="rId39" Type="http://schemas.openxmlformats.org/officeDocument/2006/relationships/hyperlink" Target="http://online.zakon.kz/Document/?doc_id=31227305" TargetMode="External"/><Relationship Id="rId286" Type="http://schemas.openxmlformats.org/officeDocument/2006/relationships/hyperlink" Target="http://online.zakon.kz/Document/?doc_id=30447869" TargetMode="External"/><Relationship Id="rId451" Type="http://schemas.openxmlformats.org/officeDocument/2006/relationships/hyperlink" Target="http://online.zakon.kz/Document/?doc_id=2051485" TargetMode="External"/><Relationship Id="rId50" Type="http://schemas.openxmlformats.org/officeDocument/2006/relationships/hyperlink" Target="http://online.zakon.kz/Document/?doc_id=30193206" TargetMode="External"/><Relationship Id="rId104" Type="http://schemas.openxmlformats.org/officeDocument/2006/relationships/hyperlink" Target="http://online.zakon.kz/Document/?doc_id=30193206" TargetMode="External"/><Relationship Id="rId146" Type="http://schemas.openxmlformats.org/officeDocument/2006/relationships/hyperlink" Target="http://online.zakon.kz/Document/?doc_id=31224573" TargetMode="External"/><Relationship Id="rId188" Type="http://schemas.openxmlformats.org/officeDocument/2006/relationships/hyperlink" Target="http://online.zakon.kz/Document/?doc_id=31224573" TargetMode="External"/><Relationship Id="rId311" Type="http://schemas.openxmlformats.org/officeDocument/2006/relationships/hyperlink" Target="http://online.zakon.kz/Document/?doc_id=31224573" TargetMode="External"/><Relationship Id="rId353" Type="http://schemas.openxmlformats.org/officeDocument/2006/relationships/hyperlink" Target="http://online.zakon.kz/Document/?doc_id=31227305" TargetMode="External"/><Relationship Id="rId395" Type="http://schemas.openxmlformats.org/officeDocument/2006/relationships/hyperlink" Target="http://online.zakon.kz/Document/?doc_id=30159028" TargetMode="External"/><Relationship Id="rId409" Type="http://schemas.openxmlformats.org/officeDocument/2006/relationships/hyperlink" Target="http://online.zakon.kz/Document/?doc_id=30084084" TargetMode="External"/><Relationship Id="rId92" Type="http://schemas.openxmlformats.org/officeDocument/2006/relationships/hyperlink" Target="http://online.zakon.kz/Document/?doc_id=31414744" TargetMode="External"/><Relationship Id="rId213" Type="http://schemas.openxmlformats.org/officeDocument/2006/relationships/hyperlink" Target="http://online.zakon.kz/Document/?doc_id=31025535" TargetMode="External"/><Relationship Id="rId420" Type="http://schemas.openxmlformats.org/officeDocument/2006/relationships/hyperlink" Target="http://online.zakon.kz/Document/?doc_id=31345693" TargetMode="External"/><Relationship Id="rId255" Type="http://schemas.openxmlformats.org/officeDocument/2006/relationships/hyperlink" Target="http://online.zakon.kz/Document/?doc_id=30084084" TargetMode="External"/><Relationship Id="rId297" Type="http://schemas.openxmlformats.org/officeDocument/2006/relationships/hyperlink" Target="http://online.zakon.kz/Document/?doc_id=3008445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13395</Words>
  <Characters>133601</Characters>
  <Application>Microsoft Office Word</Application>
  <DocSecurity>0</DocSecurity>
  <Lines>1113</Lines>
  <Paragraphs>293</Paragraphs>
  <ScaleCrop>false</ScaleCrop>
  <Company/>
  <LinksUpToDate>false</LinksUpToDate>
  <CharactersWithSpaces>146703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09.11.2004 № 603-II (©Paragraph 2023)</dc:title>
  <dc:subject/>
  <dc:creator>Сергей М</dc:creator>
  <cp:keywords/>
  <dc:description/>
  <cp:lastModifiedBy>Сергей М</cp:lastModifiedBy>
  <cp:revision>2</cp:revision>
  <dcterms:created xsi:type="dcterms:W3CDTF">2023-11-04T03:07:00Z</dcterms:created>
  <dcterms:modified xsi:type="dcterms:W3CDTF">2023-11-04T03:07:00Z</dcterms:modified>
</cp:coreProperties>
</file>