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E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пошта туралы заңнамасының нормаларын Дүниежүзілік пошта одағы актілерінің нормаларымен біріздендіру мәселелері бойынша өзгерiстер мен толықтырулар енгiзу туралы» Қазақстан Ре</w:t>
      </w:r>
      <w:r>
        <w:rPr>
          <w:rStyle w:val="s0"/>
          <w:b/>
          <w:bCs/>
        </w:rPr>
        <w:t>спубликасының 2014 жылғы 3 шілдедегі № 230-V Заңы</w:t>
      </w:r>
    </w:p>
    <w:p w:rsidR="00000000" w:rsidRDefault="00AC5E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5E24">
      <w:pPr>
        <w:ind w:firstLine="400"/>
        <w:jc w:val="both"/>
      </w:pPr>
      <w:r>
        <w:rPr>
          <w:rStyle w:val="s0"/>
        </w:rPr>
        <w:t>Жариялануы: «Егемен Қазақстан» 2014 жылғы 10 шілде № 133 (28357); Қазақстан Республикасының Парламентінің Жаршысы 2014 ж., шілде, № 14 (2663), 87-құжат</w:t>
      </w:r>
    </w:p>
    <w:p w:rsidR="00000000" w:rsidRDefault="00AC5E2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E24" w:rsidRDefault="00AC5E24" w:rsidP="00AC5E24">
      <w:r>
        <w:separator/>
      </w:r>
    </w:p>
  </w:endnote>
  <w:endnote w:type="continuationSeparator" w:id="0">
    <w:p w:rsidR="00AC5E24" w:rsidRDefault="00AC5E24" w:rsidP="00AC5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E24" w:rsidRDefault="00AC5E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E24" w:rsidRDefault="00AC5E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E24" w:rsidRDefault="00AC5E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E24" w:rsidRDefault="00AC5E24" w:rsidP="00AC5E24">
      <w:r>
        <w:separator/>
      </w:r>
    </w:p>
  </w:footnote>
  <w:footnote w:type="continuationSeparator" w:id="0">
    <w:p w:rsidR="00AC5E24" w:rsidRDefault="00AC5E24" w:rsidP="00AC5E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E24" w:rsidRDefault="00AC5E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E24" w:rsidRDefault="00AC5E24" w:rsidP="00AC5E2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5E24" w:rsidRPr="00AC5E24" w:rsidRDefault="00AC5E24" w:rsidP="00AC5E2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2014.03.07 № 230-V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E24" w:rsidRDefault="00AC5E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E24"/>
    <w:rsid w:val="00AC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5E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5E2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5E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5E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5E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5E2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5E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5E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408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2014.03.07 № 230-V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2023-11-28T09:40:00Z</dcterms:created>
  <dcterms:modified xsi:type="dcterms:W3CDTF">2023-11-28T09:40:00Z</dcterms:modified>
</cp:coreProperties>
</file>