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2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2014 года № 1586-VII «О внесении изменений в некоторые законодательные акты Украины относительно предотвращения негативного влияния на стабильность банковской системы»</w:t>
      </w:r>
    </w:p>
    <w:p w:rsidR="00000000" w:rsidRDefault="002202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20298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07</w:t>
      </w:r>
      <w:r>
        <w:rPr>
          <w:rStyle w:val="shorttext"/>
        </w:rPr>
        <w:t xml:space="preserve">, </w:t>
      </w:r>
      <w:r>
        <w:rPr>
          <w:rStyle w:val="hps"/>
        </w:rPr>
        <w:t>10.07.2014</w:t>
      </w:r>
      <w:r>
        <w:rPr>
          <w:rStyle w:val="shorttext"/>
        </w:rPr>
        <w:t xml:space="preserve"> </w:t>
      </w:r>
      <w:r>
        <w:rPr>
          <w:rStyle w:val="hps"/>
        </w:rPr>
        <w:t>№ 129</w:t>
      </w:r>
    </w:p>
    <w:p w:rsidR="00000000" w:rsidRDefault="0022029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298" w:rsidRDefault="00220298" w:rsidP="00220298">
      <w:r>
        <w:separator/>
      </w:r>
    </w:p>
  </w:endnote>
  <w:endnote w:type="continuationSeparator" w:id="0">
    <w:p w:rsidR="00220298" w:rsidRDefault="00220298" w:rsidP="002202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298" w:rsidRDefault="0022029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298" w:rsidRDefault="0022029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298" w:rsidRDefault="0022029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298" w:rsidRDefault="00220298" w:rsidP="00220298">
      <w:r>
        <w:separator/>
      </w:r>
    </w:p>
  </w:footnote>
  <w:footnote w:type="continuationSeparator" w:id="0">
    <w:p w:rsidR="00220298" w:rsidRDefault="00220298" w:rsidP="002202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298" w:rsidRDefault="0022029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298" w:rsidRDefault="00220298" w:rsidP="002202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298" w:rsidRPr="00220298" w:rsidRDefault="00220298" w:rsidP="002202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04.07.2014 № 1586-VII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298" w:rsidRDefault="0022029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298"/>
    <w:rsid w:val="00220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202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02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202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02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2202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202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202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02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218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04.07.2014 № 1586-VII (©Paragraph 2023)</dc:title>
  <dc:subject/>
  <dc:creator>Сергей М</dc:creator>
  <cp:keywords/>
  <dc:description/>
  <cp:lastModifiedBy>Сергей М</cp:lastModifiedBy>
  <cp:revision>2</cp:revision>
  <dcterms:created xsi:type="dcterms:W3CDTF">2023-10-14T06:34:00Z</dcterms:created>
  <dcterms:modified xsi:type="dcterms:W3CDTF">2023-10-14T06:34:00Z</dcterms:modified>
</cp:coreProperties>
</file>