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10F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июля 2014 года № 273-ФЗ «О внесении изменений в статью 3 Федерального закона «О компенсации за нарушение права на судопроизводство в разумный срок или права на исполнение судебного акта в разумный срок» и отдель</w:t>
      </w:r>
      <w:r>
        <w:rPr>
          <w:rStyle w:val="s0"/>
          <w:b/>
          <w:bCs/>
        </w:rPr>
        <w:t>ные законодательные акты Российской Федерации» (с изменениями и дополнениями по состоянию на 08.03.2015 г.)</w:t>
      </w:r>
    </w:p>
    <w:p w:rsidR="00000000" w:rsidRDefault="00E310F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310F3">
      <w:pPr>
        <w:ind w:firstLine="400"/>
        <w:jc w:val="both"/>
      </w:pPr>
      <w:r>
        <w:rPr>
          <w:rStyle w:val="s0"/>
        </w:rPr>
        <w:t>Опубликован: «Российская газета» от 30.07.2014 г., № 6441 (Федеральный выпуск)</w:t>
      </w:r>
    </w:p>
    <w:p w:rsidR="00000000" w:rsidRDefault="00E310F3">
      <w:pPr>
        <w:ind w:firstLine="400"/>
        <w:jc w:val="both"/>
      </w:pPr>
      <w:r>
        <w:rPr>
          <w:rStyle w:val="s0"/>
        </w:rPr>
        <w:t> </w:t>
      </w:r>
    </w:p>
    <w:p w:rsidR="00000000" w:rsidRDefault="00E310F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310F3">
      <w:pPr>
        <w:ind w:firstLine="400"/>
        <w:jc w:val="both"/>
      </w:pPr>
      <w:r>
        <w:rPr>
          <w:rStyle w:val="s0"/>
        </w:rPr>
        <w:t> </w:t>
      </w:r>
    </w:p>
    <w:p w:rsidR="00000000" w:rsidRDefault="00E310F3">
      <w:pPr>
        <w:ind w:firstLine="400"/>
        <w:jc w:val="both"/>
      </w:pPr>
      <w:hyperlink r:id="rId7" w:anchor="sub_id=240000" w:history="1">
        <w:r w:rsidRPr="00E310F3"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08.03.15 г. № 23-ФЗ (см. </w:t>
      </w:r>
      <w:hyperlink r:id="rId8" w:anchor="sub_id=250000" w:history="1">
        <w:r>
          <w:rPr>
            <w:rStyle w:val="a4"/>
            <w:lang w:val="en-US"/>
          </w:rPr>
          <w:t>сроки</w:t>
        </w:r>
      </w:hyperlink>
      <w:r>
        <w:rPr>
          <w:rStyle w:val="s0"/>
          <w:lang w:val="en-US"/>
        </w:rPr>
        <w:t xml:space="preserve"> </w:t>
      </w:r>
      <w:r>
        <w:rPr>
          <w:rStyle w:val="s0"/>
        </w:rPr>
        <w:t>вступления в силу).</w:t>
      </w:r>
    </w:p>
    <w:p w:rsidR="00000000" w:rsidRDefault="00E310F3">
      <w:pPr>
        <w:ind w:firstLine="400"/>
        <w:jc w:val="both"/>
      </w:pPr>
      <w:r>
        <w:rPr>
          <w:rStyle w:val="s0"/>
        </w:rPr>
        <w:t> </w:t>
      </w:r>
    </w:p>
    <w:p w:rsidR="00000000" w:rsidRDefault="00E310F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10F3" w:rsidRDefault="00E310F3" w:rsidP="00E310F3">
      <w:r>
        <w:separator/>
      </w:r>
    </w:p>
  </w:endnote>
  <w:endnote w:type="continuationSeparator" w:id="0">
    <w:p w:rsidR="00E310F3" w:rsidRDefault="00E310F3" w:rsidP="00E310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0F3" w:rsidRDefault="00E310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0F3" w:rsidRDefault="00E310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0F3" w:rsidRDefault="00E310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10F3" w:rsidRDefault="00E310F3" w:rsidP="00E310F3">
      <w:r>
        <w:separator/>
      </w:r>
    </w:p>
  </w:footnote>
  <w:footnote w:type="continuationSeparator" w:id="0">
    <w:p w:rsidR="00E310F3" w:rsidRDefault="00E310F3" w:rsidP="00E310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0F3" w:rsidRDefault="00E310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0F3" w:rsidRDefault="00E310F3" w:rsidP="00E310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10F3" w:rsidRPr="00E310F3" w:rsidRDefault="00E310F3" w:rsidP="00E310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21.07.2014 № 273-ФЗ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0F3" w:rsidRDefault="00E310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10F3"/>
    <w:rsid w:val="00E31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10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10F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10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10F3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10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10F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10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10F3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7674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7674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639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21.07.2014 № 273-ФЗ (©Paragraph 2023)</dc:title>
  <dc:subject/>
  <dc:creator>Сергей М</dc:creator>
  <cp:keywords/>
  <dc:description/>
  <cp:lastModifiedBy>Сергей М</cp:lastModifiedBy>
  <cp:revision>2</cp:revision>
  <dcterms:created xsi:type="dcterms:W3CDTF">2023-11-29T05:49:00Z</dcterms:created>
  <dcterms:modified xsi:type="dcterms:W3CDTF">2023-11-29T05:49:00Z</dcterms:modified>
</cp:coreProperties>
</file>