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410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21 июля 2014 года № 263-ФЗ «О внесении изменений в отдельные законодательные акты Российской Федерации в связи с принятием Федерального закона «О государственной информационной системе жилищно-коммунального хозяйст</w:t>
      </w:r>
      <w:r>
        <w:rPr>
          <w:rStyle w:val="s0"/>
          <w:b/>
          <w:bCs/>
        </w:rPr>
        <w:t>ва» (с изменениями и дополнениями по состоянию на 31.12.2017 г.)</w:t>
      </w:r>
    </w:p>
    <w:p w:rsidR="00000000" w:rsidRDefault="001A410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A4108">
      <w:pPr>
        <w:ind w:firstLine="400"/>
        <w:jc w:val="both"/>
      </w:pPr>
      <w:r>
        <w:rPr>
          <w:rStyle w:val="s0"/>
        </w:rPr>
        <w:t xml:space="preserve">Опубликован: «Российская газета» от 30.07.2014 г., № 6441 (Федеральный выпуск) </w:t>
      </w:r>
    </w:p>
    <w:p w:rsidR="00000000" w:rsidRDefault="001A4108">
      <w:pPr>
        <w:ind w:firstLine="400"/>
        <w:jc w:val="both"/>
      </w:pPr>
      <w:r>
        <w:rPr>
          <w:rStyle w:val="s0"/>
        </w:rPr>
        <w:t> </w:t>
      </w:r>
    </w:p>
    <w:p w:rsidR="00000000" w:rsidRDefault="001A4108">
      <w:pPr>
        <w:ind w:firstLine="400"/>
        <w:jc w:val="both"/>
      </w:pPr>
      <w:r>
        <w:t>Внесены изменения:</w:t>
      </w:r>
    </w:p>
    <w:p w:rsidR="00000000" w:rsidRDefault="001A4108">
      <w:pPr>
        <w:ind w:firstLine="400"/>
        <w:jc w:val="both"/>
      </w:pPr>
      <w:r>
        <w:t> </w:t>
      </w:r>
    </w:p>
    <w:p w:rsidR="00000000" w:rsidRDefault="001A4108">
      <w:pPr>
        <w:ind w:firstLine="400"/>
        <w:jc w:val="both"/>
      </w:pPr>
      <w:hyperlink r:id="rId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02.06.16 г. № 175-ФЗ (вступил в силу со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A4108">
      <w:pPr>
        <w:ind w:firstLine="400"/>
        <w:jc w:val="both"/>
      </w:pPr>
      <w:hyperlink r:id="rId9" w:anchor="sub_id=30000" w:history="1">
        <w:r>
          <w:rPr>
            <w:rStyle w:val="a4"/>
          </w:rPr>
          <w:t>Федер</w:t>
        </w:r>
        <w:r>
          <w:rPr>
            <w:rStyle w:val="a4"/>
          </w:rPr>
          <w:t>альным законом</w:t>
        </w:r>
      </w:hyperlink>
      <w:r>
        <w:rPr>
          <w:rStyle w:val="s0"/>
        </w:rPr>
        <w:t xml:space="preserve"> РФ от 28.12.16 г. № 469-ФЗ (вступил в силу со дня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A4108">
      <w:pPr>
        <w:ind w:firstLine="400"/>
        <w:jc w:val="both"/>
      </w:pPr>
      <w:hyperlink r:id="rId11" w:anchor="sub_id=110000" w:history="1">
        <w:r>
          <w:rPr>
            <w:rStyle w:val="a4"/>
          </w:rPr>
          <w:t>Федеральн</w:t>
        </w:r>
        <w:r>
          <w:rPr>
            <w:rStyle w:val="a4"/>
          </w:rPr>
          <w:t>ым законом</w:t>
        </w:r>
      </w:hyperlink>
      <w:r>
        <w:rPr>
          <w:rStyle w:val="s0"/>
        </w:rPr>
        <w:t xml:space="preserve"> РФ от 28.12.16 г. № 471-ФЗ (вступил в силу с 1 января 2017 года);</w:t>
      </w:r>
    </w:p>
    <w:p w:rsidR="00000000" w:rsidRDefault="001A4108">
      <w:pPr>
        <w:ind w:firstLine="397"/>
        <w:jc w:val="both"/>
      </w:pPr>
      <w:hyperlink r:id="rId12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31.12.17 г. № 485-ФЗ (вступил в силу с 1 января 2018 года).</w:t>
      </w:r>
    </w:p>
    <w:p w:rsidR="00000000" w:rsidRDefault="001A4108">
      <w:pPr>
        <w:ind w:firstLine="400"/>
        <w:jc w:val="both"/>
      </w:pPr>
      <w:r>
        <w:t> </w:t>
      </w:r>
    </w:p>
    <w:p w:rsidR="00000000" w:rsidRDefault="001A4108">
      <w:pPr>
        <w:ind w:firstLine="400"/>
        <w:jc w:val="both"/>
      </w:pPr>
      <w:r>
        <w:t> </w:t>
      </w:r>
    </w:p>
    <w:p w:rsidR="00000000" w:rsidRDefault="001A4108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4108" w:rsidRDefault="001A4108" w:rsidP="001A4108">
      <w:r>
        <w:separator/>
      </w:r>
    </w:p>
  </w:endnote>
  <w:endnote w:type="continuationSeparator" w:id="0">
    <w:p w:rsidR="001A4108" w:rsidRDefault="001A4108" w:rsidP="001A41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108" w:rsidRDefault="001A410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108" w:rsidRDefault="001A410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108" w:rsidRDefault="001A410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4108" w:rsidRDefault="001A4108" w:rsidP="001A4108">
      <w:r>
        <w:separator/>
      </w:r>
    </w:p>
  </w:footnote>
  <w:footnote w:type="continuationSeparator" w:id="0">
    <w:p w:rsidR="001A4108" w:rsidRDefault="001A4108" w:rsidP="001A41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108" w:rsidRDefault="001A410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108" w:rsidRDefault="001A4108" w:rsidP="001A41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4108" w:rsidRPr="001A4108" w:rsidRDefault="001A4108" w:rsidP="001A41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21 июля 2014 года № 263-ФЗ «О внесении изменений в отдельные законодательные акты Российской Федерации в связи с принятием Федерального закона «О государственной информационной системе жилищно-коммунального хозяйства» (с изменениями и дополнениями по состоянию на 31.12.2017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108" w:rsidRDefault="001A410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4108"/>
    <w:rsid w:val="001A41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41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410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41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410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41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410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41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410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2553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149665" TargetMode="External"/><Relationship Id="rId12" Type="http://schemas.openxmlformats.org/officeDocument/2006/relationships/hyperlink" Target="http://online.zakon.kz/Document/?doc_id=3585414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3417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350090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3061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1156</Characters>
  <Application>Microsoft Office Word</Application>
  <DocSecurity>0</DocSecurity>
  <Lines>9</Lines>
  <Paragraphs>2</Paragraphs>
  <ScaleCrop>false</ScaleCrop>
  <Company>SPecialiST RePack</Company>
  <LinksUpToDate>false</LinksUpToDate>
  <CharactersWithSpaces>1271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21 июля 2014 года № 263-ФЗ «О внесении изменений в отдельные законодательные акты Российской Федерации в связи с принятием Федерального закона «О государственной информационной системе жилищно-коммунального хозяйства» (с изменениями и дополнениями по состоянию на 31.12.2017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2024-05-01T23:35:00Z</dcterms:created>
  <dcterms:modified xsi:type="dcterms:W3CDTF">2024-05-01T23:35:00Z</dcterms:modified>
</cp:coreProperties>
</file>