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537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30 июня 2014 года № 3-3/331 «Об утверждении Правил ведения Государственного реестра селекционных достижений в области животноводства, рекомендуемых к использованию в Республике Казахстан» (с измен</w:t>
      </w:r>
      <w:r>
        <w:rPr>
          <w:rStyle w:val="s0"/>
          <w:b/>
          <w:bCs/>
        </w:rPr>
        <w:t>ениями и дополнениями по состоянию на 24.05.2025 г.)</w:t>
      </w:r>
    </w:p>
    <w:p w:rsidR="00000000" w:rsidRDefault="00FD5373">
      <w:pPr>
        <w:pStyle w:val="p"/>
      </w:pPr>
      <w:r>
        <w:t> </w:t>
      </w:r>
    </w:p>
    <w:p w:rsidR="00000000" w:rsidRDefault="00FD537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июля 2014 года под № 9643</w:t>
      </w:r>
    </w:p>
    <w:p w:rsidR="00000000" w:rsidRDefault="00FD5373">
      <w:pPr>
        <w:pStyle w:val="p"/>
      </w:pPr>
      <w:r>
        <w:t> </w:t>
      </w:r>
    </w:p>
    <w:p w:rsidR="00000000" w:rsidRDefault="00FD5373">
      <w:pPr>
        <w:pStyle w:val="pj"/>
      </w:pPr>
      <w:r>
        <w:t>Опубли</w:t>
      </w:r>
      <w:r>
        <w:rPr>
          <w:rStyle w:val="s0"/>
        </w:rPr>
        <w:t>кован: «Казахстанская правда» от 23 декабря 2014 г. № 249 (27870)</w:t>
      </w:r>
    </w:p>
    <w:p w:rsidR="00000000" w:rsidRDefault="00FD5373">
      <w:pPr>
        <w:pStyle w:val="pj"/>
      </w:pPr>
      <w:r>
        <w:rPr>
          <w:rStyle w:val="s0"/>
        </w:rPr>
        <w:t> </w:t>
      </w:r>
    </w:p>
    <w:p w:rsidR="00000000" w:rsidRDefault="00FD5373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FD5373">
      <w:pPr>
        <w:pStyle w:val="pj"/>
      </w:pPr>
      <w:r>
        <w:rPr>
          <w:rStyle w:val="s0"/>
        </w:rPr>
        <w:t> </w:t>
      </w:r>
    </w:p>
    <w:p w:rsidR="00000000" w:rsidRDefault="00FD5373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11.03.16 г. № 104 (введен в действие по истечении десяти </w:t>
      </w:r>
      <w:r>
        <w:rPr>
          <w:rStyle w:val="s0"/>
        </w:rPr>
        <w:t xml:space="preserve">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2 июня 2016 года);</w:t>
      </w:r>
    </w:p>
    <w:p w:rsidR="00000000" w:rsidRDefault="00FD5373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</w:t>
      </w:r>
      <w:r>
        <w:rPr>
          <w:rStyle w:val="s0"/>
        </w:rPr>
        <w:t>хозяйства РК от 29.04.25 г. № 132 (</w:t>
      </w:r>
      <w:hyperlink r:id="rId1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24 мая 2025 г.).</w:t>
      </w:r>
    </w:p>
    <w:p w:rsidR="00000000" w:rsidRDefault="00FD5373">
      <w:pPr>
        <w:pStyle w:val="pj"/>
      </w:pPr>
      <w:r>
        <w:rPr>
          <w:rStyle w:val="s0"/>
        </w:rPr>
        <w:t> </w:t>
      </w:r>
    </w:p>
    <w:p w:rsidR="00000000" w:rsidRDefault="00FD5373">
      <w:pPr>
        <w:pStyle w:val="pj"/>
      </w:pPr>
      <w:r>
        <w:rPr>
          <w:rStyle w:val="s0"/>
        </w:rPr>
        <w:t>Предыдущие редакции:</w:t>
      </w:r>
    </w:p>
    <w:p w:rsidR="00000000" w:rsidRDefault="00FD5373">
      <w:pPr>
        <w:pStyle w:val="pj"/>
      </w:pPr>
      <w:r>
        <w:rPr>
          <w:rStyle w:val="s0"/>
        </w:rPr>
        <w:t> </w:t>
      </w:r>
    </w:p>
    <w:p w:rsidR="00000000" w:rsidRDefault="00FD5373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</w:t>
      </w:r>
      <w:r>
        <w:rPr>
          <w:rStyle w:val="s0"/>
        </w:rPr>
        <w:t>ствовавшая до внесения изменений от 11.03.16 г.</w:t>
      </w:r>
    </w:p>
    <w:p w:rsidR="00000000" w:rsidRDefault="00FD5373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29.04.25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5373" w:rsidRDefault="00FD5373" w:rsidP="00FD5373">
      <w:r>
        <w:separator/>
      </w:r>
    </w:p>
  </w:endnote>
  <w:endnote w:type="continuationSeparator" w:id="0">
    <w:p w:rsidR="00FD5373" w:rsidRDefault="00FD5373" w:rsidP="00FD53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373" w:rsidRDefault="00FD53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373" w:rsidRDefault="00FD53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373" w:rsidRDefault="00FD53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5373" w:rsidRDefault="00FD5373" w:rsidP="00FD5373">
      <w:r>
        <w:separator/>
      </w:r>
    </w:p>
  </w:footnote>
  <w:footnote w:type="continuationSeparator" w:id="0">
    <w:p w:rsidR="00FD5373" w:rsidRDefault="00FD5373" w:rsidP="00FD53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373" w:rsidRDefault="00FD53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373" w:rsidRDefault="00FD5373" w:rsidP="00FD53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5373" w:rsidRPr="00FD5373" w:rsidRDefault="00FD5373" w:rsidP="00FD53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30 июня 2014 года № 3-3/331 «Об утверждении Правил ведения Государственного реестра селекционных достижений в области животноводства, рекомендуемых к использованию в Республике Казахстан» (с изменениями и дополнениями по состоянию на 24.05.2025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373" w:rsidRDefault="00FD53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5373"/>
    <w:rsid w:val="00FD5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53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53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53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53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53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53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53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53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7940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519993" TargetMode="External"/><Relationship Id="rId12" Type="http://schemas.openxmlformats.org/officeDocument/2006/relationships/hyperlink" Target="http://online.zakon.kz/Document/?doc_id=3958142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8142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84731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4731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1256</Characters>
  <Application>Microsoft Office Word</Application>
  <DocSecurity>0</DocSecurity>
  <Lines>10</Lines>
  <Paragraphs>2</Paragraphs>
  <ScaleCrop>false</ScaleCrop>
  <Company/>
  <LinksUpToDate>false</LinksUpToDate>
  <CharactersWithSpaces>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2025-06-01T15:11:00Z</dcterms:created>
  <dcterms:modified xsi:type="dcterms:W3CDTF">2025-06-01T15:11:00Z</dcterms:modified>
</cp:coreProperties>
</file>