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17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сауда-саттықты ұйымдастырушының қызметі мңселелері бойынша өзгерістер мен толықтырулар енгізу туралы» Қазақстан Республикасының Ұлттық Банкі Басқармасының 2014 жылғы 27 мамырдағы № 98 Қаулыс</w:t>
      </w:r>
      <w:r>
        <w:rPr>
          <w:rStyle w:val="s0"/>
          <w:b/>
          <w:bCs/>
        </w:rPr>
        <w:t>ы (2022.11.12. берілген өзгерістермен)</w:t>
      </w:r>
    </w:p>
    <w:p w:rsidR="00000000" w:rsidRDefault="009E3175">
      <w:pPr>
        <w:pStyle w:val="p"/>
      </w:pPr>
      <w:r>
        <w:t> </w:t>
      </w:r>
    </w:p>
    <w:p w:rsidR="00000000" w:rsidRDefault="009E317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25 шілдеде № 9621 тіркелді</w:t>
      </w:r>
    </w:p>
    <w:p w:rsidR="00000000" w:rsidRDefault="009E3175">
      <w:pPr>
        <w:pStyle w:val="pj"/>
      </w:pPr>
      <w:r>
        <w:rPr>
          <w:rStyle w:val="s0"/>
        </w:rPr>
        <w:t> </w:t>
      </w:r>
    </w:p>
    <w:p w:rsidR="00000000" w:rsidRDefault="009E3175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11 тамызда</w:t>
        </w:r>
      </w:hyperlink>
      <w:r>
        <w:rPr>
          <w:rStyle w:val="s0"/>
        </w:rPr>
        <w:t>; «Заң газеті» 2014 жылғы 28 тамыз № 128 (2522)</w:t>
      </w:r>
    </w:p>
    <w:p w:rsidR="00000000" w:rsidRDefault="009E3175">
      <w:pPr>
        <w:pStyle w:val="pj"/>
      </w:pPr>
      <w:r>
        <w:rPr>
          <w:rStyle w:val="s0"/>
        </w:rPr>
        <w:t> </w:t>
      </w:r>
    </w:p>
    <w:p w:rsidR="00000000" w:rsidRDefault="009E3175">
      <w:pPr>
        <w:pStyle w:val="pj"/>
      </w:pPr>
      <w:r>
        <w:t>Енгізілген өзгерістер:</w:t>
      </w:r>
    </w:p>
    <w:p w:rsidR="00000000" w:rsidRDefault="009E3175">
      <w:pPr>
        <w:pStyle w:val="pj"/>
      </w:pPr>
      <w:r>
        <w:t> </w:t>
      </w:r>
    </w:p>
    <w:p w:rsidR="00000000" w:rsidRDefault="009E317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2015.19.12. № 249 </w:t>
      </w:r>
      <w:hyperlink r:id="rId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9E317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</w:t>
      </w:r>
      <w:r>
        <w:rPr>
          <w:rStyle w:val="s0"/>
        </w:rPr>
        <w:t xml:space="preserve">0. № 254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317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</w:t>
      </w:r>
      <w:r>
        <w:rPr>
          <w:rStyle w:val="s0"/>
        </w:rPr>
        <w:t xml:space="preserve"> нарығын реттеу және дамыту агенттігі Басқармасының 2022.23.11. № 99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3175">
      <w:pPr>
        <w:pStyle w:val="pj"/>
      </w:pPr>
      <w:r>
        <w:rPr>
          <w:rStyle w:val="s0"/>
        </w:rPr>
        <w:t> </w:t>
      </w:r>
    </w:p>
    <w:p w:rsidR="00000000" w:rsidRDefault="009E3175">
      <w:pPr>
        <w:pStyle w:val="pj"/>
      </w:pPr>
      <w:r>
        <w:rPr>
          <w:rStyle w:val="s0"/>
        </w:rPr>
        <w:t>Бұрынғы редакциялар:</w:t>
      </w:r>
    </w:p>
    <w:p w:rsidR="00000000" w:rsidRDefault="009E3175">
      <w:pPr>
        <w:pStyle w:val="pj"/>
      </w:pPr>
      <w:r>
        <w:rPr>
          <w:rStyle w:val="s0"/>
        </w:rPr>
        <w:t> </w:t>
      </w:r>
    </w:p>
    <w:p w:rsidR="00000000" w:rsidRDefault="009E3175">
      <w:pPr>
        <w:pStyle w:val="pj"/>
      </w:pPr>
      <w:r>
        <w:t xml:space="preserve">2015 ж. 19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9E3175">
      <w:pPr>
        <w:pStyle w:val="pj"/>
      </w:pPr>
      <w:r>
        <w:rPr>
          <w:rStyle w:val="s0"/>
        </w:rPr>
        <w:t xml:space="preserve">2018 ж. 29 қазанға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9E3175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9E3175">
      <w:pPr>
        <w:pStyle w:val="pj"/>
      </w:pPr>
      <w:r>
        <w:t> </w:t>
      </w:r>
    </w:p>
    <w:p w:rsidR="00000000" w:rsidRDefault="009E3175">
      <w:pPr>
        <w:pStyle w:val="pj"/>
      </w:pPr>
      <w:r>
        <w:t> </w:t>
      </w:r>
    </w:p>
    <w:p w:rsidR="00000000" w:rsidRDefault="009E3175">
      <w:pPr>
        <w:pStyle w:val="p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175" w:rsidRDefault="009E3175" w:rsidP="009E3175">
      <w:r>
        <w:separator/>
      </w:r>
    </w:p>
  </w:endnote>
  <w:endnote w:type="continuationSeparator" w:id="0">
    <w:p w:rsidR="009E3175" w:rsidRDefault="009E3175" w:rsidP="009E31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75" w:rsidRDefault="009E31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75" w:rsidRDefault="009E31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75" w:rsidRDefault="009E31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175" w:rsidRDefault="009E3175" w:rsidP="009E3175">
      <w:r>
        <w:separator/>
      </w:r>
    </w:p>
  </w:footnote>
  <w:footnote w:type="continuationSeparator" w:id="0">
    <w:p w:rsidR="009E3175" w:rsidRDefault="009E3175" w:rsidP="009E31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75" w:rsidRDefault="009E31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75" w:rsidRDefault="009E3175" w:rsidP="009E31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175" w:rsidRPr="009E3175" w:rsidRDefault="009E3175" w:rsidP="009E31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сауда-саттықты ұйымдастырушының қызметі мәселелері бойынша өзгерістер мен толықтырулар енгізу туралы» Қазақстан Республикасының Ұлттық Банкі Басқармасының 2014 жылғы 27 мамырдағы № 98 Қаулысы (2022.11.12.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75" w:rsidRDefault="009E31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175"/>
    <w:rsid w:val="009E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1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1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1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1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1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1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1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1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4497" TargetMode="External"/><Relationship Id="rId13" Type="http://schemas.openxmlformats.org/officeDocument/2006/relationships/hyperlink" Target="http://online.zakon.kz/Document/?doc_id=325182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400009621" TargetMode="External"/><Relationship Id="rId12" Type="http://schemas.openxmlformats.org/officeDocument/2006/relationships/hyperlink" Target="http://online.zakon.kz/Document/?doc_id=3251821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8377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0579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5866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92850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73838" TargetMode="External"/><Relationship Id="rId14" Type="http://schemas.openxmlformats.org/officeDocument/2006/relationships/hyperlink" Target="http://online.zakon.kz/Document/?doc_id=3876436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1762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сауда-саттықты ұйымдастырушының қызметі мәселелері бойынша өзгерістер мен толықтырулар енгізу туралы» Қазақстан Республикасының Ұлттық Банкі Басқармасының 2014 жылғы 27 мамырдағы № 98 Қаулысы (2022.11.12.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2024-04-25T10:44:00Z</dcterms:created>
  <dcterms:modified xsi:type="dcterms:W3CDTF">2024-04-25T10:44:00Z</dcterms:modified>
</cp:coreProperties>
</file>