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34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августа 2014 года № 1644-VII «О санкциях» (с изменениями и дополнениями по состоянию на 20.11.2024 г.)</w:t>
      </w:r>
    </w:p>
    <w:p w:rsidR="00000000" w:rsidRDefault="00DD034D">
      <w:pPr>
        <w:pStyle w:val="pj"/>
      </w:pPr>
      <w:r>
        <w:rPr>
          <w:rStyle w:val="s0"/>
          <w:b/>
          <w:bCs/>
        </w:rPr>
        <w:t> </w:t>
      </w:r>
    </w:p>
    <w:p w:rsidR="00000000" w:rsidRDefault="00DD034D">
      <w:pPr>
        <w:pStyle w:val="pj"/>
      </w:pPr>
      <w:r>
        <w:rPr>
          <w:rStyle w:val="s0"/>
        </w:rPr>
        <w:t>Опубликован: Голос Украины, 2014, 09, 11.09.2014 № 173</w:t>
      </w:r>
    </w:p>
    <w:p w:rsidR="00000000" w:rsidRDefault="00DD034D">
      <w:pPr>
        <w:pStyle w:val="pj"/>
      </w:pPr>
      <w:r>
        <w:rPr>
          <w:rStyle w:val="s0"/>
        </w:rPr>
        <w:t> </w:t>
      </w:r>
    </w:p>
    <w:p w:rsidR="00000000" w:rsidRDefault="00DD034D">
      <w:pPr>
        <w:pStyle w:val="pj"/>
      </w:pPr>
      <w:r>
        <w:rPr>
          <w:rStyle w:val="s0"/>
        </w:rPr>
        <w:t>Внесены изменения:</w:t>
      </w:r>
    </w:p>
    <w:p w:rsidR="00000000" w:rsidRDefault="00DD034D">
      <w:pPr>
        <w:pStyle w:val="pj"/>
      </w:pPr>
      <w:r>
        <w:rPr>
          <w:rStyle w:val="s0"/>
        </w:rPr>
        <w:t> </w:t>
      </w:r>
    </w:p>
    <w:p w:rsidR="00000000" w:rsidRDefault="00DD034D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09.11.17 г. № 2195-VIII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034D">
      <w:pPr>
        <w:pStyle w:val="pj"/>
      </w:pPr>
      <w:hyperlink r:id="rId9" w:anchor="sub_id=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31.03.20 г. № 552-IX (вступил в силу 1 июля 2021 г.);</w:t>
      </w:r>
    </w:p>
    <w:p w:rsidR="00000000" w:rsidRDefault="00DD034D">
      <w:pPr>
        <w:pStyle w:val="pj"/>
      </w:pPr>
      <w:hyperlink r:id="rId12" w:anchor="sub_id=10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17.07.20 г. № 808-IX (см. </w:t>
      </w:r>
      <w:hyperlink r:id="rId1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14" w:anchor="sub_id=3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</w:t>
      </w:r>
      <w:r>
        <w:rPr>
          <w:rStyle w:val="s0"/>
        </w:rPr>
        <w:t xml:space="preserve"> года);</w:t>
      </w:r>
    </w:p>
    <w:p w:rsidR="00000000" w:rsidRDefault="00DD034D">
      <w:pPr>
        <w:pStyle w:val="pj"/>
      </w:pPr>
      <w:hyperlink r:id="rId1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2257-IX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DD034D">
      <w:pPr>
        <w:pStyle w:val="pj"/>
      </w:pPr>
      <w:hyperlink r:id="rId17" w:anchor="sub_id=33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19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2997-IX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034D">
      <w:pPr>
        <w:pStyle w:val="pj"/>
      </w:pPr>
      <w:hyperlink r:id="rId21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2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2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30.05.23 г. № 3137-IX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2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3223-IX (см. </w:t>
      </w:r>
      <w:hyperlink r:id="rId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27" w:anchor="sub_id=100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09.08.23 г. № 3295-IX (см. </w:t>
      </w:r>
      <w:hyperlink r:id="rId2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29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10.08.23 г. № 3317-IX (см. </w:t>
      </w:r>
      <w:hyperlink r:id="rId3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3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</w:t>
      </w:r>
      <w:r>
        <w:rPr>
          <w:rStyle w:val="s0"/>
        </w:rPr>
        <w:t xml:space="preserve">3587-IX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034D">
      <w:pPr>
        <w:pStyle w:val="pj"/>
      </w:pPr>
      <w:hyperlink r:id="rId33" w:anchor="sub_id=1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10.10.24 г. № 4017-IX (см. </w:t>
      </w:r>
      <w:hyperlink r:id="rId3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D034D">
      <w:pPr>
        <w:pStyle w:val="pj"/>
      </w:pPr>
      <w:hyperlink r:id="rId35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</w:t>
      </w:r>
      <w:r>
        <w:rPr>
          <w:rStyle w:val="s0"/>
        </w:rPr>
        <w:t xml:space="preserve">№ 4074-IX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D034D">
      <w:pPr>
        <w:pStyle w:val="pj"/>
      </w:pPr>
      <w:r>
        <w:t> </w:t>
      </w:r>
    </w:p>
    <w:p w:rsidR="00000000" w:rsidRDefault="00DD034D">
      <w:pPr>
        <w:pStyle w:val="pj"/>
      </w:pPr>
      <w:r>
        <w:t> </w:t>
      </w:r>
    </w:p>
    <w:p w:rsidR="00000000" w:rsidRDefault="00DD034D">
      <w:pPr>
        <w:pStyle w:val="pj"/>
      </w:pPr>
      <w:r>
        <w:rPr>
          <w:rStyle w:val="s0"/>
        </w:rPr>
        <w:t> </w:t>
      </w:r>
    </w:p>
    <w:p w:rsidR="00000000" w:rsidRDefault="00DD034D">
      <w:pPr>
        <w:pStyle w:val="pj"/>
      </w:pPr>
      <w:r>
        <w:t> </w:t>
      </w:r>
    </w:p>
    <w:p w:rsidR="00000000" w:rsidRDefault="00DD034D">
      <w:pPr>
        <w:pStyle w:val="pj"/>
      </w:pPr>
      <w:r>
        <w:t> </w:t>
      </w:r>
    </w:p>
    <w:p w:rsidR="00000000" w:rsidRDefault="00DD034D">
      <w:pPr>
        <w:pStyle w:val="pj"/>
      </w:pPr>
      <w:r>
        <w:t> </w:t>
      </w:r>
    </w:p>
    <w:p w:rsidR="00000000" w:rsidRDefault="00DD034D">
      <w:pPr>
        <w:pStyle w:val="pj"/>
      </w:pPr>
      <w:r>
        <w:rPr>
          <w:rStyle w:val="s0"/>
        </w:rPr>
        <w:t> </w:t>
      </w:r>
    </w:p>
    <w:p w:rsidR="00000000" w:rsidRDefault="00DD034D">
      <w:pPr>
        <w:pStyle w:val="pj"/>
      </w:pPr>
      <w:r>
        <w:rPr>
          <w:rStyle w:val="s0"/>
        </w:rPr>
        <w:t> </w:t>
      </w:r>
    </w:p>
    <w:p w:rsidR="00000000" w:rsidRDefault="00DD034D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34D" w:rsidRDefault="00DD034D" w:rsidP="00DD034D">
      <w:r>
        <w:separator/>
      </w:r>
    </w:p>
  </w:endnote>
  <w:endnote w:type="continuationSeparator" w:id="0">
    <w:p w:rsidR="00DD034D" w:rsidRDefault="00DD034D" w:rsidP="00DD0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34D" w:rsidRDefault="00DD03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34D" w:rsidRDefault="00DD03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34D" w:rsidRDefault="00DD03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34D" w:rsidRDefault="00DD034D" w:rsidP="00DD034D">
      <w:r>
        <w:separator/>
      </w:r>
    </w:p>
  </w:footnote>
  <w:footnote w:type="continuationSeparator" w:id="0">
    <w:p w:rsidR="00DD034D" w:rsidRDefault="00DD034D" w:rsidP="00DD0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34D" w:rsidRDefault="00DD03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34D" w:rsidRDefault="00DD034D" w:rsidP="00DD03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34D" w:rsidRPr="00DD034D" w:rsidRDefault="00DD034D" w:rsidP="00DD03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августа 2014 года № 1644-VII «О санкциях» (с изменениями и дополнениями по состоянию на 20.11.2024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34D" w:rsidRDefault="00DD03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34D"/>
    <w:rsid w:val="00DD0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3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3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3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3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3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3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3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3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15491" TargetMode="External"/><Relationship Id="rId18" Type="http://schemas.openxmlformats.org/officeDocument/2006/relationships/hyperlink" Target="http://online.zakon.kz/Document/?doc_id=32586807" TargetMode="External"/><Relationship Id="rId26" Type="http://schemas.openxmlformats.org/officeDocument/2006/relationships/hyperlink" Target="http://online.zakon.kz/Document/?doc_id=37855127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2629127" TargetMode="External"/><Relationship Id="rId34" Type="http://schemas.openxmlformats.org/officeDocument/2006/relationships/hyperlink" Target="http://online.zakon.kz/Document/?doc_id=32148631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75180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50467" TargetMode="External"/><Relationship Id="rId20" Type="http://schemas.openxmlformats.org/officeDocument/2006/relationships/hyperlink" Target="http://online.zakon.kz/Document/?doc_id=35171221" TargetMode="External"/><Relationship Id="rId29" Type="http://schemas.openxmlformats.org/officeDocument/2006/relationships/hyperlink" Target="http://online.zakon.kz/Document/?doc_id=39983583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0216" TargetMode="External"/><Relationship Id="rId24" Type="http://schemas.openxmlformats.org/officeDocument/2006/relationships/hyperlink" Target="http://online.zakon.kz/Document/?doc_id=39724378" TargetMode="External"/><Relationship Id="rId32" Type="http://schemas.openxmlformats.org/officeDocument/2006/relationships/hyperlink" Target="http://online.zakon.kz/Document/?doc_id=32144703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49355" TargetMode="External"/><Relationship Id="rId23" Type="http://schemas.openxmlformats.org/officeDocument/2006/relationships/hyperlink" Target="http://online.zakon.kz/Document/?doc_id=39724378" TargetMode="External"/><Relationship Id="rId28" Type="http://schemas.openxmlformats.org/officeDocument/2006/relationships/hyperlink" Target="http://online.zakon.kz/Document/?doc_id=39007844" TargetMode="External"/><Relationship Id="rId36" Type="http://schemas.openxmlformats.org/officeDocument/2006/relationships/hyperlink" Target="http://online.zakon.kz/Document/?doc_id=31924136" TargetMode="External"/><Relationship Id="rId10" Type="http://schemas.openxmlformats.org/officeDocument/2006/relationships/hyperlink" Target="http://online.zakon.kz/Document/?doc_id=39042215" TargetMode="External"/><Relationship Id="rId19" Type="http://schemas.openxmlformats.org/officeDocument/2006/relationships/hyperlink" Target="http://online.zakon.kz/Document/?doc_id=35680445" TargetMode="External"/><Relationship Id="rId31" Type="http://schemas.openxmlformats.org/officeDocument/2006/relationships/hyperlink" Target="http://online.zakon.kz/Document/?doc_id=36892125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42215" TargetMode="External"/><Relationship Id="rId14" Type="http://schemas.openxmlformats.org/officeDocument/2006/relationships/hyperlink" Target="http://online.zakon.kz/Document/?doc_id=34548016" TargetMode="External"/><Relationship Id="rId22" Type="http://schemas.openxmlformats.org/officeDocument/2006/relationships/hyperlink" Target="http://online.zakon.kz/Document/?doc_id=32629127" TargetMode="External"/><Relationship Id="rId27" Type="http://schemas.openxmlformats.org/officeDocument/2006/relationships/hyperlink" Target="http://online.zakon.kz/Document/?doc_id=39007844" TargetMode="External"/><Relationship Id="rId30" Type="http://schemas.openxmlformats.org/officeDocument/2006/relationships/hyperlink" Target="http://online.zakon.kz/Document/?doc_id=39983583" TargetMode="External"/><Relationship Id="rId35" Type="http://schemas.openxmlformats.org/officeDocument/2006/relationships/hyperlink" Target="http://online.zakon.kz/Document/?doc_id=34705522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86273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615491" TargetMode="External"/><Relationship Id="rId17" Type="http://schemas.openxmlformats.org/officeDocument/2006/relationships/hyperlink" Target="http://online.zakon.kz/Document/?doc_id=32586807" TargetMode="External"/><Relationship Id="rId25" Type="http://schemas.openxmlformats.org/officeDocument/2006/relationships/hyperlink" Target="http://online.zakon.kz/Document/?doc_id=37855127" TargetMode="External"/><Relationship Id="rId33" Type="http://schemas.openxmlformats.org/officeDocument/2006/relationships/hyperlink" Target="http://online.zakon.kz/Document/?doc_id=32148631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3637</Characters>
  <Application>Microsoft Office Word</Application>
  <DocSecurity>0</DocSecurity>
  <Lines>30</Lines>
  <Paragraphs>7</Paragraphs>
  <ScaleCrop>false</ScaleCrop>
  <Company/>
  <LinksUpToDate>false</LinksUpToDate>
  <CharactersWithSpaces>3882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