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B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1673-VII «О внесении изменений в некоторые законодательные акты Украины относительно перевода садовых и дачных домов в жилые дома и регистрации в них места жительства»</w:t>
      </w:r>
    </w:p>
    <w:p w:rsidR="00000000" w:rsidRDefault="00EF4B3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4B3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09</w:t>
      </w:r>
      <w:r>
        <w:t xml:space="preserve">, </w:t>
      </w:r>
      <w:r>
        <w:rPr>
          <w:rStyle w:val="hps"/>
        </w:rPr>
        <w:t>27.09.2014</w:t>
      </w:r>
      <w:r>
        <w:t xml:space="preserve"> </w:t>
      </w:r>
      <w:r>
        <w:rPr>
          <w:rStyle w:val="hps"/>
        </w:rPr>
        <w:t>№ 178</w:t>
      </w:r>
    </w:p>
    <w:p w:rsidR="00000000" w:rsidRDefault="00EF4B3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B34" w:rsidRDefault="00EF4B34" w:rsidP="00EF4B34">
      <w:r>
        <w:separator/>
      </w:r>
    </w:p>
  </w:endnote>
  <w:endnote w:type="continuationSeparator" w:id="0">
    <w:p w:rsidR="00EF4B34" w:rsidRDefault="00EF4B34" w:rsidP="00EF4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B34" w:rsidRDefault="00EF4B34" w:rsidP="00EF4B34">
      <w:r>
        <w:separator/>
      </w:r>
    </w:p>
  </w:footnote>
  <w:footnote w:type="continuationSeparator" w:id="0">
    <w:p w:rsidR="00EF4B34" w:rsidRDefault="00EF4B34" w:rsidP="00EF4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 w:rsidP="00EF4B3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B34" w:rsidRPr="00EF4B34" w:rsidRDefault="00EF4B34" w:rsidP="00EF4B3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02.09.2014 № 1673-VII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B34" w:rsidRDefault="00EF4B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B34"/>
    <w:rsid w:val="00EF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F4B3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4B3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4B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4B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F4B3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4B3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4B3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4B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238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02.09.2014 № 1673-VII (©Paragraph 2023)</dc:title>
  <dc:subject/>
  <dc:creator>Сергей М</dc:creator>
  <cp:keywords/>
  <dc:description/>
  <cp:lastModifiedBy>Сергей М</cp:lastModifiedBy>
  <cp:revision>2</cp:revision>
  <dcterms:created xsi:type="dcterms:W3CDTF">2023-11-27T15:08:00Z</dcterms:created>
  <dcterms:modified xsi:type="dcterms:W3CDTF">2023-11-27T15:08:00Z</dcterms:modified>
</cp:coreProperties>
</file>