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40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D5C3B">
            <w:pPr>
              <w:pStyle w:val="p"/>
            </w:pPr>
            <w:bookmarkStart w:id="0" w:name="_GoBack"/>
            <w:bookmarkEnd w:id="0"/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1200150" cy="18097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1428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D5C3B">
            <w:pPr>
              <w:pStyle w:val="pc"/>
            </w:pPr>
            <w:r>
              <w:rPr>
                <w:rStyle w:val="s1"/>
                <w:sz w:val="28"/>
                <w:szCs w:val="28"/>
              </w:rPr>
              <w:t>Перепечина Ольга Валентиновна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D5C3B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D5C3B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D5C3B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C3B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Председателя Сената Парламента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D5C3B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C3B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23.08.1967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D5C3B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C3B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Северо-Казахстанская область; Бишкульский район; с. Новоникольское 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6D5C3B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C3B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D5C3B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C3B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D5C3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Р</w:t>
            </w:r>
            <w:r>
              <w:rPr>
                <w:rStyle w:val="s0"/>
              </w:rPr>
              <w:t>усский, казахский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C3B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D5C3B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Курганский сельскохозяйственный институт (1989)</w:t>
            </w:r>
          </w:p>
          <w:p w:rsidR="00000000" w:rsidRDefault="006D5C3B">
            <w:pPr>
              <w:pStyle w:val="pj"/>
              <w:ind w:left="428" w:hanging="426"/>
            </w:pPr>
            <w:r>
              <w:rPr>
                <w:i/>
                <w:iCs/>
              </w:rPr>
              <w:t>экономика и организация сельского хозяйства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C3B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D5C3B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Экономист совхоза </w:t>
            </w:r>
            <w:r>
              <w:t>«Новокаменский»</w:t>
            </w:r>
            <w:r>
              <w:rPr>
                <w:rStyle w:val="s0"/>
              </w:rPr>
              <w:t xml:space="preserve"> (1989-1992);</w:t>
            </w:r>
          </w:p>
          <w:p w:rsidR="00000000" w:rsidRDefault="006D5C3B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Главный экономист агрофирмы (1992-1996);</w:t>
            </w:r>
          </w:p>
          <w:p w:rsidR="00000000" w:rsidRDefault="006D5C3B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Начальник </w:t>
            </w:r>
            <w:r>
              <w:t>Кызылжарского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райфинуправления (1996-2002);</w:t>
            </w:r>
          </w:p>
          <w:p w:rsidR="00000000" w:rsidRDefault="006D5C3B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управления финансов Северо-Казахстанской области (08.2002-05.2011);</w:t>
            </w:r>
          </w:p>
          <w:p w:rsidR="00000000" w:rsidRDefault="006D5C3B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начальника, начальник департамента статистики Северо-Казахстанской области (05.2011-10.2014)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C3B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6D5C3B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Депутат Сената Парламента Республики Казахстан от Северо-Казахстанской области (</w:t>
            </w:r>
            <w:hyperlink r:id="rId8" w:history="1">
              <w:r>
                <w:rPr>
                  <w:rStyle w:val="a4"/>
                </w:rPr>
                <w:t>10.2014</w:t>
              </w:r>
            </w:hyperlink>
            <w:r>
              <w:t xml:space="preserve">, переизбрана </w:t>
            </w:r>
            <w:r>
              <w:rPr>
                <w:rStyle w:val="s0"/>
              </w:rPr>
              <w:t xml:space="preserve">с </w:t>
            </w:r>
            <w:hyperlink r:id="rId9" w:history="1">
              <w:r>
                <w:rPr>
                  <w:rStyle w:val="a4"/>
                </w:rPr>
                <w:t>13.08.2020</w:t>
              </w:r>
            </w:hyperlink>
            <w:r>
              <w:rPr>
                <w:rStyle w:val="s0"/>
              </w:rPr>
              <w:t>)</w:t>
            </w:r>
            <w:r>
              <w:t xml:space="preserve">, Член </w:t>
            </w:r>
            <w:r>
              <w:rPr>
                <w:rStyle w:val="s1"/>
                <w:b w:val="0"/>
                <w:bCs w:val="0"/>
              </w:rPr>
              <w:t>Комис</w:t>
            </w:r>
            <w:r>
              <w:rPr>
                <w:rStyle w:val="s1"/>
                <w:b w:val="0"/>
                <w:bCs w:val="0"/>
              </w:rPr>
              <w:t>сии по контролю за использованием электр</w:t>
            </w:r>
            <w:r>
              <w:rPr>
                <w:rStyle w:val="s0"/>
              </w:rPr>
              <w:t>онной системы и работой обслуживающего ее персонала (</w:t>
            </w:r>
            <w:hyperlink r:id="rId10" w:history="1">
              <w:r>
                <w:rPr>
                  <w:rStyle w:val="a4"/>
                </w:rPr>
                <w:t>23.10.2014</w:t>
              </w:r>
            </w:hyperlink>
            <w:r>
              <w:rPr>
                <w:rStyle w:val="s0"/>
              </w:rPr>
              <w:t>), Член Комитета по финансам и бюджету (</w:t>
            </w:r>
            <w:hyperlink r:id="rId11" w:history="1">
              <w:r>
                <w:rPr>
                  <w:rStyle w:val="a4"/>
                </w:rPr>
                <w:t>17.10.2014</w:t>
              </w:r>
            </w:hyperlink>
            <w:r>
              <w:rPr>
                <w:rStyle w:val="s0"/>
              </w:rPr>
              <w:t>), Председатель комитета по финансам и бюджету (</w:t>
            </w:r>
            <w:hyperlink r:id="rId12" w:history="1">
              <w:r>
                <w:rPr>
                  <w:rStyle w:val="a4"/>
                </w:rPr>
                <w:t>09.2017</w:t>
              </w:r>
            </w:hyperlink>
            <w:r>
              <w:rPr>
                <w:rStyle w:val="s0"/>
              </w:rPr>
              <w:t>-</w:t>
            </w:r>
            <w:hyperlink r:id="rId13" w:history="1">
              <w:r>
                <w:rPr>
                  <w:rStyle w:val="a4"/>
                </w:rPr>
                <w:t>27.01.2022</w:t>
              </w:r>
            </w:hyperlink>
            <w:r>
              <w:rPr>
                <w:rStyle w:val="s0"/>
              </w:rPr>
              <w:t xml:space="preserve">), </w:t>
            </w:r>
            <w:r>
              <w:t>Заместитель Председателя Сенат</w:t>
            </w:r>
            <w:r>
              <w:t>а Парламента Казахстана (</w:t>
            </w:r>
            <w:r>
              <w:rPr>
                <w:rStyle w:val="s0"/>
              </w:rPr>
              <w:t xml:space="preserve">с </w:t>
            </w:r>
            <w:hyperlink r:id="rId14" w:history="1">
              <w:r>
                <w:rPr>
                  <w:rStyle w:val="a4"/>
                </w:rPr>
                <w:t>27.01.2022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C3B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6D5C3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Народно-демократической партии «Нұр Отан»;</w:t>
            </w:r>
          </w:p>
          <w:p w:rsidR="00000000" w:rsidRDefault="006D5C3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Государственной комиссии по восстановлению экономического роста при Президенте Республики Казахстан </w:t>
            </w:r>
            <w:r>
              <w:t>(</w:t>
            </w:r>
            <w:hyperlink r:id="rId15" w:history="1">
              <w:r>
                <w:rPr>
                  <w:rStyle w:val="a4"/>
                </w:rPr>
                <w:t>27.05.2020</w:t>
              </w:r>
            </w:hyperlink>
            <w:r>
              <w:t>);</w:t>
            </w:r>
          </w:p>
          <w:p w:rsidR="00000000" w:rsidRDefault="006D5C3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Член Политического совета партии «Nur Otan» (с </w:t>
            </w:r>
            <w:hyperlink r:id="rId16" w:history="1">
              <w:r>
                <w:rPr>
                  <w:rStyle w:val="a4"/>
                </w:rPr>
                <w:t>01.2022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C3B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6D5C3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Ордена: Курмет (14.12.2016), «Содружество» (2017), «Парасат» (2022);</w:t>
            </w:r>
          </w:p>
          <w:p w:rsidR="00000000" w:rsidRDefault="006D5C3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Медали: «10 лет независимости Республики Казахстан» (2001), «1</w:t>
            </w:r>
            <w:r>
              <w:rPr>
                <w:rStyle w:val="s0"/>
              </w:rPr>
              <w:t>0 лет Конституции Республики Казахстан» (2005), «20 лет независимости Республики Казахстан» (2011), «20 лет Ассамблеи народа Казахстана», «25 лет независимости Республики Казахстан» (2016), «20 лет Астане», «За укрепление парламентского сотрудничества» (Ме</w:t>
            </w:r>
            <w:r>
              <w:rPr>
                <w:rStyle w:val="s0"/>
              </w:rPr>
              <w:t>жпарламентская Ассамблея государств-участников СНГ (2017);</w:t>
            </w:r>
          </w:p>
          <w:p w:rsidR="00000000" w:rsidRDefault="006D5C3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Почётная грамота Президента Республики Казахстан;</w:t>
            </w:r>
          </w:p>
          <w:p w:rsidR="00000000" w:rsidRDefault="006D5C3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Нагрудный знак «Қазақстан Республикасының Қаржы қызметінің үздігі» (Отличник финансовой службы Республики Казахстан);</w:t>
            </w:r>
          </w:p>
          <w:p w:rsidR="00000000" w:rsidRDefault="006D5C3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Нагрудный знак «Қазақст</w:t>
            </w:r>
            <w:r>
              <w:rPr>
                <w:rStyle w:val="s0"/>
              </w:rPr>
              <w:t>ан Республикасының Статистика үздігі» (Отличник статистики Республики Казахстан);</w:t>
            </w:r>
          </w:p>
          <w:p w:rsidR="00000000" w:rsidRDefault="006D5C3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Почётная грамота департамента финансов Северо-Казахстанской области (2003);</w:t>
            </w:r>
          </w:p>
          <w:p w:rsidR="00000000" w:rsidRDefault="006D5C3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Почётная грамота Межпарламентской Ассамблеи государств — участников СНГ (2015)</w:t>
            </w:r>
          </w:p>
        </w:tc>
      </w:tr>
    </w:tbl>
    <w:p w:rsidR="00000000" w:rsidRDefault="006D5C3B">
      <w:pPr>
        <w:pStyle w:val="p"/>
      </w:pPr>
      <w:r>
        <w:t> </w:t>
      </w:r>
    </w:p>
    <w:p w:rsidR="00000000" w:rsidRDefault="006D5C3B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C3B" w:rsidRDefault="006D5C3B" w:rsidP="006D5C3B">
      <w:r>
        <w:separator/>
      </w:r>
    </w:p>
  </w:endnote>
  <w:endnote w:type="continuationSeparator" w:id="0">
    <w:p w:rsidR="006D5C3B" w:rsidRDefault="006D5C3B" w:rsidP="006D5C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C3B" w:rsidRDefault="006D5C3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C3B" w:rsidRDefault="006D5C3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C3B" w:rsidRDefault="006D5C3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C3B" w:rsidRDefault="006D5C3B" w:rsidP="006D5C3B">
      <w:r>
        <w:separator/>
      </w:r>
    </w:p>
  </w:footnote>
  <w:footnote w:type="continuationSeparator" w:id="0">
    <w:p w:rsidR="006D5C3B" w:rsidRDefault="006D5C3B" w:rsidP="006D5C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C3B" w:rsidRDefault="006D5C3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C3B" w:rsidRDefault="006D5C3B" w:rsidP="006D5C3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5C3B" w:rsidRDefault="006D5C3B" w:rsidP="006D5C3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Перепечина Ольга Валентиновна (персональная справка)</w:t>
    </w:r>
  </w:p>
  <w:p w:rsidR="006D5C3B" w:rsidRPr="006D5C3B" w:rsidRDefault="006D5C3B" w:rsidP="006D5C3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23.08.1967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C3B" w:rsidRDefault="006D5C3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5C3B"/>
    <w:rsid w:val="006D5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5C3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5C3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D5C3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C3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C3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C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5C3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5C3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D5C3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C3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C3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C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9815" TargetMode="External"/><Relationship Id="rId13" Type="http://schemas.openxmlformats.org/officeDocument/2006/relationships/hyperlink" Target="http://online.zakon.kz/Document/?doc_id=3978137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24351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0741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6328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2008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02361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69897" TargetMode="External"/><Relationship Id="rId14" Type="http://schemas.openxmlformats.org/officeDocument/2006/relationships/hyperlink" Target="http://online.zakon.kz/Document/?doc_id=3592407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458</Words>
  <Characters>2613</Characters>
  <Application>Microsoft Office Word</Application>
  <DocSecurity>0</DocSecurity>
  <Lines>21</Lines>
  <Paragraphs>6</Paragraphs>
  <ScaleCrop>false</ScaleCrop>
  <Company/>
  <LinksUpToDate>false</LinksUpToDate>
  <CharactersWithSpaces>3065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Перепечина Ольга Валентиновна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2023-10-31T04:13:00Z</dcterms:created>
  <dcterms:modified xsi:type="dcterms:W3CDTF">2023-10-31T04:13:00Z</dcterms:modified>
</cp:coreProperties>
</file>