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73237">
      <w:pPr>
        <w:pStyle w:val="pj"/>
      </w:pPr>
      <w:bookmarkStart w:id="0" w:name="_GoBack"/>
      <w:bookmarkEnd w:id="0"/>
      <w:r>
        <w:rPr>
          <w:rStyle w:val="s0"/>
          <w:b/>
          <w:bCs/>
        </w:rPr>
        <w:t>«Банктің, сақтандыру (қайта сақтандыру) ұйымының уақытша ңкімшілігін (уақытша ңкiмшісін) тағайындау жңне оның өкілеттіктері қағидаларын бекіту туралы» Қазақстан Республикасының Ұлттық Банкі Басқармасының 2014 жылғы 16 шілдедегі № 147 Қаулысы (2023.19.12. б</w:t>
      </w:r>
      <w:r>
        <w:rPr>
          <w:rStyle w:val="s0"/>
          <w:b/>
          <w:bCs/>
        </w:rPr>
        <w:t>ерілген өзгерістер мен толықтырулармен)</w:t>
      </w:r>
    </w:p>
    <w:p w:rsidR="00000000" w:rsidRDefault="00973237">
      <w:pPr>
        <w:pStyle w:val="pj"/>
      </w:pPr>
      <w:r>
        <w:rPr>
          <w:rStyle w:val="s0"/>
          <w:b/>
          <w:bCs/>
        </w:rPr>
        <w:t> </w:t>
      </w:r>
    </w:p>
    <w:p w:rsidR="00000000" w:rsidRDefault="0097323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2 қыркүйекте № 9711 тіркелді</w:t>
      </w:r>
    </w:p>
    <w:p w:rsidR="00000000" w:rsidRDefault="00973237">
      <w:pPr>
        <w:pStyle w:val="pj"/>
      </w:pPr>
      <w:r>
        <w:rPr>
          <w:rStyle w:val="s0"/>
        </w:rPr>
        <w:t> </w:t>
      </w:r>
    </w:p>
    <w:p w:rsidR="00000000" w:rsidRDefault="00973237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2014 ж. 3 қазанда</w:t>
        </w:r>
      </w:hyperlink>
      <w:r>
        <w:rPr>
          <w:rStyle w:val="s0"/>
        </w:rPr>
        <w:t>; «Заң газеті» 2014 жылғы 16 қазан № 156 (2550)</w:t>
      </w:r>
    </w:p>
    <w:p w:rsidR="00000000" w:rsidRDefault="00973237">
      <w:pPr>
        <w:pStyle w:val="pj"/>
      </w:pPr>
      <w:r>
        <w:rPr>
          <w:rStyle w:val="s0"/>
        </w:rPr>
        <w:t> </w:t>
      </w:r>
    </w:p>
    <w:p w:rsidR="00000000" w:rsidRDefault="00973237">
      <w:pPr>
        <w:pStyle w:val="pj"/>
      </w:pPr>
      <w:r>
        <w:t>Енгізілген өзгерістер:</w:t>
      </w:r>
    </w:p>
    <w:p w:rsidR="00000000" w:rsidRDefault="00973237">
      <w:pPr>
        <w:pStyle w:val="pj"/>
      </w:pPr>
      <w:r>
        <w:rPr>
          <w:rStyle w:val="s0"/>
        </w:rPr>
        <w:t> </w:t>
      </w:r>
    </w:p>
    <w:p w:rsidR="00000000" w:rsidRDefault="009732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2016.30.05. № 127 </w:t>
      </w:r>
      <w:hyperlink r:id="rId8" w:anchor="sub_id=2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732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2018.27.</w:t>
      </w:r>
      <w:r>
        <w:rPr>
          <w:rStyle w:val="s0"/>
        </w:rPr>
        <w:t xml:space="preserve">04. № 72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732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</w:t>
      </w:r>
      <w:r>
        <w:rPr>
          <w:rStyle w:val="s0"/>
        </w:rPr>
        <w:t xml:space="preserve">масының 2018.27.08. № 204 </w:t>
      </w:r>
      <w:hyperlink r:id="rId12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</w:t>
      </w:r>
      <w:r>
        <w:rPr>
          <w:rStyle w:val="s0"/>
        </w:rPr>
        <w:t>енгізілді)</w:t>
      </w:r>
    </w:p>
    <w:p w:rsidR="00000000" w:rsidRDefault="009732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2020.25.05. № 58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енгізілді)</w:t>
      </w:r>
    </w:p>
    <w:p w:rsidR="00000000" w:rsidRDefault="009732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2021.16.07. № 79 </w:t>
      </w:r>
      <w:hyperlink r:id="rId16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9732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2022.12.09. № 64 </w:t>
      </w:r>
      <w:hyperlink r:id="rId1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 қазаннан бастап </w:t>
      </w:r>
      <w:hyperlink r:id="rId19" w:anchor="sub_id=4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732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2022.23.11. № 96 </w:t>
      </w:r>
      <w:hyperlink r:id="rId20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18 желтоқсаннан бастап </w:t>
      </w:r>
      <w:hyperlink r:id="rId21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7323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2023</w:t>
      </w:r>
      <w:r>
        <w:rPr>
          <w:rStyle w:val="s0"/>
        </w:rPr>
        <w:t xml:space="preserve">.27.11. № 85 </w:t>
      </w:r>
      <w:hyperlink r:id="rId22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19 желтоқсаннан бастап </w:t>
      </w:r>
      <w:hyperlink r:id="rId23" w:anchor="sub_id=4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973237">
      <w:pPr>
        <w:pStyle w:val="pj"/>
      </w:pPr>
      <w:r>
        <w:t> </w:t>
      </w:r>
    </w:p>
    <w:p w:rsidR="00000000" w:rsidRDefault="00973237">
      <w:pPr>
        <w:pStyle w:val="pj"/>
      </w:pPr>
      <w:r>
        <w:rPr>
          <w:rStyle w:val="s0"/>
        </w:rPr>
        <w:t>Бұрынғы редакци</w:t>
      </w:r>
      <w:r>
        <w:rPr>
          <w:rStyle w:val="s0"/>
        </w:rPr>
        <w:t>ялар:</w:t>
      </w:r>
    </w:p>
    <w:p w:rsidR="00000000" w:rsidRDefault="00973237">
      <w:pPr>
        <w:pStyle w:val="pj"/>
      </w:pPr>
      <w:r>
        <w:rPr>
          <w:rStyle w:val="s0"/>
        </w:rPr>
        <w:t> </w:t>
      </w:r>
    </w:p>
    <w:p w:rsidR="00000000" w:rsidRDefault="00973237">
      <w:pPr>
        <w:pStyle w:val="pj"/>
      </w:pPr>
      <w:r>
        <w:rPr>
          <w:rStyle w:val="s0"/>
        </w:rPr>
        <w:t xml:space="preserve">2016 ж. 30 мамырға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rPr>
          <w:rStyle w:val="s0"/>
        </w:rPr>
        <w:t xml:space="preserve">2018 ж. 27 сәуірге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rPr>
          <w:rStyle w:val="s0"/>
        </w:rPr>
        <w:t>2018 ж. 27 тамызға дейін қ</w:t>
      </w:r>
      <w:r>
        <w:rPr>
          <w:rStyle w:val="s0"/>
        </w:rPr>
        <w:t xml:space="preserve">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t xml:space="preserve">2019 ж. 01.01.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rPr>
          <w:rStyle w:val="s0"/>
        </w:rPr>
        <w:t xml:space="preserve">2020 ж. 25 мамырға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rPr>
          <w:rStyle w:val="s0"/>
        </w:rPr>
        <w:t xml:space="preserve">2021 ж. 16 шілдеге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rPr>
          <w:rStyle w:val="s0"/>
        </w:rPr>
        <w:t xml:space="preserve">2022 ж. 12 қыркүйекке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rPr>
          <w:rStyle w:val="s0"/>
        </w:rPr>
        <w:t xml:space="preserve">2022 ж. 23 қарашаға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rPr>
          <w:rStyle w:val="s0"/>
        </w:rPr>
        <w:t xml:space="preserve">2023 ж. 27 қарашаға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973237">
      <w:pPr>
        <w:pStyle w:val="pj"/>
      </w:pPr>
      <w:r>
        <w:t> </w:t>
      </w:r>
    </w:p>
    <w:p w:rsidR="00000000" w:rsidRDefault="00973237">
      <w:pPr>
        <w:pStyle w:val="pj"/>
      </w:pPr>
      <w:r>
        <w:t> </w:t>
      </w:r>
    </w:p>
    <w:p w:rsidR="00000000" w:rsidRDefault="00973237">
      <w:pPr>
        <w:pStyle w:val="pj"/>
      </w:pPr>
      <w:r>
        <w:rPr>
          <w:rStyle w:val="s0"/>
        </w:rPr>
        <w:t> </w:t>
      </w:r>
    </w:p>
    <w:p w:rsidR="00000000" w:rsidRDefault="00973237">
      <w:pPr>
        <w:pStyle w:val="pj"/>
      </w:pPr>
      <w:r>
        <w:rPr>
          <w:rStyle w:val="s0"/>
        </w:rPr>
        <w:t> </w:t>
      </w:r>
    </w:p>
    <w:p w:rsidR="00000000" w:rsidRDefault="00973237">
      <w:pPr>
        <w:pStyle w:val="pj"/>
      </w:pPr>
      <w:r>
        <w:rPr>
          <w:rStyle w:val="s0"/>
        </w:rPr>
        <w:t> </w:t>
      </w:r>
    </w:p>
    <w:p w:rsidR="00000000" w:rsidRDefault="00973237">
      <w:pPr>
        <w:pStyle w:val="pj"/>
      </w:pPr>
      <w:r>
        <w:rPr>
          <w:rStyle w:val="s0"/>
        </w:rPr>
        <w:t> </w:t>
      </w:r>
    </w:p>
    <w:p w:rsidR="00000000" w:rsidRDefault="00973237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3237" w:rsidRDefault="00973237" w:rsidP="00973237">
      <w:r>
        <w:separator/>
      </w:r>
    </w:p>
  </w:endnote>
  <w:endnote w:type="continuationSeparator" w:id="0">
    <w:p w:rsidR="00973237" w:rsidRDefault="00973237" w:rsidP="00973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237" w:rsidRDefault="009732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237" w:rsidRDefault="009732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237" w:rsidRDefault="009732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3237" w:rsidRDefault="00973237" w:rsidP="00973237">
      <w:r>
        <w:separator/>
      </w:r>
    </w:p>
  </w:footnote>
  <w:footnote w:type="continuationSeparator" w:id="0">
    <w:p w:rsidR="00973237" w:rsidRDefault="00973237" w:rsidP="009732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237" w:rsidRDefault="009732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237" w:rsidRDefault="00973237" w:rsidP="009732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73237" w:rsidRPr="00973237" w:rsidRDefault="00973237" w:rsidP="009732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«Банктің, сақтандыру (қайта сақтандыру) ұйымының уақытша әкімшілігін (уақытша әкiмшісін) тағайындау және оның өкілеттіктері қағидаларын бекіту туралы» Қазақстан Республикасының Ұлттық Банкі Басқармасының 2014 жылғы 16 шілдедегі № 147 Қаулысы (2023.19.12.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3237" w:rsidRDefault="009732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73237"/>
    <w:rsid w:val="00973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2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2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2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2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732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732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732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732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114822" TargetMode="External"/><Relationship Id="rId13" Type="http://schemas.openxmlformats.org/officeDocument/2006/relationships/hyperlink" Target="http://online.zakon.kz/Document/?doc_id=38980579" TargetMode="External"/><Relationship Id="rId18" Type="http://schemas.openxmlformats.org/officeDocument/2006/relationships/hyperlink" Target="http://online.zakon.kz/Document/?doc_id=36756337" TargetMode="External"/><Relationship Id="rId26" Type="http://schemas.openxmlformats.org/officeDocument/2006/relationships/hyperlink" Target="http://online.zakon.kz/Document/?doc_id=33652460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862093" TargetMode="External"/><Relationship Id="rId34" Type="http://schemas.openxmlformats.org/officeDocument/2006/relationships/header" Target="header2.xml"/><Relationship Id="rId7" Type="http://schemas.openxmlformats.org/officeDocument/2006/relationships/hyperlink" Target="http://adilet.zan.kz/kaz/origins/V14Y0009711" TargetMode="External"/><Relationship Id="rId12" Type="http://schemas.openxmlformats.org/officeDocument/2006/relationships/hyperlink" Target="http://online.zakon.kz/Document/?doc_id=33678742" TargetMode="External"/><Relationship Id="rId17" Type="http://schemas.openxmlformats.org/officeDocument/2006/relationships/hyperlink" Target="http://online.zakon.kz/Document/?doc_id=34313618" TargetMode="External"/><Relationship Id="rId25" Type="http://schemas.openxmlformats.org/officeDocument/2006/relationships/hyperlink" Target="http://online.zakon.kz/Document/?doc_id=32298415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76973" TargetMode="External"/><Relationship Id="rId20" Type="http://schemas.openxmlformats.org/officeDocument/2006/relationships/hyperlink" Target="http://online.zakon.kz/Document/?doc_id=36862093" TargetMode="External"/><Relationship Id="rId29" Type="http://schemas.openxmlformats.org/officeDocument/2006/relationships/hyperlink" Target="http://online.zakon.kz/Document/?doc_id=3361020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540489" TargetMode="External"/><Relationship Id="rId24" Type="http://schemas.openxmlformats.org/officeDocument/2006/relationships/hyperlink" Target="http://online.zakon.kz/Document/?doc_id=34945431" TargetMode="External"/><Relationship Id="rId32" Type="http://schemas.openxmlformats.org/officeDocument/2006/relationships/hyperlink" Target="http://online.zakon.kz/Document/?doc_id=38576474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80900" TargetMode="External"/><Relationship Id="rId23" Type="http://schemas.openxmlformats.org/officeDocument/2006/relationships/hyperlink" Target="http://online.zakon.kz/Document/?doc_id=36145751" TargetMode="External"/><Relationship Id="rId28" Type="http://schemas.openxmlformats.org/officeDocument/2006/relationships/hyperlink" Target="http://online.zakon.kz/Document/?doc_id=38897920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8666239" TargetMode="External"/><Relationship Id="rId19" Type="http://schemas.openxmlformats.org/officeDocument/2006/relationships/hyperlink" Target="http://online.zakon.kz/Document/?doc_id=36756337" TargetMode="External"/><Relationship Id="rId31" Type="http://schemas.openxmlformats.org/officeDocument/2006/relationships/hyperlink" Target="http://online.zakon.kz/Document/?doc_id=394857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32924" TargetMode="External"/><Relationship Id="rId14" Type="http://schemas.openxmlformats.org/officeDocument/2006/relationships/hyperlink" Target="http://online.zakon.kz/Document/?doc_id=37432152" TargetMode="External"/><Relationship Id="rId22" Type="http://schemas.openxmlformats.org/officeDocument/2006/relationships/hyperlink" Target="http://online.zakon.kz/Document/?doc_id=36145751" TargetMode="External"/><Relationship Id="rId27" Type="http://schemas.openxmlformats.org/officeDocument/2006/relationships/hyperlink" Target="http://online.zakon.kz/Document/?doc_id=39581685" TargetMode="External"/><Relationship Id="rId30" Type="http://schemas.openxmlformats.org/officeDocument/2006/relationships/hyperlink" Target="http://online.zakon.kz/Document/?doc_id=32402075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296</Words>
  <Characters>3786</Characters>
  <Application>Microsoft Office Word</Application>
  <DocSecurity>0</DocSecurity>
  <Lines>31</Lines>
  <Paragraphs>8</Paragraphs>
  <ScaleCrop>false</ScaleCrop>
  <Company>SPecialiST RePack</Company>
  <LinksUpToDate>false</LinksUpToDate>
  <CharactersWithSpaces>4074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«Банктің, сақтандыру (қайта сақтандыру) ұйымының уақытша әкімшілігін (уақытша әкiмшісін) тағайындау және оның өкілеттіктері қағидаларын бекіту туралы» Қазақстан Республикасының Ұлттық Банкі Басқармасының 2014 жылғы 16 шілдедегі № 147 Қаулысы (2023.19.12.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2024-05-02T09:28:00Z</dcterms:created>
  <dcterms:modified xsi:type="dcterms:W3CDTF">2024-05-02T09:28:00Z</dcterms:modified>
</cp:coreProperties>
</file>