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52E5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образования и науки Республики Казахстан от 20 августа 2014 года № 357 «О внесении изменения в приказ исполняющего обязанности Министра образования и науки Республики Казахстан от 10 октября 2012 года № 465 «Об утверждении Правил комме</w:t>
      </w:r>
      <w:r>
        <w:rPr>
          <w:rStyle w:val="s0"/>
          <w:b/>
          <w:bCs/>
        </w:rPr>
        <w:t>рциализации результатов научной и (или) научно-технической деятельности» (утратил силу)</w:t>
      </w:r>
    </w:p>
    <w:p w:rsidR="00000000" w:rsidRDefault="00252E5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52E5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сентября 2014 года под № 9742</w:t>
      </w:r>
    </w:p>
    <w:p w:rsidR="00000000" w:rsidRDefault="00252E58">
      <w:pPr>
        <w:ind w:firstLine="400"/>
        <w:jc w:val="both"/>
      </w:pPr>
      <w:r>
        <w:rPr>
          <w:rStyle w:val="s0"/>
        </w:rPr>
        <w:t> </w:t>
      </w:r>
    </w:p>
    <w:p w:rsidR="00000000" w:rsidRDefault="00252E58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3 октября 2014 г.</w:t>
        </w:r>
      </w:hyperlink>
      <w:r>
        <w:t xml:space="preserve">; </w:t>
      </w:r>
      <w:r>
        <w:rPr>
          <w:rStyle w:val="s0"/>
        </w:rPr>
        <w:t xml:space="preserve">«Юридическая газета» от 8 октября 2014 г. № 151 (2719); </w:t>
      </w:r>
      <w:r>
        <w:t>Бюллетень нормативных правовых актов РК, ноябрь 20</w:t>
      </w:r>
      <w:r>
        <w:t>14 г., № 11, ст. 120</w:t>
      </w:r>
    </w:p>
    <w:p w:rsidR="00000000" w:rsidRDefault="00252E58">
      <w:pPr>
        <w:ind w:firstLine="400"/>
        <w:jc w:val="both"/>
      </w:pPr>
      <w:r>
        <w:t> </w:t>
      </w:r>
    </w:p>
    <w:p w:rsidR="00000000" w:rsidRDefault="00252E5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Республики Казахстан от 29 ноября 2016 года № 679</w:t>
      </w:r>
    </w:p>
    <w:p w:rsidR="00000000" w:rsidRDefault="00252E58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2E58" w:rsidRDefault="00252E58" w:rsidP="00252E58">
      <w:r>
        <w:separator/>
      </w:r>
    </w:p>
  </w:endnote>
  <w:endnote w:type="continuationSeparator" w:id="0">
    <w:p w:rsidR="00252E58" w:rsidRDefault="00252E58" w:rsidP="00252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E58" w:rsidRDefault="00252E5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E58" w:rsidRDefault="00252E5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E58" w:rsidRDefault="00252E5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2E58" w:rsidRDefault="00252E58" w:rsidP="00252E58">
      <w:r>
        <w:separator/>
      </w:r>
    </w:p>
  </w:footnote>
  <w:footnote w:type="continuationSeparator" w:id="0">
    <w:p w:rsidR="00252E58" w:rsidRDefault="00252E58" w:rsidP="00252E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E58" w:rsidRDefault="00252E5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E58" w:rsidRDefault="00252E58" w:rsidP="00252E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52E58" w:rsidRPr="00252E58" w:rsidRDefault="00252E58" w:rsidP="00252E5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образования и науки Республики Казахстан от 20 августа 2014 года № 357 «О внесении изменения в приказ исполняющего обязанности Министра образования и науки Республики Казахстан от 10 октября 2012 года № 465 «Об утверждении Правил коммерциализации результатов научной и (или) научно-технической деятельности»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2E58" w:rsidRDefault="00252E5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52E58"/>
    <w:rsid w:val="00252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2E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2E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2E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2E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52E5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52E5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52E5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52E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6352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H000974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843</Characters>
  <Application>Microsoft Office Word</Application>
  <DocSecurity>0</DocSecurity>
  <Lines>7</Lines>
  <Paragraphs>1</Paragraphs>
  <ScaleCrop>false</ScaleCrop>
  <Company>SPecialiST RePack</Company>
  <LinksUpToDate>false</LinksUpToDate>
  <CharactersWithSpaces>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образования и науки Республики Казахстан от 20 августа 2014 года № 357 «О внесении изменения в приказ исполняющего обязанности Министра образования и науки Республики Казахстан от 10 октября 2012 года № 465 «Об утверждении Правил коммерциализации результатов научной и (или) научно-технической деятельности»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2024-01-08T04:45:00Z</dcterms:created>
  <dcterms:modified xsi:type="dcterms:W3CDTF">2024-01-08T04:45:00Z</dcterms:modified>
</cp:coreProperties>
</file>