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4E12">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D84E12">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29.09.2014 г.)</w:t>
      </w:r>
    </w:p>
    <w:p w:rsidR="00000000" w:rsidRDefault="00D84E12">
      <w:pPr>
        <w:ind w:firstLine="400"/>
        <w:jc w:val="center"/>
      </w:pPr>
      <w:r>
        <w:t> </w:t>
      </w:r>
    </w:p>
    <w:p w:rsidR="00000000" w:rsidRDefault="00D84E12">
      <w:pPr>
        <w:jc w:val="both"/>
      </w:pPr>
      <w:r>
        <w:rPr>
          <w:rStyle w:val="s3"/>
        </w:rPr>
        <w:t>Данная редакция действовала до внесения изменений от 17 апреля 2014 года</w:t>
      </w:r>
    </w:p>
    <w:p w:rsidR="00000000" w:rsidRDefault="00D84E12">
      <w:pPr>
        <w:ind w:firstLine="400"/>
        <w:jc w:val="center"/>
      </w:pPr>
      <w:r>
        <w:t> </w:t>
      </w:r>
    </w:p>
    <w:p w:rsidR="00000000" w:rsidRDefault="00D84E12">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w:t>
      </w:r>
      <w:r>
        <w:rPr>
          <w:rStyle w:val="s3"/>
        </w:rPr>
        <w:t xml:space="preserve">ый пенсионный фонд, в части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D84E12">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w:t>
        </w:r>
        <w:r>
          <w:rPr>
            <w:rStyle w:val="a3"/>
            <w:i/>
            <w:iCs/>
            <w:bdr w:val="none" w:sz="0" w:space="0" w:color="auto" w:frame="1"/>
          </w:rPr>
          <w:t>авы 84</w:t>
        </w:r>
      </w:hyperlink>
      <w:r>
        <w:rPr>
          <w:rStyle w:val="s3"/>
        </w:rPr>
        <w:t xml:space="preserve">, </w:t>
      </w:r>
      <w:hyperlink w:anchor="sub6070000" w:history="1">
        <w:r>
          <w:rPr>
            <w:rStyle w:val="a3"/>
            <w:i/>
            <w:iCs/>
            <w:bdr w:val="none" w:sz="0" w:space="0" w:color="auto" w:frame="1"/>
          </w:rPr>
          <w:t>статьях 607,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w:t>
      </w:r>
      <w:r>
        <w:rPr>
          <w:rStyle w:val="s3"/>
        </w:rPr>
        <w:t>пенсионных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w:t>
      </w:r>
      <w:r>
        <w:rPr>
          <w:rStyle w:val="s3"/>
        </w:rPr>
        <w:t xml:space="preserve">ессиональным пенсионным взносам» в соответствии 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D84E12">
      <w:pPr>
        <w:jc w:val="both"/>
      </w:pPr>
      <w:r>
        <w:t> </w:t>
      </w:r>
    </w:p>
    <w:p w:rsidR="00000000" w:rsidRDefault="00D84E12">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D84E12">
      <w:pPr>
        <w:jc w:val="both"/>
      </w:pPr>
      <w:r>
        <w:t> </w:t>
      </w:r>
    </w:p>
    <w:p w:rsidR="00000000" w:rsidRDefault="00D84E12">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w:t>
      </w:r>
      <w:r>
        <w:rPr>
          <w:rStyle w:val="s3"/>
        </w:rPr>
        <w:t>р-Министра РК от 15 декабря 2008 года № 282-р</w:t>
      </w:r>
    </w:p>
    <w:p w:rsidR="00000000" w:rsidRDefault="00D84E12">
      <w:pPr>
        <w:jc w:val="both"/>
      </w:pPr>
      <w:r>
        <w:t> </w:t>
      </w:r>
    </w:p>
    <w:p w:rsidR="00000000" w:rsidRDefault="00D84E12">
      <w:pPr>
        <w:jc w:val="both"/>
      </w:pPr>
      <w:r>
        <w:rPr>
          <w:rStyle w:val="s3"/>
        </w:rPr>
        <w:t>См. о внесении изменений в настоящий Кодекс:</w:t>
      </w:r>
    </w:p>
    <w:p w:rsidR="00000000" w:rsidRDefault="00D84E12">
      <w:pPr>
        <w:jc w:val="both"/>
      </w:pPr>
      <w:hyperlink r:id="rId14" w:anchor="sub_id=400"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D84E12">
      <w:pPr>
        <w:jc w:val="both"/>
      </w:pPr>
      <w:hyperlink r:id="rId15" w:history="1">
        <w:r>
          <w:rPr>
            <w:rStyle w:val="a3"/>
            <w:i/>
            <w:iCs/>
            <w:bdr w:val="none" w:sz="0" w:space="0" w:color="auto" w:frame="1"/>
          </w:rPr>
          <w:t>Закон</w:t>
        </w:r>
      </w:hyperlink>
      <w:r>
        <w:rPr>
          <w:rStyle w:val="s3"/>
        </w:rPr>
        <w:t xml:space="preserve"> РК от 05.12.13 г. № 152-V (см. </w:t>
      </w:r>
      <w:hyperlink r:id="rId16" w:anchor="sub_id=90000" w:history="1">
        <w:r>
          <w:rPr>
            <w:rStyle w:val="a3"/>
            <w:i/>
            <w:iCs/>
            <w:bdr w:val="none" w:sz="0" w:space="0" w:color="auto" w:frame="1"/>
          </w:rPr>
          <w:t>сроки введения</w:t>
        </w:r>
      </w:hyperlink>
      <w:r>
        <w:rPr>
          <w:rStyle w:val="s3"/>
        </w:rPr>
        <w:t xml:space="preserve"> в действие);</w:t>
      </w:r>
    </w:p>
    <w:p w:rsidR="00000000" w:rsidRDefault="00D84E12">
      <w:pPr>
        <w:jc w:val="both"/>
      </w:pPr>
      <w:hyperlink r:id="rId17" w:anchor="sub_id=500" w:history="1">
        <w:r>
          <w:rPr>
            <w:rStyle w:val="a3"/>
            <w:i/>
            <w:iCs/>
            <w:bdr w:val="none" w:sz="0" w:space="0" w:color="auto" w:frame="1"/>
          </w:rPr>
          <w:t>Закон</w:t>
        </w:r>
      </w:hyperlink>
      <w:r>
        <w:rPr>
          <w:rStyle w:val="s3"/>
        </w:rPr>
        <w:t xml:space="preserve"> РК от 16.05.14 г. № 203-V (вводятся в действие по истечении шести месяцев после дня его первого официального </w:t>
      </w:r>
      <w:hyperlink r:id="rId18" w:history="1">
        <w:r>
          <w:rPr>
            <w:rStyle w:val="a3"/>
            <w:i/>
            <w:iCs/>
            <w:bdr w:val="none" w:sz="0" w:space="0" w:color="auto" w:frame="1"/>
          </w:rPr>
          <w:t>опубликования</w:t>
        </w:r>
      </w:hyperlink>
      <w:r>
        <w:rPr>
          <w:rStyle w:val="s3"/>
        </w:rPr>
        <w:t xml:space="preserve">); </w:t>
      </w:r>
    </w:p>
    <w:p w:rsidR="00000000" w:rsidRDefault="00D84E12">
      <w:pPr>
        <w:jc w:val="both"/>
      </w:pPr>
      <w:hyperlink r:id="rId19" w:anchor="sub_id=400"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D84E12">
      <w:pPr>
        <w:jc w:val="both"/>
      </w:pPr>
      <w:hyperlink r:id="rId20" w:anchor="sub_id=200" w:history="1">
        <w:r>
          <w:rPr>
            <w:rStyle w:val="a3"/>
            <w:i/>
            <w:iCs/>
            <w:bdr w:val="none" w:sz="0" w:space="0" w:color="auto" w:frame="1"/>
          </w:rPr>
          <w:t>Закон</w:t>
        </w:r>
      </w:hyperlink>
      <w:r>
        <w:rPr>
          <w:rStyle w:val="s3"/>
        </w:rPr>
        <w:t xml:space="preserve"> </w:t>
      </w:r>
      <w:r>
        <w:rPr>
          <w:rStyle w:val="s3"/>
        </w:rPr>
        <w:t>РК от 12.06.14 г. № 209-V (вводятся в действие с 1 января 2015 г.);</w:t>
      </w:r>
    </w:p>
    <w:p w:rsidR="00000000" w:rsidRDefault="00D84E12">
      <w:pPr>
        <w:jc w:val="both"/>
      </w:pPr>
      <w:hyperlink r:id="rId21" w:anchor="sub_id=200" w:history="1">
        <w:r>
          <w:rPr>
            <w:rStyle w:val="a3"/>
            <w:i/>
            <w:iCs/>
            <w:bdr w:val="none" w:sz="0" w:space="0" w:color="auto" w:frame="1"/>
          </w:rPr>
          <w:t>Закон</w:t>
        </w:r>
      </w:hyperlink>
      <w:r>
        <w:rPr>
          <w:rStyle w:val="s3"/>
        </w:rPr>
        <w:t xml:space="preserve"> РК от 18.06.14 г. № 210-V (см. </w:t>
      </w:r>
      <w:hyperlink r:id="rId22" w:anchor="sub_id=20000" w:history="1">
        <w:r>
          <w:rPr>
            <w:rStyle w:val="a3"/>
            <w:i/>
            <w:iCs/>
            <w:bdr w:val="none" w:sz="0" w:space="0" w:color="auto" w:frame="1"/>
          </w:rPr>
          <w:t>сроки введения</w:t>
        </w:r>
      </w:hyperlink>
      <w:r>
        <w:rPr>
          <w:rStyle w:val="s3"/>
        </w:rPr>
        <w:t xml:space="preserve"> в действие);</w:t>
      </w:r>
    </w:p>
    <w:p w:rsidR="00000000" w:rsidRDefault="00D84E12">
      <w:pPr>
        <w:jc w:val="both"/>
      </w:pPr>
      <w:hyperlink r:id="rId23" w:anchor="sub_id=800"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D84E12">
      <w:pPr>
        <w:jc w:val="both"/>
      </w:pPr>
      <w:hyperlink r:id="rId24" w:anchor="sub_id=600" w:history="1">
        <w:r>
          <w:rPr>
            <w:rStyle w:val="a3"/>
            <w:i/>
            <w:iCs/>
            <w:bdr w:val="none" w:sz="0" w:space="0" w:color="auto" w:frame="1"/>
          </w:rPr>
          <w:t>Закон</w:t>
        </w:r>
      </w:hyperlink>
      <w:r>
        <w:rPr>
          <w:rStyle w:val="s3"/>
        </w:rPr>
        <w:t xml:space="preserve"> РК от 04.07.14 г. № 233-V (вводится в действие с 1 января 2015 года).</w:t>
      </w:r>
    </w:p>
    <w:p w:rsidR="00000000" w:rsidRDefault="00D84E12">
      <w:pPr>
        <w:jc w:val="both"/>
      </w:pPr>
      <w:r>
        <w:t> </w:t>
      </w:r>
    </w:p>
    <w:p w:rsidR="00000000" w:rsidRDefault="00D84E12">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w:t>
      </w:r>
      <w:r>
        <w:rPr>
          <w:rStyle w:val="s3"/>
        </w:rPr>
        <w:t xml:space="preserve">азахском и (или) русском языках», «казахский или русский язык», «казахском или русском языке»; слово (акционерного) исключено в соответствии с </w:t>
      </w:r>
      <w:hyperlink r:id="rId25" w:anchor="sub_id=301" w:history="1">
        <w:r>
          <w:rPr>
            <w:rStyle w:val="a3"/>
            <w:i/>
            <w:iCs/>
            <w:bdr w:val="none" w:sz="0" w:space="0" w:color="auto" w:frame="1"/>
          </w:rPr>
          <w:t>Законом</w:t>
        </w:r>
      </w:hyperlink>
      <w:r>
        <w:rPr>
          <w:rStyle w:val="s3"/>
        </w:rPr>
        <w:t xml:space="preserve"> РК от 16.11.09 г. № 200-</w:t>
      </w:r>
      <w:r>
        <w:rPr>
          <w:rStyle w:val="s3"/>
        </w:rPr>
        <w:t>IV (</w:t>
      </w:r>
      <w:hyperlink r:id="rId26"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27" w:anchor="sub_id=4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 w:history="1">
        <w:r>
          <w:rPr>
            <w:rStyle w:val="a3"/>
            <w:i/>
            <w:iCs/>
            <w:bdr w:val="none" w:sz="0" w:space="0" w:color="auto" w:frame="1"/>
          </w:rPr>
          <w:t>см. стар. ред.</w:t>
        </w:r>
      </w:hyperlink>
      <w:r>
        <w:rPr>
          <w:rStyle w:val="s3"/>
        </w:rPr>
        <w:t>)</w:t>
      </w:r>
    </w:p>
    <w:p w:rsidR="00000000" w:rsidRDefault="00D84E12">
      <w:pPr>
        <w:jc w:val="both"/>
      </w:pPr>
      <w:r>
        <w:rPr>
          <w:rStyle w:val="s3"/>
        </w:rPr>
        <w:t> </w:t>
      </w:r>
    </w:p>
    <w:p w:rsidR="00000000" w:rsidRDefault="00D84E12">
      <w:pPr>
        <w:jc w:val="both"/>
      </w:pPr>
      <w:r>
        <w:rPr>
          <w:rStyle w:val="s3"/>
        </w:rPr>
        <w:t>По всему тексту слова «аулов (сел)», «</w:t>
      </w:r>
      <w:r>
        <w:rPr>
          <w:rStyle w:val="s3"/>
        </w:rPr>
        <w:t xml:space="preserve">аульных (сельских)», «Села (аулы)», «аул (село)», «аульный (сельский)», «села, аулы» заменены словами «сел», «сельских», «Села», «село», «сельский», «села» в соответствии с </w:t>
      </w:r>
      <w:hyperlink r:id="rId29" w:anchor="sub_id=1300" w:history="1">
        <w:r>
          <w:rPr>
            <w:rStyle w:val="a3"/>
            <w:i/>
            <w:iCs/>
            <w:bdr w:val="none" w:sz="0" w:space="0" w:color="auto" w:frame="1"/>
          </w:rPr>
          <w:t>З</w:t>
        </w:r>
        <w:r>
          <w:rPr>
            <w:rStyle w:val="a3"/>
            <w:i/>
            <w:iCs/>
            <w:bdr w:val="none" w:sz="0" w:space="0" w:color="auto" w:frame="1"/>
          </w:rPr>
          <w:t>аконом</w:t>
        </w:r>
      </w:hyperlink>
      <w:r>
        <w:rPr>
          <w:rStyle w:val="s3"/>
        </w:rPr>
        <w:t xml:space="preserve"> РК от 03.07.13 г. № 121-V (</w:t>
      </w:r>
      <w:hyperlink r:id="rId30" w:history="1">
        <w:r>
          <w:rPr>
            <w:rStyle w:val="a3"/>
            <w:i/>
            <w:iCs/>
            <w:bdr w:val="none" w:sz="0" w:space="0" w:color="auto" w:frame="1"/>
          </w:rPr>
          <w:t>см. стар. ред.</w:t>
        </w:r>
      </w:hyperlink>
      <w:r>
        <w:rPr>
          <w:rStyle w:val="s3"/>
        </w:rPr>
        <w:t>)</w:t>
      </w:r>
    </w:p>
    <w:p w:rsidR="00000000" w:rsidRDefault="00D84E12">
      <w:pPr>
        <w:jc w:val="both"/>
      </w:pPr>
      <w:r>
        <w:rPr>
          <w:rStyle w:val="s3"/>
        </w:rPr>
        <w:t> </w:t>
      </w:r>
    </w:p>
    <w:p w:rsidR="00000000" w:rsidRDefault="00D84E12">
      <w:pPr>
        <w:jc w:val="both"/>
      </w:pPr>
      <w:r>
        <w:rPr>
          <w:rStyle w:val="s3"/>
        </w:rPr>
        <w:t xml:space="preserve">В оглавление внесены изменения в соответствии с </w:t>
      </w:r>
      <w:hyperlink r:id="rId31" w:anchor="sub_id=301"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32" w:history="1">
        <w:r>
          <w:rPr>
            <w:rStyle w:val="a3"/>
            <w:i/>
            <w:iCs/>
            <w:bdr w:val="none" w:sz="0" w:space="0" w:color="auto" w:frame="1"/>
          </w:rPr>
          <w:t>опубликования</w:t>
        </w:r>
      </w:hyperlink>
      <w:r>
        <w:rPr>
          <w:rStyle w:val="s3"/>
        </w:rPr>
        <w:t>) (</w:t>
      </w:r>
      <w:hyperlink r:id="rId33" w:history="1">
        <w:r>
          <w:rPr>
            <w:rStyle w:val="a3"/>
            <w:i/>
            <w:iCs/>
            <w:bdr w:val="none" w:sz="0" w:space="0" w:color="auto" w:frame="1"/>
          </w:rPr>
          <w:t>см. стар. ред.</w:t>
        </w:r>
      </w:hyperlink>
      <w:r>
        <w:rPr>
          <w:rStyle w:val="s3"/>
        </w:rPr>
        <w:t xml:space="preserve">); </w:t>
      </w:r>
      <w:hyperlink r:id="rId34" w:anchor="sub_id=302" w:history="1">
        <w:r>
          <w:rPr>
            <w:rStyle w:val="a3"/>
            <w:i/>
            <w:iCs/>
            <w:bdr w:val="none" w:sz="0" w:space="0" w:color="auto" w:frame="1"/>
          </w:rPr>
          <w:t>Законом</w:t>
        </w:r>
      </w:hyperlink>
      <w:r>
        <w:rPr>
          <w:rStyle w:val="s3"/>
        </w:rPr>
        <w:t xml:space="preserve"> РК от 16.11.09 г. № 200-IV (см. </w:t>
      </w:r>
      <w:hyperlink r:id="rId35" w:anchor="sub_id=20000" w:history="1">
        <w:r>
          <w:rPr>
            <w:rStyle w:val="a3"/>
            <w:i/>
            <w:iCs/>
            <w:bdr w:val="none" w:sz="0" w:space="0" w:color="auto" w:frame="1"/>
          </w:rPr>
          <w:t>сроки</w:t>
        </w:r>
      </w:hyperlink>
      <w:r>
        <w:rPr>
          <w:rStyle w:val="s3"/>
        </w:rPr>
        <w:t xml:space="preserve"> введения в действие) (</w:t>
      </w:r>
      <w:hyperlink r:id="rId36" w:history="1">
        <w:r>
          <w:rPr>
            <w:rStyle w:val="a3"/>
            <w:i/>
            <w:iCs/>
            <w:bdr w:val="none" w:sz="0" w:space="0" w:color="auto" w:frame="1"/>
          </w:rPr>
          <w:t>см. стар. ред.</w:t>
        </w:r>
      </w:hyperlink>
      <w:r>
        <w:rPr>
          <w:rStyle w:val="s3"/>
        </w:rPr>
        <w:t xml:space="preserve">); </w:t>
      </w:r>
      <w:hyperlink r:id="rId37"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 w:history="1">
        <w:r>
          <w:rPr>
            <w:rStyle w:val="a3"/>
            <w:i/>
            <w:iCs/>
            <w:bdr w:val="none" w:sz="0" w:space="0" w:color="auto" w:frame="1"/>
          </w:rPr>
          <w:t>см. стар. ред.</w:t>
        </w:r>
      </w:hyperlink>
      <w:r>
        <w:rPr>
          <w:rStyle w:val="s3"/>
        </w:rPr>
        <w:t xml:space="preserve">); </w:t>
      </w:r>
      <w:hyperlink r:id="rId39" w:anchor="sub_id=600" w:history="1">
        <w:r>
          <w:rPr>
            <w:rStyle w:val="a3"/>
            <w:i/>
            <w:iCs/>
            <w:bdr w:val="none" w:sz="0" w:space="0" w:color="auto" w:frame="1"/>
          </w:rPr>
          <w:t>Законом</w:t>
        </w:r>
      </w:hyperlink>
      <w:r>
        <w:rPr>
          <w:rStyle w:val="s3"/>
        </w:rPr>
        <w:t xml:space="preserve"> РК от 30.06.10 г. № 297-IV (</w:t>
      </w:r>
      <w:hyperlink r:id="rId40" w:history="1">
        <w:r>
          <w:rPr>
            <w:rStyle w:val="a3"/>
            <w:i/>
            <w:iCs/>
            <w:bdr w:val="none" w:sz="0" w:space="0" w:color="auto" w:frame="1"/>
          </w:rPr>
          <w:t>см. стар. ред.</w:t>
        </w:r>
      </w:hyperlink>
      <w:r>
        <w:rPr>
          <w:rStyle w:val="s3"/>
        </w:rPr>
        <w:t xml:space="preserve">); </w:t>
      </w:r>
      <w:hyperlink r:id="rId41"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2" w:history="1">
        <w:r>
          <w:rPr>
            <w:rStyle w:val="a3"/>
            <w:i/>
            <w:iCs/>
            <w:bdr w:val="none" w:sz="0" w:space="0" w:color="auto" w:frame="1"/>
          </w:rPr>
          <w:t>см. стар. ред.</w:t>
        </w:r>
      </w:hyperlink>
      <w:r>
        <w:rPr>
          <w:rStyle w:val="s3"/>
        </w:rPr>
        <w:t xml:space="preserve">); </w:t>
      </w:r>
      <w:hyperlink r:id="rId43"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4" w:history="1">
        <w:r>
          <w:rPr>
            <w:rStyle w:val="a3"/>
            <w:i/>
            <w:iCs/>
            <w:bdr w:val="none" w:sz="0" w:space="0" w:color="auto" w:frame="1"/>
          </w:rPr>
          <w:t>см. стар. ред.</w:t>
        </w:r>
      </w:hyperlink>
      <w:r>
        <w:rPr>
          <w:rStyle w:val="s3"/>
        </w:rPr>
        <w:t xml:space="preserve">); </w:t>
      </w:r>
      <w:hyperlink r:id="rId45" w:anchor="sub_id=400" w:history="1">
        <w:r>
          <w:rPr>
            <w:rStyle w:val="a3"/>
            <w:i/>
            <w:iCs/>
            <w:bdr w:val="none" w:sz="0" w:space="0" w:color="auto" w:frame="1"/>
          </w:rPr>
          <w:t>З</w:t>
        </w:r>
        <w:r>
          <w:rPr>
            <w:rStyle w:val="a3"/>
            <w:i/>
            <w:iCs/>
            <w:bdr w:val="none" w:sz="0" w:space="0" w:color="auto" w:frame="1"/>
          </w:rPr>
          <w:t>аконом</w:t>
        </w:r>
      </w:hyperlink>
      <w:r>
        <w:rPr>
          <w:rStyle w:val="s3"/>
        </w:rPr>
        <w:t xml:space="preserve"> РК от 15.07.11 г. № 461-IV (введен в действие по истечении шести месяцев после его первого официального </w:t>
      </w:r>
      <w:hyperlink r:id="rId46" w:history="1">
        <w:r>
          <w:rPr>
            <w:rStyle w:val="a3"/>
            <w:i/>
            <w:iCs/>
            <w:bdr w:val="none" w:sz="0" w:space="0" w:color="auto" w:frame="1"/>
          </w:rPr>
          <w:t>опубликования</w:t>
        </w:r>
      </w:hyperlink>
      <w:r>
        <w:rPr>
          <w:rStyle w:val="s3"/>
        </w:rPr>
        <w:t>) (</w:t>
      </w:r>
      <w:hyperlink r:id="rId47" w:history="1">
        <w:r>
          <w:rPr>
            <w:rStyle w:val="a3"/>
            <w:i/>
            <w:iCs/>
            <w:bdr w:val="none" w:sz="0" w:space="0" w:color="auto" w:frame="1"/>
          </w:rPr>
          <w:t>см. стар. ред.</w:t>
        </w:r>
      </w:hyperlink>
      <w:r>
        <w:rPr>
          <w:rStyle w:val="s3"/>
        </w:rPr>
        <w:t xml:space="preserve">); </w:t>
      </w:r>
      <w:hyperlink r:id="rId48" w:anchor="sub_id=3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 w:history="1">
        <w:r>
          <w:rPr>
            <w:rStyle w:val="a3"/>
            <w:i/>
            <w:iCs/>
            <w:bdr w:val="none" w:sz="0" w:space="0" w:color="auto" w:frame="1"/>
          </w:rPr>
          <w:t>см. стар. ред.</w:t>
        </w:r>
      </w:hyperlink>
      <w:r>
        <w:rPr>
          <w:rStyle w:val="s3"/>
        </w:rPr>
        <w:t>);</w:t>
      </w:r>
      <w:r>
        <w:rPr>
          <w:rStyle w:val="s3"/>
        </w:rPr>
        <w:t xml:space="preserve"> </w:t>
      </w:r>
      <w:hyperlink r:id="rId50" w:anchor="sub_id=200" w:history="1">
        <w:r>
          <w:rPr>
            <w:rStyle w:val="a3"/>
            <w:i/>
            <w:iCs/>
            <w:bdr w:val="none" w:sz="0" w:space="0" w:color="auto" w:frame="1"/>
          </w:rPr>
          <w:t>Законом</w:t>
        </w:r>
      </w:hyperlink>
      <w:r>
        <w:rPr>
          <w:rStyle w:val="s3"/>
        </w:rPr>
        <w:t xml:space="preserve"> РК от 21.07.11 г. № 470-IV (введены в действие с 1 января 2012 г.) (</w:t>
      </w:r>
      <w:hyperlink r:id="rId51" w:history="1">
        <w:r>
          <w:rPr>
            <w:rStyle w:val="a3"/>
            <w:i/>
            <w:iCs/>
            <w:bdr w:val="none" w:sz="0" w:space="0" w:color="auto" w:frame="1"/>
          </w:rPr>
          <w:t>см. стар. ред.</w:t>
        </w:r>
      </w:hyperlink>
      <w:r>
        <w:rPr>
          <w:rStyle w:val="s3"/>
        </w:rPr>
        <w:t xml:space="preserve">); </w:t>
      </w:r>
      <w:hyperlink r:id="rId52" w:anchor="sub_id=30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53" w:history="1">
        <w:r>
          <w:rPr>
            <w:rStyle w:val="a3"/>
            <w:i/>
            <w:iCs/>
            <w:bdr w:val="none" w:sz="0" w:space="0" w:color="auto" w:frame="1"/>
          </w:rPr>
          <w:t>см. стар. ред.</w:t>
        </w:r>
      </w:hyperlink>
      <w:r>
        <w:rPr>
          <w:rStyle w:val="s3"/>
        </w:rPr>
        <w:t xml:space="preserve">); </w:t>
      </w:r>
      <w:hyperlink r:id="rId54" w:anchor="sub_id=30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55" w:history="1">
        <w:r>
          <w:rPr>
            <w:rStyle w:val="a3"/>
            <w:i/>
            <w:iCs/>
            <w:bdr w:val="none" w:sz="0" w:space="0" w:color="auto" w:frame="1"/>
          </w:rPr>
          <w:t>см. стар. ред.</w:t>
        </w:r>
      </w:hyperlink>
      <w:r>
        <w:rPr>
          <w:rStyle w:val="s3"/>
        </w:rPr>
        <w:t xml:space="preserve">); </w:t>
      </w:r>
      <w:hyperlink r:id="rId56" w:anchor="sub_id=700" w:history="1">
        <w:r>
          <w:rPr>
            <w:rStyle w:val="a3"/>
            <w:i/>
            <w:iCs/>
            <w:bdr w:val="none" w:sz="0" w:space="0" w:color="auto" w:frame="1"/>
          </w:rPr>
          <w:t>Законом</w:t>
        </w:r>
      </w:hyperlink>
      <w:r>
        <w:rPr>
          <w:rStyle w:val="s3"/>
        </w:rPr>
        <w:t xml:space="preserve"> РК от 24.12.12 г. № 60-V (</w:t>
      </w:r>
      <w:hyperlink r:id="rId57" w:history="1">
        <w:r>
          <w:rPr>
            <w:rStyle w:val="a3"/>
            <w:i/>
            <w:iCs/>
            <w:bdr w:val="none" w:sz="0" w:space="0" w:color="auto" w:frame="1"/>
          </w:rPr>
          <w:t>см. стар. ред.</w:t>
        </w:r>
      </w:hyperlink>
      <w:r>
        <w:rPr>
          <w:rStyle w:val="s3"/>
        </w:rPr>
        <w:t xml:space="preserve">); </w:t>
      </w:r>
      <w:hyperlink r:id="rId58" w:anchor="sub_id=4002" w:history="1">
        <w:r>
          <w:rPr>
            <w:rStyle w:val="a3"/>
            <w:i/>
            <w:iCs/>
            <w:bdr w:val="none" w:sz="0" w:space="0" w:color="auto" w:frame="1"/>
          </w:rPr>
          <w:t>Законом</w:t>
        </w:r>
      </w:hyperlink>
      <w:r>
        <w:rPr>
          <w:rStyle w:val="s3"/>
        </w:rPr>
        <w:t xml:space="preserve"> РК от 26.12.12 г. №</w:t>
      </w:r>
      <w:r>
        <w:rPr>
          <w:rStyle w:val="s3"/>
        </w:rPr>
        <w:t xml:space="preserve"> 61-V (</w:t>
      </w:r>
      <w:hyperlink r:id="rId59" w:history="1">
        <w:r>
          <w:rPr>
            <w:rStyle w:val="a3"/>
            <w:i/>
            <w:iCs/>
            <w:bdr w:val="none" w:sz="0" w:space="0" w:color="auto" w:frame="1"/>
          </w:rPr>
          <w:t>см. стар. ред.</w:t>
        </w:r>
      </w:hyperlink>
      <w:r>
        <w:rPr>
          <w:rStyle w:val="s3"/>
        </w:rPr>
        <w:t xml:space="preserve">); </w:t>
      </w:r>
      <w:hyperlink r:id="rId60" w:anchor="sub_id=800" w:history="1">
        <w:r>
          <w:rPr>
            <w:rStyle w:val="a3"/>
            <w:i/>
            <w:iCs/>
            <w:bdr w:val="none" w:sz="0" w:space="0" w:color="auto" w:frame="1"/>
          </w:rPr>
          <w:t>Законом</w:t>
        </w:r>
      </w:hyperlink>
      <w:r>
        <w:rPr>
          <w:rStyle w:val="s3"/>
        </w:rPr>
        <w:t xml:space="preserve"> РК от 21.06.13 г. № 106-V (</w:t>
      </w:r>
      <w:hyperlink r:id="rId61" w:history="1">
        <w:r>
          <w:rPr>
            <w:rStyle w:val="a3"/>
            <w:i/>
            <w:iCs/>
            <w:bdr w:val="none" w:sz="0" w:space="0" w:color="auto" w:frame="1"/>
          </w:rPr>
          <w:t>см. стар. ред.</w:t>
        </w:r>
      </w:hyperlink>
      <w:r>
        <w:rPr>
          <w:rStyle w:val="s3"/>
        </w:rPr>
        <w:t xml:space="preserve">); </w:t>
      </w:r>
      <w:hyperlink r:id="rId62" w:anchor="sub_id=500"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3" w:history="1">
        <w:r>
          <w:rPr>
            <w:rStyle w:val="a3"/>
            <w:i/>
            <w:iCs/>
            <w:bdr w:val="none" w:sz="0" w:space="0" w:color="auto" w:frame="1"/>
          </w:rPr>
          <w:t>см. стар. ред.</w:t>
        </w:r>
      </w:hyperlink>
      <w:r>
        <w:rPr>
          <w:rStyle w:val="s3"/>
        </w:rPr>
        <w:t xml:space="preserve">); </w:t>
      </w:r>
      <w:hyperlink r:id="rId64" w:anchor="sub_id=20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65" w:history="1">
        <w:r>
          <w:rPr>
            <w:rStyle w:val="a3"/>
            <w:i/>
            <w:iCs/>
            <w:bdr w:val="none" w:sz="0" w:space="0" w:color="auto" w:frame="1"/>
          </w:rPr>
          <w:t>см. стар. ред.</w:t>
        </w:r>
      </w:hyperlink>
      <w:r>
        <w:rPr>
          <w:rStyle w:val="s3"/>
        </w:rPr>
        <w:t xml:space="preserve">); </w:t>
      </w:r>
      <w:hyperlink r:id="rId66"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7" w:history="1">
        <w:r>
          <w:rPr>
            <w:rStyle w:val="a3"/>
            <w:i/>
            <w:iCs/>
            <w:bdr w:val="none" w:sz="0" w:space="0" w:color="auto" w:frame="1"/>
          </w:rPr>
          <w:t>см. стар. ред.</w:t>
        </w:r>
      </w:hyperlink>
      <w:r>
        <w:rPr>
          <w:rStyle w:val="s3"/>
        </w:rPr>
        <w:t xml:space="preserve">); </w:t>
      </w:r>
      <w:hyperlink r:id="rId68" w:anchor="sub_id=700" w:history="1">
        <w:r>
          <w:rPr>
            <w:rStyle w:val="a3"/>
            <w:i/>
            <w:iCs/>
            <w:bdr w:val="none" w:sz="0" w:space="0" w:color="auto" w:frame="1"/>
          </w:rPr>
          <w:t>Законом</w:t>
        </w:r>
      </w:hyperlink>
      <w:r>
        <w:rPr>
          <w:rStyle w:val="s3"/>
        </w:rPr>
        <w:t xml:space="preserve"> РК от 07.03.14 г. № 177-V (</w:t>
      </w:r>
      <w:hyperlink r:id="rId69" w:history="1">
        <w:r>
          <w:rPr>
            <w:rStyle w:val="a3"/>
            <w:i/>
            <w:iCs/>
            <w:bdr w:val="none" w:sz="0" w:space="0" w:color="auto" w:frame="1"/>
          </w:rPr>
          <w:t>см. стар. ред.</w:t>
        </w:r>
      </w:hyperlink>
      <w:r>
        <w:rPr>
          <w:rStyle w:val="s3"/>
        </w:rPr>
        <w:t xml:space="preserve">); </w:t>
      </w:r>
      <w:hyperlink r:id="rId70" w:anchor="sub_id=400" w:history="1">
        <w:r>
          <w:rPr>
            <w:rStyle w:val="a3"/>
            <w:i/>
            <w:iCs/>
            <w:bdr w:val="none" w:sz="0" w:space="0" w:color="auto" w:frame="1"/>
          </w:rPr>
          <w:t>Законом</w:t>
        </w:r>
      </w:hyperlink>
      <w:r>
        <w:rPr>
          <w:rStyle w:val="s3"/>
        </w:rPr>
        <w:t xml:space="preserve"> РК о</w:t>
      </w:r>
      <w:r>
        <w:rPr>
          <w:rStyle w:val="s3"/>
        </w:rPr>
        <w:t>т 10.06.14 г. № 208-V (</w:t>
      </w:r>
      <w:hyperlink r:id="rId71" w:history="1">
        <w:r>
          <w:rPr>
            <w:rStyle w:val="a3"/>
            <w:i/>
            <w:iCs/>
            <w:bdr w:val="none" w:sz="0" w:space="0" w:color="auto" w:frame="1"/>
          </w:rPr>
          <w:t>см. стар. ред.</w:t>
        </w:r>
      </w:hyperlink>
      <w:r>
        <w:rPr>
          <w:rStyle w:val="s3"/>
        </w:rPr>
        <w:t xml:space="preserve">); </w:t>
      </w:r>
      <w:hyperlink r:id="rId72" w:anchor="sub_id=400" w:history="1">
        <w:r>
          <w:rPr>
            <w:rStyle w:val="a3"/>
            <w:i/>
            <w:iCs/>
            <w:bdr w:val="none" w:sz="0" w:space="0" w:color="auto" w:frame="1"/>
          </w:rPr>
          <w:t>Законом</w:t>
        </w:r>
      </w:hyperlink>
      <w:r>
        <w:rPr>
          <w:rStyle w:val="s3"/>
        </w:rPr>
        <w:t xml:space="preserve"> РК от 02.07.14 г. № 225-V (введены в действие с 1 июля 2014 г.</w:t>
      </w:r>
      <w:r>
        <w:rPr>
          <w:rStyle w:val="s3"/>
        </w:rPr>
        <w:t>) (</w:t>
      </w:r>
      <w:hyperlink r:id="rId73" w:history="1">
        <w:r>
          <w:rPr>
            <w:rStyle w:val="a3"/>
            <w:i/>
            <w:iCs/>
            <w:bdr w:val="none" w:sz="0" w:space="0" w:color="auto" w:frame="1"/>
          </w:rPr>
          <w:t>см. стар. ред.</w:t>
        </w:r>
      </w:hyperlink>
      <w:r>
        <w:rPr>
          <w:rStyle w:val="s3"/>
        </w:rPr>
        <w:t>)</w:t>
      </w:r>
    </w:p>
    <w:p w:rsidR="00000000" w:rsidRDefault="00D84E12">
      <w:pPr>
        <w:jc w:val="center"/>
      </w:pPr>
      <w:r>
        <w:rPr>
          <w:rStyle w:val="s1"/>
        </w:rPr>
        <w:t>ОГЛАВЛЕНИЕ</w:t>
      </w:r>
    </w:p>
    <w:p w:rsidR="00000000" w:rsidRDefault="00D84E12">
      <w:pPr>
        <w:jc w:val="center"/>
      </w:pPr>
      <w:r>
        <w:t> </w:t>
      </w:r>
    </w:p>
    <w:p w:rsidR="00000000" w:rsidRDefault="00D84E12">
      <w:pPr>
        <w:jc w:val="both"/>
      </w:pPr>
      <w:hyperlink w:anchor="sub10000" w:history="1">
        <w:r>
          <w:rPr>
            <w:rStyle w:val="a3"/>
          </w:rPr>
          <w:t>1. ОБЩАЯ ЧАСТЬ</w:t>
        </w:r>
      </w:hyperlink>
    </w:p>
    <w:p w:rsidR="00000000" w:rsidRDefault="00D84E12">
      <w:pPr>
        <w:jc w:val="both"/>
      </w:pPr>
      <w:r>
        <w:rPr>
          <w:rStyle w:val="s0"/>
        </w:rPr>
        <w:t> </w:t>
      </w:r>
    </w:p>
    <w:p w:rsidR="00000000" w:rsidRDefault="00D84E12">
      <w:pPr>
        <w:jc w:val="both"/>
      </w:pPr>
      <w:hyperlink w:anchor="sub10000" w:history="1">
        <w:r>
          <w:rPr>
            <w:rStyle w:val="a3"/>
          </w:rPr>
          <w:t>Раздел 1. Общие положения</w:t>
        </w:r>
      </w:hyperlink>
    </w:p>
    <w:p w:rsidR="00000000" w:rsidRDefault="00D84E12">
      <w:pPr>
        <w:jc w:val="both"/>
      </w:pPr>
      <w:hyperlink w:anchor="sub10000" w:history="1">
        <w:r>
          <w:rPr>
            <w:rStyle w:val="a3"/>
          </w:rPr>
          <w:t>Глава 1. </w:t>
        </w:r>
        <w:r>
          <w:rPr>
            <w:rStyle w:val="a3"/>
          </w:rPr>
          <w:t>Основные положения</w:t>
        </w:r>
      </w:hyperlink>
    </w:p>
    <w:p w:rsidR="00000000" w:rsidRDefault="00D84E12">
      <w:pPr>
        <w:ind w:left="1200" w:hanging="800"/>
        <w:jc w:val="both"/>
      </w:pPr>
      <w:hyperlink w:anchor="sub10000" w:history="1">
        <w:r>
          <w:rPr>
            <w:rStyle w:val="a3"/>
          </w:rPr>
          <w:t>Статья 1. Отношения, регулируемые настоящим Кодексом</w:t>
        </w:r>
      </w:hyperlink>
    </w:p>
    <w:p w:rsidR="00000000" w:rsidRDefault="00D84E12">
      <w:pPr>
        <w:ind w:left="1200" w:hanging="800"/>
        <w:jc w:val="both"/>
      </w:pPr>
      <w:hyperlink w:anchor="sub20000" w:history="1">
        <w:r>
          <w:rPr>
            <w:rStyle w:val="a3"/>
          </w:rPr>
          <w:t>Статья 2. Налоговое законодательство Республики Казахстан</w:t>
        </w:r>
      </w:hyperlink>
    </w:p>
    <w:p w:rsidR="00000000" w:rsidRDefault="00D84E12">
      <w:pPr>
        <w:ind w:left="1200" w:hanging="800"/>
        <w:jc w:val="both"/>
      </w:pPr>
      <w:hyperlink w:anchor="sub30000" w:history="1">
        <w:r>
          <w:rPr>
            <w:rStyle w:val="a3"/>
          </w:rPr>
          <w:t>Статья 3. Действие налогового зак</w:t>
        </w:r>
        <w:r>
          <w:rPr>
            <w:rStyle w:val="a3"/>
          </w:rPr>
          <w:t>онодательства Республики Казахстан</w:t>
        </w:r>
      </w:hyperlink>
      <w:r>
        <w:rPr>
          <w:rStyle w:val="s0"/>
        </w:rPr>
        <w:t xml:space="preserve"> </w:t>
      </w:r>
    </w:p>
    <w:p w:rsidR="00000000" w:rsidRDefault="00D84E12">
      <w:pPr>
        <w:ind w:left="1200" w:hanging="800"/>
        <w:jc w:val="both"/>
      </w:pPr>
      <w:hyperlink w:anchor="sub40000" w:history="1">
        <w:r>
          <w:rPr>
            <w:rStyle w:val="a3"/>
          </w:rPr>
          <w:t>Статья 4. Принципы налогообложения в Республике Казахстан</w:t>
        </w:r>
      </w:hyperlink>
    </w:p>
    <w:p w:rsidR="00000000" w:rsidRDefault="00D84E12">
      <w:pPr>
        <w:ind w:left="1200" w:hanging="800"/>
        <w:jc w:val="both"/>
      </w:pPr>
      <w:hyperlink w:anchor="sub50000" w:history="1">
        <w:r>
          <w:rPr>
            <w:rStyle w:val="a3"/>
          </w:rPr>
          <w:t>Статья 5. Принцип обязательности налогообложения</w:t>
        </w:r>
      </w:hyperlink>
    </w:p>
    <w:p w:rsidR="00000000" w:rsidRDefault="00D84E12">
      <w:pPr>
        <w:ind w:left="1200" w:hanging="800"/>
        <w:jc w:val="both"/>
      </w:pPr>
      <w:hyperlink w:anchor="sub60000" w:history="1">
        <w:r>
          <w:rPr>
            <w:rStyle w:val="a3"/>
          </w:rPr>
          <w:t>Статья 6. Принцип оп</w:t>
        </w:r>
        <w:r>
          <w:rPr>
            <w:rStyle w:val="a3"/>
          </w:rPr>
          <w:t>ределенности налогообложения</w:t>
        </w:r>
      </w:hyperlink>
    </w:p>
    <w:p w:rsidR="00000000" w:rsidRDefault="00D84E12">
      <w:pPr>
        <w:ind w:left="1200" w:hanging="800"/>
        <w:jc w:val="both"/>
      </w:pPr>
      <w:hyperlink w:anchor="sub70000" w:history="1">
        <w:r>
          <w:rPr>
            <w:rStyle w:val="a3"/>
          </w:rPr>
          <w:t>Статья 7. Принцип справедливости налогообложения</w:t>
        </w:r>
      </w:hyperlink>
    </w:p>
    <w:p w:rsidR="00000000" w:rsidRDefault="00D84E12">
      <w:pPr>
        <w:ind w:left="1200" w:hanging="800"/>
        <w:jc w:val="both"/>
      </w:pPr>
      <w:hyperlink w:anchor="sub80000" w:history="1">
        <w:r>
          <w:rPr>
            <w:rStyle w:val="a3"/>
          </w:rPr>
          <w:t>Статья 8. Принцип единства налоговой системы</w:t>
        </w:r>
      </w:hyperlink>
    </w:p>
    <w:p w:rsidR="00000000" w:rsidRDefault="00D84E12">
      <w:pPr>
        <w:ind w:left="1200" w:hanging="800"/>
        <w:jc w:val="both"/>
      </w:pPr>
      <w:hyperlink w:anchor="sub90000" w:history="1">
        <w:r>
          <w:rPr>
            <w:rStyle w:val="a3"/>
          </w:rPr>
          <w:t>Статья 9. Принцип гласности налогового з</w:t>
        </w:r>
        <w:r>
          <w:rPr>
            <w:rStyle w:val="a3"/>
          </w:rPr>
          <w:t>аконодательства Республики Казахстан</w:t>
        </w:r>
      </w:hyperlink>
      <w:r>
        <w:rPr>
          <w:rStyle w:val="s0"/>
        </w:rPr>
        <w:t xml:space="preserve"> </w:t>
      </w:r>
    </w:p>
    <w:p w:rsidR="00000000" w:rsidRDefault="00D84E12">
      <w:pPr>
        <w:ind w:left="1200" w:hanging="800"/>
        <w:jc w:val="both"/>
      </w:pPr>
      <w:hyperlink w:anchor="sub100000" w:history="1">
        <w:r>
          <w:rPr>
            <w:rStyle w:val="a3"/>
          </w:rPr>
          <w:t>Статья 10. Налоговая политика</w:t>
        </w:r>
      </w:hyperlink>
    </w:p>
    <w:p w:rsidR="00000000" w:rsidRDefault="00D84E12">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D84E12">
      <w:pPr>
        <w:ind w:left="1200" w:hanging="800"/>
        <w:jc w:val="both"/>
      </w:pPr>
      <w:hyperlink w:anchor="sub120000" w:history="1">
        <w:r>
          <w:rPr>
            <w:rStyle w:val="a3"/>
          </w:rPr>
          <w:t xml:space="preserve">Статья 12. Основные понятия, </w:t>
        </w:r>
        <w:r>
          <w:rPr>
            <w:rStyle w:val="a3"/>
          </w:rPr>
          <w:t>применяемые в настоящем Кодексе</w:t>
        </w:r>
      </w:hyperlink>
    </w:p>
    <w:p w:rsidR="00000000" w:rsidRDefault="00D84E12">
      <w:pPr>
        <w:jc w:val="both"/>
      </w:pPr>
      <w:r>
        <w:rPr>
          <w:rStyle w:val="s0"/>
        </w:rPr>
        <w:t> </w:t>
      </w:r>
    </w:p>
    <w:p w:rsidR="00000000" w:rsidRDefault="00D84E12">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D84E12">
      <w:pPr>
        <w:ind w:left="1764" w:hanging="1361"/>
        <w:jc w:val="both"/>
      </w:pPr>
      <w:hyperlink w:anchor="sub130000" w:history="1">
        <w:r>
          <w:rPr>
            <w:rStyle w:val="a3"/>
          </w:rPr>
          <w:t>Статья 13. Права налогоплательщика</w:t>
        </w:r>
      </w:hyperlink>
    </w:p>
    <w:p w:rsidR="00000000" w:rsidRDefault="00D84E12">
      <w:pPr>
        <w:ind w:left="1764" w:hanging="1361"/>
        <w:jc w:val="both"/>
      </w:pPr>
      <w:hyperlink w:anchor="sub140000" w:history="1">
        <w:r>
          <w:rPr>
            <w:rStyle w:val="a3"/>
          </w:rPr>
          <w:t>Статья 14. Обязанности налогоплательщика</w:t>
        </w:r>
      </w:hyperlink>
    </w:p>
    <w:p w:rsidR="00000000" w:rsidRDefault="00D84E12">
      <w:pPr>
        <w:ind w:left="1764" w:hanging="1361"/>
        <w:jc w:val="both"/>
      </w:pPr>
      <w:hyperlink w:anchor="sub150000" w:history="1">
        <w:r>
          <w:rPr>
            <w:rStyle w:val="a3"/>
          </w:rPr>
          <w:t xml:space="preserve">Статья 15. Права и обязанности налогового агента </w:t>
        </w:r>
      </w:hyperlink>
    </w:p>
    <w:p w:rsidR="00000000" w:rsidRDefault="00D84E12">
      <w:pPr>
        <w:ind w:left="1764" w:hanging="1361"/>
        <w:jc w:val="both"/>
      </w:pPr>
      <w:hyperlink w:anchor="sub160000" w:history="1">
        <w:r>
          <w:rPr>
            <w:rStyle w:val="a3"/>
          </w:rPr>
          <w:t>Статья 16. Обеспечение и защита прав налогоплательщика (налогового аг</w:t>
        </w:r>
        <w:r>
          <w:rPr>
            <w:rStyle w:val="a3"/>
          </w:rPr>
          <w:t>ента)</w:t>
        </w:r>
      </w:hyperlink>
    </w:p>
    <w:p w:rsidR="00000000" w:rsidRDefault="00D84E12">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D84E12">
      <w:pPr>
        <w:ind w:left="1764" w:hanging="1361"/>
        <w:jc w:val="both"/>
      </w:pPr>
      <w:hyperlink w:anchor="sub17010000" w:history="1">
        <w:r>
          <w:rPr>
            <w:rStyle w:val="a3"/>
          </w:rPr>
          <w:t>Статья 17-1. </w:t>
        </w:r>
        <w:r>
          <w:rPr>
            <w:rStyle w:val="a3"/>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D84E12">
      <w:pPr>
        <w:jc w:val="both"/>
      </w:pPr>
      <w:r>
        <w:t> </w:t>
      </w:r>
    </w:p>
    <w:p w:rsidR="00000000" w:rsidRDefault="00D84E12">
      <w:pPr>
        <w:ind w:left="1080" w:hanging="1080"/>
        <w:jc w:val="both"/>
      </w:pPr>
      <w:hyperlink w:anchor="sub180000" w:history="1">
        <w:r>
          <w:rPr>
            <w:rStyle w:val="a3"/>
          </w:rPr>
          <w:t>Глава 3. Органы налоговой службы. Таможенные органы. Взаимодействие орга</w:t>
        </w:r>
        <w:r>
          <w:rPr>
            <w:rStyle w:val="a3"/>
          </w:rPr>
          <w:t>нов налоговой службы с другими государственными органами</w:t>
        </w:r>
      </w:hyperlink>
    </w:p>
    <w:p w:rsidR="00000000" w:rsidRDefault="00D84E12">
      <w:pPr>
        <w:ind w:left="1480" w:hanging="1077"/>
        <w:jc w:val="both"/>
      </w:pPr>
      <w:hyperlink w:anchor="sub180000" w:history="1">
        <w:r>
          <w:rPr>
            <w:rStyle w:val="a3"/>
          </w:rPr>
          <w:t>Статья 18. Задачи и структура органов налоговой службы</w:t>
        </w:r>
      </w:hyperlink>
    </w:p>
    <w:p w:rsidR="00000000" w:rsidRDefault="00D84E12">
      <w:pPr>
        <w:ind w:left="1480" w:hanging="1077"/>
        <w:jc w:val="both"/>
      </w:pPr>
      <w:hyperlink w:anchor="sub190000" w:history="1">
        <w:r>
          <w:rPr>
            <w:rStyle w:val="a3"/>
          </w:rPr>
          <w:t>Статья 19. Права органов налоговой службы</w:t>
        </w:r>
      </w:hyperlink>
    </w:p>
    <w:p w:rsidR="00000000" w:rsidRDefault="00D84E12">
      <w:pPr>
        <w:ind w:left="1480" w:hanging="1077"/>
        <w:jc w:val="both"/>
      </w:pPr>
      <w:hyperlink w:anchor="sub200000" w:history="1">
        <w:r>
          <w:rPr>
            <w:rStyle w:val="a3"/>
          </w:rPr>
          <w:t>Статья</w:t>
        </w:r>
        <w:r>
          <w:rPr>
            <w:rStyle w:val="a3"/>
          </w:rPr>
          <w:t> 20. Обязанности органов налоговой службы</w:t>
        </w:r>
      </w:hyperlink>
    </w:p>
    <w:p w:rsidR="00000000" w:rsidRDefault="00D84E12">
      <w:pPr>
        <w:ind w:left="1480" w:hanging="1077"/>
        <w:jc w:val="both"/>
      </w:pPr>
      <w:hyperlink w:anchor="sub210000" w:history="1">
        <w:r>
          <w:rPr>
            <w:rStyle w:val="a3"/>
          </w:rPr>
          <w:t>Статья 21. Конфликт интересов</w:t>
        </w:r>
      </w:hyperlink>
    </w:p>
    <w:p w:rsidR="00000000" w:rsidRDefault="00D84E12">
      <w:pPr>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D84E12">
      <w:pPr>
        <w:ind w:left="1480" w:hanging="1077"/>
        <w:jc w:val="both"/>
      </w:pPr>
      <w:hyperlink w:anchor="sub230000" w:history="1">
        <w:r>
          <w:rPr>
            <w:rStyle w:val="a3"/>
          </w:rPr>
          <w:t>Статья 23. Полномочия мест</w:t>
        </w:r>
        <w:r>
          <w:rPr>
            <w:rStyle w:val="a3"/>
          </w:rPr>
          <w:t xml:space="preserve">ных исполнительных органов </w:t>
        </w:r>
      </w:hyperlink>
    </w:p>
    <w:p w:rsidR="00000000" w:rsidRDefault="00D84E12">
      <w:pPr>
        <w:ind w:left="1480" w:hanging="1077"/>
        <w:jc w:val="both"/>
      </w:pPr>
      <w:hyperlink w:anchor="sub240000" w:history="1">
        <w:r>
          <w:rPr>
            <w:rStyle w:val="a3"/>
          </w:rPr>
          <w:t>Статья 24. Взаимодействие органов налоговой службы с уполномоченными государственными органами, Национальным Банком Республики Казахстан и местными исполнительными органами</w:t>
        </w:r>
      </w:hyperlink>
    </w:p>
    <w:p w:rsidR="00000000" w:rsidRDefault="00D84E12">
      <w:pPr>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D84E12">
      <w:pPr>
        <w:jc w:val="both"/>
      </w:pPr>
      <w:r>
        <w:rPr>
          <w:rStyle w:val="s0"/>
        </w:rPr>
        <w:t> </w:t>
      </w:r>
    </w:p>
    <w:p w:rsidR="00000000" w:rsidRDefault="00D84E12">
      <w:pPr>
        <w:jc w:val="both"/>
      </w:pPr>
      <w:hyperlink w:anchor="sub260000" w:history="1">
        <w:r>
          <w:rPr>
            <w:rStyle w:val="a3"/>
          </w:rPr>
          <w:t>Раздел 2. Налоговое обязательство</w:t>
        </w:r>
      </w:hyperlink>
    </w:p>
    <w:p w:rsidR="00000000" w:rsidRDefault="00D84E12">
      <w:pPr>
        <w:jc w:val="both"/>
      </w:pPr>
      <w:hyperlink w:anchor="sub260000" w:history="1">
        <w:r>
          <w:rPr>
            <w:rStyle w:val="a3"/>
          </w:rPr>
          <w:t>Глава 4. Общие по</w:t>
        </w:r>
        <w:r>
          <w:rPr>
            <w:rStyle w:val="a3"/>
          </w:rPr>
          <w:t>ложения</w:t>
        </w:r>
      </w:hyperlink>
    </w:p>
    <w:p w:rsidR="00000000" w:rsidRDefault="00D84E12">
      <w:pPr>
        <w:ind w:left="1480" w:hanging="1077"/>
        <w:jc w:val="both"/>
      </w:pPr>
      <w:hyperlink w:anchor="sub260000" w:history="1">
        <w:r>
          <w:rPr>
            <w:rStyle w:val="a3"/>
          </w:rPr>
          <w:t xml:space="preserve">Статья 26. Налоговое обязательство </w:t>
        </w:r>
      </w:hyperlink>
    </w:p>
    <w:p w:rsidR="00000000" w:rsidRDefault="00D84E12">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D84E12">
      <w:pPr>
        <w:ind w:left="1480" w:hanging="1077"/>
        <w:jc w:val="both"/>
      </w:pPr>
      <w:hyperlink w:anchor="sub280000" w:history="1">
        <w:r>
          <w:rPr>
            <w:rStyle w:val="a3"/>
          </w:rPr>
          <w:t>Статья 28. Налоговая база</w:t>
        </w:r>
      </w:hyperlink>
    </w:p>
    <w:p w:rsidR="00000000" w:rsidRDefault="00D84E12">
      <w:pPr>
        <w:ind w:left="1480" w:hanging="1077"/>
        <w:jc w:val="both"/>
      </w:pPr>
      <w:hyperlink w:anchor="sub290000" w:history="1">
        <w:r>
          <w:rPr>
            <w:rStyle w:val="a3"/>
          </w:rPr>
          <w:t>Статья 29. Налоговая ставка</w:t>
        </w:r>
      </w:hyperlink>
    </w:p>
    <w:p w:rsidR="00000000" w:rsidRDefault="00D84E12">
      <w:pPr>
        <w:ind w:left="1480" w:hanging="1077"/>
        <w:jc w:val="both"/>
      </w:pPr>
      <w:hyperlink w:anchor="sub300000" w:history="1">
        <w:r>
          <w:rPr>
            <w:rStyle w:val="a3"/>
          </w:rPr>
          <w:t>Статья 30. Налоговый период</w:t>
        </w:r>
      </w:hyperlink>
    </w:p>
    <w:p w:rsidR="00000000" w:rsidRDefault="00D84E12">
      <w:pPr>
        <w:jc w:val="both"/>
      </w:pPr>
      <w:r>
        <w:rPr>
          <w:rStyle w:val="s0"/>
        </w:rPr>
        <w:t> </w:t>
      </w:r>
    </w:p>
    <w:p w:rsidR="00000000" w:rsidRDefault="00D84E12">
      <w:pPr>
        <w:jc w:val="both"/>
      </w:pPr>
      <w:hyperlink w:anchor="sub310000" w:history="1">
        <w:r>
          <w:rPr>
            <w:rStyle w:val="a3"/>
          </w:rPr>
          <w:t>Глава 5. Исполнение налогового обязательства</w:t>
        </w:r>
      </w:hyperlink>
    </w:p>
    <w:p w:rsidR="00000000" w:rsidRDefault="00D84E12">
      <w:pPr>
        <w:ind w:left="1537" w:hanging="1134"/>
        <w:jc w:val="both"/>
      </w:pPr>
      <w:hyperlink w:anchor="sub310000" w:history="1">
        <w:r>
          <w:rPr>
            <w:rStyle w:val="a3"/>
          </w:rPr>
          <w:t>Статья 31. Исполнение налогового обя</w:t>
        </w:r>
        <w:r>
          <w:rPr>
            <w:rStyle w:val="a3"/>
          </w:rPr>
          <w:t>зательства</w:t>
        </w:r>
      </w:hyperlink>
    </w:p>
    <w:p w:rsidR="00000000" w:rsidRDefault="00D84E12">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D84E12">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D84E12">
      <w:pPr>
        <w:ind w:left="1537" w:hanging="1134"/>
        <w:jc w:val="both"/>
      </w:pPr>
      <w:hyperlink w:anchor="sub340000" w:history="1">
        <w:r>
          <w:rPr>
            <w:rStyle w:val="a3"/>
          </w:rPr>
          <w:t>Статья 34. Порядок погашения налоговой задолженности</w:t>
        </w:r>
      </w:hyperlink>
    </w:p>
    <w:p w:rsidR="00000000" w:rsidRDefault="00D84E12">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D84E12">
      <w:pPr>
        <w:ind w:left="1537" w:hanging="1134"/>
        <w:jc w:val="both"/>
      </w:pPr>
      <w:hyperlink w:anchor="sub360000" w:history="1">
        <w:r>
          <w:rPr>
            <w:rStyle w:val="a3"/>
          </w:rPr>
          <w:t>Статья 36.</w:t>
        </w:r>
        <w:r>
          <w:rPr>
            <w:rStyle w:val="a3"/>
          </w:rPr>
          <w:t xml:space="preserve"> Особенности исполнения налогового обязательства при передаче имущества в доверительное управление </w:t>
        </w:r>
      </w:hyperlink>
    </w:p>
    <w:p w:rsidR="00000000" w:rsidRDefault="00D84E12">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w:t>
        </w:r>
        <w:r>
          <w:rPr>
            <w:rStyle w:val="a3"/>
          </w:rPr>
          <w:t>ублике Казахстан структурного подразделения, постоянного учреждения юридического лица-нерезидента</w:t>
        </w:r>
      </w:hyperlink>
    </w:p>
    <w:p w:rsidR="00000000" w:rsidRDefault="00D84E12">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D84E12">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D84E12">
      <w:pPr>
        <w:ind w:left="1537" w:hanging="1134"/>
        <w:jc w:val="both"/>
      </w:pPr>
      <w:hyperlink w:anchor="sub390000" w:history="1">
        <w:r>
          <w:rPr>
            <w:rStyle w:val="a3"/>
            <w:bdr w:val="none" w:sz="0" w:space="0" w:color="auto" w:frame="1"/>
          </w:rPr>
          <w:t>Статья 39. Исполнение налогового обязательства при реорганизац</w:t>
        </w:r>
        <w:r>
          <w:rPr>
            <w:rStyle w:val="a3"/>
            <w:bdr w:val="none" w:sz="0" w:space="0" w:color="auto" w:frame="1"/>
          </w:rPr>
          <w:t>ии юридического лица путем слияния, присоединения, выделения</w:t>
        </w:r>
      </w:hyperlink>
    </w:p>
    <w:p w:rsidR="00000000" w:rsidRDefault="00D84E12">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w:t>
        </w:r>
        <w:r>
          <w:rPr>
            <w:rStyle w:val="a3"/>
          </w:rPr>
          <w:t>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D84E12">
      <w:pPr>
        <w:ind w:left="1537" w:hanging="1134"/>
        <w:jc w:val="both"/>
      </w:pPr>
      <w:hyperlink w:anchor="sub400000" w:history="1">
        <w:r>
          <w:rPr>
            <w:rStyle w:val="a3"/>
          </w:rPr>
          <w:t>Статья 40. Исполнение налогового обязательства юридического лица при реорганизации п</w:t>
        </w:r>
        <w:r>
          <w:rPr>
            <w:rStyle w:val="a3"/>
          </w:rPr>
          <w:t>утем разделения</w:t>
        </w:r>
      </w:hyperlink>
      <w:r>
        <w:rPr>
          <w:rStyle w:val="s0"/>
        </w:rPr>
        <w:t xml:space="preserve"> </w:t>
      </w:r>
    </w:p>
    <w:p w:rsidR="00000000" w:rsidRDefault="00D84E12">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D84E12">
      <w:pPr>
        <w:ind w:left="1537" w:hanging="1134"/>
        <w:jc w:val="both"/>
      </w:pPr>
      <w:hyperlink w:anchor="sub420000" w:history="1">
        <w:r>
          <w:rPr>
            <w:rStyle w:val="a3"/>
          </w:rPr>
          <w:t>Статья 42. Исполнение налогового обязательства частного нотариуса, ч</w:t>
        </w:r>
        <w:r>
          <w:rPr>
            <w:rStyle w:val="a3"/>
          </w:rPr>
          <w:t>астного судебного исполнителя, адвоката, прекращающих деятельность</w:t>
        </w:r>
      </w:hyperlink>
      <w:r>
        <w:rPr>
          <w:rStyle w:val="s0"/>
        </w:rPr>
        <w:t xml:space="preserve"> </w:t>
      </w:r>
    </w:p>
    <w:p w:rsidR="00000000" w:rsidRDefault="00D84E12">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D84E12">
      <w:pPr>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D84E12">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D84E12">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D84E12">
      <w:pPr>
        <w:jc w:val="both"/>
      </w:pPr>
      <w:r>
        <w:rPr>
          <w:rStyle w:val="s0"/>
        </w:rPr>
        <w:t> </w:t>
      </w:r>
    </w:p>
    <w:p w:rsidR="00000000" w:rsidRDefault="00D84E12">
      <w:pPr>
        <w:ind w:left="900" w:hanging="900"/>
        <w:jc w:val="both"/>
      </w:pPr>
      <w:hyperlink w:anchor="sub470000" w:history="1">
        <w:r>
          <w:rPr>
            <w:rStyle w:val="a3"/>
          </w:rPr>
          <w:t>Глава 6. </w:t>
        </w:r>
        <w:r>
          <w:rPr>
            <w:rStyle w:val="a3"/>
          </w:rPr>
          <w:t>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D84E12">
      <w:pPr>
        <w:ind w:left="1537" w:hanging="1134"/>
        <w:jc w:val="both"/>
      </w:pPr>
      <w:hyperlink w:anchor="sub470000" w:history="1">
        <w:r>
          <w:rPr>
            <w:rStyle w:val="a3"/>
          </w:rPr>
          <w:t>Статья 47. Общие положения</w:t>
        </w:r>
      </w:hyperlink>
    </w:p>
    <w:p w:rsidR="00000000" w:rsidRDefault="00D84E12">
      <w:pPr>
        <w:ind w:left="1537" w:hanging="1134"/>
        <w:jc w:val="both"/>
      </w:pPr>
      <w:hyperlink w:anchor="sub480000" w:history="1">
        <w:r>
          <w:rPr>
            <w:rStyle w:val="a3"/>
          </w:rPr>
          <w:t>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D84E12">
      <w:pPr>
        <w:ind w:left="1537" w:hanging="1134"/>
        <w:jc w:val="both"/>
      </w:pPr>
      <w:hyperlink w:anchor="sub490000" w:history="1">
        <w:r>
          <w:rPr>
            <w:rStyle w:val="a3"/>
          </w:rPr>
          <w:t>Статья 49. Порядок изменения сроков ис</w:t>
        </w:r>
        <w:r>
          <w:rPr>
            <w:rStyle w:val="a3"/>
          </w:rPr>
          <w:t>полнения налогового обязательства по уплате налогов и (или) пеней под гарантию банка</w:t>
        </w:r>
      </w:hyperlink>
    </w:p>
    <w:p w:rsidR="00000000" w:rsidRDefault="00D84E12">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D84E12">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D84E12">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w:t>
        </w:r>
        <w:r>
          <w:rPr>
            <w:rStyle w:val="a3"/>
          </w:rPr>
          <w:t xml:space="preserve"> и (или) пеней, указанных в уведомлении о результатах налоговой проверки</w:t>
        </w:r>
      </w:hyperlink>
    </w:p>
    <w:p w:rsidR="00000000" w:rsidRDefault="00D84E12">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D84E12">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D84E12">
      <w:pPr>
        <w:ind w:left="1537" w:hanging="1134"/>
        <w:jc w:val="both"/>
      </w:pPr>
      <w:hyperlink w:anchor="sub530000" w:history="1">
        <w:r>
          <w:rPr>
            <w:rStyle w:val="a3"/>
          </w:rPr>
          <w:t xml:space="preserve">Статья 53. Порядок обращения взыскания и реализации </w:t>
        </w:r>
        <w:r>
          <w:rPr>
            <w:rStyle w:val="a3"/>
          </w:rPr>
          <w:t>заложенного имущества, а также требования исполнения банковской гарантии</w:t>
        </w:r>
      </w:hyperlink>
    </w:p>
    <w:p w:rsidR="00000000" w:rsidRDefault="00D84E12">
      <w:pPr>
        <w:ind w:left="1537" w:hanging="1134"/>
        <w:jc w:val="both"/>
      </w:pPr>
      <w:hyperlink w:anchor="sub540000" w:history="1">
        <w:r>
          <w:rPr>
            <w:rStyle w:val="a3"/>
          </w:rPr>
          <w:t xml:space="preserve">Статья 54. Прекращение налогового обязательства </w:t>
        </w:r>
      </w:hyperlink>
    </w:p>
    <w:p w:rsidR="00000000" w:rsidRDefault="00D84E12">
      <w:pPr>
        <w:jc w:val="both"/>
      </w:pPr>
      <w:r>
        <w:t> </w:t>
      </w:r>
    </w:p>
    <w:p w:rsidR="00000000" w:rsidRDefault="00D84E12">
      <w:pPr>
        <w:jc w:val="both"/>
      </w:pPr>
      <w:hyperlink w:anchor="sub550000" w:history="1">
        <w:r>
          <w:rPr>
            <w:rStyle w:val="a3"/>
          </w:rPr>
          <w:t>2. ОСОБЕННАЯ ЧАСТЬ</w:t>
        </w:r>
      </w:hyperlink>
    </w:p>
    <w:p w:rsidR="00000000" w:rsidRDefault="00D84E12">
      <w:pPr>
        <w:jc w:val="both"/>
      </w:pPr>
      <w:r>
        <w:rPr>
          <w:rStyle w:val="s0"/>
        </w:rPr>
        <w:t> </w:t>
      </w:r>
    </w:p>
    <w:p w:rsidR="00000000" w:rsidRDefault="00D84E12">
      <w:pPr>
        <w:jc w:val="both"/>
      </w:pPr>
      <w:hyperlink w:anchor="sub550000" w:history="1">
        <w:r>
          <w:rPr>
            <w:rStyle w:val="a3"/>
          </w:rPr>
          <w:t>Раздел 3. Основ</w:t>
        </w:r>
        <w:r>
          <w:rPr>
            <w:rStyle w:val="a3"/>
          </w:rPr>
          <w:t>ные положения</w:t>
        </w:r>
      </w:hyperlink>
    </w:p>
    <w:p w:rsidR="00000000" w:rsidRDefault="00D84E12">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D84E12">
      <w:pPr>
        <w:jc w:val="both"/>
      </w:pPr>
      <w:r>
        <w:rPr>
          <w:rStyle w:val="s0"/>
        </w:rPr>
        <w:t> </w:t>
      </w:r>
    </w:p>
    <w:p w:rsidR="00000000" w:rsidRDefault="00D84E12">
      <w:pPr>
        <w:jc w:val="both"/>
      </w:pPr>
      <w:hyperlink w:anchor="sub560000" w:history="1">
        <w:r>
          <w:rPr>
            <w:rStyle w:val="a3"/>
          </w:rPr>
          <w:t>Глава 7. Налоговый учет</w:t>
        </w:r>
      </w:hyperlink>
    </w:p>
    <w:p w:rsidR="00000000" w:rsidRDefault="00D84E12">
      <w:pPr>
        <w:ind w:left="1200" w:hanging="800"/>
        <w:jc w:val="both"/>
      </w:pPr>
      <w:hyperlink w:anchor="sub560000" w:history="1">
        <w:r>
          <w:rPr>
            <w:rStyle w:val="a3"/>
          </w:rPr>
          <w:t>Статья 56. Налоговый учет и учетная документация</w:t>
        </w:r>
      </w:hyperlink>
    </w:p>
    <w:p w:rsidR="00000000" w:rsidRDefault="00D84E12">
      <w:pPr>
        <w:ind w:left="1200" w:hanging="800"/>
        <w:jc w:val="both"/>
      </w:pPr>
      <w:hyperlink w:anchor="sub570000" w:history="1">
        <w:r>
          <w:rPr>
            <w:rStyle w:val="a3"/>
          </w:rPr>
          <w:t>Статья 57. Правила налогового учета</w:t>
        </w:r>
      </w:hyperlink>
    </w:p>
    <w:p w:rsidR="00000000" w:rsidRDefault="00D84E12">
      <w:pPr>
        <w:ind w:left="1200" w:hanging="800"/>
        <w:jc w:val="both"/>
      </w:pPr>
      <w:hyperlink w:anchor="sub580000" w:history="1">
        <w:r>
          <w:rPr>
            <w:rStyle w:val="a3"/>
          </w:rPr>
          <w:t>Статья 58. Правила ведения раздельного налогового учета</w:t>
        </w:r>
      </w:hyperlink>
    </w:p>
    <w:p w:rsidR="00000000" w:rsidRDefault="00D84E12">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D84E12">
      <w:pPr>
        <w:ind w:left="1200" w:hanging="800"/>
        <w:jc w:val="both"/>
      </w:pPr>
      <w:hyperlink w:anchor="sub600000" w:history="1">
        <w:r>
          <w:rPr>
            <w:rStyle w:val="a3"/>
          </w:rPr>
          <w:t>Статья 60. Требования к налоговой учетной политике</w:t>
        </w:r>
      </w:hyperlink>
    </w:p>
    <w:p w:rsidR="00000000" w:rsidRDefault="00D84E12">
      <w:pPr>
        <w:ind w:left="1200" w:hanging="800"/>
        <w:jc w:val="both"/>
      </w:pPr>
      <w:r>
        <w:rPr>
          <w:rStyle w:val="s0"/>
        </w:rPr>
        <w:t> </w:t>
      </w:r>
    </w:p>
    <w:p w:rsidR="00000000" w:rsidRDefault="00D84E12">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осуществляющими ведение бухгалтерского учета и сост</w:t>
        </w:r>
        <w:r>
          <w:rPr>
            <w:rStyle w:val="a3"/>
          </w:rPr>
          <w:t>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D84E12">
      <w:pPr>
        <w:ind w:left="1200" w:hanging="800"/>
        <w:jc w:val="both"/>
      </w:pPr>
      <w:hyperlink w:anchor="sub60010000" w:history="1">
        <w:r>
          <w:rPr>
            <w:rStyle w:val="a3"/>
          </w:rPr>
          <w:t>Статья 60-1. Общие положения</w:t>
        </w:r>
      </w:hyperlink>
    </w:p>
    <w:p w:rsidR="00000000" w:rsidRDefault="00D84E12">
      <w:pPr>
        <w:ind w:left="1200" w:hanging="800"/>
        <w:jc w:val="both"/>
      </w:pPr>
      <w:hyperlink w:anchor="sub60020000" w:history="1">
        <w:r>
          <w:rPr>
            <w:rStyle w:val="a3"/>
          </w:rPr>
          <w:t>Статья 60-2. Формы перв</w:t>
        </w:r>
        <w:r>
          <w:rPr>
            <w:rStyle w:val="a3"/>
          </w:rPr>
          <w:t>ичных учетных документов и требования по их составлению</w:t>
        </w:r>
      </w:hyperlink>
    </w:p>
    <w:p w:rsidR="00000000" w:rsidRDefault="00D84E12">
      <w:pPr>
        <w:ind w:left="1200" w:hanging="800"/>
        <w:jc w:val="both"/>
      </w:pPr>
      <w:hyperlink w:anchor="sub60030000" w:history="1">
        <w:r>
          <w:rPr>
            <w:rStyle w:val="a3"/>
          </w:rPr>
          <w:t>Статья 60-3. Особенности ведения налогового учета</w:t>
        </w:r>
      </w:hyperlink>
    </w:p>
    <w:p w:rsidR="00000000" w:rsidRDefault="00D84E12">
      <w:pPr>
        <w:jc w:val="both"/>
      </w:pPr>
      <w:r>
        <w:rPr>
          <w:rStyle w:val="s0"/>
        </w:rPr>
        <w:t> </w:t>
      </w:r>
    </w:p>
    <w:p w:rsidR="00000000" w:rsidRDefault="00D84E12">
      <w:pPr>
        <w:jc w:val="both"/>
      </w:pPr>
      <w:hyperlink w:anchor="sub610000" w:history="1">
        <w:r>
          <w:rPr>
            <w:rStyle w:val="a3"/>
          </w:rPr>
          <w:t>Глава 8. Налоговые формы</w:t>
        </w:r>
      </w:hyperlink>
    </w:p>
    <w:p w:rsidR="00000000" w:rsidRDefault="00D84E12">
      <w:pPr>
        <w:ind w:left="1200" w:hanging="800"/>
        <w:jc w:val="both"/>
      </w:pPr>
      <w:hyperlink w:anchor="sub610000" w:history="1">
        <w:r>
          <w:rPr>
            <w:rStyle w:val="a3"/>
          </w:rPr>
          <w:t>Статья 61. Налоговые форм</w:t>
        </w:r>
        <w:r>
          <w:rPr>
            <w:rStyle w:val="a3"/>
          </w:rPr>
          <w:t>ы и порядок их составления</w:t>
        </w:r>
      </w:hyperlink>
    </w:p>
    <w:p w:rsidR="00000000" w:rsidRDefault="00D84E12">
      <w:pPr>
        <w:ind w:left="1200" w:hanging="800"/>
        <w:jc w:val="both"/>
      </w:pPr>
      <w:hyperlink w:anchor="sub620000" w:history="1">
        <w:r>
          <w:rPr>
            <w:rStyle w:val="a3"/>
          </w:rPr>
          <w:t>Статья 62. Срок хранения налоговых форм</w:t>
        </w:r>
      </w:hyperlink>
    </w:p>
    <w:p w:rsidR="00000000" w:rsidRDefault="00D84E12">
      <w:pPr>
        <w:jc w:val="both"/>
      </w:pPr>
      <w:r>
        <w:rPr>
          <w:rStyle w:val="s0"/>
        </w:rPr>
        <w:t> </w:t>
      </w:r>
    </w:p>
    <w:p w:rsidR="00000000" w:rsidRDefault="00D84E12">
      <w:pPr>
        <w:jc w:val="both"/>
      </w:pPr>
      <w:hyperlink w:anchor="sub630000" w:history="1">
        <w:r>
          <w:rPr>
            <w:rStyle w:val="a3"/>
          </w:rPr>
          <w:t>§ 1. Налоговая отчетность</w:t>
        </w:r>
      </w:hyperlink>
    </w:p>
    <w:p w:rsidR="00000000" w:rsidRDefault="00D84E12">
      <w:pPr>
        <w:ind w:left="1537" w:hanging="1134"/>
        <w:jc w:val="both"/>
      </w:pPr>
      <w:hyperlink w:anchor="sub630000" w:history="1">
        <w:r>
          <w:rPr>
            <w:rStyle w:val="a3"/>
          </w:rPr>
          <w:t>Статья 63. Общие положения</w:t>
        </w:r>
      </w:hyperlink>
    </w:p>
    <w:p w:rsidR="00000000" w:rsidRDefault="00D84E12">
      <w:pPr>
        <w:ind w:left="1537" w:hanging="1134"/>
        <w:jc w:val="both"/>
      </w:pPr>
      <w:hyperlink w:anchor="sub640000" w:history="1">
        <w:r>
          <w:rPr>
            <w:rStyle w:val="a3"/>
          </w:rPr>
          <w:t>Статья</w:t>
        </w:r>
        <w:r>
          <w:rPr>
            <w:rStyle w:val="a3"/>
          </w:rPr>
          <w:t> 64. Особенности составления налоговой отчетности</w:t>
        </w:r>
      </w:hyperlink>
    </w:p>
    <w:p w:rsidR="00000000" w:rsidRDefault="00D84E12">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D84E12">
      <w:pPr>
        <w:ind w:left="1537" w:hanging="1134"/>
        <w:jc w:val="both"/>
      </w:pPr>
      <w:hyperlink w:anchor="sub660000" w:history="1">
        <w:r>
          <w:rPr>
            <w:rStyle w:val="a3"/>
          </w:rPr>
          <w:t>Статья 66. Особенности установления налоговой от</w:t>
        </w:r>
        <w:r>
          <w:rPr>
            <w:rStyle w:val="a3"/>
          </w:rPr>
          <w:t>четности по налогу на добавленную стоимость</w:t>
        </w:r>
      </w:hyperlink>
    </w:p>
    <w:p w:rsidR="00000000" w:rsidRDefault="00D84E12">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D84E12">
      <w:pPr>
        <w:ind w:left="1537" w:hanging="1134"/>
        <w:jc w:val="both"/>
      </w:pPr>
      <w:hyperlink w:anchor="sub680000" w:history="1">
        <w:r>
          <w:rPr>
            <w:rStyle w:val="a3"/>
          </w:rPr>
          <w:t>Статья 68. Порядок представления</w:t>
        </w:r>
        <w:r>
          <w:rPr>
            <w:rStyle w:val="a3"/>
          </w:rPr>
          <w:t xml:space="preserve"> налоговой отчетности</w:t>
        </w:r>
      </w:hyperlink>
    </w:p>
    <w:p w:rsidR="00000000" w:rsidRDefault="00D84E12">
      <w:pPr>
        <w:ind w:left="1537" w:hanging="1134"/>
        <w:jc w:val="both"/>
      </w:pPr>
      <w:hyperlink w:anchor="sub690000" w:history="1">
        <w:r>
          <w:rPr>
            <w:rStyle w:val="a3"/>
          </w:rPr>
          <w:t>Статья 69. Порядок отзыва налоговой отчетности</w:t>
        </w:r>
      </w:hyperlink>
    </w:p>
    <w:p w:rsidR="00000000" w:rsidRDefault="00D84E12">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D84E12">
      <w:pPr>
        <w:ind w:left="1537" w:hanging="1134"/>
        <w:jc w:val="both"/>
      </w:pPr>
      <w:hyperlink w:anchor="sub710000" w:history="1">
        <w:r>
          <w:rPr>
            <w:rStyle w:val="a3"/>
          </w:rPr>
          <w:t>Статья 71.  Продление сро</w:t>
        </w:r>
        <w:r>
          <w:rPr>
            <w:rStyle w:val="a3"/>
          </w:rPr>
          <w:t>ков представления налоговой отчетности по мониторингу</w:t>
        </w:r>
      </w:hyperlink>
    </w:p>
    <w:p w:rsidR="00000000" w:rsidRDefault="00D84E12">
      <w:pPr>
        <w:ind w:left="1537" w:hanging="1134"/>
        <w:jc w:val="both"/>
      </w:pPr>
      <w:hyperlink w:anchor="sub720000" w:history="1">
        <w:r>
          <w:rPr>
            <w:rStyle w:val="a3"/>
          </w:rPr>
          <w:t>Статья 72.  Продление сроков представления налоговой отчетности, за исключением налоговой отчетности по мониторингу</w:t>
        </w:r>
      </w:hyperlink>
    </w:p>
    <w:p w:rsidR="00000000" w:rsidRDefault="00D84E12">
      <w:pPr>
        <w:ind w:left="1537" w:hanging="1134"/>
        <w:jc w:val="both"/>
      </w:pPr>
      <w:hyperlink w:anchor="sub730000" w:history="1">
        <w:r>
          <w:rPr>
            <w:rStyle w:val="a3"/>
          </w:rPr>
          <w:t>Статья 73. Порядок при</w:t>
        </w:r>
        <w:r>
          <w:rPr>
            <w:rStyle w:val="a3"/>
          </w:rPr>
          <w:t>остановления (продления, возобновления) представления налоговой отчетности налогоплательщиком (налоговым агентом)</w:t>
        </w:r>
      </w:hyperlink>
    </w:p>
    <w:p w:rsidR="00000000" w:rsidRDefault="00D84E12">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w:t>
        </w:r>
        <w:r>
          <w:rPr>
            <w:rStyle w:val="a3"/>
          </w:rPr>
          <w:t>м предпринимателем, применяющим специальный налоговый режим для субъектов малого бизнеса на основе патента</w:t>
        </w:r>
      </w:hyperlink>
    </w:p>
    <w:p w:rsidR="00000000" w:rsidRDefault="00D84E12">
      <w:pPr>
        <w:jc w:val="both"/>
      </w:pPr>
      <w:hyperlink w:anchor="sub750000" w:history="1">
        <w:r>
          <w:rPr>
            <w:rStyle w:val="a3"/>
          </w:rPr>
          <w:t>§ 2. Налоговое заявление</w:t>
        </w:r>
      </w:hyperlink>
    </w:p>
    <w:p w:rsidR="00000000" w:rsidRDefault="00D84E12">
      <w:pPr>
        <w:ind w:left="1200" w:hanging="800"/>
        <w:jc w:val="both"/>
      </w:pPr>
      <w:hyperlink w:anchor="sub750000" w:history="1">
        <w:r>
          <w:rPr>
            <w:rStyle w:val="a3"/>
          </w:rPr>
          <w:t>Статья 75. Общие положения</w:t>
        </w:r>
      </w:hyperlink>
    </w:p>
    <w:p w:rsidR="00000000" w:rsidRDefault="00D84E12">
      <w:pPr>
        <w:ind w:left="1200" w:hanging="800"/>
        <w:jc w:val="both"/>
      </w:pPr>
      <w:hyperlink w:anchor="sub760000" w:history="1">
        <w:r>
          <w:rPr>
            <w:rStyle w:val="a3"/>
          </w:rPr>
          <w:t>Статья 76. Порядок представления налогового заявления</w:t>
        </w:r>
      </w:hyperlink>
    </w:p>
    <w:p w:rsidR="00000000" w:rsidRDefault="00D84E12">
      <w:pPr>
        <w:jc w:val="both"/>
      </w:pPr>
      <w:hyperlink w:anchor="sub770000" w:history="1">
        <w:r>
          <w:rPr>
            <w:rStyle w:val="a3"/>
          </w:rPr>
          <w:t>§ 3. Налоговые регистры</w:t>
        </w:r>
      </w:hyperlink>
    </w:p>
    <w:p w:rsidR="00000000" w:rsidRDefault="00D84E12">
      <w:pPr>
        <w:ind w:left="1200" w:hanging="800"/>
        <w:jc w:val="both"/>
      </w:pPr>
      <w:hyperlink w:anchor="sub770000" w:history="1">
        <w:r>
          <w:rPr>
            <w:rStyle w:val="a3"/>
          </w:rPr>
          <w:t>Статья 77. Налоговые регистры</w:t>
        </w:r>
      </w:hyperlink>
    </w:p>
    <w:p w:rsidR="00000000" w:rsidRDefault="00D84E12">
      <w:pPr>
        <w:jc w:val="both"/>
      </w:pPr>
      <w:r>
        <w:rPr>
          <w:rStyle w:val="s0"/>
        </w:rPr>
        <w:t> </w:t>
      </w:r>
    </w:p>
    <w:p w:rsidR="00000000" w:rsidRDefault="00D84E12">
      <w:pPr>
        <w:jc w:val="both"/>
      </w:pPr>
      <w:hyperlink w:anchor="sub780000" w:history="1">
        <w:r>
          <w:rPr>
            <w:rStyle w:val="a3"/>
          </w:rPr>
          <w:t>Глава 9. Особенности налогового учета</w:t>
        </w:r>
      </w:hyperlink>
    </w:p>
    <w:p w:rsidR="00000000" w:rsidRDefault="00D84E12">
      <w:pPr>
        <w:ind w:left="1200" w:hanging="800"/>
        <w:jc w:val="both"/>
      </w:pPr>
      <w:hyperlink w:anchor="sub780000" w:history="1">
        <w:r>
          <w:rPr>
            <w:rStyle w:val="a3"/>
          </w:rPr>
          <w:t xml:space="preserve">Статья 78. Финансовый лизинг </w:t>
        </w:r>
      </w:hyperlink>
    </w:p>
    <w:p w:rsidR="00000000" w:rsidRDefault="00D84E12">
      <w:pPr>
        <w:ind w:left="1200" w:hanging="800"/>
        <w:jc w:val="both"/>
      </w:pPr>
      <w:hyperlink w:anchor="sub790000" w:history="1">
        <w:r>
          <w:rPr>
            <w:rStyle w:val="a3"/>
          </w:rPr>
          <w:t>Статья 79. Исключена</w:t>
        </w:r>
      </w:hyperlink>
    </w:p>
    <w:p w:rsidR="00000000" w:rsidRDefault="00D84E12">
      <w:pPr>
        <w:ind w:left="1200" w:hanging="800"/>
        <w:jc w:val="both"/>
      </w:pPr>
      <w:hyperlink w:anchor="sub800000" w:history="1">
        <w:r>
          <w:rPr>
            <w:rStyle w:val="a3"/>
          </w:rPr>
          <w:t>Статья 80. Осуществление совместной деятельности</w:t>
        </w:r>
      </w:hyperlink>
    </w:p>
    <w:p w:rsidR="00000000" w:rsidRDefault="00D84E12">
      <w:pPr>
        <w:jc w:val="both"/>
      </w:pPr>
      <w:r>
        <w:rPr>
          <w:rStyle w:val="s0"/>
        </w:rPr>
        <w:t> </w:t>
      </w:r>
    </w:p>
    <w:p w:rsidR="00000000" w:rsidRDefault="00D84E12">
      <w:pPr>
        <w:jc w:val="both"/>
      </w:pPr>
      <w:hyperlink w:anchor="sub810000" w:history="1">
        <w:r>
          <w:rPr>
            <w:rStyle w:val="a3"/>
          </w:rPr>
          <w:t>Раздел 4. Корпоративный подоходный нал</w:t>
        </w:r>
        <w:r>
          <w:rPr>
            <w:rStyle w:val="a3"/>
          </w:rPr>
          <w:t>ог</w:t>
        </w:r>
      </w:hyperlink>
    </w:p>
    <w:p w:rsidR="00000000" w:rsidRDefault="00D84E12">
      <w:pPr>
        <w:jc w:val="both"/>
      </w:pPr>
      <w:hyperlink w:anchor="sub810000" w:history="1">
        <w:r>
          <w:rPr>
            <w:rStyle w:val="a3"/>
          </w:rPr>
          <w:t>Глава 10. Общие положения</w:t>
        </w:r>
      </w:hyperlink>
    </w:p>
    <w:p w:rsidR="00000000" w:rsidRDefault="00D84E12">
      <w:pPr>
        <w:ind w:left="1200" w:hanging="800"/>
        <w:jc w:val="both"/>
      </w:pPr>
      <w:hyperlink w:anchor="sub810000" w:history="1">
        <w:r>
          <w:rPr>
            <w:rStyle w:val="a3"/>
          </w:rPr>
          <w:t>Статья 81. Плательщики</w:t>
        </w:r>
      </w:hyperlink>
    </w:p>
    <w:p w:rsidR="00000000" w:rsidRDefault="00D84E12">
      <w:pPr>
        <w:ind w:left="1200" w:hanging="800"/>
        <w:jc w:val="both"/>
      </w:pPr>
      <w:hyperlink w:anchor="sub820000" w:history="1">
        <w:r>
          <w:rPr>
            <w:rStyle w:val="a3"/>
          </w:rPr>
          <w:t xml:space="preserve">Статья 82. Объекты налогообложения </w:t>
        </w:r>
      </w:hyperlink>
    </w:p>
    <w:p w:rsidR="00000000" w:rsidRDefault="00D84E12">
      <w:r>
        <w:rPr>
          <w:rStyle w:val="s0"/>
        </w:rPr>
        <w:t> </w:t>
      </w:r>
    </w:p>
    <w:p w:rsidR="00000000" w:rsidRDefault="00D84E12">
      <w:pPr>
        <w:jc w:val="both"/>
      </w:pPr>
      <w:hyperlink w:anchor="sub830000" w:history="1">
        <w:r>
          <w:rPr>
            <w:rStyle w:val="a3"/>
          </w:rPr>
          <w:t>Глава 11. Налогооблагаемый доход</w:t>
        </w:r>
      </w:hyperlink>
    </w:p>
    <w:p w:rsidR="00000000" w:rsidRDefault="00D84E12">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D84E12">
      <w:pPr>
        <w:jc w:val="both"/>
      </w:pPr>
      <w:hyperlink w:anchor="sub840000" w:history="1">
        <w:r>
          <w:rPr>
            <w:rStyle w:val="a3"/>
          </w:rPr>
          <w:t>§ 1. Совокупный годовой доход</w:t>
        </w:r>
      </w:hyperlink>
    </w:p>
    <w:p w:rsidR="00000000" w:rsidRDefault="00D84E12">
      <w:pPr>
        <w:ind w:left="1537" w:hanging="1134"/>
        <w:jc w:val="both"/>
      </w:pPr>
      <w:hyperlink w:anchor="sub840000" w:history="1">
        <w:r>
          <w:rPr>
            <w:rStyle w:val="a3"/>
          </w:rPr>
          <w:t xml:space="preserve">Статья 84. Совокупный годовой доход </w:t>
        </w:r>
      </w:hyperlink>
    </w:p>
    <w:p w:rsidR="00000000" w:rsidRDefault="00D84E12">
      <w:pPr>
        <w:ind w:left="1537" w:hanging="1134"/>
        <w:jc w:val="both"/>
      </w:pPr>
      <w:hyperlink w:anchor="sub850000" w:history="1">
        <w:r>
          <w:rPr>
            <w:rStyle w:val="a3"/>
          </w:rPr>
          <w:t>Статья 85. </w:t>
        </w:r>
        <w:r>
          <w:rPr>
            <w:rStyle w:val="a3"/>
          </w:rPr>
          <w:t xml:space="preserve">Доходы, включаемые в совокупный годовой доход </w:t>
        </w:r>
      </w:hyperlink>
    </w:p>
    <w:p w:rsidR="00000000" w:rsidRDefault="00D84E12">
      <w:pPr>
        <w:ind w:left="1537" w:hanging="1134"/>
        <w:jc w:val="both"/>
      </w:pPr>
      <w:hyperlink w:anchor="sub860000" w:history="1">
        <w:r>
          <w:rPr>
            <w:rStyle w:val="a3"/>
          </w:rPr>
          <w:t xml:space="preserve">Статья 86. Доход от реализации </w:t>
        </w:r>
      </w:hyperlink>
    </w:p>
    <w:p w:rsidR="00000000" w:rsidRDefault="00D84E12">
      <w:pPr>
        <w:ind w:left="1537" w:hanging="1134"/>
        <w:jc w:val="both"/>
      </w:pPr>
      <w:hyperlink w:anchor="sub870000" w:history="1">
        <w:r>
          <w:rPr>
            <w:rStyle w:val="a3"/>
          </w:rPr>
          <w:t>Статья 87. Доход от прироста стоимости</w:t>
        </w:r>
      </w:hyperlink>
    </w:p>
    <w:p w:rsidR="00000000" w:rsidRDefault="00D84E12">
      <w:pPr>
        <w:ind w:left="1537" w:hanging="1134"/>
        <w:jc w:val="both"/>
      </w:pPr>
      <w:hyperlink w:anchor="sub880000" w:history="1">
        <w:r>
          <w:rPr>
            <w:rStyle w:val="a3"/>
          </w:rPr>
          <w:t>Статья 88. Доход от списания обязательств</w:t>
        </w:r>
      </w:hyperlink>
    </w:p>
    <w:p w:rsidR="00000000" w:rsidRDefault="00D84E12">
      <w:pPr>
        <w:ind w:left="1537" w:hanging="1134"/>
        <w:jc w:val="both"/>
      </w:pPr>
      <w:hyperlink w:anchor="sub890000" w:history="1">
        <w:r>
          <w:rPr>
            <w:rStyle w:val="a3"/>
          </w:rPr>
          <w:t>Статья 89 Доход по сомнительным обязательствам</w:t>
        </w:r>
      </w:hyperlink>
    </w:p>
    <w:p w:rsidR="00000000" w:rsidRDefault="00D84E12">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D84E12">
      <w:pPr>
        <w:ind w:left="1537" w:hanging="1134"/>
        <w:jc w:val="both"/>
      </w:pPr>
      <w:hyperlink w:anchor="sub900000" w:history="1">
        <w:r>
          <w:rPr>
            <w:rStyle w:val="a3"/>
          </w:rPr>
          <w:t>Статья 90</w:t>
        </w:r>
        <w:r>
          <w:rPr>
            <w:rStyle w:val="a3"/>
          </w:rPr>
          <w:t>. Доход от снижения размеров созданных провизий (резервов</w:t>
        </w:r>
      </w:hyperlink>
      <w:r>
        <w:rPr>
          <w:rStyle w:val="s0"/>
        </w:rPr>
        <w:t>)</w:t>
      </w:r>
    </w:p>
    <w:p w:rsidR="00000000" w:rsidRDefault="00D84E12">
      <w:pPr>
        <w:ind w:left="1537" w:hanging="1134"/>
        <w:jc w:val="both"/>
      </w:pPr>
      <w:hyperlink w:anchor="sub910000" w:history="1">
        <w:r>
          <w:rPr>
            <w:rStyle w:val="a3"/>
          </w:rPr>
          <w:t>Статья 91. Доход от уступки права требования</w:t>
        </w:r>
      </w:hyperlink>
    </w:p>
    <w:p w:rsidR="00000000" w:rsidRDefault="00D84E12">
      <w:pPr>
        <w:ind w:left="1537" w:hanging="1134"/>
        <w:jc w:val="both"/>
      </w:pPr>
      <w:hyperlink w:anchor="sub920000" w:history="1">
        <w:r>
          <w:rPr>
            <w:rStyle w:val="a3"/>
          </w:rPr>
          <w:t>Статья 92. Доход от выбытия фиксированных активов</w:t>
        </w:r>
      </w:hyperlink>
    </w:p>
    <w:p w:rsidR="00000000" w:rsidRDefault="00D84E12">
      <w:pPr>
        <w:ind w:left="1537" w:hanging="1134"/>
        <w:jc w:val="both"/>
      </w:pPr>
      <w:hyperlink w:anchor="sub930000" w:history="1">
        <w:r>
          <w:rPr>
            <w:rStyle w:val="a3"/>
          </w:rPr>
          <w:t>Статья</w:t>
        </w:r>
        <w:r>
          <w:rPr>
            <w:rStyle w:val="a3"/>
          </w:rPr>
          <w:t>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D84E12">
      <w:pPr>
        <w:ind w:left="1537" w:hanging="1134"/>
        <w:jc w:val="both"/>
      </w:pPr>
      <w:hyperlink w:anchor="sub940000" w:history="1">
        <w:r>
          <w:rPr>
            <w:rStyle w:val="a3"/>
          </w:rPr>
          <w:t>Статья 94. Доход от превышения суммы отчислений в фонд ликвидац</w:t>
        </w:r>
        <w:r>
          <w:rPr>
            <w:rStyle w:val="a3"/>
          </w:rPr>
          <w:t>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D84E12">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D84E12">
      <w:pPr>
        <w:ind w:left="1537" w:hanging="1134"/>
        <w:jc w:val="both"/>
      </w:pPr>
      <w:hyperlink w:anchor="sub960000" w:history="1">
        <w:r>
          <w:rPr>
            <w:rStyle w:val="a3"/>
          </w:rPr>
          <w:t>Стат</w:t>
        </w:r>
        <w:r>
          <w:rPr>
            <w:rStyle w:val="a3"/>
          </w:rPr>
          <w:t>ья 96. Безвозмездно полученное имущество</w:t>
        </w:r>
      </w:hyperlink>
    </w:p>
    <w:p w:rsidR="00000000" w:rsidRDefault="00D84E12">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D84E12">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D84E12">
      <w:pPr>
        <w:ind w:left="1537" w:hanging="1134"/>
        <w:jc w:val="both"/>
      </w:pPr>
      <w:hyperlink w:anchor="sub990000" w:history="1">
        <w:r>
          <w:rPr>
            <w:rStyle w:val="a3"/>
          </w:rPr>
          <w:t>Статья 99. Корректировка совокупного годового дохода</w:t>
        </w:r>
      </w:hyperlink>
    </w:p>
    <w:p w:rsidR="00000000" w:rsidRDefault="00D84E12">
      <w:pPr>
        <w:jc w:val="both"/>
      </w:pPr>
      <w:hyperlink w:anchor="sub1000000" w:history="1">
        <w:r>
          <w:rPr>
            <w:rStyle w:val="a3"/>
          </w:rPr>
          <w:t>§ 2. Вычеты</w:t>
        </w:r>
      </w:hyperlink>
    </w:p>
    <w:p w:rsidR="00000000" w:rsidRDefault="00D84E12">
      <w:pPr>
        <w:ind w:left="1650" w:hanging="1247"/>
        <w:jc w:val="both"/>
      </w:pPr>
      <w:hyperlink w:anchor="sub1000000" w:history="1">
        <w:r>
          <w:rPr>
            <w:rStyle w:val="a3"/>
          </w:rPr>
          <w:t xml:space="preserve">Статья 100. Вычеты </w:t>
        </w:r>
      </w:hyperlink>
    </w:p>
    <w:p w:rsidR="00000000" w:rsidRDefault="00D84E12">
      <w:pPr>
        <w:ind w:left="1650" w:hanging="1247"/>
        <w:jc w:val="both"/>
      </w:pPr>
      <w:hyperlink w:anchor="sub1010000" w:history="1">
        <w:r>
          <w:rPr>
            <w:rStyle w:val="a3"/>
          </w:rPr>
          <w:t>Статья 101. </w:t>
        </w:r>
        <w:r>
          <w:rPr>
            <w:rStyle w:val="a3"/>
          </w:rPr>
          <w:t>Вычет сумм компенсаций при служебных командировках</w:t>
        </w:r>
      </w:hyperlink>
    </w:p>
    <w:p w:rsidR="00000000" w:rsidRDefault="00D84E12">
      <w:pPr>
        <w:ind w:left="1650" w:hanging="1247"/>
        <w:jc w:val="both"/>
      </w:pPr>
      <w:hyperlink w:anchor="sub1020000" w:history="1">
        <w:r>
          <w:rPr>
            <w:rStyle w:val="a3"/>
          </w:rPr>
          <w:t>Статья 102. Вычет сумм представительских расходов</w:t>
        </w:r>
      </w:hyperlink>
    </w:p>
    <w:p w:rsidR="00000000" w:rsidRDefault="00D84E12">
      <w:pPr>
        <w:ind w:left="1650" w:hanging="1247"/>
        <w:jc w:val="both"/>
      </w:pPr>
      <w:hyperlink w:anchor="sub1030000" w:history="1">
        <w:r>
          <w:rPr>
            <w:rStyle w:val="a3"/>
          </w:rPr>
          <w:t>Статья 103. Вычет по вознаграждению</w:t>
        </w:r>
      </w:hyperlink>
    </w:p>
    <w:p w:rsidR="00000000" w:rsidRDefault="00D84E12">
      <w:pPr>
        <w:ind w:left="1650" w:hanging="1247"/>
        <w:jc w:val="both"/>
      </w:pPr>
      <w:hyperlink w:anchor="sub1040000" w:history="1">
        <w:r>
          <w:rPr>
            <w:rStyle w:val="a3"/>
          </w:rPr>
          <w:t>Статья 104. Вычет по</w:t>
        </w:r>
        <w:r>
          <w:rPr>
            <w:rStyle w:val="a3"/>
          </w:rPr>
          <w:t xml:space="preserve"> выплаченным сомнительным обязательствам</w:t>
        </w:r>
      </w:hyperlink>
    </w:p>
    <w:p w:rsidR="00000000" w:rsidRDefault="00D84E12">
      <w:pPr>
        <w:ind w:left="1650" w:hanging="1247"/>
        <w:jc w:val="both"/>
      </w:pPr>
      <w:hyperlink w:anchor="sub1050000" w:history="1">
        <w:r>
          <w:rPr>
            <w:rStyle w:val="a3"/>
          </w:rPr>
          <w:t>Статья 105. Вычет по сомнительным требованиям</w:t>
        </w:r>
      </w:hyperlink>
    </w:p>
    <w:p w:rsidR="00000000" w:rsidRDefault="00D84E12">
      <w:pPr>
        <w:ind w:firstLine="400"/>
        <w:jc w:val="both"/>
      </w:pPr>
      <w:hyperlink w:anchor="sub105010000" w:history="1">
        <w:r>
          <w:rPr>
            <w:rStyle w:val="a3"/>
          </w:rPr>
          <w:t>Статья 105-1. Вычеты страховой, перестраховочной организации</w:t>
        </w:r>
      </w:hyperlink>
    </w:p>
    <w:p w:rsidR="00000000" w:rsidRDefault="00D84E12">
      <w:pPr>
        <w:ind w:left="1650" w:hanging="1247"/>
        <w:jc w:val="both"/>
      </w:pPr>
      <w:hyperlink w:anchor="sub1060000" w:history="1">
        <w:r>
          <w:rPr>
            <w:rStyle w:val="a3"/>
          </w:rPr>
          <w:t>Статья </w:t>
        </w:r>
        <w:r>
          <w:rPr>
            <w:rStyle w:val="a3"/>
          </w:rPr>
          <w:t>106. Вычет по отчислениям в резервные фонды</w:t>
        </w:r>
      </w:hyperlink>
    </w:p>
    <w:p w:rsidR="00000000" w:rsidRDefault="00D84E12">
      <w:pPr>
        <w:ind w:firstLine="400"/>
        <w:jc w:val="both"/>
      </w:pPr>
      <w:hyperlink w:anchor="sub106010000" w:history="1">
        <w:r>
          <w:rPr>
            <w:rStyle w:val="a3"/>
          </w:rPr>
          <w:t>Статья 106-1. Вычет по уменьшению активов перестрахования</w:t>
        </w:r>
      </w:hyperlink>
    </w:p>
    <w:p w:rsidR="00000000" w:rsidRDefault="00D84E12">
      <w:pPr>
        <w:ind w:left="1650" w:hanging="1247"/>
        <w:jc w:val="both"/>
      </w:pPr>
      <w:hyperlink w:anchor="sub1070000" w:history="1">
        <w:r>
          <w:rPr>
            <w:rStyle w:val="a3"/>
          </w:rPr>
          <w:t>Статья 107. Вычеты по расходам на ликвидацию последствий разработки месторождений и су</w:t>
        </w:r>
        <w:r>
          <w:rPr>
            <w:rStyle w:val="a3"/>
          </w:rPr>
          <w:t>мм отчислений в ликвидационные фонды</w:t>
        </w:r>
      </w:hyperlink>
    </w:p>
    <w:p w:rsidR="00000000" w:rsidRDefault="00D84E12">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D84E12">
      <w:pPr>
        <w:ind w:left="1650" w:hanging="1247"/>
        <w:jc w:val="both"/>
      </w:pPr>
      <w:hyperlink w:anchor="sub108010000" w:history="1">
        <w:r>
          <w:rPr>
            <w:rStyle w:val="a3"/>
          </w:rPr>
          <w:t>Статья 108-1. Вычет расходов недропользователя по перечислению де</w:t>
        </w:r>
        <w:r>
          <w:rPr>
            <w:rStyle w:val="a3"/>
          </w:rPr>
          <w:t>нег в автономный кластерный фонд</w:t>
        </w:r>
      </w:hyperlink>
    </w:p>
    <w:p w:rsidR="00000000" w:rsidRDefault="00D84E12">
      <w:pPr>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D84E12">
      <w:pPr>
        <w:ind w:left="1650" w:hanging="1247"/>
        <w:jc w:val="both"/>
      </w:pPr>
      <w:hyperlink w:anchor="sub1100000" w:history="1">
        <w:r>
          <w:rPr>
            <w:rStyle w:val="a3"/>
          </w:rPr>
          <w:t>Статья 110. </w:t>
        </w:r>
        <w:r>
          <w:rPr>
            <w:rStyle w:val="a3"/>
          </w:rPr>
          <w:t>Вычет расходов по начисленным доходам работников и иным выплатам физическим лицам</w:t>
        </w:r>
      </w:hyperlink>
    </w:p>
    <w:p w:rsidR="00000000" w:rsidRDefault="00D84E12">
      <w:pPr>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недропользоват</w:t>
        </w:r>
        <w:r>
          <w:rPr>
            <w:rStyle w:val="a3"/>
          </w:rPr>
          <w:t>еля</w:t>
        </w:r>
      </w:hyperlink>
    </w:p>
    <w:p w:rsidR="00000000" w:rsidRDefault="00D84E12">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D84E12">
      <w:pPr>
        <w:ind w:left="1650" w:hanging="1247"/>
        <w:jc w:val="both"/>
      </w:pPr>
      <w:hyperlink w:anchor="sub1120000" w:history="1">
        <w:r>
          <w:rPr>
            <w:rStyle w:val="a3"/>
          </w:rPr>
          <w:t>Статья 112. </w:t>
        </w:r>
        <w:r>
          <w:rPr>
            <w:rStyle w:val="a3"/>
          </w:rPr>
          <w:t>Вычет по расходам недропользователя на обучение казахстанских кадров и развитие социальной сферы регионов</w:t>
        </w:r>
      </w:hyperlink>
    </w:p>
    <w:p w:rsidR="00000000" w:rsidRDefault="00D84E12">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D84E12">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D84E12">
      <w:pPr>
        <w:ind w:left="1650" w:hanging="1247"/>
        <w:jc w:val="both"/>
      </w:pPr>
      <w:hyperlink w:anchor="sub1150000" w:history="1">
        <w:r>
          <w:rPr>
            <w:rStyle w:val="a3"/>
          </w:rPr>
          <w:t>Статья 115. Затраты, не подлежащие вычету</w:t>
        </w:r>
      </w:hyperlink>
    </w:p>
    <w:p w:rsidR="00000000" w:rsidRDefault="00D84E12">
      <w:pPr>
        <w:jc w:val="both"/>
      </w:pPr>
      <w:hyperlink w:anchor="sub1160000" w:history="1">
        <w:r>
          <w:rPr>
            <w:rStyle w:val="a3"/>
          </w:rPr>
          <w:t>§ 3. Вычеты по фиксированным активам</w:t>
        </w:r>
      </w:hyperlink>
    </w:p>
    <w:p w:rsidR="00000000" w:rsidRDefault="00D84E12">
      <w:pPr>
        <w:ind w:left="1200" w:hanging="800"/>
        <w:jc w:val="both"/>
      </w:pPr>
      <w:hyperlink w:anchor="sub1160000" w:history="1">
        <w:r>
          <w:rPr>
            <w:rStyle w:val="a3"/>
          </w:rPr>
          <w:t>Статья 116. Фиксированные активы</w:t>
        </w:r>
      </w:hyperlink>
    </w:p>
    <w:p w:rsidR="00000000" w:rsidRDefault="00D84E12">
      <w:pPr>
        <w:ind w:left="1200" w:hanging="800"/>
        <w:jc w:val="both"/>
      </w:pPr>
      <w:hyperlink w:anchor="sub1170000" w:history="1">
        <w:r>
          <w:rPr>
            <w:rStyle w:val="a3"/>
          </w:rPr>
          <w:t>Статья 117. Определение стоимостного баланса</w:t>
        </w:r>
      </w:hyperlink>
    </w:p>
    <w:p w:rsidR="00000000" w:rsidRDefault="00D84E12">
      <w:pPr>
        <w:ind w:left="1200" w:hanging="800"/>
        <w:jc w:val="both"/>
      </w:pPr>
      <w:hyperlink w:anchor="sub1180000" w:history="1">
        <w:r>
          <w:rPr>
            <w:rStyle w:val="a3"/>
          </w:rPr>
          <w:t xml:space="preserve">Статья 118. Поступление фиксированных активов </w:t>
        </w:r>
      </w:hyperlink>
    </w:p>
    <w:p w:rsidR="00000000" w:rsidRDefault="00D84E12">
      <w:pPr>
        <w:ind w:left="1200" w:hanging="800"/>
        <w:jc w:val="both"/>
      </w:pPr>
      <w:hyperlink w:anchor="sub1190000" w:history="1">
        <w:r>
          <w:rPr>
            <w:rStyle w:val="a3"/>
          </w:rPr>
          <w:t>Статья 119. </w:t>
        </w:r>
        <w:r>
          <w:rPr>
            <w:rStyle w:val="a3"/>
          </w:rPr>
          <w:t>Выбытие фиксированных активов</w:t>
        </w:r>
      </w:hyperlink>
    </w:p>
    <w:p w:rsidR="00000000" w:rsidRDefault="00D84E12">
      <w:pPr>
        <w:ind w:left="1200" w:hanging="800"/>
        <w:jc w:val="both"/>
      </w:pPr>
      <w:hyperlink w:anchor="sub1200000" w:history="1">
        <w:r>
          <w:rPr>
            <w:rStyle w:val="a3"/>
          </w:rPr>
          <w:t>Статья 120. Исчисление амортизационных отчислений</w:t>
        </w:r>
      </w:hyperlink>
    </w:p>
    <w:p w:rsidR="00000000" w:rsidRDefault="00D84E12">
      <w:pPr>
        <w:ind w:left="1200" w:hanging="800"/>
        <w:jc w:val="both"/>
      </w:pPr>
      <w:hyperlink w:anchor="sub1210000" w:history="1">
        <w:r>
          <w:rPr>
            <w:rStyle w:val="a3"/>
          </w:rPr>
          <w:t>Статья 121. Другие вычеты по фиксированным активам</w:t>
        </w:r>
      </w:hyperlink>
    </w:p>
    <w:p w:rsidR="00000000" w:rsidRDefault="00D84E12">
      <w:pPr>
        <w:ind w:left="1200" w:hanging="800"/>
        <w:jc w:val="both"/>
      </w:pPr>
      <w:hyperlink w:anchor="sub1220000" w:history="1">
        <w:r>
          <w:rPr>
            <w:rStyle w:val="a3"/>
          </w:rPr>
          <w:t>Статья 122. Вычет последую</w:t>
        </w:r>
        <w:r>
          <w:rPr>
            <w:rStyle w:val="a3"/>
          </w:rPr>
          <w:t>щих расходов</w:t>
        </w:r>
      </w:hyperlink>
    </w:p>
    <w:p w:rsidR="00000000" w:rsidRDefault="00D84E12">
      <w:pPr>
        <w:jc w:val="both"/>
      </w:pPr>
      <w:hyperlink w:anchor="sub1230000" w:history="1">
        <w:r>
          <w:rPr>
            <w:rStyle w:val="a3"/>
          </w:rPr>
          <w:t>§ 4. Инвестиционные налоговые преференции</w:t>
        </w:r>
      </w:hyperlink>
    </w:p>
    <w:p w:rsidR="00000000" w:rsidRDefault="00D84E12">
      <w:pPr>
        <w:ind w:left="1200" w:hanging="800"/>
        <w:jc w:val="both"/>
      </w:pPr>
      <w:hyperlink w:anchor="sub1230000" w:history="1">
        <w:r>
          <w:rPr>
            <w:rStyle w:val="a3"/>
          </w:rPr>
          <w:t xml:space="preserve">Статья 123. Инвестиционные налоговые преференции </w:t>
        </w:r>
      </w:hyperlink>
    </w:p>
    <w:p w:rsidR="00000000" w:rsidRDefault="00D84E12">
      <w:pPr>
        <w:ind w:left="1200" w:hanging="800"/>
        <w:jc w:val="both"/>
      </w:pPr>
      <w:hyperlink w:anchor="sub1240000" w:history="1">
        <w:r>
          <w:rPr>
            <w:rStyle w:val="a3"/>
          </w:rPr>
          <w:t xml:space="preserve">Статья 124. Применение преференций </w:t>
        </w:r>
      </w:hyperlink>
    </w:p>
    <w:p w:rsidR="00000000" w:rsidRDefault="00D84E12">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D84E12">
      <w:pPr>
        <w:jc w:val="both"/>
      </w:pPr>
      <w:hyperlink w:anchor="sub1260000" w:history="1">
        <w:r>
          <w:rPr>
            <w:rStyle w:val="a3"/>
          </w:rPr>
          <w:t>§ 5. Производные финансовые инструменты</w:t>
        </w:r>
      </w:hyperlink>
    </w:p>
    <w:p w:rsidR="00000000" w:rsidRDefault="00D84E12">
      <w:pPr>
        <w:ind w:left="1200" w:hanging="800"/>
        <w:jc w:val="both"/>
      </w:pPr>
      <w:hyperlink w:anchor="sub1260000" w:history="1">
        <w:r>
          <w:rPr>
            <w:rStyle w:val="a3"/>
          </w:rPr>
          <w:t>Статья 126. Общие положения</w:t>
        </w:r>
      </w:hyperlink>
    </w:p>
    <w:p w:rsidR="00000000" w:rsidRDefault="00D84E12">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D84E12">
      <w:pPr>
        <w:ind w:left="1200" w:hanging="800"/>
        <w:jc w:val="both"/>
      </w:pPr>
      <w:hyperlink w:anchor="sub1280000" w:history="1">
        <w:r>
          <w:rPr>
            <w:rStyle w:val="a3"/>
          </w:rPr>
          <w:t>Статья 128. Доход по производному финансовому инструменту с длительным срок</w:t>
        </w:r>
        <w:r>
          <w:rPr>
            <w:rStyle w:val="a3"/>
          </w:rPr>
          <w:t>ом исполнения</w:t>
        </w:r>
      </w:hyperlink>
    </w:p>
    <w:p w:rsidR="00000000" w:rsidRDefault="00D84E12">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D84E12">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D84E12">
      <w:hyperlink w:anchor="sub130010000" w:history="1">
        <w:r>
          <w:rPr>
            <w:rStyle w:val="a3"/>
          </w:rPr>
          <w:t>§ 5-1. Долгосрочные контракты</w:t>
        </w:r>
      </w:hyperlink>
    </w:p>
    <w:p w:rsidR="00000000" w:rsidRDefault="00D84E12">
      <w:pPr>
        <w:ind w:firstLine="400"/>
        <w:jc w:val="both"/>
      </w:pPr>
      <w:hyperlink w:anchor="sub130010000" w:history="1">
        <w:r>
          <w:rPr>
            <w:rStyle w:val="a3"/>
          </w:rPr>
          <w:t>Статья 130-1. Общие положения</w:t>
        </w:r>
      </w:hyperlink>
    </w:p>
    <w:p w:rsidR="00000000" w:rsidRDefault="00D84E12">
      <w:pPr>
        <w:ind w:firstLine="400"/>
        <w:jc w:val="both"/>
      </w:pPr>
      <w:hyperlink w:anchor="sub130020000" w:history="1">
        <w:r>
          <w:rPr>
            <w:rStyle w:val="a3"/>
          </w:rPr>
          <w:t>Статья 130-2. Порядок определения дохода по долгосрочному контракту при применении фактического метода</w:t>
        </w:r>
      </w:hyperlink>
    </w:p>
    <w:p w:rsidR="00000000" w:rsidRDefault="00D84E12">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D84E12">
      <w:pPr>
        <w:jc w:val="both"/>
      </w:pPr>
      <w:hyperlink w:anchor="sub1310000" w:history="1">
        <w:r>
          <w:rPr>
            <w:rStyle w:val="a3"/>
          </w:rPr>
          <w:t>§ 6. Корректировка доходов и вычетов</w:t>
        </w:r>
      </w:hyperlink>
    </w:p>
    <w:p w:rsidR="00000000" w:rsidRDefault="00D84E12">
      <w:pPr>
        <w:ind w:left="1200" w:hanging="800"/>
        <w:jc w:val="both"/>
      </w:pPr>
      <w:hyperlink w:anchor="sub1310000" w:history="1">
        <w:r>
          <w:rPr>
            <w:rStyle w:val="a3"/>
          </w:rPr>
          <w:t>Статья 131. Общие положения</w:t>
        </w:r>
      </w:hyperlink>
    </w:p>
    <w:p w:rsidR="00000000" w:rsidRDefault="00D84E12">
      <w:pPr>
        <w:ind w:left="1200" w:hanging="800"/>
        <w:jc w:val="both"/>
      </w:pPr>
      <w:hyperlink w:anchor="sub1320000" w:history="1">
        <w:r>
          <w:rPr>
            <w:rStyle w:val="a3"/>
          </w:rPr>
          <w:t>Статья 132. Корректировка доходов и вычетов</w:t>
        </w:r>
      </w:hyperlink>
    </w:p>
    <w:p w:rsidR="00000000" w:rsidRDefault="00D84E12">
      <w:pPr>
        <w:jc w:val="both"/>
      </w:pPr>
      <w:r>
        <w:rPr>
          <w:rStyle w:val="s0"/>
        </w:rPr>
        <w:t> </w:t>
      </w:r>
    </w:p>
    <w:p w:rsidR="00000000" w:rsidRDefault="00D84E12">
      <w:pPr>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D84E12">
      <w:pPr>
        <w:ind w:left="1200" w:hanging="800"/>
        <w:jc w:val="both"/>
      </w:pPr>
      <w:hyperlink w:anchor="sub1330000" w:history="1">
        <w:r>
          <w:rPr>
            <w:rStyle w:val="a3"/>
          </w:rPr>
          <w:t xml:space="preserve">Статья 133. Уменьшение налогооблагаемого дохода </w:t>
        </w:r>
      </w:hyperlink>
    </w:p>
    <w:p w:rsidR="00000000" w:rsidRDefault="00D84E12">
      <w:pPr>
        <w:ind w:left="1200" w:hanging="800"/>
        <w:jc w:val="both"/>
      </w:pPr>
      <w:hyperlink w:anchor="sub1340000" w:history="1">
        <w:r>
          <w:rPr>
            <w:rStyle w:val="a3"/>
          </w:rPr>
          <w:t>Статья 134. Налогообложение некоммерческих организаций</w:t>
        </w:r>
      </w:hyperlink>
    </w:p>
    <w:p w:rsidR="00000000" w:rsidRDefault="00D84E12">
      <w:pPr>
        <w:ind w:left="1200" w:hanging="800"/>
        <w:jc w:val="both"/>
      </w:pPr>
      <w:hyperlink w:anchor="sub1350000" w:history="1">
        <w:r>
          <w:rPr>
            <w:rStyle w:val="a3"/>
          </w:rPr>
          <w:t>Статья 135. Налогообложение организаций, осуществляющ</w:t>
        </w:r>
        <w:r>
          <w:rPr>
            <w:rStyle w:val="a3"/>
          </w:rPr>
          <w:t>их деятельность в социальной сфере</w:t>
        </w:r>
      </w:hyperlink>
    </w:p>
    <w:p w:rsidR="00000000" w:rsidRDefault="00D84E12">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D84E12">
      <w:pPr>
        <w:ind w:left="1200" w:hanging="800"/>
        <w:jc w:val="both"/>
      </w:pPr>
      <w:hyperlink w:anchor="sub135020000" w:history="1">
        <w:r>
          <w:rPr>
            <w:rStyle w:val="a3"/>
          </w:rPr>
          <w:t>Статья 135-2. Налогообложение организации, специализирующейся на улучшении качества кр</w:t>
        </w:r>
        <w:r>
          <w:rPr>
            <w:rStyle w:val="a3"/>
          </w:rPr>
          <w:t>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D84E12">
      <w:pPr>
        <w:ind w:left="1200" w:hanging="800"/>
        <w:jc w:val="both"/>
      </w:pPr>
      <w:hyperlink w:anchor="sub135030000" w:history="1">
        <w:r>
          <w:rPr>
            <w:rStyle w:val="a3"/>
          </w:rPr>
          <w:t xml:space="preserve">Статья 135-3. Налогообложение организации, осуществляющей деятельность по организации и </w:t>
        </w:r>
        <w:r>
          <w:rPr>
            <w:rStyle w:val="a3"/>
          </w:rPr>
          <w:t>проведению международной специализированной выставки на территории Республики Казахстан</w:t>
        </w:r>
      </w:hyperlink>
    </w:p>
    <w:p w:rsidR="00000000" w:rsidRDefault="00D84E12">
      <w:pPr>
        <w:jc w:val="both"/>
      </w:pPr>
      <w:r>
        <w:rPr>
          <w:rStyle w:val="s0"/>
        </w:rPr>
        <w:t> </w:t>
      </w:r>
    </w:p>
    <w:p w:rsidR="00000000" w:rsidRDefault="00D84E12">
      <w:pPr>
        <w:jc w:val="both"/>
      </w:pPr>
      <w:hyperlink w:anchor="sub1360000" w:history="1">
        <w:r>
          <w:rPr>
            <w:rStyle w:val="a3"/>
          </w:rPr>
          <w:t>Глава 13. Убытки</w:t>
        </w:r>
      </w:hyperlink>
    </w:p>
    <w:p w:rsidR="00000000" w:rsidRDefault="00D84E12">
      <w:pPr>
        <w:ind w:left="1200" w:hanging="800"/>
        <w:jc w:val="both"/>
      </w:pPr>
      <w:hyperlink w:anchor="sub1360000" w:history="1">
        <w:r>
          <w:rPr>
            <w:rStyle w:val="a3"/>
          </w:rPr>
          <w:t>Статья 136. Понятие убытка</w:t>
        </w:r>
      </w:hyperlink>
    </w:p>
    <w:p w:rsidR="00000000" w:rsidRDefault="00D84E12">
      <w:pPr>
        <w:ind w:left="1200" w:hanging="800"/>
        <w:jc w:val="both"/>
      </w:pPr>
      <w:hyperlink w:anchor="sub1370000" w:history="1">
        <w:r>
          <w:rPr>
            <w:rStyle w:val="a3"/>
          </w:rPr>
          <w:t>Статья 137. Перенос убы</w:t>
        </w:r>
        <w:r>
          <w:rPr>
            <w:rStyle w:val="a3"/>
          </w:rPr>
          <w:t>тков</w:t>
        </w:r>
      </w:hyperlink>
    </w:p>
    <w:p w:rsidR="00000000" w:rsidRDefault="00D84E12">
      <w:pPr>
        <w:ind w:left="1200" w:hanging="800"/>
        <w:jc w:val="both"/>
      </w:pPr>
      <w:hyperlink w:anchor="sub1380000" w:history="1">
        <w:r>
          <w:rPr>
            <w:rStyle w:val="a3"/>
          </w:rPr>
          <w:t>Статья 138. Перенос убытков при реорганизации</w:t>
        </w:r>
      </w:hyperlink>
    </w:p>
    <w:p w:rsidR="00000000" w:rsidRDefault="00D84E12">
      <w:pPr>
        <w:jc w:val="both"/>
      </w:pPr>
      <w:r>
        <w:rPr>
          <w:rStyle w:val="s0"/>
        </w:rPr>
        <w:t> </w:t>
      </w:r>
    </w:p>
    <w:p w:rsidR="00000000" w:rsidRDefault="00D84E12">
      <w:pPr>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D84E12">
      <w:pPr>
        <w:ind w:left="1537" w:hanging="1134"/>
        <w:jc w:val="both"/>
      </w:pPr>
      <w:hyperlink w:anchor="sub1390000" w:history="1">
        <w:r>
          <w:rPr>
            <w:rStyle w:val="a3"/>
          </w:rPr>
          <w:t>Статья 139. Исчисление сум</w:t>
        </w:r>
        <w:r>
          <w:rPr>
            <w:rStyle w:val="a3"/>
          </w:rPr>
          <w:t>мы корпоративного подоходного налога</w:t>
        </w:r>
      </w:hyperlink>
    </w:p>
    <w:p w:rsidR="00000000" w:rsidRDefault="00D84E12">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D84E12">
      <w:pPr>
        <w:ind w:left="1537" w:hanging="1134"/>
        <w:jc w:val="both"/>
      </w:pPr>
      <w:hyperlink w:anchor="sub1410000" w:history="1">
        <w:r>
          <w:rPr>
            <w:rStyle w:val="a3"/>
          </w:rPr>
          <w:t>Статья 141. </w:t>
        </w:r>
        <w:r>
          <w:rPr>
            <w:rStyle w:val="a3"/>
          </w:rPr>
          <w:t>Исчисление суммы авансовых платежей</w:t>
        </w:r>
      </w:hyperlink>
    </w:p>
    <w:p w:rsidR="00000000" w:rsidRDefault="00D84E12">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D84E12">
      <w:pPr>
        <w:jc w:val="both"/>
      </w:pPr>
      <w:r>
        <w:t> </w:t>
      </w:r>
    </w:p>
    <w:p w:rsidR="00000000" w:rsidRDefault="00D84E12">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D84E12">
      <w:pPr>
        <w:ind w:left="1200" w:hanging="800"/>
        <w:jc w:val="both"/>
      </w:pPr>
      <w:hyperlink w:anchor="sub1430000" w:history="1">
        <w:r>
          <w:rPr>
            <w:rStyle w:val="a3"/>
          </w:rPr>
          <w:t>Статья 143. Доходы, облагаемые у источника выплаты</w:t>
        </w:r>
      </w:hyperlink>
    </w:p>
    <w:p w:rsidR="00000000" w:rsidRDefault="00D84E12">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D84E12">
      <w:pPr>
        <w:ind w:left="1200" w:hanging="800"/>
        <w:jc w:val="both"/>
      </w:pPr>
      <w:hyperlink w:anchor="sub144010000" w:history="1">
        <w:r>
          <w:rPr>
            <w:rStyle w:val="a3"/>
          </w:rPr>
          <w:t>Статья 144-1</w:t>
        </w:r>
        <w:r>
          <w:rPr>
            <w:rStyle w:val="a3"/>
          </w:rPr>
          <w:t xml:space="preserve">.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D84E12">
      <w:pPr>
        <w:ind w:left="1200" w:hanging="800"/>
        <w:jc w:val="both"/>
      </w:pPr>
      <w:hyperlink w:anchor="sub1450000" w:history="1">
        <w:r>
          <w:rPr>
            <w:rStyle w:val="a3"/>
          </w:rPr>
          <w:t>Статья 145. Порядок перечисления к</w:t>
        </w:r>
        <w:r>
          <w:rPr>
            <w:rStyle w:val="a3"/>
          </w:rPr>
          <w:t>орпоративного подоходного налога, удержанного у источника выплаты</w:t>
        </w:r>
      </w:hyperlink>
    </w:p>
    <w:p w:rsidR="00000000" w:rsidRDefault="00D84E12">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D84E12">
      <w:pPr>
        <w:jc w:val="both"/>
      </w:pPr>
      <w:r>
        <w:t> </w:t>
      </w:r>
    </w:p>
    <w:p w:rsidR="00000000" w:rsidRDefault="00D84E12">
      <w:pPr>
        <w:jc w:val="both"/>
      </w:pPr>
      <w:hyperlink w:anchor="sub1470000" w:history="1">
        <w:r>
          <w:rPr>
            <w:rStyle w:val="a3"/>
          </w:rPr>
          <w:t>Глава 16. </w:t>
        </w:r>
        <w:r>
          <w:rPr>
            <w:rStyle w:val="a3"/>
          </w:rPr>
          <w:t>Ставки налога, налоговый период и налоговая декларация</w:t>
        </w:r>
      </w:hyperlink>
    </w:p>
    <w:p w:rsidR="00000000" w:rsidRDefault="00D84E12">
      <w:pPr>
        <w:ind w:left="1200" w:hanging="800"/>
        <w:jc w:val="both"/>
      </w:pPr>
      <w:hyperlink w:anchor="sub1470000" w:history="1">
        <w:r>
          <w:rPr>
            <w:rStyle w:val="a3"/>
          </w:rPr>
          <w:t>Статья 147. Ставки налога</w:t>
        </w:r>
      </w:hyperlink>
    </w:p>
    <w:p w:rsidR="00000000" w:rsidRDefault="00D84E12">
      <w:pPr>
        <w:ind w:left="1200" w:hanging="800"/>
        <w:jc w:val="both"/>
      </w:pPr>
      <w:hyperlink w:anchor="sub1480000" w:history="1">
        <w:r>
          <w:rPr>
            <w:rStyle w:val="a3"/>
          </w:rPr>
          <w:t>Статья 148. Налоговый период</w:t>
        </w:r>
      </w:hyperlink>
    </w:p>
    <w:p w:rsidR="00000000" w:rsidRDefault="00D84E12">
      <w:pPr>
        <w:ind w:left="1200" w:hanging="800"/>
        <w:jc w:val="both"/>
      </w:pPr>
      <w:hyperlink w:anchor="sub1490000" w:history="1">
        <w:r>
          <w:rPr>
            <w:rStyle w:val="a3"/>
          </w:rPr>
          <w:t>Статья 149. Налоговая декларация</w:t>
        </w:r>
      </w:hyperlink>
    </w:p>
    <w:p w:rsidR="00000000" w:rsidRDefault="00D84E12">
      <w:pPr>
        <w:jc w:val="both"/>
      </w:pPr>
      <w:r>
        <w:rPr>
          <w:rStyle w:val="s0"/>
        </w:rPr>
        <w:t> </w:t>
      </w:r>
    </w:p>
    <w:p w:rsidR="00000000" w:rsidRDefault="00D84E12">
      <w:pPr>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D84E12">
      <w:pPr>
        <w:ind w:left="1260" w:hanging="1260"/>
        <w:jc w:val="both"/>
      </w:pPr>
      <w:hyperlink w:anchor="sub1500000" w:history="1">
        <w:r>
          <w:rPr>
            <w:rStyle w:val="a3"/>
          </w:rPr>
          <w:t>Глава 17. </w:t>
        </w:r>
        <w:r>
          <w:rPr>
            <w:rStyle w:val="a3"/>
          </w:rPr>
          <w:t>Налогообложение организаций, осуществляющих деятельность на территориях специальных экономических зон</w:t>
        </w:r>
      </w:hyperlink>
    </w:p>
    <w:p w:rsidR="00000000" w:rsidRDefault="00D84E12">
      <w:pPr>
        <w:ind w:left="1200" w:hanging="800"/>
        <w:jc w:val="both"/>
      </w:pPr>
      <w:hyperlink w:anchor="sub1500000" w:history="1">
        <w:r>
          <w:rPr>
            <w:rStyle w:val="a3"/>
          </w:rPr>
          <w:t>Статья 150. Общие положения</w:t>
        </w:r>
      </w:hyperlink>
    </w:p>
    <w:p w:rsidR="00000000" w:rsidRDefault="00D84E12">
      <w:pPr>
        <w:ind w:left="1200" w:hanging="800"/>
        <w:jc w:val="both"/>
      </w:pPr>
      <w:hyperlink w:anchor="sub1510000" w:history="1">
        <w:r>
          <w:rPr>
            <w:rStyle w:val="a3"/>
          </w:rPr>
          <w:t>Статья 151</w:t>
        </w:r>
      </w:hyperlink>
      <w:r>
        <w:rPr>
          <w:rStyle w:val="s0"/>
        </w:rPr>
        <w:t>. Исключена</w:t>
      </w:r>
    </w:p>
    <w:p w:rsidR="00000000" w:rsidRDefault="00D84E12">
      <w:pPr>
        <w:ind w:left="1200" w:hanging="800"/>
        <w:jc w:val="both"/>
      </w:pPr>
      <w:hyperlink w:anchor="sub151010000" w:history="1">
        <w:r>
          <w:rPr>
            <w:rStyle w:val="a3"/>
          </w:rPr>
          <w:t>Ста</w:t>
        </w:r>
        <w:r>
          <w:rPr>
            <w:rStyle w:val="a3"/>
          </w:rPr>
          <w:t xml:space="preserve">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D84E12">
      <w:pPr>
        <w:ind w:left="1200" w:hanging="800"/>
        <w:jc w:val="both"/>
      </w:pPr>
      <w:hyperlink w:anchor="sub151020000" w:history="1">
        <w:r>
          <w:rPr>
            <w:rStyle w:val="a3"/>
          </w:rPr>
          <w:t>Статья 151-2. Налогообложение организаций, осущест</w:t>
        </w:r>
        <w:r>
          <w:rPr>
            <w:rStyle w:val="a3"/>
          </w:rPr>
          <w:t xml:space="preserve">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D84E12">
      <w:pPr>
        <w:ind w:left="1200" w:hanging="800"/>
        <w:jc w:val="both"/>
      </w:pPr>
      <w:hyperlink w:anchor="sub151030000" w:history="1">
        <w:r>
          <w:rPr>
            <w:rStyle w:val="a3"/>
          </w:rPr>
          <w:t>Статья 151-3. Налогообложение организаций, осуществляющих деятел</w:t>
        </w:r>
        <w:r>
          <w:rPr>
            <w:rStyle w:val="a3"/>
          </w:rPr>
          <w:t xml:space="preserve">ьность на территории специальной экономической </w:t>
        </w:r>
      </w:hyperlink>
      <w:hyperlink w:anchor="sub151030000" w:history="1">
        <w:r>
          <w:rPr>
            <w:rStyle w:val="a3"/>
          </w:rPr>
          <w:t>зоны «Морпорт Актау»</w:t>
        </w:r>
      </w:hyperlink>
    </w:p>
    <w:p w:rsidR="00000000" w:rsidRDefault="00D84E12">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D84E12">
      <w:pPr>
        <w:ind w:left="1200" w:hanging="800"/>
        <w:jc w:val="both"/>
      </w:pPr>
      <w:hyperlink w:anchor="sub15105000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w:t>
        </w:r>
        <w:r>
          <w:rPr>
            <w:rStyle w:val="a3"/>
          </w:rPr>
          <w:t>стік»</w:t>
        </w:r>
      </w:hyperlink>
    </w:p>
    <w:p w:rsidR="00000000" w:rsidRDefault="00D84E12">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D84E12">
      <w:pPr>
        <w:ind w:left="1200" w:hanging="800"/>
        <w:jc w:val="both"/>
      </w:pPr>
      <w:hyperlink w:anchor="sub151070000" w:history="1">
        <w:r>
          <w:rPr>
            <w:rStyle w:val="a3"/>
          </w:rPr>
          <w:t>Статья 151-7. Налог</w:t>
        </w:r>
        <w:r>
          <w:rPr>
            <w:rStyle w:val="a3"/>
          </w:rPr>
          <w:t>ообложение организаций, осуществляющих деятельность на территории специальной экономической зоны «Сарыарка»</w:t>
        </w:r>
      </w:hyperlink>
    </w:p>
    <w:p w:rsidR="00000000" w:rsidRDefault="00D84E12">
      <w:pPr>
        <w:ind w:left="1200" w:hanging="800"/>
        <w:jc w:val="both"/>
      </w:pPr>
      <w:hyperlink w:anchor="sub151080000" w:history="1">
        <w:r>
          <w:rPr>
            <w:rStyle w:val="a3"/>
          </w:rPr>
          <w:t>Статья 151-8. </w:t>
        </w:r>
        <w:r>
          <w:rPr>
            <w:rStyle w:val="a3"/>
          </w:rPr>
          <w:t>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D84E12">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w:t>
        </w:r>
        <w:r>
          <w:rPr>
            <w:rStyle w:val="a3"/>
          </w:rPr>
          <w:t>льной экономической зоны «Павлодар»</w:t>
        </w:r>
      </w:hyperlink>
    </w:p>
    <w:p w:rsidR="00000000" w:rsidRDefault="00D84E12">
      <w:pPr>
        <w:ind w:left="1200" w:hanging="800"/>
        <w:jc w:val="both"/>
      </w:pPr>
      <w:hyperlink w:anchor="sub151100000" w:history="1">
        <w:r>
          <w:rPr>
            <w:rStyle w:val="a3"/>
          </w:rPr>
          <w:t>Статья 151-10. 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D84E12">
      <w:pPr>
        <w:ind w:left="1200" w:hanging="800"/>
        <w:jc w:val="both"/>
      </w:pPr>
      <w:hyperlink w:anchor="sub1520000" w:history="1">
        <w:r>
          <w:rPr>
            <w:rStyle w:val="a3"/>
          </w:rPr>
          <w:t>Статья 152.</w:t>
        </w:r>
        <w:r>
          <w:rPr>
            <w:rStyle w:val="a3"/>
          </w:rPr>
          <w:t> Налоговый период и налоговая отчетность</w:t>
        </w:r>
      </w:hyperlink>
    </w:p>
    <w:p w:rsidR="00000000" w:rsidRDefault="00D84E12">
      <w:pPr>
        <w:jc w:val="both"/>
      </w:pPr>
      <w:r>
        <w:rPr>
          <w:rStyle w:val="s0"/>
        </w:rPr>
        <w:t> </w:t>
      </w:r>
    </w:p>
    <w:p w:rsidR="00000000" w:rsidRDefault="00D84E12">
      <w:pPr>
        <w:jc w:val="both"/>
      </w:pPr>
      <w:hyperlink w:anchor="sub1530000" w:history="1">
        <w:r>
          <w:rPr>
            <w:rStyle w:val="a3"/>
          </w:rPr>
          <w:t>Раздел 6. Индивидуальный подоходный налог</w:t>
        </w:r>
      </w:hyperlink>
    </w:p>
    <w:p w:rsidR="00000000" w:rsidRDefault="00D84E12">
      <w:pPr>
        <w:jc w:val="both"/>
      </w:pPr>
      <w:hyperlink w:anchor="sub1530000" w:history="1">
        <w:r>
          <w:rPr>
            <w:rStyle w:val="a3"/>
          </w:rPr>
          <w:t>Глава 18. Общие положения</w:t>
        </w:r>
      </w:hyperlink>
    </w:p>
    <w:p w:rsidR="00000000" w:rsidRDefault="00D84E12">
      <w:pPr>
        <w:ind w:left="1650" w:hanging="1247"/>
        <w:jc w:val="both"/>
      </w:pPr>
      <w:hyperlink w:anchor="sub1530000" w:history="1">
        <w:r>
          <w:rPr>
            <w:rStyle w:val="a3"/>
          </w:rPr>
          <w:t xml:space="preserve">Статья 153. Плательщики </w:t>
        </w:r>
      </w:hyperlink>
    </w:p>
    <w:p w:rsidR="00000000" w:rsidRDefault="00D84E12">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D84E12">
      <w:pPr>
        <w:ind w:left="1650" w:hanging="1247"/>
        <w:jc w:val="both"/>
      </w:pPr>
      <w:hyperlink w:anchor="sub154010000" w:history="1">
        <w:r>
          <w:rPr>
            <w:rStyle w:val="a3"/>
          </w:rPr>
          <w:t>Статья 154-1. Порядок налогообложения доходов физических лиц-</w:t>
        </w:r>
        <w:r>
          <w:rPr>
            <w:rStyle w:val="a3"/>
          </w:rPr>
          <w:t>нерезидентов</w:t>
        </w:r>
      </w:hyperlink>
    </w:p>
    <w:p w:rsidR="00000000" w:rsidRDefault="00D84E12">
      <w:pPr>
        <w:ind w:left="1650" w:hanging="1247"/>
        <w:jc w:val="both"/>
      </w:pPr>
      <w:hyperlink w:anchor="sub1550000" w:history="1">
        <w:r>
          <w:rPr>
            <w:rStyle w:val="a3"/>
          </w:rPr>
          <w:t>Статья 155. Объекты налогообложения</w:t>
        </w:r>
      </w:hyperlink>
    </w:p>
    <w:p w:rsidR="00000000" w:rsidRDefault="00D84E12">
      <w:pPr>
        <w:ind w:left="1650" w:hanging="1247"/>
        <w:jc w:val="both"/>
      </w:pPr>
      <w:hyperlink w:anchor="sub1560000" w:history="1">
        <w:r>
          <w:rPr>
            <w:rStyle w:val="a3"/>
          </w:rPr>
          <w:t>Статья 156. Доходы, не подлежащие налогообложению</w:t>
        </w:r>
      </w:hyperlink>
    </w:p>
    <w:p w:rsidR="00000000" w:rsidRDefault="00D84E12">
      <w:pPr>
        <w:ind w:left="1650" w:hanging="1247"/>
        <w:jc w:val="both"/>
      </w:pPr>
      <w:hyperlink w:anchor="sub1570000" w:history="1">
        <w:r>
          <w:rPr>
            <w:rStyle w:val="a3"/>
          </w:rPr>
          <w:t>Статья 157. Необлагаемый размер совокупного годового доход</w:t>
        </w:r>
        <w:r>
          <w:rPr>
            <w:rStyle w:val="a3"/>
          </w:rPr>
          <w:t>а</w:t>
        </w:r>
      </w:hyperlink>
    </w:p>
    <w:p w:rsidR="00000000" w:rsidRDefault="00D84E12">
      <w:pPr>
        <w:ind w:left="1650" w:hanging="1247"/>
        <w:jc w:val="both"/>
      </w:pPr>
      <w:hyperlink w:anchor="sub1580000" w:history="1">
        <w:r>
          <w:rPr>
            <w:rStyle w:val="a3"/>
          </w:rPr>
          <w:t>Статья 158. Ставки налога</w:t>
        </w:r>
      </w:hyperlink>
    </w:p>
    <w:p w:rsidR="00000000" w:rsidRDefault="00D84E12">
      <w:pPr>
        <w:ind w:left="1650" w:hanging="1247"/>
        <w:jc w:val="both"/>
      </w:pPr>
      <w:hyperlink w:anchor="sub1590000" w:history="1">
        <w:r>
          <w:rPr>
            <w:rStyle w:val="a3"/>
          </w:rPr>
          <w:t>Статья 159. Налоговый период</w:t>
        </w:r>
      </w:hyperlink>
    </w:p>
    <w:p w:rsidR="00000000" w:rsidRDefault="00D84E12">
      <w:pPr>
        <w:jc w:val="both"/>
      </w:pPr>
      <w:r>
        <w:t> </w:t>
      </w:r>
    </w:p>
    <w:p w:rsidR="00000000" w:rsidRDefault="00D84E12">
      <w:pPr>
        <w:jc w:val="both"/>
      </w:pPr>
      <w:hyperlink w:anchor="sub1600000" w:history="1">
        <w:r>
          <w:rPr>
            <w:rStyle w:val="a3"/>
          </w:rPr>
          <w:t>Глава 19. Доходы, облагаемые у источника выплаты</w:t>
        </w:r>
      </w:hyperlink>
    </w:p>
    <w:p w:rsidR="00000000" w:rsidRDefault="00D84E12">
      <w:pPr>
        <w:ind w:left="1200" w:hanging="800"/>
        <w:jc w:val="both"/>
      </w:pPr>
      <w:hyperlink w:anchor="sub1600000" w:history="1">
        <w:r>
          <w:rPr>
            <w:rStyle w:val="a3"/>
          </w:rPr>
          <w:t>Статья 160. </w:t>
        </w:r>
        <w:r>
          <w:rPr>
            <w:rStyle w:val="a3"/>
          </w:rPr>
          <w:t>Доходы, облагаемые у источника выплаты</w:t>
        </w:r>
      </w:hyperlink>
    </w:p>
    <w:p w:rsidR="00000000" w:rsidRDefault="00D84E12">
      <w:pPr>
        <w:ind w:left="1200" w:hanging="800"/>
        <w:jc w:val="both"/>
      </w:pPr>
      <w:hyperlink w:anchor="sub1610000" w:history="1">
        <w:r>
          <w:rPr>
            <w:rStyle w:val="a3"/>
          </w:rPr>
          <w:t>Статья 161. Исчисление, удержание и уплата налога</w:t>
        </w:r>
      </w:hyperlink>
    </w:p>
    <w:p w:rsidR="00000000" w:rsidRDefault="00D84E12">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D84E12">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D84E12">
      <w:pPr>
        <w:jc w:val="both"/>
      </w:pPr>
      <w:hyperlink w:anchor="sub1630000" w:history="1">
        <w:r>
          <w:rPr>
            <w:rStyle w:val="a3"/>
          </w:rPr>
          <w:t>§ 1. Доход работника</w:t>
        </w:r>
      </w:hyperlink>
    </w:p>
    <w:p w:rsidR="00000000" w:rsidRDefault="00D84E12">
      <w:pPr>
        <w:ind w:left="1200" w:hanging="800"/>
        <w:jc w:val="both"/>
      </w:pPr>
      <w:hyperlink w:anchor="sub1630000" w:history="1">
        <w:r>
          <w:rPr>
            <w:rStyle w:val="a3"/>
          </w:rPr>
          <w:t>Статья 163. Доход работника</w:t>
        </w:r>
      </w:hyperlink>
    </w:p>
    <w:p w:rsidR="00000000" w:rsidRDefault="00D84E12">
      <w:pPr>
        <w:ind w:left="1200" w:hanging="800"/>
        <w:jc w:val="both"/>
      </w:pPr>
      <w:hyperlink w:anchor="sub1640000" w:history="1">
        <w:r>
          <w:rPr>
            <w:rStyle w:val="a3"/>
          </w:rPr>
          <w:t>Статья 164. Доход работника в натуральной форме</w:t>
        </w:r>
      </w:hyperlink>
    </w:p>
    <w:p w:rsidR="00000000" w:rsidRDefault="00D84E12">
      <w:pPr>
        <w:ind w:left="1200" w:hanging="800"/>
        <w:jc w:val="both"/>
      </w:pPr>
      <w:hyperlink w:anchor="sub1650000" w:history="1">
        <w:r>
          <w:rPr>
            <w:rStyle w:val="a3"/>
          </w:rPr>
          <w:t>Статья 165. Доход работника в виде материальной выгоды</w:t>
        </w:r>
      </w:hyperlink>
    </w:p>
    <w:p w:rsidR="00000000" w:rsidRDefault="00D84E12">
      <w:pPr>
        <w:ind w:left="1200" w:hanging="800"/>
        <w:jc w:val="both"/>
      </w:pPr>
      <w:hyperlink w:anchor="sub1660000" w:history="1">
        <w:r>
          <w:rPr>
            <w:rStyle w:val="a3"/>
          </w:rPr>
          <w:t>Статья 166. Налоговые вычеты</w:t>
        </w:r>
      </w:hyperlink>
    </w:p>
    <w:p w:rsidR="00000000" w:rsidRDefault="00D84E12">
      <w:pPr>
        <w:ind w:left="1200" w:hanging="800"/>
        <w:jc w:val="both"/>
      </w:pPr>
      <w:hyperlink w:anchor="sub1670000" w:history="1">
        <w:r>
          <w:rPr>
            <w:rStyle w:val="a3"/>
          </w:rPr>
          <w:t xml:space="preserve">Статья 167. Исчисление </w:t>
        </w:r>
        <w:r>
          <w:rPr>
            <w:rStyle w:val="a3"/>
          </w:rPr>
          <w:t>и удержание налога</w:t>
        </w:r>
      </w:hyperlink>
    </w:p>
    <w:p w:rsidR="00000000" w:rsidRDefault="00D84E12">
      <w:pPr>
        <w:jc w:val="both"/>
      </w:pPr>
      <w:hyperlink w:anchor="sub1680000" w:history="1">
        <w:r>
          <w:rPr>
            <w:rStyle w:val="a3"/>
          </w:rPr>
          <w:t>§ 2. Доход физического лица от налогового агента</w:t>
        </w:r>
      </w:hyperlink>
    </w:p>
    <w:p w:rsidR="00000000" w:rsidRDefault="00D84E12">
      <w:pPr>
        <w:ind w:left="1200" w:hanging="800"/>
        <w:jc w:val="both"/>
      </w:pPr>
      <w:hyperlink w:anchor="sub1680000" w:history="1">
        <w:r>
          <w:rPr>
            <w:rStyle w:val="a3"/>
          </w:rPr>
          <w:t>Статья 168. Доход физического лица от налогового агента</w:t>
        </w:r>
      </w:hyperlink>
    </w:p>
    <w:p w:rsidR="00000000" w:rsidRDefault="00D84E12">
      <w:pPr>
        <w:ind w:left="1200" w:hanging="800"/>
        <w:jc w:val="both"/>
      </w:pPr>
      <w:hyperlink w:anchor="sub1690000" w:history="1">
        <w:r>
          <w:rPr>
            <w:rStyle w:val="a3"/>
          </w:rPr>
          <w:t>Статья 169. Исчисление суммы нало</w:t>
        </w:r>
        <w:r>
          <w:rPr>
            <w:rStyle w:val="a3"/>
          </w:rPr>
          <w:t>га</w:t>
        </w:r>
      </w:hyperlink>
    </w:p>
    <w:p w:rsidR="00000000" w:rsidRDefault="00D84E12">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D84E12">
      <w:pPr>
        <w:ind w:left="1200" w:hanging="800"/>
        <w:jc w:val="both"/>
      </w:pPr>
      <w:hyperlink w:anchor="sub1700000" w:history="1">
        <w:r>
          <w:rPr>
            <w:rStyle w:val="a3"/>
          </w:rPr>
          <w:t>Статья 170. Пенсионные выплаты</w:t>
        </w:r>
      </w:hyperlink>
    </w:p>
    <w:p w:rsidR="00000000" w:rsidRDefault="00D84E12">
      <w:pPr>
        <w:ind w:left="1200" w:hanging="800"/>
        <w:jc w:val="both"/>
      </w:pPr>
      <w:hyperlink w:anchor="sub1710000" w:history="1">
        <w:r>
          <w:rPr>
            <w:rStyle w:val="a3"/>
          </w:rPr>
          <w:t>Статья </w:t>
        </w:r>
        <w:r>
          <w:rPr>
            <w:rStyle w:val="a3"/>
          </w:rPr>
          <w:t>171. Исчисление суммы налога</w:t>
        </w:r>
      </w:hyperlink>
    </w:p>
    <w:p w:rsidR="00000000" w:rsidRDefault="00D84E12">
      <w:pPr>
        <w:jc w:val="both"/>
      </w:pPr>
      <w:hyperlink w:anchor="sub1720000" w:history="1">
        <w:r>
          <w:rPr>
            <w:rStyle w:val="a3"/>
          </w:rPr>
          <w:t>§ 4. Доход в виде дивидендов, вознаграждений, выигрышей</w:t>
        </w:r>
      </w:hyperlink>
    </w:p>
    <w:p w:rsidR="00000000" w:rsidRDefault="00D84E12">
      <w:pPr>
        <w:ind w:left="1200" w:hanging="800"/>
        <w:jc w:val="both"/>
      </w:pPr>
      <w:hyperlink w:anchor="sub1720000" w:history="1">
        <w:r>
          <w:rPr>
            <w:rStyle w:val="a3"/>
          </w:rPr>
          <w:t>Статья 172. Дивиденды, вознаграждения, выигрыши</w:t>
        </w:r>
      </w:hyperlink>
    </w:p>
    <w:p w:rsidR="00000000" w:rsidRDefault="00D84E12">
      <w:pPr>
        <w:jc w:val="both"/>
      </w:pPr>
      <w:hyperlink w:anchor="sub1730000" w:history="1">
        <w:r>
          <w:rPr>
            <w:rStyle w:val="a3"/>
          </w:rPr>
          <w:t>§ 5. Стипендии</w:t>
        </w:r>
      </w:hyperlink>
    </w:p>
    <w:p w:rsidR="00000000" w:rsidRDefault="00D84E12">
      <w:pPr>
        <w:ind w:left="1200" w:hanging="800"/>
        <w:jc w:val="both"/>
      </w:pPr>
      <w:hyperlink w:anchor="sub1730000" w:history="1">
        <w:r>
          <w:rPr>
            <w:rStyle w:val="a3"/>
          </w:rPr>
          <w:t>Статья 173. Стипендии</w:t>
        </w:r>
      </w:hyperlink>
    </w:p>
    <w:p w:rsidR="00000000" w:rsidRDefault="00D84E12">
      <w:pPr>
        <w:ind w:left="1200" w:hanging="800"/>
        <w:jc w:val="both"/>
      </w:pPr>
      <w:hyperlink w:anchor="sub1740000" w:history="1">
        <w:r>
          <w:rPr>
            <w:rStyle w:val="a3"/>
          </w:rPr>
          <w:t>Статья 174. Исчисление суммы налога</w:t>
        </w:r>
      </w:hyperlink>
    </w:p>
    <w:p w:rsidR="00000000" w:rsidRDefault="00D84E12">
      <w:pPr>
        <w:jc w:val="both"/>
      </w:pPr>
      <w:hyperlink w:anchor="sub1750000" w:history="1">
        <w:r>
          <w:rPr>
            <w:rStyle w:val="a3"/>
          </w:rPr>
          <w:t>§ 6. Доход по договорам накопительного страхования</w:t>
        </w:r>
      </w:hyperlink>
    </w:p>
    <w:p w:rsidR="00000000" w:rsidRDefault="00D84E12">
      <w:pPr>
        <w:ind w:left="1200" w:hanging="800"/>
        <w:jc w:val="both"/>
      </w:pPr>
      <w:hyperlink w:anchor="sub1750000" w:history="1">
        <w:r>
          <w:rPr>
            <w:rStyle w:val="a3"/>
          </w:rPr>
          <w:t>Статья 175. Дох</w:t>
        </w:r>
        <w:r>
          <w:rPr>
            <w:rStyle w:val="a3"/>
          </w:rPr>
          <w:t>од по договорам накопительного страхования</w:t>
        </w:r>
      </w:hyperlink>
    </w:p>
    <w:p w:rsidR="00000000" w:rsidRDefault="00D84E12">
      <w:pPr>
        <w:ind w:left="1200" w:hanging="800"/>
        <w:jc w:val="both"/>
      </w:pPr>
      <w:hyperlink w:anchor="sub1760000" w:history="1">
        <w:r>
          <w:rPr>
            <w:rStyle w:val="a3"/>
          </w:rPr>
          <w:t>Статья 176. Исчисление суммы налога</w:t>
        </w:r>
      </w:hyperlink>
    </w:p>
    <w:p w:rsidR="00000000" w:rsidRDefault="00D84E12">
      <w:pPr>
        <w:jc w:val="both"/>
      </w:pPr>
      <w:r>
        <w:t> </w:t>
      </w:r>
    </w:p>
    <w:p w:rsidR="00000000" w:rsidRDefault="00D84E12">
      <w:pPr>
        <w:jc w:val="both"/>
      </w:pPr>
      <w:hyperlink w:anchor="sub1770000" w:history="1">
        <w:r>
          <w:rPr>
            <w:rStyle w:val="a3"/>
          </w:rPr>
          <w:t>Глава 20. Доходы, не облагаемые у источника выплаты</w:t>
        </w:r>
      </w:hyperlink>
    </w:p>
    <w:p w:rsidR="00000000" w:rsidRDefault="00D84E12">
      <w:pPr>
        <w:ind w:left="1200" w:hanging="800"/>
        <w:jc w:val="both"/>
      </w:pPr>
      <w:hyperlink w:anchor="sub1770000" w:history="1">
        <w:r>
          <w:rPr>
            <w:rStyle w:val="a3"/>
          </w:rPr>
          <w:t>Статья 177. Доходы, не о</w:t>
        </w:r>
        <w:r>
          <w:rPr>
            <w:rStyle w:val="a3"/>
          </w:rPr>
          <w:t>благаемые у источника выплаты</w:t>
        </w:r>
      </w:hyperlink>
    </w:p>
    <w:p w:rsidR="00000000" w:rsidRDefault="00D84E12">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D84E12">
      <w:pPr>
        <w:ind w:left="1200" w:hanging="800"/>
        <w:jc w:val="both"/>
      </w:pPr>
      <w:hyperlink w:anchor="sub1790000" w:history="1">
        <w:r>
          <w:rPr>
            <w:rStyle w:val="a3"/>
          </w:rPr>
          <w:t>Статья 179. Сроки уплаты налога</w:t>
        </w:r>
      </w:hyperlink>
    </w:p>
    <w:p w:rsidR="00000000" w:rsidRDefault="00D84E12">
      <w:pPr>
        <w:jc w:val="both"/>
      </w:pPr>
      <w:hyperlink w:anchor="sub1800000" w:history="1">
        <w:r>
          <w:rPr>
            <w:rStyle w:val="a3"/>
          </w:rPr>
          <w:t>§ 1. Имущественный доход</w:t>
        </w:r>
      </w:hyperlink>
    </w:p>
    <w:p w:rsidR="00000000" w:rsidRDefault="00D84E12">
      <w:pPr>
        <w:ind w:left="1200" w:hanging="800"/>
        <w:jc w:val="both"/>
      </w:pPr>
      <w:hyperlink w:anchor="sub1800000" w:history="1">
        <w:r>
          <w:rPr>
            <w:rStyle w:val="a3"/>
          </w:rPr>
          <w:t>Статья 180. Имущественный доход</w:t>
        </w:r>
      </w:hyperlink>
    </w:p>
    <w:p w:rsidR="00000000" w:rsidRDefault="00D84E12">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w:t>
        </w:r>
        <w:r>
          <w:rPr>
            <w:rStyle w:val="a3"/>
          </w:rPr>
          <w:t>ем, применяющим специальный налоговый режим для субъектов малого бизнеса</w:t>
        </w:r>
      </w:hyperlink>
    </w:p>
    <w:p w:rsidR="00000000" w:rsidRDefault="00D84E12">
      <w:pPr>
        <w:ind w:left="1200" w:hanging="800"/>
        <w:jc w:val="both"/>
      </w:pPr>
      <w:hyperlink w:anchor="sub180020000" w:history="1">
        <w:r>
          <w:rPr>
            <w:rStyle w:val="a3"/>
          </w:rPr>
          <w:t>Статья 180-2. </w:t>
        </w:r>
        <w:r>
          <w:rPr>
            <w:rStyle w:val="a3"/>
          </w:rPr>
          <w:t>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D84E12">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D84E12">
      <w:pPr>
        <w:ind w:left="1200" w:hanging="800"/>
        <w:jc w:val="both"/>
      </w:pPr>
      <w:r>
        <w:t> </w:t>
      </w:r>
    </w:p>
    <w:p w:rsidR="00000000" w:rsidRDefault="00D84E12">
      <w:pPr>
        <w:jc w:val="both"/>
      </w:pPr>
      <w:hyperlink w:anchor="sub1810000" w:history="1">
        <w:r>
          <w:rPr>
            <w:rStyle w:val="a3"/>
          </w:rPr>
          <w:t>§ 2. Доход частных нотариусов, частн</w:t>
        </w:r>
        <w:r>
          <w:rPr>
            <w:rStyle w:val="a3"/>
          </w:rPr>
          <w:t>ых судебных исполнителей и адвокатов</w:t>
        </w:r>
      </w:hyperlink>
    </w:p>
    <w:p w:rsidR="00000000" w:rsidRDefault="00D84E12">
      <w:pPr>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D84E12">
      <w:pPr>
        <w:ind w:left="1200" w:hanging="800"/>
        <w:jc w:val="both"/>
      </w:pPr>
      <w:hyperlink w:anchor="sub1820000" w:history="1">
        <w:r>
          <w:rPr>
            <w:rStyle w:val="a3"/>
          </w:rPr>
          <w:t>Статья 182. Исчисление и уплата налога</w:t>
        </w:r>
      </w:hyperlink>
    </w:p>
    <w:p w:rsidR="00000000" w:rsidRDefault="00D84E12">
      <w:pPr>
        <w:jc w:val="both"/>
      </w:pPr>
      <w:hyperlink w:anchor="sub1830000" w:history="1">
        <w:r>
          <w:rPr>
            <w:rStyle w:val="a3"/>
          </w:rPr>
          <w:t>§ 3. Доход индивидуального предпринимателя</w:t>
        </w:r>
      </w:hyperlink>
    </w:p>
    <w:p w:rsidR="00000000" w:rsidRDefault="00D84E12">
      <w:pPr>
        <w:ind w:left="1200" w:hanging="800"/>
        <w:jc w:val="both"/>
      </w:pPr>
      <w:hyperlink w:anchor="sub1830000" w:history="1">
        <w:r>
          <w:rPr>
            <w:rStyle w:val="a3"/>
          </w:rPr>
          <w:t>Статья 183. Доход индивидуального предпринимателя</w:t>
        </w:r>
      </w:hyperlink>
    </w:p>
    <w:p w:rsidR="00000000" w:rsidRDefault="00D84E12">
      <w:pPr>
        <w:jc w:val="both"/>
      </w:pPr>
      <w:hyperlink w:anchor="sub1840000" w:history="1">
        <w:r>
          <w:rPr>
            <w:rStyle w:val="a3"/>
          </w:rPr>
          <w:t>§ 4. Прочие доходы</w:t>
        </w:r>
      </w:hyperlink>
    </w:p>
    <w:p w:rsidR="00000000" w:rsidRDefault="00D84E12">
      <w:pPr>
        <w:ind w:left="1200" w:hanging="800"/>
        <w:jc w:val="both"/>
      </w:pPr>
      <w:hyperlink w:anchor="sub1840000" w:history="1">
        <w:r>
          <w:rPr>
            <w:rStyle w:val="a3"/>
          </w:rPr>
          <w:t>Статья 184. Прочие доходы</w:t>
        </w:r>
      </w:hyperlink>
    </w:p>
    <w:p w:rsidR="00000000" w:rsidRDefault="00D84E12">
      <w:pPr>
        <w:jc w:val="both"/>
      </w:pPr>
      <w:r>
        <w:rPr>
          <w:rStyle w:val="s0"/>
        </w:rPr>
        <w:t> </w:t>
      </w:r>
    </w:p>
    <w:p w:rsidR="00000000" w:rsidRDefault="00D84E12">
      <w:pPr>
        <w:jc w:val="both"/>
      </w:pPr>
      <w:hyperlink w:anchor="sub1850000" w:history="1">
        <w:r>
          <w:rPr>
            <w:rStyle w:val="a3"/>
          </w:rPr>
          <w:t>Глава 21. Декларация по индивидуальному подоходному налогу</w:t>
        </w:r>
      </w:hyperlink>
    </w:p>
    <w:p w:rsidR="00000000" w:rsidRDefault="00D84E12">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D84E12">
      <w:pPr>
        <w:ind w:left="1200" w:hanging="800"/>
        <w:jc w:val="both"/>
      </w:pPr>
      <w:hyperlink w:anchor="sub1860000" w:history="1">
        <w:r>
          <w:rPr>
            <w:rStyle w:val="a3"/>
          </w:rPr>
          <w:t>Статья 186. Сроки представления декла</w:t>
        </w:r>
        <w:r>
          <w:rPr>
            <w:rStyle w:val="a3"/>
          </w:rPr>
          <w:t>рации</w:t>
        </w:r>
      </w:hyperlink>
    </w:p>
    <w:p w:rsidR="00000000" w:rsidRDefault="00D84E12">
      <w:pPr>
        <w:ind w:left="1200" w:hanging="800"/>
        <w:jc w:val="both"/>
      </w:pPr>
      <w:hyperlink w:anchor="sub1870000" w:history="1">
        <w:r>
          <w:rPr>
            <w:rStyle w:val="a3"/>
          </w:rPr>
          <w:t>Статья 187. Неподтверждение уплаты налога</w:t>
        </w:r>
      </w:hyperlink>
    </w:p>
    <w:p w:rsidR="00000000" w:rsidRDefault="00D84E12">
      <w:pPr>
        <w:jc w:val="both"/>
      </w:pPr>
      <w:r>
        <w:rPr>
          <w:rStyle w:val="s0"/>
        </w:rPr>
        <w:t> </w:t>
      </w:r>
    </w:p>
    <w:p w:rsidR="00000000" w:rsidRDefault="00D84E12">
      <w:pPr>
        <w:jc w:val="both"/>
      </w:pPr>
      <w:hyperlink w:anchor="sub1880000" w:history="1">
        <w:r>
          <w:rPr>
            <w:rStyle w:val="a3"/>
          </w:rPr>
          <w:t>Раздел 7. Особенности международного налогообложения</w:t>
        </w:r>
      </w:hyperlink>
    </w:p>
    <w:p w:rsidR="00000000" w:rsidRDefault="00D84E12">
      <w:pPr>
        <w:jc w:val="both"/>
      </w:pPr>
      <w:hyperlink w:anchor="sub1880000" w:history="1">
        <w:r>
          <w:rPr>
            <w:rStyle w:val="a3"/>
          </w:rPr>
          <w:t>Глава 22. Общие положения</w:t>
        </w:r>
      </w:hyperlink>
    </w:p>
    <w:p w:rsidR="00000000" w:rsidRDefault="00D84E12">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D84E12">
      <w:pPr>
        <w:ind w:left="1200" w:hanging="800"/>
        <w:jc w:val="both"/>
      </w:pPr>
      <w:hyperlink w:anchor="sub1890000" w:history="1">
        <w:r>
          <w:rPr>
            <w:rStyle w:val="a3"/>
          </w:rPr>
          <w:t>Статья 189. Резиденты</w:t>
        </w:r>
      </w:hyperlink>
    </w:p>
    <w:p w:rsidR="00000000" w:rsidRDefault="00D84E12">
      <w:pPr>
        <w:ind w:left="1200" w:hanging="800"/>
        <w:jc w:val="both"/>
      </w:pPr>
      <w:hyperlink w:anchor="sub1900000" w:history="1">
        <w:r>
          <w:rPr>
            <w:rStyle w:val="a3"/>
          </w:rPr>
          <w:t>Статья 190. Нерезиденты</w:t>
        </w:r>
      </w:hyperlink>
    </w:p>
    <w:p w:rsidR="00000000" w:rsidRDefault="00D84E12">
      <w:pPr>
        <w:ind w:left="1200" w:hanging="800"/>
        <w:jc w:val="both"/>
      </w:pPr>
      <w:hyperlink w:anchor="sub1910000" w:history="1">
        <w:r>
          <w:rPr>
            <w:rStyle w:val="a3"/>
          </w:rPr>
          <w:t>Статья 191. Постоянное учреждение нерезидента</w:t>
        </w:r>
      </w:hyperlink>
    </w:p>
    <w:p w:rsidR="00000000" w:rsidRDefault="00D84E12">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D84E12">
      <w:pPr>
        <w:jc w:val="both"/>
      </w:pPr>
      <w:r>
        <w:rPr>
          <w:rStyle w:val="s0"/>
        </w:rPr>
        <w:t> </w:t>
      </w:r>
    </w:p>
    <w:p w:rsidR="00000000" w:rsidRDefault="00D84E12">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w:t>
        </w:r>
        <w:r>
          <w:rPr>
            <w:rStyle w:val="a3"/>
          </w:rPr>
          <w:t>тоянного учреждения в Республике Казахстан</w:t>
        </w:r>
      </w:hyperlink>
    </w:p>
    <w:p w:rsidR="00000000" w:rsidRDefault="00D84E12">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D84E12">
      <w:pPr>
        <w:ind w:left="1200" w:hanging="800"/>
        <w:jc w:val="both"/>
      </w:pPr>
      <w:hyperlink w:anchor="sub1940000" w:history="1">
        <w:r>
          <w:rPr>
            <w:rStyle w:val="a3"/>
          </w:rPr>
          <w:t xml:space="preserve">Статья 194. Ставки подоходного налога у источника </w:t>
        </w:r>
        <w:r>
          <w:rPr>
            <w:rStyle w:val="a3"/>
          </w:rPr>
          <w:t>выплаты</w:t>
        </w:r>
      </w:hyperlink>
    </w:p>
    <w:p w:rsidR="00000000" w:rsidRDefault="00D84E12">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D84E12">
      <w:pPr>
        <w:ind w:left="1200" w:hanging="800"/>
        <w:jc w:val="both"/>
      </w:pPr>
      <w:hyperlink w:anchor="sub1960000" w:history="1">
        <w:r>
          <w:rPr>
            <w:rStyle w:val="a3"/>
          </w:rPr>
          <w:t>Статья 196. Представление налоговой отчетности</w:t>
        </w:r>
      </w:hyperlink>
    </w:p>
    <w:p w:rsidR="00000000" w:rsidRDefault="00D84E12">
      <w:pPr>
        <w:ind w:firstLine="400"/>
        <w:jc w:val="both"/>
      </w:pPr>
      <w:hyperlink w:anchor="sub196010000" w:history="1">
        <w:r>
          <w:rPr>
            <w:rStyle w:val="a3"/>
          </w:rPr>
          <w:t>Стать</w:t>
        </w:r>
        <w:r>
          <w:rPr>
            <w:rStyle w:val="a3"/>
          </w:rPr>
          <w:t>я 196-1. Особенности представления налоговой отчетности</w:t>
        </w:r>
      </w:hyperlink>
    </w:p>
    <w:p w:rsidR="00000000" w:rsidRDefault="00D84E12">
      <w:pPr>
        <w:ind w:left="1200" w:hanging="800"/>
        <w:jc w:val="both"/>
      </w:pPr>
      <w:hyperlink w:anchor="sub1970000" w:history="1">
        <w:r>
          <w:rPr>
            <w:rStyle w:val="a3"/>
            <w:b/>
            <w:bCs/>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w:t>
        </w:r>
        <w:r>
          <w:rPr>
            <w:rStyle w:val="a3"/>
            <w:b/>
            <w:bCs/>
          </w:rPr>
          <w:t>частия, связанных с недропользованием в Республике Казахстан</w:t>
        </w:r>
      </w:hyperlink>
    </w:p>
    <w:p w:rsidR="00000000" w:rsidRDefault="00D84E12">
      <w:pPr>
        <w:jc w:val="both"/>
      </w:pPr>
      <w:r>
        <w:rPr>
          <w:rStyle w:val="s1"/>
        </w:rPr>
        <w:t> </w:t>
      </w:r>
    </w:p>
    <w:p w:rsidR="00000000" w:rsidRDefault="00D84E12">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D84E12">
      <w:pPr>
        <w:ind w:left="1200" w:hanging="800"/>
        <w:jc w:val="both"/>
      </w:pPr>
      <w:hyperlink w:anchor="sub1980000" w:history="1">
        <w:r>
          <w:rPr>
            <w:rStyle w:val="a3"/>
          </w:rPr>
          <w:t>Статья 198. Определение налогооблагаемого дохода</w:t>
        </w:r>
      </w:hyperlink>
    </w:p>
    <w:p w:rsidR="00000000" w:rsidRDefault="00D84E12">
      <w:pPr>
        <w:ind w:left="1200" w:hanging="800"/>
        <w:jc w:val="both"/>
      </w:pPr>
      <w:hyperlink w:anchor="sub1990000" w:history="1">
        <w:r>
          <w:rPr>
            <w:rStyle w:val="a3"/>
          </w:rPr>
          <w:t>Статья 199. Порядок налогообложения чистого дохода</w:t>
        </w:r>
      </w:hyperlink>
    </w:p>
    <w:p w:rsidR="00000000" w:rsidRDefault="00D84E12">
      <w:pPr>
        <w:ind w:left="1200" w:hanging="800"/>
        <w:jc w:val="both"/>
      </w:pPr>
      <w:hyperlink w:anchor="sub2000000" w:history="1">
        <w:r>
          <w:rPr>
            <w:rStyle w:val="a3"/>
          </w:rPr>
          <w:t>Статья 200. Порядок налогообложения доходов в отдельных с</w:t>
        </w:r>
        <w:r>
          <w:rPr>
            <w:rStyle w:val="a3"/>
          </w:rPr>
          <w:t>лучаях</w:t>
        </w:r>
      </w:hyperlink>
    </w:p>
    <w:p w:rsidR="00000000" w:rsidRDefault="00D84E12">
      <w:pPr>
        <w:jc w:val="both"/>
      </w:pPr>
      <w:r>
        <w:rPr>
          <w:rStyle w:val="s0"/>
        </w:rPr>
        <w:t> </w:t>
      </w:r>
    </w:p>
    <w:p w:rsidR="00000000" w:rsidRDefault="00D84E12">
      <w:pPr>
        <w:jc w:val="both"/>
      </w:pPr>
      <w:hyperlink w:anchor="sub200010000" w:history="1">
        <w:r>
          <w:rPr>
            <w:rStyle w:val="a3"/>
          </w:rPr>
          <w:t>Глава 25. Порядок налогообложения доходов физических лиц-нерезидентов</w:t>
        </w:r>
      </w:hyperlink>
    </w:p>
    <w:p w:rsidR="00000000" w:rsidRDefault="00D84E12">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D84E12">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 выплаты</w:t>
        </w:r>
      </w:hyperlink>
    </w:p>
    <w:p w:rsidR="00000000" w:rsidRDefault="00D84E12">
      <w:pPr>
        <w:ind w:left="1650" w:hanging="1247"/>
        <w:jc w:val="both"/>
      </w:pPr>
      <w:hyperlink w:anchor="sub2020000" w:history="1">
        <w:r>
          <w:rPr>
            <w:rStyle w:val="a3"/>
          </w:rPr>
          <w:t>Статья 202. Порядок налогообложения доходов иностранных работников юридическог</w:t>
        </w:r>
        <w:r>
          <w:rPr>
            <w:rStyle w:val="a3"/>
          </w:rPr>
          <w:t>о лица-нерезидента, не имеющего постоянного учреждения в Республике Казахстан</w:t>
        </w:r>
      </w:hyperlink>
    </w:p>
    <w:p w:rsidR="00000000" w:rsidRDefault="00D84E12">
      <w:pPr>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D84E12">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D84E12">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D84E12">
      <w:pPr>
        <w:jc w:val="both"/>
      </w:pPr>
      <w:r>
        <w:t> </w:t>
      </w:r>
    </w:p>
    <w:p w:rsidR="00000000" w:rsidRDefault="00D84E12">
      <w:pPr>
        <w:jc w:val="both"/>
      </w:pPr>
      <w:hyperlink w:anchor="sub2060000" w:history="1">
        <w:r>
          <w:rPr>
            <w:rStyle w:val="a3"/>
          </w:rPr>
          <w:t>Глава 26. Специальные положения по международным договорам</w:t>
        </w:r>
      </w:hyperlink>
    </w:p>
    <w:p w:rsidR="00000000" w:rsidRDefault="00D84E12">
      <w:pPr>
        <w:ind w:left="1650" w:hanging="1247"/>
        <w:jc w:val="both"/>
      </w:pPr>
      <w:hyperlink w:anchor="sub2060000" w:history="1">
        <w:r>
          <w:rPr>
            <w:rStyle w:val="a3"/>
          </w:rPr>
          <w:t>Статья 206. Условия применения международного договора</w:t>
        </w:r>
      </w:hyperlink>
    </w:p>
    <w:p w:rsidR="00000000" w:rsidRDefault="00D84E12">
      <w:pPr>
        <w:ind w:left="1650" w:hanging="1247"/>
        <w:jc w:val="both"/>
      </w:pPr>
      <w:hyperlink w:anchor="sub2070000" w:history="1">
        <w:r>
          <w:rPr>
            <w:rStyle w:val="a3"/>
          </w:rPr>
          <w:t>Статья 207. Порядок применения международных договоров</w:t>
        </w:r>
      </w:hyperlink>
    </w:p>
    <w:p w:rsidR="00000000" w:rsidRDefault="00D84E12">
      <w:pPr>
        <w:ind w:left="1650" w:hanging="1247"/>
        <w:jc w:val="both"/>
      </w:pPr>
      <w:hyperlink w:anchor="sub208000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D84E12">
      <w:pPr>
        <w:ind w:left="1650" w:hanging="1247"/>
        <w:jc w:val="both"/>
      </w:pPr>
      <w:hyperlink w:anchor="sub2090000" w:history="1">
        <w:r>
          <w:rPr>
            <w:rStyle w:val="a3"/>
          </w:rPr>
          <w:t>Статья 209. </w:t>
        </w:r>
        <w:r>
          <w:rPr>
            <w:rStyle w:val="a3"/>
          </w:rPr>
          <w:t xml:space="preserve">Метод пропорционального распределения расходов </w:t>
        </w:r>
      </w:hyperlink>
    </w:p>
    <w:p w:rsidR="00000000" w:rsidRDefault="00D84E12">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D84E12">
      <w:pPr>
        <w:ind w:left="1650" w:hanging="1247"/>
        <w:jc w:val="both"/>
      </w:pPr>
      <w:hyperlink w:anchor="sub2110000" w:history="1">
        <w:r>
          <w:rPr>
            <w:rStyle w:val="a3"/>
          </w:rPr>
          <w:t>С</w:t>
        </w:r>
        <w:r>
          <w:rPr>
            <w:rStyle w:val="a3"/>
          </w:rPr>
          <w:t xml:space="preserve">татья 211. Метод непосредственного (прямого) отнесения расходов на вычеты </w:t>
        </w:r>
      </w:hyperlink>
    </w:p>
    <w:p w:rsidR="00000000" w:rsidRDefault="00D84E12">
      <w:pPr>
        <w:ind w:left="1650" w:hanging="1247"/>
        <w:jc w:val="both"/>
      </w:pPr>
      <w:hyperlink w:anchor="sub2120000" w:history="1">
        <w:r>
          <w:rPr>
            <w:rStyle w:val="a3"/>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w:t>
        </w:r>
        <w:r>
          <w:rPr>
            <w:rStyle w:val="a3"/>
          </w:rPr>
          <w:t xml:space="preserve">иков в Республике Казахстан </w:t>
        </w:r>
      </w:hyperlink>
    </w:p>
    <w:p w:rsidR="00000000" w:rsidRDefault="00D84E12">
      <w:pPr>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w:t>
        </w:r>
        <w:r>
          <w:rPr>
            <w:rStyle w:val="a3"/>
          </w:rPr>
          <w:t>ний и (или) роялти, полученных из источников в Республике Казахстан</w:t>
        </w:r>
      </w:hyperlink>
    </w:p>
    <w:p w:rsidR="00000000" w:rsidRDefault="00D84E12">
      <w:pPr>
        <w:ind w:left="1440" w:hanging="1040"/>
        <w:jc w:val="both"/>
      </w:pPr>
      <w:hyperlink w:anchor="sub212020000" w:history="1">
        <w:r>
          <w:rPr>
            <w:rStyle w:val="a3"/>
          </w:rPr>
          <w:t xml:space="preserve">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w:t>
        </w:r>
        <w:r>
          <w:rPr>
            <w:rStyle w:val="a3"/>
          </w:rPr>
          <w:t>акциям, являющимся базовым активом депозитарных расписок</w:t>
        </w:r>
      </w:hyperlink>
    </w:p>
    <w:p w:rsidR="00000000" w:rsidRDefault="00D84E12">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w:t>
        </w:r>
        <w:r>
          <w:rPr>
            <w:rStyle w:val="a3"/>
          </w:rPr>
          <w:t>рез постоянное учреждение</w:t>
        </w:r>
      </w:hyperlink>
      <w:r>
        <w:rPr>
          <w:rStyle w:val="s0"/>
        </w:rPr>
        <w:t xml:space="preserve"> </w:t>
      </w:r>
    </w:p>
    <w:p w:rsidR="00000000" w:rsidRDefault="00D84E12">
      <w:pPr>
        <w:ind w:left="1650" w:hanging="1247"/>
        <w:jc w:val="both"/>
      </w:pPr>
      <w:hyperlink w:anchor="sub2140000" w:history="1">
        <w:r>
          <w:rPr>
            <w:rStyle w:val="a3"/>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w:t>
        </w:r>
        <w:r>
          <w:rPr>
            <w:rStyle w:val="a3"/>
          </w:rPr>
          <w:t xml:space="preserve">еждение </w:t>
        </w:r>
      </w:hyperlink>
    </w:p>
    <w:p w:rsidR="00000000" w:rsidRDefault="00D84E12">
      <w:pPr>
        <w:ind w:left="1650" w:hanging="1247"/>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D84E12">
      <w:pPr>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или на условный банковский вклад </w:t>
        </w:r>
      </w:hyperlink>
    </w:p>
    <w:p w:rsidR="00000000" w:rsidRDefault="00D84E12">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D84E12">
      <w:pPr>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D84E12">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w:t>
        </w:r>
        <w:r>
          <w:rPr>
            <w:rStyle w:val="a3"/>
          </w:rPr>
          <w:t>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D84E12">
      <w:pPr>
        <w:ind w:left="1650" w:hanging="1247"/>
        <w:jc w:val="both"/>
      </w:pPr>
      <w:hyperlink w:anchor="sub2200000" w:history="1">
        <w:r>
          <w:rPr>
            <w:rStyle w:val="a3"/>
          </w:rPr>
          <w:t>Статья 220. Справка о суммах полученных доходов из источников в Республике Казахстан и удерж</w:t>
        </w:r>
        <w:r>
          <w:rPr>
            <w:rStyle w:val="a3"/>
          </w:rPr>
          <w:t xml:space="preserve">анных (уплаченных) налогов </w:t>
        </w:r>
      </w:hyperlink>
    </w:p>
    <w:p w:rsidR="00000000" w:rsidRDefault="00D84E12">
      <w:pPr>
        <w:jc w:val="both"/>
      </w:pPr>
      <w:r>
        <w:rPr>
          <w:rStyle w:val="s0"/>
        </w:rPr>
        <w:t> </w:t>
      </w:r>
    </w:p>
    <w:p w:rsidR="00000000" w:rsidRDefault="00D84E12">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D84E12">
      <w:pPr>
        <w:ind w:left="1650" w:hanging="1247"/>
        <w:jc w:val="both"/>
      </w:pPr>
      <w:hyperlink w:anchor="sub2210000" w:history="1">
        <w:r>
          <w:rPr>
            <w:rStyle w:val="a3"/>
          </w:rPr>
          <w:t>Статья 221. </w:t>
        </w:r>
        <w:r>
          <w:rPr>
            <w:rStyle w:val="a3"/>
          </w:rPr>
          <w:t>Доходы, полученные из источников за пределами Республики Казахстан</w:t>
        </w:r>
      </w:hyperlink>
    </w:p>
    <w:p w:rsidR="00000000" w:rsidRDefault="00D84E12">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w:t>
        </w:r>
        <w:r>
          <w:rPr>
            <w:rStyle w:val="a3"/>
          </w:rPr>
          <w:t xml:space="preserve"> малого бизнеса, от реализации имущества, полученного из источников за пределами Республики Казахстан</w:t>
        </w:r>
      </w:hyperlink>
    </w:p>
    <w:p w:rsidR="00000000" w:rsidRDefault="00D84E12">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w:t>
        </w:r>
        <w:r>
          <w:rPr>
            <w:rStyle w:val="a3"/>
          </w:rPr>
          <w:t>вленной на получение дохода за пределами Республики Казахстан</w:t>
        </w:r>
      </w:hyperlink>
    </w:p>
    <w:p w:rsidR="00000000" w:rsidRDefault="00D84E12">
      <w:pPr>
        <w:ind w:left="1650" w:hanging="1247"/>
        <w:jc w:val="both"/>
      </w:pPr>
      <w:hyperlink w:anchor="sub2230000" w:history="1">
        <w:r>
          <w:rPr>
            <w:rStyle w:val="a3"/>
          </w:rPr>
          <w:t>Статья 223. Зачет иностранного налога</w:t>
        </w:r>
      </w:hyperlink>
    </w:p>
    <w:p w:rsidR="00000000" w:rsidRDefault="00D84E12">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D84E12">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D84E12">
      <w:pPr>
        <w:ind w:left="1650" w:hanging="1247"/>
        <w:jc w:val="both"/>
      </w:pPr>
      <w:hyperlink w:anchor="sub2260000" w:history="1">
        <w:r>
          <w:rPr>
            <w:rStyle w:val="a3"/>
          </w:rPr>
          <w:t>Статья 226. Процедура взаимного согласования</w:t>
        </w:r>
      </w:hyperlink>
    </w:p>
    <w:p w:rsidR="00000000" w:rsidRDefault="00D84E12">
      <w:pPr>
        <w:ind w:left="1650" w:hanging="1247"/>
        <w:jc w:val="both"/>
      </w:pPr>
      <w:hyperlink w:anchor="sub2270000" w:history="1">
        <w:r>
          <w:rPr>
            <w:rStyle w:val="a3"/>
          </w:rPr>
          <w:t>Статья 227. Помощь в сборе налогов</w:t>
        </w:r>
      </w:hyperlink>
    </w:p>
    <w:p w:rsidR="00000000" w:rsidRDefault="00D84E12">
      <w:pPr>
        <w:ind w:left="1650" w:hanging="1247"/>
        <w:jc w:val="both"/>
      </w:pPr>
      <w:hyperlink w:anchor="sub227010000" w:history="1">
        <w:r>
          <w:rPr>
            <w:rStyle w:val="a3"/>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w:t>
        </w:r>
        <w:r>
          <w:rPr>
            <w:rStyle w:val="a3"/>
          </w:rPr>
          <w:t>га, удержанного у источника выплаты</w:t>
        </w:r>
      </w:hyperlink>
    </w:p>
    <w:p w:rsidR="00000000" w:rsidRDefault="00D84E12">
      <w:pPr>
        <w:jc w:val="both"/>
      </w:pPr>
      <w:r>
        <w:rPr>
          <w:rStyle w:val="s0"/>
        </w:rPr>
        <w:t> </w:t>
      </w:r>
    </w:p>
    <w:p w:rsidR="00000000" w:rsidRDefault="00D84E12">
      <w:pPr>
        <w:jc w:val="both"/>
      </w:pPr>
      <w:hyperlink w:anchor="sub2280000" w:history="1">
        <w:r>
          <w:rPr>
            <w:rStyle w:val="a3"/>
          </w:rPr>
          <w:t>Раздел 8. Налог на добавленную стоимость</w:t>
        </w:r>
      </w:hyperlink>
    </w:p>
    <w:p w:rsidR="00000000" w:rsidRDefault="00D84E12">
      <w:pPr>
        <w:jc w:val="both"/>
      </w:pPr>
      <w:hyperlink w:anchor="sub2280000" w:history="1">
        <w:r>
          <w:rPr>
            <w:rStyle w:val="a3"/>
          </w:rPr>
          <w:t>Глава 28. Общие положения</w:t>
        </w:r>
      </w:hyperlink>
    </w:p>
    <w:p w:rsidR="00000000" w:rsidRDefault="00D84E12">
      <w:pPr>
        <w:ind w:left="1200" w:hanging="800"/>
        <w:jc w:val="both"/>
      </w:pPr>
      <w:hyperlink w:anchor="sub2280000" w:history="1">
        <w:r>
          <w:rPr>
            <w:rStyle w:val="a3"/>
          </w:rPr>
          <w:t>Статья 228. Плательщики</w:t>
        </w:r>
      </w:hyperlink>
    </w:p>
    <w:p w:rsidR="00000000" w:rsidRDefault="00D84E12">
      <w:pPr>
        <w:ind w:left="1200" w:hanging="800"/>
        <w:jc w:val="both"/>
      </w:pPr>
      <w:hyperlink w:anchor="sub2290000" w:history="1">
        <w:r>
          <w:rPr>
            <w:rStyle w:val="a3"/>
          </w:rPr>
          <w:t>Статья 229. Объекты налогообложения</w:t>
        </w:r>
      </w:hyperlink>
    </w:p>
    <w:p w:rsidR="00000000" w:rsidRDefault="00D84E12">
      <w:pPr>
        <w:jc w:val="both"/>
      </w:pPr>
      <w:r>
        <w:rPr>
          <w:rStyle w:val="s0"/>
        </w:rPr>
        <w:t> </w:t>
      </w:r>
    </w:p>
    <w:p w:rsidR="00000000" w:rsidRDefault="00D84E12">
      <w:pPr>
        <w:jc w:val="both"/>
      </w:pPr>
      <w:hyperlink w:anchor="sub2300000" w:history="1">
        <w:r>
          <w:rPr>
            <w:rStyle w:val="a3"/>
          </w:rPr>
          <w:t xml:space="preserve">Глава 29. Облагаемый оборот </w:t>
        </w:r>
      </w:hyperlink>
    </w:p>
    <w:p w:rsidR="00000000" w:rsidRDefault="00D84E12">
      <w:pPr>
        <w:ind w:left="1200" w:hanging="800"/>
        <w:jc w:val="both"/>
      </w:pPr>
      <w:hyperlink w:anchor="sub2300000" w:history="1">
        <w:r>
          <w:rPr>
            <w:rStyle w:val="a3"/>
          </w:rPr>
          <w:t>Статья 230. Определение облагаемого оборота</w:t>
        </w:r>
      </w:hyperlink>
    </w:p>
    <w:p w:rsidR="00000000" w:rsidRDefault="00D84E12">
      <w:pPr>
        <w:ind w:left="1200" w:hanging="800"/>
        <w:jc w:val="both"/>
      </w:pPr>
      <w:hyperlink w:anchor="sub2310000" w:history="1">
        <w:r>
          <w:rPr>
            <w:rStyle w:val="a3"/>
          </w:rPr>
          <w:t>Статья 231. </w:t>
        </w:r>
        <w:r>
          <w:rPr>
            <w:rStyle w:val="a3"/>
          </w:rPr>
          <w:t>Оборот по реализации товаров, работ, услуг</w:t>
        </w:r>
      </w:hyperlink>
    </w:p>
    <w:p w:rsidR="00000000" w:rsidRDefault="00D84E12">
      <w:pPr>
        <w:ind w:left="1200" w:hanging="800"/>
        <w:jc w:val="both"/>
      </w:pPr>
      <w:hyperlink w:anchor="sub2320000" w:history="1">
        <w:r>
          <w:rPr>
            <w:rStyle w:val="a3"/>
          </w:rPr>
          <w:t>Статья 232. Необлагаемый оборот</w:t>
        </w:r>
      </w:hyperlink>
    </w:p>
    <w:p w:rsidR="00000000" w:rsidRDefault="00D84E12">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D84E12">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D84E12">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D84E12">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D84E12">
      <w:pPr>
        <w:ind w:left="1200" w:hanging="800"/>
        <w:jc w:val="both"/>
      </w:pPr>
      <w:hyperlink w:anchor="sub2360000" w:history="1">
        <w:r>
          <w:rPr>
            <w:rStyle w:val="a3"/>
          </w:rPr>
          <w:t>Статья 236. Место реализации товара, работы, услуги</w:t>
        </w:r>
      </w:hyperlink>
    </w:p>
    <w:p w:rsidR="00000000" w:rsidRDefault="00D84E12">
      <w:pPr>
        <w:ind w:left="1200" w:hanging="800"/>
        <w:jc w:val="both"/>
      </w:pPr>
      <w:hyperlink w:anchor="sub2370000" w:history="1">
        <w:r>
          <w:rPr>
            <w:rStyle w:val="a3"/>
          </w:rPr>
          <w:t>Статья 237. Дата совершения оборота по реализации</w:t>
        </w:r>
      </w:hyperlink>
    </w:p>
    <w:p w:rsidR="00000000" w:rsidRDefault="00D84E12">
      <w:pPr>
        <w:jc w:val="both"/>
      </w:pPr>
      <w:r>
        <w:rPr>
          <w:rStyle w:val="s0"/>
        </w:rPr>
        <w:t> </w:t>
      </w:r>
    </w:p>
    <w:p w:rsidR="00000000" w:rsidRDefault="00D84E12">
      <w:pPr>
        <w:jc w:val="both"/>
      </w:pPr>
      <w:hyperlink w:anchor="sub2380000" w:history="1">
        <w:r>
          <w:rPr>
            <w:rStyle w:val="a3"/>
          </w:rPr>
          <w:t>Глава 30. Определение размера облагаемого оборота</w:t>
        </w:r>
      </w:hyperlink>
    </w:p>
    <w:p w:rsidR="00000000" w:rsidRDefault="00D84E12">
      <w:pPr>
        <w:ind w:left="1650" w:hanging="1247"/>
        <w:jc w:val="both"/>
      </w:pPr>
      <w:hyperlink w:anchor="sub2380000" w:history="1">
        <w:r>
          <w:rPr>
            <w:rStyle w:val="a3"/>
          </w:rPr>
          <w:t>Статья 238. Размер облагаемого оборота</w:t>
        </w:r>
      </w:hyperlink>
    </w:p>
    <w:p w:rsidR="00000000" w:rsidRDefault="00D84E12">
      <w:pPr>
        <w:ind w:left="1650" w:hanging="1247"/>
        <w:jc w:val="both"/>
      </w:pPr>
      <w:hyperlink w:anchor="sub2390000" w:history="1">
        <w:r>
          <w:rPr>
            <w:rStyle w:val="a3"/>
          </w:rPr>
          <w:t>Статья 239.</w:t>
        </w:r>
        <w:r>
          <w:rPr>
            <w:rStyle w:val="a3"/>
          </w:rPr>
          <w:t> Корректировка размера облагаемого оборота</w:t>
        </w:r>
      </w:hyperlink>
    </w:p>
    <w:p w:rsidR="00000000" w:rsidRDefault="00D84E12">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D84E12">
      <w:pPr>
        <w:ind w:left="1650" w:hanging="1247"/>
        <w:jc w:val="both"/>
      </w:pPr>
      <w:hyperlink w:anchor="sub2410000" w:history="1">
        <w:r>
          <w:rPr>
            <w:rStyle w:val="a3"/>
          </w:rPr>
          <w:t>Статья 241. Облагаемый оборот при приобретении работ, услуг от не</w:t>
        </w:r>
        <w:r>
          <w:rPr>
            <w:rStyle w:val="a3"/>
          </w:rPr>
          <w:t>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hyperlink>
    </w:p>
    <w:p w:rsidR="00000000" w:rsidRDefault="00D84E12">
      <w:pPr>
        <w:jc w:val="both"/>
      </w:pPr>
      <w:r>
        <w:rPr>
          <w:rStyle w:val="s0"/>
        </w:rPr>
        <w:t> </w:t>
      </w:r>
    </w:p>
    <w:p w:rsidR="00000000" w:rsidRDefault="00D84E12">
      <w:pPr>
        <w:jc w:val="both"/>
      </w:pPr>
      <w:hyperlink w:anchor="sub2420000" w:history="1">
        <w:r>
          <w:rPr>
            <w:rStyle w:val="a3"/>
          </w:rPr>
          <w:t>Глава 31. Обороты, облагаемые по нулевой ставке</w:t>
        </w:r>
      </w:hyperlink>
    </w:p>
    <w:p w:rsidR="00000000" w:rsidRDefault="00D84E12">
      <w:pPr>
        <w:ind w:left="1200" w:hanging="800"/>
        <w:jc w:val="both"/>
      </w:pPr>
      <w:hyperlink w:anchor="sub2420000" w:history="1">
        <w:r>
          <w:rPr>
            <w:rStyle w:val="a3"/>
          </w:rPr>
          <w:t>Статья 242. Экспорт товаров</w:t>
        </w:r>
      </w:hyperlink>
    </w:p>
    <w:p w:rsidR="00000000" w:rsidRDefault="00D84E12">
      <w:pPr>
        <w:ind w:left="1200" w:hanging="800"/>
        <w:jc w:val="both"/>
      </w:pPr>
      <w:hyperlink w:anchor="sub2430000" w:history="1">
        <w:r>
          <w:rPr>
            <w:rStyle w:val="a3"/>
          </w:rPr>
          <w:t>Статья 243. Подтверждение экспорта товаров</w:t>
        </w:r>
      </w:hyperlink>
    </w:p>
    <w:p w:rsidR="00000000" w:rsidRDefault="00D84E12">
      <w:pPr>
        <w:ind w:left="1200" w:hanging="800"/>
        <w:jc w:val="both"/>
      </w:pPr>
      <w:hyperlink w:anchor="sub2440000" w:history="1">
        <w:r>
          <w:rPr>
            <w:rStyle w:val="a3"/>
          </w:rPr>
          <w:t>Статья 244. Налогообложение международных перевозок</w:t>
        </w:r>
      </w:hyperlink>
    </w:p>
    <w:p w:rsidR="00000000" w:rsidRDefault="00D84E12">
      <w:pPr>
        <w:ind w:left="1200" w:hanging="800"/>
        <w:jc w:val="both"/>
      </w:pPr>
      <w:hyperlink w:anchor="sub244010000" w:history="1">
        <w:r>
          <w:rPr>
            <w:rStyle w:val="a3"/>
          </w:rPr>
          <w:t>Статья </w:t>
        </w:r>
        <w:r>
          <w:rPr>
            <w:rStyle w:val="a3"/>
          </w:rPr>
          <w:t>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D84E12">
      <w:pPr>
        <w:ind w:firstLine="400"/>
        <w:jc w:val="both"/>
      </w:pPr>
      <w:hyperlink w:anchor="sub244020000" w:history="1">
        <w:r>
          <w:rPr>
            <w:rStyle w:val="a3"/>
          </w:rPr>
          <w:t>Статья 2</w:t>
        </w:r>
        <w:r>
          <w:rPr>
            <w:rStyle w:val="a3"/>
          </w:rPr>
          <w:t>44-2. Налогообложение товаров, реализуемых на территорию специальной экономической зоны</w:t>
        </w:r>
      </w:hyperlink>
    </w:p>
    <w:p w:rsidR="00000000" w:rsidRDefault="00D84E12">
      <w:pPr>
        <w:ind w:left="1200" w:hanging="800"/>
        <w:jc w:val="both"/>
      </w:pPr>
      <w:hyperlink w:anchor="sub24403000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D84E12">
      <w:pPr>
        <w:ind w:firstLine="400"/>
        <w:jc w:val="both"/>
      </w:pPr>
      <w:hyperlink w:anchor="sub244040000" w:history="1">
        <w:r>
          <w:rPr>
            <w:rStyle w:val="a3"/>
          </w:rPr>
          <w:t>Статья 244-4. Налогообложение аффинированного золота</w:t>
        </w:r>
      </w:hyperlink>
    </w:p>
    <w:p w:rsidR="00000000" w:rsidRDefault="00D84E12">
      <w:pPr>
        <w:ind w:left="1200" w:hanging="800"/>
        <w:jc w:val="both"/>
      </w:pPr>
      <w:hyperlink w:anchor="sub2450000" w:history="1">
        <w:r>
          <w:rPr>
            <w:rStyle w:val="a3"/>
          </w:rPr>
          <w:t>Статья 245. Налогообложение в отдельных случаях</w:t>
        </w:r>
      </w:hyperlink>
    </w:p>
    <w:p w:rsidR="00000000" w:rsidRDefault="00D84E12">
      <w:pPr>
        <w:jc w:val="both"/>
      </w:pPr>
      <w:r>
        <w:t> </w:t>
      </w:r>
    </w:p>
    <w:p w:rsidR="00000000" w:rsidRDefault="00D84E12">
      <w:pPr>
        <w:jc w:val="both"/>
      </w:pPr>
      <w:hyperlink w:anchor="sub2460000" w:history="1">
        <w:r>
          <w:rPr>
            <w:rStyle w:val="a3"/>
          </w:rPr>
          <w:t>Глава 32. Облагаемый импорт</w:t>
        </w:r>
      </w:hyperlink>
    </w:p>
    <w:p w:rsidR="00000000" w:rsidRDefault="00D84E12">
      <w:pPr>
        <w:ind w:left="1200" w:hanging="800"/>
        <w:jc w:val="both"/>
      </w:pPr>
      <w:hyperlink w:anchor="sub2460000" w:history="1">
        <w:r>
          <w:rPr>
            <w:rStyle w:val="a3"/>
          </w:rPr>
          <w:t>Статья 246. Определение облагаемого импорта</w:t>
        </w:r>
      </w:hyperlink>
    </w:p>
    <w:p w:rsidR="00000000" w:rsidRDefault="00D84E12">
      <w:pPr>
        <w:ind w:left="1200" w:hanging="800"/>
        <w:jc w:val="both"/>
      </w:pPr>
      <w:hyperlink w:anchor="sub2470000" w:history="1">
        <w:r>
          <w:rPr>
            <w:rStyle w:val="a3"/>
          </w:rPr>
          <w:t>Статья 247. Размер облагаемого импорта</w:t>
        </w:r>
      </w:hyperlink>
    </w:p>
    <w:p w:rsidR="00000000" w:rsidRDefault="00D84E12">
      <w:pPr>
        <w:ind w:left="1200" w:hanging="800"/>
        <w:jc w:val="both"/>
      </w:pPr>
      <w:r>
        <w:rPr>
          <w:rStyle w:val="s0"/>
        </w:rPr>
        <w:t> </w:t>
      </w:r>
    </w:p>
    <w:p w:rsidR="00000000" w:rsidRDefault="00D84E12">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D84E12">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D84E12">
      <w:pPr>
        <w:ind w:left="1650" w:hanging="1247"/>
        <w:jc w:val="both"/>
      </w:pPr>
      <w:hyperlink w:anchor="sub2490000" w:history="1">
        <w:r>
          <w:rPr>
            <w:rStyle w:val="a3"/>
          </w:rPr>
          <w:t>Статья 249. Обороты, связа</w:t>
        </w:r>
        <w:r>
          <w:rPr>
            <w:rStyle w:val="a3"/>
          </w:rPr>
          <w:t>нные с землей и жилыми зданиями</w:t>
        </w:r>
      </w:hyperlink>
    </w:p>
    <w:p w:rsidR="00000000" w:rsidRDefault="00D84E12">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D84E12">
      <w:pPr>
        <w:ind w:left="1650" w:hanging="1247"/>
        <w:jc w:val="both"/>
      </w:pPr>
      <w:hyperlink w:anchor="sub2510000" w:history="1">
        <w:r>
          <w:rPr>
            <w:rStyle w:val="a3"/>
          </w:rPr>
          <w:t>Статья 251. Передача имущества в финансовый лизинг</w:t>
        </w:r>
      </w:hyperlink>
    </w:p>
    <w:p w:rsidR="00000000" w:rsidRDefault="00D84E12">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D84E12">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D84E12">
      <w:pPr>
        <w:ind w:firstLine="400"/>
        <w:jc w:val="both"/>
      </w:pPr>
      <w:hyperlink w:anchor="sub253010000" w:history="1">
        <w:r>
          <w:rPr>
            <w:rStyle w:val="a3"/>
          </w:rPr>
          <w:t>Статья 253-1. </w:t>
        </w:r>
        <w:r>
          <w:rPr>
            <w:rStyle w:val="a3"/>
          </w:rPr>
          <w:t>Услуги в сфере образования автономных организаций образования</w:t>
        </w:r>
      </w:hyperlink>
    </w:p>
    <w:p w:rsidR="00000000" w:rsidRDefault="00D84E12">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D84E12">
      <w:pPr>
        <w:ind w:left="1650" w:hanging="1247"/>
        <w:jc w:val="both"/>
      </w:pPr>
      <w:hyperlink w:anchor="sub2550000" w:history="1">
        <w:r>
          <w:rPr>
            <w:rStyle w:val="a3"/>
          </w:rPr>
          <w:t>Статья 255. Импорт, освобождаемый от налога на добав</w:t>
        </w:r>
        <w:r>
          <w:rPr>
            <w:rStyle w:val="a3"/>
          </w:rPr>
          <w:t>ленную стоимость</w:t>
        </w:r>
      </w:hyperlink>
    </w:p>
    <w:p w:rsidR="00000000" w:rsidRDefault="00D84E12">
      <w:pPr>
        <w:jc w:val="both"/>
      </w:pPr>
      <w:r>
        <w:rPr>
          <w:rStyle w:val="s0"/>
        </w:rPr>
        <w:t> </w:t>
      </w:r>
    </w:p>
    <w:p w:rsidR="00000000" w:rsidRDefault="00D84E12">
      <w:pPr>
        <w:jc w:val="both"/>
      </w:pPr>
      <w:hyperlink w:anchor="sub2560000" w:history="1">
        <w:r>
          <w:rPr>
            <w:rStyle w:val="a3"/>
          </w:rPr>
          <w:t>Глава 34. Зачет по налогу на добавленную стоимость</w:t>
        </w:r>
      </w:hyperlink>
    </w:p>
    <w:p w:rsidR="00000000" w:rsidRDefault="00D84E12">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D84E12">
      <w:pPr>
        <w:ind w:left="1650" w:hanging="1247"/>
        <w:jc w:val="both"/>
      </w:pPr>
      <w:hyperlink w:anchor="sub2570000" w:history="1">
        <w:r>
          <w:rPr>
            <w:rStyle w:val="a3"/>
          </w:rPr>
          <w:t>Статья 257. Налог на доба</w:t>
        </w:r>
        <w:r>
          <w:rPr>
            <w:rStyle w:val="a3"/>
          </w:rPr>
          <w:t>вленную стоимость, не подлежащий отнесению в зачет</w:t>
        </w:r>
      </w:hyperlink>
    </w:p>
    <w:p w:rsidR="00000000" w:rsidRDefault="00D84E12">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D84E12">
      <w:pPr>
        <w:ind w:left="1650" w:hanging="1247"/>
        <w:jc w:val="both"/>
      </w:pPr>
      <w:hyperlink w:anchor="sub2590000" w:history="1">
        <w:r>
          <w:rPr>
            <w:rStyle w:val="a3"/>
          </w:rPr>
          <w:t>Статья 259. Корректировка сумм налога на добавленную сто</w:t>
        </w:r>
        <w:r>
          <w:rPr>
            <w:rStyle w:val="a3"/>
          </w:rPr>
          <w:t>имость, относимого в зачет, по сомнительным обязательствам, при списании обязательств</w:t>
        </w:r>
      </w:hyperlink>
    </w:p>
    <w:p w:rsidR="00000000" w:rsidRDefault="00D84E12">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w:t>
        </w:r>
        <w:r>
          <w:rPr>
            <w:rStyle w:val="a3"/>
          </w:rPr>
          <w:t>енную стоимость</w:t>
        </w:r>
      </w:hyperlink>
    </w:p>
    <w:p w:rsidR="00000000" w:rsidRDefault="00D84E12">
      <w:pPr>
        <w:ind w:left="1650" w:hanging="1247"/>
        <w:jc w:val="both"/>
      </w:pPr>
      <w:hyperlink w:anchor="sub2610000" w:history="1">
        <w:r>
          <w:rPr>
            <w:rStyle w:val="a3"/>
          </w:rPr>
          <w:t>Статья 261. Пропорциональный метод</w:t>
        </w:r>
      </w:hyperlink>
    </w:p>
    <w:p w:rsidR="00000000" w:rsidRDefault="00D84E12">
      <w:pPr>
        <w:ind w:left="1650" w:hanging="1247"/>
        <w:jc w:val="both"/>
      </w:pPr>
      <w:hyperlink w:anchor="sub2620000" w:history="1">
        <w:r>
          <w:rPr>
            <w:rStyle w:val="a3"/>
          </w:rPr>
          <w:t>Статья 262. Раздельный метод</w:t>
        </w:r>
      </w:hyperlink>
    </w:p>
    <w:p w:rsidR="00000000" w:rsidRDefault="00D84E12">
      <w:pPr>
        <w:jc w:val="both"/>
      </w:pPr>
      <w:r>
        <w:rPr>
          <w:rStyle w:val="s0"/>
        </w:rPr>
        <w:t> </w:t>
      </w:r>
    </w:p>
    <w:p w:rsidR="00000000" w:rsidRDefault="00D84E12">
      <w:pPr>
        <w:jc w:val="both"/>
      </w:pPr>
      <w:hyperlink w:anchor="sub2630000" w:history="1">
        <w:r>
          <w:rPr>
            <w:rStyle w:val="a3"/>
          </w:rPr>
          <w:t>Глава 35. Счет-фактура</w:t>
        </w:r>
      </w:hyperlink>
    </w:p>
    <w:p w:rsidR="00000000" w:rsidRDefault="00D84E12">
      <w:pPr>
        <w:ind w:left="1200" w:hanging="800"/>
        <w:jc w:val="both"/>
      </w:pPr>
      <w:hyperlink w:anchor="sub2630000" w:history="1">
        <w:r>
          <w:rPr>
            <w:rStyle w:val="a3"/>
          </w:rPr>
          <w:t>Статья 263. Счет-фа</w:t>
        </w:r>
        <w:r>
          <w:rPr>
            <w:rStyle w:val="a3"/>
          </w:rPr>
          <w:t>ктура</w:t>
        </w:r>
      </w:hyperlink>
    </w:p>
    <w:p w:rsidR="00000000" w:rsidRDefault="00D84E12">
      <w:pPr>
        <w:ind w:left="1200" w:hanging="800"/>
        <w:jc w:val="both"/>
      </w:pPr>
      <w:hyperlink w:anchor="sub2640000" w:history="1">
        <w:r>
          <w:rPr>
            <w:rStyle w:val="a3"/>
          </w:rPr>
          <w:t>Статья 264. Особенности выписки счетов-фактур экспедиторами</w:t>
        </w:r>
      </w:hyperlink>
    </w:p>
    <w:p w:rsidR="00000000" w:rsidRDefault="00D84E12">
      <w:pPr>
        <w:ind w:left="1200" w:hanging="800"/>
        <w:jc w:val="both"/>
      </w:pPr>
      <w:hyperlink w:anchor="sub2650000" w:history="1">
        <w:r>
          <w:rPr>
            <w:rStyle w:val="a3"/>
          </w:rPr>
          <w:t xml:space="preserve">Статья 265. Выписка дополнительных счетов-фактур </w:t>
        </w:r>
      </w:hyperlink>
    </w:p>
    <w:p w:rsidR="00000000" w:rsidRDefault="00D84E12">
      <w:pPr>
        <w:jc w:val="both"/>
      </w:pPr>
      <w:r>
        <w:t> </w:t>
      </w:r>
    </w:p>
    <w:p w:rsidR="00000000" w:rsidRDefault="00D84E12">
      <w:pPr>
        <w:jc w:val="both"/>
      </w:pPr>
      <w:hyperlink w:anchor="sub2660000" w:history="1">
        <w:r>
          <w:rPr>
            <w:rStyle w:val="a3"/>
          </w:rPr>
          <w:t>Глава 36. </w:t>
        </w:r>
        <w:r>
          <w:rPr>
            <w:rStyle w:val="a3"/>
          </w:rPr>
          <w:t>Порядок исчисления и уплаты налога</w:t>
        </w:r>
      </w:hyperlink>
    </w:p>
    <w:p w:rsidR="00000000" w:rsidRDefault="00D84E12">
      <w:pPr>
        <w:ind w:left="1650" w:hanging="1247"/>
        <w:jc w:val="both"/>
      </w:pPr>
      <w:hyperlink w:anchor="sub2660000" w:history="1">
        <w:r>
          <w:rPr>
            <w:rStyle w:val="a3"/>
          </w:rPr>
          <w:t>Статья 266. Исчисление налога на добавленную стоимость</w:t>
        </w:r>
      </w:hyperlink>
    </w:p>
    <w:p w:rsidR="00000000" w:rsidRDefault="00D84E12">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D84E12">
      <w:pPr>
        <w:ind w:left="1650" w:hanging="1247"/>
        <w:jc w:val="both"/>
      </w:pPr>
      <w:hyperlink w:anchor="sub2680000" w:history="1">
        <w:r>
          <w:rPr>
            <w:rStyle w:val="a3"/>
          </w:rPr>
          <w:t>Статья 268. Ставки налога на добавленную стоимость</w:t>
        </w:r>
      </w:hyperlink>
    </w:p>
    <w:p w:rsidR="00000000" w:rsidRDefault="00D84E12">
      <w:pPr>
        <w:ind w:left="1650" w:hanging="1247"/>
        <w:jc w:val="both"/>
      </w:pPr>
      <w:hyperlink w:anchor="sub2690000" w:history="1">
        <w:r>
          <w:rPr>
            <w:rStyle w:val="a3"/>
          </w:rPr>
          <w:t>Статья 269. Налоговый период</w:t>
        </w:r>
      </w:hyperlink>
    </w:p>
    <w:p w:rsidR="00000000" w:rsidRDefault="00D84E12">
      <w:pPr>
        <w:ind w:left="1650" w:hanging="1247"/>
        <w:jc w:val="both"/>
      </w:pPr>
      <w:hyperlink w:anchor="sub2700000" w:history="1">
        <w:r>
          <w:rPr>
            <w:rStyle w:val="a3"/>
          </w:rPr>
          <w:t>Статья 270. Налоговая декларация</w:t>
        </w:r>
      </w:hyperlink>
    </w:p>
    <w:p w:rsidR="00000000" w:rsidRDefault="00D84E12">
      <w:pPr>
        <w:ind w:left="1650" w:hanging="1247"/>
        <w:jc w:val="both"/>
      </w:pPr>
      <w:hyperlink w:anchor="sub2710000" w:history="1">
        <w:r>
          <w:rPr>
            <w:rStyle w:val="a3"/>
          </w:rPr>
          <w:t xml:space="preserve">Статья 271. Сроки уплаты налога </w:t>
        </w:r>
        <w:r>
          <w:rPr>
            <w:rStyle w:val="a3"/>
          </w:rPr>
          <w:t>на добавленную стоимость</w:t>
        </w:r>
      </w:hyperlink>
    </w:p>
    <w:p w:rsidR="00000000" w:rsidRDefault="00D84E12">
      <w:pPr>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w:t>
        </w:r>
        <w:r>
          <w:rPr>
            <w:rStyle w:val="a3"/>
          </w:rPr>
          <w:t>оставе простого товарищества (консорциума)</w:t>
        </w:r>
      </w:hyperlink>
    </w:p>
    <w:p w:rsidR="00000000" w:rsidRDefault="00D84E12">
      <w:pPr>
        <w:jc w:val="both"/>
      </w:pPr>
      <w:r>
        <w:rPr>
          <w:rStyle w:val="s0"/>
        </w:rPr>
        <w:t> </w:t>
      </w:r>
    </w:p>
    <w:p w:rsidR="00000000" w:rsidRDefault="00D84E12">
      <w:pPr>
        <w:jc w:val="both"/>
      </w:pPr>
      <w:hyperlink w:anchor="sub2720000" w:history="1">
        <w:r>
          <w:rPr>
            <w:rStyle w:val="a3"/>
          </w:rPr>
          <w:t>Глава 37. Взаимоотношения с бюджетом по налогу на добавленную стоимость</w:t>
        </w:r>
      </w:hyperlink>
    </w:p>
    <w:p w:rsidR="00000000" w:rsidRDefault="00D84E12">
      <w:pPr>
        <w:ind w:left="1650" w:hanging="1247"/>
        <w:jc w:val="both"/>
      </w:pPr>
      <w:hyperlink w:anchor="sub2720000" w:history="1">
        <w:r>
          <w:rPr>
            <w:rStyle w:val="a3"/>
          </w:rPr>
          <w:t>Статья 272. Возврат налога на добавленную стоимость</w:t>
        </w:r>
      </w:hyperlink>
    </w:p>
    <w:p w:rsidR="00000000" w:rsidRDefault="00D84E12">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D84E12">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D84E12">
      <w:pPr>
        <w:ind w:left="1650" w:hanging="1247"/>
        <w:jc w:val="both"/>
      </w:pPr>
      <w:hyperlink w:anchor="sub2750000" w:history="1">
        <w:r>
          <w:rPr>
            <w:rStyle w:val="a3"/>
          </w:rPr>
          <w:t>Статья 275. Возврат налога на до</w:t>
        </w:r>
        <w:r>
          <w:rPr>
            <w:rStyle w:val="a3"/>
          </w:rPr>
          <w:t>бавленную стоимость, уплаченного по товарам, работам, услугам, приобретенным за счет средств гранта</w:t>
        </w:r>
      </w:hyperlink>
    </w:p>
    <w:p w:rsidR="00000000" w:rsidRDefault="00D84E12">
      <w:pPr>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иностранных гос</w:t>
        </w:r>
        <w:r>
          <w:rPr>
            <w:rStyle w:val="a3"/>
          </w:rPr>
          <w:t>ударств, консульским учреждениям иностранного государства, аккредитованным в Республике Казахстан, и их персоналу</w:t>
        </w:r>
      </w:hyperlink>
    </w:p>
    <w:p w:rsidR="00000000" w:rsidRDefault="00D84E12">
      <w:pPr>
        <w:ind w:left="1200" w:hanging="800"/>
        <w:jc w:val="both"/>
      </w:pPr>
      <w:r>
        <w:rPr>
          <w:rStyle w:val="s0"/>
        </w:rPr>
        <w:t> </w:t>
      </w:r>
    </w:p>
    <w:p w:rsidR="00000000" w:rsidRDefault="00D84E12">
      <w:pPr>
        <w:ind w:left="1260" w:hanging="1260"/>
        <w:jc w:val="both"/>
      </w:pPr>
      <w:hyperlink w:anchor="sub276010000" w:history="1">
        <w:r>
          <w:rPr>
            <w:rStyle w:val="a3"/>
          </w:rPr>
          <w:t>Глава 37-1. </w:t>
        </w:r>
        <w:r>
          <w:rPr>
            <w:rStyle w:val="a3"/>
          </w:rPr>
          <w:t>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D84E12">
      <w:pPr>
        <w:ind w:left="2047" w:hanging="1644"/>
        <w:jc w:val="both"/>
      </w:pPr>
      <w:hyperlink w:anchor="sub276010000" w:history="1">
        <w:r>
          <w:rPr>
            <w:rStyle w:val="a3"/>
          </w:rPr>
          <w:t>Статья 276-1. Общие положения</w:t>
        </w:r>
      </w:hyperlink>
    </w:p>
    <w:p w:rsidR="00000000" w:rsidRDefault="00D84E12">
      <w:pPr>
        <w:ind w:left="2047" w:hanging="1644"/>
        <w:jc w:val="both"/>
      </w:pPr>
      <w:hyperlink w:anchor="sub276020000" w:history="1">
        <w:r>
          <w:rPr>
            <w:rStyle w:val="a3"/>
          </w:rPr>
          <w:t>Статья 276-2. Пла</w:t>
        </w:r>
        <w:r>
          <w:rPr>
            <w:rStyle w:val="a3"/>
          </w:rPr>
          <w:t>тельщики налога на добавленную стоимость в Таможенном союзе</w:t>
        </w:r>
      </w:hyperlink>
    </w:p>
    <w:p w:rsidR="00000000" w:rsidRDefault="00D84E12">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D84E12">
      <w:pPr>
        <w:ind w:left="2047" w:hanging="1644"/>
        <w:jc w:val="both"/>
      </w:pPr>
      <w:hyperlink w:anchor="sub276040000" w:history="1">
        <w:r>
          <w:rPr>
            <w:rStyle w:val="a3"/>
          </w:rPr>
          <w:t>Статья 276-4. Определение оборота по реализации товаров</w:t>
        </w:r>
        <w:r>
          <w:rPr>
            <w:rStyle w:val="a3"/>
          </w:rPr>
          <w:t>, работ, услуг и облагаемого импорта в Таможенном союзе</w:t>
        </w:r>
      </w:hyperlink>
    </w:p>
    <w:p w:rsidR="00000000" w:rsidRDefault="00D84E12">
      <w:pPr>
        <w:ind w:left="2047" w:hanging="1644"/>
        <w:jc w:val="both"/>
      </w:pPr>
      <w:hyperlink w:anchor="sub276050000" w:history="1">
        <w:r>
          <w:rPr>
            <w:rStyle w:val="a3"/>
          </w:rPr>
          <w:t>Статья 276-5. Место реализации товаров, работ, услуг</w:t>
        </w:r>
      </w:hyperlink>
    </w:p>
    <w:p w:rsidR="00000000" w:rsidRDefault="00D84E12">
      <w:pPr>
        <w:ind w:left="2047" w:hanging="1644"/>
        <w:jc w:val="both"/>
      </w:pPr>
      <w:hyperlink w:anchor="sub276060000" w:history="1">
        <w:r>
          <w:rPr>
            <w:rStyle w:val="a3"/>
          </w:rPr>
          <w:t>Статья 276-6. </w:t>
        </w:r>
        <w:r>
          <w:rPr>
            <w:rStyle w:val="a3"/>
          </w:rPr>
          <w:t>Дата совершения оборота по реализации товаров, работ, услуг, облагаемого импорта</w:t>
        </w:r>
      </w:hyperlink>
    </w:p>
    <w:p w:rsidR="00000000" w:rsidRDefault="00D84E12">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D84E12">
      <w:pPr>
        <w:ind w:left="2047" w:hanging="1644"/>
        <w:jc w:val="both"/>
      </w:pPr>
      <w:hyperlink w:anchor="sub276080000" w:history="1">
        <w:r>
          <w:rPr>
            <w:rStyle w:val="a3"/>
          </w:rPr>
          <w:t>Статья 276-8. Определение разм</w:t>
        </w:r>
        <w:r>
          <w:rPr>
            <w:rStyle w:val="a3"/>
          </w:rPr>
          <w:t>ера облагаемого импорта</w:t>
        </w:r>
      </w:hyperlink>
    </w:p>
    <w:p w:rsidR="00000000" w:rsidRDefault="00D84E12">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D84E12">
      <w:pPr>
        <w:ind w:left="2047" w:hanging="1644"/>
        <w:jc w:val="both"/>
      </w:pPr>
      <w:hyperlink w:anchor="sub276100000" w:history="1">
        <w:r>
          <w:rPr>
            <w:rStyle w:val="a3"/>
          </w:rPr>
          <w:t>Статья 216-10. Экспорт товаров в Таможенном союзе</w:t>
        </w:r>
      </w:hyperlink>
    </w:p>
    <w:p w:rsidR="00000000" w:rsidRDefault="00D84E12">
      <w:pPr>
        <w:ind w:left="2047" w:hanging="1644"/>
        <w:jc w:val="both"/>
      </w:pPr>
      <w:hyperlink w:anchor="sub276110000" w:history="1">
        <w:r>
          <w:rPr>
            <w:rStyle w:val="a3"/>
          </w:rPr>
          <w:t>Статья 276-11. Подтверждение экспорта товаров</w:t>
        </w:r>
      </w:hyperlink>
    </w:p>
    <w:p w:rsidR="00000000" w:rsidRDefault="00D84E12">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D84E12">
      <w:pPr>
        <w:ind w:left="2047" w:hanging="1644"/>
        <w:jc w:val="both"/>
      </w:pPr>
      <w:hyperlink w:anchor="sub276130000" w:history="1">
        <w:r>
          <w:rPr>
            <w:rStyle w:val="a3"/>
          </w:rPr>
          <w:t>Статья 276-13. Налогообложение работ по переработке давальческ</w:t>
        </w:r>
        <w:r>
          <w:rPr>
            <w:rStyle w:val="a3"/>
          </w:rPr>
          <w:t>ого сырья в Таможенном союзе</w:t>
        </w:r>
      </w:hyperlink>
    </w:p>
    <w:p w:rsidR="00000000" w:rsidRDefault="00D84E12">
      <w:pPr>
        <w:ind w:left="2047" w:hanging="1644"/>
        <w:jc w:val="both"/>
      </w:pPr>
      <w:hyperlink w:anchor="sub276140000" w:history="1">
        <w:r>
          <w:rPr>
            <w:rStyle w:val="a3"/>
          </w:rPr>
          <w:t>Статья 276-14. Срок переработки давальческого сырья</w:t>
        </w:r>
      </w:hyperlink>
    </w:p>
    <w:p w:rsidR="00000000" w:rsidRDefault="00D84E12">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D84E12">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D84E12">
      <w:pPr>
        <w:ind w:left="2047" w:hanging="1644"/>
        <w:jc w:val="both"/>
      </w:pPr>
      <w:hyperlink w:anchor="sub276170000" w:history="1">
        <w:r>
          <w:rPr>
            <w:rStyle w:val="a3"/>
          </w:rPr>
          <w:t>Статья 276-17. Счет-фактура</w:t>
        </w:r>
      </w:hyperlink>
    </w:p>
    <w:p w:rsidR="00000000" w:rsidRDefault="00D84E12">
      <w:pPr>
        <w:ind w:left="2047" w:hanging="1644"/>
        <w:jc w:val="both"/>
      </w:pPr>
      <w:hyperlink w:anchor="sub276180000" w:history="1">
        <w:r>
          <w:rPr>
            <w:rStyle w:val="a3"/>
          </w:rPr>
          <w:t>Статья 276-18. Особенности</w:t>
        </w:r>
        <w:r>
          <w:rPr>
            <w:rStyle w:val="a3"/>
          </w:rPr>
          <w:t xml:space="preserve"> определения плательщиков налога на добавленную стоимость при импорте товаров</w:t>
        </w:r>
      </w:hyperlink>
    </w:p>
    <w:p w:rsidR="00000000" w:rsidRDefault="00D84E12">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w:t>
        </w:r>
        <w:r>
          <w:rPr>
            <w:rStyle w:val="a3"/>
          </w:rPr>
          <w:t>сии, поручения в Таможенном союзе</w:t>
        </w:r>
      </w:hyperlink>
    </w:p>
    <w:p w:rsidR="00000000" w:rsidRDefault="00D84E12">
      <w:pPr>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D84E12">
      <w:pPr>
        <w:ind w:left="2047" w:hanging="1644"/>
        <w:jc w:val="both"/>
      </w:pPr>
      <w:hyperlink w:anchor="sub276210000" w:history="1">
        <w:r>
          <w:rPr>
            <w:rStyle w:val="a3"/>
          </w:rPr>
          <w:t>Статья 276-21. Порядок представления заявления о ввозе тов</w:t>
        </w:r>
        <w:r>
          <w:rPr>
            <w:rStyle w:val="a3"/>
          </w:rPr>
          <w:t>аров и уплате косвенных налогов при экспорте товаров в Таможенном союзе</w:t>
        </w:r>
      </w:hyperlink>
    </w:p>
    <w:p w:rsidR="00000000" w:rsidRDefault="00D84E12">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D84E12">
      <w:pPr>
        <w:ind w:left="2047" w:hanging="1644"/>
        <w:jc w:val="both"/>
      </w:pPr>
      <w:hyperlink w:anchor="sub276230000" w:history="1">
        <w:r>
          <w:rPr>
            <w:rStyle w:val="a3"/>
          </w:rPr>
          <w:t>С</w:t>
        </w:r>
        <w:r>
          <w:rPr>
            <w:rStyle w:val="a3"/>
          </w:rPr>
          <w:t>татья 276-23. Порядок корректировки сумм налога на добавленную стоимость, уплаченного при импорте товаров</w:t>
        </w:r>
      </w:hyperlink>
    </w:p>
    <w:p w:rsidR="00000000" w:rsidRDefault="00D84E12">
      <w:pPr>
        <w:jc w:val="both"/>
      </w:pPr>
      <w:r>
        <w:t> </w:t>
      </w:r>
    </w:p>
    <w:p w:rsidR="00000000" w:rsidRDefault="00D84E12">
      <w:pPr>
        <w:jc w:val="both"/>
      </w:pPr>
      <w:hyperlink w:anchor="sub2770000" w:history="1">
        <w:r>
          <w:rPr>
            <w:rStyle w:val="a3"/>
          </w:rPr>
          <w:t>Раздел 9. Акцизы</w:t>
        </w:r>
      </w:hyperlink>
    </w:p>
    <w:p w:rsidR="00000000" w:rsidRDefault="00D84E12">
      <w:pPr>
        <w:jc w:val="both"/>
      </w:pPr>
      <w:hyperlink w:anchor="sub2770000" w:history="1">
        <w:r>
          <w:rPr>
            <w:rStyle w:val="a3"/>
          </w:rPr>
          <w:t>Глава 38. Общие положения</w:t>
        </w:r>
      </w:hyperlink>
    </w:p>
    <w:p w:rsidR="00000000" w:rsidRDefault="00D84E12">
      <w:pPr>
        <w:ind w:left="1200" w:hanging="800"/>
        <w:jc w:val="both"/>
      </w:pPr>
      <w:hyperlink w:anchor="sub2770000" w:history="1">
        <w:r>
          <w:rPr>
            <w:rStyle w:val="a3"/>
          </w:rPr>
          <w:t>Статья</w:t>
        </w:r>
        <w:r>
          <w:rPr>
            <w:rStyle w:val="a3"/>
          </w:rPr>
          <w:t> 277. Применение акцизов</w:t>
        </w:r>
      </w:hyperlink>
    </w:p>
    <w:p w:rsidR="00000000" w:rsidRDefault="00D84E12">
      <w:pPr>
        <w:ind w:left="1200" w:hanging="800"/>
        <w:jc w:val="both"/>
      </w:pPr>
      <w:hyperlink w:anchor="sub2780000" w:history="1">
        <w:r>
          <w:rPr>
            <w:rStyle w:val="a3"/>
          </w:rPr>
          <w:t>Статья 278. Плательщики</w:t>
        </w:r>
      </w:hyperlink>
    </w:p>
    <w:p w:rsidR="00000000" w:rsidRDefault="00D84E12">
      <w:pPr>
        <w:ind w:left="1200" w:hanging="800"/>
        <w:jc w:val="both"/>
      </w:pPr>
      <w:hyperlink w:anchor="sub2790000" w:history="1">
        <w:r>
          <w:rPr>
            <w:rStyle w:val="a3"/>
          </w:rPr>
          <w:t>Статья 279. Перечень подакцизных товаров</w:t>
        </w:r>
      </w:hyperlink>
    </w:p>
    <w:p w:rsidR="00000000" w:rsidRDefault="00D84E12">
      <w:pPr>
        <w:ind w:left="1200" w:hanging="800"/>
        <w:jc w:val="both"/>
      </w:pPr>
      <w:hyperlink w:anchor="sub2800000" w:history="1">
        <w:r>
          <w:rPr>
            <w:rStyle w:val="a3"/>
          </w:rPr>
          <w:t>Статья 280. Ставки акцизов</w:t>
        </w:r>
      </w:hyperlink>
    </w:p>
    <w:p w:rsidR="00000000" w:rsidRDefault="00D84E12">
      <w:pPr>
        <w:jc w:val="both"/>
      </w:pPr>
      <w:r>
        <w:rPr>
          <w:rStyle w:val="s0"/>
        </w:rPr>
        <w:t> </w:t>
      </w:r>
    </w:p>
    <w:p w:rsidR="00000000" w:rsidRDefault="00D84E12">
      <w:pPr>
        <w:jc w:val="both"/>
      </w:pPr>
      <w:hyperlink w:anchor="sub2810000" w:history="1">
        <w:r>
          <w:rPr>
            <w:rStyle w:val="a3"/>
          </w:rPr>
          <w:t>Глава</w:t>
        </w:r>
        <w:r>
          <w:rPr>
            <w:rStyle w:val="a3"/>
          </w:rPr>
          <w:t> 39. Налогообложение подакцизных товаров, производимых, реализуемых в Республике Казахстан</w:t>
        </w:r>
      </w:hyperlink>
    </w:p>
    <w:p w:rsidR="00000000" w:rsidRDefault="00D84E12">
      <w:pPr>
        <w:ind w:left="1650" w:hanging="1247"/>
        <w:jc w:val="both"/>
      </w:pPr>
      <w:hyperlink w:anchor="sub2810000" w:history="1">
        <w:r>
          <w:rPr>
            <w:rStyle w:val="a3"/>
          </w:rPr>
          <w:t>Статья 281. Объект налогообложения</w:t>
        </w:r>
      </w:hyperlink>
    </w:p>
    <w:p w:rsidR="00000000" w:rsidRDefault="00D84E12">
      <w:pPr>
        <w:ind w:left="1650" w:hanging="1247"/>
        <w:jc w:val="both"/>
      </w:pPr>
      <w:hyperlink w:anchor="sub2820000" w:history="1">
        <w:r>
          <w:rPr>
            <w:rStyle w:val="a3"/>
          </w:rPr>
          <w:t>Статья 282. Дата совершения операции</w:t>
        </w:r>
      </w:hyperlink>
    </w:p>
    <w:p w:rsidR="00000000" w:rsidRDefault="00D84E12">
      <w:pPr>
        <w:ind w:left="1650" w:hanging="1247"/>
        <w:jc w:val="both"/>
      </w:pPr>
      <w:hyperlink w:anchor="sub2830000" w:history="1">
        <w:r>
          <w:rPr>
            <w:rStyle w:val="a3"/>
          </w:rPr>
          <w:t>Статья 283. Налоговая база</w:t>
        </w:r>
      </w:hyperlink>
    </w:p>
    <w:p w:rsidR="00000000" w:rsidRDefault="00D84E12">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D84E12">
      <w:pPr>
        <w:ind w:left="1650" w:hanging="1247"/>
        <w:jc w:val="both"/>
      </w:pPr>
      <w:hyperlink w:anchor="sub2850000" w:history="1">
        <w:r>
          <w:rPr>
            <w:rStyle w:val="a3"/>
          </w:rPr>
          <w:t>Статья 285. Порча, утрата подакцизных товаров</w:t>
        </w:r>
      </w:hyperlink>
    </w:p>
    <w:p w:rsidR="00000000" w:rsidRDefault="00D84E12">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D84E12">
      <w:pPr>
        <w:ind w:left="1650" w:hanging="1247"/>
        <w:jc w:val="both"/>
      </w:pPr>
      <w:hyperlink w:anchor="sub2870000" w:history="1">
        <w:r>
          <w:rPr>
            <w:rStyle w:val="a3"/>
          </w:rPr>
          <w:t xml:space="preserve">Статья 287. Критерии отнесения к оптовой и розничной реализации бензина (за исключением авиационного) и дизельного топлива, </w:t>
        </w:r>
        <w:r>
          <w:rPr>
            <w:rStyle w:val="a3"/>
          </w:rPr>
          <w:t>осуществляемой на территории Республики Казахстан</w:t>
        </w:r>
      </w:hyperlink>
    </w:p>
    <w:p w:rsidR="00000000" w:rsidRDefault="00D84E12">
      <w:pPr>
        <w:ind w:left="1650" w:hanging="1247"/>
        <w:jc w:val="both"/>
      </w:pPr>
      <w:hyperlink w:anchor="sub2880000" w:history="1">
        <w:r>
          <w:rPr>
            <w:rStyle w:val="a3"/>
          </w:rPr>
          <w:t>Статья 288. Подтверждение экспорта подакцизных товаров</w:t>
        </w:r>
      </w:hyperlink>
    </w:p>
    <w:p w:rsidR="00000000" w:rsidRDefault="00D84E12">
      <w:pPr>
        <w:ind w:left="1650" w:hanging="1247"/>
        <w:jc w:val="both"/>
      </w:pPr>
      <w:hyperlink w:anchor="sub2890000" w:history="1">
        <w:r>
          <w:rPr>
            <w:rStyle w:val="a3"/>
          </w:rPr>
          <w:t>Статья 289. Исчисление суммы акциза</w:t>
        </w:r>
      </w:hyperlink>
    </w:p>
    <w:p w:rsidR="00000000" w:rsidRDefault="00D84E12">
      <w:pPr>
        <w:ind w:left="1650" w:hanging="1247"/>
        <w:jc w:val="both"/>
      </w:pPr>
      <w:hyperlink w:anchor="sub2900000" w:history="1">
        <w:r>
          <w:rPr>
            <w:rStyle w:val="a3"/>
          </w:rPr>
          <w:t>Статья 290. Корр</w:t>
        </w:r>
        <w:r>
          <w:rPr>
            <w:rStyle w:val="a3"/>
          </w:rPr>
          <w:t>ектировка налоговой базы</w:t>
        </w:r>
      </w:hyperlink>
    </w:p>
    <w:p w:rsidR="00000000" w:rsidRDefault="00D84E12">
      <w:pPr>
        <w:ind w:left="1650" w:hanging="1247"/>
        <w:jc w:val="both"/>
      </w:pPr>
      <w:hyperlink w:anchor="sub2910000" w:history="1">
        <w:r>
          <w:rPr>
            <w:rStyle w:val="a3"/>
          </w:rPr>
          <w:t>Статья 291. Вычет из налога</w:t>
        </w:r>
      </w:hyperlink>
    </w:p>
    <w:p w:rsidR="00000000" w:rsidRDefault="00D84E12">
      <w:pPr>
        <w:ind w:left="1650" w:hanging="1247"/>
        <w:jc w:val="both"/>
      </w:pPr>
      <w:hyperlink w:anchor="sub2920000" w:history="1">
        <w:r>
          <w:rPr>
            <w:rStyle w:val="a3"/>
          </w:rPr>
          <w:t>Статья 292. Сроки уплаты акциза</w:t>
        </w:r>
      </w:hyperlink>
    </w:p>
    <w:p w:rsidR="00000000" w:rsidRDefault="00D84E12">
      <w:pPr>
        <w:ind w:left="1650" w:hanging="1247"/>
        <w:jc w:val="both"/>
      </w:pPr>
      <w:hyperlink w:anchor="sub2930000" w:history="1">
        <w:r>
          <w:rPr>
            <w:rStyle w:val="a3"/>
          </w:rPr>
          <w:t>Статья 293. Место уплаты акциза</w:t>
        </w:r>
      </w:hyperlink>
    </w:p>
    <w:p w:rsidR="00000000" w:rsidRDefault="00D84E12">
      <w:pPr>
        <w:ind w:left="1650" w:hanging="1247"/>
        <w:jc w:val="both"/>
      </w:pPr>
      <w:hyperlink w:anchor="sub2940000" w:history="1">
        <w:r>
          <w:rPr>
            <w:rStyle w:val="a3"/>
          </w:rPr>
          <w:t>Статья </w:t>
        </w:r>
        <w:r>
          <w:rPr>
            <w:rStyle w:val="a3"/>
          </w:rPr>
          <w:t>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D84E12">
      <w:pPr>
        <w:ind w:left="1650" w:hanging="1247"/>
        <w:jc w:val="both"/>
      </w:pPr>
      <w:hyperlink w:anchor="sub2950000" w:history="1">
        <w:r>
          <w:rPr>
            <w:rStyle w:val="a3"/>
          </w:rPr>
          <w:t>Статья 295. Налоговый период</w:t>
        </w:r>
      </w:hyperlink>
    </w:p>
    <w:p w:rsidR="00000000" w:rsidRDefault="00D84E12">
      <w:pPr>
        <w:ind w:left="1650" w:hanging="1247"/>
        <w:jc w:val="both"/>
      </w:pPr>
      <w:hyperlink w:anchor="sub2960000" w:history="1">
        <w:r>
          <w:rPr>
            <w:rStyle w:val="a3"/>
          </w:rPr>
          <w:t>Статья 296. Налоговая декларация</w:t>
        </w:r>
      </w:hyperlink>
    </w:p>
    <w:p w:rsidR="00000000" w:rsidRDefault="00D84E12">
      <w:pPr>
        <w:jc w:val="both"/>
      </w:pPr>
      <w:r>
        <w:rPr>
          <w:rStyle w:val="s0"/>
        </w:rPr>
        <w:t> </w:t>
      </w:r>
    </w:p>
    <w:p w:rsidR="00000000" w:rsidRDefault="00D84E12">
      <w:pPr>
        <w:jc w:val="both"/>
      </w:pPr>
      <w:hyperlink w:anchor="sub2970000" w:history="1">
        <w:r>
          <w:rPr>
            <w:rStyle w:val="a3"/>
          </w:rPr>
          <w:t>Глава 40. Налогообложение импорта подакцизных товаров</w:t>
        </w:r>
      </w:hyperlink>
    </w:p>
    <w:p w:rsidR="00000000" w:rsidRDefault="00D84E12">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D84E12">
      <w:pPr>
        <w:ind w:left="1200" w:hanging="800"/>
        <w:jc w:val="both"/>
      </w:pPr>
      <w:hyperlink w:anchor="sub2980000" w:history="1">
        <w:r>
          <w:rPr>
            <w:rStyle w:val="a3"/>
          </w:rPr>
          <w:t>Статья 298. Сроки уплаты акциза на импор</w:t>
        </w:r>
        <w:r>
          <w:rPr>
            <w:rStyle w:val="a3"/>
          </w:rPr>
          <w:t>тируемые подакцизные товары</w:t>
        </w:r>
      </w:hyperlink>
    </w:p>
    <w:p w:rsidR="00000000" w:rsidRDefault="00D84E12">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D84E12">
      <w:pPr>
        <w:jc w:val="both"/>
      </w:pPr>
      <w:r>
        <w:rPr>
          <w:rStyle w:val="s0"/>
        </w:rPr>
        <w:t> </w:t>
      </w:r>
    </w:p>
    <w:p w:rsidR="00000000" w:rsidRDefault="00D84E12">
      <w:pPr>
        <w:jc w:val="both"/>
      </w:pPr>
      <w:hyperlink w:anchor="sub3000000" w:history="1">
        <w:r>
          <w:rPr>
            <w:rStyle w:val="a3"/>
          </w:rPr>
          <w:t>Раздел 10. Рентный налог на экспорт</w:t>
        </w:r>
      </w:hyperlink>
    </w:p>
    <w:p w:rsidR="00000000" w:rsidRDefault="00D84E12">
      <w:pPr>
        <w:jc w:val="both"/>
      </w:pPr>
      <w:hyperlink w:anchor="sub3000000" w:history="1">
        <w:r>
          <w:rPr>
            <w:rStyle w:val="a3"/>
          </w:rPr>
          <w:t xml:space="preserve">Глава 41. Рентный налог на </w:t>
        </w:r>
        <w:r>
          <w:rPr>
            <w:rStyle w:val="a3"/>
          </w:rPr>
          <w:t>экспорт</w:t>
        </w:r>
      </w:hyperlink>
    </w:p>
    <w:p w:rsidR="00000000" w:rsidRDefault="00D84E12">
      <w:pPr>
        <w:ind w:left="1200" w:hanging="800"/>
        <w:jc w:val="both"/>
      </w:pPr>
      <w:hyperlink w:anchor="sub3000000" w:history="1">
        <w:r>
          <w:rPr>
            <w:rStyle w:val="a3"/>
          </w:rPr>
          <w:t>Статья 300. Плательщики</w:t>
        </w:r>
      </w:hyperlink>
    </w:p>
    <w:p w:rsidR="00000000" w:rsidRDefault="00D84E12">
      <w:pPr>
        <w:ind w:left="1200" w:hanging="800"/>
        <w:jc w:val="both"/>
      </w:pPr>
      <w:hyperlink w:anchor="sub3010000" w:history="1">
        <w:r>
          <w:rPr>
            <w:rStyle w:val="a3"/>
          </w:rPr>
          <w:t>Статья 301. Объект обложения</w:t>
        </w:r>
      </w:hyperlink>
    </w:p>
    <w:p w:rsidR="00000000" w:rsidRDefault="00D84E12">
      <w:pPr>
        <w:ind w:left="1200" w:hanging="800"/>
        <w:jc w:val="both"/>
      </w:pPr>
      <w:hyperlink w:anchor="sub3020000" w:history="1">
        <w:r>
          <w:rPr>
            <w:rStyle w:val="a3"/>
          </w:rPr>
          <w:t>Статья 302. Порядок исчисления</w:t>
        </w:r>
      </w:hyperlink>
    </w:p>
    <w:p w:rsidR="00000000" w:rsidRDefault="00D84E12">
      <w:pPr>
        <w:ind w:left="1200" w:hanging="800"/>
        <w:jc w:val="both"/>
      </w:pPr>
      <w:hyperlink w:anchor="sub3030000" w:history="1">
        <w:r>
          <w:rPr>
            <w:rStyle w:val="a3"/>
          </w:rPr>
          <w:t>Статья 303. </w:t>
        </w:r>
        <w:r>
          <w:rPr>
            <w:rStyle w:val="a3"/>
          </w:rPr>
          <w:t>Ставки рентного налога на экспорт</w:t>
        </w:r>
      </w:hyperlink>
    </w:p>
    <w:p w:rsidR="00000000" w:rsidRDefault="00D84E12">
      <w:pPr>
        <w:ind w:left="1200" w:hanging="800"/>
        <w:jc w:val="both"/>
      </w:pPr>
      <w:hyperlink w:anchor="sub3040000" w:history="1">
        <w:r>
          <w:rPr>
            <w:rStyle w:val="a3"/>
          </w:rPr>
          <w:t>Статья 304. Налоговый период</w:t>
        </w:r>
      </w:hyperlink>
    </w:p>
    <w:p w:rsidR="00000000" w:rsidRDefault="00D84E12">
      <w:pPr>
        <w:ind w:left="1200" w:hanging="800"/>
        <w:jc w:val="both"/>
      </w:pPr>
      <w:hyperlink w:anchor="sub3050000" w:history="1">
        <w:r>
          <w:rPr>
            <w:rStyle w:val="a3"/>
          </w:rPr>
          <w:t>Статья 305. Сроки уплаты</w:t>
        </w:r>
      </w:hyperlink>
    </w:p>
    <w:p w:rsidR="00000000" w:rsidRDefault="00D84E12">
      <w:pPr>
        <w:ind w:left="1200" w:hanging="800"/>
        <w:jc w:val="both"/>
      </w:pPr>
      <w:hyperlink w:anchor="sub3060000" w:history="1">
        <w:r>
          <w:rPr>
            <w:rStyle w:val="a3"/>
          </w:rPr>
          <w:t>Статья 306. Налоговая декларация</w:t>
        </w:r>
      </w:hyperlink>
    </w:p>
    <w:p w:rsidR="00000000" w:rsidRDefault="00D84E12">
      <w:pPr>
        <w:jc w:val="both"/>
      </w:pPr>
      <w:r>
        <w:rPr>
          <w:rStyle w:val="s0"/>
        </w:rPr>
        <w:t> </w:t>
      </w:r>
    </w:p>
    <w:p w:rsidR="00000000" w:rsidRDefault="00D84E12">
      <w:pPr>
        <w:jc w:val="both"/>
      </w:pPr>
      <w:hyperlink w:anchor="sub3070000" w:history="1">
        <w:r>
          <w:rPr>
            <w:rStyle w:val="a3"/>
          </w:rPr>
          <w:t>Раздел 11. Налогообложение недропользователей</w:t>
        </w:r>
      </w:hyperlink>
    </w:p>
    <w:p w:rsidR="00000000" w:rsidRDefault="00D84E12">
      <w:pPr>
        <w:jc w:val="both"/>
      </w:pPr>
      <w:hyperlink w:anchor="sub3070000" w:history="1">
        <w:r>
          <w:rPr>
            <w:rStyle w:val="a3"/>
          </w:rPr>
          <w:t>Глава 42. Общие положения</w:t>
        </w:r>
      </w:hyperlink>
    </w:p>
    <w:p w:rsidR="00000000" w:rsidRDefault="00D84E12">
      <w:pPr>
        <w:ind w:left="1200" w:hanging="800"/>
        <w:jc w:val="both"/>
      </w:pPr>
      <w:hyperlink w:anchor="sub3070000" w:history="1">
        <w:r>
          <w:rPr>
            <w:rStyle w:val="a3"/>
          </w:rPr>
          <w:t>Статья 307. Отношения, регулируемые настоящим разделом</w:t>
        </w:r>
      </w:hyperlink>
    </w:p>
    <w:p w:rsidR="00000000" w:rsidRDefault="00D84E12">
      <w:pPr>
        <w:ind w:left="1200" w:hanging="800"/>
        <w:jc w:val="both"/>
      </w:pPr>
      <w:hyperlink w:anchor="sub3080000" w:history="1">
        <w:r>
          <w:rPr>
            <w:rStyle w:val="a3"/>
          </w:rPr>
          <w:t>Статья 308. Налогообложение де</w:t>
        </w:r>
        <w:r>
          <w:rPr>
            <w:rStyle w:val="a3"/>
          </w:rPr>
          <w:t>ятельности по проведению операций по недропользованию</w:t>
        </w:r>
      </w:hyperlink>
    </w:p>
    <w:p w:rsidR="00000000" w:rsidRDefault="00D84E12">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D84E12">
      <w:pPr>
        <w:ind w:left="1200" w:hanging="800"/>
        <w:jc w:val="both"/>
      </w:pPr>
      <w:hyperlink w:anchor="sub3090000" w:history="1">
        <w:r>
          <w:rPr>
            <w:rStyle w:val="a3"/>
          </w:rPr>
          <w:t xml:space="preserve">Статья 309. Налогообложение деятельности, не </w:t>
        </w:r>
        <w:r>
          <w:rPr>
            <w:rStyle w:val="a3"/>
          </w:rPr>
          <w:t>относящейся к операциям по недропользованию</w:t>
        </w:r>
      </w:hyperlink>
    </w:p>
    <w:p w:rsidR="00000000" w:rsidRDefault="00D84E12">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D84E12">
      <w:pPr>
        <w:jc w:val="both"/>
      </w:pPr>
      <w:r>
        <w:t> </w:t>
      </w:r>
    </w:p>
    <w:p w:rsidR="00000000" w:rsidRDefault="00D84E12">
      <w:pPr>
        <w:jc w:val="both"/>
      </w:pPr>
      <w:hyperlink w:anchor="sub3110000" w:history="1">
        <w:r>
          <w:rPr>
            <w:rStyle w:val="a3"/>
          </w:rPr>
          <w:t>Глава 43. Бонусы</w:t>
        </w:r>
      </w:hyperlink>
    </w:p>
    <w:p w:rsidR="00000000" w:rsidRDefault="00D84E12">
      <w:pPr>
        <w:ind w:left="1200" w:hanging="800"/>
        <w:jc w:val="both"/>
      </w:pPr>
      <w:hyperlink w:anchor="sub3110000" w:history="1">
        <w:r>
          <w:rPr>
            <w:rStyle w:val="a3"/>
          </w:rPr>
          <w:t>Статья 311. Общие положения</w:t>
        </w:r>
      </w:hyperlink>
    </w:p>
    <w:p w:rsidR="00000000" w:rsidRDefault="00D84E12">
      <w:pPr>
        <w:jc w:val="both"/>
      </w:pPr>
      <w:hyperlink w:anchor="sub3120000" w:history="1">
        <w:r>
          <w:rPr>
            <w:rStyle w:val="a3"/>
          </w:rPr>
          <w:t>§ 1. Подписной бонус</w:t>
        </w:r>
      </w:hyperlink>
    </w:p>
    <w:p w:rsidR="00000000" w:rsidRDefault="00D84E12">
      <w:pPr>
        <w:ind w:left="1200" w:hanging="800"/>
        <w:jc w:val="both"/>
      </w:pPr>
      <w:hyperlink w:anchor="sub3120000" w:history="1">
        <w:r>
          <w:rPr>
            <w:rStyle w:val="a3"/>
          </w:rPr>
          <w:t>Статья 312. Общие положения</w:t>
        </w:r>
      </w:hyperlink>
    </w:p>
    <w:p w:rsidR="00000000" w:rsidRDefault="00D84E12">
      <w:pPr>
        <w:ind w:left="1200" w:hanging="800"/>
        <w:jc w:val="both"/>
      </w:pPr>
      <w:hyperlink w:anchor="sub3130000" w:history="1">
        <w:r>
          <w:rPr>
            <w:rStyle w:val="a3"/>
          </w:rPr>
          <w:t>Статья 313. Плательщики</w:t>
        </w:r>
      </w:hyperlink>
    </w:p>
    <w:p w:rsidR="00000000" w:rsidRDefault="00D84E12">
      <w:pPr>
        <w:ind w:left="1200" w:hanging="800"/>
        <w:jc w:val="both"/>
      </w:pPr>
      <w:hyperlink w:anchor="sub3140000" w:history="1">
        <w:r>
          <w:rPr>
            <w:rStyle w:val="a3"/>
          </w:rPr>
          <w:t>Статья 314. Поря</w:t>
        </w:r>
        <w:r>
          <w:rPr>
            <w:rStyle w:val="a3"/>
          </w:rPr>
          <w:t>док установления размера подписного бонуса</w:t>
        </w:r>
      </w:hyperlink>
    </w:p>
    <w:p w:rsidR="00000000" w:rsidRDefault="00D84E12">
      <w:pPr>
        <w:ind w:left="1200" w:hanging="800"/>
        <w:jc w:val="both"/>
      </w:pPr>
      <w:hyperlink w:anchor="sub3150000" w:history="1">
        <w:r>
          <w:rPr>
            <w:rStyle w:val="a3"/>
          </w:rPr>
          <w:t>Статья 315. Сроки уплаты подписного бонуса</w:t>
        </w:r>
      </w:hyperlink>
    </w:p>
    <w:p w:rsidR="00000000" w:rsidRDefault="00D84E12">
      <w:pPr>
        <w:ind w:left="1200" w:hanging="800"/>
        <w:jc w:val="both"/>
      </w:pPr>
      <w:hyperlink w:anchor="sub3160000" w:history="1">
        <w:r>
          <w:rPr>
            <w:rStyle w:val="a3"/>
          </w:rPr>
          <w:t>Статья 316. Налоговая декларация</w:t>
        </w:r>
      </w:hyperlink>
    </w:p>
    <w:p w:rsidR="00000000" w:rsidRDefault="00D84E12">
      <w:pPr>
        <w:jc w:val="both"/>
      </w:pPr>
      <w:hyperlink w:anchor="sub3170000" w:history="1">
        <w:r>
          <w:rPr>
            <w:rStyle w:val="a3"/>
          </w:rPr>
          <w:t>§ 2. Бонус коммерческого обнаружения</w:t>
        </w:r>
      </w:hyperlink>
    </w:p>
    <w:p w:rsidR="00000000" w:rsidRDefault="00D84E12">
      <w:pPr>
        <w:ind w:left="1200" w:hanging="800"/>
        <w:jc w:val="both"/>
      </w:pPr>
      <w:hyperlink w:anchor="sub3170000" w:history="1">
        <w:r>
          <w:rPr>
            <w:rStyle w:val="a3"/>
          </w:rPr>
          <w:t>Статья 317. Общие положения</w:t>
        </w:r>
      </w:hyperlink>
    </w:p>
    <w:p w:rsidR="00000000" w:rsidRDefault="00D84E12">
      <w:pPr>
        <w:ind w:left="1200" w:hanging="800"/>
        <w:jc w:val="both"/>
      </w:pPr>
      <w:hyperlink w:anchor="sub3180000" w:history="1">
        <w:r>
          <w:rPr>
            <w:rStyle w:val="a3"/>
          </w:rPr>
          <w:t>Статья 318. Плательщики</w:t>
        </w:r>
      </w:hyperlink>
    </w:p>
    <w:p w:rsidR="00000000" w:rsidRDefault="00D84E12">
      <w:pPr>
        <w:ind w:left="1200" w:hanging="800"/>
        <w:jc w:val="both"/>
      </w:pPr>
      <w:hyperlink w:anchor="sub3190000" w:history="1">
        <w:r>
          <w:rPr>
            <w:rStyle w:val="a3"/>
          </w:rPr>
          <w:t>Статья 319. Объект обложения</w:t>
        </w:r>
      </w:hyperlink>
    </w:p>
    <w:p w:rsidR="00000000" w:rsidRDefault="00D84E12">
      <w:pPr>
        <w:ind w:left="1200" w:hanging="800"/>
        <w:jc w:val="both"/>
      </w:pPr>
      <w:hyperlink w:anchor="sub3200000" w:history="1">
        <w:r>
          <w:rPr>
            <w:rStyle w:val="a3"/>
          </w:rPr>
          <w:t>Статья 320. Налоговая база</w:t>
        </w:r>
      </w:hyperlink>
    </w:p>
    <w:p w:rsidR="00000000" w:rsidRDefault="00D84E12">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D84E12">
      <w:pPr>
        <w:ind w:left="1200" w:hanging="800"/>
        <w:jc w:val="both"/>
      </w:pPr>
      <w:hyperlink w:anchor="sub3220000" w:history="1">
        <w:r>
          <w:rPr>
            <w:rStyle w:val="a3"/>
          </w:rPr>
          <w:t>Статья 322. Ставка бонуса коммерческого обнаружения</w:t>
        </w:r>
      </w:hyperlink>
    </w:p>
    <w:p w:rsidR="00000000" w:rsidRDefault="00D84E12">
      <w:pPr>
        <w:ind w:left="1200" w:hanging="800"/>
        <w:jc w:val="both"/>
      </w:pPr>
      <w:hyperlink w:anchor="sub3230000" w:history="1">
        <w:r>
          <w:rPr>
            <w:rStyle w:val="a3"/>
          </w:rPr>
          <w:t>Статья 323. Сроки уплаты бонуса коммерчес</w:t>
        </w:r>
        <w:r>
          <w:rPr>
            <w:rStyle w:val="a3"/>
          </w:rPr>
          <w:t>кого обнаружения</w:t>
        </w:r>
      </w:hyperlink>
    </w:p>
    <w:p w:rsidR="00000000" w:rsidRDefault="00D84E12">
      <w:pPr>
        <w:ind w:left="1200" w:hanging="800"/>
        <w:jc w:val="both"/>
      </w:pPr>
      <w:hyperlink w:anchor="sub3240000" w:history="1">
        <w:r>
          <w:rPr>
            <w:rStyle w:val="a3"/>
          </w:rPr>
          <w:t>Статья 324. Налоговая декларация</w:t>
        </w:r>
      </w:hyperlink>
    </w:p>
    <w:p w:rsidR="00000000" w:rsidRDefault="00D84E12">
      <w:pPr>
        <w:jc w:val="both"/>
      </w:pPr>
      <w:r>
        <w:rPr>
          <w:rStyle w:val="s0"/>
        </w:rPr>
        <w:t> </w:t>
      </w:r>
    </w:p>
    <w:p w:rsidR="00000000" w:rsidRDefault="00D84E12">
      <w:pPr>
        <w:jc w:val="both"/>
      </w:pPr>
      <w:hyperlink w:anchor="sub3250000" w:history="1">
        <w:r>
          <w:rPr>
            <w:rStyle w:val="a3"/>
          </w:rPr>
          <w:t>Глава 44. Платеж по возмещению исторических затрат</w:t>
        </w:r>
      </w:hyperlink>
    </w:p>
    <w:p w:rsidR="00000000" w:rsidRDefault="00D84E12">
      <w:pPr>
        <w:ind w:left="1200" w:hanging="800"/>
        <w:jc w:val="both"/>
      </w:pPr>
      <w:hyperlink w:anchor="sub3250000" w:history="1">
        <w:r>
          <w:rPr>
            <w:rStyle w:val="a3"/>
          </w:rPr>
          <w:t>Статья 325. Общие положения</w:t>
        </w:r>
      </w:hyperlink>
    </w:p>
    <w:p w:rsidR="00000000" w:rsidRDefault="00D84E12">
      <w:pPr>
        <w:ind w:left="1200" w:hanging="800"/>
        <w:jc w:val="both"/>
      </w:pPr>
      <w:hyperlink w:anchor="sub3260000" w:history="1">
        <w:r>
          <w:rPr>
            <w:rStyle w:val="a3"/>
          </w:rPr>
          <w:t>Статья 326. Плательщики</w:t>
        </w:r>
      </w:hyperlink>
    </w:p>
    <w:p w:rsidR="00000000" w:rsidRDefault="00D84E12">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D84E12">
      <w:pPr>
        <w:ind w:left="1200" w:hanging="800"/>
        <w:jc w:val="both"/>
      </w:pPr>
      <w:hyperlink w:anchor="sub3280000" w:history="1">
        <w:r>
          <w:rPr>
            <w:rStyle w:val="a3"/>
          </w:rPr>
          <w:t>Статья 328. Порядок и сроки уплаты</w:t>
        </w:r>
      </w:hyperlink>
    </w:p>
    <w:p w:rsidR="00000000" w:rsidRDefault="00D84E12">
      <w:pPr>
        <w:ind w:left="1200" w:hanging="800"/>
        <w:jc w:val="both"/>
      </w:pPr>
      <w:hyperlink w:anchor="sub3290000" w:history="1">
        <w:r>
          <w:rPr>
            <w:rStyle w:val="a3"/>
          </w:rPr>
          <w:t>Статья 329. Нало</w:t>
        </w:r>
        <w:r>
          <w:rPr>
            <w:rStyle w:val="a3"/>
          </w:rPr>
          <w:t>говая декларация</w:t>
        </w:r>
      </w:hyperlink>
    </w:p>
    <w:p w:rsidR="00000000" w:rsidRDefault="00D84E12">
      <w:pPr>
        <w:jc w:val="both"/>
      </w:pPr>
      <w:r>
        <w:rPr>
          <w:rStyle w:val="s0"/>
        </w:rPr>
        <w:t> </w:t>
      </w:r>
    </w:p>
    <w:p w:rsidR="00000000" w:rsidRDefault="00D84E12">
      <w:pPr>
        <w:jc w:val="both"/>
      </w:pPr>
      <w:hyperlink w:anchor="sub3300000" w:history="1">
        <w:r>
          <w:rPr>
            <w:rStyle w:val="a3"/>
          </w:rPr>
          <w:t>Глава 45. Налог на добычу полезных ископаемых</w:t>
        </w:r>
      </w:hyperlink>
    </w:p>
    <w:p w:rsidR="00000000" w:rsidRDefault="00D84E12">
      <w:pPr>
        <w:ind w:left="1200" w:hanging="800"/>
        <w:jc w:val="both"/>
      </w:pPr>
      <w:hyperlink w:anchor="sub3300000" w:history="1">
        <w:r>
          <w:rPr>
            <w:rStyle w:val="a3"/>
          </w:rPr>
          <w:t>Статья 330. Общие положения</w:t>
        </w:r>
      </w:hyperlink>
    </w:p>
    <w:p w:rsidR="00000000" w:rsidRDefault="00D84E12">
      <w:pPr>
        <w:ind w:left="1200" w:hanging="800"/>
        <w:jc w:val="both"/>
      </w:pPr>
      <w:hyperlink w:anchor="sub3310000" w:history="1">
        <w:r>
          <w:rPr>
            <w:rStyle w:val="a3"/>
          </w:rPr>
          <w:t>Статья 331. Плательщики</w:t>
        </w:r>
      </w:hyperlink>
    </w:p>
    <w:p w:rsidR="00000000" w:rsidRDefault="00D84E12">
      <w:pPr>
        <w:jc w:val="both"/>
      </w:pPr>
      <w:hyperlink w:anchor="sub3320000" w:history="1">
        <w:r>
          <w:rPr>
            <w:rStyle w:val="a3"/>
          </w:rPr>
          <w:t>§ 1. </w:t>
        </w:r>
        <w:r>
          <w:rPr>
            <w:rStyle w:val="a3"/>
          </w:rPr>
          <w:t>Налог на добычу полезных ископаемых на нефть</w:t>
        </w:r>
      </w:hyperlink>
    </w:p>
    <w:p w:rsidR="00000000" w:rsidRDefault="00D84E12">
      <w:pPr>
        <w:ind w:left="1200" w:hanging="800"/>
        <w:jc w:val="both"/>
      </w:pPr>
      <w:hyperlink w:anchor="sub3320000" w:history="1">
        <w:r>
          <w:rPr>
            <w:rStyle w:val="a3"/>
          </w:rPr>
          <w:t>Статья 332. Объект обложения</w:t>
        </w:r>
      </w:hyperlink>
    </w:p>
    <w:p w:rsidR="00000000" w:rsidRDefault="00D84E12">
      <w:pPr>
        <w:ind w:left="1200" w:hanging="800"/>
        <w:jc w:val="both"/>
      </w:pPr>
      <w:hyperlink w:anchor="sub3330000" w:history="1">
        <w:r>
          <w:rPr>
            <w:rStyle w:val="a3"/>
          </w:rPr>
          <w:t>Статья 333. Налоговая база</w:t>
        </w:r>
      </w:hyperlink>
    </w:p>
    <w:p w:rsidR="00000000" w:rsidRDefault="00D84E12">
      <w:pPr>
        <w:ind w:left="1200" w:hanging="800"/>
        <w:jc w:val="both"/>
      </w:pPr>
      <w:hyperlink w:anchor="sub3340000" w:history="1">
        <w:r>
          <w:rPr>
            <w:rStyle w:val="a3"/>
          </w:rPr>
          <w:t>Статья 334. Порядок определения стоимости сырой нефти, г</w:t>
        </w:r>
        <w:r>
          <w:rPr>
            <w:rStyle w:val="a3"/>
          </w:rPr>
          <w:t>азового конденсата и природного газа</w:t>
        </w:r>
      </w:hyperlink>
    </w:p>
    <w:p w:rsidR="00000000" w:rsidRDefault="00D84E12">
      <w:pPr>
        <w:ind w:left="1200" w:hanging="800"/>
        <w:jc w:val="both"/>
      </w:pPr>
      <w:hyperlink w:anchor="sub3350000" w:history="1">
        <w:r>
          <w:rPr>
            <w:rStyle w:val="a3"/>
          </w:rPr>
          <w:t>Статья 335. Порядок исчисления налога</w:t>
        </w:r>
      </w:hyperlink>
    </w:p>
    <w:p w:rsidR="00000000" w:rsidRDefault="00D84E12">
      <w:pPr>
        <w:ind w:left="1200" w:hanging="800"/>
        <w:jc w:val="both"/>
      </w:pPr>
      <w:hyperlink w:anchor="sub3360000" w:history="1">
        <w:r>
          <w:rPr>
            <w:rStyle w:val="a3"/>
          </w:rPr>
          <w:t>Статья 336. Ставки налога на добычу полезных ископаемых</w:t>
        </w:r>
      </w:hyperlink>
    </w:p>
    <w:p w:rsidR="00000000" w:rsidRDefault="00D84E12">
      <w:pPr>
        <w:ind w:left="540" w:hanging="540"/>
        <w:jc w:val="both"/>
      </w:pPr>
      <w:hyperlink w:anchor="sub3370000" w:history="1">
        <w:r>
          <w:rPr>
            <w:rStyle w:val="a3"/>
          </w:rPr>
          <w:t>§ 2. Налог на добычу полез</w:t>
        </w:r>
        <w:r>
          <w:rPr>
            <w:rStyle w:val="a3"/>
          </w:rPr>
          <w:t xml:space="preserve">ных ископаемых на минеральное сырье, за исключением общераспространенных полезных ископаемых </w:t>
        </w:r>
      </w:hyperlink>
    </w:p>
    <w:p w:rsidR="00000000" w:rsidRDefault="00D84E12">
      <w:pPr>
        <w:ind w:left="1200" w:hanging="800"/>
        <w:jc w:val="both"/>
      </w:pPr>
      <w:hyperlink w:anchor="sub3370000" w:history="1">
        <w:r>
          <w:rPr>
            <w:rStyle w:val="a3"/>
          </w:rPr>
          <w:t>Статья 337. Объект обложения</w:t>
        </w:r>
      </w:hyperlink>
    </w:p>
    <w:p w:rsidR="00000000" w:rsidRDefault="00D84E12">
      <w:pPr>
        <w:ind w:left="1200" w:hanging="800"/>
        <w:jc w:val="both"/>
      </w:pPr>
      <w:hyperlink w:anchor="sub3380000" w:history="1">
        <w:r>
          <w:rPr>
            <w:rStyle w:val="a3"/>
          </w:rPr>
          <w:t>Статья 338. Налоговая база</w:t>
        </w:r>
      </w:hyperlink>
    </w:p>
    <w:p w:rsidR="00000000" w:rsidRDefault="00D84E12">
      <w:pPr>
        <w:ind w:left="1200" w:hanging="800"/>
        <w:jc w:val="both"/>
      </w:pPr>
      <w:hyperlink w:anchor="sub3390000" w:history="1">
        <w:r>
          <w:rPr>
            <w:rStyle w:val="a3"/>
          </w:rPr>
          <w:t>Статья </w:t>
        </w:r>
        <w:r>
          <w:rPr>
            <w:rStyle w:val="a3"/>
          </w:rPr>
          <w:t>339. Ставки налога на добычу полезных ископаемых</w:t>
        </w:r>
      </w:hyperlink>
    </w:p>
    <w:p w:rsidR="00000000" w:rsidRDefault="00D84E12">
      <w:pPr>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D84E12">
      <w:pPr>
        <w:ind w:left="1200" w:hanging="800"/>
        <w:jc w:val="both"/>
      </w:pPr>
      <w:hyperlink w:anchor="sub3400000" w:history="1">
        <w:r>
          <w:rPr>
            <w:rStyle w:val="a3"/>
          </w:rPr>
          <w:t>Статья 340. Объект обло</w:t>
        </w:r>
        <w:r>
          <w:rPr>
            <w:rStyle w:val="a3"/>
          </w:rPr>
          <w:t>жения</w:t>
        </w:r>
      </w:hyperlink>
    </w:p>
    <w:p w:rsidR="00000000" w:rsidRDefault="00D84E12">
      <w:pPr>
        <w:ind w:left="1200" w:hanging="800"/>
        <w:jc w:val="both"/>
      </w:pPr>
      <w:hyperlink w:anchor="sub3410000" w:history="1">
        <w:r>
          <w:rPr>
            <w:rStyle w:val="a3"/>
          </w:rPr>
          <w:t>Статья 341. Налоговая база</w:t>
        </w:r>
      </w:hyperlink>
    </w:p>
    <w:p w:rsidR="00000000" w:rsidRDefault="00D84E12">
      <w:pPr>
        <w:ind w:left="1200" w:hanging="800"/>
        <w:jc w:val="both"/>
      </w:pPr>
      <w:hyperlink w:anchor="sub3420000" w:history="1">
        <w:r>
          <w:rPr>
            <w:rStyle w:val="a3"/>
          </w:rPr>
          <w:t>Статья 342. Ставки налога на добычу полезных ископаемых</w:t>
        </w:r>
      </w:hyperlink>
    </w:p>
    <w:p w:rsidR="00000000" w:rsidRDefault="00D84E12">
      <w:pPr>
        <w:jc w:val="both"/>
      </w:pPr>
      <w:hyperlink w:anchor="sub3430000" w:history="1">
        <w:r>
          <w:rPr>
            <w:rStyle w:val="a3"/>
          </w:rPr>
          <w:t>§ 4. Налоговый период, налоговая декларация и сроки уплаты</w:t>
        </w:r>
      </w:hyperlink>
    </w:p>
    <w:p w:rsidR="00000000" w:rsidRDefault="00D84E12">
      <w:pPr>
        <w:ind w:left="1200" w:hanging="800"/>
        <w:jc w:val="both"/>
      </w:pPr>
      <w:hyperlink w:anchor="sub3430000" w:history="1">
        <w:r>
          <w:rPr>
            <w:rStyle w:val="a3"/>
          </w:rPr>
          <w:t>Статья 343. Налоговый период</w:t>
        </w:r>
      </w:hyperlink>
    </w:p>
    <w:p w:rsidR="00000000" w:rsidRDefault="00D84E12">
      <w:pPr>
        <w:ind w:left="1200" w:hanging="800"/>
        <w:jc w:val="both"/>
      </w:pPr>
      <w:hyperlink w:anchor="sub3440000" w:history="1">
        <w:r>
          <w:rPr>
            <w:rStyle w:val="a3"/>
          </w:rPr>
          <w:t>Статья 344. Сроки уплаты</w:t>
        </w:r>
      </w:hyperlink>
    </w:p>
    <w:p w:rsidR="00000000" w:rsidRDefault="00D84E12">
      <w:pPr>
        <w:ind w:left="1200" w:hanging="800"/>
        <w:jc w:val="both"/>
      </w:pPr>
      <w:hyperlink w:anchor="sub3450000" w:history="1">
        <w:r>
          <w:rPr>
            <w:rStyle w:val="a3"/>
          </w:rPr>
          <w:t>Статья 345. Налоговая декларация</w:t>
        </w:r>
      </w:hyperlink>
    </w:p>
    <w:p w:rsidR="00000000" w:rsidRDefault="00D84E12">
      <w:pPr>
        <w:ind w:left="1650" w:hanging="1247"/>
        <w:jc w:val="both"/>
      </w:pPr>
      <w:hyperlink w:anchor="sub3460000" w:history="1">
        <w:r>
          <w:rPr>
            <w:rStyle w:val="a3"/>
          </w:rPr>
          <w:t xml:space="preserve">Статья 346. Порядок уплаты налога на </w:t>
        </w:r>
        <w:r>
          <w:rPr>
            <w:rStyle w:val="a3"/>
          </w:rPr>
          <w:t>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D84E12">
      <w:pPr>
        <w:jc w:val="both"/>
      </w:pPr>
      <w:r>
        <w:rPr>
          <w:rStyle w:val="s0"/>
        </w:rPr>
        <w:t> </w:t>
      </w:r>
    </w:p>
    <w:p w:rsidR="00000000" w:rsidRDefault="00D84E12">
      <w:pPr>
        <w:jc w:val="both"/>
      </w:pPr>
      <w:hyperlink w:anchor="sub3470000" w:history="1">
        <w:r>
          <w:rPr>
            <w:rStyle w:val="a3"/>
          </w:rPr>
          <w:t>Глава 46. Налог на сверхприбыль</w:t>
        </w:r>
      </w:hyperlink>
    </w:p>
    <w:p w:rsidR="00000000" w:rsidRDefault="00D84E12">
      <w:pPr>
        <w:ind w:left="1650" w:hanging="1247"/>
        <w:jc w:val="both"/>
      </w:pPr>
      <w:hyperlink w:anchor="sub3470000" w:history="1">
        <w:r>
          <w:rPr>
            <w:rStyle w:val="a3"/>
          </w:rPr>
          <w:t xml:space="preserve">Статья 347. Общие положения </w:t>
        </w:r>
      </w:hyperlink>
    </w:p>
    <w:p w:rsidR="00000000" w:rsidRDefault="00D84E12">
      <w:pPr>
        <w:ind w:left="1650" w:hanging="1247"/>
        <w:jc w:val="both"/>
      </w:pPr>
      <w:hyperlink w:anchor="sub3470100" w:history="1">
        <w:r>
          <w:rPr>
            <w:rStyle w:val="a3"/>
          </w:rPr>
          <w:t>Статья 347-1. Плательщики</w:t>
        </w:r>
      </w:hyperlink>
    </w:p>
    <w:p w:rsidR="00000000" w:rsidRDefault="00D84E12">
      <w:pPr>
        <w:ind w:left="1650" w:hanging="1247"/>
        <w:jc w:val="both"/>
      </w:pPr>
      <w:hyperlink w:anchor="sub3480000" w:history="1">
        <w:r>
          <w:rPr>
            <w:rStyle w:val="a3"/>
          </w:rPr>
          <w:t xml:space="preserve">Статья 348. Объект обложения </w:t>
        </w:r>
      </w:hyperlink>
    </w:p>
    <w:p w:rsidR="00000000" w:rsidRDefault="00D84E12">
      <w:pPr>
        <w:ind w:left="1650" w:hanging="1247"/>
        <w:jc w:val="both"/>
      </w:pPr>
      <w:hyperlink w:anchor="sub348010000" w:history="1">
        <w:r>
          <w:rPr>
            <w:rStyle w:val="a3"/>
          </w:rPr>
          <w:t xml:space="preserve">Статья 348-1. Чистый доход для целей исчисления налога на </w:t>
        </w:r>
        <w:r>
          <w:rPr>
            <w:rStyle w:val="a3"/>
          </w:rPr>
          <w:t>сверхприбыль</w:t>
        </w:r>
      </w:hyperlink>
    </w:p>
    <w:p w:rsidR="00000000" w:rsidRDefault="00D84E12">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D84E12">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D84E12">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D84E12">
      <w:pPr>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D84E12">
      <w:pPr>
        <w:ind w:left="1650" w:hanging="1247"/>
        <w:jc w:val="both"/>
      </w:pPr>
      <w:hyperlink w:anchor="sub3490000" w:history="1">
        <w:r>
          <w:rPr>
            <w:rStyle w:val="a3"/>
          </w:rPr>
          <w:t>Статья 349. </w:t>
        </w:r>
        <w:r>
          <w:rPr>
            <w:rStyle w:val="a3"/>
          </w:rPr>
          <w:t>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D84E12">
      <w:pPr>
        <w:ind w:left="1650" w:hanging="1247"/>
        <w:jc w:val="both"/>
      </w:pPr>
      <w:hyperlink w:anchor="sub3500000" w:history="1">
        <w:r>
          <w:rPr>
            <w:rStyle w:val="a3"/>
          </w:rPr>
          <w:t xml:space="preserve">Статья 350. Порядок исчисления </w:t>
        </w:r>
      </w:hyperlink>
    </w:p>
    <w:p w:rsidR="00000000" w:rsidRDefault="00D84E12">
      <w:pPr>
        <w:ind w:left="1650" w:hanging="1247"/>
        <w:jc w:val="both"/>
      </w:pPr>
      <w:hyperlink w:anchor="sub3510000" w:history="1">
        <w:r>
          <w:rPr>
            <w:rStyle w:val="a3"/>
          </w:rPr>
          <w:t xml:space="preserve">Статья 351. Ставки налога на сверхприбыль, уровни </w:t>
        </w:r>
        <w:r>
          <w:rPr>
            <w:rStyle w:val="a3"/>
          </w:rPr>
          <w:t>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D84E12">
      <w:pPr>
        <w:ind w:left="1650" w:hanging="1247"/>
        <w:jc w:val="both"/>
      </w:pPr>
      <w:hyperlink w:anchor="sub3520000" w:history="1">
        <w:r>
          <w:rPr>
            <w:rStyle w:val="a3"/>
          </w:rPr>
          <w:t>Статья 352. Налоговый период</w:t>
        </w:r>
      </w:hyperlink>
    </w:p>
    <w:p w:rsidR="00000000" w:rsidRDefault="00D84E12">
      <w:pPr>
        <w:ind w:left="1650" w:hanging="1247"/>
        <w:jc w:val="both"/>
      </w:pPr>
      <w:hyperlink w:anchor="sub3530000" w:history="1">
        <w:r>
          <w:rPr>
            <w:rStyle w:val="a3"/>
          </w:rPr>
          <w:t>Статья 353. Срок уплаты налога</w:t>
        </w:r>
      </w:hyperlink>
    </w:p>
    <w:p w:rsidR="00000000" w:rsidRDefault="00D84E12">
      <w:pPr>
        <w:ind w:left="1650" w:hanging="1247"/>
        <w:jc w:val="both"/>
      </w:pPr>
      <w:hyperlink w:anchor="sub3540000" w:history="1">
        <w:r>
          <w:rPr>
            <w:rStyle w:val="a3"/>
          </w:rPr>
          <w:t>Статья 354. Налоговая декларация</w:t>
        </w:r>
      </w:hyperlink>
    </w:p>
    <w:p w:rsidR="00000000" w:rsidRDefault="00D84E12">
      <w:pPr>
        <w:jc w:val="both"/>
      </w:pPr>
      <w:r>
        <w:t> </w:t>
      </w:r>
    </w:p>
    <w:p w:rsidR="00000000" w:rsidRDefault="00D84E12">
      <w:pPr>
        <w:jc w:val="both"/>
      </w:pPr>
      <w:hyperlink w:anchor="sub3550000" w:history="1">
        <w:r>
          <w:rPr>
            <w:rStyle w:val="a3"/>
          </w:rPr>
          <w:t>Раздел 12. Социальный налог</w:t>
        </w:r>
      </w:hyperlink>
    </w:p>
    <w:p w:rsidR="00000000" w:rsidRDefault="00D84E12">
      <w:pPr>
        <w:jc w:val="both"/>
      </w:pPr>
      <w:hyperlink w:anchor="sub3550000" w:history="1">
        <w:r>
          <w:rPr>
            <w:rStyle w:val="a3"/>
          </w:rPr>
          <w:t>Глава 47. Общие положения</w:t>
        </w:r>
      </w:hyperlink>
    </w:p>
    <w:p w:rsidR="00000000" w:rsidRDefault="00D84E12">
      <w:pPr>
        <w:ind w:left="1200" w:hanging="800"/>
        <w:jc w:val="both"/>
      </w:pPr>
      <w:hyperlink w:anchor="sub3550000" w:history="1">
        <w:r>
          <w:rPr>
            <w:rStyle w:val="a3"/>
          </w:rPr>
          <w:t>Статья 355. Плательщики</w:t>
        </w:r>
      </w:hyperlink>
    </w:p>
    <w:p w:rsidR="00000000" w:rsidRDefault="00D84E12">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D84E12">
      <w:pPr>
        <w:ind w:left="1200" w:hanging="800"/>
        <w:jc w:val="both"/>
      </w:pPr>
      <w:hyperlink w:anchor="sub3570000" w:history="1">
        <w:r>
          <w:rPr>
            <w:rStyle w:val="a3"/>
          </w:rPr>
          <w:t>Статья 357. Объект налогообложения</w:t>
        </w:r>
      </w:hyperlink>
    </w:p>
    <w:p w:rsidR="00000000" w:rsidRDefault="00D84E12">
      <w:pPr>
        <w:ind w:left="1200" w:hanging="800"/>
        <w:jc w:val="both"/>
      </w:pPr>
      <w:hyperlink w:anchor="sub3580000" w:history="1">
        <w:r>
          <w:rPr>
            <w:rStyle w:val="a3"/>
          </w:rPr>
          <w:t>Статья 358. Ставки налога</w:t>
        </w:r>
      </w:hyperlink>
    </w:p>
    <w:p w:rsidR="00000000" w:rsidRDefault="00D84E12">
      <w:pPr>
        <w:jc w:val="both"/>
      </w:pPr>
      <w:r>
        <w:t> </w:t>
      </w:r>
    </w:p>
    <w:p w:rsidR="00000000" w:rsidRDefault="00D84E12">
      <w:pPr>
        <w:jc w:val="both"/>
      </w:pPr>
      <w:hyperlink w:anchor="sub3590000" w:history="1">
        <w:r>
          <w:rPr>
            <w:rStyle w:val="a3"/>
          </w:rPr>
          <w:t>Глава 48. Порядок исчисления и уплаты налога</w:t>
        </w:r>
      </w:hyperlink>
    </w:p>
    <w:p w:rsidR="00000000" w:rsidRDefault="00D84E12">
      <w:pPr>
        <w:ind w:left="1200" w:hanging="800"/>
        <w:jc w:val="both"/>
      </w:pPr>
      <w:hyperlink w:anchor="sub3590000" w:history="1">
        <w:r>
          <w:rPr>
            <w:rStyle w:val="a3"/>
          </w:rPr>
          <w:t>Статья 359. Порядок исчисления социального налога</w:t>
        </w:r>
      </w:hyperlink>
    </w:p>
    <w:p w:rsidR="00000000" w:rsidRDefault="00D84E12">
      <w:pPr>
        <w:ind w:left="1200" w:hanging="800"/>
        <w:jc w:val="both"/>
      </w:pPr>
      <w:hyperlink w:anchor="sub3600000" w:history="1">
        <w:r>
          <w:rPr>
            <w:rStyle w:val="a3"/>
          </w:rPr>
          <w:t>Статья 3</w:t>
        </w:r>
        <w:r>
          <w:rPr>
            <w:rStyle w:val="a3"/>
          </w:rPr>
          <w:t>60. Уплата социального налога</w:t>
        </w:r>
      </w:hyperlink>
    </w:p>
    <w:p w:rsidR="00000000" w:rsidRDefault="00D84E12">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D84E12">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D84E12">
      <w:pPr>
        <w:jc w:val="both"/>
      </w:pPr>
      <w:r>
        <w:t> </w:t>
      </w:r>
    </w:p>
    <w:p w:rsidR="00000000" w:rsidRDefault="00D84E12">
      <w:pPr>
        <w:jc w:val="both"/>
      </w:pPr>
      <w:hyperlink w:anchor="sub3630000" w:history="1">
        <w:r>
          <w:rPr>
            <w:rStyle w:val="a3"/>
          </w:rPr>
          <w:t>Глава 49. Налоговый период и налоговая декларация</w:t>
        </w:r>
      </w:hyperlink>
    </w:p>
    <w:p w:rsidR="00000000" w:rsidRDefault="00D84E12">
      <w:pPr>
        <w:ind w:left="1200" w:hanging="800"/>
        <w:jc w:val="both"/>
      </w:pPr>
      <w:hyperlink w:anchor="sub3630000" w:history="1">
        <w:r>
          <w:rPr>
            <w:rStyle w:val="a3"/>
          </w:rPr>
          <w:t>Статья 363. Налоговый период</w:t>
        </w:r>
      </w:hyperlink>
    </w:p>
    <w:p w:rsidR="00000000" w:rsidRDefault="00D84E12">
      <w:pPr>
        <w:ind w:left="1200" w:hanging="800"/>
        <w:jc w:val="both"/>
      </w:pPr>
      <w:hyperlink w:anchor="sub3640000" w:history="1">
        <w:r>
          <w:rPr>
            <w:rStyle w:val="a3"/>
          </w:rPr>
          <w:t xml:space="preserve">Статья 364. Декларация по индивидуальному подоходному налогу и социальному </w:t>
        </w:r>
        <w:r>
          <w:rPr>
            <w:rStyle w:val="a3"/>
          </w:rPr>
          <w:t>налогу</w:t>
        </w:r>
      </w:hyperlink>
    </w:p>
    <w:p w:rsidR="00000000" w:rsidRDefault="00D84E12">
      <w:pPr>
        <w:jc w:val="both"/>
      </w:pPr>
      <w:r>
        <w:rPr>
          <w:rStyle w:val="s0"/>
        </w:rPr>
        <w:t> </w:t>
      </w:r>
    </w:p>
    <w:p w:rsidR="00000000" w:rsidRDefault="00D84E12">
      <w:pPr>
        <w:jc w:val="both"/>
      </w:pPr>
      <w:hyperlink w:anchor="sub3650000" w:history="1">
        <w:r>
          <w:rPr>
            <w:rStyle w:val="a3"/>
          </w:rPr>
          <w:t>Раздел 13. Налог на транспортные средства</w:t>
        </w:r>
      </w:hyperlink>
    </w:p>
    <w:p w:rsidR="00000000" w:rsidRDefault="00D84E12">
      <w:pPr>
        <w:jc w:val="both"/>
      </w:pPr>
      <w:hyperlink w:anchor="sub3650000" w:history="1">
        <w:r>
          <w:rPr>
            <w:rStyle w:val="a3"/>
          </w:rPr>
          <w:t>Глава 50. Общие положения</w:t>
        </w:r>
      </w:hyperlink>
    </w:p>
    <w:p w:rsidR="00000000" w:rsidRDefault="00D84E12">
      <w:pPr>
        <w:ind w:left="1200" w:hanging="800"/>
        <w:jc w:val="both"/>
      </w:pPr>
      <w:hyperlink w:anchor="sub3650000" w:history="1">
        <w:r>
          <w:rPr>
            <w:rStyle w:val="a3"/>
          </w:rPr>
          <w:t>Статья 365. Налогоплательщики</w:t>
        </w:r>
      </w:hyperlink>
    </w:p>
    <w:p w:rsidR="00000000" w:rsidRDefault="00D84E12">
      <w:pPr>
        <w:ind w:left="1200" w:hanging="800"/>
        <w:jc w:val="both"/>
      </w:pPr>
      <w:hyperlink w:anchor="sub3660000" w:history="1">
        <w:r>
          <w:rPr>
            <w:rStyle w:val="a3"/>
          </w:rPr>
          <w:t>Статья 366. Объек</w:t>
        </w:r>
        <w:r>
          <w:rPr>
            <w:rStyle w:val="a3"/>
          </w:rPr>
          <w:t>ты налогообложения</w:t>
        </w:r>
      </w:hyperlink>
    </w:p>
    <w:p w:rsidR="00000000" w:rsidRDefault="00D84E12">
      <w:pPr>
        <w:jc w:val="both"/>
      </w:pPr>
      <w:r>
        <w:rPr>
          <w:rStyle w:val="s0"/>
        </w:rPr>
        <w:t> </w:t>
      </w:r>
    </w:p>
    <w:p w:rsidR="00000000" w:rsidRDefault="00D84E12">
      <w:pPr>
        <w:jc w:val="both"/>
      </w:pPr>
      <w:hyperlink w:anchor="sub3670000" w:history="1">
        <w:r>
          <w:rPr>
            <w:rStyle w:val="a3"/>
          </w:rPr>
          <w:t>Глава 51. Налоговые ставки, порядок исчисления и сроки уплаты налога</w:t>
        </w:r>
      </w:hyperlink>
    </w:p>
    <w:p w:rsidR="00000000" w:rsidRDefault="00D84E12">
      <w:pPr>
        <w:ind w:left="1200" w:hanging="800"/>
        <w:jc w:val="both"/>
      </w:pPr>
      <w:hyperlink w:anchor="sub3670000" w:history="1">
        <w:r>
          <w:rPr>
            <w:rStyle w:val="a3"/>
          </w:rPr>
          <w:t>Статья 367. Налоговые ставки</w:t>
        </w:r>
      </w:hyperlink>
    </w:p>
    <w:p w:rsidR="00000000" w:rsidRDefault="00D84E12">
      <w:pPr>
        <w:ind w:left="1200" w:hanging="800"/>
        <w:jc w:val="both"/>
      </w:pPr>
      <w:hyperlink w:anchor="sub3680000" w:history="1">
        <w:r>
          <w:rPr>
            <w:rStyle w:val="a3"/>
          </w:rPr>
          <w:t>Статья 368. Порядок исчисления налога</w:t>
        </w:r>
      </w:hyperlink>
    </w:p>
    <w:p w:rsidR="00000000" w:rsidRDefault="00D84E12">
      <w:pPr>
        <w:ind w:left="1200" w:hanging="800"/>
        <w:jc w:val="both"/>
      </w:pPr>
      <w:hyperlink w:anchor="sub3690000" w:history="1">
        <w:r>
          <w:rPr>
            <w:rStyle w:val="a3"/>
          </w:rPr>
          <w:t>Статья 369. Сроки уплаты налога</w:t>
        </w:r>
      </w:hyperlink>
    </w:p>
    <w:p w:rsidR="00000000" w:rsidRDefault="00D84E12">
      <w:pPr>
        <w:jc w:val="both"/>
      </w:pPr>
      <w:r>
        <w:rPr>
          <w:rStyle w:val="s0"/>
        </w:rPr>
        <w:t> </w:t>
      </w:r>
    </w:p>
    <w:p w:rsidR="00000000" w:rsidRDefault="00D84E12">
      <w:pPr>
        <w:jc w:val="both"/>
      </w:pPr>
      <w:hyperlink w:anchor="sub3700000" w:history="1">
        <w:r>
          <w:rPr>
            <w:rStyle w:val="a3"/>
          </w:rPr>
          <w:t>Глава 52. Налоговый период и налоговая декларация</w:t>
        </w:r>
      </w:hyperlink>
    </w:p>
    <w:p w:rsidR="00000000" w:rsidRDefault="00D84E12">
      <w:pPr>
        <w:ind w:left="1200" w:hanging="800"/>
        <w:jc w:val="both"/>
      </w:pPr>
      <w:hyperlink w:anchor="sub3700000" w:history="1">
        <w:r>
          <w:rPr>
            <w:rStyle w:val="a3"/>
          </w:rPr>
          <w:t>Статья 370. Налоговый период</w:t>
        </w:r>
      </w:hyperlink>
    </w:p>
    <w:p w:rsidR="00000000" w:rsidRDefault="00D84E12">
      <w:pPr>
        <w:ind w:left="1200" w:hanging="800"/>
        <w:jc w:val="both"/>
      </w:pPr>
      <w:hyperlink w:anchor="sub3710000" w:history="1">
        <w:r>
          <w:rPr>
            <w:rStyle w:val="a3"/>
          </w:rPr>
          <w:t>Статья 371.</w:t>
        </w:r>
        <w:r>
          <w:rPr>
            <w:rStyle w:val="a3"/>
          </w:rPr>
          <w:t> Налоговая отчетность</w:t>
        </w:r>
      </w:hyperlink>
    </w:p>
    <w:p w:rsidR="00000000" w:rsidRDefault="00D84E12">
      <w:pPr>
        <w:jc w:val="both"/>
      </w:pPr>
      <w:r>
        <w:rPr>
          <w:rStyle w:val="s0"/>
        </w:rPr>
        <w:t> </w:t>
      </w:r>
    </w:p>
    <w:p w:rsidR="00000000" w:rsidRDefault="00D84E12">
      <w:pPr>
        <w:jc w:val="both"/>
      </w:pPr>
      <w:hyperlink w:anchor="sub3720000" w:history="1">
        <w:r>
          <w:rPr>
            <w:rStyle w:val="a3"/>
          </w:rPr>
          <w:t>Раздел 14. Земельный налог</w:t>
        </w:r>
      </w:hyperlink>
    </w:p>
    <w:p w:rsidR="00000000" w:rsidRDefault="00D84E12">
      <w:pPr>
        <w:jc w:val="both"/>
      </w:pPr>
      <w:hyperlink w:anchor="sub3720000" w:history="1">
        <w:r>
          <w:rPr>
            <w:rStyle w:val="a3"/>
          </w:rPr>
          <w:t>Глава 53. Общие положения</w:t>
        </w:r>
      </w:hyperlink>
    </w:p>
    <w:p w:rsidR="00000000" w:rsidRDefault="00D84E12">
      <w:pPr>
        <w:ind w:left="1200" w:hanging="800"/>
        <w:jc w:val="both"/>
      </w:pPr>
      <w:hyperlink w:anchor="sub3720000" w:history="1">
        <w:r>
          <w:rPr>
            <w:rStyle w:val="a3"/>
          </w:rPr>
          <w:t>Статья 372. Общие положения</w:t>
        </w:r>
      </w:hyperlink>
    </w:p>
    <w:p w:rsidR="00000000" w:rsidRDefault="00D84E12">
      <w:pPr>
        <w:ind w:left="1200" w:hanging="800"/>
        <w:jc w:val="both"/>
      </w:pPr>
      <w:hyperlink w:anchor="sub3730000" w:history="1">
        <w:r>
          <w:rPr>
            <w:rStyle w:val="a3"/>
          </w:rPr>
          <w:t>Статья 373. Платель</w:t>
        </w:r>
        <w:r>
          <w:rPr>
            <w:rStyle w:val="a3"/>
          </w:rPr>
          <w:t>щики</w:t>
        </w:r>
      </w:hyperlink>
    </w:p>
    <w:p w:rsidR="00000000" w:rsidRDefault="00D84E12">
      <w:pPr>
        <w:ind w:left="1200" w:hanging="800"/>
        <w:jc w:val="both"/>
      </w:pPr>
      <w:hyperlink w:anchor="sub3740000" w:history="1">
        <w:r>
          <w:rPr>
            <w:rStyle w:val="a3"/>
          </w:rPr>
          <w:t>Статья 374. Определение плательщика в отдельных случаях</w:t>
        </w:r>
      </w:hyperlink>
    </w:p>
    <w:p w:rsidR="00000000" w:rsidRDefault="00D84E12">
      <w:pPr>
        <w:ind w:left="1200" w:hanging="800"/>
        <w:jc w:val="both"/>
      </w:pPr>
      <w:hyperlink w:anchor="sub3750000" w:history="1">
        <w:r>
          <w:rPr>
            <w:rStyle w:val="a3"/>
          </w:rPr>
          <w:t>Статья 375. Объект налогообложения</w:t>
        </w:r>
      </w:hyperlink>
    </w:p>
    <w:p w:rsidR="00000000" w:rsidRDefault="00D84E12">
      <w:pPr>
        <w:ind w:left="1200" w:hanging="800"/>
        <w:jc w:val="both"/>
      </w:pPr>
      <w:hyperlink w:anchor="sub3760000" w:history="1">
        <w:r>
          <w:rPr>
            <w:rStyle w:val="a3"/>
          </w:rPr>
          <w:t>Статья 376. Определение объекта налогообложения в отдельных с</w:t>
        </w:r>
        <w:r>
          <w:rPr>
            <w:rStyle w:val="a3"/>
          </w:rPr>
          <w:t>лучаях</w:t>
        </w:r>
      </w:hyperlink>
    </w:p>
    <w:p w:rsidR="00000000" w:rsidRDefault="00D84E12">
      <w:pPr>
        <w:ind w:left="1200" w:hanging="800"/>
        <w:jc w:val="both"/>
      </w:pPr>
      <w:hyperlink w:anchor="sub3770000" w:history="1">
        <w:r>
          <w:rPr>
            <w:rStyle w:val="a3"/>
          </w:rPr>
          <w:t>Статья 377. Налоговая база</w:t>
        </w:r>
      </w:hyperlink>
    </w:p>
    <w:p w:rsidR="00000000" w:rsidRDefault="00D84E12">
      <w:pPr>
        <w:jc w:val="both"/>
      </w:pPr>
      <w:r>
        <w:rPr>
          <w:rStyle w:val="s0"/>
        </w:rPr>
        <w:t> </w:t>
      </w:r>
    </w:p>
    <w:p w:rsidR="00000000" w:rsidRDefault="00D84E12">
      <w:pPr>
        <w:jc w:val="both"/>
      </w:pPr>
      <w:hyperlink w:anchor="sub3780000" w:history="1">
        <w:r>
          <w:rPr>
            <w:rStyle w:val="a3"/>
          </w:rPr>
          <w:t>Глава 54. Налоговые ставки</w:t>
        </w:r>
      </w:hyperlink>
    </w:p>
    <w:p w:rsidR="00000000" w:rsidRDefault="00D84E12">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D84E12">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D84E12">
      <w:pPr>
        <w:ind w:left="1650" w:hanging="1247"/>
        <w:jc w:val="both"/>
      </w:pPr>
      <w:hyperlink w:anchor="sub3800000" w:history="1">
        <w:r>
          <w:rPr>
            <w:rStyle w:val="a3"/>
          </w:rPr>
          <w:t>Статья 380. </w:t>
        </w:r>
        <w:r>
          <w:rPr>
            <w:rStyle w:val="a3"/>
          </w:rPr>
          <w:t xml:space="preserve">Налоговые ставки на земли несельскохозяйственного назначения, используемые для сельскохозяйственных целей </w:t>
        </w:r>
      </w:hyperlink>
    </w:p>
    <w:p w:rsidR="00000000" w:rsidRDefault="00D84E12">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D84E12">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D84E12">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D84E12">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D84E12">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D84E12">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D84E12">
      <w:pPr>
        <w:ind w:left="1650" w:hanging="1247"/>
        <w:jc w:val="both"/>
      </w:pPr>
      <w:hyperlink w:anchor="sub3870000" w:history="1">
        <w:r>
          <w:rPr>
            <w:rStyle w:val="a3"/>
          </w:rPr>
          <w:t>Статья 387. Корректировка базовых налоговых ставок</w:t>
        </w:r>
      </w:hyperlink>
    </w:p>
    <w:p w:rsidR="00000000" w:rsidRDefault="00D84E12">
      <w:pPr>
        <w:jc w:val="both"/>
      </w:pPr>
      <w:r>
        <w:rPr>
          <w:rStyle w:val="s0"/>
        </w:rPr>
        <w:t> </w:t>
      </w:r>
    </w:p>
    <w:p w:rsidR="00000000" w:rsidRDefault="00D84E12">
      <w:pPr>
        <w:jc w:val="both"/>
      </w:pPr>
      <w:hyperlink w:anchor="sub3880000" w:history="1">
        <w:r>
          <w:rPr>
            <w:rStyle w:val="a3"/>
          </w:rPr>
          <w:t>Глава 55. Порядок исчисления и сроки уплаты налога</w:t>
        </w:r>
      </w:hyperlink>
    </w:p>
    <w:p w:rsidR="00000000" w:rsidRDefault="00D84E12">
      <w:pPr>
        <w:ind w:left="1764" w:hanging="1361"/>
        <w:jc w:val="both"/>
      </w:pPr>
      <w:hyperlink w:anchor="sub3880000" w:history="1">
        <w:r>
          <w:rPr>
            <w:rStyle w:val="a3"/>
          </w:rPr>
          <w:t>Статья 388. Общий порядок исчисления и уплаты налога</w:t>
        </w:r>
      </w:hyperlink>
    </w:p>
    <w:p w:rsidR="00000000" w:rsidRDefault="00D84E12">
      <w:pPr>
        <w:ind w:left="1764" w:hanging="1361"/>
        <w:jc w:val="both"/>
      </w:pPr>
      <w:hyperlink w:anchor="sub3890000" w:history="1">
        <w:r>
          <w:rPr>
            <w:rStyle w:val="a3"/>
          </w:rPr>
          <w:t>Статья 389. Порядок исчисления и сроки уплаты налога юри</w:t>
        </w:r>
        <w:r>
          <w:rPr>
            <w:rStyle w:val="a3"/>
          </w:rPr>
          <w:t>дическими лицами</w:t>
        </w:r>
      </w:hyperlink>
    </w:p>
    <w:p w:rsidR="00000000" w:rsidRDefault="00D84E12">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D84E12">
      <w:pPr>
        <w:ind w:left="1764" w:hanging="1361"/>
        <w:jc w:val="both"/>
      </w:pPr>
      <w:hyperlink w:anchor="sub3910000" w:history="1">
        <w:r>
          <w:rPr>
            <w:rStyle w:val="a3"/>
          </w:rPr>
          <w:t>Статья 391. Порядок исчисления и сроки уплаты налога физическими л</w:t>
        </w:r>
        <w:r>
          <w:rPr>
            <w:rStyle w:val="a3"/>
          </w:rPr>
          <w:t>ицами</w:t>
        </w:r>
      </w:hyperlink>
    </w:p>
    <w:p w:rsidR="00000000" w:rsidRDefault="00D84E12">
      <w:pPr>
        <w:jc w:val="both"/>
      </w:pPr>
      <w:r>
        <w:rPr>
          <w:rStyle w:val="s0"/>
        </w:rPr>
        <w:t> </w:t>
      </w:r>
    </w:p>
    <w:p w:rsidR="00000000" w:rsidRDefault="00D84E12">
      <w:pPr>
        <w:jc w:val="both"/>
      </w:pPr>
      <w:hyperlink w:anchor="sub3920000" w:history="1">
        <w:r>
          <w:rPr>
            <w:rStyle w:val="a3"/>
          </w:rPr>
          <w:t>Глава 56. Налоговый период и налоговая отчетность</w:t>
        </w:r>
      </w:hyperlink>
    </w:p>
    <w:p w:rsidR="00000000" w:rsidRDefault="00D84E12">
      <w:pPr>
        <w:ind w:left="1200" w:hanging="800"/>
        <w:jc w:val="both"/>
      </w:pPr>
      <w:hyperlink w:anchor="sub3920000" w:history="1">
        <w:r>
          <w:rPr>
            <w:rStyle w:val="a3"/>
          </w:rPr>
          <w:t>Статья 392. Налоговый период</w:t>
        </w:r>
      </w:hyperlink>
    </w:p>
    <w:p w:rsidR="00000000" w:rsidRDefault="00D84E12">
      <w:pPr>
        <w:ind w:left="1200" w:hanging="800"/>
        <w:jc w:val="both"/>
      </w:pPr>
      <w:hyperlink w:anchor="sub3930000" w:history="1">
        <w:r>
          <w:rPr>
            <w:rStyle w:val="a3"/>
          </w:rPr>
          <w:t>Статья 393. Налоговая отчетность</w:t>
        </w:r>
      </w:hyperlink>
    </w:p>
    <w:p w:rsidR="00000000" w:rsidRDefault="00D84E12">
      <w:pPr>
        <w:jc w:val="both"/>
      </w:pPr>
      <w:r>
        <w:rPr>
          <w:rStyle w:val="s0"/>
        </w:rPr>
        <w:t> </w:t>
      </w:r>
    </w:p>
    <w:p w:rsidR="00000000" w:rsidRDefault="00D84E12">
      <w:pPr>
        <w:jc w:val="both"/>
      </w:pPr>
      <w:hyperlink w:anchor="sub3940000" w:history="1">
        <w:r>
          <w:rPr>
            <w:rStyle w:val="a3"/>
          </w:rPr>
          <w:t>Раздел 15. Налог на имущество</w:t>
        </w:r>
      </w:hyperlink>
    </w:p>
    <w:p w:rsidR="00000000" w:rsidRDefault="00D84E12">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D84E12">
      <w:pPr>
        <w:ind w:left="1200" w:hanging="800"/>
        <w:jc w:val="both"/>
      </w:pPr>
      <w:hyperlink w:anchor="sub3940000" w:history="1">
        <w:r>
          <w:rPr>
            <w:rStyle w:val="a3"/>
          </w:rPr>
          <w:t>Статья 394. Налогоплательщики</w:t>
        </w:r>
      </w:hyperlink>
    </w:p>
    <w:p w:rsidR="00000000" w:rsidRDefault="00D84E12">
      <w:pPr>
        <w:ind w:left="1200" w:hanging="800"/>
        <w:jc w:val="both"/>
      </w:pPr>
      <w:hyperlink w:anchor="sub3950000" w:history="1">
        <w:r>
          <w:rPr>
            <w:rStyle w:val="a3"/>
          </w:rPr>
          <w:t>Статья 395. Опреде</w:t>
        </w:r>
        <w:r>
          <w:rPr>
            <w:rStyle w:val="a3"/>
          </w:rPr>
          <w:t>ление налогоплательщика в отдельных случаях</w:t>
        </w:r>
      </w:hyperlink>
    </w:p>
    <w:p w:rsidR="00000000" w:rsidRDefault="00D84E12">
      <w:pPr>
        <w:ind w:left="1200" w:hanging="800"/>
        <w:jc w:val="both"/>
      </w:pPr>
      <w:hyperlink w:anchor="sub3960000" w:history="1">
        <w:r>
          <w:rPr>
            <w:rStyle w:val="a3"/>
          </w:rPr>
          <w:t>Статья 396. Объект налогообложения</w:t>
        </w:r>
      </w:hyperlink>
    </w:p>
    <w:p w:rsidR="00000000" w:rsidRDefault="00D84E12">
      <w:pPr>
        <w:ind w:left="1200" w:hanging="800"/>
        <w:jc w:val="both"/>
      </w:pPr>
      <w:hyperlink w:anchor="sub3970000" w:history="1">
        <w:r>
          <w:rPr>
            <w:rStyle w:val="a3"/>
          </w:rPr>
          <w:t>Статья 397. Налоговая база</w:t>
        </w:r>
      </w:hyperlink>
    </w:p>
    <w:p w:rsidR="00000000" w:rsidRDefault="00D84E12">
      <w:pPr>
        <w:ind w:left="1200" w:hanging="800"/>
        <w:jc w:val="both"/>
      </w:pPr>
      <w:hyperlink w:anchor="sub3980000" w:history="1">
        <w:r>
          <w:rPr>
            <w:rStyle w:val="a3"/>
          </w:rPr>
          <w:t>Статья 398. Налоговые ставки</w:t>
        </w:r>
      </w:hyperlink>
    </w:p>
    <w:p w:rsidR="00000000" w:rsidRDefault="00D84E12">
      <w:pPr>
        <w:ind w:left="1200" w:hanging="800"/>
        <w:jc w:val="both"/>
      </w:pPr>
      <w:hyperlink w:anchor="sub3990000" w:history="1">
        <w:r>
          <w:rPr>
            <w:rStyle w:val="a3"/>
          </w:rPr>
          <w:t>Статья 399. Порядок исчисления и уплаты налога</w:t>
        </w:r>
      </w:hyperlink>
    </w:p>
    <w:p w:rsidR="00000000" w:rsidRDefault="00D84E12">
      <w:pPr>
        <w:ind w:left="1200" w:hanging="800"/>
        <w:jc w:val="both"/>
      </w:pPr>
      <w:hyperlink w:anchor="sub4000000" w:history="1">
        <w:r>
          <w:rPr>
            <w:rStyle w:val="a3"/>
          </w:rPr>
          <w:t>Статья 400. Исчисление и уплата налога в отдельных случаях</w:t>
        </w:r>
      </w:hyperlink>
    </w:p>
    <w:p w:rsidR="00000000" w:rsidRDefault="00D84E12">
      <w:pPr>
        <w:ind w:left="1200" w:hanging="800"/>
        <w:jc w:val="both"/>
      </w:pPr>
      <w:hyperlink w:anchor="sub4010000" w:history="1">
        <w:r>
          <w:rPr>
            <w:rStyle w:val="a3"/>
          </w:rPr>
          <w:t>Статья 401. Налоговый период</w:t>
        </w:r>
      </w:hyperlink>
    </w:p>
    <w:p w:rsidR="00000000" w:rsidRDefault="00D84E12">
      <w:pPr>
        <w:ind w:left="1200" w:hanging="800"/>
        <w:jc w:val="both"/>
      </w:pPr>
      <w:hyperlink w:anchor="sub4020000" w:history="1">
        <w:r>
          <w:rPr>
            <w:rStyle w:val="a3"/>
          </w:rPr>
          <w:t>Статья 402.</w:t>
        </w:r>
        <w:r>
          <w:rPr>
            <w:rStyle w:val="a3"/>
          </w:rPr>
          <w:t> Налоговая отчетность</w:t>
        </w:r>
      </w:hyperlink>
    </w:p>
    <w:p w:rsidR="00000000" w:rsidRDefault="00D84E12">
      <w:pPr>
        <w:jc w:val="both"/>
      </w:pPr>
      <w:r>
        <w:rPr>
          <w:rStyle w:val="s0"/>
        </w:rPr>
        <w:t> </w:t>
      </w:r>
    </w:p>
    <w:p w:rsidR="00000000" w:rsidRDefault="00D84E12">
      <w:pPr>
        <w:jc w:val="both"/>
      </w:pPr>
      <w:hyperlink w:anchor="sub4030000" w:history="1">
        <w:r>
          <w:rPr>
            <w:rStyle w:val="a3"/>
          </w:rPr>
          <w:t>Глава 58. Налог на имущество физических лиц</w:t>
        </w:r>
      </w:hyperlink>
    </w:p>
    <w:p w:rsidR="00000000" w:rsidRDefault="00D84E12">
      <w:pPr>
        <w:ind w:left="1200" w:hanging="800"/>
        <w:jc w:val="both"/>
      </w:pPr>
      <w:hyperlink w:anchor="sub4030000" w:history="1">
        <w:r>
          <w:rPr>
            <w:rStyle w:val="a3"/>
          </w:rPr>
          <w:t>Статья 403. Налогоплательщики</w:t>
        </w:r>
      </w:hyperlink>
    </w:p>
    <w:p w:rsidR="00000000" w:rsidRDefault="00D84E12">
      <w:pPr>
        <w:ind w:left="1200" w:hanging="800"/>
        <w:jc w:val="both"/>
      </w:pPr>
      <w:hyperlink w:anchor="sub4040000" w:history="1">
        <w:r>
          <w:rPr>
            <w:rStyle w:val="a3"/>
          </w:rPr>
          <w:t>Статья 404. </w:t>
        </w:r>
        <w:r>
          <w:rPr>
            <w:rStyle w:val="a3"/>
          </w:rPr>
          <w:t>Определение налогоплательщика в отдельных случаях</w:t>
        </w:r>
      </w:hyperlink>
    </w:p>
    <w:p w:rsidR="00000000" w:rsidRDefault="00D84E12">
      <w:pPr>
        <w:ind w:left="1200" w:hanging="800"/>
        <w:jc w:val="both"/>
      </w:pPr>
      <w:hyperlink w:anchor="sub4050000" w:history="1">
        <w:r>
          <w:rPr>
            <w:rStyle w:val="a3"/>
          </w:rPr>
          <w:t>Статья 405. Объект налогообложения</w:t>
        </w:r>
      </w:hyperlink>
    </w:p>
    <w:p w:rsidR="00000000" w:rsidRDefault="00D84E12">
      <w:pPr>
        <w:ind w:left="1200" w:hanging="800"/>
        <w:jc w:val="both"/>
      </w:pPr>
      <w:hyperlink w:anchor="sub4060000" w:history="1">
        <w:r>
          <w:rPr>
            <w:rStyle w:val="a3"/>
          </w:rPr>
          <w:t>Статья 406. Налоговая база</w:t>
        </w:r>
      </w:hyperlink>
    </w:p>
    <w:p w:rsidR="00000000" w:rsidRDefault="00D84E12">
      <w:pPr>
        <w:ind w:left="1200" w:hanging="800"/>
        <w:jc w:val="both"/>
      </w:pPr>
      <w:hyperlink w:anchor="sub4070000" w:history="1">
        <w:r>
          <w:rPr>
            <w:rStyle w:val="a3"/>
          </w:rPr>
          <w:t>Статья 407. </w:t>
        </w:r>
        <w:r>
          <w:rPr>
            <w:rStyle w:val="a3"/>
          </w:rPr>
          <w:t>Исчисление и уплата налога в отдельных случаях</w:t>
        </w:r>
      </w:hyperlink>
    </w:p>
    <w:p w:rsidR="00000000" w:rsidRDefault="00D84E12">
      <w:pPr>
        <w:ind w:left="1200" w:hanging="800"/>
        <w:jc w:val="both"/>
      </w:pPr>
      <w:hyperlink w:anchor="sub4080000" w:history="1">
        <w:r>
          <w:rPr>
            <w:rStyle w:val="a3"/>
          </w:rPr>
          <w:t>Статья 408. Налоговые ставки</w:t>
        </w:r>
      </w:hyperlink>
    </w:p>
    <w:p w:rsidR="00000000" w:rsidRDefault="00D84E12">
      <w:pPr>
        <w:ind w:left="1200" w:hanging="800"/>
        <w:jc w:val="both"/>
      </w:pPr>
      <w:hyperlink w:anchor="sub4090000" w:history="1">
        <w:r>
          <w:rPr>
            <w:rStyle w:val="a3"/>
          </w:rPr>
          <w:t>Статья 409. Порядок исчисления и уплаты налога</w:t>
        </w:r>
      </w:hyperlink>
    </w:p>
    <w:p w:rsidR="00000000" w:rsidRDefault="00D84E12">
      <w:pPr>
        <w:ind w:left="1200" w:hanging="800"/>
        <w:jc w:val="both"/>
      </w:pPr>
      <w:hyperlink w:anchor="sub4100000" w:history="1">
        <w:r>
          <w:rPr>
            <w:rStyle w:val="a3"/>
          </w:rPr>
          <w:t>Статья 410. Налоговый период</w:t>
        </w:r>
      </w:hyperlink>
    </w:p>
    <w:p w:rsidR="00000000" w:rsidRDefault="00D84E12">
      <w:pPr>
        <w:jc w:val="both"/>
      </w:pPr>
      <w:r>
        <w:t> </w:t>
      </w:r>
    </w:p>
    <w:p w:rsidR="00000000" w:rsidRDefault="00D84E12">
      <w:pPr>
        <w:jc w:val="both"/>
      </w:pPr>
      <w:hyperlink w:anchor="sub4110000" w:history="1">
        <w:r>
          <w:rPr>
            <w:rStyle w:val="a3"/>
          </w:rPr>
          <w:t>Раздел 16. Налог на игорный бизнес</w:t>
        </w:r>
      </w:hyperlink>
    </w:p>
    <w:p w:rsidR="00000000" w:rsidRDefault="00D84E12">
      <w:pPr>
        <w:jc w:val="both"/>
      </w:pPr>
      <w:hyperlink w:anchor="sub4110000" w:history="1">
        <w:r>
          <w:rPr>
            <w:rStyle w:val="a3"/>
          </w:rPr>
          <w:t>Глава 59. Налог на игорный бизнес</w:t>
        </w:r>
      </w:hyperlink>
    </w:p>
    <w:p w:rsidR="00000000" w:rsidRDefault="00D84E12">
      <w:pPr>
        <w:ind w:left="1200" w:hanging="800"/>
        <w:jc w:val="both"/>
      </w:pPr>
      <w:hyperlink w:anchor="sub4110000" w:history="1">
        <w:r>
          <w:rPr>
            <w:rStyle w:val="a3"/>
          </w:rPr>
          <w:t>Статья 411. Плательщики</w:t>
        </w:r>
      </w:hyperlink>
    </w:p>
    <w:p w:rsidR="00000000" w:rsidRDefault="00D84E12">
      <w:pPr>
        <w:ind w:left="1200" w:hanging="800"/>
        <w:jc w:val="both"/>
      </w:pPr>
      <w:hyperlink w:anchor="sub4120000" w:history="1">
        <w:r>
          <w:rPr>
            <w:rStyle w:val="a3"/>
          </w:rPr>
          <w:t>Статья 412. Объекты налогообложени</w:t>
        </w:r>
        <w:r>
          <w:rPr>
            <w:rStyle w:val="a3"/>
          </w:rPr>
          <w:t>я</w:t>
        </w:r>
      </w:hyperlink>
    </w:p>
    <w:p w:rsidR="00000000" w:rsidRDefault="00D84E12">
      <w:pPr>
        <w:ind w:left="1200" w:hanging="800"/>
        <w:jc w:val="both"/>
      </w:pPr>
      <w:hyperlink w:anchor="sub4130000" w:history="1">
        <w:r>
          <w:rPr>
            <w:rStyle w:val="a3"/>
          </w:rPr>
          <w:t>Статья 413. Ставки налога</w:t>
        </w:r>
      </w:hyperlink>
    </w:p>
    <w:p w:rsidR="00000000" w:rsidRDefault="00D84E12">
      <w:pPr>
        <w:ind w:left="1200" w:hanging="800"/>
        <w:jc w:val="both"/>
      </w:pPr>
      <w:hyperlink w:anchor="sub4140000" w:history="1">
        <w:r>
          <w:rPr>
            <w:rStyle w:val="a3"/>
          </w:rPr>
          <w:t>Статья 414. Налоговый период</w:t>
        </w:r>
      </w:hyperlink>
    </w:p>
    <w:p w:rsidR="00000000" w:rsidRDefault="00D84E12">
      <w:pPr>
        <w:ind w:left="1200" w:hanging="800"/>
        <w:jc w:val="both"/>
      </w:pPr>
      <w:hyperlink w:anchor="sub4150000" w:history="1">
        <w:r>
          <w:rPr>
            <w:rStyle w:val="a3"/>
          </w:rPr>
          <w:t>Статья 415. Порядок исчисления и срок уплаты налога</w:t>
        </w:r>
      </w:hyperlink>
    </w:p>
    <w:p w:rsidR="00000000" w:rsidRDefault="00D84E12">
      <w:pPr>
        <w:ind w:left="1200" w:hanging="800"/>
        <w:jc w:val="both"/>
      </w:pPr>
      <w:hyperlink w:anchor="sub4160000" w:history="1">
        <w:r>
          <w:rPr>
            <w:rStyle w:val="a3"/>
          </w:rPr>
          <w:t>Статья 416. Доп</w:t>
        </w:r>
        <w:r>
          <w:rPr>
            <w:rStyle w:val="a3"/>
          </w:rPr>
          <w:t>олнительный платеж плательщиков налога на игорный бизнес</w:t>
        </w:r>
      </w:hyperlink>
    </w:p>
    <w:p w:rsidR="00000000" w:rsidRDefault="00D84E12">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D84E12">
      <w:pPr>
        <w:ind w:left="1200" w:hanging="800"/>
        <w:jc w:val="both"/>
      </w:pPr>
      <w:hyperlink w:anchor="sub4180000" w:history="1">
        <w:r>
          <w:rPr>
            <w:rStyle w:val="a3"/>
          </w:rPr>
          <w:t>Статья 418. Срок представления налоговой декларации</w:t>
        </w:r>
      </w:hyperlink>
    </w:p>
    <w:p w:rsidR="00000000" w:rsidRDefault="00D84E12">
      <w:pPr>
        <w:jc w:val="both"/>
      </w:pPr>
      <w:r>
        <w:rPr>
          <w:rStyle w:val="s0"/>
        </w:rPr>
        <w:t> </w:t>
      </w:r>
    </w:p>
    <w:p w:rsidR="00000000" w:rsidRDefault="00D84E12">
      <w:pPr>
        <w:jc w:val="both"/>
      </w:pPr>
      <w:hyperlink w:anchor="sub4190000" w:history="1">
        <w:r>
          <w:rPr>
            <w:rStyle w:val="a3"/>
          </w:rPr>
          <w:t xml:space="preserve">Раздел 17. Фиксированный налог </w:t>
        </w:r>
      </w:hyperlink>
    </w:p>
    <w:p w:rsidR="00000000" w:rsidRDefault="00D84E12">
      <w:pPr>
        <w:jc w:val="both"/>
      </w:pPr>
      <w:hyperlink w:anchor="sub4190000" w:history="1">
        <w:r>
          <w:rPr>
            <w:rStyle w:val="a3"/>
          </w:rPr>
          <w:t>Глава 60. Фиксированный налог</w:t>
        </w:r>
      </w:hyperlink>
    </w:p>
    <w:p w:rsidR="00000000" w:rsidRDefault="00D84E12">
      <w:pPr>
        <w:ind w:left="1200" w:hanging="800"/>
        <w:jc w:val="both"/>
      </w:pPr>
      <w:hyperlink w:anchor="sub4190000" w:history="1">
        <w:r>
          <w:rPr>
            <w:rStyle w:val="a3"/>
          </w:rPr>
          <w:t>Статья 419. Основные понятия, используемые в настоящей главе</w:t>
        </w:r>
      </w:hyperlink>
    </w:p>
    <w:p w:rsidR="00000000" w:rsidRDefault="00D84E12">
      <w:pPr>
        <w:ind w:left="1200" w:hanging="800"/>
        <w:jc w:val="both"/>
      </w:pPr>
      <w:hyperlink w:anchor="sub4200000" w:history="1">
        <w:r>
          <w:rPr>
            <w:rStyle w:val="a3"/>
          </w:rPr>
          <w:t>С</w:t>
        </w:r>
        <w:r>
          <w:rPr>
            <w:rStyle w:val="a3"/>
          </w:rPr>
          <w:t>татья 420. Плательщики</w:t>
        </w:r>
      </w:hyperlink>
    </w:p>
    <w:p w:rsidR="00000000" w:rsidRDefault="00D84E12">
      <w:pPr>
        <w:ind w:left="1200" w:hanging="800"/>
        <w:jc w:val="both"/>
      </w:pPr>
      <w:hyperlink w:anchor="sub4210000" w:history="1">
        <w:r>
          <w:rPr>
            <w:rStyle w:val="a3"/>
          </w:rPr>
          <w:t>Статья 421. Объект налогообложения фиксированным налогом</w:t>
        </w:r>
      </w:hyperlink>
    </w:p>
    <w:p w:rsidR="00000000" w:rsidRDefault="00D84E12">
      <w:pPr>
        <w:ind w:left="1200" w:hanging="800"/>
        <w:jc w:val="both"/>
      </w:pPr>
      <w:hyperlink w:anchor="sub4220000" w:history="1">
        <w:r>
          <w:rPr>
            <w:rStyle w:val="a3"/>
          </w:rPr>
          <w:t>Статья 422. Ставки фиксированного налога</w:t>
        </w:r>
      </w:hyperlink>
    </w:p>
    <w:p w:rsidR="00000000" w:rsidRDefault="00D84E12">
      <w:pPr>
        <w:ind w:left="1200" w:hanging="800"/>
        <w:jc w:val="both"/>
      </w:pPr>
      <w:hyperlink w:anchor="sub4230000" w:history="1">
        <w:r>
          <w:rPr>
            <w:rStyle w:val="a3"/>
          </w:rPr>
          <w:t>Статья 423. Налоговый период</w:t>
        </w:r>
      </w:hyperlink>
    </w:p>
    <w:p w:rsidR="00000000" w:rsidRDefault="00D84E12">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D84E12">
      <w:pPr>
        <w:ind w:left="1200" w:hanging="800"/>
        <w:jc w:val="both"/>
      </w:pPr>
      <w:hyperlink w:anchor="sub4250000" w:history="1">
        <w:r>
          <w:rPr>
            <w:rStyle w:val="a3"/>
          </w:rPr>
          <w:t>Статья 425. Срок представления налоговой декларации</w:t>
        </w:r>
      </w:hyperlink>
    </w:p>
    <w:p w:rsidR="00000000" w:rsidRDefault="00D84E12">
      <w:pPr>
        <w:jc w:val="both"/>
      </w:pPr>
      <w:r>
        <w:rPr>
          <w:rStyle w:val="s0"/>
        </w:rPr>
        <w:t> </w:t>
      </w:r>
    </w:p>
    <w:p w:rsidR="00000000" w:rsidRDefault="00D84E12">
      <w:pPr>
        <w:jc w:val="both"/>
      </w:pPr>
      <w:hyperlink w:anchor="sub4260000" w:history="1">
        <w:r>
          <w:rPr>
            <w:rStyle w:val="a3"/>
          </w:rPr>
          <w:t>Раздел 18. Специальные налоговые реж</w:t>
        </w:r>
        <w:r>
          <w:rPr>
            <w:rStyle w:val="a3"/>
          </w:rPr>
          <w:t>имы</w:t>
        </w:r>
      </w:hyperlink>
    </w:p>
    <w:p w:rsidR="00000000" w:rsidRDefault="00D84E12">
      <w:pPr>
        <w:ind w:left="1200" w:hanging="800"/>
        <w:jc w:val="both"/>
      </w:pPr>
      <w:hyperlink w:anchor="sub4260000" w:history="1">
        <w:r>
          <w:rPr>
            <w:rStyle w:val="a3"/>
          </w:rPr>
          <w:t>Статья 426. Виды специальных налоговых режимов</w:t>
        </w:r>
      </w:hyperlink>
    </w:p>
    <w:p w:rsidR="00000000" w:rsidRDefault="00D84E12">
      <w:pPr>
        <w:jc w:val="both"/>
      </w:pPr>
      <w:r>
        <w:t> </w:t>
      </w:r>
    </w:p>
    <w:p w:rsidR="00000000" w:rsidRDefault="00D84E12">
      <w:pPr>
        <w:jc w:val="both"/>
      </w:pPr>
      <w:hyperlink w:anchor="sub4270000" w:history="1">
        <w:r>
          <w:rPr>
            <w:rStyle w:val="a3"/>
          </w:rPr>
          <w:t>Глава 61. Специальный налоговый режим для субъектов малого бизнеса</w:t>
        </w:r>
      </w:hyperlink>
    </w:p>
    <w:p w:rsidR="00000000" w:rsidRDefault="00D84E12">
      <w:pPr>
        <w:jc w:val="both"/>
      </w:pPr>
      <w:hyperlink w:anchor="sub4270000" w:history="1">
        <w:r>
          <w:rPr>
            <w:rStyle w:val="a3"/>
          </w:rPr>
          <w:t>§ 1. Общие положения</w:t>
        </w:r>
      </w:hyperlink>
    </w:p>
    <w:p w:rsidR="00000000" w:rsidRDefault="00D84E12">
      <w:pPr>
        <w:ind w:left="1200" w:hanging="800"/>
        <w:jc w:val="both"/>
      </w:pPr>
      <w:hyperlink w:anchor="sub4270000" w:history="1">
        <w:r>
          <w:rPr>
            <w:rStyle w:val="a3"/>
          </w:rPr>
          <w:t>Статья 427. Общие положения</w:t>
        </w:r>
      </w:hyperlink>
    </w:p>
    <w:p w:rsidR="00000000" w:rsidRDefault="00D84E12">
      <w:pPr>
        <w:ind w:left="1200" w:hanging="800"/>
        <w:jc w:val="both"/>
      </w:pPr>
      <w:hyperlink w:anchor="sub427010000" w:history="1">
        <w:r>
          <w:rPr>
            <w:rStyle w:val="a3"/>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w:t>
        </w:r>
        <w:r>
          <w:rPr>
            <w:rStyle w:val="a3"/>
          </w:rPr>
          <w:t>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D84E12">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D84E12">
      <w:pPr>
        <w:jc w:val="both"/>
      </w:pPr>
      <w:hyperlink w:anchor="sub4290000" w:history="1">
        <w:r>
          <w:rPr>
            <w:rStyle w:val="a3"/>
          </w:rPr>
          <w:t>§</w:t>
        </w:r>
        <w:r>
          <w:rPr>
            <w:rStyle w:val="a3"/>
          </w:rPr>
          <w:t xml:space="preserve"> 2. Специальный налоговый режим на основе патента</w:t>
        </w:r>
      </w:hyperlink>
    </w:p>
    <w:p w:rsidR="00000000" w:rsidRDefault="00D84E12">
      <w:pPr>
        <w:ind w:left="1200" w:hanging="800"/>
        <w:jc w:val="both"/>
      </w:pPr>
      <w:hyperlink w:anchor="sub4290000" w:history="1">
        <w:r>
          <w:rPr>
            <w:rStyle w:val="a3"/>
          </w:rPr>
          <w:t>Статья 429. Условия применения</w:t>
        </w:r>
      </w:hyperlink>
    </w:p>
    <w:p w:rsidR="00000000" w:rsidRDefault="00D84E12">
      <w:pPr>
        <w:ind w:left="1200" w:hanging="800"/>
        <w:jc w:val="both"/>
      </w:pPr>
      <w:hyperlink w:anchor="sub4300000" w:history="1">
        <w:r>
          <w:rPr>
            <w:rStyle w:val="a3"/>
          </w:rPr>
          <w:t>Статья 430. Налоговый период</w:t>
        </w:r>
      </w:hyperlink>
    </w:p>
    <w:p w:rsidR="00000000" w:rsidRDefault="00D84E12">
      <w:pPr>
        <w:ind w:left="1200" w:hanging="800"/>
        <w:jc w:val="both"/>
      </w:pPr>
      <w:hyperlink w:anchor="sub4310000" w:history="1">
        <w:r>
          <w:rPr>
            <w:rStyle w:val="a3"/>
          </w:rPr>
          <w:t>Статья 431. Порядок применения</w:t>
        </w:r>
      </w:hyperlink>
    </w:p>
    <w:p w:rsidR="00000000" w:rsidRDefault="00D84E12">
      <w:pPr>
        <w:ind w:left="1200" w:hanging="800"/>
        <w:jc w:val="both"/>
      </w:pPr>
      <w:hyperlink w:anchor="sub4320000" w:history="1">
        <w:r>
          <w:rPr>
            <w:rStyle w:val="a3"/>
          </w:rPr>
          <w:t>Статья 432. Исчисление стоимости патента</w:t>
        </w:r>
      </w:hyperlink>
    </w:p>
    <w:p w:rsidR="00000000" w:rsidRDefault="00D84E12">
      <w:pPr>
        <w:jc w:val="both"/>
      </w:pPr>
      <w:hyperlink w:anchor="sub4330000" w:history="1">
        <w:r>
          <w:rPr>
            <w:rStyle w:val="a3"/>
          </w:rPr>
          <w:t>§ 3. Специальный налоговый режим на основе упрощенной декларации</w:t>
        </w:r>
      </w:hyperlink>
    </w:p>
    <w:p w:rsidR="00000000" w:rsidRDefault="00D84E12">
      <w:pPr>
        <w:ind w:left="1764" w:hanging="1361"/>
        <w:jc w:val="both"/>
      </w:pPr>
      <w:hyperlink w:anchor="sub4330000" w:history="1">
        <w:r>
          <w:rPr>
            <w:rStyle w:val="a3"/>
          </w:rPr>
          <w:t>Статья 433. Условия применения</w:t>
        </w:r>
      </w:hyperlink>
    </w:p>
    <w:p w:rsidR="00000000" w:rsidRDefault="00D84E12">
      <w:pPr>
        <w:ind w:left="1764" w:hanging="1361"/>
        <w:jc w:val="both"/>
      </w:pPr>
      <w:hyperlink w:anchor="sub4340000" w:history="1">
        <w:r>
          <w:rPr>
            <w:rStyle w:val="a3"/>
          </w:rPr>
          <w:t>Ста</w:t>
        </w:r>
        <w:r>
          <w:rPr>
            <w:rStyle w:val="a3"/>
          </w:rPr>
          <w:t>тья 434. Налоговый период</w:t>
        </w:r>
      </w:hyperlink>
    </w:p>
    <w:p w:rsidR="00000000" w:rsidRDefault="00D84E12">
      <w:pPr>
        <w:ind w:left="1764" w:hanging="1361"/>
        <w:jc w:val="both"/>
      </w:pPr>
      <w:hyperlink w:anchor="sub4350000" w:history="1">
        <w:r>
          <w:rPr>
            <w:rStyle w:val="a3"/>
          </w:rPr>
          <w:t>Статья 435. Порядок применения</w:t>
        </w:r>
      </w:hyperlink>
    </w:p>
    <w:p w:rsidR="00000000" w:rsidRDefault="00D84E12">
      <w:pPr>
        <w:ind w:left="1764" w:hanging="1361"/>
        <w:jc w:val="both"/>
      </w:pPr>
      <w:hyperlink w:anchor="sub4360000" w:history="1">
        <w:r>
          <w:rPr>
            <w:rStyle w:val="a3"/>
          </w:rPr>
          <w:t>Статья 436. Исчисление налогов по упрощенной декларации</w:t>
        </w:r>
      </w:hyperlink>
    </w:p>
    <w:p w:rsidR="00000000" w:rsidRDefault="00D84E12">
      <w:pPr>
        <w:ind w:left="1764" w:hanging="1361"/>
        <w:jc w:val="both"/>
      </w:pPr>
      <w:hyperlink w:anchor="sub4370000" w:history="1">
        <w:r>
          <w:rPr>
            <w:rStyle w:val="a3"/>
          </w:rPr>
          <w:t>Статья 437. Сроки представления упрощенной д</w:t>
        </w:r>
        <w:r>
          <w:rPr>
            <w:rStyle w:val="a3"/>
          </w:rPr>
          <w:t>екларации и уплаты налогов</w:t>
        </w:r>
      </w:hyperlink>
    </w:p>
    <w:p w:rsidR="00000000" w:rsidRDefault="00D84E12">
      <w:pPr>
        <w:ind w:left="1764" w:hanging="1361"/>
        <w:jc w:val="both"/>
      </w:pPr>
      <w:hyperlink w:anchor="sub438000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D84E12">
      <w:pPr>
        <w:jc w:val="both"/>
      </w:pPr>
      <w:r>
        <w:rPr>
          <w:rStyle w:val="s0"/>
        </w:rPr>
        <w:t> </w:t>
      </w:r>
    </w:p>
    <w:p w:rsidR="00000000" w:rsidRDefault="00D84E12">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D84E12">
      <w:pPr>
        <w:ind w:left="1764" w:hanging="1361"/>
        <w:jc w:val="both"/>
      </w:pPr>
      <w:hyperlink w:anchor="sub4390000" w:history="1">
        <w:r>
          <w:rPr>
            <w:rStyle w:val="a3"/>
          </w:rPr>
          <w:t>Статья 439. Общие положения</w:t>
        </w:r>
      </w:hyperlink>
    </w:p>
    <w:p w:rsidR="00000000" w:rsidRDefault="00D84E12">
      <w:pPr>
        <w:ind w:left="1764" w:hanging="1361"/>
        <w:jc w:val="both"/>
      </w:pPr>
      <w:hyperlink w:anchor="sub4400000" w:history="1">
        <w:r>
          <w:rPr>
            <w:rStyle w:val="a3"/>
          </w:rPr>
          <w:t>Статья 440. Налоговый период</w:t>
        </w:r>
      </w:hyperlink>
    </w:p>
    <w:p w:rsidR="00000000" w:rsidRDefault="00D84E12">
      <w:pPr>
        <w:ind w:left="1764" w:hanging="1361"/>
        <w:jc w:val="both"/>
      </w:pPr>
      <w:hyperlink w:anchor="sub4410000" w:history="1">
        <w:r>
          <w:rPr>
            <w:rStyle w:val="a3"/>
          </w:rPr>
          <w:t xml:space="preserve">Статья 441. Порядок </w:t>
        </w:r>
        <w:r>
          <w:rPr>
            <w:rStyle w:val="a3"/>
          </w:rPr>
          <w:t>применения</w:t>
        </w:r>
      </w:hyperlink>
    </w:p>
    <w:p w:rsidR="00000000" w:rsidRDefault="00D84E12">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D84E12">
      <w:pPr>
        <w:ind w:left="1764" w:hanging="1361"/>
        <w:jc w:val="both"/>
      </w:pPr>
      <w:hyperlink w:anchor="sub4430000" w:history="1">
        <w:r>
          <w:rPr>
            <w:rStyle w:val="a3"/>
          </w:rPr>
          <w:t>Статья 443. Объект налогообложения</w:t>
        </w:r>
      </w:hyperlink>
    </w:p>
    <w:p w:rsidR="00000000" w:rsidRDefault="00D84E12">
      <w:pPr>
        <w:ind w:left="1764" w:hanging="1361"/>
        <w:jc w:val="both"/>
      </w:pPr>
      <w:hyperlink w:anchor="sub4440000" w:history="1">
        <w:r>
          <w:rPr>
            <w:rStyle w:val="a3"/>
          </w:rPr>
          <w:t>Статья 444. Порядок исчисления единого земель</w:t>
        </w:r>
        <w:r>
          <w:rPr>
            <w:rStyle w:val="a3"/>
          </w:rPr>
          <w:t>ного налога</w:t>
        </w:r>
      </w:hyperlink>
    </w:p>
    <w:p w:rsidR="00000000" w:rsidRDefault="00D84E12">
      <w:pPr>
        <w:ind w:left="1764" w:hanging="1361"/>
        <w:jc w:val="both"/>
      </w:pPr>
      <w:hyperlink w:anchor="sub4450000" w:history="1">
        <w:r>
          <w:rPr>
            <w:rStyle w:val="a3"/>
          </w:rPr>
          <w:t>Статья 445. Особенности исчисления социального налога</w:t>
        </w:r>
      </w:hyperlink>
    </w:p>
    <w:p w:rsidR="00000000" w:rsidRDefault="00D84E12">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w:t>
        </w:r>
        <w:r>
          <w:rPr>
            <w:rStyle w:val="a3"/>
          </w:rPr>
          <w:t>ия обязательных пенсионных взносов</w:t>
        </w:r>
      </w:hyperlink>
    </w:p>
    <w:p w:rsidR="00000000" w:rsidRDefault="00D84E12">
      <w:pPr>
        <w:ind w:left="1764" w:hanging="1361"/>
        <w:jc w:val="both"/>
      </w:pPr>
      <w:hyperlink w:anchor="sub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D84E12">
      <w:pPr>
        <w:jc w:val="both"/>
      </w:pPr>
      <w:r>
        <w:t> </w:t>
      </w:r>
    </w:p>
    <w:p w:rsidR="00000000" w:rsidRDefault="00D84E12">
      <w:pPr>
        <w:ind w:left="1077" w:hanging="1077"/>
        <w:jc w:val="both"/>
      </w:pPr>
      <w:hyperlink w:anchor="sub4480000" w:history="1">
        <w:r>
          <w:rPr>
            <w:rStyle w:val="a3"/>
          </w:rPr>
          <w:t>Глава 63. Специальный налоговый режим для юридических ли</w:t>
        </w:r>
        <w:r>
          <w:rPr>
            <w:rStyle w:val="a3"/>
          </w:rPr>
          <w:t>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D84E12">
      <w:pPr>
        <w:ind w:left="1200" w:hanging="800"/>
        <w:jc w:val="both"/>
      </w:pPr>
      <w:hyperlink w:anchor="sub4480000" w:history="1">
        <w:r>
          <w:rPr>
            <w:rStyle w:val="a3"/>
          </w:rPr>
          <w:t>Статья 448. Общие положения</w:t>
        </w:r>
      </w:hyperlink>
    </w:p>
    <w:p w:rsidR="00000000" w:rsidRDefault="00D84E12">
      <w:pPr>
        <w:ind w:left="1200" w:hanging="800"/>
        <w:jc w:val="both"/>
      </w:pPr>
      <w:hyperlink w:anchor="sub4490000" w:history="1">
        <w:r>
          <w:rPr>
            <w:rStyle w:val="a3"/>
          </w:rPr>
          <w:t>Статья 449. Налоговый период</w:t>
        </w:r>
      </w:hyperlink>
    </w:p>
    <w:p w:rsidR="00000000" w:rsidRDefault="00D84E12">
      <w:pPr>
        <w:ind w:left="1200" w:hanging="800"/>
        <w:jc w:val="both"/>
      </w:pPr>
      <w:hyperlink w:anchor="sub4500000" w:history="1">
        <w:r>
          <w:rPr>
            <w:rStyle w:val="a3"/>
          </w:rPr>
          <w:t>Статья 450. Условия применения</w:t>
        </w:r>
      </w:hyperlink>
    </w:p>
    <w:p w:rsidR="00000000" w:rsidRDefault="00D84E12">
      <w:pPr>
        <w:ind w:left="1200" w:hanging="800"/>
        <w:jc w:val="both"/>
      </w:pPr>
      <w:hyperlink w:anchor="sub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D84E12">
      <w:pPr>
        <w:ind w:left="1200" w:hanging="800"/>
        <w:jc w:val="both"/>
      </w:pPr>
      <w:hyperlink w:anchor="sub4520000" w:history="1">
        <w:r>
          <w:rPr>
            <w:rStyle w:val="a3"/>
          </w:rPr>
          <w:t>Статья 452. </w:t>
        </w:r>
        <w:r>
          <w:rPr>
            <w:rStyle w:val="a3"/>
          </w:rPr>
          <w:t>Сроки уплаты и представления налоговой отчетности</w:t>
        </w:r>
      </w:hyperlink>
    </w:p>
    <w:p w:rsidR="00000000" w:rsidRDefault="00D84E12">
      <w:pPr>
        <w:jc w:val="both"/>
      </w:pPr>
      <w:r>
        <w:rPr>
          <w:rStyle w:val="s0"/>
        </w:rPr>
        <w:t> </w:t>
      </w:r>
    </w:p>
    <w:p w:rsidR="00000000" w:rsidRDefault="00D84E12">
      <w:pPr>
        <w:jc w:val="both"/>
      </w:pPr>
      <w:hyperlink w:anchor="sub4530000" w:history="1">
        <w:r>
          <w:rPr>
            <w:rStyle w:val="a3"/>
          </w:rPr>
          <w:t>Раздел 19. Другие обязательные платежи</w:t>
        </w:r>
      </w:hyperlink>
    </w:p>
    <w:p w:rsidR="00000000" w:rsidRDefault="00D84E12">
      <w:pPr>
        <w:jc w:val="both"/>
      </w:pPr>
      <w:hyperlink w:anchor="sub4530000" w:history="1">
        <w:r>
          <w:rPr>
            <w:rStyle w:val="a3"/>
          </w:rPr>
          <w:t>Глава 64. Регистрационные сборы</w:t>
        </w:r>
      </w:hyperlink>
    </w:p>
    <w:p w:rsidR="00000000" w:rsidRDefault="00D84E12">
      <w:pPr>
        <w:ind w:left="1200" w:hanging="800"/>
        <w:jc w:val="both"/>
      </w:pPr>
      <w:hyperlink w:anchor="sub4530000" w:history="1">
        <w:r>
          <w:rPr>
            <w:rStyle w:val="a3"/>
          </w:rPr>
          <w:t>Статья 453. Общие положения</w:t>
        </w:r>
      </w:hyperlink>
    </w:p>
    <w:p w:rsidR="00000000" w:rsidRDefault="00D84E12">
      <w:pPr>
        <w:ind w:left="1200" w:hanging="800"/>
        <w:jc w:val="both"/>
      </w:pPr>
      <w:hyperlink w:anchor="sub4540000" w:history="1">
        <w:r>
          <w:rPr>
            <w:rStyle w:val="a3"/>
          </w:rPr>
          <w:t>Статья 454. Плательщики сборов</w:t>
        </w:r>
      </w:hyperlink>
    </w:p>
    <w:p w:rsidR="00000000" w:rsidRDefault="00D84E12">
      <w:pPr>
        <w:ind w:left="1200" w:hanging="800"/>
        <w:jc w:val="both"/>
      </w:pPr>
      <w:hyperlink w:anchor="sub4550000" w:history="1">
        <w:r>
          <w:rPr>
            <w:rStyle w:val="a3"/>
          </w:rPr>
          <w:t>Статья 455. Объект обложения</w:t>
        </w:r>
      </w:hyperlink>
    </w:p>
    <w:p w:rsidR="00000000" w:rsidRDefault="00D84E12">
      <w:pPr>
        <w:ind w:left="1200" w:hanging="800"/>
        <w:jc w:val="both"/>
      </w:pPr>
      <w:hyperlink w:anchor="sub4560000" w:history="1">
        <w:r>
          <w:rPr>
            <w:rStyle w:val="a3"/>
          </w:rPr>
          <w:t>Статья 456. Ставки сборов</w:t>
        </w:r>
      </w:hyperlink>
    </w:p>
    <w:p w:rsidR="00000000" w:rsidRDefault="00D84E12">
      <w:pPr>
        <w:ind w:left="1200" w:hanging="800"/>
        <w:jc w:val="both"/>
      </w:pPr>
      <w:hyperlink w:anchor="sub4570000" w:history="1">
        <w:r>
          <w:rPr>
            <w:rStyle w:val="a3"/>
          </w:rPr>
          <w:t>Статья 457. Освобождение от уплаты сборов</w:t>
        </w:r>
      </w:hyperlink>
    </w:p>
    <w:p w:rsidR="00000000" w:rsidRDefault="00D84E12">
      <w:pPr>
        <w:ind w:left="1200" w:hanging="800"/>
        <w:jc w:val="both"/>
      </w:pPr>
      <w:hyperlink w:anchor="sub4580000" w:history="1">
        <w:r>
          <w:rPr>
            <w:rStyle w:val="a3"/>
          </w:rPr>
          <w:t>Статья 458. Порядок исчисления и уплаты</w:t>
        </w:r>
      </w:hyperlink>
    </w:p>
    <w:p w:rsidR="00000000" w:rsidRDefault="00D84E12">
      <w:pPr>
        <w:jc w:val="both"/>
      </w:pPr>
      <w:r>
        <w:rPr>
          <w:rStyle w:val="s0"/>
        </w:rPr>
        <w:t> </w:t>
      </w:r>
    </w:p>
    <w:p w:rsidR="00000000" w:rsidRDefault="00D84E12">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D84E12">
      <w:pPr>
        <w:ind w:left="1200" w:hanging="800"/>
        <w:jc w:val="both"/>
      </w:pPr>
      <w:hyperlink w:anchor="sub4590000" w:history="1">
        <w:r>
          <w:rPr>
            <w:rStyle w:val="a3"/>
          </w:rPr>
          <w:t>Статья 459. Общие положения</w:t>
        </w:r>
      </w:hyperlink>
    </w:p>
    <w:p w:rsidR="00000000" w:rsidRDefault="00D84E12">
      <w:pPr>
        <w:ind w:left="1200" w:hanging="800"/>
        <w:jc w:val="both"/>
      </w:pPr>
      <w:hyperlink w:anchor="sub4600000" w:history="1">
        <w:r>
          <w:rPr>
            <w:rStyle w:val="a3"/>
          </w:rPr>
          <w:t>Статья 460. Плательщики сбора</w:t>
        </w:r>
      </w:hyperlink>
    </w:p>
    <w:p w:rsidR="00000000" w:rsidRDefault="00D84E12">
      <w:pPr>
        <w:ind w:left="1200" w:hanging="800"/>
        <w:jc w:val="both"/>
      </w:pPr>
      <w:hyperlink w:anchor="sub4610000" w:history="1">
        <w:r>
          <w:rPr>
            <w:rStyle w:val="a3"/>
          </w:rPr>
          <w:t>Статья 461. Ставки сбора</w:t>
        </w:r>
      </w:hyperlink>
    </w:p>
    <w:p w:rsidR="00000000" w:rsidRDefault="00D84E12">
      <w:pPr>
        <w:ind w:left="1200" w:hanging="800"/>
        <w:jc w:val="both"/>
      </w:pPr>
      <w:hyperlink w:anchor="sub4620000" w:history="1">
        <w:r>
          <w:rPr>
            <w:rStyle w:val="a3"/>
          </w:rPr>
          <w:t>Статья 462. Порядок исчисления и уплаты</w:t>
        </w:r>
      </w:hyperlink>
    </w:p>
    <w:p w:rsidR="00000000" w:rsidRDefault="00D84E12">
      <w:pPr>
        <w:jc w:val="both"/>
      </w:pPr>
      <w:r>
        <w:t> </w:t>
      </w:r>
    </w:p>
    <w:p w:rsidR="00000000" w:rsidRDefault="00D84E12">
      <w:pPr>
        <w:jc w:val="both"/>
      </w:pPr>
      <w:hyperlink w:anchor="sub4630000" w:history="1">
        <w:r>
          <w:rPr>
            <w:rStyle w:val="a3"/>
          </w:rPr>
          <w:t>Глава 66. Сбор с аукционов</w:t>
        </w:r>
      </w:hyperlink>
    </w:p>
    <w:p w:rsidR="00000000" w:rsidRDefault="00D84E12">
      <w:pPr>
        <w:ind w:left="1200" w:hanging="800"/>
        <w:jc w:val="both"/>
      </w:pPr>
      <w:hyperlink w:anchor="sub4630000" w:history="1">
        <w:r>
          <w:rPr>
            <w:rStyle w:val="a3"/>
          </w:rPr>
          <w:t>Статья 463. Общие положения</w:t>
        </w:r>
      </w:hyperlink>
    </w:p>
    <w:p w:rsidR="00000000" w:rsidRDefault="00D84E12">
      <w:pPr>
        <w:ind w:left="1200" w:hanging="800"/>
        <w:jc w:val="both"/>
      </w:pPr>
      <w:hyperlink w:anchor="sub4640000" w:history="1">
        <w:r>
          <w:rPr>
            <w:rStyle w:val="a3"/>
          </w:rPr>
          <w:t>Статья 464. Плательщики сбора</w:t>
        </w:r>
      </w:hyperlink>
    </w:p>
    <w:p w:rsidR="00000000" w:rsidRDefault="00D84E12">
      <w:pPr>
        <w:ind w:left="1200" w:hanging="800"/>
        <w:jc w:val="both"/>
      </w:pPr>
      <w:hyperlink w:anchor="sub4650000" w:history="1">
        <w:r>
          <w:rPr>
            <w:rStyle w:val="a3"/>
          </w:rPr>
          <w:t>Статья 465. Объект обложения</w:t>
        </w:r>
      </w:hyperlink>
    </w:p>
    <w:p w:rsidR="00000000" w:rsidRDefault="00D84E12">
      <w:pPr>
        <w:ind w:left="1200" w:hanging="800"/>
        <w:jc w:val="both"/>
      </w:pPr>
      <w:hyperlink w:anchor="sub4660000" w:history="1">
        <w:r>
          <w:rPr>
            <w:rStyle w:val="a3"/>
          </w:rPr>
          <w:t>Статья 466. Ставка сбора</w:t>
        </w:r>
      </w:hyperlink>
    </w:p>
    <w:p w:rsidR="00000000" w:rsidRDefault="00D84E12">
      <w:pPr>
        <w:ind w:left="1200" w:hanging="800"/>
        <w:jc w:val="both"/>
      </w:pPr>
      <w:hyperlink w:anchor="sub4670000" w:history="1">
        <w:r>
          <w:rPr>
            <w:rStyle w:val="a3"/>
          </w:rPr>
          <w:t>Статья 467. Порядок исчисления и уплаты</w:t>
        </w:r>
      </w:hyperlink>
    </w:p>
    <w:p w:rsidR="00000000" w:rsidRDefault="00D84E12">
      <w:pPr>
        <w:ind w:left="1200" w:hanging="800"/>
        <w:jc w:val="both"/>
      </w:pPr>
      <w:hyperlink w:anchor="sub4680000" w:history="1">
        <w:r>
          <w:rPr>
            <w:rStyle w:val="a3"/>
          </w:rPr>
          <w:t>Статья 468. Налоговая декларация</w:t>
        </w:r>
      </w:hyperlink>
    </w:p>
    <w:p w:rsidR="00000000" w:rsidRDefault="00D84E12">
      <w:pPr>
        <w:jc w:val="both"/>
      </w:pPr>
      <w:r>
        <w:t> </w:t>
      </w:r>
    </w:p>
    <w:p w:rsidR="00000000" w:rsidRDefault="00D84E12">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D84E12">
      <w:pPr>
        <w:ind w:left="1200" w:hanging="800"/>
        <w:jc w:val="both"/>
      </w:pPr>
      <w:hyperlink w:anchor="sub4690000" w:history="1">
        <w:r>
          <w:rPr>
            <w:rStyle w:val="a3"/>
          </w:rPr>
          <w:t>Статья 469. Общие положения</w:t>
        </w:r>
      </w:hyperlink>
    </w:p>
    <w:p w:rsidR="00000000" w:rsidRDefault="00D84E12">
      <w:pPr>
        <w:ind w:left="1200" w:hanging="800"/>
        <w:jc w:val="both"/>
      </w:pPr>
      <w:hyperlink w:anchor="sub4700000" w:history="1">
        <w:r>
          <w:rPr>
            <w:rStyle w:val="a3"/>
          </w:rPr>
          <w:t>Статья 470. Плательщики сбора</w:t>
        </w:r>
      </w:hyperlink>
    </w:p>
    <w:p w:rsidR="00000000" w:rsidRDefault="00D84E12">
      <w:pPr>
        <w:ind w:left="1200" w:hanging="800"/>
        <w:jc w:val="both"/>
      </w:pPr>
      <w:hyperlink w:anchor="sub4710000" w:history="1">
        <w:r>
          <w:rPr>
            <w:rStyle w:val="a3"/>
          </w:rPr>
          <w:t>Статья 471. Ставки сбора</w:t>
        </w:r>
      </w:hyperlink>
    </w:p>
    <w:p w:rsidR="00000000" w:rsidRDefault="00D84E12">
      <w:pPr>
        <w:ind w:left="1200" w:hanging="800"/>
        <w:jc w:val="both"/>
      </w:pPr>
      <w:hyperlink w:anchor="sub4720000" w:history="1">
        <w:r>
          <w:rPr>
            <w:rStyle w:val="a3"/>
          </w:rPr>
          <w:t>Статья 472. Порядок исчисления и уплаты</w:t>
        </w:r>
      </w:hyperlink>
    </w:p>
    <w:p w:rsidR="00000000" w:rsidRDefault="00D84E12">
      <w:pPr>
        <w:jc w:val="both"/>
      </w:pPr>
      <w:r>
        <w:rPr>
          <w:rStyle w:val="s0"/>
        </w:rPr>
        <w:t> </w:t>
      </w:r>
    </w:p>
    <w:p w:rsidR="00000000" w:rsidRDefault="00D84E12">
      <w:pPr>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D84E12">
      <w:pPr>
        <w:ind w:left="1200" w:hanging="800"/>
        <w:jc w:val="both"/>
      </w:pPr>
      <w:hyperlink w:anchor="sub4730000" w:history="1">
        <w:r>
          <w:rPr>
            <w:rStyle w:val="a3"/>
          </w:rPr>
          <w:t>Статья 473. Общие положения</w:t>
        </w:r>
      </w:hyperlink>
    </w:p>
    <w:p w:rsidR="00000000" w:rsidRDefault="00D84E12">
      <w:pPr>
        <w:ind w:left="1200" w:hanging="800"/>
        <w:jc w:val="both"/>
      </w:pPr>
      <w:hyperlink w:anchor="sub4740000" w:history="1">
        <w:r>
          <w:rPr>
            <w:rStyle w:val="a3"/>
          </w:rPr>
          <w:t>Статья 474. </w:t>
        </w:r>
        <w:r>
          <w:rPr>
            <w:rStyle w:val="a3"/>
          </w:rPr>
          <w:t>Плательщики сбора</w:t>
        </w:r>
      </w:hyperlink>
    </w:p>
    <w:p w:rsidR="00000000" w:rsidRDefault="00D84E12">
      <w:pPr>
        <w:ind w:left="1200" w:hanging="800"/>
        <w:jc w:val="both"/>
      </w:pPr>
      <w:hyperlink w:anchor="sub4750000" w:history="1">
        <w:r>
          <w:rPr>
            <w:rStyle w:val="a3"/>
          </w:rPr>
          <w:t>Статья 475. Ставки сбора</w:t>
        </w:r>
      </w:hyperlink>
    </w:p>
    <w:p w:rsidR="00000000" w:rsidRDefault="00D84E12">
      <w:pPr>
        <w:ind w:left="1200" w:hanging="800"/>
        <w:jc w:val="both"/>
      </w:pPr>
      <w:hyperlink w:anchor="sub4760000" w:history="1">
        <w:r>
          <w:rPr>
            <w:rStyle w:val="a3"/>
          </w:rPr>
          <w:t>Статья 476. Порядок исчисления и уплаты</w:t>
        </w:r>
      </w:hyperlink>
    </w:p>
    <w:p w:rsidR="00000000" w:rsidRDefault="00D84E12">
      <w:pPr>
        <w:ind w:left="1200" w:hanging="800"/>
        <w:jc w:val="both"/>
      </w:pPr>
      <w:r>
        <w:t> </w:t>
      </w:r>
    </w:p>
    <w:p w:rsidR="00000000" w:rsidRDefault="00D84E12">
      <w:hyperlink w:anchor="sub476010000" w:history="1">
        <w:r>
          <w:rPr>
            <w:rStyle w:val="a3"/>
          </w:rPr>
          <w:t>Глава 68-1. Сбор за сертификацию в сфере гражданской авиации</w:t>
        </w:r>
      </w:hyperlink>
    </w:p>
    <w:p w:rsidR="00000000" w:rsidRDefault="00D84E12">
      <w:pPr>
        <w:ind w:left="1200" w:hanging="800"/>
        <w:jc w:val="both"/>
      </w:pPr>
      <w:hyperlink w:anchor="sub476010000" w:history="1">
        <w:r>
          <w:rPr>
            <w:rStyle w:val="a3"/>
          </w:rPr>
          <w:t>Статья 476-1. Общие положения</w:t>
        </w:r>
      </w:hyperlink>
    </w:p>
    <w:p w:rsidR="00000000" w:rsidRDefault="00D84E12">
      <w:pPr>
        <w:ind w:left="1200" w:hanging="800"/>
        <w:jc w:val="both"/>
      </w:pPr>
      <w:hyperlink w:anchor="sub476020000" w:history="1">
        <w:r>
          <w:rPr>
            <w:rStyle w:val="a3"/>
          </w:rPr>
          <w:t>Статья 476-2. Плательщики сбора</w:t>
        </w:r>
      </w:hyperlink>
    </w:p>
    <w:p w:rsidR="00000000" w:rsidRDefault="00D84E12">
      <w:pPr>
        <w:ind w:left="1200" w:hanging="800"/>
        <w:jc w:val="both"/>
      </w:pPr>
      <w:hyperlink w:anchor="sub476030000" w:history="1">
        <w:r>
          <w:rPr>
            <w:rStyle w:val="a3"/>
          </w:rPr>
          <w:t>Статья 476-3. Ставки сбора</w:t>
        </w:r>
      </w:hyperlink>
    </w:p>
    <w:p w:rsidR="00000000" w:rsidRDefault="00D84E12">
      <w:pPr>
        <w:ind w:left="1200" w:hanging="800"/>
        <w:jc w:val="both"/>
      </w:pPr>
      <w:hyperlink w:anchor="sub476040000" w:history="1">
        <w:r>
          <w:rPr>
            <w:rStyle w:val="a3"/>
          </w:rPr>
          <w:t>Статья 476-4. Порядок исчис</w:t>
        </w:r>
        <w:r>
          <w:rPr>
            <w:rStyle w:val="a3"/>
          </w:rPr>
          <w:t>ления и уплаты</w:t>
        </w:r>
      </w:hyperlink>
    </w:p>
    <w:p w:rsidR="00000000" w:rsidRDefault="00D84E12">
      <w:pPr>
        <w:jc w:val="both"/>
      </w:pPr>
      <w:hyperlink w:anchor="sub476040000" w:history="1">
        <w:r>
          <w:rPr>
            <w:rStyle w:val="a3"/>
            <w:u w:val="none"/>
          </w:rPr>
          <w:t> </w:t>
        </w:r>
      </w:hyperlink>
    </w:p>
    <w:p w:rsidR="00000000" w:rsidRDefault="00D84E12">
      <w:pPr>
        <w:jc w:val="both"/>
      </w:pPr>
      <w:hyperlink w:anchor="sub4770000" w:history="1">
        <w:r>
          <w:rPr>
            <w:rStyle w:val="a3"/>
          </w:rPr>
          <w:t>Глава 69. Плата за пользование земельными участками</w:t>
        </w:r>
      </w:hyperlink>
    </w:p>
    <w:p w:rsidR="00000000" w:rsidRDefault="00D84E12">
      <w:pPr>
        <w:ind w:left="1200" w:hanging="800"/>
        <w:jc w:val="both"/>
      </w:pPr>
      <w:hyperlink w:anchor="sub4770000" w:history="1">
        <w:r>
          <w:rPr>
            <w:rStyle w:val="a3"/>
          </w:rPr>
          <w:t>Статья 477. Общие положения</w:t>
        </w:r>
      </w:hyperlink>
    </w:p>
    <w:p w:rsidR="00000000" w:rsidRDefault="00D84E12">
      <w:pPr>
        <w:ind w:left="1200" w:hanging="800"/>
        <w:jc w:val="both"/>
      </w:pPr>
      <w:hyperlink w:anchor="sub4780000" w:history="1">
        <w:r>
          <w:rPr>
            <w:rStyle w:val="a3"/>
          </w:rPr>
          <w:t>Статья 478. Плательщики п</w:t>
        </w:r>
        <w:r>
          <w:rPr>
            <w:rStyle w:val="a3"/>
          </w:rPr>
          <w:t>латы</w:t>
        </w:r>
      </w:hyperlink>
    </w:p>
    <w:p w:rsidR="00000000" w:rsidRDefault="00D84E12">
      <w:pPr>
        <w:ind w:left="1200" w:hanging="800"/>
        <w:jc w:val="both"/>
      </w:pPr>
      <w:hyperlink w:anchor="sub4790000" w:history="1">
        <w:r>
          <w:rPr>
            <w:rStyle w:val="a3"/>
          </w:rPr>
          <w:t>Статья 479. Объект обложения</w:t>
        </w:r>
      </w:hyperlink>
    </w:p>
    <w:p w:rsidR="00000000" w:rsidRDefault="00D84E12">
      <w:pPr>
        <w:ind w:left="1200" w:hanging="800"/>
        <w:jc w:val="both"/>
      </w:pPr>
      <w:hyperlink w:anchor="sub4800000" w:history="1">
        <w:r>
          <w:rPr>
            <w:rStyle w:val="a3"/>
          </w:rPr>
          <w:t>Статья 480. Ставки платы</w:t>
        </w:r>
      </w:hyperlink>
    </w:p>
    <w:p w:rsidR="00000000" w:rsidRDefault="00D84E12">
      <w:pPr>
        <w:ind w:left="1200" w:hanging="800"/>
        <w:jc w:val="both"/>
      </w:pPr>
      <w:hyperlink w:anchor="sub4810000" w:history="1">
        <w:r>
          <w:rPr>
            <w:rStyle w:val="a3"/>
          </w:rPr>
          <w:t>Статья 481. Порядок исчисления и уплаты</w:t>
        </w:r>
      </w:hyperlink>
    </w:p>
    <w:p w:rsidR="00000000" w:rsidRDefault="00D84E12">
      <w:pPr>
        <w:ind w:left="1200" w:hanging="800"/>
        <w:jc w:val="both"/>
      </w:pPr>
      <w:hyperlink w:anchor="sub4820000" w:history="1">
        <w:r>
          <w:rPr>
            <w:rStyle w:val="a3"/>
          </w:rPr>
          <w:t>Статья 482. </w:t>
        </w:r>
        <w:r>
          <w:rPr>
            <w:rStyle w:val="a3"/>
          </w:rPr>
          <w:t>Налоговый период</w:t>
        </w:r>
      </w:hyperlink>
    </w:p>
    <w:p w:rsidR="00000000" w:rsidRDefault="00D84E12">
      <w:pPr>
        <w:ind w:left="1200" w:hanging="800"/>
        <w:jc w:val="both"/>
      </w:pPr>
      <w:hyperlink w:anchor="sub4830000" w:history="1">
        <w:r>
          <w:rPr>
            <w:rStyle w:val="a3"/>
          </w:rPr>
          <w:t>Статья 483. Налоговая отчетность</w:t>
        </w:r>
      </w:hyperlink>
    </w:p>
    <w:p w:rsidR="00000000" w:rsidRDefault="00D84E12">
      <w:pPr>
        <w:jc w:val="both"/>
      </w:pPr>
      <w:r>
        <w:rPr>
          <w:rStyle w:val="s0"/>
        </w:rPr>
        <w:t> </w:t>
      </w:r>
    </w:p>
    <w:p w:rsidR="00000000" w:rsidRDefault="00D84E12">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D84E12">
      <w:pPr>
        <w:ind w:left="1200" w:hanging="800"/>
        <w:jc w:val="both"/>
      </w:pPr>
      <w:hyperlink w:anchor="sub4840000" w:history="1">
        <w:r>
          <w:rPr>
            <w:rStyle w:val="a3"/>
          </w:rPr>
          <w:t>Статья 484. Общие положения</w:t>
        </w:r>
      </w:hyperlink>
    </w:p>
    <w:p w:rsidR="00000000" w:rsidRDefault="00D84E12">
      <w:pPr>
        <w:ind w:left="1200" w:hanging="800"/>
        <w:jc w:val="both"/>
      </w:pPr>
      <w:hyperlink w:anchor="sub4850000" w:history="1">
        <w:r>
          <w:rPr>
            <w:rStyle w:val="a3"/>
          </w:rPr>
          <w:t>Статья 485. Плательщики платы</w:t>
        </w:r>
      </w:hyperlink>
    </w:p>
    <w:p w:rsidR="00000000" w:rsidRDefault="00D84E12">
      <w:pPr>
        <w:ind w:left="1200" w:hanging="800"/>
        <w:jc w:val="both"/>
      </w:pPr>
      <w:hyperlink w:anchor="sub4860000" w:history="1">
        <w:r>
          <w:rPr>
            <w:rStyle w:val="a3"/>
          </w:rPr>
          <w:t>Статья 486. Объекты обложения</w:t>
        </w:r>
      </w:hyperlink>
    </w:p>
    <w:p w:rsidR="00000000" w:rsidRDefault="00D84E12">
      <w:pPr>
        <w:ind w:left="1200" w:hanging="800"/>
        <w:jc w:val="both"/>
      </w:pPr>
      <w:hyperlink w:anchor="sub4870000" w:history="1">
        <w:r>
          <w:rPr>
            <w:rStyle w:val="a3"/>
          </w:rPr>
          <w:t>Статья 487. Ставки платы</w:t>
        </w:r>
      </w:hyperlink>
    </w:p>
    <w:p w:rsidR="00000000" w:rsidRDefault="00D84E12">
      <w:pPr>
        <w:ind w:left="1200" w:hanging="800"/>
        <w:jc w:val="both"/>
      </w:pPr>
      <w:hyperlink w:anchor="sub4880000" w:history="1">
        <w:r>
          <w:rPr>
            <w:rStyle w:val="a3"/>
          </w:rPr>
          <w:t>Статья 488. Порядок исчисления и уплаты</w:t>
        </w:r>
      </w:hyperlink>
    </w:p>
    <w:p w:rsidR="00000000" w:rsidRDefault="00D84E12">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D84E12">
      <w:pPr>
        <w:ind w:left="1200" w:hanging="800"/>
        <w:jc w:val="both"/>
      </w:pPr>
      <w:hyperlink w:anchor="sub4900000" w:history="1">
        <w:r>
          <w:rPr>
            <w:rStyle w:val="a3"/>
          </w:rPr>
          <w:t>Статья 490. Налоговый период</w:t>
        </w:r>
      </w:hyperlink>
    </w:p>
    <w:p w:rsidR="00000000" w:rsidRDefault="00D84E12">
      <w:pPr>
        <w:ind w:left="1200" w:hanging="800"/>
        <w:jc w:val="both"/>
      </w:pPr>
      <w:hyperlink w:anchor="sub4910000" w:history="1">
        <w:r>
          <w:rPr>
            <w:rStyle w:val="a3"/>
          </w:rPr>
          <w:t>Статья 491. Налоговая отчетность</w:t>
        </w:r>
      </w:hyperlink>
    </w:p>
    <w:p w:rsidR="00000000" w:rsidRDefault="00D84E12">
      <w:pPr>
        <w:jc w:val="both"/>
      </w:pPr>
      <w:r>
        <w:rPr>
          <w:rStyle w:val="s0"/>
        </w:rPr>
        <w:t> </w:t>
      </w:r>
    </w:p>
    <w:p w:rsidR="00000000" w:rsidRDefault="00D84E12">
      <w:pPr>
        <w:jc w:val="both"/>
      </w:pPr>
      <w:hyperlink w:anchor="sub4920000" w:history="1">
        <w:r>
          <w:rPr>
            <w:rStyle w:val="a3"/>
          </w:rPr>
          <w:t>Глава 71. Плата за эмиссии в окружающую среду</w:t>
        </w:r>
      </w:hyperlink>
    </w:p>
    <w:p w:rsidR="00000000" w:rsidRDefault="00D84E12">
      <w:pPr>
        <w:ind w:left="1200" w:hanging="800"/>
        <w:jc w:val="both"/>
      </w:pPr>
      <w:hyperlink w:anchor="sub4920000" w:history="1">
        <w:r>
          <w:rPr>
            <w:rStyle w:val="a3"/>
          </w:rPr>
          <w:t>Статья 492. Общие положения</w:t>
        </w:r>
      </w:hyperlink>
    </w:p>
    <w:p w:rsidR="00000000" w:rsidRDefault="00D84E12">
      <w:pPr>
        <w:ind w:left="1200" w:hanging="800"/>
        <w:jc w:val="both"/>
      </w:pPr>
      <w:hyperlink w:anchor="sub4930000" w:history="1">
        <w:r>
          <w:rPr>
            <w:rStyle w:val="a3"/>
          </w:rPr>
          <w:t>Статья 493. Плательщики платы</w:t>
        </w:r>
      </w:hyperlink>
    </w:p>
    <w:p w:rsidR="00000000" w:rsidRDefault="00D84E12">
      <w:pPr>
        <w:ind w:left="1200" w:hanging="800"/>
        <w:jc w:val="both"/>
      </w:pPr>
      <w:hyperlink w:anchor="sub4940000" w:history="1">
        <w:r>
          <w:rPr>
            <w:rStyle w:val="a3"/>
          </w:rPr>
          <w:t>Статья 494. Объект о</w:t>
        </w:r>
        <w:r>
          <w:rPr>
            <w:rStyle w:val="a3"/>
          </w:rPr>
          <w:t>бложения</w:t>
        </w:r>
      </w:hyperlink>
    </w:p>
    <w:p w:rsidR="00000000" w:rsidRDefault="00D84E12">
      <w:pPr>
        <w:ind w:left="1200" w:hanging="800"/>
        <w:jc w:val="both"/>
      </w:pPr>
      <w:hyperlink w:anchor="sub4950000" w:history="1">
        <w:r>
          <w:rPr>
            <w:rStyle w:val="a3"/>
          </w:rPr>
          <w:t>Статья 495. Ставки платы</w:t>
        </w:r>
      </w:hyperlink>
    </w:p>
    <w:p w:rsidR="00000000" w:rsidRDefault="00D84E12">
      <w:pPr>
        <w:ind w:left="1200" w:hanging="800"/>
        <w:jc w:val="both"/>
      </w:pPr>
      <w:hyperlink w:anchor="sub4960000" w:history="1">
        <w:r>
          <w:rPr>
            <w:rStyle w:val="a3"/>
          </w:rPr>
          <w:t>Статья 496. Порядок исчисления и уплаты</w:t>
        </w:r>
      </w:hyperlink>
    </w:p>
    <w:p w:rsidR="00000000" w:rsidRDefault="00D84E12">
      <w:pPr>
        <w:ind w:left="1200" w:hanging="800"/>
        <w:jc w:val="both"/>
      </w:pPr>
      <w:hyperlink w:anchor="sub4970000" w:history="1">
        <w:r>
          <w:rPr>
            <w:rStyle w:val="a3"/>
          </w:rPr>
          <w:t>Статья 497. Налоговый период</w:t>
        </w:r>
      </w:hyperlink>
    </w:p>
    <w:p w:rsidR="00000000" w:rsidRDefault="00D84E12">
      <w:pPr>
        <w:ind w:left="1200" w:hanging="800"/>
        <w:jc w:val="both"/>
      </w:pPr>
      <w:hyperlink w:anchor="sub4980000" w:history="1">
        <w:r>
          <w:rPr>
            <w:rStyle w:val="a3"/>
          </w:rPr>
          <w:t>Статья 498. </w:t>
        </w:r>
        <w:r>
          <w:rPr>
            <w:rStyle w:val="a3"/>
          </w:rPr>
          <w:t>Налоговая отчетность</w:t>
        </w:r>
      </w:hyperlink>
    </w:p>
    <w:p w:rsidR="00000000" w:rsidRDefault="00D84E12">
      <w:pPr>
        <w:jc w:val="both"/>
      </w:pPr>
      <w:r>
        <w:rPr>
          <w:rStyle w:val="s0"/>
        </w:rPr>
        <w:t> </w:t>
      </w:r>
    </w:p>
    <w:p w:rsidR="00000000" w:rsidRDefault="00D84E12">
      <w:pPr>
        <w:jc w:val="both"/>
      </w:pPr>
      <w:hyperlink w:anchor="sub4990000" w:history="1">
        <w:r>
          <w:rPr>
            <w:rStyle w:val="a3"/>
          </w:rPr>
          <w:t>Глава 72. Плата за пользование животным миром</w:t>
        </w:r>
      </w:hyperlink>
    </w:p>
    <w:p w:rsidR="00000000" w:rsidRDefault="00D84E12">
      <w:pPr>
        <w:ind w:left="1200" w:hanging="800"/>
        <w:jc w:val="both"/>
      </w:pPr>
      <w:hyperlink w:anchor="sub4990000" w:history="1">
        <w:r>
          <w:rPr>
            <w:rStyle w:val="a3"/>
          </w:rPr>
          <w:t>Статья 499. Общие положения</w:t>
        </w:r>
      </w:hyperlink>
    </w:p>
    <w:p w:rsidR="00000000" w:rsidRDefault="00D84E12">
      <w:pPr>
        <w:ind w:left="1200" w:hanging="800"/>
        <w:jc w:val="both"/>
      </w:pPr>
      <w:hyperlink w:anchor="sub5000000" w:history="1">
        <w:r>
          <w:rPr>
            <w:rStyle w:val="a3"/>
          </w:rPr>
          <w:t>Статья 500. Плательщики платы</w:t>
        </w:r>
      </w:hyperlink>
    </w:p>
    <w:p w:rsidR="00000000" w:rsidRDefault="00D84E12">
      <w:pPr>
        <w:ind w:left="1200" w:hanging="800"/>
        <w:jc w:val="both"/>
      </w:pPr>
      <w:hyperlink w:anchor="sub5010000" w:history="1">
        <w:r>
          <w:rPr>
            <w:rStyle w:val="a3"/>
          </w:rPr>
          <w:t>Статья 501. Ставки платы</w:t>
        </w:r>
      </w:hyperlink>
    </w:p>
    <w:p w:rsidR="00000000" w:rsidRDefault="00D84E12">
      <w:pPr>
        <w:ind w:left="1200" w:hanging="800"/>
        <w:jc w:val="both"/>
      </w:pPr>
      <w:hyperlink w:anchor="sub5020000" w:history="1">
        <w:r>
          <w:rPr>
            <w:rStyle w:val="a3"/>
          </w:rPr>
          <w:t>Статья 502. Порядок исчисления и уплаты</w:t>
        </w:r>
      </w:hyperlink>
    </w:p>
    <w:p w:rsidR="00000000" w:rsidRDefault="00D84E12">
      <w:pPr>
        <w:jc w:val="both"/>
      </w:pPr>
      <w:r>
        <w:rPr>
          <w:rStyle w:val="s0"/>
        </w:rPr>
        <w:t> </w:t>
      </w:r>
    </w:p>
    <w:p w:rsidR="00000000" w:rsidRDefault="00D84E12">
      <w:pPr>
        <w:jc w:val="both"/>
      </w:pPr>
      <w:hyperlink w:anchor="sub5030000" w:history="1">
        <w:r>
          <w:rPr>
            <w:rStyle w:val="a3"/>
          </w:rPr>
          <w:t xml:space="preserve">Глава 73. Плата за лесные пользования </w:t>
        </w:r>
      </w:hyperlink>
    </w:p>
    <w:p w:rsidR="00000000" w:rsidRDefault="00D84E12">
      <w:pPr>
        <w:ind w:left="1200" w:hanging="800"/>
        <w:jc w:val="both"/>
      </w:pPr>
      <w:hyperlink w:anchor="sub5030000" w:history="1">
        <w:r>
          <w:rPr>
            <w:rStyle w:val="a3"/>
          </w:rPr>
          <w:t>Статья 503. Общие положения</w:t>
        </w:r>
      </w:hyperlink>
    </w:p>
    <w:p w:rsidR="00000000" w:rsidRDefault="00D84E12">
      <w:pPr>
        <w:ind w:left="1200" w:hanging="800"/>
        <w:jc w:val="both"/>
      </w:pPr>
      <w:hyperlink w:anchor="sub5040000" w:history="1">
        <w:r>
          <w:rPr>
            <w:rStyle w:val="a3"/>
          </w:rPr>
          <w:t>Статья 504. Плательщики платы</w:t>
        </w:r>
      </w:hyperlink>
    </w:p>
    <w:p w:rsidR="00000000" w:rsidRDefault="00D84E12">
      <w:pPr>
        <w:ind w:left="1200" w:hanging="800"/>
        <w:jc w:val="both"/>
      </w:pPr>
      <w:hyperlink w:anchor="sub5050000" w:history="1">
        <w:r>
          <w:rPr>
            <w:rStyle w:val="a3"/>
          </w:rPr>
          <w:t>Статья 505. Объект обложения</w:t>
        </w:r>
      </w:hyperlink>
    </w:p>
    <w:p w:rsidR="00000000" w:rsidRDefault="00D84E12">
      <w:pPr>
        <w:ind w:left="1200" w:hanging="800"/>
        <w:jc w:val="both"/>
      </w:pPr>
      <w:hyperlink w:anchor="sub5060000" w:history="1">
        <w:r>
          <w:rPr>
            <w:rStyle w:val="a3"/>
          </w:rPr>
          <w:t>Статья 506. Ставки платы</w:t>
        </w:r>
      </w:hyperlink>
    </w:p>
    <w:p w:rsidR="00000000" w:rsidRDefault="00D84E12">
      <w:pPr>
        <w:ind w:left="1200" w:hanging="800"/>
        <w:jc w:val="both"/>
      </w:pPr>
      <w:hyperlink w:anchor="sub5070000" w:history="1">
        <w:r>
          <w:rPr>
            <w:rStyle w:val="a3"/>
          </w:rPr>
          <w:t>Статья 507. Порядок исчисления и уплаты</w:t>
        </w:r>
      </w:hyperlink>
    </w:p>
    <w:p w:rsidR="00000000" w:rsidRDefault="00D84E12">
      <w:pPr>
        <w:jc w:val="both"/>
      </w:pPr>
      <w:r>
        <w:t> </w:t>
      </w:r>
    </w:p>
    <w:p w:rsidR="00000000" w:rsidRDefault="00D84E12">
      <w:pPr>
        <w:jc w:val="both"/>
      </w:pPr>
      <w:hyperlink w:anchor="sub5080000" w:history="1">
        <w:r>
          <w:rPr>
            <w:rStyle w:val="a3"/>
          </w:rPr>
          <w:t>Глава 74. Плата за использование особо охраняемых природных территорий</w:t>
        </w:r>
      </w:hyperlink>
    </w:p>
    <w:p w:rsidR="00000000" w:rsidRDefault="00D84E12">
      <w:pPr>
        <w:ind w:left="1200" w:hanging="800"/>
        <w:jc w:val="both"/>
      </w:pPr>
      <w:hyperlink w:anchor="sub5080000" w:history="1">
        <w:r>
          <w:rPr>
            <w:rStyle w:val="a3"/>
          </w:rPr>
          <w:t>Статья 508. Общие положения</w:t>
        </w:r>
      </w:hyperlink>
    </w:p>
    <w:p w:rsidR="00000000" w:rsidRDefault="00D84E12">
      <w:pPr>
        <w:ind w:left="1200" w:hanging="800"/>
        <w:jc w:val="both"/>
      </w:pPr>
      <w:hyperlink w:anchor="sub5090000" w:history="1">
        <w:r>
          <w:rPr>
            <w:rStyle w:val="a3"/>
          </w:rPr>
          <w:t>Статья 509. Плательщики платы</w:t>
        </w:r>
      </w:hyperlink>
    </w:p>
    <w:p w:rsidR="00000000" w:rsidRDefault="00D84E12">
      <w:pPr>
        <w:ind w:left="1200" w:hanging="800"/>
        <w:jc w:val="both"/>
      </w:pPr>
      <w:hyperlink w:anchor="sub5100000" w:history="1">
        <w:r>
          <w:rPr>
            <w:rStyle w:val="a3"/>
          </w:rPr>
          <w:t>Статья 510. </w:t>
        </w:r>
        <w:r>
          <w:rPr>
            <w:rStyle w:val="a3"/>
          </w:rPr>
          <w:t>Ставки платы</w:t>
        </w:r>
      </w:hyperlink>
    </w:p>
    <w:p w:rsidR="00000000" w:rsidRDefault="00D84E12">
      <w:pPr>
        <w:ind w:left="1200" w:hanging="800"/>
        <w:jc w:val="both"/>
      </w:pPr>
      <w:hyperlink w:anchor="sub5110000" w:history="1">
        <w:r>
          <w:rPr>
            <w:rStyle w:val="a3"/>
          </w:rPr>
          <w:t>Статья 511. Порядок исчисления и уплаты</w:t>
        </w:r>
      </w:hyperlink>
    </w:p>
    <w:p w:rsidR="00000000" w:rsidRDefault="00D84E12">
      <w:pPr>
        <w:jc w:val="both"/>
      </w:pPr>
      <w:r>
        <w:rPr>
          <w:rStyle w:val="s0"/>
        </w:rPr>
        <w:t> </w:t>
      </w:r>
    </w:p>
    <w:p w:rsidR="00000000" w:rsidRDefault="00D84E12">
      <w:pPr>
        <w:jc w:val="both"/>
      </w:pPr>
      <w:hyperlink w:anchor="sub5120000" w:history="1">
        <w:r>
          <w:rPr>
            <w:rStyle w:val="a3"/>
          </w:rPr>
          <w:t>Глава 75. Плата за использование радиочастотного спектра</w:t>
        </w:r>
      </w:hyperlink>
    </w:p>
    <w:p w:rsidR="00000000" w:rsidRDefault="00D84E12">
      <w:pPr>
        <w:ind w:left="1200" w:hanging="800"/>
        <w:jc w:val="both"/>
      </w:pPr>
      <w:hyperlink w:anchor="sub5120000" w:history="1">
        <w:r>
          <w:rPr>
            <w:rStyle w:val="a3"/>
          </w:rPr>
          <w:t>Статья 512. Общие положения</w:t>
        </w:r>
      </w:hyperlink>
    </w:p>
    <w:p w:rsidR="00000000" w:rsidRDefault="00D84E12">
      <w:pPr>
        <w:ind w:left="1200" w:hanging="800"/>
        <w:jc w:val="both"/>
      </w:pPr>
      <w:hyperlink w:anchor="sub5130000" w:history="1">
        <w:r>
          <w:rPr>
            <w:rStyle w:val="a3"/>
          </w:rPr>
          <w:t>Статья 513. Плательщики платы</w:t>
        </w:r>
      </w:hyperlink>
    </w:p>
    <w:p w:rsidR="00000000" w:rsidRDefault="00D84E12">
      <w:pPr>
        <w:ind w:left="1200" w:hanging="800"/>
        <w:jc w:val="both"/>
      </w:pPr>
      <w:hyperlink w:anchor="sub5140000" w:history="1">
        <w:r>
          <w:rPr>
            <w:rStyle w:val="a3"/>
          </w:rPr>
          <w:t>Статья 514. Ставки платы</w:t>
        </w:r>
      </w:hyperlink>
    </w:p>
    <w:p w:rsidR="00000000" w:rsidRDefault="00D84E12">
      <w:pPr>
        <w:ind w:left="1200" w:hanging="800"/>
        <w:jc w:val="both"/>
      </w:pPr>
      <w:hyperlink w:anchor="sub5150000" w:history="1">
        <w:r>
          <w:rPr>
            <w:rStyle w:val="a3"/>
          </w:rPr>
          <w:t>Статья 515. Порядок исчисления и уплаты</w:t>
        </w:r>
      </w:hyperlink>
    </w:p>
    <w:p w:rsidR="00000000" w:rsidRDefault="00D84E12">
      <w:pPr>
        <w:ind w:left="1200" w:hanging="800"/>
        <w:jc w:val="both"/>
      </w:pPr>
      <w:hyperlink w:anchor="sub5160000" w:history="1">
        <w:r>
          <w:rPr>
            <w:rStyle w:val="a3"/>
          </w:rPr>
          <w:t>Статья 516. Налоговый период</w:t>
        </w:r>
      </w:hyperlink>
    </w:p>
    <w:p w:rsidR="00000000" w:rsidRDefault="00D84E12">
      <w:pPr>
        <w:ind w:left="1200" w:hanging="800"/>
        <w:jc w:val="both"/>
      </w:pPr>
      <w:hyperlink w:anchor="sub5170000" w:history="1">
        <w:r>
          <w:rPr>
            <w:rStyle w:val="a3"/>
          </w:rPr>
          <w:t>Статья 517</w:t>
        </w:r>
      </w:hyperlink>
      <w:r>
        <w:rPr>
          <w:rStyle w:val="s0"/>
        </w:rPr>
        <w:t>.</w:t>
      </w:r>
      <w:r>
        <w:t xml:space="preserve"> Исключена </w:t>
      </w:r>
    </w:p>
    <w:p w:rsidR="00000000" w:rsidRDefault="00D84E12">
      <w:pPr>
        <w:jc w:val="both"/>
      </w:pPr>
      <w:r>
        <w:rPr>
          <w:rStyle w:val="s0"/>
        </w:rPr>
        <w:t> </w:t>
      </w:r>
    </w:p>
    <w:p w:rsidR="00000000" w:rsidRDefault="00D84E12">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D84E12">
      <w:pPr>
        <w:ind w:left="1200" w:hanging="800"/>
        <w:jc w:val="both"/>
      </w:pPr>
      <w:hyperlink w:anchor="sub5180000" w:history="1">
        <w:r>
          <w:rPr>
            <w:rStyle w:val="a3"/>
          </w:rPr>
          <w:t>Статья 518. Общие положения</w:t>
        </w:r>
      </w:hyperlink>
    </w:p>
    <w:p w:rsidR="00000000" w:rsidRDefault="00D84E12">
      <w:pPr>
        <w:ind w:left="1200" w:hanging="800"/>
        <w:jc w:val="both"/>
      </w:pPr>
      <w:hyperlink w:anchor="sub5190000" w:history="1">
        <w:r>
          <w:rPr>
            <w:rStyle w:val="a3"/>
          </w:rPr>
          <w:t>Статья 519. Плательщики платы</w:t>
        </w:r>
      </w:hyperlink>
    </w:p>
    <w:p w:rsidR="00000000" w:rsidRDefault="00D84E12">
      <w:pPr>
        <w:ind w:left="1200" w:hanging="800"/>
        <w:jc w:val="both"/>
      </w:pPr>
      <w:hyperlink w:anchor="sub5200000" w:history="1">
        <w:r>
          <w:rPr>
            <w:rStyle w:val="a3"/>
          </w:rPr>
          <w:t>Статья 520. Ставки платы</w:t>
        </w:r>
      </w:hyperlink>
    </w:p>
    <w:p w:rsidR="00000000" w:rsidRDefault="00D84E12">
      <w:pPr>
        <w:ind w:left="1200" w:hanging="800"/>
        <w:jc w:val="both"/>
      </w:pPr>
      <w:hyperlink w:anchor="sub5210000" w:history="1">
        <w:r>
          <w:rPr>
            <w:rStyle w:val="a3"/>
          </w:rPr>
          <w:t>Статья 521. Порядок исчисления и уплаты</w:t>
        </w:r>
      </w:hyperlink>
    </w:p>
    <w:p w:rsidR="00000000" w:rsidRDefault="00D84E12">
      <w:pPr>
        <w:ind w:left="1200" w:hanging="800"/>
        <w:jc w:val="both"/>
      </w:pPr>
      <w:hyperlink w:anchor="sub5220000" w:history="1">
        <w:r>
          <w:rPr>
            <w:rStyle w:val="a3"/>
          </w:rPr>
          <w:t>Статья 522. Налоговый период</w:t>
        </w:r>
      </w:hyperlink>
    </w:p>
    <w:p w:rsidR="00000000" w:rsidRDefault="00D84E12">
      <w:pPr>
        <w:ind w:left="1200" w:hanging="800"/>
        <w:jc w:val="both"/>
      </w:pPr>
      <w:hyperlink w:anchor="sub5230000" w:history="1">
        <w:r>
          <w:rPr>
            <w:rStyle w:val="a3"/>
          </w:rPr>
          <w:t>Статья 523.</w:t>
        </w:r>
      </w:hyperlink>
      <w:r>
        <w:t xml:space="preserve"> Исключена</w:t>
      </w:r>
    </w:p>
    <w:p w:rsidR="00000000" w:rsidRDefault="00D84E12">
      <w:pPr>
        <w:jc w:val="both"/>
      </w:pPr>
      <w:r>
        <w:rPr>
          <w:rStyle w:val="s0"/>
        </w:rPr>
        <w:t> </w:t>
      </w:r>
    </w:p>
    <w:p w:rsidR="00000000" w:rsidRDefault="00D84E12">
      <w:pPr>
        <w:jc w:val="both"/>
      </w:pPr>
      <w:hyperlink w:anchor="sub5240000" w:history="1">
        <w:r>
          <w:rPr>
            <w:rStyle w:val="a3"/>
          </w:rPr>
          <w:t>Глава 77. Плата за пользование судоходными водными путями</w:t>
        </w:r>
      </w:hyperlink>
    </w:p>
    <w:p w:rsidR="00000000" w:rsidRDefault="00D84E12">
      <w:pPr>
        <w:ind w:left="1200" w:hanging="800"/>
        <w:jc w:val="both"/>
      </w:pPr>
      <w:hyperlink w:anchor="sub5240000" w:history="1">
        <w:r>
          <w:rPr>
            <w:rStyle w:val="a3"/>
          </w:rPr>
          <w:t>Статья 524. Общие положения</w:t>
        </w:r>
      </w:hyperlink>
    </w:p>
    <w:p w:rsidR="00000000" w:rsidRDefault="00D84E12">
      <w:pPr>
        <w:ind w:left="1200" w:hanging="800"/>
        <w:jc w:val="both"/>
      </w:pPr>
      <w:hyperlink w:anchor="sub5250000" w:history="1">
        <w:r>
          <w:rPr>
            <w:rStyle w:val="a3"/>
          </w:rPr>
          <w:t>Статья 525. Пл</w:t>
        </w:r>
        <w:r>
          <w:rPr>
            <w:rStyle w:val="a3"/>
          </w:rPr>
          <w:t>ательщики платы</w:t>
        </w:r>
      </w:hyperlink>
    </w:p>
    <w:p w:rsidR="00000000" w:rsidRDefault="00D84E12">
      <w:pPr>
        <w:ind w:left="1200" w:hanging="800"/>
        <w:jc w:val="both"/>
      </w:pPr>
      <w:hyperlink w:anchor="sub5260000" w:history="1">
        <w:r>
          <w:rPr>
            <w:rStyle w:val="a3"/>
          </w:rPr>
          <w:t>Статья 526. Ставка платы</w:t>
        </w:r>
      </w:hyperlink>
    </w:p>
    <w:p w:rsidR="00000000" w:rsidRDefault="00D84E12">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D84E12">
      <w:pPr>
        <w:jc w:val="both"/>
      </w:pPr>
      <w:r>
        <w:t> </w:t>
      </w:r>
    </w:p>
    <w:p w:rsidR="00000000" w:rsidRDefault="00D84E12">
      <w:pPr>
        <w:jc w:val="both"/>
      </w:pPr>
      <w:hyperlink w:anchor="sub5280000" w:history="1">
        <w:r>
          <w:rPr>
            <w:rStyle w:val="a3"/>
          </w:rPr>
          <w:t>Глава 78. Плата за размещение наружной</w:t>
        </w:r>
        <w:r>
          <w:rPr>
            <w:rStyle w:val="a3"/>
          </w:rPr>
          <w:t xml:space="preserve"> (визуальной) рекламы</w:t>
        </w:r>
      </w:hyperlink>
    </w:p>
    <w:p w:rsidR="00000000" w:rsidRDefault="00D84E12">
      <w:pPr>
        <w:ind w:left="1200" w:hanging="800"/>
        <w:jc w:val="both"/>
      </w:pPr>
      <w:hyperlink w:anchor="sub5280000" w:history="1">
        <w:r>
          <w:rPr>
            <w:rStyle w:val="a3"/>
          </w:rPr>
          <w:t>Статья 528. Общие положения</w:t>
        </w:r>
      </w:hyperlink>
    </w:p>
    <w:p w:rsidR="00000000" w:rsidRDefault="00D84E12">
      <w:pPr>
        <w:ind w:left="1200" w:hanging="800"/>
        <w:jc w:val="both"/>
      </w:pPr>
      <w:hyperlink w:anchor="sub5290000" w:history="1">
        <w:r>
          <w:rPr>
            <w:rStyle w:val="a3"/>
          </w:rPr>
          <w:t>Статья 529. Плательщики платы</w:t>
        </w:r>
      </w:hyperlink>
    </w:p>
    <w:p w:rsidR="00000000" w:rsidRDefault="00D84E12">
      <w:pPr>
        <w:ind w:left="1200" w:hanging="800"/>
        <w:jc w:val="both"/>
      </w:pPr>
      <w:hyperlink w:anchor="sub5300000" w:history="1">
        <w:r>
          <w:rPr>
            <w:rStyle w:val="a3"/>
          </w:rPr>
          <w:t>Статья 530. Ставки платы</w:t>
        </w:r>
      </w:hyperlink>
    </w:p>
    <w:p w:rsidR="00000000" w:rsidRDefault="00D84E12">
      <w:pPr>
        <w:ind w:left="1200" w:hanging="800"/>
        <w:jc w:val="both"/>
      </w:pPr>
      <w:hyperlink w:anchor="sub5310000" w:history="1">
        <w:r>
          <w:rPr>
            <w:rStyle w:val="a3"/>
          </w:rPr>
          <w:t>Статья 531. </w:t>
        </w:r>
        <w:r>
          <w:rPr>
            <w:rStyle w:val="a3"/>
          </w:rPr>
          <w:t>Порядок исчисления и уплаты</w:t>
        </w:r>
      </w:hyperlink>
    </w:p>
    <w:p w:rsidR="00000000" w:rsidRDefault="00D84E12">
      <w:pPr>
        <w:jc w:val="both"/>
      </w:pPr>
      <w:r>
        <w:rPr>
          <w:rStyle w:val="s0"/>
        </w:rPr>
        <w:t> </w:t>
      </w:r>
    </w:p>
    <w:p w:rsidR="00000000" w:rsidRDefault="00D84E12">
      <w:pPr>
        <w:jc w:val="both"/>
      </w:pPr>
      <w:hyperlink w:anchor="sub5320000" w:history="1">
        <w:r>
          <w:rPr>
            <w:rStyle w:val="a3"/>
          </w:rPr>
          <w:t>Глава 79. Государственная пошлина</w:t>
        </w:r>
      </w:hyperlink>
    </w:p>
    <w:p w:rsidR="00000000" w:rsidRDefault="00D84E12">
      <w:pPr>
        <w:jc w:val="both"/>
      </w:pPr>
      <w:hyperlink w:anchor="sub5320000" w:history="1">
        <w:r>
          <w:rPr>
            <w:rStyle w:val="a3"/>
          </w:rPr>
          <w:t>§ 1. Государственная пошлина</w:t>
        </w:r>
      </w:hyperlink>
    </w:p>
    <w:p w:rsidR="00000000" w:rsidRDefault="00D84E12">
      <w:pPr>
        <w:ind w:left="1650" w:hanging="1247"/>
        <w:jc w:val="both"/>
      </w:pPr>
      <w:hyperlink w:anchor="sub5320000" w:history="1">
        <w:r>
          <w:rPr>
            <w:rStyle w:val="a3"/>
          </w:rPr>
          <w:t xml:space="preserve">Статья 532. Общие положения </w:t>
        </w:r>
      </w:hyperlink>
    </w:p>
    <w:p w:rsidR="00000000" w:rsidRDefault="00D84E12">
      <w:pPr>
        <w:ind w:left="1650" w:hanging="1247"/>
        <w:jc w:val="both"/>
      </w:pPr>
      <w:hyperlink w:anchor="sub5330000" w:history="1">
        <w:r>
          <w:rPr>
            <w:rStyle w:val="a3"/>
          </w:rPr>
          <w:t xml:space="preserve">Статья 533. Плательщики государственной пошлины </w:t>
        </w:r>
      </w:hyperlink>
    </w:p>
    <w:p w:rsidR="00000000" w:rsidRDefault="00D84E12">
      <w:pPr>
        <w:ind w:left="1650" w:hanging="1247"/>
        <w:jc w:val="both"/>
      </w:pPr>
      <w:hyperlink w:anchor="sub5340000" w:history="1">
        <w:r>
          <w:rPr>
            <w:rStyle w:val="a3"/>
          </w:rPr>
          <w:t xml:space="preserve">Статья 534.Объекты взимания </w:t>
        </w:r>
      </w:hyperlink>
    </w:p>
    <w:p w:rsidR="00000000" w:rsidRDefault="00D84E12">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D84E12">
      <w:pPr>
        <w:ind w:left="1650" w:hanging="1247"/>
        <w:jc w:val="both"/>
      </w:pPr>
      <w:hyperlink w:anchor="sub5360000" w:history="1">
        <w:r>
          <w:rPr>
            <w:rStyle w:val="a3"/>
          </w:rPr>
          <w:t>Статья 536. Ставки государс</w:t>
        </w:r>
        <w:r>
          <w:rPr>
            <w:rStyle w:val="a3"/>
          </w:rPr>
          <w:t xml:space="preserve">твенной пошлины за совершение нотариальных действий </w:t>
        </w:r>
      </w:hyperlink>
    </w:p>
    <w:p w:rsidR="00000000" w:rsidRDefault="00D84E12">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D84E12">
      <w:pPr>
        <w:ind w:left="1650" w:hanging="1247"/>
        <w:jc w:val="both"/>
      </w:pPr>
      <w:hyperlink w:anchor="sub5380000" w:history="1">
        <w:r>
          <w:rPr>
            <w:rStyle w:val="a3"/>
          </w:rPr>
          <w:t>Статья 538. Ставки государственной пошлины при оф</w:t>
        </w:r>
        <w:r>
          <w:rPr>
            <w:rStyle w:val="a3"/>
          </w:rPr>
          <w:t xml:space="preserve">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D84E12">
      <w:pPr>
        <w:ind w:left="1650" w:hanging="1247"/>
        <w:jc w:val="both"/>
      </w:pPr>
      <w:hyperlink w:anchor="sub5390000" w:history="1">
        <w:r>
          <w:rPr>
            <w:rStyle w:val="a3"/>
          </w:rPr>
          <w:t>Статья 539. Ставки государственной пошлины за сове</w:t>
        </w:r>
        <w:r>
          <w:rPr>
            <w:rStyle w:val="a3"/>
          </w:rPr>
          <w:t xml:space="preserve">ршение юридически значимых действий уполномоченным государственным органом в области интеллектуальной собственности </w:t>
        </w:r>
      </w:hyperlink>
    </w:p>
    <w:p w:rsidR="00000000" w:rsidRDefault="00D84E12">
      <w:pPr>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D84E12">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D84E12">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D84E12">
      <w:pPr>
        <w:ind w:left="1650" w:hanging="1247"/>
        <w:jc w:val="both"/>
      </w:pPr>
      <w:hyperlink w:anchor="sub5430000" w:history="1">
        <w:r>
          <w:rPr>
            <w:rStyle w:val="a3"/>
          </w:rPr>
          <w:t>Статья 543. Освобождение</w:t>
        </w:r>
        <w:r>
          <w:rPr>
            <w:rStyle w:val="a3"/>
          </w:rPr>
          <w:t xml:space="preserve"> от уплаты государственной пошлины при регистрации актов гражданского состояния </w:t>
        </w:r>
      </w:hyperlink>
    </w:p>
    <w:p w:rsidR="00000000" w:rsidRDefault="00D84E12">
      <w:pPr>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D84E12">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D84E12">
      <w:pPr>
        <w:ind w:left="1650" w:hanging="1247"/>
        <w:jc w:val="both"/>
      </w:pPr>
      <w:hyperlink w:anchor="sub5460000" w:history="1">
        <w:r>
          <w:rPr>
            <w:rStyle w:val="a3"/>
          </w:rPr>
          <w:t>Статья 546. </w:t>
        </w:r>
        <w:r>
          <w:rPr>
            <w:rStyle w:val="a3"/>
          </w:rPr>
          <w:t>Освобождение от уплаты государственной пошлины при совершении прочих действий</w:t>
        </w:r>
      </w:hyperlink>
    </w:p>
    <w:p w:rsidR="00000000" w:rsidRDefault="00D84E12">
      <w:pPr>
        <w:ind w:left="1650" w:hanging="1247"/>
        <w:jc w:val="both"/>
      </w:pPr>
      <w:hyperlink w:anchor="sub5470000" w:history="1">
        <w:r>
          <w:rPr>
            <w:rStyle w:val="a3"/>
          </w:rPr>
          <w:t>Статья 547. Порядок уплаты государственной пошлины</w:t>
        </w:r>
      </w:hyperlink>
    </w:p>
    <w:p w:rsidR="00000000" w:rsidRDefault="00D84E12">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D84E12">
      <w:pPr>
        <w:jc w:val="both"/>
      </w:pPr>
      <w:hyperlink w:anchor="sub5490000" w:history="1">
        <w:r>
          <w:rPr>
            <w:rStyle w:val="a3"/>
          </w:rPr>
          <w:t>§ 2. Консульский сбор</w:t>
        </w:r>
      </w:hyperlink>
    </w:p>
    <w:p w:rsidR="00000000" w:rsidRDefault="00D84E12">
      <w:pPr>
        <w:ind w:left="1200" w:hanging="800"/>
        <w:jc w:val="both"/>
      </w:pPr>
      <w:hyperlink w:anchor="sub5490000" w:history="1">
        <w:r>
          <w:rPr>
            <w:rStyle w:val="a3"/>
          </w:rPr>
          <w:t>Статья 549. Общие положения</w:t>
        </w:r>
      </w:hyperlink>
    </w:p>
    <w:p w:rsidR="00000000" w:rsidRDefault="00D84E12">
      <w:pPr>
        <w:ind w:left="1200" w:hanging="800"/>
        <w:jc w:val="both"/>
      </w:pPr>
      <w:hyperlink w:anchor="sub5500000" w:history="1">
        <w:r>
          <w:rPr>
            <w:rStyle w:val="a3"/>
          </w:rPr>
          <w:t>Статья 550. Плательщики консульского сбора</w:t>
        </w:r>
      </w:hyperlink>
    </w:p>
    <w:p w:rsidR="00000000" w:rsidRDefault="00D84E12">
      <w:pPr>
        <w:ind w:left="1200" w:hanging="800"/>
        <w:jc w:val="both"/>
      </w:pPr>
      <w:hyperlink w:anchor="sub5510000" w:history="1">
        <w:r>
          <w:rPr>
            <w:rStyle w:val="a3"/>
          </w:rPr>
          <w:t>Статья 551. Объекты взимания</w:t>
        </w:r>
      </w:hyperlink>
    </w:p>
    <w:p w:rsidR="00000000" w:rsidRDefault="00D84E12">
      <w:pPr>
        <w:ind w:left="1200" w:hanging="800"/>
        <w:jc w:val="both"/>
      </w:pPr>
      <w:hyperlink w:anchor="sub5520000" w:history="1">
        <w:r>
          <w:rPr>
            <w:rStyle w:val="a3"/>
          </w:rPr>
          <w:t>Статья 552. Ставки консульского сбора</w:t>
        </w:r>
      </w:hyperlink>
    </w:p>
    <w:p w:rsidR="00000000" w:rsidRDefault="00D84E12">
      <w:pPr>
        <w:ind w:left="1200" w:hanging="800"/>
        <w:jc w:val="both"/>
      </w:pPr>
      <w:hyperlink w:anchor="sub5530000" w:history="1">
        <w:r>
          <w:rPr>
            <w:rStyle w:val="a3"/>
          </w:rPr>
          <w:t>Статья 553. Освобождение от уплаты консульского сбора</w:t>
        </w:r>
      </w:hyperlink>
    </w:p>
    <w:p w:rsidR="00000000" w:rsidRDefault="00D84E12">
      <w:pPr>
        <w:ind w:left="1200" w:hanging="800"/>
        <w:jc w:val="both"/>
      </w:pPr>
      <w:hyperlink w:anchor="sub5540000" w:history="1">
        <w:r>
          <w:rPr>
            <w:rStyle w:val="a3"/>
          </w:rPr>
          <w:t>Статья 554. Порядок уплаты консульского сбора</w:t>
        </w:r>
      </w:hyperlink>
    </w:p>
    <w:p w:rsidR="00000000" w:rsidRDefault="00D84E12">
      <w:pPr>
        <w:jc w:val="both"/>
      </w:pPr>
      <w:r>
        <w:t> </w:t>
      </w:r>
    </w:p>
    <w:p w:rsidR="00000000" w:rsidRDefault="00D84E12">
      <w:pPr>
        <w:jc w:val="both"/>
      </w:pPr>
      <w:hyperlink w:anchor="sub5550000" w:history="1">
        <w:r>
          <w:rPr>
            <w:rStyle w:val="a3"/>
          </w:rPr>
          <w:t>3. НАЛОГОВОЕ АДМИНИСТРИРОВАНИЕ</w:t>
        </w:r>
      </w:hyperlink>
    </w:p>
    <w:p w:rsidR="00000000" w:rsidRDefault="00D84E12">
      <w:pPr>
        <w:jc w:val="both"/>
      </w:pPr>
      <w:r>
        <w:rPr>
          <w:rStyle w:val="s0"/>
        </w:rPr>
        <w:t> </w:t>
      </w:r>
    </w:p>
    <w:p w:rsidR="00000000" w:rsidRDefault="00D84E12">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D84E12">
      <w:pPr>
        <w:jc w:val="both"/>
      </w:pPr>
      <w:hyperlink w:anchor="sub5550000" w:history="1">
        <w:r>
          <w:rPr>
            <w:rStyle w:val="a3"/>
          </w:rPr>
          <w:t>Глава 80. Общие положения</w:t>
        </w:r>
      </w:hyperlink>
    </w:p>
    <w:p w:rsidR="00000000" w:rsidRDefault="00D84E12">
      <w:pPr>
        <w:ind w:left="1200" w:hanging="800"/>
        <w:jc w:val="both"/>
      </w:pPr>
      <w:hyperlink w:anchor="sub5550000" w:history="1">
        <w:r>
          <w:rPr>
            <w:rStyle w:val="a3"/>
          </w:rPr>
          <w:t>Статья 5</w:t>
        </w:r>
        <w:r>
          <w:rPr>
            <w:rStyle w:val="a3"/>
          </w:rPr>
          <w:t>55. Налоговое администрирование</w:t>
        </w:r>
      </w:hyperlink>
    </w:p>
    <w:p w:rsidR="00000000" w:rsidRDefault="00D84E12">
      <w:pPr>
        <w:ind w:left="1200" w:hanging="800"/>
        <w:jc w:val="both"/>
      </w:pPr>
      <w:hyperlink w:anchor="sub5560000" w:history="1">
        <w:r>
          <w:rPr>
            <w:rStyle w:val="a3"/>
          </w:rPr>
          <w:t>Статья 556. Налоговый контроль</w:t>
        </w:r>
      </w:hyperlink>
    </w:p>
    <w:p w:rsidR="00000000" w:rsidRDefault="00D84E12">
      <w:pPr>
        <w:ind w:left="1200" w:hanging="800"/>
        <w:jc w:val="both"/>
      </w:pPr>
      <w:hyperlink w:anchor="sub5570000" w:history="1">
        <w:r>
          <w:rPr>
            <w:rStyle w:val="a3"/>
          </w:rPr>
          <w:t>Статья 557. Налоговая тайна</w:t>
        </w:r>
      </w:hyperlink>
    </w:p>
    <w:p w:rsidR="00000000" w:rsidRDefault="00D84E12">
      <w:pPr>
        <w:ind w:left="1200" w:hanging="800"/>
        <w:jc w:val="both"/>
      </w:pPr>
      <w:hyperlink w:anchor="sub5580000" w:history="1">
        <w:r>
          <w:rPr>
            <w:rStyle w:val="a3"/>
          </w:rPr>
          <w:t>Статья 558. Налоговое обследование</w:t>
        </w:r>
      </w:hyperlink>
    </w:p>
    <w:p w:rsidR="00000000" w:rsidRDefault="00D84E12">
      <w:pPr>
        <w:ind w:left="1200" w:hanging="800"/>
        <w:jc w:val="both"/>
      </w:pPr>
      <w:hyperlink w:anchor="sub5590000" w:history="1">
        <w:r>
          <w:rPr>
            <w:rStyle w:val="a3"/>
          </w:rPr>
          <w:t>Статья 559. Участие понятых</w:t>
        </w:r>
      </w:hyperlink>
    </w:p>
    <w:p w:rsidR="00000000" w:rsidRDefault="00D84E12">
      <w:pPr>
        <w:jc w:val="both"/>
      </w:pPr>
      <w:r>
        <w:t> </w:t>
      </w:r>
    </w:p>
    <w:p w:rsidR="00000000" w:rsidRDefault="00D84E12">
      <w:pPr>
        <w:jc w:val="both"/>
      </w:pPr>
      <w:hyperlink w:anchor="sub5600000" w:history="1">
        <w:r>
          <w:rPr>
            <w:rStyle w:val="a3"/>
          </w:rPr>
          <w:t>Глава 81. Регистрация налогоплательщика в налоговых органах</w:t>
        </w:r>
      </w:hyperlink>
    </w:p>
    <w:p w:rsidR="00000000" w:rsidRDefault="00D84E12">
      <w:pPr>
        <w:ind w:left="1200" w:hanging="800"/>
        <w:jc w:val="both"/>
      </w:pPr>
      <w:hyperlink w:anchor="sub5600000" w:history="1">
        <w:r>
          <w:rPr>
            <w:rStyle w:val="a3"/>
          </w:rPr>
          <w:t>Статья 560. Общие положения</w:t>
        </w:r>
      </w:hyperlink>
    </w:p>
    <w:p w:rsidR="00000000" w:rsidRDefault="00D84E12">
      <w:pPr>
        <w:jc w:val="both"/>
      </w:pPr>
      <w:hyperlink w:anchor="sub5610000" w:history="1">
        <w:r>
          <w:rPr>
            <w:rStyle w:val="a3"/>
          </w:rPr>
          <w:t>§ 1. Регистрация в качестве налогопла</w:t>
        </w:r>
        <w:r>
          <w:rPr>
            <w:rStyle w:val="a3"/>
          </w:rPr>
          <w:t xml:space="preserve">тельщика </w:t>
        </w:r>
      </w:hyperlink>
    </w:p>
    <w:p w:rsidR="00000000" w:rsidRDefault="00D84E12">
      <w:pPr>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D84E12">
      <w:pPr>
        <w:ind w:left="1650" w:hanging="1247"/>
        <w:jc w:val="both"/>
      </w:pPr>
      <w:hyperlink w:anchor="sub5620000" w:history="1">
        <w:r>
          <w:rPr>
            <w:rStyle w:val="a3"/>
          </w:rPr>
          <w:t xml:space="preserve">Статья 562. Особенности </w:t>
        </w:r>
        <w:r>
          <w:rPr>
            <w:rStyle w:val="a3"/>
          </w:rPr>
          <w:t xml:space="preserve">регистрации нерезидента в качестве налогоплательщика </w:t>
        </w:r>
      </w:hyperlink>
    </w:p>
    <w:p w:rsidR="00000000" w:rsidRDefault="00D84E12">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D84E12">
      <w:pPr>
        <w:ind w:left="1650" w:hanging="1247"/>
        <w:jc w:val="both"/>
      </w:pPr>
      <w:hyperlink w:anchor="sub5640000" w:history="1">
        <w:r>
          <w:rPr>
            <w:rStyle w:val="a3"/>
          </w:rPr>
          <w:t>Статья 564. Исключение налог</w:t>
        </w:r>
        <w:r>
          <w:rPr>
            <w:rStyle w:val="a3"/>
          </w:rPr>
          <w:t xml:space="preserve">оплательщика из государственной базы данных налогоплательщиков </w:t>
        </w:r>
      </w:hyperlink>
    </w:p>
    <w:p w:rsidR="00000000" w:rsidRDefault="00D84E12">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D84E12">
      <w:pPr>
        <w:ind w:left="1650" w:hanging="1247"/>
        <w:jc w:val="both"/>
      </w:pPr>
      <w:hyperlink w:anchor="sub5650000" w:history="1">
        <w:r>
          <w:rPr>
            <w:rStyle w:val="a3"/>
          </w:rPr>
          <w:t>Стать</w:t>
        </w:r>
        <w:r>
          <w:rPr>
            <w:rStyle w:val="a3"/>
          </w:rPr>
          <w:t>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D84E12">
      <w:pPr>
        <w:ind w:left="1650" w:hanging="1247"/>
        <w:jc w:val="both"/>
      </w:pPr>
      <w:hyperlink w:anchor="sub5660000" w:history="1">
        <w:r>
          <w:rPr>
            <w:rStyle w:val="a3"/>
          </w:rPr>
          <w:t>Статья 566. Изменение регистрационных данных индивидуального предпринимател</w:t>
        </w:r>
        <w:r>
          <w:rPr>
            <w:rStyle w:val="a3"/>
          </w:rPr>
          <w:t xml:space="preserve">я, частного нотариуса, частного судебного исполнителя, адвоката </w:t>
        </w:r>
      </w:hyperlink>
    </w:p>
    <w:p w:rsidR="00000000" w:rsidRDefault="00D84E12">
      <w:pPr>
        <w:ind w:left="1650" w:hanging="1247"/>
        <w:jc w:val="both"/>
      </w:pPr>
      <w:hyperlink w:anchor="sub5670000" w:history="1">
        <w:r>
          <w:rPr>
            <w:rStyle w:val="a3"/>
          </w:rPr>
          <w:t xml:space="preserve">Статья 567. Снятие с регистрационного учета в качестве индивидуального предпринимателя, частного нотариуса, частного судебного исполнителя, адвоката </w:t>
        </w:r>
      </w:hyperlink>
    </w:p>
    <w:p w:rsidR="00000000" w:rsidRDefault="00D84E12">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D84E12">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D84E12">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D84E12">
      <w:pPr>
        <w:ind w:left="1650" w:hanging="1247"/>
        <w:jc w:val="both"/>
      </w:pPr>
      <w:hyperlink w:anchor="sub5700000" w:history="1">
        <w:r>
          <w:rPr>
            <w:rStyle w:val="a3"/>
          </w:rPr>
          <w:t>Статья 570. Свидетельство о постановке на регистрационный учет по налогу на добавленную стоимо</w:t>
        </w:r>
        <w:r>
          <w:rPr>
            <w:rStyle w:val="a3"/>
          </w:rPr>
          <w:t xml:space="preserve">сть </w:t>
        </w:r>
      </w:hyperlink>
    </w:p>
    <w:p w:rsidR="00000000" w:rsidRDefault="00D84E12">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D84E12">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D84E12">
      <w:pPr>
        <w:ind w:left="1650" w:hanging="1247"/>
        <w:jc w:val="both"/>
      </w:pPr>
      <w:hyperlink w:anchor="sub5720000" w:history="1">
        <w:r>
          <w:rPr>
            <w:rStyle w:val="a3"/>
          </w:rPr>
          <w:t>Ста</w:t>
        </w:r>
        <w:r>
          <w:rPr>
            <w:rStyle w:val="a3"/>
          </w:rPr>
          <w:t xml:space="preserve">тья 572. Постановка на регистрационный учет электронного налогоплательщика </w:t>
        </w:r>
      </w:hyperlink>
    </w:p>
    <w:p w:rsidR="00000000" w:rsidRDefault="00D84E12">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D84E12">
      <w:pPr>
        <w:jc w:val="both"/>
      </w:pPr>
      <w:hyperlink w:anchor="sub5740000" w:history="1">
        <w:r>
          <w:rPr>
            <w:rStyle w:val="a3"/>
          </w:rPr>
          <w:t>§ 5. Регистрационный учет налогоплательщика, осущ</w:t>
        </w:r>
        <w:r>
          <w:rPr>
            <w:rStyle w:val="a3"/>
          </w:rPr>
          <w:t xml:space="preserve">ествляющего отдельные виды деятельности </w:t>
        </w:r>
      </w:hyperlink>
    </w:p>
    <w:p w:rsidR="00000000" w:rsidRDefault="00D84E12">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D84E12">
      <w:pPr>
        <w:ind w:left="1650" w:hanging="1247"/>
        <w:jc w:val="both"/>
      </w:pPr>
      <w:hyperlink w:anchor="sub5750000" w:history="1">
        <w:r>
          <w:rPr>
            <w:rStyle w:val="a3"/>
          </w:rPr>
          <w:t>Статья 575. Изменение и доп</w:t>
        </w:r>
        <w:r>
          <w:rPr>
            <w:rStyle w:val="a3"/>
          </w:rPr>
          <w:t xml:space="preserve">олнение регистрационных данных налогоплательщика, осуществляющего отдельные виды деятельности </w:t>
        </w:r>
      </w:hyperlink>
    </w:p>
    <w:p w:rsidR="00000000" w:rsidRDefault="00D84E12">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D84E12">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D84E12">
      <w:pPr>
        <w:ind w:left="1650" w:hanging="1247"/>
        <w:jc w:val="both"/>
      </w:pPr>
      <w:hyperlink w:anchor="sub5770000" w:history="1">
        <w:r>
          <w:rPr>
            <w:rStyle w:val="a3"/>
          </w:rPr>
          <w:t>Статья 577. Постановка на регистрационный учет по месту нахождения объектов нало</w:t>
        </w:r>
        <w:r>
          <w:rPr>
            <w:rStyle w:val="a3"/>
          </w:rPr>
          <w:t xml:space="preserve">гообложения и (или) объектов, связанных с налогообложением </w:t>
        </w:r>
      </w:hyperlink>
    </w:p>
    <w:p w:rsidR="00000000" w:rsidRDefault="00D84E12">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D84E12">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D84E12">
      <w:pPr>
        <w:ind w:left="1650" w:hanging="1247"/>
        <w:jc w:val="both"/>
      </w:pPr>
      <w:hyperlink w:anchor="sub5790000" w:history="1">
        <w:r>
          <w:rPr>
            <w:rStyle w:val="a3"/>
          </w:rPr>
          <w:t xml:space="preserve">Статья 579. Бездействующий налогоплательщик </w:t>
        </w:r>
      </w:hyperlink>
    </w:p>
    <w:p w:rsidR="00000000" w:rsidRDefault="00D84E12">
      <w:pPr>
        <w:ind w:left="1650" w:hanging="1247"/>
        <w:jc w:val="both"/>
      </w:pPr>
      <w:hyperlink w:anchor="sub5800000" w:history="1">
        <w:r>
          <w:rPr>
            <w:rStyle w:val="a3"/>
          </w:rPr>
          <w:t>Статья 580. </w:t>
        </w:r>
        <w:r>
          <w:rPr>
            <w:rStyle w:val="a3"/>
          </w:rPr>
          <w:t xml:space="preserve">Налогоплательщик, находящийся на стадии ликвидации </w:t>
        </w:r>
      </w:hyperlink>
    </w:p>
    <w:p w:rsidR="00000000" w:rsidRDefault="00D84E12">
      <w:pPr>
        <w:ind w:left="540" w:hanging="540"/>
        <w:jc w:val="both"/>
      </w:pPr>
      <w:hyperlink w:anchor="sub5810000" w:history="1">
        <w:r>
          <w:rPr>
            <w:rStyle w:val="a3"/>
          </w:rPr>
          <w:t>§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w:t>
        </w:r>
        <w:r>
          <w:rPr>
            <w:rStyle w:val="a3"/>
          </w:rPr>
          <w:t xml:space="preserve">логоплательщика </w:t>
        </w:r>
      </w:hyperlink>
    </w:p>
    <w:p w:rsidR="00000000" w:rsidRDefault="00D84E12">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D84E12">
      <w:pPr>
        <w:ind w:left="1650" w:hanging="1247"/>
        <w:jc w:val="both"/>
      </w:pPr>
      <w:hyperlink w:anchor="sub5820000" w:history="1">
        <w:r>
          <w:rPr>
            <w:rStyle w:val="a3"/>
          </w:rPr>
          <w:t>Статья 582. Взаимодействие уполномоченных государственных органов при осущес</w:t>
        </w:r>
        <w:r>
          <w:rPr>
            <w:rStyle w:val="a3"/>
          </w:rPr>
          <w:t xml:space="preserve">твлении регистрации и регистрационного учета налогоплательщика </w:t>
        </w:r>
      </w:hyperlink>
    </w:p>
    <w:p w:rsidR="00000000" w:rsidRDefault="00D84E12">
      <w:pPr>
        <w:ind w:left="1650" w:hanging="1247"/>
        <w:jc w:val="both"/>
      </w:pPr>
      <w:hyperlink w:anchor="sub5830000" w:history="1">
        <w:r>
          <w:rPr>
            <w:rStyle w:val="a3"/>
          </w:rPr>
          <w:t xml:space="preserve">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w:t>
        </w:r>
        <w:r>
          <w:rPr>
            <w:rStyle w:val="a3"/>
          </w:rPr>
          <w:t>органами налоговой службы</w:t>
        </w:r>
      </w:hyperlink>
    </w:p>
    <w:p w:rsidR="00000000" w:rsidRDefault="00D84E12">
      <w:pPr>
        <w:ind w:left="1650" w:hanging="1247"/>
        <w:jc w:val="both"/>
      </w:pPr>
      <w:r>
        <w:t> </w:t>
      </w:r>
    </w:p>
    <w:p w:rsidR="00000000" w:rsidRDefault="00D84E12">
      <w:pPr>
        <w:jc w:val="both"/>
      </w:pPr>
      <w:hyperlink w:anchor="sub5840000" w:history="1">
        <w:r>
          <w:rPr>
            <w:rStyle w:val="a3"/>
          </w:rPr>
          <w:t>Глава 82. Прием налоговых форм. Камеральный контроль</w:t>
        </w:r>
      </w:hyperlink>
    </w:p>
    <w:p w:rsidR="00000000" w:rsidRDefault="00D84E12">
      <w:pPr>
        <w:ind w:left="1200" w:hanging="800"/>
        <w:jc w:val="both"/>
      </w:pPr>
      <w:hyperlink w:anchor="sub5840000" w:history="1">
        <w:r>
          <w:rPr>
            <w:rStyle w:val="a3"/>
          </w:rPr>
          <w:t>Статья 584. Прием налоговых форм</w:t>
        </w:r>
      </w:hyperlink>
    </w:p>
    <w:p w:rsidR="00000000" w:rsidRDefault="00D84E12">
      <w:pPr>
        <w:ind w:left="1200" w:hanging="800"/>
        <w:jc w:val="both"/>
      </w:pPr>
      <w:hyperlink w:anchor="sub5850000" w:history="1">
        <w:r>
          <w:rPr>
            <w:rStyle w:val="a3"/>
          </w:rPr>
          <w:t>Статья 585. Камеральный контроль</w:t>
        </w:r>
      </w:hyperlink>
    </w:p>
    <w:p w:rsidR="00000000" w:rsidRDefault="00D84E12">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D84E12">
      <w:pPr>
        <w:ind w:left="1200" w:hanging="800"/>
        <w:jc w:val="both"/>
      </w:pPr>
      <w:hyperlink w:anchor="sub5870000" w:history="1">
        <w:r>
          <w:rPr>
            <w:rStyle w:val="a3"/>
          </w:rPr>
          <w:t>Статья 587. Результаты камерального контроля</w:t>
        </w:r>
      </w:hyperlink>
    </w:p>
    <w:p w:rsidR="00000000" w:rsidRDefault="00D84E12">
      <w:pPr>
        <w:jc w:val="both"/>
      </w:pPr>
      <w:r>
        <w:rPr>
          <w:rStyle w:val="s0"/>
        </w:rPr>
        <w:t> </w:t>
      </w:r>
    </w:p>
    <w:p w:rsidR="00000000" w:rsidRDefault="00D84E12">
      <w:pPr>
        <w:ind w:left="1080" w:hanging="1080"/>
        <w:jc w:val="both"/>
      </w:pPr>
      <w:hyperlink w:anchor="sub5880000" w:history="1">
        <w:r>
          <w:rPr>
            <w:rStyle w:val="a3"/>
          </w:rPr>
          <w:t>Глава 83. Учет исполнения налогового обязательств</w:t>
        </w:r>
        <w:r>
          <w:rPr>
            <w:rStyle w:val="a3"/>
          </w:rPr>
          <w:t>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D84E12">
      <w:pPr>
        <w:ind w:left="1650" w:hanging="1247"/>
        <w:jc w:val="both"/>
      </w:pPr>
      <w:hyperlink w:anchor="sub5880000" w:history="1">
        <w:r>
          <w:rPr>
            <w:rStyle w:val="a3"/>
          </w:rPr>
          <w:t>Статья 588. Общие положения</w:t>
        </w:r>
      </w:hyperlink>
    </w:p>
    <w:p w:rsidR="00000000" w:rsidRDefault="00D84E12">
      <w:pPr>
        <w:ind w:left="1650" w:hanging="1247"/>
        <w:jc w:val="both"/>
      </w:pPr>
      <w:hyperlink w:anchor="sub5890000" w:history="1">
        <w:r>
          <w:rPr>
            <w:rStyle w:val="a3"/>
          </w:rPr>
          <w:t>Статья 589. Открыт</w:t>
        </w:r>
        <w:r>
          <w:rPr>
            <w:rStyle w:val="a3"/>
          </w:rPr>
          <w:t>ие и ведение лицевого счета налогоплательщика (налогового агента)</w:t>
        </w:r>
      </w:hyperlink>
    </w:p>
    <w:p w:rsidR="00000000" w:rsidRDefault="00D84E12">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w:t>
        </w:r>
        <w:r>
          <w:rPr>
            <w:rStyle w:val="a3"/>
          </w:rPr>
          <w:t xml:space="preserve"> пенсионных взносов и социальных отчислений</w:t>
        </w:r>
      </w:hyperlink>
    </w:p>
    <w:p w:rsidR="00000000" w:rsidRDefault="00D84E12">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w:t>
        </w:r>
        <w:r>
          <w:rPr>
            <w:rStyle w:val="a3"/>
          </w:rPr>
          <w:t>тчислений</w:t>
        </w:r>
      </w:hyperlink>
    </w:p>
    <w:p w:rsidR="00000000" w:rsidRDefault="00D84E12">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D84E12">
      <w:pPr>
        <w:ind w:left="1650" w:hanging="1247"/>
        <w:jc w:val="both"/>
      </w:pPr>
      <w:hyperlink w:anchor="sub5930000" w:history="1">
        <w:r>
          <w:rPr>
            <w:rStyle w:val="a3"/>
          </w:rPr>
          <w:t>Статья 593. Учет пеней, штрафов</w:t>
        </w:r>
      </w:hyperlink>
    </w:p>
    <w:p w:rsidR="00000000" w:rsidRDefault="00D84E12">
      <w:pPr>
        <w:ind w:left="1650" w:hanging="1247"/>
        <w:jc w:val="both"/>
      </w:pPr>
      <w:hyperlink w:anchor="sub5940000" w:history="1">
        <w:r>
          <w:rPr>
            <w:rStyle w:val="a3"/>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w:t>
        </w:r>
        <w:r>
          <w:rPr>
            <w:rStyle w:val="a3"/>
          </w:rPr>
          <w:t xml:space="preserve">ионным взносам и социальным отчислениям </w:t>
        </w:r>
      </w:hyperlink>
    </w:p>
    <w:p w:rsidR="00000000" w:rsidRDefault="00D84E12">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D84E12">
      <w:pPr>
        <w:ind w:left="1650" w:hanging="1247"/>
        <w:jc w:val="both"/>
      </w:pPr>
      <w:hyperlink w:anchor="sub5960000" w:history="1">
        <w:r>
          <w:rPr>
            <w:rStyle w:val="a3"/>
          </w:rPr>
          <w:t>Статья 596. Прекращение обязательства по уплате штрафа в силу истечения ср</w:t>
        </w:r>
        <w:r>
          <w:rPr>
            <w:rStyle w:val="a3"/>
          </w:rPr>
          <w:t xml:space="preserve">ока давности исполнения постановления </w:t>
        </w:r>
      </w:hyperlink>
    </w:p>
    <w:p w:rsidR="00000000" w:rsidRDefault="00D84E12">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D84E12">
      <w:pPr>
        <w:ind w:left="1650" w:hanging="1247"/>
        <w:jc w:val="both"/>
      </w:pPr>
      <w:hyperlink w:anchor="sub5980000" w:history="1">
        <w:r>
          <w:rPr>
            <w:rStyle w:val="a3"/>
          </w:rPr>
          <w:t>Статья 598. Порядок представления сведений об отсутствии (наличии) налоговой</w:t>
        </w:r>
        <w:r>
          <w:rPr>
            <w:rStyle w:val="a3"/>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D84E12">
      <w:pPr>
        <w:jc w:val="both"/>
      </w:pPr>
      <w:hyperlink w:anchor="sub5990000" w:history="1">
        <w:r>
          <w:rPr>
            <w:rStyle w:val="a3"/>
          </w:rPr>
          <w:t>§ 1. Зачет и возврат налогов, других обязательных платежей в бюджет, пеней и штраф</w:t>
        </w:r>
        <w:r>
          <w:rPr>
            <w:rStyle w:val="a3"/>
          </w:rPr>
          <w:t xml:space="preserve">ов </w:t>
        </w:r>
      </w:hyperlink>
    </w:p>
    <w:p w:rsidR="00000000" w:rsidRDefault="00D84E12">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D84E12">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w:t>
        </w:r>
        <w:r>
          <w:rPr>
            <w:rStyle w:val="a3"/>
          </w:rPr>
          <w:t>лога</w:t>
        </w:r>
      </w:hyperlink>
      <w:r>
        <w:rPr>
          <w:rStyle w:val="s0"/>
        </w:rPr>
        <w:t xml:space="preserve"> </w:t>
      </w:r>
    </w:p>
    <w:p w:rsidR="00000000" w:rsidRDefault="00D84E12">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D84E12">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D84E12">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D84E12">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D84E12">
      <w:pPr>
        <w:ind w:left="1650" w:hanging="1247"/>
        <w:jc w:val="both"/>
      </w:pPr>
      <w:hyperlink w:anchor="sub6050000" w:history="1">
        <w:r>
          <w:rPr>
            <w:rStyle w:val="a3"/>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w:t>
        </w:r>
        <w:r>
          <w:rPr>
            <w:rStyle w:val="a3"/>
          </w:rPr>
          <w:t>ишне уплаченной суммы</w:t>
        </w:r>
      </w:hyperlink>
    </w:p>
    <w:p w:rsidR="00000000" w:rsidRDefault="00D84E12">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D84E12">
      <w:pPr>
        <w:jc w:val="both"/>
      </w:pPr>
      <w:r>
        <w:rPr>
          <w:rStyle w:val="s0"/>
        </w:rPr>
        <w:t> </w:t>
      </w:r>
    </w:p>
    <w:p w:rsidR="00000000" w:rsidRDefault="00D84E12">
      <w:pPr>
        <w:ind w:left="1080" w:hanging="1080"/>
        <w:jc w:val="both"/>
      </w:pPr>
      <w:hyperlink w:anchor="sub6070000" w:history="1">
        <w:r>
          <w:rPr>
            <w:rStyle w:val="a3"/>
          </w:rPr>
          <w:t>Глава 84. </w:t>
        </w:r>
        <w:r>
          <w:rPr>
            <w:rStyle w:val="a3"/>
          </w:rPr>
          <w:t>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D84E12">
      <w:pPr>
        <w:ind w:left="1200" w:hanging="800"/>
        <w:jc w:val="both"/>
      </w:pPr>
      <w:hyperlink w:anchor="sub6070000" w:history="1">
        <w:r>
          <w:rPr>
            <w:rStyle w:val="a3"/>
          </w:rPr>
          <w:t>Статья 607. Общие положения</w:t>
        </w:r>
      </w:hyperlink>
    </w:p>
    <w:p w:rsidR="00000000" w:rsidRDefault="00D84E12">
      <w:pPr>
        <w:ind w:left="1200" w:hanging="800"/>
        <w:jc w:val="both"/>
      </w:pPr>
      <w:hyperlink w:anchor="sub6080000" w:history="1">
        <w:r>
          <w:rPr>
            <w:rStyle w:val="a3"/>
          </w:rPr>
          <w:t>Статья 608. Порядок вручения и исполнения уведомления</w:t>
        </w:r>
      </w:hyperlink>
    </w:p>
    <w:p w:rsidR="00000000" w:rsidRDefault="00D84E12">
      <w:pPr>
        <w:jc w:val="both"/>
      </w:pPr>
      <w:r>
        <w:rPr>
          <w:rStyle w:val="s0"/>
        </w:rPr>
        <w:t> </w:t>
      </w:r>
    </w:p>
    <w:p w:rsidR="00000000" w:rsidRDefault="00D84E12">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D84E12">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D84E12">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D84E12">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D84E12">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D84E12">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D84E12">
      <w:pPr>
        <w:jc w:val="both"/>
      </w:pPr>
      <w:r>
        <w:t> </w:t>
      </w:r>
    </w:p>
    <w:p w:rsidR="00000000" w:rsidRDefault="00D84E12">
      <w:pPr>
        <w:jc w:val="both"/>
      </w:pPr>
      <w:hyperlink w:anchor="sub6140000" w:history="1">
        <w:r>
          <w:rPr>
            <w:rStyle w:val="a3"/>
          </w:rPr>
          <w:t>Глава 86. Меры принудительного взыскания налоговой задолженности</w:t>
        </w:r>
      </w:hyperlink>
    </w:p>
    <w:p w:rsidR="00000000" w:rsidRDefault="00D84E12">
      <w:pPr>
        <w:ind w:left="1650" w:hanging="1247"/>
        <w:jc w:val="both"/>
      </w:pPr>
      <w:hyperlink w:anchor="sub6140000" w:history="1">
        <w:r>
          <w:rPr>
            <w:rStyle w:val="a3"/>
          </w:rPr>
          <w:t>Ст</w:t>
        </w:r>
        <w:r>
          <w:rPr>
            <w:rStyle w:val="a3"/>
          </w:rPr>
          <w:t xml:space="preserve">атья 614. Меры принудительного взыскания налоговой задолженности </w:t>
        </w:r>
      </w:hyperlink>
    </w:p>
    <w:p w:rsidR="00000000" w:rsidRDefault="00D84E12">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D84E12">
      <w:pPr>
        <w:ind w:left="1650" w:hanging="1247"/>
        <w:jc w:val="both"/>
      </w:pPr>
      <w:hyperlink w:anchor="sub6160000" w:history="1">
        <w:r>
          <w:rPr>
            <w:rStyle w:val="a3"/>
          </w:rPr>
          <w:t>Статья 616. Взыскание суммы н</w:t>
        </w:r>
        <w:r>
          <w:rPr>
            <w:rStyle w:val="a3"/>
          </w:rPr>
          <w:t xml:space="preserve">алоговой задолженности налогоплательщика (налогового агента) со счетов его дебиторов </w:t>
        </w:r>
      </w:hyperlink>
    </w:p>
    <w:p w:rsidR="00000000" w:rsidRDefault="00D84E12">
      <w:pPr>
        <w:ind w:left="1650" w:hanging="1247"/>
        <w:jc w:val="both"/>
      </w:pPr>
      <w:hyperlink w:anchor="sub6170000" w:history="1">
        <w:r>
          <w:rPr>
            <w:rStyle w:val="a3"/>
          </w:rPr>
          <w:t>Статья 617. Взыскание за счет реализации ограниченного в распоряжении имущества налогоплательщика (налогового агента) в счет налоговой за</w:t>
        </w:r>
        <w:r>
          <w:rPr>
            <w:rStyle w:val="a3"/>
          </w:rPr>
          <w:t xml:space="preserve">долженности </w:t>
        </w:r>
      </w:hyperlink>
    </w:p>
    <w:p w:rsidR="00000000" w:rsidRDefault="00D84E12">
      <w:pPr>
        <w:ind w:left="1650" w:hanging="1247"/>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D84E12">
      <w:pPr>
        <w:ind w:left="1650" w:hanging="1247"/>
        <w:jc w:val="both"/>
      </w:pPr>
      <w:hyperlink w:anchor="sub6190000" w:history="1">
        <w:r>
          <w:rPr>
            <w:rStyle w:val="a3"/>
          </w:rPr>
          <w:t>Статья 619. </w:t>
        </w:r>
        <w:r>
          <w:rPr>
            <w:rStyle w:val="a3"/>
          </w:rPr>
          <w:t xml:space="preserve">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D84E12">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D84E12">
      <w:pPr>
        <w:ind w:left="1650" w:hanging="1247"/>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D84E12">
      <w:pPr>
        <w:ind w:left="1650" w:hanging="1247"/>
        <w:jc w:val="both"/>
      </w:pPr>
      <w:hyperlink w:anchor="sub6220000" w:history="1">
        <w:r>
          <w:rPr>
            <w:rStyle w:val="a3"/>
          </w:rPr>
          <w:t>Статья 622. Взыскание налоговой задолженности налогоплательщ</w:t>
        </w:r>
        <w:r>
          <w:rPr>
            <w:rStyle w:val="a3"/>
          </w:rPr>
          <w:t>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D84E12">
      <w:pPr>
        <w:jc w:val="both"/>
      </w:pPr>
      <w:r>
        <w:rPr>
          <w:rStyle w:val="s0"/>
        </w:rPr>
        <w:t> </w:t>
      </w:r>
    </w:p>
    <w:p w:rsidR="00000000" w:rsidRDefault="00D84E12">
      <w:pPr>
        <w:jc w:val="both"/>
      </w:pPr>
      <w:hyperlink w:anchor="sub6230000" w:history="1">
        <w:r>
          <w:rPr>
            <w:rStyle w:val="a3"/>
          </w:rPr>
          <w:t>Глава 87. Мониторинг крупных налогоплательщиков</w:t>
        </w:r>
      </w:hyperlink>
    </w:p>
    <w:p w:rsidR="00000000" w:rsidRDefault="00D84E12">
      <w:pPr>
        <w:ind w:left="1200" w:hanging="800"/>
        <w:jc w:val="both"/>
      </w:pPr>
      <w:hyperlink w:anchor="sub6230000" w:history="1">
        <w:r>
          <w:rPr>
            <w:rStyle w:val="a3"/>
          </w:rPr>
          <w:t>Статья </w:t>
        </w:r>
        <w:r>
          <w:rPr>
            <w:rStyle w:val="a3"/>
          </w:rPr>
          <w:t>623. Общие положения</w:t>
        </w:r>
      </w:hyperlink>
    </w:p>
    <w:p w:rsidR="00000000" w:rsidRDefault="00D84E12">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D84E12">
      <w:pPr>
        <w:jc w:val="both"/>
      </w:pPr>
      <w:r>
        <w:rPr>
          <w:rStyle w:val="s0"/>
        </w:rPr>
        <w:t> </w:t>
      </w:r>
    </w:p>
    <w:p w:rsidR="00000000" w:rsidRDefault="00D84E12">
      <w:pPr>
        <w:jc w:val="both"/>
      </w:pPr>
      <w:hyperlink w:anchor="sub6250000" w:history="1">
        <w:r>
          <w:rPr>
            <w:rStyle w:val="a3"/>
          </w:rPr>
          <w:t>Глава 88. Система управления рисками</w:t>
        </w:r>
      </w:hyperlink>
    </w:p>
    <w:p w:rsidR="00000000" w:rsidRDefault="00D84E12">
      <w:pPr>
        <w:ind w:left="1200" w:hanging="800"/>
        <w:jc w:val="both"/>
      </w:pPr>
      <w:hyperlink w:anchor="sub6250000" w:history="1">
        <w:r>
          <w:rPr>
            <w:rStyle w:val="a3"/>
          </w:rPr>
          <w:t>Статья 625. Общие положения</w:t>
        </w:r>
      </w:hyperlink>
    </w:p>
    <w:p w:rsidR="00000000" w:rsidRDefault="00D84E12">
      <w:pPr>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D84E12">
      <w:pPr>
        <w:jc w:val="both"/>
      </w:pPr>
      <w:r>
        <w:rPr>
          <w:rStyle w:val="s0"/>
        </w:rPr>
        <w:t> </w:t>
      </w:r>
    </w:p>
    <w:p w:rsidR="00000000" w:rsidRDefault="00D84E12">
      <w:pPr>
        <w:jc w:val="both"/>
      </w:pPr>
      <w:hyperlink w:anchor="sub6270000" w:history="1">
        <w:r>
          <w:rPr>
            <w:rStyle w:val="a3"/>
          </w:rPr>
          <w:t>Глава 89. Налоговые проверки</w:t>
        </w:r>
      </w:hyperlink>
    </w:p>
    <w:p w:rsidR="00000000" w:rsidRDefault="00D84E12">
      <w:pPr>
        <w:jc w:val="both"/>
      </w:pPr>
      <w:hyperlink w:anchor="sub6270000" w:history="1">
        <w:r>
          <w:rPr>
            <w:rStyle w:val="a3"/>
          </w:rPr>
          <w:t>§ 1. Понятие, типы и виды налоговых проверок</w:t>
        </w:r>
      </w:hyperlink>
    </w:p>
    <w:p w:rsidR="00000000" w:rsidRDefault="00D84E12">
      <w:pPr>
        <w:ind w:left="1200" w:hanging="800"/>
        <w:jc w:val="both"/>
      </w:pPr>
      <w:hyperlink w:anchor="sub6270000" w:history="1">
        <w:r>
          <w:rPr>
            <w:rStyle w:val="a3"/>
          </w:rPr>
          <w:t>Статья 627. Понятие, типы и виды налоговых проверок</w:t>
        </w:r>
      </w:hyperlink>
    </w:p>
    <w:p w:rsidR="00000000" w:rsidRDefault="00D84E12">
      <w:pPr>
        <w:jc w:val="both"/>
      </w:pPr>
      <w:hyperlink w:anchor="sub6280000" w:history="1">
        <w:r>
          <w:rPr>
            <w:rStyle w:val="a3"/>
          </w:rPr>
          <w:t>§ 2. Порядок и сроки проведения налоговых проверок</w:t>
        </w:r>
      </w:hyperlink>
    </w:p>
    <w:p w:rsidR="00000000" w:rsidRDefault="00D84E12">
      <w:pPr>
        <w:ind w:left="1650" w:hanging="1247"/>
        <w:jc w:val="both"/>
      </w:pPr>
      <w:hyperlink w:anchor="sub6280000" w:history="1">
        <w:r>
          <w:rPr>
            <w:rStyle w:val="a3"/>
          </w:rPr>
          <w:t>Статья 628. Периодичность проведения налоговых проверок</w:t>
        </w:r>
      </w:hyperlink>
    </w:p>
    <w:p w:rsidR="00000000" w:rsidRDefault="00D84E12">
      <w:pPr>
        <w:ind w:left="1650" w:hanging="1247"/>
        <w:jc w:val="both"/>
      </w:pPr>
      <w:hyperlink w:anchor="sub6290000" w:history="1">
        <w:r>
          <w:rPr>
            <w:rStyle w:val="a3"/>
          </w:rPr>
          <w:t>Статья 629. Срок проведения налоговых проверок</w:t>
        </w:r>
      </w:hyperlink>
    </w:p>
    <w:p w:rsidR="00000000" w:rsidRDefault="00D84E12">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D84E12">
      <w:pPr>
        <w:ind w:left="1650" w:hanging="1247"/>
        <w:jc w:val="both"/>
      </w:pPr>
      <w:hyperlink w:anchor="sub6310000" w:history="1">
        <w:r>
          <w:rPr>
            <w:rStyle w:val="a3"/>
          </w:rPr>
          <w:t>Статья 631. Извещение о налоговой пров</w:t>
        </w:r>
        <w:r>
          <w:rPr>
            <w:rStyle w:val="a3"/>
          </w:rPr>
          <w:t>ерке</w:t>
        </w:r>
      </w:hyperlink>
    </w:p>
    <w:p w:rsidR="00000000" w:rsidRDefault="00D84E12">
      <w:pPr>
        <w:ind w:left="1650" w:hanging="1247"/>
        <w:jc w:val="both"/>
      </w:pPr>
      <w:hyperlink w:anchor="sub6320000" w:history="1">
        <w:r>
          <w:rPr>
            <w:rStyle w:val="a3"/>
          </w:rPr>
          <w:t>Статья 632. Основание для проведения налоговой проверки</w:t>
        </w:r>
      </w:hyperlink>
    </w:p>
    <w:p w:rsidR="00000000" w:rsidRDefault="00D84E12">
      <w:pPr>
        <w:ind w:left="1650" w:hanging="1247"/>
        <w:jc w:val="both"/>
      </w:pPr>
      <w:hyperlink w:anchor="sub6330000" w:history="1">
        <w:r>
          <w:rPr>
            <w:rStyle w:val="a3"/>
          </w:rPr>
          <w:t>Статья 633. Начало проведения налоговой проверки</w:t>
        </w:r>
      </w:hyperlink>
    </w:p>
    <w:p w:rsidR="00000000" w:rsidRDefault="00D84E12">
      <w:pPr>
        <w:ind w:left="1650" w:hanging="1247"/>
        <w:jc w:val="both"/>
      </w:pPr>
      <w:hyperlink w:anchor="sub6340000" w:history="1">
        <w:r>
          <w:rPr>
            <w:rStyle w:val="a3"/>
          </w:rPr>
          <w:t>Статья 634. Особенности проведения хронометражн</w:t>
        </w:r>
        <w:r>
          <w:rPr>
            <w:rStyle w:val="a3"/>
          </w:rPr>
          <w:t>ого обследования</w:t>
        </w:r>
      </w:hyperlink>
    </w:p>
    <w:p w:rsidR="00000000" w:rsidRDefault="00D84E12">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w:t>
        </w:r>
        <w:r>
          <w:rPr>
            <w:rStyle w:val="a3"/>
          </w:rPr>
          <w:t xml:space="preserve">ость, предъявленных к возврату </w:t>
        </w:r>
      </w:hyperlink>
    </w:p>
    <w:p w:rsidR="00000000" w:rsidRDefault="00D84E12">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w:t>
        </w:r>
        <w:r>
          <w:rPr>
            <w:rStyle w:val="a3"/>
          </w:rPr>
          <w:t xml:space="preserve"> нерезидента</w:t>
        </w:r>
      </w:hyperlink>
    </w:p>
    <w:p w:rsidR="00000000" w:rsidRDefault="00D84E12">
      <w:pPr>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D84E12">
      <w:pPr>
        <w:ind w:left="1650" w:hanging="1247"/>
        <w:jc w:val="both"/>
      </w:pPr>
      <w:hyperlink w:anchor="sub6370000" w:history="1">
        <w:r>
          <w:rPr>
            <w:rStyle w:val="a3"/>
          </w:rPr>
          <w:t xml:space="preserve">Статья 637. Завершение налоговой проверки </w:t>
        </w:r>
      </w:hyperlink>
    </w:p>
    <w:p w:rsidR="00000000" w:rsidRDefault="00D84E12">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D84E12">
      <w:pPr>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D84E12">
      <w:pPr>
        <w:ind w:left="1200" w:hanging="800"/>
        <w:jc w:val="both"/>
      </w:pPr>
      <w:hyperlink w:anchor="sub6390000" w:history="1">
        <w:r>
          <w:rPr>
            <w:rStyle w:val="a3"/>
          </w:rPr>
          <w:t xml:space="preserve">Статья 639. Общие положения </w:t>
        </w:r>
      </w:hyperlink>
    </w:p>
    <w:p w:rsidR="00000000" w:rsidRDefault="00D84E12">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D84E12">
      <w:pPr>
        <w:ind w:left="1200" w:hanging="800"/>
        <w:jc w:val="both"/>
      </w:pPr>
      <w:hyperlink w:anchor="sub6410000" w:history="1">
        <w:r>
          <w:rPr>
            <w:rStyle w:val="a3"/>
          </w:rPr>
          <w:t xml:space="preserve">Статья 641. Источники информации </w:t>
        </w:r>
      </w:hyperlink>
    </w:p>
    <w:p w:rsidR="00000000" w:rsidRDefault="00D84E12">
      <w:pPr>
        <w:ind w:left="1200" w:hanging="800"/>
        <w:jc w:val="both"/>
      </w:pPr>
      <w:hyperlink w:anchor="sub6420000" w:history="1">
        <w:r>
          <w:rPr>
            <w:rStyle w:val="a3"/>
          </w:rPr>
          <w:t>Статья </w:t>
        </w:r>
        <w:r>
          <w:rPr>
            <w:rStyle w:val="a3"/>
          </w:rPr>
          <w:t xml:space="preserve">642. Порядок определения объектов налогообложения и (или) объектов, связанных с налогообложением </w:t>
        </w:r>
      </w:hyperlink>
    </w:p>
    <w:p w:rsidR="00000000" w:rsidRDefault="00D84E12">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D84E12">
      <w:pPr>
        <w:jc w:val="both"/>
      </w:pPr>
      <w:r>
        <w:rPr>
          <w:rStyle w:val="s0"/>
        </w:rPr>
        <w:t> </w:t>
      </w:r>
    </w:p>
    <w:p w:rsidR="00000000" w:rsidRDefault="00D84E12">
      <w:pPr>
        <w:jc w:val="both"/>
      </w:pPr>
      <w:hyperlink w:anchor="sub6440000" w:history="1">
        <w:r>
          <w:rPr>
            <w:rStyle w:val="a3"/>
          </w:rPr>
          <w:t>Глава 90. Порядок при</w:t>
        </w:r>
        <w:r>
          <w:rPr>
            <w:rStyle w:val="a3"/>
          </w:rPr>
          <w:t>менения контрольно-кассовых машин</w:t>
        </w:r>
      </w:hyperlink>
    </w:p>
    <w:p w:rsidR="00000000" w:rsidRDefault="00D84E12">
      <w:pPr>
        <w:ind w:left="1200" w:hanging="800"/>
        <w:jc w:val="both"/>
      </w:pPr>
      <w:hyperlink w:anchor="sub6440000" w:history="1">
        <w:r>
          <w:rPr>
            <w:rStyle w:val="a3"/>
          </w:rPr>
          <w:t>Статья 644. Основные понятия, используемые в настоящей главе</w:t>
        </w:r>
      </w:hyperlink>
    </w:p>
    <w:p w:rsidR="00000000" w:rsidRDefault="00D84E12">
      <w:pPr>
        <w:ind w:left="1200" w:hanging="800"/>
        <w:jc w:val="both"/>
      </w:pPr>
      <w:hyperlink w:anchor="sub6450000" w:history="1">
        <w:r>
          <w:rPr>
            <w:rStyle w:val="a3"/>
          </w:rPr>
          <w:t>Статья 645. Общие положения</w:t>
        </w:r>
      </w:hyperlink>
    </w:p>
    <w:p w:rsidR="00000000" w:rsidRDefault="00D84E12">
      <w:pPr>
        <w:autoSpaceDE w:val="0"/>
        <w:autoSpaceDN w:val="0"/>
        <w:ind w:left="1200" w:hanging="800"/>
        <w:jc w:val="both"/>
      </w:pPr>
      <w:hyperlink w:anchor="sub645010000" w:history="1">
        <w:r>
          <w:rPr>
            <w:rStyle w:val="a3"/>
          </w:rPr>
          <w:t>Статья 645-1. Порядок приема, хр</w:t>
        </w:r>
        <w:r>
          <w:rPr>
            <w:rStyle w:val="a3"/>
          </w:rPr>
          <w:t>анения и передачи в органы налоговой службы сведений о денежных расчетах, осуществляемых при реализации товаров, работ, услуг</w:t>
        </w:r>
      </w:hyperlink>
    </w:p>
    <w:p w:rsidR="00000000" w:rsidRDefault="00D84E12">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D84E12">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D84E12">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D84E12">
      <w:pPr>
        <w:ind w:left="1200" w:hanging="800"/>
        <w:jc w:val="both"/>
      </w:pPr>
      <w:hyperlink w:anchor="sub6490000" w:history="1">
        <w:r>
          <w:rPr>
            <w:rStyle w:val="a3"/>
          </w:rPr>
          <w:t>Статья 649. Снятие фи</w:t>
        </w:r>
        <w:r>
          <w:rPr>
            <w:rStyle w:val="a3"/>
          </w:rPr>
          <w:t>скального отчета и требование к содержанию контрольного чека</w:t>
        </w:r>
      </w:hyperlink>
    </w:p>
    <w:p w:rsidR="00000000" w:rsidRDefault="00D84E12">
      <w:pPr>
        <w:ind w:left="1200" w:hanging="800"/>
        <w:jc w:val="both"/>
      </w:pPr>
      <w:hyperlink w:anchor="sub6500000" w:history="1">
        <w:r>
          <w:rPr>
            <w:rStyle w:val="a3"/>
          </w:rPr>
          <w:t>Статья 650. Эксплуатация контрольно-кассовых машин</w:t>
        </w:r>
      </w:hyperlink>
    </w:p>
    <w:p w:rsidR="00000000" w:rsidRDefault="00D84E12">
      <w:pPr>
        <w:ind w:left="1200" w:hanging="800"/>
        <w:jc w:val="both"/>
      </w:pPr>
      <w:hyperlink w:anchor="sub6510000" w:history="1">
        <w:r>
          <w:rPr>
            <w:rStyle w:val="a3"/>
          </w:rPr>
          <w:t>Статья 651. Государственный реестр</w:t>
        </w:r>
      </w:hyperlink>
    </w:p>
    <w:p w:rsidR="00000000" w:rsidRDefault="00D84E12">
      <w:pPr>
        <w:ind w:left="1200" w:hanging="800"/>
        <w:jc w:val="both"/>
      </w:pPr>
      <w:hyperlink w:anchor="sub6520000" w:history="1">
        <w:r>
          <w:rPr>
            <w:rStyle w:val="a3"/>
          </w:rPr>
          <w:t>Статья 652</w:t>
        </w:r>
        <w:r>
          <w:rPr>
            <w:rStyle w:val="a3"/>
          </w:rPr>
          <w:t>. Налоговый контроль за соблюдением порядка применения контрольно-кассовых машин</w:t>
        </w:r>
      </w:hyperlink>
    </w:p>
    <w:p w:rsidR="00000000" w:rsidRDefault="00D84E12">
      <w:pPr>
        <w:jc w:val="both"/>
      </w:pPr>
      <w:r>
        <w:rPr>
          <w:rStyle w:val="s0"/>
        </w:rPr>
        <w:t> </w:t>
      </w:r>
    </w:p>
    <w:p w:rsidR="00000000" w:rsidRDefault="00D84E12">
      <w:pPr>
        <w:jc w:val="both"/>
      </w:pPr>
      <w:hyperlink w:anchor="sub6530000" w:history="1">
        <w:r>
          <w:rPr>
            <w:rStyle w:val="a3"/>
          </w:rPr>
          <w:t>Глава 91. Прочие формы налогового контроля</w:t>
        </w:r>
      </w:hyperlink>
    </w:p>
    <w:p w:rsidR="00000000" w:rsidRDefault="00D84E12">
      <w:pPr>
        <w:ind w:left="1650" w:hanging="1247"/>
        <w:jc w:val="both"/>
      </w:pPr>
      <w:hyperlink w:anchor="sub6530000" w:history="1">
        <w:r>
          <w:rPr>
            <w:rStyle w:val="a3"/>
          </w:rPr>
          <w:t>Статья 653. Контроль за подакцизными товарами, произведенными ил</w:t>
        </w:r>
        <w:r>
          <w:rPr>
            <w:rStyle w:val="a3"/>
          </w:rPr>
          <w:t>и импортированными в Республику Казахстан</w:t>
        </w:r>
      </w:hyperlink>
    </w:p>
    <w:p w:rsidR="00000000" w:rsidRDefault="00D84E12">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D84E12">
      <w:pPr>
        <w:ind w:left="1650" w:hanging="1247"/>
        <w:jc w:val="both"/>
      </w:pPr>
      <w:hyperlink w:anchor="sub6550000" w:history="1">
        <w:r>
          <w:rPr>
            <w:rStyle w:val="a3"/>
          </w:rPr>
          <w:t>Статья 655. </w:t>
        </w:r>
        <w:r>
          <w:rPr>
            <w:rStyle w:val="a3"/>
          </w:rPr>
          <w:t xml:space="preserve">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D84E12">
      <w:pPr>
        <w:ind w:left="1650" w:hanging="1247"/>
        <w:jc w:val="both"/>
      </w:pPr>
      <w:hyperlink w:anchor="sub6560000" w:history="1">
        <w:r>
          <w:rPr>
            <w:rStyle w:val="a3"/>
          </w:rPr>
          <w:t>Статья 656. </w:t>
        </w:r>
        <w:r>
          <w:rPr>
            <w:rStyle w:val="a3"/>
          </w:rPr>
          <w:t>Контроль за деятельностью уполномоченных государственных и местных исполнительных органов</w:t>
        </w:r>
      </w:hyperlink>
    </w:p>
    <w:p w:rsidR="00000000" w:rsidRDefault="00D84E12">
      <w:pPr>
        <w:jc w:val="both"/>
      </w:pPr>
      <w:r>
        <w:rPr>
          <w:rStyle w:val="s0"/>
        </w:rPr>
        <w:t> </w:t>
      </w:r>
    </w:p>
    <w:p w:rsidR="00000000" w:rsidRDefault="00D84E12">
      <w:pPr>
        <w:jc w:val="both"/>
      </w:pPr>
      <w:hyperlink w:anchor="sub6570000" w:history="1">
        <w:r>
          <w:rPr>
            <w:rStyle w:val="a3"/>
          </w:rPr>
          <w:t>Глава 92. Помощь налогоплательщикам</w:t>
        </w:r>
      </w:hyperlink>
    </w:p>
    <w:p w:rsidR="00000000" w:rsidRDefault="00D84E12">
      <w:pPr>
        <w:ind w:left="1650" w:hanging="1247"/>
        <w:jc w:val="both"/>
      </w:pPr>
      <w:hyperlink w:anchor="sub6570000" w:history="1">
        <w:r>
          <w:rPr>
            <w:rStyle w:val="a3"/>
          </w:rPr>
          <w:t>Статья 657. Помощь налогоплательщикам</w:t>
        </w:r>
      </w:hyperlink>
    </w:p>
    <w:p w:rsidR="00000000" w:rsidRDefault="00D84E12">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D84E12">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D84E12">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D84E12">
      <w:pPr>
        <w:ind w:left="1650" w:hanging="1247"/>
        <w:jc w:val="both"/>
      </w:pPr>
      <w:hyperlink w:anchor="sub6610000" w:history="1">
        <w:r>
          <w:rPr>
            <w:rStyle w:val="a3"/>
          </w:rPr>
          <w:t xml:space="preserve">Статья 661. Представление сведений о порядке осуществления расчетов с бюджетом по </w:t>
        </w:r>
        <w:r>
          <w:rPr>
            <w:rStyle w:val="a3"/>
          </w:rPr>
          <w:t xml:space="preserve">исполнению налогового обязательства </w:t>
        </w:r>
      </w:hyperlink>
    </w:p>
    <w:p w:rsidR="00000000" w:rsidRDefault="00D84E12">
      <w:pPr>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D84E12">
      <w:pPr>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D84E12">
      <w:pPr>
        <w:ind w:left="1650" w:hanging="1247"/>
        <w:jc w:val="both"/>
      </w:pPr>
      <w:hyperlink w:anchor="sub6640000" w:history="1">
        <w:r>
          <w:rPr>
            <w:rStyle w:val="a3"/>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w:t>
        </w:r>
        <w:r>
          <w:rPr>
            <w:rStyle w:val="a3"/>
          </w:rPr>
          <w:t xml:space="preserve">взносов, обязательных профессиональных пенсионных взносов </w:t>
        </w:r>
      </w:hyperlink>
    </w:p>
    <w:p w:rsidR="00000000" w:rsidRDefault="00D84E12">
      <w:pPr>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w:t>
        </w:r>
        <w:r>
          <w:rPr>
            <w:rStyle w:val="a3"/>
          </w:rPr>
          <w:t xml:space="preserve"> обязательств</w:t>
        </w:r>
      </w:hyperlink>
    </w:p>
    <w:p w:rsidR="00000000" w:rsidRDefault="00D84E12">
      <w:pPr>
        <w:jc w:val="both"/>
      </w:pPr>
      <w:r>
        <w:rPr>
          <w:rStyle w:val="s0"/>
        </w:rPr>
        <w:t> </w:t>
      </w:r>
    </w:p>
    <w:p w:rsidR="00000000" w:rsidRDefault="00D84E12">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органов налоговой службы</w:t>
        </w:r>
      </w:hyperlink>
    </w:p>
    <w:p w:rsidR="00000000" w:rsidRDefault="00D84E12">
      <w:pPr>
        <w:ind w:left="1080" w:hanging="1080"/>
        <w:jc w:val="both"/>
      </w:pPr>
      <w:hyperlink w:anchor="sub6660000" w:history="1">
        <w:r>
          <w:rPr>
            <w:rStyle w:val="a3"/>
          </w:rPr>
          <w:t>Глава 93. </w:t>
        </w:r>
        <w:r>
          <w:rPr>
            <w:rStyle w:val="a3"/>
          </w:rPr>
          <w:t>Порядок обжалования уведомления о результатах налоговой проверки</w:t>
        </w:r>
      </w:hyperlink>
    </w:p>
    <w:p w:rsidR="00000000" w:rsidRDefault="00D84E12">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D84E12">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D84E12">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D84E12">
      <w:pPr>
        <w:ind w:left="1650" w:hanging="1247"/>
        <w:jc w:val="both"/>
      </w:pPr>
      <w:hyperlink w:anchor="sub6690000" w:history="1">
        <w:r>
          <w:rPr>
            <w:rStyle w:val="a3"/>
          </w:rPr>
          <w:t xml:space="preserve">Статья 669. Отказ в рассмотрении </w:t>
        </w:r>
        <w:r>
          <w:rPr>
            <w:rStyle w:val="a3"/>
          </w:rPr>
          <w:t xml:space="preserve">жалобы </w:t>
        </w:r>
      </w:hyperlink>
    </w:p>
    <w:p w:rsidR="00000000" w:rsidRDefault="00D84E12">
      <w:pPr>
        <w:ind w:left="1650" w:hanging="1247"/>
        <w:jc w:val="both"/>
      </w:pPr>
      <w:hyperlink w:anchor="sub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D84E12">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D84E12">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D84E12">
      <w:pPr>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D84E12">
      <w:pPr>
        <w:ind w:left="1650" w:hanging="1247"/>
        <w:jc w:val="both"/>
      </w:pPr>
      <w:hyperlink w:anchor="sub6740000" w:history="1">
        <w:r>
          <w:rPr>
            <w:rStyle w:val="a3"/>
          </w:rPr>
          <w:t>Статья 674. Последствия подачи жалобы в вышестоящ</w:t>
        </w:r>
        <w:r>
          <w:rPr>
            <w:rStyle w:val="a3"/>
          </w:rPr>
          <w:t xml:space="preserve">ий орган налоговой службы или суд </w:t>
        </w:r>
      </w:hyperlink>
    </w:p>
    <w:p w:rsidR="00000000" w:rsidRDefault="00D84E12">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D84E12">
      <w:pPr>
        <w:jc w:val="both"/>
      </w:pPr>
      <w:r>
        <w:rPr>
          <w:rStyle w:val="s0"/>
        </w:rPr>
        <w:t> </w:t>
      </w:r>
    </w:p>
    <w:p w:rsidR="00000000" w:rsidRDefault="00D84E12">
      <w:pPr>
        <w:ind w:left="1080" w:hanging="1080"/>
        <w:jc w:val="both"/>
      </w:pPr>
      <w:hyperlink w:anchor="sub6760000" w:history="1">
        <w:r>
          <w:rPr>
            <w:rStyle w:val="a3"/>
          </w:rPr>
          <w:t>Глава 94. </w:t>
        </w:r>
        <w:r>
          <w:rPr>
            <w:rStyle w:val="a3"/>
          </w:rPr>
          <w:t>Порядок пересмотра решения по результатам рассмотрения жалобы налогоплательщика (налогового агента)</w:t>
        </w:r>
      </w:hyperlink>
    </w:p>
    <w:p w:rsidR="00000000" w:rsidRDefault="00D84E12">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r>
          <w:rPr>
            <w:rStyle w:val="a3"/>
          </w:rPr>
          <w:t>)</w:t>
        </w:r>
      </w:hyperlink>
    </w:p>
    <w:p w:rsidR="00000000" w:rsidRDefault="00D84E12">
      <w:pPr>
        <w:ind w:left="1650" w:hanging="1247"/>
        <w:jc w:val="both"/>
      </w:pPr>
      <w:hyperlink w:anchor="sub6770000" w:history="1">
        <w:r>
          <w:rPr>
            <w:rStyle w:val="a3"/>
          </w:rPr>
          <w:t>Статья 677. Порядок подачи жалобы в уполномоченный орган</w:t>
        </w:r>
      </w:hyperlink>
    </w:p>
    <w:p w:rsidR="00000000" w:rsidRDefault="00D84E12">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D84E12">
      <w:pPr>
        <w:ind w:left="1650" w:hanging="1247"/>
        <w:jc w:val="both"/>
      </w:pPr>
      <w:hyperlink w:anchor="sub6790000" w:history="1">
        <w:r>
          <w:rPr>
            <w:rStyle w:val="a3"/>
          </w:rPr>
          <w:t>Статья 679. </w:t>
        </w:r>
        <w:r>
          <w:rPr>
            <w:rStyle w:val="a3"/>
          </w:rPr>
          <w:t>Отказ в рассмотрении жалобы</w:t>
        </w:r>
      </w:hyperlink>
    </w:p>
    <w:p w:rsidR="00000000" w:rsidRDefault="00D84E12">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D84E12">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D84E12">
      <w:pPr>
        <w:ind w:left="1650" w:hanging="1247"/>
        <w:jc w:val="both"/>
      </w:pPr>
      <w:hyperlink w:anchor="sub6820000" w:history="1">
        <w:r>
          <w:rPr>
            <w:rStyle w:val="a3"/>
          </w:rPr>
          <w:t>Статья 682. Приостановление срока рассмотрения жалобы</w:t>
        </w:r>
      </w:hyperlink>
    </w:p>
    <w:p w:rsidR="00000000" w:rsidRDefault="00D84E12">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D84E12">
      <w:pPr>
        <w:ind w:left="1650" w:hanging="1247"/>
        <w:jc w:val="both"/>
      </w:pPr>
      <w:hyperlink w:anchor="sub6840000" w:history="1">
        <w:r>
          <w:rPr>
            <w:rStyle w:val="a3"/>
          </w:rPr>
          <w:t>Статья 684. Последствия подачи жалобы в уполномоч</w:t>
        </w:r>
        <w:r>
          <w:rPr>
            <w:rStyle w:val="a3"/>
          </w:rPr>
          <w:t>енный орган</w:t>
        </w:r>
      </w:hyperlink>
    </w:p>
    <w:p w:rsidR="00000000" w:rsidRDefault="00D84E12">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D84E12">
      <w:pPr>
        <w:jc w:val="both"/>
      </w:pPr>
      <w:r>
        <w:rPr>
          <w:rStyle w:val="s0"/>
        </w:rPr>
        <w:t> </w:t>
      </w:r>
    </w:p>
    <w:p w:rsidR="00000000" w:rsidRDefault="00D84E12">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D84E12">
      <w:pPr>
        <w:ind w:left="1650" w:hanging="1247"/>
        <w:jc w:val="both"/>
      </w:pPr>
      <w:hyperlink w:anchor="sub6860000" w:history="1">
        <w:r>
          <w:rPr>
            <w:rStyle w:val="a3"/>
          </w:rPr>
          <w:t>Статья 686. Право на обжалование</w:t>
        </w:r>
      </w:hyperlink>
    </w:p>
    <w:p w:rsidR="00000000" w:rsidRDefault="00D84E12">
      <w:pPr>
        <w:ind w:left="1650" w:hanging="1247"/>
        <w:jc w:val="both"/>
      </w:pPr>
      <w:hyperlink w:anchor="sub6870000" w:history="1">
        <w:r>
          <w:rPr>
            <w:rStyle w:val="a3"/>
          </w:rPr>
          <w:t>Статья 687. Порядок обжалования</w:t>
        </w:r>
      </w:hyperlink>
    </w:p>
    <w:p w:rsidR="00000000" w:rsidRDefault="00D84E12">
      <w:pPr>
        <w:ind w:left="1650" w:hanging="1247"/>
        <w:jc w:val="both"/>
      </w:pPr>
      <w:hyperlink w:anchor="sub6880000" w:history="1">
        <w:r>
          <w:rPr>
            <w:rStyle w:val="a3"/>
          </w:rPr>
          <w:t>Статья 688. Ответственность должностных лиц органов налоговой службы за нарушение налогового законодательств</w:t>
        </w:r>
        <w:r>
          <w:rPr>
            <w:rStyle w:val="a3"/>
          </w:rPr>
          <w:t xml:space="preserve">а Республики Казахстан </w:t>
        </w:r>
      </w:hyperlink>
    </w:p>
    <w:p w:rsidR="00000000" w:rsidRDefault="00D84E12">
      <w:pPr>
        <w:ind w:firstLine="400"/>
        <w:jc w:val="center"/>
      </w:pPr>
      <w:r>
        <w:t> </w:t>
      </w:r>
    </w:p>
    <w:p w:rsidR="00000000" w:rsidRDefault="00D84E12">
      <w:pPr>
        <w:jc w:val="center"/>
      </w:pPr>
      <w:bookmarkStart w:id="1" w:name="SUB10000"/>
      <w:bookmarkEnd w:id="1"/>
      <w:r>
        <w:rPr>
          <w:rStyle w:val="s1"/>
        </w:rPr>
        <w:t>1. ОБЩАЯ ЧАСТЬ</w:t>
      </w:r>
    </w:p>
    <w:p w:rsidR="00000000" w:rsidRDefault="00D84E12">
      <w:pPr>
        <w:jc w:val="center"/>
      </w:pPr>
      <w:r>
        <w:rPr>
          <w:rStyle w:val="s1"/>
        </w:rPr>
        <w:t> </w:t>
      </w:r>
    </w:p>
    <w:p w:rsidR="00000000" w:rsidRDefault="00D84E12">
      <w:pPr>
        <w:jc w:val="center"/>
      </w:pPr>
      <w:r>
        <w:rPr>
          <w:rStyle w:val="s1"/>
        </w:rPr>
        <w:t>Раздел 1. Общие положения</w:t>
      </w:r>
    </w:p>
    <w:p w:rsidR="00000000" w:rsidRDefault="00D84E12">
      <w:pPr>
        <w:jc w:val="center"/>
      </w:pPr>
      <w:r>
        <w:rPr>
          <w:rStyle w:val="s1"/>
        </w:rPr>
        <w:t> </w:t>
      </w:r>
    </w:p>
    <w:p w:rsidR="00000000" w:rsidRDefault="00D84E12">
      <w:pPr>
        <w:jc w:val="center"/>
      </w:pPr>
      <w:r>
        <w:rPr>
          <w:rStyle w:val="s1"/>
        </w:rPr>
        <w:t>Глава 1. ОСНОВНЫЕ ПОЛОЖЕНИЯ</w:t>
      </w:r>
    </w:p>
    <w:p w:rsidR="00000000" w:rsidRDefault="00D84E12">
      <w:pPr>
        <w:jc w:val="center"/>
      </w:pPr>
      <w:r>
        <w:rPr>
          <w:rStyle w:val="s1"/>
        </w:rPr>
        <w:t> </w:t>
      </w:r>
    </w:p>
    <w:p w:rsidR="00000000" w:rsidRDefault="00D84E12">
      <w:pPr>
        <w:ind w:left="1200" w:hanging="800"/>
        <w:jc w:val="both"/>
      </w:pPr>
      <w:r>
        <w:rPr>
          <w:rStyle w:val="s1"/>
        </w:rPr>
        <w:t>Статья 1. Отношения, регулируемые настоящим Кодексом</w:t>
      </w:r>
    </w:p>
    <w:p w:rsidR="00000000" w:rsidRDefault="00D84E12">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D84E12">
      <w:pPr>
        <w:ind w:firstLine="400"/>
        <w:jc w:val="both"/>
      </w:pPr>
      <w:r>
        <w:t> </w:t>
      </w:r>
    </w:p>
    <w:p w:rsidR="00000000" w:rsidRDefault="00D84E12">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D84E12">
      <w:pPr>
        <w:ind w:firstLine="400"/>
        <w:jc w:val="both"/>
      </w:pPr>
      <w:r>
        <w:rPr>
          <w:rStyle w:val="s0"/>
        </w:rPr>
        <w:t xml:space="preserve">1. Налоговое законодательство Республики Казахстан основывается на </w:t>
      </w:r>
      <w:hyperlink r:id="rId74" w:history="1">
        <w:r>
          <w:rPr>
            <w:rStyle w:val="a3"/>
          </w:rPr>
          <w:t>Конституции Республики Казахстан</w:t>
        </w:r>
      </w:hyperlink>
      <w:r>
        <w:rPr>
          <w:rStyle w:val="s0"/>
        </w:rPr>
        <w:t>, состо</w:t>
      </w:r>
      <w:r>
        <w:rPr>
          <w:rStyle w:val="s0"/>
        </w:rPr>
        <w:t xml:space="preserve">ит из настоящего Кодекса, а также </w:t>
      </w:r>
      <w:hyperlink r:id="rId75" w:history="1">
        <w:r>
          <w:rPr>
            <w:rStyle w:val="a3"/>
          </w:rPr>
          <w:t>нормативных правовых актов</w:t>
        </w:r>
      </w:hyperlink>
      <w:r>
        <w:rPr>
          <w:rStyle w:val="s0"/>
        </w:rPr>
        <w:t>, принятие которых предусмотрено настоящим Кодексом.</w:t>
      </w:r>
    </w:p>
    <w:p w:rsidR="00000000" w:rsidRDefault="00D84E12">
      <w:pPr>
        <w:jc w:val="both"/>
      </w:pPr>
      <w:r>
        <w:rPr>
          <w:rStyle w:val="s3"/>
        </w:rPr>
        <w:t xml:space="preserve">См.: </w:t>
      </w:r>
      <w:hyperlink r:id="rId76"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w:t>
      </w:r>
      <w:r>
        <w:rPr>
          <w:rStyle w:val="s0"/>
        </w:rPr>
        <w:t xml:space="preserve">им Кодексом. </w:t>
      </w:r>
    </w:p>
    <w:p w:rsidR="00000000" w:rsidRDefault="00D84E12">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D84E12">
      <w:pPr>
        <w:ind w:firstLine="400"/>
        <w:jc w:val="both"/>
      </w:pPr>
      <w:r>
        <w:rPr>
          <w:rStyle w:val="s0"/>
        </w:rPr>
        <w:t xml:space="preserve">4. При наличии противоречия между настоящим Кодексом и другими законодательными </w:t>
      </w:r>
      <w:r>
        <w:rPr>
          <w:rStyle w:val="s0"/>
        </w:rPr>
        <w:t xml:space="preserve">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D84E12">
      <w:pPr>
        <w:ind w:firstLine="400"/>
        <w:jc w:val="both"/>
      </w:pPr>
      <w:bookmarkStart w:id="3" w:name="SUB20500"/>
      <w:bookmarkEnd w:id="3"/>
      <w:r>
        <w:rPr>
          <w:rStyle w:val="s0"/>
        </w:rPr>
        <w:t>5.</w:t>
      </w:r>
      <w:r>
        <w:rPr>
          <w:rStyle w:val="s0"/>
        </w:rPr>
        <w:t xml:space="preserve"> Если международным договором, </w:t>
      </w:r>
      <w:hyperlink r:id="rId77"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w:t>
      </w:r>
      <w:r>
        <w:rPr>
          <w:rStyle w:val="s0"/>
        </w:rPr>
        <w:t xml:space="preserve">го договора. </w:t>
      </w:r>
    </w:p>
    <w:p w:rsidR="00000000" w:rsidRDefault="00D84E12">
      <w:pPr>
        <w:ind w:firstLine="400"/>
        <w:jc w:val="both"/>
      </w:pPr>
      <w:r>
        <w:t> </w:t>
      </w:r>
    </w:p>
    <w:p w:rsidR="00000000" w:rsidRDefault="00D84E12">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D84E12">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w:t>
      </w:r>
      <w:r>
        <w:rPr>
          <w:rStyle w:val="s0"/>
        </w:rPr>
        <w:t xml:space="preserve">е подразделения. </w:t>
      </w:r>
    </w:p>
    <w:p w:rsidR="00000000" w:rsidRDefault="00D84E12">
      <w:pPr>
        <w:jc w:val="both"/>
      </w:pPr>
      <w:r>
        <w:rPr>
          <w:rStyle w:val="s3"/>
        </w:rPr>
        <w:t xml:space="preserve">Пункт 2 статьи 3 введен в действие с 1 июля 2011 года в соответствии со </w:t>
      </w:r>
      <w:hyperlink r:id="rId78" w:history="1">
        <w:r>
          <w:rPr>
            <w:rStyle w:val="a3"/>
            <w:i/>
            <w:iCs/>
            <w:bdr w:val="none" w:sz="0" w:space="0" w:color="auto" w:frame="1"/>
          </w:rPr>
          <w:t>статьей 1</w:t>
        </w:r>
      </w:hyperlink>
      <w:r>
        <w:rPr>
          <w:rStyle w:val="s3"/>
        </w:rPr>
        <w:t xml:space="preserve"> Закона РК от 10.12.08 г. № 100-IV</w:t>
      </w:r>
    </w:p>
    <w:p w:rsidR="00000000" w:rsidRDefault="00D84E12">
      <w:pPr>
        <w:jc w:val="both"/>
      </w:pPr>
      <w:r>
        <w:rPr>
          <w:rStyle w:val="s3"/>
        </w:rPr>
        <w:t xml:space="preserve">В пункт 2 внесены изменения в соответствии с </w:t>
      </w:r>
      <w:hyperlink r:id="rId79" w:anchor="sub_id=3" w:history="1">
        <w:r>
          <w:rPr>
            <w:rStyle w:val="a3"/>
            <w:i/>
            <w:iCs/>
            <w:bdr w:val="none" w:sz="0" w:space="0" w:color="auto" w:frame="1"/>
          </w:rPr>
          <w:t>Законом</w:t>
        </w:r>
      </w:hyperlink>
      <w:r>
        <w:rPr>
          <w:rStyle w:val="s3"/>
        </w:rPr>
        <w:t xml:space="preserve"> РК от 05.12.13 г. № 152-V (введены в действие с 1 января 2013 г.) </w:t>
      </w:r>
      <w:hyperlink r:id="rId80" w:history="1">
        <w:r>
          <w:rPr>
            <w:rStyle w:val="a3"/>
            <w:rFonts w:ascii="Wingdings" w:hAnsi="Wingdings"/>
            <w:i/>
            <w:iCs/>
            <w:bdr w:val="none" w:sz="0" w:space="0" w:color="auto" w:frame="1"/>
          </w:rPr>
          <w:t>+</w:t>
        </w:r>
      </w:hyperlink>
      <w:r>
        <w:rPr>
          <w:rStyle w:val="s3"/>
        </w:rPr>
        <w:t xml:space="preserve"> (</w:t>
      </w:r>
      <w:hyperlink r:id="rId81" w:anchor="sub_id=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w:t>
      </w:r>
      <w:r>
        <w:rPr>
          <w:rStyle w:val="s0"/>
        </w:rPr>
        <w:t xml:space="preserve">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D84E12">
      <w:pPr>
        <w:ind w:firstLine="400"/>
        <w:jc w:val="both"/>
      </w:pPr>
      <w:r>
        <w:t> </w:t>
      </w:r>
    </w:p>
    <w:p w:rsidR="00000000" w:rsidRDefault="00D84E12">
      <w:pPr>
        <w:ind w:left="1200" w:hanging="800"/>
        <w:jc w:val="both"/>
      </w:pPr>
      <w:bookmarkStart w:id="5" w:name="SUB40000"/>
      <w:bookmarkEnd w:id="5"/>
      <w:r>
        <w:rPr>
          <w:rStyle w:val="s1"/>
        </w:rPr>
        <w:t>Статья 4. Принципы налогообложения в Респ</w:t>
      </w:r>
      <w:r>
        <w:rPr>
          <w:rStyle w:val="s1"/>
        </w:rPr>
        <w:t>ублике Казахстан</w:t>
      </w:r>
    </w:p>
    <w:p w:rsidR="00000000" w:rsidRDefault="00D84E12">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w:t>
      </w:r>
      <w:r>
        <w:rPr>
          <w:rStyle w:val="s0"/>
        </w:rPr>
        <w:t xml:space="preserve">ости налогового законодательства Республики Казахстан. </w:t>
      </w:r>
    </w:p>
    <w:p w:rsidR="00000000" w:rsidRDefault="00D84E12">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D84E12">
      <w:pPr>
        <w:ind w:firstLine="400"/>
        <w:jc w:val="both"/>
      </w:pPr>
      <w:r>
        <w:t> </w:t>
      </w:r>
    </w:p>
    <w:p w:rsidR="00000000" w:rsidRDefault="00D84E12">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D84E12">
      <w:pPr>
        <w:ind w:firstLine="400"/>
        <w:jc w:val="both"/>
      </w:pPr>
      <w:r>
        <w:rPr>
          <w:rStyle w:val="s0"/>
        </w:rPr>
        <w:t>На</w:t>
      </w:r>
      <w:r>
        <w:rPr>
          <w:rStyle w:val="s0"/>
        </w:rPr>
        <w:t>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D84E12">
      <w:pPr>
        <w:ind w:firstLine="400"/>
        <w:jc w:val="both"/>
      </w:pPr>
      <w:r>
        <w:t> </w:t>
      </w:r>
    </w:p>
    <w:p w:rsidR="00000000" w:rsidRDefault="00D84E12">
      <w:pPr>
        <w:ind w:left="1200" w:hanging="800"/>
        <w:jc w:val="both"/>
      </w:pPr>
      <w:bookmarkStart w:id="7" w:name="SUB60000"/>
      <w:bookmarkEnd w:id="7"/>
      <w:r>
        <w:rPr>
          <w:rStyle w:val="s1"/>
        </w:rPr>
        <w:t>Статья 6. Пр</w:t>
      </w:r>
      <w:r>
        <w:rPr>
          <w:rStyle w:val="s1"/>
        </w:rPr>
        <w:t xml:space="preserve">инцип определенности налогообложения </w:t>
      </w:r>
    </w:p>
    <w:p w:rsidR="00000000" w:rsidRDefault="00D84E12">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w:t>
      </w:r>
      <w:r>
        <w:rPr>
          <w:rStyle w:val="s0"/>
        </w:rPr>
        <w:t>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D84E12">
      <w:pPr>
        <w:ind w:firstLine="400"/>
        <w:jc w:val="both"/>
      </w:pPr>
      <w:r>
        <w:t> </w:t>
      </w:r>
    </w:p>
    <w:p w:rsidR="00000000" w:rsidRDefault="00D84E12">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D84E12">
      <w:pPr>
        <w:ind w:firstLine="400"/>
        <w:jc w:val="both"/>
      </w:pPr>
      <w:r>
        <w:rPr>
          <w:rStyle w:val="s0"/>
        </w:rPr>
        <w:t xml:space="preserve">1. Налогообложение в Республике Казахстан является всеобщим и обязательным. </w:t>
      </w:r>
    </w:p>
    <w:p w:rsidR="00000000" w:rsidRDefault="00D84E12">
      <w:pPr>
        <w:ind w:firstLine="400"/>
        <w:jc w:val="both"/>
      </w:pPr>
      <w:r>
        <w:rPr>
          <w:rStyle w:val="s0"/>
        </w:rPr>
        <w:t xml:space="preserve">2. Запрещается предоставление налоговых льгот индивидуального характера. </w:t>
      </w:r>
    </w:p>
    <w:p w:rsidR="00000000" w:rsidRDefault="00D84E12">
      <w:pPr>
        <w:jc w:val="both"/>
      </w:pPr>
      <w:hyperlink r:id="rId82"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ind w:left="1200" w:hanging="800"/>
        <w:jc w:val="both"/>
      </w:pPr>
      <w:bookmarkStart w:id="9" w:name="SUB80000"/>
      <w:bookmarkEnd w:id="9"/>
      <w:r>
        <w:rPr>
          <w:rStyle w:val="s1"/>
        </w:rPr>
        <w:t>Статья 8. Принцип единства налого</w:t>
      </w:r>
      <w:r>
        <w:rPr>
          <w:rStyle w:val="s1"/>
        </w:rPr>
        <w:t xml:space="preserve">вой системы </w:t>
      </w:r>
    </w:p>
    <w:p w:rsidR="00000000" w:rsidRDefault="00D84E12">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D84E12">
      <w:pPr>
        <w:ind w:firstLine="400"/>
        <w:jc w:val="both"/>
      </w:pPr>
      <w:r>
        <w:t> </w:t>
      </w:r>
    </w:p>
    <w:p w:rsidR="00000000" w:rsidRDefault="00D84E12">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D84E12">
      <w:pPr>
        <w:ind w:firstLine="400"/>
        <w:jc w:val="both"/>
      </w:pPr>
      <w:r>
        <w:rPr>
          <w:rStyle w:val="s0"/>
        </w:rPr>
        <w:t>Нормативные</w:t>
      </w:r>
      <w:r>
        <w:rPr>
          <w:rStyle w:val="s0"/>
        </w:rPr>
        <w:t xml:space="preserve"> правовые акты, регулирующие вопросы налогообложения, подлежат обязательному опубликованию в официальных изданиях.</w:t>
      </w:r>
    </w:p>
    <w:p w:rsidR="00000000" w:rsidRDefault="00D84E12">
      <w:pPr>
        <w:jc w:val="both"/>
      </w:pPr>
      <w:r>
        <w:rPr>
          <w:rStyle w:val="s3"/>
        </w:rPr>
        <w:t xml:space="preserve">См. </w:t>
      </w:r>
      <w:hyperlink r:id="rId83"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11" w:name="SUB100000"/>
      <w:bookmarkEnd w:id="11"/>
      <w:r>
        <w:rPr>
          <w:rStyle w:val="s1"/>
        </w:rPr>
        <w:t>Статья 10. Налого</w:t>
      </w:r>
      <w:r>
        <w:rPr>
          <w:rStyle w:val="s1"/>
        </w:rPr>
        <w:t>вая политика</w:t>
      </w:r>
    </w:p>
    <w:p w:rsidR="00000000" w:rsidRDefault="00D84E12">
      <w:pPr>
        <w:ind w:firstLine="400"/>
        <w:jc w:val="both"/>
      </w:pPr>
      <w:r>
        <w:rPr>
          <w:rStyle w:val="s0"/>
        </w:rPr>
        <w:t xml:space="preserve">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w:t>
      </w:r>
      <w:r>
        <w:rPr>
          <w:rStyle w:val="s0"/>
        </w:rPr>
        <w:t>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D84E12">
      <w:pPr>
        <w:ind w:firstLine="400"/>
        <w:jc w:val="both"/>
      </w:pPr>
      <w:r>
        <w:t> </w:t>
      </w:r>
    </w:p>
    <w:p w:rsidR="00000000" w:rsidRDefault="00D84E12">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D84E12">
      <w:pPr>
        <w:ind w:firstLine="400"/>
        <w:jc w:val="both"/>
      </w:pPr>
      <w:r>
        <w:rPr>
          <w:rStyle w:val="s0"/>
        </w:rPr>
        <w:t xml:space="preserve">1. В целях </w:t>
      </w:r>
      <w:r>
        <w:rPr>
          <w:rStyle w:val="s0"/>
        </w:rPr>
        <w:t>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w:t>
      </w:r>
      <w:r>
        <w:rPr>
          <w:rStyle w:val="s0"/>
        </w:rPr>
        <w:t>ьство Республики Казахстан вправе создать Консультационный совет.</w:t>
      </w:r>
    </w:p>
    <w:p w:rsidR="00000000" w:rsidRDefault="00D84E12">
      <w:pPr>
        <w:ind w:firstLine="400"/>
        <w:jc w:val="both"/>
      </w:pPr>
      <w:r>
        <w:rPr>
          <w:rStyle w:val="s0"/>
        </w:rPr>
        <w:t xml:space="preserve">2. </w:t>
      </w:r>
      <w:hyperlink r:id="rId84"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D84E12">
      <w:pPr>
        <w:ind w:firstLine="400"/>
        <w:jc w:val="thaiDistribute"/>
      </w:pPr>
      <w:r>
        <w:t> </w:t>
      </w:r>
    </w:p>
    <w:p w:rsidR="00000000" w:rsidRDefault="00D84E12">
      <w:pPr>
        <w:ind w:left="1200" w:hanging="800"/>
        <w:jc w:val="both"/>
      </w:pPr>
      <w:bookmarkStart w:id="13" w:name="SUB120000"/>
      <w:bookmarkEnd w:id="13"/>
      <w:r>
        <w:rPr>
          <w:rStyle w:val="s1"/>
        </w:rPr>
        <w:t>Статья 12. Основные понят</w:t>
      </w:r>
      <w:r>
        <w:rPr>
          <w:rStyle w:val="s1"/>
        </w:rPr>
        <w:t>ия, применяемые в настоящем Кодексе</w:t>
      </w:r>
    </w:p>
    <w:p w:rsidR="00000000" w:rsidRDefault="00D84E12">
      <w:pPr>
        <w:ind w:firstLine="400"/>
        <w:jc w:val="both"/>
      </w:pPr>
      <w:r>
        <w:rPr>
          <w:rStyle w:val="s0"/>
        </w:rPr>
        <w:t>1. Основные понятия, применяемые в настоящем Кодексе для целей налогообложения:</w:t>
      </w:r>
    </w:p>
    <w:p w:rsidR="00000000" w:rsidRDefault="00D84E12">
      <w:pPr>
        <w:jc w:val="both"/>
      </w:pPr>
      <w:r>
        <w:rPr>
          <w:rStyle w:val="s3"/>
        </w:rPr>
        <w:t xml:space="preserve">В подпункт 1 внесены изменения в соответствии с </w:t>
      </w:r>
      <w:hyperlink r:id="rId85" w:anchor="sub_id=12" w:history="1">
        <w:r>
          <w:rPr>
            <w:rStyle w:val="a3"/>
            <w:i/>
            <w:iCs/>
            <w:bdr w:val="none" w:sz="0" w:space="0" w:color="auto" w:frame="1"/>
          </w:rPr>
          <w:t>Законом</w:t>
        </w:r>
      </w:hyperlink>
      <w:r>
        <w:rPr>
          <w:rStyle w:val="s3"/>
        </w:rPr>
        <w:t xml:space="preserve"> РК о</w:t>
      </w:r>
      <w:r>
        <w:rPr>
          <w:rStyle w:val="s3"/>
        </w:rPr>
        <w:t>т 30.06.10 г. № 297-IV (введены в действие с 1 июля 2010 г.) (</w:t>
      </w:r>
      <w:hyperlink r:id="rId86" w:anchor="sub_id=1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услуги по обработке информации - услуги по осуществлению сбора и обобщению информации, сист</w:t>
      </w:r>
      <w:r>
        <w:rPr>
          <w:rStyle w:val="s0"/>
        </w:rPr>
        <w:t xml:space="preserve">ематизации информационных массивов (данных) и предоставлению в распоряжение пользователя результатов обработки этой информации; </w:t>
      </w:r>
    </w:p>
    <w:p w:rsidR="00000000" w:rsidRDefault="00D84E12">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w:t>
      </w:r>
      <w:r>
        <w:rPr>
          <w:rStyle w:val="s0"/>
        </w:rPr>
        <w:t xml:space="preserve">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D84E12">
      <w:pPr>
        <w:jc w:val="both"/>
      </w:pPr>
      <w:r>
        <w:rPr>
          <w:rStyle w:val="s3"/>
        </w:rPr>
        <w:t xml:space="preserve">В подпункт 3 внесены изменения в соответствии с </w:t>
      </w:r>
      <w:hyperlink r:id="rId87" w:anchor="sub_id=31" w:history="1">
        <w:r>
          <w:rPr>
            <w:rStyle w:val="a3"/>
            <w:i/>
            <w:iCs/>
            <w:bdr w:val="none" w:sz="0" w:space="0" w:color="auto" w:frame="1"/>
          </w:rPr>
          <w:t>Законом</w:t>
        </w:r>
      </w:hyperlink>
      <w:r>
        <w:rPr>
          <w:rStyle w:val="s3"/>
        </w:rPr>
        <w:t xml:space="preserve"> РК от 12.02.09 г. № 133-IV (</w:t>
      </w:r>
      <w:hyperlink r:id="rId88" w:anchor="sub_id=12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ценные бумаги - </w:t>
      </w:r>
      <w:hyperlink r:id="rId89"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90" w:anchor="sub_id=10018" w:history="1">
        <w:r>
          <w:rPr>
            <w:rStyle w:val="a3"/>
          </w:rPr>
          <w:t>депозитарные расписки</w:t>
        </w:r>
      </w:hyperlink>
      <w:r>
        <w:rPr>
          <w:rStyle w:val="s0"/>
        </w:rPr>
        <w:t xml:space="preserve">, </w:t>
      </w:r>
      <w:hyperlink r:id="rId91"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D84E12">
      <w:pPr>
        <w:jc w:val="both"/>
      </w:pPr>
      <w:r>
        <w:rPr>
          <w:rStyle w:val="s3"/>
        </w:rPr>
        <w:t xml:space="preserve">Подпункт 4 изложен в редакции </w:t>
      </w:r>
      <w:hyperlink r:id="rId92"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93" w:anchor="sub_id=12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другие обязательные платежи - обязательные отчисления </w:t>
      </w:r>
      <w:r>
        <w:rPr>
          <w:rStyle w:val="s0"/>
        </w:rPr>
        <w:t>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D84E12">
      <w:pPr>
        <w:jc w:val="both"/>
      </w:pPr>
      <w:r>
        <w:rPr>
          <w:rStyle w:val="s3"/>
        </w:rPr>
        <w:t xml:space="preserve">В подпункт 5 внесены изменения в соответствии с </w:t>
      </w:r>
      <w:hyperlink r:id="rId94" w:anchor="sub_id=12" w:history="1">
        <w:r>
          <w:rPr>
            <w:rStyle w:val="a3"/>
            <w:i/>
            <w:iCs/>
            <w:bdr w:val="none" w:sz="0" w:space="0" w:color="auto" w:frame="1"/>
          </w:rPr>
          <w:t>Законом</w:t>
        </w:r>
      </w:hyperlink>
      <w:r>
        <w:rPr>
          <w:rStyle w:val="s3"/>
        </w:rPr>
        <w:t xml:space="preserve"> РК от 21.07.11 г. № 467-IV </w:t>
      </w:r>
      <w:hyperlink r:id="rId9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6" w:anchor="sub_id=120105"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D84E12">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w:t>
      </w:r>
      <w:r>
        <w:rPr>
          <w:rStyle w:val="s0"/>
        </w:rPr>
        <w:t>ки в период обжалования в установленном законодательством Республики Казахстан порядке в обжалуемой части;</w:t>
      </w:r>
    </w:p>
    <w:p w:rsidR="00000000" w:rsidRDefault="00D84E12">
      <w:pPr>
        <w:jc w:val="both"/>
      </w:pPr>
      <w:r>
        <w:rPr>
          <w:rStyle w:val="s3"/>
        </w:rPr>
        <w:t xml:space="preserve">См. </w:t>
      </w:r>
      <w:hyperlink r:id="rId97"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bookmarkStart w:id="14" w:name="SUB120106"/>
      <w:bookmarkEnd w:id="14"/>
      <w:r>
        <w:rPr>
          <w:rStyle w:val="s0"/>
        </w:rPr>
        <w:t>6) долговые ценные бумаги -</w:t>
      </w:r>
      <w:r>
        <w:rPr>
          <w:rStyle w:val="s0"/>
        </w:rPr>
        <w:t xml:space="preserve"> государственные эмиссионные ценные бумаги, облигации и другие ценные бумаги, признанные долговыми ценными бумагами в соответствии с </w:t>
      </w:r>
      <w:hyperlink r:id="rId98" w:anchor="sub_id=1290000" w:history="1">
        <w:r>
          <w:rPr>
            <w:rStyle w:val="a3"/>
          </w:rPr>
          <w:t>законодательством Республики Казахстан</w:t>
        </w:r>
      </w:hyperlink>
      <w:r>
        <w:rPr>
          <w:rStyle w:val="s0"/>
        </w:rPr>
        <w:t>;</w:t>
      </w:r>
      <w:r>
        <w:rPr>
          <w:rStyle w:val="s0"/>
        </w:rPr>
        <w:t xml:space="preserve"> </w:t>
      </w:r>
    </w:p>
    <w:p w:rsidR="00000000" w:rsidRDefault="00D84E12">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D84E12">
      <w:pPr>
        <w:ind w:firstLine="400"/>
        <w:jc w:val="both"/>
      </w:pPr>
      <w:r>
        <w:rPr>
          <w:rStyle w:val="s0"/>
        </w:rPr>
        <w:t xml:space="preserve">8) купон по долговым ценным бумагам (далее - купон) </w:t>
      </w:r>
      <w:r>
        <w:rPr>
          <w:rStyle w:val="s0"/>
        </w:rPr>
        <w:t>-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D84E12">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w:t>
      </w:r>
      <w:r>
        <w:rPr>
          <w:rStyle w:val="s0"/>
        </w:rPr>
        <w:t xml:space="preserve">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D84E12">
      <w:pPr>
        <w:ind w:firstLine="400"/>
        <w:jc w:val="both"/>
      </w:pPr>
      <w:bookmarkStart w:id="15" w:name="SUB120110"/>
      <w:bookmarkEnd w:id="15"/>
      <w:r>
        <w:rPr>
          <w:rStyle w:val="s0"/>
        </w:rPr>
        <w:t xml:space="preserve">10) рыночный курс обмена валюты: </w:t>
      </w:r>
    </w:p>
    <w:p w:rsidR="00000000" w:rsidRDefault="00D84E12">
      <w:pPr>
        <w:ind w:firstLine="400"/>
        <w:jc w:val="both"/>
      </w:pPr>
      <w:r>
        <w:rPr>
          <w:rStyle w:val="s0"/>
        </w:rPr>
        <w:t>средневзвешенный биржевой курс тенге к иностранной валюте, сложившийся на осн</w:t>
      </w:r>
      <w:r>
        <w:rPr>
          <w:rStyle w:val="s0"/>
        </w:rPr>
        <w:t xml:space="preserve">овной сессии фондовой биржи, функционирующей на территории Республики Казахстан, и определенный в </w:t>
      </w:r>
      <w:hyperlink r:id="rId99"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w:t>
      </w:r>
      <w:r>
        <w:rPr>
          <w:rStyle w:val="s0"/>
        </w:rPr>
        <w:t>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w:t>
      </w:r>
      <w:r>
        <w:rPr>
          <w:rStyle w:val="s0"/>
        </w:rPr>
        <w:t xml:space="preserve">я торги, рассчитываемый с использованием кросс-курсов в </w:t>
      </w:r>
      <w:hyperlink r:id="rId100"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w:t>
      </w:r>
      <w:r>
        <w:rPr>
          <w:rStyle w:val="s0"/>
        </w:rPr>
        <w:t xml:space="preserve">гулирование деятельности в сфере бухгалтерского учета и финансовой отчетности; </w:t>
      </w:r>
    </w:p>
    <w:p w:rsidR="00000000" w:rsidRDefault="00D84E12">
      <w:pPr>
        <w:jc w:val="both"/>
      </w:pPr>
      <w:r>
        <w:rPr>
          <w:rStyle w:val="s3"/>
        </w:rPr>
        <w:t xml:space="preserve">Пункт дополнен подпунктом 10-1 в соответствии с </w:t>
      </w:r>
      <w:hyperlink r:id="rId101" w:anchor="sub_id=12" w:history="1">
        <w:r>
          <w:rPr>
            <w:rStyle w:val="a3"/>
            <w:i/>
            <w:iCs/>
            <w:bdr w:val="none" w:sz="0" w:space="0" w:color="auto" w:frame="1"/>
          </w:rPr>
          <w:t>Законом</w:t>
        </w:r>
      </w:hyperlink>
      <w:r>
        <w:rPr>
          <w:rStyle w:val="s3"/>
        </w:rPr>
        <w:t xml:space="preserve"> РК от 21.07.11 г. № 467-IV </w:t>
      </w:r>
      <w:hyperlink r:id="rId10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w:t>
      </w:r>
      <w:r>
        <w:rPr>
          <w:rStyle w:val="s0"/>
        </w:rPr>
        <w:t>огоплательщиком электронных налоговых услуг и исполнения им налоговых обязательств;</w:t>
      </w:r>
    </w:p>
    <w:p w:rsidR="00000000" w:rsidRDefault="00D84E12">
      <w:pPr>
        <w:jc w:val="both"/>
      </w:pPr>
      <w:r>
        <w:rPr>
          <w:rStyle w:val="s3"/>
        </w:rPr>
        <w:t xml:space="preserve">В подпункт 11 внесены изменения в соответствии с </w:t>
      </w:r>
      <w:hyperlink r:id="rId103" w:anchor="sub_id=303"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2009 г.) (</w:t>
      </w:r>
      <w:hyperlink r:id="rId104" w:anchor="sub_id=120111" w:history="1">
        <w:r>
          <w:rPr>
            <w:rStyle w:val="a3"/>
            <w:i/>
            <w:iCs/>
            <w:bdr w:val="none" w:sz="0" w:space="0" w:color="auto" w:frame="1"/>
          </w:rPr>
          <w:t>см. стар. ред.</w:t>
        </w:r>
      </w:hyperlink>
      <w:r>
        <w:rPr>
          <w:rStyle w:val="s3"/>
        </w:rPr>
        <w:t xml:space="preserve">); </w:t>
      </w:r>
      <w:hyperlink r:id="rId105" w:anchor="sub_id=12" w:history="1">
        <w:r>
          <w:rPr>
            <w:rStyle w:val="a3"/>
            <w:i/>
            <w:iCs/>
            <w:bdr w:val="none" w:sz="0" w:space="0" w:color="auto" w:frame="1"/>
          </w:rPr>
          <w:t>Законом</w:t>
        </w:r>
      </w:hyperlink>
      <w:r>
        <w:rPr>
          <w:rStyle w:val="s3"/>
        </w:rPr>
        <w:t xml:space="preserve"> РК от 19.03.10 г. № 258-IV (введе</w:t>
      </w:r>
      <w:r>
        <w:rPr>
          <w:rStyle w:val="s3"/>
        </w:rPr>
        <w:t>ны в действие с 1 января 2009 г., действуют до 1 января 2016 г.) (</w:t>
      </w:r>
      <w:hyperlink r:id="rId106" w:anchor="sub_id=1201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грант - имущество, предоставляемое на безвозмездной основе для достижения определенных</w:t>
      </w:r>
      <w:r>
        <w:rPr>
          <w:rStyle w:val="s0"/>
        </w:rPr>
        <w:t xml:space="preserve"> целей (задач): </w:t>
      </w:r>
    </w:p>
    <w:p w:rsidR="00000000" w:rsidRDefault="00D84E12">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D84E12">
      <w:pPr>
        <w:ind w:firstLine="400"/>
        <w:jc w:val="both"/>
      </w:pPr>
      <w:r>
        <w:rPr>
          <w:rStyle w:val="s0"/>
        </w:rPr>
        <w:t>международными и государственными организациями, зарубежными и казахстанскими неправительственным</w:t>
      </w:r>
      <w:r>
        <w:rPr>
          <w:rStyle w:val="s0"/>
        </w:rPr>
        <w:t xml:space="preserve">и общественными организациями и фондами, чья деятельность носит благотворительный и (или) международный характер и не противоречит </w:t>
      </w:r>
      <w:hyperlink r:id="rId107" w:history="1">
        <w:r>
          <w:rPr>
            <w:rStyle w:val="a3"/>
          </w:rPr>
          <w:t>Конституции</w:t>
        </w:r>
      </w:hyperlink>
      <w:r>
        <w:rPr>
          <w:rStyle w:val="s0"/>
        </w:rPr>
        <w:t xml:space="preserve"> Республики Казахстан, включенными в </w:t>
      </w:r>
      <w:hyperlink r:id="rId108" w:history="1">
        <w:r>
          <w:rPr>
            <w:rStyle w:val="a3"/>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D84E12">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D84E12">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w:t>
      </w:r>
      <w:r>
        <w:rPr>
          <w:rStyle w:val="s0"/>
        </w:rPr>
        <w:t xml:space="preserve">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D84E12">
      <w:pPr>
        <w:ind w:firstLine="400"/>
        <w:jc w:val="both"/>
      </w:pPr>
      <w:r>
        <w:rPr>
          <w:rStyle w:val="s0"/>
        </w:rPr>
        <w:t>12)</w:t>
      </w:r>
      <w:r>
        <w:rPr>
          <w:rStyle w:val="s0"/>
        </w:rPr>
        <w:t xml:space="preserve">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w:t>
      </w:r>
      <w:r>
        <w:rPr>
          <w:rStyle w:val="s0"/>
        </w:rPr>
        <w:t>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w:t>
      </w:r>
      <w:r>
        <w:rPr>
          <w:rStyle w:val="s0"/>
        </w:rPr>
        <w:t>полномоченные организации;</w:t>
      </w:r>
    </w:p>
    <w:p w:rsidR="00000000" w:rsidRDefault="00D84E12">
      <w:pPr>
        <w:ind w:firstLine="400"/>
        <w:jc w:val="both"/>
      </w:pPr>
      <w:r>
        <w:rPr>
          <w:rStyle w:val="s0"/>
        </w:rPr>
        <w:t xml:space="preserve">13) спонсорская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D84E12">
      <w:pPr>
        <w:ind w:firstLine="400"/>
        <w:jc w:val="both"/>
      </w:pPr>
      <w:r>
        <w:rPr>
          <w:rStyle w:val="s0"/>
        </w:rPr>
        <w:t>физическим лицам в виде финансовой (кроме социальной) поддержки для участия в соре</w:t>
      </w:r>
      <w:r>
        <w:rPr>
          <w:rStyle w:val="s0"/>
        </w:rPr>
        <w:t xml:space="preserve">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D84E12">
      <w:pPr>
        <w:ind w:firstLine="400"/>
        <w:jc w:val="both"/>
      </w:pPr>
      <w:hyperlink r:id="rId109"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D84E12">
      <w:pPr>
        <w:jc w:val="both"/>
      </w:pPr>
      <w:bookmarkStart w:id="16" w:name="SUB120114"/>
      <w:bookmarkEnd w:id="16"/>
      <w:r>
        <w:rPr>
          <w:rStyle w:val="s3"/>
        </w:rPr>
        <w:t xml:space="preserve">В подпункт 14 внесены изменения в соответствии с </w:t>
      </w:r>
      <w:hyperlink r:id="rId110" w:anchor="sub_id=31" w:history="1">
        <w:r>
          <w:rPr>
            <w:rStyle w:val="a3"/>
            <w:i/>
            <w:iCs/>
            <w:bdr w:val="none" w:sz="0" w:space="0" w:color="auto" w:frame="1"/>
          </w:rPr>
          <w:t>Законом</w:t>
        </w:r>
      </w:hyperlink>
      <w:r>
        <w:rPr>
          <w:rStyle w:val="s3"/>
        </w:rPr>
        <w:t xml:space="preserve"> РК от 12.02.09 г. № 133-IV (</w:t>
      </w:r>
      <w:hyperlink r:id="rId111" w:anchor="sub_id=120114" w:history="1">
        <w:r>
          <w:rPr>
            <w:rStyle w:val="a3"/>
            <w:i/>
            <w:iCs/>
            <w:bdr w:val="none" w:sz="0" w:space="0" w:color="auto" w:frame="1"/>
          </w:rPr>
          <w:t>см. стар. ред.</w:t>
        </w:r>
      </w:hyperlink>
      <w:r>
        <w:rPr>
          <w:rStyle w:val="s3"/>
        </w:rPr>
        <w:t xml:space="preserve">); </w:t>
      </w:r>
      <w:hyperlink r:id="rId112"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3" w:anchor="sub_id=120114" w:history="1">
        <w:r>
          <w:rPr>
            <w:rStyle w:val="a3"/>
            <w:i/>
            <w:iCs/>
            <w:bdr w:val="none" w:sz="0" w:space="0" w:color="auto" w:frame="1"/>
          </w:rPr>
          <w:t>см. стар. ред.</w:t>
        </w:r>
      </w:hyperlink>
      <w:r>
        <w:rPr>
          <w:rStyle w:val="s3"/>
        </w:rPr>
        <w:t xml:space="preserve">); </w:t>
      </w:r>
      <w:hyperlink r:id="rId114" w:anchor="sub_id=12" w:history="1">
        <w:r>
          <w:rPr>
            <w:rStyle w:val="a3"/>
            <w:i/>
            <w:iCs/>
            <w:bdr w:val="none" w:sz="0" w:space="0" w:color="auto" w:frame="1"/>
          </w:rPr>
          <w:t>Законом</w:t>
        </w:r>
      </w:hyperlink>
      <w:r>
        <w:rPr>
          <w:rStyle w:val="s3"/>
        </w:rPr>
        <w:t xml:space="preserve"> РК от 21.07.11 г. № 467-IV </w:t>
      </w:r>
      <w:hyperlink r:id="rId11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6" w:anchor="sub_id=120114" w:history="1">
        <w:r>
          <w:rPr>
            <w:rStyle w:val="a3"/>
            <w:i/>
            <w:iCs/>
            <w:bdr w:val="none" w:sz="0" w:space="0" w:color="auto" w:frame="1"/>
          </w:rPr>
          <w:t>см. стар. ред.</w:t>
        </w:r>
      </w:hyperlink>
      <w:r>
        <w:rPr>
          <w:rStyle w:val="s3"/>
        </w:rPr>
        <w:t xml:space="preserve">); изложен в редакции </w:t>
      </w:r>
      <w:hyperlink r:id="rId117" w:anchor="sub_id=12" w:history="1">
        <w:r>
          <w:rPr>
            <w:rStyle w:val="a3"/>
            <w:i/>
            <w:iCs/>
            <w:bdr w:val="none" w:sz="0" w:space="0" w:color="auto" w:frame="1"/>
          </w:rPr>
          <w:t>Закона</w:t>
        </w:r>
      </w:hyperlink>
      <w:r>
        <w:rPr>
          <w:rStyle w:val="s3"/>
        </w:rPr>
        <w:t xml:space="preserve"> </w:t>
      </w:r>
      <w:r>
        <w:rPr>
          <w:rStyle w:val="s3"/>
        </w:rPr>
        <w:t xml:space="preserve">РК от 05.12.13 г. № 152-V </w:t>
      </w:r>
      <w:hyperlink r:id="rId118"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19" w:anchor="sub_id=12011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дивиденды - доход:</w:t>
      </w:r>
    </w:p>
    <w:p w:rsidR="00000000" w:rsidRDefault="00D84E12">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D84E12">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D84E12">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D84E12">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w:t>
      </w:r>
      <w:r>
        <w:rPr>
          <w:rStyle w:val="s0"/>
        </w:rPr>
        <w:t>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D84E12">
      <w:pPr>
        <w:ind w:firstLine="400"/>
        <w:jc w:val="both"/>
      </w:pPr>
      <w:r>
        <w:rPr>
          <w:rStyle w:val="s0"/>
        </w:rPr>
        <w:t>подлежащий выплате по исламским сертификатам участия;</w:t>
      </w:r>
    </w:p>
    <w:p w:rsidR="00000000" w:rsidRDefault="00D84E12">
      <w:pPr>
        <w:ind w:firstLine="400"/>
        <w:jc w:val="both"/>
      </w:pPr>
      <w:r>
        <w:rPr>
          <w:rStyle w:val="s0"/>
        </w:rPr>
        <w:t>получаемый акционером</w:t>
      </w:r>
      <w:r>
        <w:rPr>
          <w:rStyle w:val="s0"/>
        </w:rPr>
        <w:t>, участником, учредителем или их взаимосвязанной стороной от юридического лица в виде:</w:t>
      </w:r>
    </w:p>
    <w:p w:rsidR="00000000" w:rsidRDefault="00D84E12">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w:t>
      </w:r>
      <w:r>
        <w:rPr>
          <w:rStyle w:val="s0"/>
        </w:rPr>
        <w:t>имосвязанной стороне;</w:t>
      </w:r>
    </w:p>
    <w:p w:rsidR="00000000" w:rsidRDefault="00D84E12">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D84E12">
      <w:pPr>
        <w:ind w:firstLine="400"/>
        <w:jc w:val="both"/>
      </w:pPr>
      <w:r>
        <w:rPr>
          <w:rStyle w:val="s0"/>
        </w:rPr>
        <w:t>стоимости расходов или обязательств, не с</w:t>
      </w:r>
      <w:r>
        <w:rPr>
          <w:rStyle w:val="s0"/>
        </w:rPr>
        <w:t>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w:t>
      </w:r>
      <w:r>
        <w:rPr>
          <w:rStyle w:val="s0"/>
        </w:rPr>
        <w:t xml:space="preserve"> взаимосвязанной стороной юридическому лицу;</w:t>
      </w:r>
    </w:p>
    <w:p w:rsidR="00000000" w:rsidRDefault="00D84E12">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D84E12">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D84E12">
      <w:pPr>
        <w:ind w:firstLine="400"/>
        <w:jc w:val="both"/>
      </w:pPr>
      <w:r>
        <w:rPr>
          <w:rStyle w:val="s0"/>
        </w:rPr>
        <w:t>Д = Сп - Су,</w:t>
      </w:r>
    </w:p>
    <w:p w:rsidR="00000000" w:rsidRDefault="00D84E12">
      <w:pPr>
        <w:ind w:firstLine="400"/>
        <w:jc w:val="both"/>
      </w:pPr>
      <w:r>
        <w:rPr>
          <w:rStyle w:val="s0"/>
        </w:rPr>
        <w:t>где:</w:t>
      </w:r>
    </w:p>
    <w:p w:rsidR="00000000" w:rsidRDefault="00D84E12">
      <w:pPr>
        <w:ind w:firstLine="400"/>
        <w:jc w:val="both"/>
      </w:pPr>
      <w:r>
        <w:rPr>
          <w:rStyle w:val="s0"/>
        </w:rPr>
        <w:t>Д - доход от распределения имущества;</w:t>
      </w:r>
    </w:p>
    <w:p w:rsidR="00000000" w:rsidRDefault="00D84E12">
      <w:pPr>
        <w:ind w:firstLine="400"/>
        <w:jc w:val="both"/>
      </w:pPr>
      <w:r>
        <w:rPr>
          <w:rStyle w:val="s0"/>
        </w:rPr>
        <w:t>Сп - стоимо</w:t>
      </w:r>
      <w:r>
        <w:rPr>
          <w:rStyle w:val="s0"/>
        </w:rPr>
        <w:t>сть имущества, получаемого (полученного) при распределении имущества, в том числе получаемого (полученного) взамен ранее внесенного;</w:t>
      </w:r>
    </w:p>
    <w:p w:rsidR="00000000" w:rsidRDefault="00D84E12">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w:t>
      </w:r>
      <w:r>
        <w:rPr>
          <w:rStyle w:val="s0"/>
        </w:rPr>
        <w:t xml:space="preserve"> вклада.</w:t>
      </w:r>
    </w:p>
    <w:p w:rsidR="00000000" w:rsidRDefault="00D84E12">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20"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w:t>
      </w:r>
      <w:r>
        <w:rPr>
          <w:rStyle w:val="s0"/>
        </w:rPr>
        <w:t xml:space="preserve"> статьи;</w:t>
      </w:r>
    </w:p>
    <w:p w:rsidR="00000000" w:rsidRDefault="00D84E12">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D84E12">
      <w:pPr>
        <w:ind w:firstLine="400"/>
        <w:jc w:val="both"/>
      </w:pPr>
      <w:r>
        <w:rPr>
          <w:rStyle w:val="s0"/>
        </w:rPr>
        <w:t>16) лжепредприятие - субъект частного предпринимательства, создание которого и (и</w:t>
      </w:r>
      <w:r>
        <w:rPr>
          <w:rStyle w:val="s0"/>
        </w:rPr>
        <w:t xml:space="preserve">ли) руководство которым признано вступившим в законную силу </w:t>
      </w:r>
      <w:hyperlink r:id="rId121" w:anchor="sub_id=1920000" w:history="1">
        <w:r>
          <w:rPr>
            <w:rStyle w:val="a3"/>
          </w:rPr>
          <w:t>приговором</w:t>
        </w:r>
      </w:hyperlink>
      <w:r>
        <w:rPr>
          <w:rStyle w:val="s0"/>
        </w:rPr>
        <w:t xml:space="preserve"> либо </w:t>
      </w:r>
      <w:hyperlink r:id="rId122" w:anchor="sub_id=1540000" w:history="1">
        <w:r>
          <w:rPr>
            <w:rStyle w:val="a3"/>
          </w:rPr>
          <w:t>постановлени</w:t>
        </w:r>
        <w:r>
          <w:rPr>
            <w:rStyle w:val="a3"/>
          </w:rPr>
          <w:t>ем</w:t>
        </w:r>
      </w:hyperlink>
      <w:r>
        <w:rPr>
          <w:rStyle w:val="s0"/>
        </w:rPr>
        <w:t xml:space="preserve"> суда лжепредпринимательством согласно законодательству Республики Казахстан;</w:t>
      </w:r>
    </w:p>
    <w:p w:rsidR="00000000" w:rsidRDefault="00D84E12">
      <w:pPr>
        <w:jc w:val="both"/>
      </w:pPr>
      <w:hyperlink r:id="rId123" w:history="1">
        <w:r>
          <w:rPr>
            <w:rStyle w:val="a3"/>
            <w:rFonts w:ascii="Wingdings" w:hAnsi="Wingdings"/>
            <w:i/>
            <w:iCs/>
            <w:bdr w:val="none" w:sz="0" w:space="0" w:color="auto" w:frame="1"/>
          </w:rPr>
          <w:t>*</w:t>
        </w:r>
      </w:hyperlink>
    </w:p>
    <w:p w:rsidR="00000000" w:rsidRDefault="00D84E12">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D84E12">
      <w:pPr>
        <w:jc w:val="both"/>
      </w:pPr>
      <w:r>
        <w:rPr>
          <w:rStyle w:val="s3"/>
        </w:rPr>
        <w:t>Пункт дополнен по</w:t>
      </w:r>
      <w:r>
        <w:rPr>
          <w:rStyle w:val="s3"/>
        </w:rPr>
        <w:t xml:space="preserve">дпунктом 17-1 в соответствии с </w:t>
      </w:r>
      <w:hyperlink r:id="rId124" w:anchor="sub_id=12" w:history="1">
        <w:r>
          <w:rPr>
            <w:rStyle w:val="a3"/>
            <w:i/>
            <w:iCs/>
            <w:bdr w:val="none" w:sz="0" w:space="0" w:color="auto" w:frame="1"/>
          </w:rPr>
          <w:t>Законом</w:t>
        </w:r>
      </w:hyperlink>
      <w:r>
        <w:rPr>
          <w:rStyle w:val="s3"/>
        </w:rPr>
        <w:t xml:space="preserve"> РК от 26.12.12 г. № 61-V (введено в действие с 6 июля 2010 г.)</w:t>
      </w:r>
    </w:p>
    <w:p w:rsidR="00000000" w:rsidRDefault="00D84E12">
      <w:pPr>
        <w:ind w:firstLine="400"/>
        <w:jc w:val="both"/>
      </w:pPr>
      <w:r>
        <w:rPr>
          <w:rStyle w:val="s0"/>
        </w:rPr>
        <w:t>17-1) контракт на недропользование - договор между компетентным органом ил</w:t>
      </w:r>
      <w:r>
        <w:rPr>
          <w:rStyle w:val="s0"/>
        </w:rPr>
        <w:t>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w:t>
      </w:r>
      <w:r>
        <w:rPr>
          <w:rStyle w:val="s0"/>
        </w:rPr>
        <w:t xml:space="preserve">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w:t>
      </w:r>
      <w:r>
        <w:rPr>
          <w:rStyle w:val="s0"/>
        </w:rPr>
        <w:t>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D84E12">
      <w:pPr>
        <w:ind w:firstLine="400"/>
        <w:jc w:val="both"/>
      </w:pPr>
      <w:r>
        <w:rPr>
          <w:rStyle w:val="s0"/>
        </w:rPr>
        <w:t>18) недропользователи - физические или юридически</w:t>
      </w:r>
      <w:r>
        <w:rPr>
          <w:rStyle w:val="s0"/>
        </w:rPr>
        <w:t xml:space="preserve">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25" w:anchor="sub_id=750000" w:history="1">
        <w:r>
          <w:rPr>
            <w:rStyle w:val="a3"/>
          </w:rPr>
          <w:t>законодательными актами</w:t>
        </w:r>
        <w:r>
          <w:rPr>
            <w:rStyle w:val="a3"/>
          </w:rPr>
          <w:t xml:space="preserve"> Республики Казахстан</w:t>
        </w:r>
      </w:hyperlink>
      <w:r>
        <w:rPr>
          <w:rStyle w:val="s0"/>
        </w:rPr>
        <w:t>;</w:t>
      </w:r>
    </w:p>
    <w:p w:rsidR="00000000" w:rsidRDefault="00D84E12">
      <w:pPr>
        <w:ind w:firstLine="400"/>
        <w:jc w:val="both"/>
      </w:pPr>
      <w:r>
        <w:rPr>
          <w:rStyle w:val="s0"/>
        </w:rPr>
        <w:t xml:space="preserve">19) структурное подразделение юридического лица - </w:t>
      </w:r>
      <w:hyperlink r:id="rId126" w:anchor="sub_id=430000" w:history="1">
        <w:r>
          <w:rPr>
            <w:rStyle w:val="a3"/>
          </w:rPr>
          <w:t>филиал, представительство</w:t>
        </w:r>
      </w:hyperlink>
      <w:r>
        <w:rPr>
          <w:rStyle w:val="s0"/>
        </w:rPr>
        <w:t xml:space="preserve">; </w:t>
      </w:r>
    </w:p>
    <w:p w:rsidR="00000000" w:rsidRDefault="00D84E12">
      <w:pPr>
        <w:jc w:val="both"/>
      </w:pPr>
      <w:r>
        <w:rPr>
          <w:rStyle w:val="s3"/>
        </w:rPr>
        <w:t xml:space="preserve">Пункт дополнен подпунктом 19-1 в соответствии с </w:t>
      </w:r>
      <w:hyperlink r:id="rId127"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28" w:anchor="sub_id=12" w:history="1">
        <w:r>
          <w:rPr>
            <w:rStyle w:val="a3"/>
            <w:i/>
            <w:iCs/>
            <w:bdr w:val="none" w:sz="0" w:space="0" w:color="auto" w:frame="1"/>
          </w:rPr>
          <w:t>Закона</w:t>
        </w:r>
      </w:hyperlink>
      <w:r>
        <w:rPr>
          <w:rStyle w:val="s3"/>
        </w:rPr>
        <w:t xml:space="preserve"> РК от 05.12.13 г. </w:t>
      </w:r>
      <w:r>
        <w:rPr>
          <w:rStyle w:val="s3"/>
        </w:rPr>
        <w:t>№ 152-V (введено в действие с 1 января 2014 г.) (</w:t>
      </w:r>
      <w:hyperlink r:id="rId129" w:anchor="sub_id=120119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19-1) инвестиционное золото - золото, на которое имеется сертификат или иной документ, выданный органом п</w:t>
      </w:r>
      <w:r>
        <w:rPr>
          <w:rStyle w:val="s0"/>
        </w:rPr>
        <w:t xml:space="preserve">о подтверждению соответствия или испытательной лабораторией, аккредитованными в установленном </w:t>
      </w:r>
      <w:hyperlink r:id="rId130"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w:t>
      </w:r>
      <w:r>
        <w:rPr>
          <w:rStyle w:val="s0"/>
        </w:rPr>
        <w:t>нальному или международному стандарту качества, соответствующее следующим условиям:</w:t>
      </w:r>
    </w:p>
    <w:p w:rsidR="00000000" w:rsidRDefault="00D84E12">
      <w:pPr>
        <w:ind w:firstLine="400"/>
        <w:jc w:val="both"/>
      </w:pPr>
      <w:r>
        <w:rPr>
          <w:rStyle w:val="s0"/>
        </w:rPr>
        <w:t>для золотых монет:</w:t>
      </w:r>
    </w:p>
    <w:p w:rsidR="00000000" w:rsidRDefault="00D84E12">
      <w:pPr>
        <w:ind w:firstLine="400"/>
        <w:jc w:val="both"/>
      </w:pPr>
      <w:r>
        <w:rPr>
          <w:rStyle w:val="s0"/>
        </w:rPr>
        <w:t>такие золотые монеты не обладают нумизматической ценностью;</w:t>
      </w:r>
    </w:p>
    <w:p w:rsidR="00000000" w:rsidRDefault="00D84E12">
      <w:pPr>
        <w:ind w:firstLine="400"/>
        <w:jc w:val="both"/>
      </w:pPr>
      <w:r>
        <w:rPr>
          <w:rStyle w:val="s0"/>
        </w:rPr>
        <w:t xml:space="preserve">чистота золотых монет равна или превышает 900 тысячных долей на 1 000 долей общей массы (что </w:t>
      </w:r>
      <w:r>
        <w:rPr>
          <w:rStyle w:val="s0"/>
        </w:rPr>
        <w:t>соответствует 900 пробе, 900 промилле, 90,0 процентам или 21,6 карата).</w:t>
      </w:r>
    </w:p>
    <w:p w:rsidR="00000000" w:rsidRDefault="00D84E12">
      <w:pPr>
        <w:ind w:firstLine="400"/>
        <w:jc w:val="both"/>
      </w:pPr>
      <w:r>
        <w:rPr>
          <w:rStyle w:val="s0"/>
        </w:rPr>
        <w:t>Монеты национальной валюты для целей настоящего Кодекса не признаются инвестиционным золотом.</w:t>
      </w:r>
    </w:p>
    <w:p w:rsidR="00000000" w:rsidRDefault="00D84E12">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D84E12">
      <w:pPr>
        <w:ind w:firstLine="400"/>
        <w:jc w:val="both"/>
      </w:pPr>
      <w:r>
        <w:rPr>
          <w:rStyle w:val="s0"/>
        </w:rPr>
        <w:t>отчеканена до 1800 года;</w:t>
      </w:r>
    </w:p>
    <w:p w:rsidR="00000000" w:rsidRDefault="00D84E12">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D84E12">
      <w:pPr>
        <w:ind w:firstLine="400"/>
        <w:jc w:val="both"/>
      </w:pPr>
      <w:r>
        <w:rPr>
          <w:rStyle w:val="s0"/>
        </w:rPr>
        <w:t>имеет тираж в</w:t>
      </w:r>
      <w:r>
        <w:rPr>
          <w:rStyle w:val="s0"/>
        </w:rPr>
        <w:t>ыпуска не более 1 000 экземпляров;</w:t>
      </w:r>
    </w:p>
    <w:p w:rsidR="00000000" w:rsidRDefault="00D84E12">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D84E12">
      <w:pPr>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w:t>
      </w:r>
      <w:r>
        <w:rPr>
          <w:rStyle w:val="s0"/>
        </w:rPr>
        <w:t>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D84E12">
      <w:pPr>
        <w:ind w:firstLine="400"/>
        <w:jc w:val="both"/>
      </w:pPr>
      <w:r>
        <w:rPr>
          <w:rStyle w:val="s0"/>
        </w:rPr>
        <w:t>для остального золота:</w:t>
      </w:r>
    </w:p>
    <w:p w:rsidR="00000000" w:rsidRDefault="00D84E12">
      <w:pPr>
        <w:ind w:firstLine="400"/>
        <w:jc w:val="both"/>
      </w:pPr>
      <w:r>
        <w:rPr>
          <w:rStyle w:val="s0"/>
        </w:rPr>
        <w:t>такое золото изготовлено в форме слитка и (или) пластины;</w:t>
      </w:r>
    </w:p>
    <w:p w:rsidR="00000000" w:rsidRDefault="00D84E12">
      <w:pPr>
        <w:ind w:firstLine="400"/>
        <w:jc w:val="both"/>
      </w:pPr>
      <w:r>
        <w:rPr>
          <w:rStyle w:val="s0"/>
        </w:rPr>
        <w:t>чистота</w:t>
      </w:r>
      <w:r>
        <w:rPr>
          <w:rStyle w:val="s0"/>
        </w:rPr>
        <w:t xml:space="preserve">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D84E12">
      <w:pPr>
        <w:jc w:val="both"/>
      </w:pPr>
      <w:hyperlink r:id="rId131" w:history="1">
        <w:r>
          <w:rPr>
            <w:rStyle w:val="a3"/>
            <w:rFonts w:ascii="Wingdings" w:hAnsi="Wingdings"/>
            <w:i/>
            <w:iCs/>
            <w:bdr w:val="none" w:sz="0" w:space="0" w:color="auto" w:frame="1"/>
          </w:rPr>
          <w:t>*</w:t>
        </w:r>
      </w:hyperlink>
    </w:p>
    <w:p w:rsidR="00000000" w:rsidRDefault="00D84E12">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D84E12">
      <w:pPr>
        <w:jc w:val="both"/>
      </w:pPr>
      <w:bookmarkStart w:id="17" w:name="SUB120200100"/>
      <w:bookmarkEnd w:id="17"/>
      <w:r>
        <w:rPr>
          <w:rStyle w:val="s3"/>
        </w:rPr>
        <w:t xml:space="preserve">Пункт дополнен подпунктом 20-1 в соответствии с </w:t>
      </w:r>
      <w:hyperlink r:id="rId132" w:anchor="sub_id=32"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D84E12">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D84E12">
      <w:pPr>
        <w:jc w:val="both"/>
      </w:pPr>
      <w:r>
        <w:rPr>
          <w:rStyle w:val="s3"/>
        </w:rPr>
        <w:t xml:space="preserve">Пункт дополнен подпунктом 21-1 в соответствии с </w:t>
      </w:r>
      <w:hyperlink r:id="rId133" w:anchor="sub_id=12" w:history="1">
        <w:r>
          <w:rPr>
            <w:rStyle w:val="a3"/>
            <w:i/>
            <w:iCs/>
            <w:bdr w:val="none" w:sz="0" w:space="0" w:color="auto" w:frame="1"/>
          </w:rPr>
          <w:t>Законом</w:t>
        </w:r>
      </w:hyperlink>
      <w:r>
        <w:rPr>
          <w:rStyle w:val="s3"/>
        </w:rPr>
        <w:t xml:space="preserve"> РК от 05.12.13 г. № 152-V </w:t>
      </w:r>
      <w:hyperlink r:id="rId134"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D84E12">
      <w:pPr>
        <w:ind w:firstLine="400"/>
        <w:jc w:val="both"/>
      </w:pPr>
      <w:r>
        <w:rPr>
          <w:rStyle w:val="s0"/>
        </w:rPr>
        <w:t>21-1) соглашение о конфиденциальности - договор (согла</w:t>
      </w:r>
      <w:r>
        <w:rPr>
          <w:rStyle w:val="s0"/>
        </w:rPr>
        <w:t xml:space="preserve">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w:t>
      </w:r>
      <w:r>
        <w:rPr>
          <w:rStyle w:val="s0"/>
        </w:rPr>
        <w:t>информации;</w:t>
      </w:r>
    </w:p>
    <w:p w:rsidR="00000000" w:rsidRDefault="00D84E12">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D84E12">
      <w:pPr>
        <w:ind w:firstLine="400"/>
        <w:jc w:val="both"/>
      </w:pPr>
      <w:r>
        <w:rPr>
          <w:rStyle w:val="s0"/>
        </w:rPr>
        <w:t>23) консультационные услуги - услуги по предоставлению разъяснений, рекомендаций, советов и и</w:t>
      </w:r>
      <w:r>
        <w:rPr>
          <w:rStyle w:val="s0"/>
        </w:rPr>
        <w:t xml:space="preserve">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w:t>
      </w:r>
      <w:r>
        <w:rPr>
          <w:rStyle w:val="s0"/>
        </w:rPr>
        <w:t>предпринимательской деятельности, управления персоналом;</w:t>
      </w:r>
    </w:p>
    <w:p w:rsidR="00000000" w:rsidRDefault="00D84E12">
      <w:pPr>
        <w:ind w:firstLine="400"/>
        <w:jc w:val="both"/>
      </w:pPr>
      <w:r>
        <w:rPr>
          <w:rStyle w:val="s0"/>
        </w:rPr>
        <w:t xml:space="preserve">24) благотворительная помощь - имущество, предоставляемое на безвозмездной основе: </w:t>
      </w:r>
    </w:p>
    <w:p w:rsidR="00000000" w:rsidRDefault="00D84E12">
      <w:pPr>
        <w:ind w:firstLine="400"/>
        <w:jc w:val="both"/>
      </w:pPr>
      <w:r>
        <w:rPr>
          <w:rStyle w:val="s0"/>
        </w:rPr>
        <w:t>физическим лицам с целью оказания им социальной поддержки;</w:t>
      </w:r>
    </w:p>
    <w:p w:rsidR="00000000" w:rsidRDefault="00D84E12">
      <w:pPr>
        <w:ind w:firstLine="400"/>
        <w:jc w:val="both"/>
      </w:pPr>
      <w:r>
        <w:rPr>
          <w:rStyle w:val="s0"/>
        </w:rPr>
        <w:t>некоммерческим организациям с целью поддержания их устав</w:t>
      </w:r>
      <w:r>
        <w:rPr>
          <w:rStyle w:val="s0"/>
        </w:rPr>
        <w:t>ной деятельности;</w:t>
      </w:r>
    </w:p>
    <w:p w:rsidR="00000000" w:rsidRDefault="00D84E12">
      <w:pPr>
        <w:ind w:firstLine="400"/>
        <w:jc w:val="both"/>
      </w:pPr>
      <w:r>
        <w:rPr>
          <w:rStyle w:val="s0"/>
        </w:rPr>
        <w:t xml:space="preserve">организациям, осуществляющим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D84E12">
      <w:pPr>
        <w:ind w:firstLine="400"/>
        <w:jc w:val="both"/>
      </w:pPr>
      <w:r>
        <w:rPr>
          <w:rStyle w:val="s0"/>
        </w:rPr>
        <w:t>организациям, осуществляющи</w:t>
      </w:r>
      <w:r>
        <w:rPr>
          <w:rStyle w:val="s0"/>
        </w:rPr>
        <w:t xml:space="preserve">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D84E12">
      <w:pPr>
        <w:jc w:val="both"/>
      </w:pPr>
      <w:r>
        <w:rPr>
          <w:rStyle w:val="s3"/>
        </w:rPr>
        <w:t xml:space="preserve">Подпункт 25 изложен в редакции </w:t>
      </w:r>
      <w:hyperlink r:id="rId135"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36" w:anchor="sub_id=12012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25) доля участия - долевое участие физического и (или) юридического лица </w:t>
      </w:r>
      <w:r>
        <w:rPr>
          <w:rStyle w:val="s0"/>
        </w:rPr>
        <w:t>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D84E12">
      <w:pPr>
        <w:jc w:val="both"/>
      </w:pPr>
      <w:r>
        <w:rPr>
          <w:rStyle w:val="s3"/>
        </w:rPr>
        <w:t xml:space="preserve">В подпункт 26 внесены изменения в соответствии с </w:t>
      </w:r>
      <w:hyperlink r:id="rId137" w:anchor="sub_id=12" w:history="1">
        <w:r>
          <w:rPr>
            <w:rStyle w:val="a3"/>
            <w:i/>
            <w:iCs/>
            <w:bdr w:val="none" w:sz="0" w:space="0" w:color="auto" w:frame="1"/>
          </w:rPr>
          <w:t>Законом</w:t>
        </w:r>
      </w:hyperlink>
      <w:r>
        <w:rPr>
          <w:rStyle w:val="s3"/>
        </w:rPr>
        <w:t xml:space="preserve"> РК от 21.07.11 г. № 467-IV </w:t>
      </w:r>
      <w:hyperlink r:id="rId13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9" w:anchor="sub_id=12012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26) работник - физическое лицо, состоящее в </w:t>
      </w:r>
      <w:hyperlink r:id="rId140"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w:t>
      </w:r>
      <w:r>
        <w:rPr>
          <w:rStyle w:val="s0"/>
        </w:rPr>
        <w:t>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w:t>
      </w:r>
      <w:r>
        <w:rPr>
          <w:rStyle w:val="s0"/>
        </w:rPr>
        <w:t xml:space="preserve">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D84E12">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w:t>
      </w:r>
      <w:r>
        <w:rPr>
          <w:rStyle w:val="s0"/>
        </w:rPr>
        <w:t>в, работ, услуг, включая характеристику товаров, работ, услуг, выработку ценовой стратегии и стратегии рекламы;</w:t>
      </w:r>
    </w:p>
    <w:p w:rsidR="00000000" w:rsidRDefault="00D84E12">
      <w:pPr>
        <w:ind w:firstLine="400"/>
        <w:jc w:val="both"/>
      </w:pPr>
      <w:r>
        <w:rPr>
          <w:rStyle w:val="s0"/>
        </w:rPr>
        <w:t xml:space="preserve">28) Исключен в соответствии с </w:t>
      </w:r>
      <w:hyperlink r:id="rId141" w:anchor="sub_id=12" w:history="1">
        <w:r>
          <w:rPr>
            <w:rStyle w:val="a3"/>
          </w:rPr>
          <w:t>Законом</w:t>
        </w:r>
      </w:hyperlink>
      <w:r>
        <w:rPr>
          <w:rStyle w:val="s0"/>
        </w:rPr>
        <w:t xml:space="preserve"> РК от 21.07.11 г. № 467-IV</w:t>
      </w:r>
      <w:r>
        <w:rPr>
          <w:rStyle w:val="s0"/>
        </w:rPr>
        <w:t xml:space="preserve"> </w:t>
      </w:r>
      <w:r>
        <w:rPr>
          <w:rStyle w:val="s3"/>
        </w:rPr>
        <w:t>(введены в действие с 1 января 2012 г.) (</w:t>
      </w:r>
      <w:hyperlink r:id="rId142" w:anchor="sub_id=120128"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подпункт 29 внесены изменения в соответствии с </w:t>
      </w:r>
      <w:hyperlink r:id="rId143"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44" w:anchor="sub_id=12012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29) реализация - отгрузка и (или) передача товаров либо иного иму</w:t>
      </w:r>
      <w:r>
        <w:rPr>
          <w:rStyle w:val="s0"/>
        </w:rPr>
        <w:t xml:space="preserve">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D84E12">
      <w:pPr>
        <w:ind w:firstLine="400"/>
        <w:jc w:val="both"/>
      </w:pPr>
      <w:r>
        <w:rPr>
          <w:rStyle w:val="s0"/>
        </w:rPr>
        <w:t xml:space="preserve">30) роялти - платеж за: </w:t>
      </w:r>
    </w:p>
    <w:p w:rsidR="00000000" w:rsidRDefault="00D84E12">
      <w:pPr>
        <w:ind w:firstLine="400"/>
        <w:jc w:val="both"/>
      </w:pPr>
      <w:r>
        <w:rPr>
          <w:rStyle w:val="s0"/>
        </w:rPr>
        <w:t>право пользования недрами в процессе добычи полезных ископаемых и переработки техногенн</w:t>
      </w:r>
      <w:r>
        <w:rPr>
          <w:rStyle w:val="s0"/>
        </w:rPr>
        <w:t xml:space="preserve">ых образований; </w:t>
      </w:r>
    </w:p>
    <w:p w:rsidR="00000000" w:rsidRDefault="00D84E12">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w:t>
      </w:r>
      <w:r>
        <w:rPr>
          <w:rStyle w:val="s0"/>
        </w:rPr>
        <w:t>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w:t>
      </w:r>
      <w:r>
        <w:rPr>
          <w:rStyle w:val="s0"/>
        </w:rPr>
        <w:t>ых средств записи;</w:t>
      </w:r>
    </w:p>
    <w:p w:rsidR="00000000" w:rsidRDefault="00D84E12">
      <w:pPr>
        <w:jc w:val="both"/>
      </w:pPr>
      <w:r>
        <w:rPr>
          <w:rStyle w:val="s3"/>
        </w:rPr>
        <w:t xml:space="preserve">В подпункт 31 внесены изменения в соответствии с </w:t>
      </w:r>
      <w:hyperlink r:id="rId145"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6" w:anchor="sub_id=120131" w:history="1">
        <w:r>
          <w:rPr>
            <w:rStyle w:val="a3"/>
            <w:i/>
            <w:iCs/>
            <w:bdr w:val="none" w:sz="0" w:space="0" w:color="auto" w:frame="1"/>
          </w:rPr>
          <w:t>см. стар. ред.</w:t>
        </w:r>
      </w:hyperlink>
      <w:r>
        <w:rPr>
          <w:rStyle w:val="s3"/>
        </w:rPr>
        <w:t xml:space="preserve">); </w:t>
      </w:r>
      <w:hyperlink r:id="rId147" w:anchor="sub_id=1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148" w:history="1">
        <w:r>
          <w:rPr>
            <w:rStyle w:val="a3"/>
            <w:i/>
            <w:iCs/>
            <w:bdr w:val="none" w:sz="0" w:space="0" w:color="auto" w:frame="1"/>
          </w:rPr>
          <w:t>опубликования</w:t>
        </w:r>
      </w:hyperlink>
      <w:r>
        <w:rPr>
          <w:rStyle w:val="s3"/>
        </w:rPr>
        <w:t>) (</w:t>
      </w:r>
      <w:hyperlink r:id="rId149" w:anchor="sub_id=12013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31) налоговый агент - индивидуальный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w:t>
      </w:r>
      <w:r>
        <w:rPr>
          <w:rStyle w:val="s0"/>
        </w:rPr>
        <w:t xml:space="preserve">обязанность по исчислению, удержанию и перечислению налогов, удерживаемых у источника выплаты; </w:t>
      </w:r>
    </w:p>
    <w:p w:rsidR="00000000" w:rsidRDefault="00D84E12">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w:t>
      </w:r>
      <w:r>
        <w:rPr>
          <w:rStyle w:val="s0"/>
        </w:rPr>
        <w:t>омлении о результатах налоговой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D84E12">
      <w:pPr>
        <w:jc w:val="both"/>
      </w:pPr>
      <w:r>
        <w:rPr>
          <w:rStyle w:val="s3"/>
        </w:rPr>
        <w:t xml:space="preserve">См. </w:t>
      </w:r>
      <w:hyperlink r:id="rId150"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w:t>
      </w:r>
      <w:r>
        <w:rPr>
          <w:rStyle w:val="s0"/>
        </w:rPr>
        <w:t xml:space="preserve">язательств по уплате налогов и других обязательных платежей в бюджет, установленных настоящим Кодексом; </w:t>
      </w:r>
    </w:p>
    <w:p w:rsidR="00000000" w:rsidRDefault="00D84E12">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w:t>
      </w:r>
      <w:r>
        <w:rPr>
          <w:rStyle w:val="s0"/>
        </w:rPr>
        <w:t xml:space="preserve">тренных настоящим Кодексом, производимые в определенных размерах, носящие безвозвратный и безвозмездный характер; </w:t>
      </w:r>
    </w:p>
    <w:p w:rsidR="00000000" w:rsidRDefault="00D84E12">
      <w:pPr>
        <w:jc w:val="both"/>
      </w:pPr>
      <w:r>
        <w:rPr>
          <w:rStyle w:val="s3"/>
        </w:rPr>
        <w:t xml:space="preserve">Подпункт 35 изложен в редакции </w:t>
      </w:r>
      <w:hyperlink r:id="rId151" w:anchor="sub_id=12"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152" w:anchor="sub_id=12013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35) налогоплательщик - лицо и (или) структурное подразделение юридического лица, являющиеся плательщиком налогов </w:t>
      </w:r>
      <w:r>
        <w:rPr>
          <w:rStyle w:val="s0"/>
        </w:rPr>
        <w:t>и других обязательных платежей в бюджет;</w:t>
      </w:r>
    </w:p>
    <w:p w:rsidR="00000000" w:rsidRDefault="00D84E12">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w:t>
      </w:r>
      <w:r>
        <w:rPr>
          <w:rStyle w:val="s0"/>
        </w:rPr>
        <w:t>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D84E12">
      <w:pPr>
        <w:ind w:firstLine="400"/>
        <w:jc w:val="both"/>
      </w:pPr>
      <w:r>
        <w:rPr>
          <w:rStyle w:val="s0"/>
        </w:rPr>
        <w:t>37) электронный документ налогоплательщика - электронный документ, п</w:t>
      </w:r>
      <w:r>
        <w:rPr>
          <w:rStyle w:val="s0"/>
        </w:rPr>
        <w:t xml:space="preserve">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D84E12">
      <w:pPr>
        <w:ind w:firstLine="400"/>
        <w:jc w:val="both"/>
      </w:pPr>
      <w:r>
        <w:rPr>
          <w:rStyle w:val="s0"/>
        </w:rPr>
        <w:t>38) электронная цифровая подпись налогоплательщика - последовательность электронных цифровых сим</w:t>
      </w:r>
      <w:r>
        <w:rPr>
          <w:rStyle w:val="s0"/>
        </w:rPr>
        <w:t xml:space="preserve">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D84E12">
      <w:pPr>
        <w:jc w:val="both"/>
      </w:pPr>
      <w:bookmarkStart w:id="18" w:name="SUB120139"/>
      <w:bookmarkEnd w:id="18"/>
      <w:r>
        <w:rPr>
          <w:rStyle w:val="s3"/>
        </w:rPr>
        <w:t xml:space="preserve">В подпункт 39 внесены изменения в соответствии с </w:t>
      </w:r>
      <w:hyperlink r:id="rId153" w:anchor="sub_id=34" w:history="1">
        <w:r>
          <w:rPr>
            <w:rStyle w:val="a3"/>
            <w:i/>
            <w:iCs/>
            <w:bdr w:val="none" w:sz="0" w:space="0" w:color="auto" w:frame="1"/>
          </w:rPr>
          <w:t>Законом</w:t>
        </w:r>
      </w:hyperlink>
      <w:r>
        <w:rPr>
          <w:rStyle w:val="s3"/>
        </w:rPr>
        <w:t xml:space="preserve"> РК от 12.02.09 г. № 133-IV (</w:t>
      </w:r>
      <w:hyperlink r:id="rId154" w:anchor="sub_id=120139" w:history="1">
        <w:r>
          <w:rPr>
            <w:rStyle w:val="a3"/>
            <w:i/>
            <w:iCs/>
            <w:bdr w:val="none" w:sz="0" w:space="0" w:color="auto" w:frame="1"/>
          </w:rPr>
          <w:t>см. стар. ред.</w:t>
        </w:r>
      </w:hyperlink>
      <w:r>
        <w:rPr>
          <w:rStyle w:val="s3"/>
        </w:rPr>
        <w:t xml:space="preserve">); </w:t>
      </w:r>
      <w:hyperlink r:id="rId155"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56" w:anchor="sub_id=120139" w:history="1">
        <w:r>
          <w:rPr>
            <w:rStyle w:val="a3"/>
            <w:i/>
            <w:iCs/>
            <w:bdr w:val="none" w:sz="0" w:space="0" w:color="auto" w:frame="1"/>
          </w:rPr>
          <w:t>см. стар. ред.</w:t>
        </w:r>
      </w:hyperlink>
      <w:r>
        <w:rPr>
          <w:rStyle w:val="s3"/>
        </w:rPr>
        <w:t xml:space="preserve">); </w:t>
      </w:r>
      <w:hyperlink r:id="rId157" w:anchor="sub_id=12"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58" w:anchor="sub_id=120139" w:history="1">
        <w:r>
          <w:rPr>
            <w:rStyle w:val="a3"/>
            <w:i/>
            <w:iCs/>
            <w:bdr w:val="none" w:sz="0" w:space="0" w:color="auto" w:frame="1"/>
          </w:rPr>
          <w:t>см. стар. ред.</w:t>
        </w:r>
      </w:hyperlink>
      <w:r>
        <w:rPr>
          <w:rStyle w:val="s3"/>
        </w:rPr>
        <w:t xml:space="preserve">); изложен в редакции </w:t>
      </w:r>
      <w:hyperlink r:id="rId159" w:anchor="sub_id=1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0" w:history="1">
        <w:r>
          <w:rPr>
            <w:rStyle w:val="a3"/>
            <w:rFonts w:ascii="Wingdings" w:hAnsi="Wingdings"/>
            <w:i/>
            <w:iCs/>
            <w:bdr w:val="none" w:sz="0" w:space="0" w:color="auto" w:frame="1"/>
          </w:rPr>
          <w:t>+</w:t>
        </w:r>
      </w:hyperlink>
      <w:r>
        <w:rPr>
          <w:rStyle w:val="s3"/>
        </w:rPr>
        <w:t xml:space="preserve"> (</w:t>
      </w:r>
      <w:hyperlink r:id="rId161" w:anchor="sub_id=12013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39) вознаграждение - все выплаты:</w:t>
      </w:r>
    </w:p>
    <w:p w:rsidR="00000000" w:rsidRDefault="00D84E12">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w:t>
      </w:r>
      <w:r>
        <w:rPr>
          <w:rStyle w:val="s0"/>
        </w:rPr>
        <w:t>ных выплат лицу, не являющемуся для заемщика заимодателем, взаимосвязанной стороной;</w:t>
      </w:r>
    </w:p>
    <w:p w:rsidR="00000000" w:rsidRDefault="00D84E12">
      <w:pPr>
        <w:jc w:val="both"/>
      </w:pPr>
      <w:hyperlink r:id="rId162" w:history="1">
        <w:r>
          <w:rPr>
            <w:rStyle w:val="a3"/>
            <w:rFonts w:ascii="Wingdings" w:hAnsi="Wingdings"/>
            <w:i/>
            <w:iCs/>
            <w:bdr w:val="none" w:sz="0" w:space="0" w:color="auto" w:frame="1"/>
          </w:rPr>
          <w:t>*</w:t>
        </w:r>
      </w:hyperlink>
    </w:p>
    <w:p w:rsidR="00000000" w:rsidRDefault="00D84E12">
      <w:pPr>
        <w:jc w:val="both"/>
      </w:pPr>
      <w:r>
        <w:rPr>
          <w:rStyle w:val="s3"/>
        </w:rPr>
        <w:t xml:space="preserve">Абзацы третий, четвертый подпункта 39 </w:t>
      </w:r>
      <w:hyperlink r:id="rId163" w:anchor="sub_id=90000" w:history="1">
        <w:r>
          <w:rPr>
            <w:rStyle w:val="a3"/>
            <w:i/>
            <w:iCs/>
            <w:bdr w:val="none" w:sz="0" w:space="0" w:color="auto" w:frame="1"/>
          </w:rPr>
          <w:t>действуют</w:t>
        </w:r>
      </w:hyperlink>
      <w:r>
        <w:rPr>
          <w:rStyle w:val="s3"/>
        </w:rPr>
        <w:t xml:space="preserve"> до 1 января 2018 года</w:t>
      </w:r>
    </w:p>
    <w:p w:rsidR="00000000" w:rsidRDefault="00D84E12">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w:t>
      </w:r>
      <w:r>
        <w:rPr>
          <w:rStyle w:val="s0"/>
        </w:rPr>
        <w:t>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D84E12">
      <w:pPr>
        <w:ind w:firstLine="400"/>
        <w:jc w:val="both"/>
      </w:pPr>
      <w:r>
        <w:rPr>
          <w:rStyle w:val="s0"/>
        </w:rPr>
        <w:t>связанные с кредитом (займом), право требования по которому уступлено банком организации, специализирующейся на у</w:t>
      </w:r>
      <w:r>
        <w:rPr>
          <w:rStyle w:val="s0"/>
        </w:rPr>
        <w:t>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w:t>
      </w:r>
      <w:r>
        <w:rPr>
          <w:rStyle w:val="s0"/>
        </w:rPr>
        <w:t>ыплат лицу, не являющемуся для заемщика заимодателем, взаимосвязанной стороной;</w:t>
      </w:r>
    </w:p>
    <w:p w:rsidR="00000000" w:rsidRDefault="00D84E12">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D84E12">
      <w:pPr>
        <w:ind w:firstLine="400"/>
        <w:jc w:val="both"/>
      </w:pPr>
      <w:r>
        <w:rPr>
          <w:rStyle w:val="s0"/>
        </w:rPr>
        <w:t>стоимости, по которой такое имущ</w:t>
      </w:r>
      <w:r>
        <w:rPr>
          <w:rStyle w:val="s0"/>
        </w:rPr>
        <w:t>ество получено (передано),</w:t>
      </w:r>
    </w:p>
    <w:p w:rsidR="00000000" w:rsidRDefault="00D84E12">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D84E12">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D84E12">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w:t>
      </w:r>
      <w:r>
        <w:rPr>
          <w:rStyle w:val="s0"/>
        </w:rPr>
        <w:t>ором), взаимосвязанной стороной;</w:t>
      </w:r>
    </w:p>
    <w:p w:rsidR="00000000" w:rsidRDefault="00D84E12">
      <w:pPr>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D84E12">
      <w:pPr>
        <w:ind w:firstLine="400"/>
        <w:jc w:val="both"/>
      </w:pPr>
      <w:r>
        <w:rPr>
          <w:rStyle w:val="s0"/>
        </w:rPr>
        <w:t xml:space="preserve">по долговым ценным бумагам в виде дисконта либо </w:t>
      </w:r>
      <w:r>
        <w:rPr>
          <w:rStyle w:val="s0"/>
        </w:rPr>
        <w:t>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D84E12">
      <w:pPr>
        <w:ind w:firstLine="400"/>
        <w:jc w:val="both"/>
      </w:pPr>
      <w:r>
        <w:rPr>
          <w:rStyle w:val="s0"/>
        </w:rPr>
        <w:t>по векселю, за искл</w:t>
      </w:r>
      <w:r>
        <w:rPr>
          <w:rStyle w:val="s0"/>
        </w:rPr>
        <w:t>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D84E12">
      <w:pPr>
        <w:ind w:firstLine="400"/>
        <w:jc w:val="both"/>
      </w:pPr>
      <w:r>
        <w:rPr>
          <w:rStyle w:val="s0"/>
        </w:rPr>
        <w:t>по операциям репо - в виде разницы между ценой закрытия и ценой открытия репо;</w:t>
      </w:r>
    </w:p>
    <w:p w:rsidR="00000000" w:rsidRDefault="00D84E12">
      <w:pPr>
        <w:ind w:firstLine="400"/>
        <w:jc w:val="both"/>
      </w:pPr>
      <w:r>
        <w:rPr>
          <w:rStyle w:val="s0"/>
        </w:rPr>
        <w:t>по исламским арендным сертификатам.</w:t>
      </w:r>
    </w:p>
    <w:p w:rsidR="00000000" w:rsidRDefault="00D84E12">
      <w:pPr>
        <w:ind w:firstLine="400"/>
        <w:jc w:val="both"/>
      </w:pPr>
      <w:r>
        <w:rPr>
          <w:rStyle w:val="s0"/>
        </w:rPr>
        <w:t xml:space="preserve">В целях </w:t>
      </w:r>
      <w:r>
        <w:rPr>
          <w:rStyle w:val="s0"/>
        </w:rPr>
        <w:t>настоящего подпункта вознаграждением также признаются вознаграждения, выплачиваемые по договорам банковского счета.</w:t>
      </w:r>
    </w:p>
    <w:p w:rsidR="00000000" w:rsidRDefault="00D84E12">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w:t>
      </w:r>
      <w:r>
        <w:rPr>
          <w:rStyle w:val="s0"/>
        </w:rPr>
        <w:t>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w:t>
      </w:r>
      <w:r>
        <w:rPr>
          <w:rStyle w:val="s0"/>
        </w:rPr>
        <w:t>сленных производных финансовых инструментов.</w:t>
      </w:r>
    </w:p>
    <w:p w:rsidR="00000000" w:rsidRDefault="00D84E12">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w:t>
      </w:r>
      <w:r>
        <w:rPr>
          <w:rStyle w:val="s0"/>
        </w:rPr>
        <w:t>ущее событие или обстоятельство, иные производные финансовые инструменты;</w:t>
      </w:r>
    </w:p>
    <w:p w:rsidR="00000000" w:rsidRDefault="00D84E12">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w:t>
      </w:r>
      <w:r>
        <w:rPr>
          <w:rStyle w:val="s0"/>
        </w:rPr>
        <w:t xml:space="preserve">ветствии с </w:t>
      </w:r>
      <w:hyperlink r:id="rId164" w:anchor="sub_id=420000" w:history="1">
        <w:r>
          <w:rPr>
            <w:rStyle w:val="a3"/>
          </w:rPr>
          <w:t>законодательством</w:t>
        </w:r>
      </w:hyperlink>
      <w:r>
        <w:rPr>
          <w:rStyle w:val="s0"/>
        </w:rPr>
        <w:t xml:space="preserve"> </w:t>
      </w:r>
      <w:r>
        <w:rPr>
          <w:rStyle w:val="s0"/>
        </w:rPr>
        <w:t>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w:t>
      </w:r>
      <w:r>
        <w:rPr>
          <w:rStyle w:val="s0"/>
        </w:rPr>
        <w:t xml:space="preserve">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D84E12">
      <w:pPr>
        <w:jc w:val="both"/>
      </w:pPr>
      <w:r>
        <w:rPr>
          <w:rStyle w:val="s3"/>
        </w:rPr>
        <w:t xml:space="preserve">Пункт дополнен подпунктом 41-1 в соответствии с </w:t>
      </w:r>
      <w:hyperlink r:id="rId165"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66" w:anchor="sub_id=1000" w:history="1">
        <w:r>
          <w:rPr>
            <w:rStyle w:val="a3"/>
            <w:i/>
            <w:iCs/>
            <w:bdr w:val="none" w:sz="0" w:space="0" w:color="auto" w:frame="1"/>
          </w:rPr>
          <w:t>Закона</w:t>
        </w:r>
      </w:hyperlink>
      <w:r>
        <w:rPr>
          <w:rStyle w:val="s3"/>
        </w:rPr>
        <w:t xml:space="preserve"> РК от 29.09.14 г. № 239-V (</w:t>
      </w:r>
      <w:hyperlink r:id="rId167" w:anchor="sub_id=120141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41-1) </w:t>
      </w:r>
      <w:hyperlink r:id="rId168"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w:t>
      </w:r>
      <w:r>
        <w:rPr>
          <w:rStyle w:val="s0"/>
        </w:rPr>
        <w:t>ии ограниченного в распоряжении имущества налогоплательщика (налогового агента);</w:t>
      </w:r>
    </w:p>
    <w:p w:rsidR="00000000" w:rsidRDefault="00D84E12">
      <w:pPr>
        <w:jc w:val="both"/>
      </w:pPr>
      <w:r>
        <w:rPr>
          <w:rStyle w:val="s3"/>
        </w:rPr>
        <w:t xml:space="preserve">В подпункт 42 внесены изменения в соответствии с </w:t>
      </w:r>
      <w:hyperlink r:id="rId169" w:anchor="sub_id=303"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2009 г.) (</w:t>
      </w:r>
      <w:hyperlink r:id="rId170" w:anchor="sub_id=12014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w:t>
      </w:r>
      <w:r>
        <w:rPr>
          <w:rStyle w:val="s0"/>
        </w:rPr>
        <w:t>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органами налоговой службы в предел</w:t>
      </w:r>
      <w:r>
        <w:rPr>
          <w:rStyle w:val="s0"/>
        </w:rPr>
        <w:t>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D84E12">
      <w:pPr>
        <w:ind w:firstLine="400"/>
        <w:jc w:val="both"/>
      </w:pPr>
      <w:r>
        <w:rPr>
          <w:rStyle w:val="s0"/>
        </w:rPr>
        <w:t>43) уполномоченный орган - государственный орган, осуществляющий руководство в сфере обеспечения поступлений налого</w:t>
      </w:r>
      <w:r>
        <w:rPr>
          <w:rStyle w:val="s0"/>
        </w:rPr>
        <w:t>в и других обязательных платежей в бюджет;</w:t>
      </w:r>
    </w:p>
    <w:p w:rsidR="00000000" w:rsidRDefault="00D84E12">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w:t>
      </w:r>
      <w:r>
        <w:rPr>
          <w:rStyle w:val="s0"/>
        </w:rPr>
        <w:t xml:space="preserve">лговым ценным бумагам, а также доходы в виде имущественной выгоды, полученной в азартной игре и (или) пари; </w:t>
      </w:r>
    </w:p>
    <w:p w:rsidR="00000000" w:rsidRDefault="00D84E12">
      <w:pPr>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способом на основе заключенного с ор</w:t>
      </w:r>
      <w:r>
        <w:rPr>
          <w:rStyle w:val="s0"/>
        </w:rPr>
        <w:t>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D84E12">
      <w:pPr>
        <w:jc w:val="both"/>
      </w:pPr>
      <w:r>
        <w:rPr>
          <w:rStyle w:val="s3"/>
        </w:rPr>
        <w:t xml:space="preserve">Пункт дополнен подпунктом 45-1 в соответствии с </w:t>
      </w:r>
      <w:hyperlink r:id="rId171" w:anchor="sub_id=12" w:history="1">
        <w:r>
          <w:rPr>
            <w:rStyle w:val="a3"/>
            <w:i/>
            <w:iCs/>
          </w:rPr>
          <w:t>Законом</w:t>
        </w:r>
      </w:hyperlink>
      <w:r>
        <w:rPr>
          <w:rStyle w:val="s3"/>
        </w:rPr>
        <w:t xml:space="preserve"> РК от 26.12.12 г. № 61-V </w:t>
      </w:r>
      <w:hyperlink r:id="rId172" w:history="1">
        <w:r>
          <w:rPr>
            <w:rStyle w:val="a3"/>
            <w:rFonts w:ascii="Wingdings" w:hAnsi="Wingdings"/>
            <w:i/>
            <w:iCs/>
            <w:bdr w:val="none" w:sz="0" w:space="0" w:color="auto" w:frame="1"/>
          </w:rPr>
          <w:t>+</w:t>
        </w:r>
      </w:hyperlink>
      <w:r>
        <w:rPr>
          <w:rStyle w:val="s3"/>
        </w:rPr>
        <w:t xml:space="preserve"> (введено в действие с 1 июля 2014 г.)</w:t>
      </w:r>
    </w:p>
    <w:p w:rsidR="00000000" w:rsidRDefault="00D84E12">
      <w:pPr>
        <w:ind w:firstLine="400"/>
        <w:jc w:val="both"/>
      </w:pPr>
      <w:r>
        <w:rPr>
          <w:rStyle w:val="s0"/>
        </w:rPr>
        <w:t xml:space="preserve">45-1) информационная система электронных счетов-фактур - информационная </w:t>
      </w:r>
      <w:r>
        <w:rPr>
          <w:rStyle w:val="s0"/>
        </w:rPr>
        <w:t>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электронном виде;</w:t>
      </w:r>
    </w:p>
    <w:p w:rsidR="00000000" w:rsidRDefault="00D84E12">
      <w:pPr>
        <w:jc w:val="both"/>
      </w:pPr>
      <w:r>
        <w:rPr>
          <w:rStyle w:val="s3"/>
        </w:rPr>
        <w:t xml:space="preserve">Пункт дополнен подпунктом 46 в соответствии с </w:t>
      </w:r>
      <w:hyperlink r:id="rId173"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D84E12">
      <w:pPr>
        <w:ind w:firstLine="400"/>
        <w:jc w:val="both"/>
      </w:pPr>
      <w:r>
        <w:rPr>
          <w:rStyle w:val="s0"/>
        </w:rPr>
        <w:t xml:space="preserve">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w:t>
      </w:r>
      <w:r>
        <w:rPr>
          <w:rStyle w:val="s0"/>
        </w:rPr>
        <w:t>(контракта) о разделе продукции;</w:t>
      </w:r>
    </w:p>
    <w:p w:rsidR="00000000" w:rsidRDefault="00D84E12">
      <w:pPr>
        <w:jc w:val="both"/>
      </w:pPr>
      <w:r>
        <w:rPr>
          <w:rStyle w:val="s3"/>
        </w:rPr>
        <w:t xml:space="preserve">Пункт дополнен подпунктом 47 в соответствии с </w:t>
      </w:r>
      <w:hyperlink r:id="rId174"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47) импорт товаров - вво</w:t>
      </w:r>
      <w:r>
        <w:rPr>
          <w:rStyle w:val="s0"/>
        </w:rPr>
        <w:t>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w:t>
      </w:r>
      <w:r>
        <w:rPr>
          <w:rStyle w:val="s0"/>
        </w:rPr>
        <w:t>ории другого государства - члена Таможенного союза.</w:t>
      </w:r>
    </w:p>
    <w:p w:rsidR="00000000" w:rsidRDefault="00D84E12">
      <w:pPr>
        <w:jc w:val="both"/>
      </w:pPr>
      <w:bookmarkStart w:id="19" w:name="SUB12010100"/>
      <w:bookmarkEnd w:id="19"/>
      <w:r>
        <w:rPr>
          <w:rStyle w:val="s3"/>
        </w:rPr>
        <w:t xml:space="preserve">Статья дополнена пунктом 1-1 в соответствии с </w:t>
      </w:r>
      <w:hyperlink r:id="rId175" w:anchor="sub_id=12" w:history="1">
        <w:r>
          <w:rPr>
            <w:rStyle w:val="a3"/>
            <w:i/>
            <w:iCs/>
            <w:bdr w:val="none" w:sz="0" w:space="0" w:color="auto" w:frame="1"/>
          </w:rPr>
          <w:t>Законом</w:t>
        </w:r>
      </w:hyperlink>
      <w:r>
        <w:rPr>
          <w:rStyle w:val="s3"/>
        </w:rPr>
        <w:t xml:space="preserve"> РК от 21.07.11 г. № 467-IV (введены в действие с 1 января 2012 г.); вн</w:t>
      </w:r>
      <w:r>
        <w:rPr>
          <w:rStyle w:val="s3"/>
        </w:rPr>
        <w:t xml:space="preserve">есены изменения в соответствии с </w:t>
      </w:r>
      <w:hyperlink r:id="rId176" w:anchor="sub_id=500" w:history="1">
        <w:r>
          <w:rPr>
            <w:rStyle w:val="a3"/>
            <w:i/>
            <w:iCs/>
            <w:bdr w:val="none" w:sz="0" w:space="0" w:color="auto" w:frame="1"/>
          </w:rPr>
          <w:t>Законом</w:t>
        </w:r>
      </w:hyperlink>
      <w:r>
        <w:rPr>
          <w:rStyle w:val="s3"/>
        </w:rPr>
        <w:t xml:space="preserve"> РК от 16.05.14 г. № 203-V (введены в действие с 1 января 2014 г. и действуют до 1 января 2017 г.) (</w:t>
      </w:r>
      <w:hyperlink r:id="rId177" w:anchor="sub_id=1201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w:t>
      </w:r>
      <w:r>
        <w:rPr>
          <w:rStyle w:val="s0"/>
        </w:rPr>
        <w:t xml:space="preserve"> условий:</w:t>
      </w:r>
    </w:p>
    <w:p w:rsidR="00000000" w:rsidRDefault="00D84E12">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D84E12">
      <w:pPr>
        <w:ind w:firstLine="400"/>
        <w:jc w:val="both"/>
      </w:pPr>
      <w:r>
        <w:rPr>
          <w:rStyle w:val="s0"/>
        </w:rPr>
        <w:t>2) одно лицо является крупным участником другого лица;</w:t>
      </w:r>
    </w:p>
    <w:p w:rsidR="00000000" w:rsidRDefault="00D84E12">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D84E12">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D84E12">
      <w:pPr>
        <w:ind w:firstLine="400"/>
        <w:jc w:val="both"/>
      </w:pPr>
      <w:r>
        <w:rPr>
          <w:rStyle w:val="s0"/>
        </w:rPr>
        <w:t>5) крупный акционер, крупный учас</w:t>
      </w:r>
      <w:r>
        <w:rPr>
          <w:rStyle w:val="s0"/>
        </w:rPr>
        <w:t>тник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D84E12">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D84E12">
      <w:pPr>
        <w:ind w:firstLine="400"/>
        <w:jc w:val="both"/>
      </w:pPr>
      <w:r>
        <w:rPr>
          <w:rStyle w:val="s0"/>
        </w:rPr>
        <w:t>7) лицо сов</w:t>
      </w:r>
      <w:r>
        <w:rPr>
          <w:rStyle w:val="s0"/>
        </w:rPr>
        <w:t>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D84E12">
      <w:pPr>
        <w:ind w:firstLine="400"/>
        <w:jc w:val="both"/>
      </w:pPr>
      <w:r>
        <w:rPr>
          <w:rStyle w:val="s0"/>
        </w:rPr>
        <w:t>8) физическое лицо является должностным лицом юриди</w:t>
      </w:r>
      <w:r>
        <w:rPr>
          <w:rStyle w:val="s0"/>
        </w:rPr>
        <w:t>ческого лица, указанного в подпунктах 2)-7) настоящего пункта, за исключением независимого директора акционерного общества;</w:t>
      </w:r>
    </w:p>
    <w:p w:rsidR="00000000" w:rsidRDefault="00D84E12">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w:t>
      </w:r>
      <w:r>
        <w:rPr>
          <w:rStyle w:val="s0"/>
        </w:rPr>
        <w:t>го участника либо должностного лица юридического лица.</w:t>
      </w:r>
    </w:p>
    <w:p w:rsidR="00000000" w:rsidRDefault="00D84E12">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D84E12">
      <w:pPr>
        <w:ind w:firstLine="400"/>
        <w:jc w:val="both"/>
      </w:pPr>
      <w:r>
        <w:rPr>
          <w:rStyle w:val="s0"/>
        </w:rPr>
        <w:t>Контролем над</w:t>
      </w:r>
      <w:r>
        <w:rPr>
          <w:rStyle w:val="s0"/>
        </w:rPr>
        <w:t xml:space="preserve"> юридическим лицом является возможность определять решения, принимаемые юридическим лицом.</w:t>
      </w:r>
    </w:p>
    <w:p w:rsidR="00000000" w:rsidRDefault="00D84E12">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2009 года участие национального уп</w:t>
      </w:r>
      <w:r>
        <w:rPr>
          <w:rStyle w:val="s0"/>
        </w:rPr>
        <w:t>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D84E12">
      <w:pPr>
        <w:ind w:firstLine="400"/>
        <w:jc w:val="both"/>
      </w:pPr>
      <w:r>
        <w:rPr>
          <w:rStyle w:val="s0"/>
        </w:rPr>
        <w:t>2. Другие специальные понятия и термины налогового законодательства Республики</w:t>
      </w:r>
      <w:r>
        <w:rPr>
          <w:rStyle w:val="s0"/>
        </w:rPr>
        <w:t xml:space="preserve"> Казахстан используются в значениях, определяемых в соответствующих статьях настоящего Кодекса. </w:t>
      </w:r>
    </w:p>
    <w:p w:rsidR="00000000" w:rsidRDefault="00D84E12">
      <w:pPr>
        <w:ind w:firstLine="400"/>
        <w:jc w:val="both"/>
      </w:pPr>
      <w:r>
        <w:rPr>
          <w:rStyle w:val="s0"/>
        </w:rPr>
        <w:t xml:space="preserve">3. Понятия </w:t>
      </w:r>
      <w:hyperlink r:id="rId178" w:history="1">
        <w:r>
          <w:rPr>
            <w:rStyle w:val="a3"/>
          </w:rPr>
          <w:t>гражданского</w:t>
        </w:r>
      </w:hyperlink>
      <w:r>
        <w:rPr>
          <w:rStyle w:val="s0"/>
        </w:rPr>
        <w:t xml:space="preserve"> и других отраслей законодательства Республики Казахстан, используемые в</w:t>
      </w:r>
      <w:r>
        <w:rPr>
          <w:rStyle w:val="s0"/>
        </w:rPr>
        <w:t xml:space="preserve">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0" w:name="SUB130000"/>
      <w:bookmarkEnd w:id="20"/>
      <w:r>
        <w:rPr>
          <w:rStyle w:val="s1"/>
        </w:rPr>
        <w:t>Глава 2. ПРАВА И ОБЯЗАННОСТИ НАЛОГОПЛАТЕЛЬЩИКА И НАЛОГОВОГО АГЕНТА. ПРЕДСТАВИ</w:t>
      </w:r>
      <w:r>
        <w:rPr>
          <w:rStyle w:val="s1"/>
        </w:rPr>
        <w:t>ТЕЛЬСТВО В НАЛОГОВЫХ ОТНОШЕНИЯХ</w:t>
      </w:r>
    </w:p>
    <w:p w:rsidR="00000000" w:rsidRDefault="00D84E12">
      <w:pPr>
        <w:jc w:val="center"/>
      </w:pPr>
      <w:r>
        <w:rPr>
          <w:rStyle w:val="s1"/>
        </w:rPr>
        <w:t> </w:t>
      </w:r>
    </w:p>
    <w:p w:rsidR="00000000" w:rsidRDefault="00D84E12">
      <w:pPr>
        <w:ind w:left="1200" w:hanging="800"/>
        <w:jc w:val="both"/>
      </w:pPr>
      <w:r>
        <w:rPr>
          <w:rStyle w:val="s1"/>
        </w:rPr>
        <w:t xml:space="preserve">Статья 13. Права налогоплательщика </w:t>
      </w:r>
    </w:p>
    <w:p w:rsidR="00000000" w:rsidRDefault="00D84E12">
      <w:pPr>
        <w:ind w:firstLine="400"/>
        <w:jc w:val="both"/>
      </w:pPr>
      <w:r>
        <w:rPr>
          <w:rStyle w:val="s0"/>
        </w:rPr>
        <w:t xml:space="preserve">1. Налогоплательщик вправе: </w:t>
      </w:r>
    </w:p>
    <w:p w:rsidR="00000000" w:rsidRDefault="00D84E12">
      <w:pPr>
        <w:ind w:firstLine="400"/>
        <w:jc w:val="both"/>
      </w:pPr>
      <w:r>
        <w:rPr>
          <w:rStyle w:val="s0"/>
        </w:rP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w:t>
      </w:r>
      <w:r>
        <w:rPr>
          <w:rStyle w:val="s0"/>
        </w:rPr>
        <w:t xml:space="preserve">Республики Казахстан, разъяснения по порядку заполнения налоговых форм; </w:t>
      </w:r>
    </w:p>
    <w:p w:rsidR="00000000" w:rsidRDefault="00D84E12">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w:t>
      </w:r>
      <w:r>
        <w:rPr>
          <w:rStyle w:val="s0"/>
        </w:rPr>
        <w:t xml:space="preserve">; </w:t>
      </w:r>
    </w:p>
    <w:p w:rsidR="00000000" w:rsidRDefault="00D84E12">
      <w:pPr>
        <w:ind w:firstLine="400"/>
        <w:jc w:val="both"/>
      </w:pPr>
      <w:r>
        <w:rPr>
          <w:rStyle w:val="s0"/>
        </w:rPr>
        <w:t>3) получать результаты налогового контроля в случаях, установленных настоящим Кодексом;</w:t>
      </w:r>
    </w:p>
    <w:p w:rsidR="00000000" w:rsidRDefault="00D84E12">
      <w:pPr>
        <w:ind w:firstLine="400"/>
        <w:jc w:val="both"/>
      </w:pPr>
      <w:r>
        <w:rPr>
          <w:rStyle w:val="s3"/>
        </w:rPr>
        <w:t xml:space="preserve">В подпункт 4 внесены изменения в соответствии с </w:t>
      </w:r>
      <w:hyperlink r:id="rId179" w:anchor="sub_id=200" w:history="1">
        <w:r>
          <w:rPr>
            <w:rStyle w:val="a3"/>
            <w:i/>
            <w:iCs/>
            <w:bdr w:val="none" w:sz="0" w:space="0" w:color="auto" w:frame="1"/>
          </w:rPr>
          <w:t>Законом</w:t>
        </w:r>
      </w:hyperlink>
      <w:r>
        <w:rPr>
          <w:rStyle w:val="s3"/>
        </w:rPr>
        <w:t xml:space="preserve"> </w:t>
      </w:r>
      <w:r>
        <w:rPr>
          <w:rStyle w:val="s3"/>
        </w:rPr>
        <w:t>РК от 02.04.10 г. № 263-IV (введен в действие с 1 января 2010 года) (</w:t>
      </w:r>
      <w:hyperlink r:id="rId180" w:anchor="sub_id=13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получать бесплатно в налоговом органе утвержденные в установленном законодательством</w:t>
      </w:r>
      <w:r>
        <w:rPr>
          <w:rStyle w:val="s0"/>
        </w:rPr>
        <w:t xml:space="preserve"> Республики Казахстан порядке стандарты оказания государственных услуг, бланки установленных </w:t>
      </w:r>
      <w:hyperlink r:id="rId181"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w:t>
      </w:r>
      <w:r>
        <w:rPr>
          <w:rStyle w:val="s0"/>
        </w:rPr>
        <w:t>отчетности и заявления в электронном виде;</w:t>
      </w:r>
    </w:p>
    <w:p w:rsidR="00000000" w:rsidRDefault="00D84E12">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D84E12">
      <w:pPr>
        <w:ind w:firstLine="400"/>
        <w:jc w:val="both"/>
      </w:pPr>
      <w:r>
        <w:rPr>
          <w:rStyle w:val="s0"/>
        </w:rPr>
        <w:t>6) представлять органам налоговой службы пояснения по исчислению и уплате налогов и других обязательных платежей в бю</w:t>
      </w:r>
      <w:r>
        <w:rPr>
          <w:rStyle w:val="s0"/>
        </w:rPr>
        <w:t xml:space="preserve">джет по результатам налогового контроля; </w:t>
      </w:r>
    </w:p>
    <w:p w:rsidR="00000000" w:rsidRDefault="00D84E12">
      <w:pPr>
        <w:ind w:firstLine="400"/>
        <w:jc w:val="both"/>
      </w:pPr>
      <w:r>
        <w:rPr>
          <w:rStyle w:val="s0"/>
        </w:rPr>
        <w:t xml:space="preserve">7) не позднее двух рабочих дней с момента получения налоговым органом </w:t>
      </w:r>
      <w:hyperlink r:id="rId182" w:anchor="sub_id=30" w:history="1">
        <w:r>
          <w:rPr>
            <w:rStyle w:val="a3"/>
          </w:rPr>
          <w:t>налогового заявления</w:t>
        </w:r>
      </w:hyperlink>
      <w:r>
        <w:rPr>
          <w:rStyle w:val="s0"/>
        </w:rPr>
        <w:t xml:space="preserve"> получать выписку из лицевого счета о состоя</w:t>
      </w:r>
      <w:r>
        <w:rPr>
          <w:rStyle w:val="s0"/>
        </w:rPr>
        <w:t xml:space="preserve">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D84E12">
      <w:pPr>
        <w:jc w:val="both"/>
      </w:pPr>
      <w:r>
        <w:rPr>
          <w:rStyle w:val="s3"/>
        </w:rPr>
        <w:t xml:space="preserve">Подпункт 8 изложен в редакции </w:t>
      </w:r>
      <w:hyperlink r:id="rId183" w:anchor="sub_id=13" w:history="1">
        <w:r>
          <w:rPr>
            <w:rStyle w:val="a3"/>
            <w:i/>
            <w:iCs/>
          </w:rPr>
          <w:t>Закона</w:t>
        </w:r>
      </w:hyperlink>
      <w:r>
        <w:rPr>
          <w:rStyle w:val="s3"/>
        </w:rPr>
        <w:t xml:space="preserve"> РК от 05.12.13 г. № 152-V (введено в действие с 1 января 2014 г.) (</w:t>
      </w:r>
      <w:hyperlink r:id="rId184" w:anchor="sub_id=130108" w:history="1">
        <w:r>
          <w:rPr>
            <w:rStyle w:val="a3"/>
            <w:i/>
            <w:iCs/>
          </w:rPr>
          <w:t>см. стар. ред.</w:t>
        </w:r>
      </w:hyperlink>
      <w:r>
        <w:rPr>
          <w:rStyle w:val="s3"/>
        </w:rPr>
        <w:t>)</w:t>
      </w:r>
    </w:p>
    <w:p w:rsidR="00000000" w:rsidRDefault="00D84E12">
      <w:pPr>
        <w:ind w:firstLine="400"/>
        <w:jc w:val="both"/>
      </w:pPr>
      <w:r>
        <w:rPr>
          <w:rStyle w:val="s0"/>
        </w:rPr>
        <w:t xml:space="preserve">8) по </w:t>
      </w:r>
      <w:hyperlink r:id="rId185"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D84E12">
      <w:pPr>
        <w:ind w:firstLine="400"/>
        <w:jc w:val="both"/>
      </w:pPr>
      <w:r>
        <w:rPr>
          <w:rStyle w:val="s0"/>
        </w:rPr>
        <w:t>об отсутствии (наличии) налог</w:t>
      </w:r>
      <w:r>
        <w:rPr>
          <w:rStyle w:val="s0"/>
        </w:rPr>
        <w:t>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D84E12">
      <w:pPr>
        <w:ind w:firstLine="400"/>
        <w:jc w:val="both"/>
      </w:pPr>
      <w:r>
        <w:rPr>
          <w:rStyle w:val="s0"/>
        </w:rPr>
        <w:t xml:space="preserve">о </w:t>
      </w:r>
      <w:hyperlink r:id="rId186" w:history="1">
        <w:r>
          <w:rPr>
            <w:rStyle w:val="a3"/>
          </w:rPr>
          <w:t>суммах полученных нерезидентом</w:t>
        </w:r>
      </w:hyperlink>
      <w:r>
        <w:rPr>
          <w:rStyle w:val="s0"/>
        </w:rPr>
        <w:t xml:space="preserve"> доходов из ис</w:t>
      </w:r>
      <w:r>
        <w:rPr>
          <w:rStyle w:val="s0"/>
        </w:rPr>
        <w:t>точников в Республике Казахстан и удержанных (уплаченных) налогов;</w:t>
      </w:r>
    </w:p>
    <w:p w:rsidR="00000000" w:rsidRDefault="00D84E12">
      <w:pPr>
        <w:ind w:firstLine="400"/>
        <w:jc w:val="both"/>
      </w:pPr>
      <w:r>
        <w:t xml:space="preserve">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w:t>
      </w:r>
      <w:r>
        <w:t xml:space="preserve">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D84E12">
      <w:pPr>
        <w:ind w:firstLine="400"/>
        <w:jc w:val="both"/>
      </w:pPr>
      <w:r>
        <w:t xml:space="preserve">10) обжаловать в установленном настоящим Кодексом и другими </w:t>
      </w:r>
      <w:hyperlink r:id="rId187"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решение вышестоящего органа налоговой службы, вынесенное по результатам рассмотрения </w:t>
      </w:r>
      <w:r>
        <w:t xml:space="preserve">жалобы на уведомление, а также действия (бездействие) должностных лиц органов налоговой службы; </w:t>
      </w:r>
    </w:p>
    <w:p w:rsidR="00000000" w:rsidRDefault="00D84E12">
      <w:pPr>
        <w:ind w:firstLine="400"/>
        <w:jc w:val="both"/>
      </w:pPr>
      <w:r>
        <w:t xml:space="preserve">11) требовать соблюдения налоговой тайны; </w:t>
      </w:r>
    </w:p>
    <w:p w:rsidR="00000000" w:rsidRDefault="00D84E12">
      <w:pPr>
        <w:ind w:firstLine="400"/>
        <w:jc w:val="both"/>
      </w:pPr>
      <w:r>
        <w:t xml:space="preserve">12) </w:t>
      </w:r>
      <w:r>
        <w:rPr>
          <w:rStyle w:val="s0"/>
        </w:rPr>
        <w:t>бесплатно получать государственные услуги, оказываемые органами налоговой службы в соответствии с настоящим Коде</w:t>
      </w:r>
      <w:r>
        <w:rPr>
          <w:rStyle w:val="s0"/>
        </w:rPr>
        <w:t>ксом;</w:t>
      </w:r>
    </w:p>
    <w:p w:rsidR="00000000" w:rsidRDefault="00D84E12">
      <w:pPr>
        <w:ind w:firstLine="400"/>
        <w:jc w:val="both"/>
      </w:pPr>
      <w:r>
        <w:t xml:space="preserve">13) письменно фиксировать вопросы, возникающие у должностного лица органов налоговой службы в ходе проведения налоговой проверки, и согласовывать с ним документ, отражающий эти вопросы; </w:t>
      </w:r>
    </w:p>
    <w:p w:rsidR="00000000" w:rsidRDefault="00D84E12">
      <w:pPr>
        <w:jc w:val="both"/>
      </w:pPr>
      <w:r>
        <w:rPr>
          <w:rStyle w:val="s3"/>
        </w:rPr>
        <w:t xml:space="preserve">См. </w:t>
      </w:r>
      <w:hyperlink r:id="rId188"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w:t>
      </w:r>
      <w:r>
        <w:t xml:space="preserve"> прямо предусмотрено налоговым законодательством Республики Казахстан, </w:t>
      </w:r>
      <w:hyperlink r:id="rId189" w:anchor="sub_id=50000" w:history="1">
        <w:r>
          <w:rPr>
            <w:rStyle w:val="a3"/>
          </w:rPr>
          <w:t>законодательством Республики Казахстан о трансфертном ценообразовании</w:t>
        </w:r>
      </w:hyperlink>
      <w:r>
        <w:t xml:space="preserve">, а также </w:t>
      </w:r>
      <w:hyperlink r:id="rId190"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 xml:space="preserve">. </w:t>
      </w:r>
    </w:p>
    <w:p w:rsidR="00000000" w:rsidRDefault="00D84E12">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D84E12">
      <w:pPr>
        <w:ind w:firstLine="400"/>
        <w:jc w:val="both"/>
      </w:pPr>
      <w:r>
        <w:t>3. Налогоплательщик имеет иные права, предусмотренные налоговым законодательс</w:t>
      </w:r>
      <w:r>
        <w:t>твом Республики Казахстан.</w:t>
      </w:r>
    </w:p>
    <w:p w:rsidR="00000000" w:rsidRDefault="00D84E12">
      <w:pPr>
        <w:ind w:firstLine="400"/>
        <w:jc w:val="both"/>
      </w:pPr>
      <w:r>
        <w:t> </w:t>
      </w:r>
    </w:p>
    <w:p w:rsidR="00000000" w:rsidRDefault="00D84E12">
      <w:pPr>
        <w:ind w:left="1200" w:hanging="800"/>
        <w:jc w:val="both"/>
      </w:pPr>
      <w:bookmarkStart w:id="21" w:name="SUB140000"/>
      <w:bookmarkEnd w:id="21"/>
      <w:r>
        <w:rPr>
          <w:rStyle w:val="s1"/>
        </w:rPr>
        <w:t>Статья 14. Обязанности налогоплательщика</w:t>
      </w:r>
    </w:p>
    <w:p w:rsidR="00000000" w:rsidRDefault="00D84E12">
      <w:pPr>
        <w:jc w:val="both"/>
      </w:pPr>
      <w:r>
        <w:rPr>
          <w:rStyle w:val="s3"/>
        </w:rPr>
        <w:t xml:space="preserve">В пункт 1 внесены изменения в соответствии с </w:t>
      </w:r>
      <w:hyperlink r:id="rId191" w:anchor="sub_id=1014" w:history="1">
        <w:r>
          <w:rPr>
            <w:rStyle w:val="a3"/>
            <w:i/>
            <w:iCs/>
            <w:bdr w:val="none" w:sz="0" w:space="0" w:color="auto" w:frame="1"/>
          </w:rPr>
          <w:t>Законом</w:t>
        </w:r>
      </w:hyperlink>
      <w:r>
        <w:rPr>
          <w:rStyle w:val="s3"/>
        </w:rPr>
        <w:t xml:space="preserve"> РК от 29.09.14 г. № 239-V (</w:t>
      </w:r>
      <w:hyperlink r:id="rId192" w:anchor="sub_id=1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Налогоплательщик обязан: </w:t>
      </w:r>
    </w:p>
    <w:p w:rsidR="00000000" w:rsidRDefault="00D84E12">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D84E12">
      <w:pPr>
        <w:ind w:firstLine="400"/>
        <w:jc w:val="both"/>
      </w:pPr>
      <w:r>
        <w:rPr>
          <w:rStyle w:val="s0"/>
        </w:rPr>
        <w:t xml:space="preserve">2) выполнять законные требования должностных </w:t>
      </w:r>
      <w:r>
        <w:rPr>
          <w:rStyle w:val="s0"/>
        </w:rPr>
        <w:t xml:space="preserve">лиц органов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D84E12">
      <w:pPr>
        <w:ind w:firstLine="400"/>
        <w:jc w:val="both"/>
      </w:pPr>
      <w:r>
        <w:rPr>
          <w:rStyle w:val="s0"/>
        </w:rPr>
        <w:t xml:space="preserve">3) на основании предписания допускать должностных </w:t>
      </w:r>
      <w:r>
        <w:rPr>
          <w:rStyle w:val="s0"/>
        </w:rPr>
        <w:t xml:space="preserve">лиц органов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D84E12">
      <w:pPr>
        <w:ind w:firstLine="400"/>
        <w:jc w:val="both"/>
      </w:pPr>
      <w:r>
        <w:rPr>
          <w:rStyle w:val="s0"/>
        </w:rPr>
        <w:t xml:space="preserve">4) предоставлять информацию и документы, предусмотренные </w:t>
      </w:r>
      <w:hyperlink r:id="rId193"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D84E12">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D84E12">
      <w:pPr>
        <w:jc w:val="both"/>
      </w:pPr>
      <w:r>
        <w:rPr>
          <w:rStyle w:val="s3"/>
        </w:rPr>
        <w:t xml:space="preserve">В подпункт 6 внесены изменения в соответствии с </w:t>
      </w:r>
      <w:hyperlink r:id="rId194"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5" w:history="1">
        <w:r>
          <w:rPr>
            <w:rStyle w:val="a3"/>
            <w:i/>
            <w:iCs/>
            <w:bdr w:val="none" w:sz="0" w:space="0" w:color="auto" w:frame="1"/>
          </w:rPr>
          <w:t>опубликования</w:t>
        </w:r>
      </w:hyperlink>
      <w:r>
        <w:rPr>
          <w:rStyle w:val="s3"/>
        </w:rPr>
        <w:t>) (</w:t>
      </w:r>
      <w:hyperlink r:id="rId196" w:anchor="sub_id=140106" w:history="1">
        <w:r>
          <w:rPr>
            <w:rStyle w:val="a3"/>
            <w:i/>
            <w:iCs/>
            <w:bdr w:val="none" w:sz="0" w:space="0" w:color="auto" w:frame="1"/>
          </w:rPr>
          <w:t>см. стар. ред.</w:t>
        </w:r>
      </w:hyperlink>
      <w:r>
        <w:rPr>
          <w:rStyle w:val="s3"/>
        </w:rPr>
        <w:t xml:space="preserve">); изложен в редакции </w:t>
      </w:r>
      <w:hyperlink r:id="rId197" w:anchor="sub_id=14" w:history="1">
        <w:r>
          <w:rPr>
            <w:rStyle w:val="a3"/>
            <w:i/>
            <w:iCs/>
            <w:bdr w:val="none" w:sz="0" w:space="0" w:color="auto" w:frame="1"/>
          </w:rPr>
          <w:t>Закона</w:t>
        </w:r>
      </w:hyperlink>
      <w:r>
        <w:rPr>
          <w:rStyle w:val="s3"/>
        </w:rPr>
        <w:t xml:space="preserve"> РК от 26.12.12 г. № 61-V (введено</w:t>
      </w:r>
      <w:r>
        <w:rPr>
          <w:rStyle w:val="s3"/>
        </w:rPr>
        <w:t xml:space="preserve"> в действие с 1 января 2013 г.) (</w:t>
      </w:r>
      <w:hyperlink r:id="rId198" w:anchor="sub_id=1401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подавать </w:t>
      </w:r>
      <w:hyperlink r:id="rId199" w:history="1">
        <w:r>
          <w:rPr>
            <w:rStyle w:val="a3"/>
          </w:rPr>
          <w:t>налоговое заявление</w:t>
        </w:r>
      </w:hyperlink>
      <w:r>
        <w:rPr>
          <w:rStyle w:val="s0"/>
        </w:rPr>
        <w:t xml:space="preserve"> в налоговый орган о провед</w:t>
      </w:r>
      <w:r>
        <w:rPr>
          <w:rStyle w:val="s0"/>
        </w:rPr>
        <w:t>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постоянного учреждения, юридического лица-нерезидента, реоргани</w:t>
      </w:r>
      <w:r>
        <w:rPr>
          <w:rStyle w:val="s0"/>
        </w:rPr>
        <w:t xml:space="preserve">зацией путем разделения и (или) ликвидацией юридического лица (за исключением случаев, установленных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D84E12">
      <w:pPr>
        <w:jc w:val="both"/>
      </w:pPr>
      <w:r>
        <w:rPr>
          <w:rStyle w:val="s3"/>
        </w:rPr>
        <w:t xml:space="preserve">Пункт дополнен подпунктом 7 в соответствии с </w:t>
      </w:r>
      <w:hyperlink r:id="rId200"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20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02" w:anchor="sub_id=140107" w:history="1">
        <w:r>
          <w:rPr>
            <w:rStyle w:val="a3"/>
            <w:i/>
            <w:iCs/>
            <w:bdr w:val="none" w:sz="0" w:space="0" w:color="auto" w:frame="1"/>
          </w:rPr>
          <w:t>см. стар. ред.</w:t>
        </w:r>
      </w:hyperlink>
      <w:r>
        <w:rPr>
          <w:rStyle w:val="s3"/>
        </w:rPr>
        <w:t xml:space="preserve">); изложен в редакции </w:t>
      </w:r>
      <w:hyperlink r:id="rId203" w:anchor="sub_id=302" w:history="1">
        <w:r>
          <w:rPr>
            <w:rStyle w:val="a3"/>
            <w:i/>
            <w:iCs/>
            <w:bdr w:val="none" w:sz="0" w:space="0" w:color="auto" w:frame="1"/>
          </w:rPr>
          <w:t>Закона</w:t>
        </w:r>
      </w:hyperlink>
      <w:r>
        <w:rPr>
          <w:rStyle w:val="s3"/>
        </w:rPr>
        <w:t xml:space="preserve"> РК от 09.01.12 г. № 535-IV (введены в действие с 1 июля 2011 г.) (</w:t>
      </w:r>
      <w:hyperlink r:id="rId204" w:anchor="sub_id=140107" w:history="1">
        <w:r>
          <w:rPr>
            <w:rStyle w:val="a3"/>
            <w:i/>
            <w:iCs/>
            <w:bdr w:val="none" w:sz="0" w:space="0" w:color="auto" w:frame="1"/>
          </w:rPr>
          <w:t>см. стар. ред.</w:t>
        </w:r>
      </w:hyperlink>
      <w:r>
        <w:rPr>
          <w:rStyle w:val="s3"/>
        </w:rPr>
        <w:t xml:space="preserve">); </w:t>
      </w:r>
      <w:hyperlink r:id="rId205" w:anchor="sub_id=1014" w:history="1">
        <w:r>
          <w:rPr>
            <w:rStyle w:val="a3"/>
            <w:i/>
            <w:iCs/>
            <w:bdr w:val="none" w:sz="0" w:space="0" w:color="auto" w:frame="1"/>
          </w:rPr>
          <w:t>Закона</w:t>
        </w:r>
      </w:hyperlink>
      <w:r>
        <w:rPr>
          <w:rStyle w:val="s3"/>
        </w:rPr>
        <w:t xml:space="preserve"> РК от 29.09.14 г. № 239-V (</w:t>
      </w:r>
      <w:hyperlink r:id="rId206" w:anchor="sub_id=1401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уведомлять налоговые органы о предстоящем получении подакцизных товаров (за исключен</w:t>
      </w:r>
      <w:r>
        <w:rPr>
          <w:rStyle w:val="s0"/>
        </w:rPr>
        <w:t xml:space="preserve">ием легковых автомобилей), импортируемых из государств-членов Таможенного союза в </w:t>
      </w:r>
      <w:hyperlink r:id="rId207" w:anchor="sub_id=900" w:history="1">
        <w:r>
          <w:rPr>
            <w:rStyle w:val="a3"/>
          </w:rPr>
          <w:t>порядке</w:t>
        </w:r>
      </w:hyperlink>
      <w:r>
        <w:rPr>
          <w:rStyle w:val="s0"/>
        </w:rPr>
        <w:t>, установленном уполномоченным органом;</w:t>
      </w:r>
    </w:p>
    <w:p w:rsidR="00000000" w:rsidRDefault="00D84E12">
      <w:pPr>
        <w:jc w:val="both"/>
      </w:pPr>
      <w:r>
        <w:rPr>
          <w:rStyle w:val="s3"/>
        </w:rPr>
        <w:t xml:space="preserve">Пункт дополнен подпунктом 8 в соответствии с </w:t>
      </w:r>
      <w:hyperlink r:id="rId208" w:anchor="sub_id=1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8) уведомлять налоговые органы в следующих случаях:</w:t>
      </w:r>
    </w:p>
    <w:p w:rsidR="00000000" w:rsidRDefault="00D84E12">
      <w:pPr>
        <w:ind w:firstLine="400"/>
        <w:jc w:val="both"/>
      </w:pPr>
      <w:r>
        <w:rPr>
          <w:rStyle w:val="s0"/>
        </w:rPr>
        <w:t>при временном ввозе товаров на территорию Республик</w:t>
      </w:r>
      <w:r>
        <w:rPr>
          <w:rStyle w:val="s0"/>
        </w:rPr>
        <w:t>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D84E12">
      <w:pPr>
        <w:ind w:firstLine="400"/>
        <w:jc w:val="both"/>
      </w:pPr>
      <w:r>
        <w:rPr>
          <w:rStyle w:val="s0"/>
        </w:rPr>
        <w:t xml:space="preserve">при временном вывозе товаров с территории Республики Казахстан на </w:t>
      </w:r>
      <w:r>
        <w:rPr>
          <w:rStyle w:val="s0"/>
        </w:rPr>
        <w:t>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D84E12">
      <w:pPr>
        <w:ind w:firstLine="400"/>
        <w:jc w:val="both"/>
      </w:pPr>
      <w:r>
        <w:rPr>
          <w:rStyle w:val="s0"/>
        </w:rPr>
        <w:t xml:space="preserve">В целях настоящего подпункта </w:t>
      </w:r>
      <w:hyperlink r:id="rId209" w:history="1">
        <w:r>
          <w:rPr>
            <w:rStyle w:val="a3"/>
          </w:rPr>
          <w:t>порядок</w:t>
        </w:r>
      </w:hyperlink>
      <w:r>
        <w:rPr>
          <w:rStyle w:val="s0"/>
        </w:rPr>
        <w:t xml:space="preserve"> представления уведомления о ввозе (вывозе) товаров утверждается уполномоченным органом.</w:t>
      </w:r>
    </w:p>
    <w:p w:rsidR="00000000" w:rsidRDefault="00D84E12">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D84E12">
      <w:pPr>
        <w:ind w:firstLine="400"/>
        <w:jc w:val="both"/>
      </w:pPr>
      <w:r>
        <w:t> </w:t>
      </w:r>
    </w:p>
    <w:p w:rsidR="00000000" w:rsidRDefault="00D84E12">
      <w:pPr>
        <w:ind w:left="1200" w:hanging="800"/>
        <w:jc w:val="both"/>
      </w:pPr>
      <w:bookmarkStart w:id="22" w:name="SUB150000"/>
      <w:bookmarkEnd w:id="22"/>
      <w:r>
        <w:rPr>
          <w:rStyle w:val="s1"/>
        </w:rPr>
        <w:t xml:space="preserve">Статья 15. Права и обязанности налогового агента </w:t>
      </w:r>
    </w:p>
    <w:p w:rsidR="00000000" w:rsidRDefault="00D84E12">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D84E12">
      <w:pPr>
        <w:ind w:firstLine="400"/>
        <w:jc w:val="both"/>
      </w:pPr>
      <w:r>
        <w:rPr>
          <w:rStyle w:val="s0"/>
        </w:rPr>
        <w:t xml:space="preserve">2. Налоговый агент также обязан: </w:t>
      </w:r>
    </w:p>
    <w:p w:rsidR="00000000" w:rsidRDefault="00D84E12">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D84E12">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D84E12">
      <w:pPr>
        <w:jc w:val="both"/>
      </w:pPr>
      <w:hyperlink r:id="rId210" w:history="1">
        <w:r>
          <w:rPr>
            <w:rStyle w:val="a3"/>
            <w:rFonts w:ascii="Wingdings" w:hAnsi="Wingdings"/>
            <w:i/>
            <w:iCs/>
            <w:bdr w:val="none" w:sz="0" w:space="0" w:color="auto" w:frame="1"/>
          </w:rPr>
          <w:t>*</w:t>
        </w:r>
      </w:hyperlink>
    </w:p>
    <w:p w:rsidR="00000000" w:rsidRDefault="00D84E12">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D84E12">
      <w:pPr>
        <w:ind w:firstLine="400"/>
        <w:jc w:val="both"/>
      </w:pPr>
      <w:r>
        <w:t xml:space="preserve">4) представлять в налоговый орган по месту регистрационного учета налоговую </w:t>
      </w:r>
      <w:r>
        <w:t xml:space="preserve">отчетность в порядке, установленном особенной частью </w:t>
      </w:r>
      <w:r>
        <w:rPr>
          <w:rStyle w:val="s0"/>
        </w:rPr>
        <w:t>настоящего Кодекса.</w:t>
      </w:r>
    </w:p>
    <w:p w:rsidR="00000000" w:rsidRDefault="00D84E12">
      <w:pPr>
        <w:ind w:firstLine="400"/>
        <w:jc w:val="both"/>
      </w:pPr>
      <w:r>
        <w:rPr>
          <w:rStyle w:val="s0"/>
        </w:rPr>
        <w:t>3. Налоговый агент выполняет иные обязанности, предусмотренные настоящим Кодексом.</w:t>
      </w:r>
    </w:p>
    <w:p w:rsidR="00000000" w:rsidRDefault="00D84E12">
      <w:pPr>
        <w:ind w:firstLine="400"/>
        <w:jc w:val="both"/>
      </w:pPr>
      <w:r>
        <w:t> </w:t>
      </w:r>
    </w:p>
    <w:p w:rsidR="00000000" w:rsidRDefault="00D84E12">
      <w:pPr>
        <w:ind w:left="1200" w:hanging="800"/>
        <w:jc w:val="both"/>
      </w:pPr>
      <w:bookmarkStart w:id="23" w:name="SUB160000"/>
      <w:bookmarkEnd w:id="23"/>
      <w:r>
        <w:rPr>
          <w:rStyle w:val="s1"/>
        </w:rPr>
        <w:t>Статья 16. Обеспечение и защита прав налогоплательщика (налогового агента)</w:t>
      </w:r>
    </w:p>
    <w:p w:rsidR="00000000" w:rsidRDefault="00D84E12">
      <w:pPr>
        <w:ind w:firstLine="400"/>
        <w:jc w:val="both"/>
      </w:pPr>
      <w:r>
        <w:rPr>
          <w:rStyle w:val="s0"/>
        </w:rPr>
        <w:t>1. Налогоплательщику (н</w:t>
      </w:r>
      <w:r>
        <w:rPr>
          <w:rStyle w:val="s0"/>
        </w:rPr>
        <w:t xml:space="preserve">алоговому агенту) гарантируется защита его прав и законных интересов. </w:t>
      </w:r>
    </w:p>
    <w:p w:rsidR="00000000" w:rsidRDefault="00D84E12">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211" w:anchor="sub_id=80000" w:history="1">
        <w:r>
          <w:rPr>
            <w:rStyle w:val="a3"/>
          </w:rPr>
          <w:t>иными законодательными актами</w:t>
        </w:r>
      </w:hyperlink>
      <w:r>
        <w:rPr>
          <w:rStyle w:val="s0"/>
        </w:rPr>
        <w:t xml:space="preserve"> Республики Казахстан. </w:t>
      </w:r>
    </w:p>
    <w:p w:rsidR="00000000" w:rsidRDefault="00D84E12">
      <w:pPr>
        <w:ind w:firstLine="400"/>
        <w:jc w:val="both"/>
      </w:pPr>
      <w:r>
        <w:t> </w:t>
      </w:r>
    </w:p>
    <w:p w:rsidR="00000000" w:rsidRDefault="00D84E12">
      <w:pPr>
        <w:ind w:left="1200" w:hanging="800"/>
        <w:jc w:val="both"/>
      </w:pPr>
      <w:bookmarkStart w:id="24" w:name="SUB170000"/>
      <w:bookmarkEnd w:id="24"/>
      <w:r>
        <w:rPr>
          <w:rStyle w:val="s1"/>
        </w:rPr>
        <w:t xml:space="preserve">Статья 17. Представительство в налоговых отношениях, регулируемых настоящим Кодексом </w:t>
      </w:r>
    </w:p>
    <w:p w:rsidR="00000000" w:rsidRDefault="00D84E12">
      <w:pPr>
        <w:jc w:val="both"/>
      </w:pPr>
      <w:r>
        <w:rPr>
          <w:rStyle w:val="s3"/>
        </w:rPr>
        <w:t xml:space="preserve">Пункт 1 изложен в редакции </w:t>
      </w:r>
      <w:hyperlink r:id="rId212"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13" w:anchor="sub_id=1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Налогоплательщик (налоговый агент) вправе участвовать </w:t>
      </w:r>
      <w:r>
        <w:rPr>
          <w:rStyle w:val="s0"/>
        </w:rPr>
        <w:t>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D84E12">
      <w:pPr>
        <w:ind w:firstLine="400"/>
        <w:jc w:val="both"/>
      </w:pPr>
      <w:r>
        <w:rPr>
          <w:rStyle w:val="s0"/>
        </w:rPr>
        <w:t>Положение настоящего пункта не применяется в случае представления налогоплательщик</w:t>
      </w:r>
      <w:r>
        <w:rPr>
          <w:rStyle w:val="s0"/>
        </w:rPr>
        <w:t xml:space="preserve">ом, снятым с регистрационного учета по налогу на добавленную стоимость по решению налогового органа в соответствии с </w:t>
      </w:r>
      <w:hyperlink r:id="rId214" w:anchor="sub_id=5710400" w:history="1">
        <w:r>
          <w:rPr>
            <w:rStyle w:val="a3"/>
          </w:rPr>
          <w:t>пунктом 4 статьи 571</w:t>
        </w:r>
      </w:hyperlink>
      <w:r>
        <w:rPr>
          <w:rStyle w:val="s0"/>
        </w:rPr>
        <w:t xml:space="preserve"> настоящего Кодекса, налоговой отч</w:t>
      </w:r>
      <w:r>
        <w:rPr>
          <w:rStyle w:val="s0"/>
        </w:rPr>
        <w:t>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D84E12">
      <w:pPr>
        <w:ind w:firstLine="400"/>
        <w:jc w:val="both"/>
      </w:pPr>
      <w:r>
        <w:rPr>
          <w:rStyle w:val="s0"/>
        </w:rPr>
        <w:t xml:space="preserve">2. </w:t>
      </w:r>
      <w:hyperlink r:id="rId215" w:history="1">
        <w:r>
          <w:rPr>
            <w:rStyle w:val="a3"/>
          </w:rPr>
          <w:t>Законным представителем</w:t>
        </w:r>
      </w:hyperlink>
      <w:r>
        <w:rPr>
          <w:rStyle w:val="s0"/>
        </w:rPr>
        <w:t xml:space="preserve"> налогопл</w:t>
      </w:r>
      <w:r>
        <w:rPr>
          <w:rStyle w:val="s0"/>
        </w:rPr>
        <w:t xml:space="preserve">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D84E12">
      <w:pPr>
        <w:jc w:val="both"/>
      </w:pPr>
      <w:r>
        <w:rPr>
          <w:rStyle w:val="s3"/>
        </w:rPr>
        <w:t xml:space="preserve">Пункт 3 изложен в редакции </w:t>
      </w:r>
      <w:hyperlink r:id="rId216"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17" w:anchor="sub_id=1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w:t>
      </w:r>
      <w:r>
        <w:rPr>
          <w:rStyle w:val="s0"/>
        </w:rPr>
        <w:t>тношений, регулируемых налоговым законодательством Республики Казахстан.</w:t>
      </w:r>
    </w:p>
    <w:p w:rsidR="00000000" w:rsidRDefault="00D84E12">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w:t>
      </w:r>
      <w:r>
        <w:rPr>
          <w:rStyle w:val="s0"/>
        </w:rPr>
        <w:t xml:space="preserve">анной таким налогоплательщиком (налоговым агентом) в соответствии с </w:t>
      </w:r>
      <w:hyperlink r:id="rId218"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w:t>
      </w:r>
      <w:r>
        <w:rPr>
          <w:rStyle w:val="s0"/>
        </w:rPr>
        <w:t xml:space="preserve"> представителя.</w:t>
      </w:r>
    </w:p>
    <w:p w:rsidR="00000000" w:rsidRDefault="00D84E12">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w:t>
      </w:r>
      <w:r>
        <w:rPr>
          <w:rStyle w:val="s0"/>
        </w:rPr>
        <w:t xml:space="preserve">оверенности, выданной в соответствии с </w:t>
      </w:r>
      <w:hyperlink r:id="rId219"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D84E12">
      <w:pPr>
        <w:jc w:val="both"/>
      </w:pPr>
      <w:hyperlink r:id="rId220" w:history="1">
        <w:r>
          <w:rPr>
            <w:rStyle w:val="a3"/>
            <w:rFonts w:ascii="Wingdings" w:hAnsi="Wingdings"/>
            <w:i/>
            <w:iCs/>
            <w:bdr w:val="none" w:sz="0" w:space="0" w:color="auto" w:frame="1"/>
          </w:rPr>
          <w:t>*</w:t>
        </w:r>
      </w:hyperlink>
    </w:p>
    <w:p w:rsidR="00000000" w:rsidRDefault="00D84E12">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w:t>
      </w:r>
      <w:r>
        <w:rPr>
          <w:rStyle w:val="s0"/>
        </w:rPr>
        <w:t xml:space="preserve">плательщика (налогового агента) права на личное участие в указанных отношениях. </w:t>
      </w:r>
    </w:p>
    <w:p w:rsidR="00000000" w:rsidRDefault="00D84E12">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w:t>
      </w:r>
      <w:r>
        <w:rPr>
          <w:rStyle w:val="s0"/>
        </w:rPr>
        <w:t>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w:t>
      </w:r>
      <w:r>
        <w:rPr>
          <w:rStyle w:val="s0"/>
        </w:rPr>
        <w:t>ьи.</w:t>
      </w:r>
    </w:p>
    <w:p w:rsidR="00000000" w:rsidRDefault="00D84E12">
      <w:pPr>
        <w:jc w:val="both"/>
      </w:pPr>
      <w:r>
        <w:rPr>
          <w:rStyle w:val="s3"/>
        </w:rPr>
        <w:t xml:space="preserve">См. </w:t>
      </w:r>
      <w:hyperlink r:id="rId221"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bookmarkStart w:id="25" w:name="SUB17010000"/>
      <w:bookmarkEnd w:id="25"/>
      <w:r>
        <w:rPr>
          <w:rStyle w:val="s3"/>
        </w:rPr>
        <w:t xml:space="preserve">Кодекс дополнен статьей 17-1 в соответствии с </w:t>
      </w:r>
      <w:hyperlink r:id="rId222"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D84E12">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D84E12">
      <w:pPr>
        <w:ind w:firstLine="400"/>
        <w:jc w:val="both"/>
      </w:pPr>
      <w:r>
        <w:rPr>
          <w:rStyle w:val="s0"/>
        </w:rPr>
        <w:t>1. Недропользовате</w:t>
      </w:r>
      <w:r>
        <w:rPr>
          <w:rStyle w:val="s0"/>
        </w:rPr>
        <w:t>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w:t>
      </w:r>
      <w:r>
        <w:rPr>
          <w:rStyle w:val="s0"/>
        </w:rPr>
        <w:t>ра.</w:t>
      </w:r>
    </w:p>
    <w:p w:rsidR="00000000" w:rsidRDefault="00D84E12">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D84E12">
      <w:pPr>
        <w:ind w:firstLine="400"/>
        <w:jc w:val="both"/>
      </w:pPr>
      <w:r>
        <w:rPr>
          <w:rStyle w:val="s0"/>
        </w:rPr>
        <w:t>3. При исполнении налоговых о</w:t>
      </w:r>
      <w:r>
        <w:rPr>
          <w:rStyle w:val="s0"/>
        </w:rPr>
        <w:t xml:space="preserve">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w:t>
      </w:r>
      <w:r>
        <w:rPr>
          <w:rStyle w:val="s0"/>
        </w:rPr>
        <w:t>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D84E12">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w:t>
      </w:r>
      <w:r>
        <w:rPr>
          <w:rStyle w:val="s0"/>
        </w:rPr>
        <w:t>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6" w:name="SUB180000"/>
      <w:bookmarkEnd w:id="26"/>
      <w:r>
        <w:rPr>
          <w:rStyle w:val="s1"/>
        </w:rPr>
        <w:t>Глава 3. ОРГАНЫ НАЛОГОВОЙ СЛ</w:t>
      </w:r>
      <w:r>
        <w:rPr>
          <w:rStyle w:val="s1"/>
        </w:rPr>
        <w:t xml:space="preserve">УЖБЫ. ТАМОЖЕННЫЕ ОРГАНЫ. </w:t>
      </w:r>
    </w:p>
    <w:p w:rsidR="00000000" w:rsidRDefault="00D84E12">
      <w:pPr>
        <w:jc w:val="center"/>
      </w:pPr>
      <w:r>
        <w:rPr>
          <w:rStyle w:val="s1"/>
        </w:rPr>
        <w:t>ВЗАИМОДЕЙСТВИЕ ОРГАНОВ НАЛОГОВОЙ СЛУЖБЫ С ДРУГИМИ</w:t>
      </w:r>
    </w:p>
    <w:p w:rsidR="00000000" w:rsidRDefault="00D84E12">
      <w:pPr>
        <w:jc w:val="center"/>
      </w:pPr>
      <w:r>
        <w:rPr>
          <w:rStyle w:val="s1"/>
        </w:rPr>
        <w:t>ГОСУДАРСТВЕННЫМИ ОРГАНАМИ</w:t>
      </w:r>
    </w:p>
    <w:p w:rsidR="00000000" w:rsidRDefault="00D84E12">
      <w:pPr>
        <w:ind w:firstLine="400"/>
        <w:jc w:val="both"/>
      </w:pPr>
      <w:r>
        <w:t> </w:t>
      </w:r>
    </w:p>
    <w:p w:rsidR="00000000" w:rsidRDefault="00D84E12">
      <w:pPr>
        <w:ind w:left="1200" w:hanging="800"/>
        <w:jc w:val="both"/>
      </w:pPr>
      <w:r>
        <w:rPr>
          <w:rStyle w:val="s1"/>
        </w:rPr>
        <w:t xml:space="preserve">Статья 18. Задачи и структура органов налоговой службы </w:t>
      </w:r>
    </w:p>
    <w:p w:rsidR="00000000" w:rsidRDefault="00D84E12">
      <w:pPr>
        <w:ind w:firstLine="400"/>
        <w:jc w:val="both"/>
      </w:pPr>
      <w:r>
        <w:rPr>
          <w:rStyle w:val="s0"/>
        </w:rPr>
        <w:t xml:space="preserve">1. Задачами органов налоговой службы являются: </w:t>
      </w:r>
    </w:p>
    <w:p w:rsidR="00000000" w:rsidRDefault="00D84E12">
      <w:pPr>
        <w:ind w:firstLine="400"/>
        <w:jc w:val="both"/>
      </w:pPr>
      <w:r>
        <w:rPr>
          <w:rStyle w:val="s0"/>
        </w:rPr>
        <w:t>1) обеспечение полноты и своевременности поступл</w:t>
      </w:r>
      <w:r>
        <w:rPr>
          <w:rStyle w:val="s0"/>
        </w:rPr>
        <w:t>ения налогов и других обязательных платежей в бюджет;</w:t>
      </w:r>
    </w:p>
    <w:p w:rsidR="00000000" w:rsidRDefault="00D84E12">
      <w:pPr>
        <w:jc w:val="both"/>
      </w:pPr>
      <w:r>
        <w:rPr>
          <w:rStyle w:val="s3"/>
        </w:rPr>
        <w:t xml:space="preserve">Подпункт 2 изложен в редакции </w:t>
      </w:r>
      <w:hyperlink r:id="rId223" w:anchor="sub_id=803" w:history="1">
        <w:r>
          <w:rPr>
            <w:rStyle w:val="a3"/>
            <w:i/>
            <w:iCs/>
            <w:bdr w:val="none" w:sz="0" w:space="0" w:color="auto" w:frame="1"/>
          </w:rPr>
          <w:t>Закона</w:t>
        </w:r>
      </w:hyperlink>
      <w:r>
        <w:rPr>
          <w:rStyle w:val="s3"/>
        </w:rPr>
        <w:t xml:space="preserve"> РК от 21.06.13 г. № 106-V (</w:t>
      </w:r>
      <w:hyperlink r:id="rId224" w:anchor="sub_id=180102" w:history="1">
        <w:r>
          <w:rPr>
            <w:rStyle w:val="a3"/>
            <w:i/>
            <w:iCs/>
            <w:bdr w:val="none" w:sz="0" w:space="0" w:color="auto" w:frame="1"/>
          </w:rPr>
          <w:t>см. стар. ред.</w:t>
        </w:r>
      </w:hyperlink>
      <w:r>
        <w:rPr>
          <w:rStyle w:val="s3"/>
        </w:rPr>
        <w:t>)</w:t>
      </w:r>
    </w:p>
    <w:p w:rsidR="00000000" w:rsidRDefault="00D84E12">
      <w:pPr>
        <w:ind w:firstLine="400"/>
        <w:jc w:val="both"/>
      </w:pPr>
      <w:r>
        <w:t xml:space="preserve">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Государственный фонд </w:t>
      </w:r>
      <w:r>
        <w:t xml:space="preserve">социального страхования (далее - социальные отчисления); </w:t>
      </w:r>
    </w:p>
    <w:p w:rsidR="00000000" w:rsidRDefault="00D84E12">
      <w:pPr>
        <w:jc w:val="both"/>
      </w:pPr>
      <w:r>
        <w:rPr>
          <w:rStyle w:val="s3"/>
        </w:rPr>
        <w:t xml:space="preserve">Пункт дополнен подпунктом 2-1 в соответствии с </w:t>
      </w:r>
      <w:hyperlink r:id="rId225" w:anchor="sub_id=803" w:history="1">
        <w:r>
          <w:rPr>
            <w:rStyle w:val="a3"/>
            <w:i/>
            <w:iCs/>
            <w:bdr w:val="none" w:sz="0" w:space="0" w:color="auto" w:frame="1"/>
          </w:rPr>
          <w:t>Законом</w:t>
        </w:r>
      </w:hyperlink>
      <w:r>
        <w:rPr>
          <w:rStyle w:val="s3"/>
        </w:rPr>
        <w:t xml:space="preserve"> РК от 21.06.13 г. № 106-V </w:t>
      </w:r>
    </w:p>
    <w:p w:rsidR="00000000" w:rsidRDefault="00D84E12">
      <w:pPr>
        <w:ind w:firstLine="400"/>
        <w:jc w:val="both"/>
      </w:pPr>
      <w:r>
        <w:t>2-1) обеспечение полноты и своеврем</w:t>
      </w:r>
      <w:r>
        <w:t>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D84E12">
      <w:pPr>
        <w:ind w:firstLine="400"/>
        <w:jc w:val="both"/>
      </w:pPr>
      <w:r>
        <w:rPr>
          <w:rStyle w:val="s0"/>
        </w:rPr>
        <w:t>3) участие в реализации налоговой политики Республики Казахстан;</w:t>
      </w:r>
    </w:p>
    <w:p w:rsidR="00000000" w:rsidRDefault="00D84E12">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D84E12">
      <w:pPr>
        <w:ind w:firstLine="400"/>
        <w:jc w:val="both"/>
      </w:pPr>
      <w:r>
        <w:rPr>
          <w:rStyle w:val="s0"/>
        </w:rPr>
        <w:t xml:space="preserve">5) обеспечение соблюдения налогового законодательства Республики Казахстан. </w:t>
      </w:r>
    </w:p>
    <w:p w:rsidR="00000000" w:rsidRDefault="00D84E12">
      <w:pPr>
        <w:jc w:val="both"/>
      </w:pPr>
      <w:hyperlink r:id="rId226" w:history="1">
        <w:r>
          <w:rPr>
            <w:rStyle w:val="a3"/>
            <w:rFonts w:ascii="Wingdings" w:hAnsi="Wingdings"/>
            <w:i/>
            <w:iCs/>
            <w:bdr w:val="none" w:sz="0" w:space="0" w:color="auto" w:frame="1"/>
          </w:rPr>
          <w:t>*</w:t>
        </w:r>
      </w:hyperlink>
    </w:p>
    <w:p w:rsidR="00000000" w:rsidRDefault="00D84E12">
      <w:pPr>
        <w:jc w:val="both"/>
      </w:pPr>
      <w:r>
        <w:rPr>
          <w:rStyle w:val="s3"/>
        </w:rPr>
        <w:t>В пункт 2 внесены</w:t>
      </w:r>
      <w:r>
        <w:rPr>
          <w:rStyle w:val="s3"/>
        </w:rPr>
        <w:t xml:space="preserve"> изменения в соответствии с </w:t>
      </w:r>
      <w:hyperlink r:id="rId227" w:anchor="sub_id=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8" w:anchor="sub_id=180200" w:history="1">
        <w:r>
          <w:rPr>
            <w:rStyle w:val="a3"/>
            <w:i/>
            <w:iCs/>
            <w:bdr w:val="none" w:sz="0" w:space="0" w:color="auto" w:frame="1"/>
          </w:rPr>
          <w:t>см. стар. ред.</w:t>
        </w:r>
      </w:hyperlink>
      <w:r>
        <w:rPr>
          <w:rStyle w:val="s3"/>
        </w:rPr>
        <w:t xml:space="preserve">); изложен в редакции </w:t>
      </w:r>
      <w:hyperlink r:id="rId229" w:anchor="sub_id=1018" w:history="1">
        <w:r>
          <w:rPr>
            <w:rStyle w:val="a3"/>
            <w:i/>
            <w:iCs/>
            <w:bdr w:val="none" w:sz="0" w:space="0" w:color="auto" w:frame="1"/>
          </w:rPr>
          <w:t>Закона</w:t>
        </w:r>
      </w:hyperlink>
      <w:r>
        <w:rPr>
          <w:rStyle w:val="s3"/>
        </w:rPr>
        <w:t xml:space="preserve"> РК от 29.09.14 г. № 239-V (</w:t>
      </w:r>
      <w:hyperlink r:id="rId230" w:anchor="sub_id=18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D84E12">
      <w:pPr>
        <w:ind w:firstLine="400"/>
        <w:jc w:val="both"/>
      </w:pPr>
      <w:r>
        <w:rPr>
          <w:rStyle w:val="s0"/>
        </w:rPr>
        <w:t xml:space="preserve">2. Органы налоговой службы состоят из </w:t>
      </w:r>
      <w:hyperlink r:id="rId231" w:history="1">
        <w:r>
          <w:rPr>
            <w:rStyle w:val="a3"/>
          </w:rPr>
          <w:t>уполномоченного органа</w:t>
        </w:r>
      </w:hyperlink>
      <w:r>
        <w:rPr>
          <w:rStyle w:val="s0"/>
        </w:rPr>
        <w:t xml:space="preserve"> и налоговых органов, которые имеют </w:t>
      </w:r>
      <w:hyperlink r:id="rId232" w:history="1">
        <w:r>
          <w:rPr>
            <w:rStyle w:val="a3"/>
          </w:rPr>
          <w:t>коды</w:t>
        </w:r>
      </w:hyperlink>
      <w:r>
        <w:rPr>
          <w:rStyle w:val="s0"/>
        </w:rPr>
        <w:t>, утвержденные упо</w:t>
      </w:r>
      <w:r>
        <w:rPr>
          <w:rStyle w:val="s0"/>
        </w:rPr>
        <w:t>лномоченным органом.</w:t>
      </w:r>
    </w:p>
    <w:p w:rsidR="00000000" w:rsidRDefault="00D84E12">
      <w:pPr>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городам и районам в городах, а также межрайонные территориальные подразделения уполномоченного орга</w:t>
      </w:r>
      <w:r>
        <w:rPr>
          <w:rStyle w:val="s0"/>
        </w:rPr>
        <w:t>на. В случае создания специальных экономических зон могут быть образованы налоговые органы на территориях этих зон.</w:t>
      </w:r>
    </w:p>
    <w:p w:rsidR="00000000" w:rsidRDefault="00D84E12">
      <w:pPr>
        <w:ind w:firstLine="400"/>
        <w:jc w:val="both"/>
      </w:pPr>
      <w:r>
        <w:t xml:space="preserve">4. Налоговые органы подчиняются непосредственно по вертикали соответствующему вышестоящему органу налоговой службы и не относятся к местным </w:t>
      </w:r>
      <w:r>
        <w:t xml:space="preserve">исполнительным органам. </w:t>
      </w:r>
    </w:p>
    <w:p w:rsidR="00000000" w:rsidRDefault="00D84E12">
      <w:pPr>
        <w:ind w:firstLine="400"/>
        <w:jc w:val="both"/>
      </w:pPr>
      <w:r>
        <w:t xml:space="preserve">5. Уполномоченный орган осуществляет руководство налоговыми органами. </w:t>
      </w:r>
    </w:p>
    <w:p w:rsidR="00000000" w:rsidRDefault="00D84E12">
      <w:pPr>
        <w:jc w:val="both"/>
      </w:pPr>
      <w:r>
        <w:rPr>
          <w:rStyle w:val="s3"/>
        </w:rPr>
        <w:t xml:space="preserve">Статья дополнена пунктом 6 в соответствии с </w:t>
      </w:r>
      <w:hyperlink r:id="rId233" w:anchor="sub_id=305" w:history="1">
        <w:r>
          <w:rPr>
            <w:rStyle w:val="a3"/>
            <w:i/>
            <w:iCs/>
            <w:bdr w:val="none" w:sz="0" w:space="0" w:color="auto" w:frame="1"/>
          </w:rPr>
          <w:t>Законом</w:t>
        </w:r>
      </w:hyperlink>
      <w:r>
        <w:rPr>
          <w:rStyle w:val="s3"/>
        </w:rPr>
        <w:t xml:space="preserve"> РК от 16.11.09 г. № 200-IV </w:t>
      </w:r>
      <w:r>
        <w:rPr>
          <w:rStyle w:val="s3"/>
        </w:rPr>
        <w:t>(введено в действие с 1 января 2010 г.)</w:t>
      </w:r>
    </w:p>
    <w:p w:rsidR="00000000" w:rsidRDefault="00D84E12">
      <w:pPr>
        <w:ind w:firstLine="400"/>
        <w:jc w:val="both"/>
      </w:pPr>
      <w:r>
        <w:rPr>
          <w:rStyle w:val="s0"/>
        </w:rPr>
        <w:t xml:space="preserve">6. Органы налоговой службы имеют символ. </w:t>
      </w:r>
      <w:hyperlink r:id="rId234"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D84E12">
      <w:pPr>
        <w:ind w:firstLine="400"/>
        <w:jc w:val="both"/>
      </w:pPr>
      <w:r>
        <w:t> </w:t>
      </w:r>
    </w:p>
    <w:p w:rsidR="00000000" w:rsidRDefault="00D84E12">
      <w:pPr>
        <w:ind w:left="1200" w:hanging="800"/>
        <w:jc w:val="both"/>
      </w:pPr>
      <w:bookmarkStart w:id="27" w:name="SUB190000"/>
      <w:bookmarkEnd w:id="27"/>
      <w:r>
        <w:rPr>
          <w:rStyle w:val="s1"/>
        </w:rPr>
        <w:t xml:space="preserve">Статья 19. Права органов налоговой службы </w:t>
      </w:r>
    </w:p>
    <w:p w:rsidR="00000000" w:rsidRDefault="00D84E12">
      <w:pPr>
        <w:ind w:firstLine="400"/>
        <w:jc w:val="both"/>
      </w:pPr>
      <w:r>
        <w:rPr>
          <w:rStyle w:val="s0"/>
        </w:rPr>
        <w:t>1. Органы налоговой службы вправе:</w:t>
      </w:r>
    </w:p>
    <w:p w:rsidR="00000000" w:rsidRDefault="00D84E12">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D84E12">
      <w:pPr>
        <w:ind w:firstLine="400"/>
        <w:jc w:val="both"/>
      </w:pPr>
      <w:r>
        <w:rPr>
          <w:rStyle w:val="s0"/>
        </w:rPr>
        <w:t xml:space="preserve">2) осуществлять налоговый контроль; </w:t>
      </w:r>
    </w:p>
    <w:p w:rsidR="00000000" w:rsidRDefault="00D84E12">
      <w:pPr>
        <w:ind w:firstLine="400"/>
        <w:jc w:val="both"/>
      </w:pPr>
      <w:r>
        <w:rPr>
          <w:rStyle w:val="s0"/>
        </w:rPr>
        <w:t>3) осуществлять меж</w:t>
      </w:r>
      <w:r>
        <w:rPr>
          <w:rStyle w:val="s0"/>
        </w:rPr>
        <w:t>дународное сотрудничество по вопросам налогообложения;</w:t>
      </w:r>
    </w:p>
    <w:p w:rsidR="00000000" w:rsidRDefault="00D84E12">
      <w:pPr>
        <w:jc w:val="both"/>
      </w:pPr>
      <w:r>
        <w:rPr>
          <w:rStyle w:val="s3"/>
        </w:rPr>
        <w:t xml:space="preserve">В подпункт 4 внесены изменения в соответствии с </w:t>
      </w:r>
      <w:hyperlink r:id="rId235" w:anchor="sub_id=19" w:history="1">
        <w:r>
          <w:rPr>
            <w:rStyle w:val="a3"/>
            <w:i/>
            <w:iCs/>
            <w:bdr w:val="none" w:sz="0" w:space="0" w:color="auto" w:frame="1"/>
          </w:rPr>
          <w:t>Законом</w:t>
        </w:r>
      </w:hyperlink>
      <w:r>
        <w:rPr>
          <w:rStyle w:val="s3"/>
        </w:rPr>
        <w:t xml:space="preserve"> РК от 30.12.09 г. № 234-IV (введены в действие с 1 января 2010 г.</w:t>
      </w:r>
      <w:r>
        <w:rPr>
          <w:rStyle w:val="s3"/>
        </w:rPr>
        <w:t>) (</w:t>
      </w:r>
      <w:hyperlink r:id="rId236"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237" w:anchor="sub_id=19" w:history="1">
        <w:r>
          <w:rPr>
            <w:rStyle w:val="a3"/>
            <w:i/>
            <w:iCs/>
            <w:bdr w:val="none" w:sz="0" w:space="0" w:color="auto" w:frame="1"/>
          </w:rPr>
          <w:t>Законом</w:t>
        </w:r>
      </w:hyperlink>
      <w:r>
        <w:rPr>
          <w:rStyle w:val="s3"/>
        </w:rPr>
        <w:t xml:space="preserve"> РК от 30.06.10 г. № 297-IV (в</w:t>
      </w:r>
      <w:r>
        <w:rPr>
          <w:rStyle w:val="s3"/>
        </w:rPr>
        <w:t>ведены в действие с 1 января 2009 г.) (</w:t>
      </w:r>
      <w:hyperlink r:id="rId238" w:anchor="sub_id=19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w:t>
      </w:r>
      <w:r>
        <w:rPr>
          <w:rStyle w:val="s0"/>
        </w:rPr>
        <w:t>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w:t>
      </w:r>
      <w:r>
        <w:rPr>
          <w:rStyle w:val="s0"/>
        </w:rPr>
        <w:t>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w:t>
      </w:r>
      <w:r>
        <w:rPr>
          <w:rStyle w:val="s0"/>
        </w:rPr>
        <w:t xml:space="preserve">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239" w:history="1">
        <w:r>
          <w:rPr>
            <w:rStyle w:val="a3"/>
          </w:rPr>
          <w:t>банковскую тайну</w:t>
        </w:r>
      </w:hyperlink>
      <w:r>
        <w:rPr>
          <w:rStyle w:val="s0"/>
        </w:rPr>
        <w:t xml:space="preserve"> в соот</w:t>
      </w:r>
      <w:r>
        <w:rPr>
          <w:rStyle w:val="s0"/>
        </w:rPr>
        <w:t>ветствии с законодательными актами Республики Казахстан;</w:t>
      </w:r>
    </w:p>
    <w:p w:rsidR="00000000" w:rsidRDefault="00D84E12">
      <w:pPr>
        <w:jc w:val="both"/>
      </w:pPr>
      <w:hyperlink r:id="rId240"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5 внесены изменения в соответствии с </w:t>
      </w:r>
      <w:hyperlink r:id="rId241" w:anchor="sub_id=19"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января 2009 г.) (</w:t>
      </w:r>
      <w:hyperlink r:id="rId242" w:anchor="sub_id=1901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требовать от налогоплательщика (налогового агента, оператора) представления докум</w:t>
      </w:r>
      <w:r>
        <w:rPr>
          <w:rStyle w:val="s0"/>
        </w:rPr>
        <w:t xml:space="preserve">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w:t>
      </w:r>
      <w:r>
        <w:rPr>
          <w:rStyle w:val="s0"/>
        </w:rPr>
        <w:t>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w:t>
      </w:r>
      <w:r>
        <w:rPr>
          <w:rStyle w:val="s0"/>
        </w:rPr>
        <w:t xml:space="preserve">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243" w:history="1">
        <w:r>
          <w:rPr>
            <w:rStyle w:val="a3"/>
          </w:rPr>
          <w:t>законодательными актами</w:t>
        </w:r>
      </w:hyperlink>
      <w:r>
        <w:t xml:space="preserve"> Республики Казахстан установлено обязательное проведение </w:t>
      </w:r>
      <w:hyperlink r:id="rId244" w:anchor="sub_id=50000" w:history="1">
        <w:r>
          <w:rPr>
            <w:rStyle w:val="a3"/>
          </w:rPr>
          <w:t>аудита</w:t>
        </w:r>
      </w:hyperlink>
      <w:r>
        <w:t xml:space="preserve">; </w:t>
      </w:r>
    </w:p>
    <w:p w:rsidR="00000000" w:rsidRDefault="00D84E12">
      <w:pPr>
        <w:jc w:val="both"/>
      </w:pPr>
      <w:hyperlink r:id="rId245"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6 внесены изменения в соответствии с </w:t>
      </w:r>
      <w:hyperlink r:id="rId246" w:anchor="sub_id=19"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47" w:anchor="sub_id=190106" w:history="1">
        <w:r>
          <w:rPr>
            <w:rStyle w:val="a3"/>
            <w:i/>
            <w:iCs/>
            <w:bdr w:val="none" w:sz="0" w:space="0" w:color="auto" w:frame="1"/>
          </w:rPr>
          <w:t>см. стар. ред.</w:t>
        </w:r>
      </w:hyperlink>
      <w:r>
        <w:rPr>
          <w:rStyle w:val="s3"/>
        </w:rPr>
        <w:t>)</w:t>
      </w:r>
    </w:p>
    <w:p w:rsidR="00000000" w:rsidRDefault="00D84E12">
      <w:pPr>
        <w:ind w:firstLine="400"/>
        <w:jc w:val="both"/>
      </w:pPr>
      <w:r>
        <w:t xml:space="preserve">6) в ходе налоговой проверки в порядке, определенном </w:t>
      </w:r>
      <w:hyperlink r:id="rId248"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совершении административных правонару</w:t>
      </w:r>
      <w:r>
        <w:t xml:space="preserve">шений; </w:t>
      </w:r>
    </w:p>
    <w:p w:rsidR="00000000" w:rsidRDefault="00D84E12">
      <w:pPr>
        <w:jc w:val="both"/>
      </w:pPr>
      <w:r>
        <w:rPr>
          <w:rStyle w:val="s3"/>
        </w:rPr>
        <w:t xml:space="preserve">В подпункт 7 внесены изменения в соответствии с </w:t>
      </w:r>
      <w:hyperlink r:id="rId249"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50" w:anchor="sub_id=190000" w:history="1">
        <w:r>
          <w:rPr>
            <w:rStyle w:val="a3"/>
            <w:i/>
            <w:iCs/>
            <w:bdr w:val="none" w:sz="0" w:space="0" w:color="auto" w:frame="1"/>
          </w:rPr>
          <w:t>см. стар. ред.</w:t>
        </w:r>
      </w:hyperlink>
      <w:r>
        <w:rPr>
          <w:rStyle w:val="s3"/>
        </w:rPr>
        <w:t>)</w:t>
      </w:r>
    </w:p>
    <w:p w:rsidR="00000000" w:rsidRDefault="00D84E12">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w:t>
      </w:r>
      <w:r>
        <w:t>ества налогоплательщика (налогового агента</w:t>
      </w:r>
      <w:r>
        <w:rPr>
          <w:rStyle w:val="s0"/>
        </w:rPr>
        <w:t>, оператора</w:t>
      </w:r>
      <w:r>
        <w:t xml:space="preserve">) (кроме жилых помещений); </w:t>
      </w:r>
    </w:p>
    <w:p w:rsidR="00000000" w:rsidRDefault="00D84E12">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w:t>
        </w:r>
        <w:r>
          <w:rPr>
            <w:rStyle w:val="a3"/>
          </w:rPr>
          <w:t>ами 1) и 4) статьи 581</w:t>
        </w:r>
      </w:hyperlink>
      <w:r>
        <w:t xml:space="preserve"> настоящего Кодекса;</w:t>
      </w:r>
    </w:p>
    <w:p w:rsidR="00000000" w:rsidRDefault="00D84E12">
      <w:pPr>
        <w:jc w:val="both"/>
      </w:pPr>
      <w:hyperlink r:id="rId251" w:history="1">
        <w:r>
          <w:rPr>
            <w:rStyle w:val="a3"/>
            <w:rFonts w:ascii="Wingdings" w:hAnsi="Wingdings"/>
            <w:i/>
            <w:iCs/>
            <w:bdr w:val="none" w:sz="0" w:space="0" w:color="auto" w:frame="1"/>
          </w:rPr>
          <w:t>*</w:t>
        </w:r>
      </w:hyperlink>
    </w:p>
    <w:p w:rsidR="00000000" w:rsidRDefault="00D84E12">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w:t>
      </w:r>
      <w:r>
        <w:rPr>
          <w:rStyle w:val="s0"/>
        </w:rPr>
        <w:t xml:space="preserve">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252" w:anchor="sub_id=1260000" w:history="1">
        <w:r>
          <w:rPr>
            <w:rStyle w:val="a3"/>
          </w:rPr>
          <w:t>коммерческую</w:t>
        </w:r>
      </w:hyperlink>
      <w:r>
        <w:rPr>
          <w:rStyle w:val="s0"/>
        </w:rPr>
        <w:t xml:space="preserve">, </w:t>
      </w:r>
      <w:hyperlink r:id="rId253"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254" w:history="1">
        <w:r>
          <w:rPr>
            <w:rStyle w:val="a3"/>
            <w:rFonts w:ascii="Wingdings" w:hAnsi="Wingdings"/>
            <w:i/>
            <w:iCs/>
            <w:bdr w:val="none" w:sz="0" w:space="0" w:color="auto" w:frame="1"/>
          </w:rPr>
          <w:t>*</w:t>
        </w:r>
      </w:hyperlink>
    </w:p>
    <w:p w:rsidR="00000000" w:rsidRDefault="00D84E12">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D84E12">
      <w:pPr>
        <w:ind w:firstLine="400"/>
        <w:jc w:val="both"/>
      </w:pPr>
      <w:r>
        <w:t>11) привлекать к налоговым проверкам сп</w:t>
      </w:r>
      <w:r>
        <w:t>ециалистов;</w:t>
      </w:r>
    </w:p>
    <w:p w:rsidR="00000000" w:rsidRDefault="00D84E12">
      <w:pPr>
        <w:jc w:val="both"/>
      </w:pPr>
      <w:r>
        <w:rPr>
          <w:rStyle w:val="s3"/>
        </w:rPr>
        <w:t xml:space="preserve">В подпункт 12 внесены изменения в соответствии с </w:t>
      </w:r>
      <w:hyperlink r:id="rId255" w:anchor="sub_id=800" w:history="1">
        <w:r>
          <w:rPr>
            <w:rStyle w:val="a3"/>
            <w:i/>
            <w:iCs/>
            <w:bdr w:val="none" w:sz="0" w:space="0" w:color="auto" w:frame="1"/>
          </w:rPr>
          <w:t>Законом</w:t>
        </w:r>
      </w:hyperlink>
      <w:r>
        <w:rPr>
          <w:rStyle w:val="s3"/>
        </w:rPr>
        <w:t xml:space="preserve"> РК от 25.03.11 г. № 421-IV (</w:t>
      </w:r>
      <w:hyperlink r:id="rId256" w:anchor="sub_id=190112" w:history="1">
        <w:r>
          <w:rPr>
            <w:rStyle w:val="a3"/>
            <w:i/>
            <w:iCs/>
            <w:bdr w:val="none" w:sz="0" w:space="0" w:color="auto" w:frame="1"/>
          </w:rPr>
          <w:t>см. стар. ред.</w:t>
        </w:r>
      </w:hyperlink>
      <w:r>
        <w:rPr>
          <w:rStyle w:val="s3"/>
        </w:rPr>
        <w:t xml:space="preserve">); изложен в редакции </w:t>
      </w:r>
      <w:hyperlink r:id="rId257" w:anchor="sub_id=1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58" w:history="1">
        <w:r>
          <w:rPr>
            <w:rStyle w:val="a3"/>
            <w:rFonts w:ascii="Wingdings" w:hAnsi="Wingdings"/>
            <w:i/>
            <w:iCs/>
            <w:bdr w:val="none" w:sz="0" w:space="0" w:color="auto" w:frame="1"/>
          </w:rPr>
          <w:t>+</w:t>
        </w:r>
      </w:hyperlink>
      <w:r>
        <w:rPr>
          <w:rStyle w:val="s3"/>
        </w:rPr>
        <w:t xml:space="preserve"> (</w:t>
      </w:r>
      <w:hyperlink r:id="rId259" w:anchor="sub_id=19011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260"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261" w:anchor="sub_id=1300"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262" w:anchor="sub_id=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263" w:history="1">
        <w:r>
          <w:rPr>
            <w:rStyle w:val="a3"/>
            <w:i/>
            <w:iCs/>
            <w:bdr w:val="none" w:sz="0" w:space="0" w:color="auto" w:frame="1"/>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D84E12">
      <w:pPr>
        <w:ind w:firstLine="400"/>
        <w:jc w:val="both"/>
      </w:pPr>
      <w:r>
        <w:rPr>
          <w:rStyle w:val="s0"/>
        </w:rPr>
        <w:t xml:space="preserve">2. Органы налоговой службы вправе осуществлять реализацию задач, </w:t>
      </w:r>
      <w:r>
        <w:rPr>
          <w:rStyle w:val="s0"/>
        </w:rPr>
        <w:t>возложенных законодательными актами Республики Казахстан, электронным способом в порядке, установленном настоящим Кодексом.</w:t>
      </w:r>
    </w:p>
    <w:p w:rsidR="00000000" w:rsidRDefault="00D84E12">
      <w:pPr>
        <w:jc w:val="both"/>
      </w:pPr>
      <w:r>
        <w:rPr>
          <w:rStyle w:val="s3"/>
        </w:rPr>
        <w:t xml:space="preserve">В пункт 3 внесены изменения в соответствии с </w:t>
      </w:r>
      <w:hyperlink r:id="rId264"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5" w:anchor="sub_id=1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Органы налоговой службы имеют также иные права, предусмотренные законодательс</w:t>
      </w:r>
      <w:r>
        <w:rPr>
          <w:rStyle w:val="s0"/>
        </w:rPr>
        <w:t>твом Республики Казахстан.</w:t>
      </w:r>
    </w:p>
    <w:p w:rsidR="00000000" w:rsidRDefault="00D84E12">
      <w:pPr>
        <w:ind w:firstLine="400"/>
        <w:jc w:val="both"/>
      </w:pPr>
      <w:r>
        <w:t> </w:t>
      </w:r>
    </w:p>
    <w:p w:rsidR="00000000" w:rsidRDefault="00D84E12">
      <w:pPr>
        <w:ind w:left="1200" w:hanging="800"/>
        <w:jc w:val="both"/>
      </w:pPr>
      <w:bookmarkStart w:id="28" w:name="SUB200000"/>
      <w:bookmarkEnd w:id="28"/>
      <w:r>
        <w:rPr>
          <w:rStyle w:val="s1"/>
        </w:rPr>
        <w:t xml:space="preserve">Статья 20. Обязанности органов налоговой службы </w:t>
      </w:r>
    </w:p>
    <w:p w:rsidR="00000000" w:rsidRDefault="00D84E12">
      <w:pPr>
        <w:ind w:firstLine="400"/>
        <w:jc w:val="both"/>
      </w:pPr>
      <w:r>
        <w:rPr>
          <w:rStyle w:val="s0"/>
        </w:rPr>
        <w:t>1. Органы налоговой службы обязаны:</w:t>
      </w:r>
    </w:p>
    <w:p w:rsidR="00000000" w:rsidRDefault="00D84E12">
      <w:pPr>
        <w:ind w:firstLine="400"/>
        <w:jc w:val="both"/>
      </w:pPr>
      <w:r>
        <w:rPr>
          <w:rStyle w:val="s0"/>
        </w:rPr>
        <w:t>1) соблюдать права налогоплательщика (налогового агента);</w:t>
      </w:r>
    </w:p>
    <w:p w:rsidR="00000000" w:rsidRDefault="00D84E12">
      <w:pPr>
        <w:ind w:firstLine="400"/>
        <w:jc w:val="both"/>
      </w:pPr>
      <w:r>
        <w:rPr>
          <w:rStyle w:val="s0"/>
        </w:rPr>
        <w:t>2) защищать интересы государства;</w:t>
      </w:r>
    </w:p>
    <w:p w:rsidR="00000000" w:rsidRDefault="00D84E12">
      <w:pPr>
        <w:jc w:val="both"/>
      </w:pPr>
      <w:r>
        <w:rPr>
          <w:rStyle w:val="s3"/>
        </w:rPr>
        <w:t xml:space="preserve">В подпункт 3 внесены изменения в соответствии с </w:t>
      </w:r>
      <w:hyperlink r:id="rId266"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7" w:anchor="sub_id=20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w:t>
      </w:r>
      <w:r>
        <w:rPr>
          <w:rStyle w:val="s0"/>
        </w:rPr>
        <w:t xml:space="preserve">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w:t>
      </w:r>
      <w:r>
        <w:rPr>
          <w:rStyle w:val="s0"/>
        </w:rPr>
        <w:t>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D84E12">
      <w:pPr>
        <w:ind w:firstLine="400"/>
        <w:jc w:val="both"/>
      </w:pPr>
      <w:r>
        <w:rPr>
          <w:rStyle w:val="s0"/>
        </w:rPr>
        <w:t>4) вести учет налогоплательщиков, объекто</w:t>
      </w:r>
      <w:r>
        <w:rPr>
          <w:rStyle w:val="s0"/>
        </w:rPr>
        <w:t>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w:t>
      </w:r>
      <w:r>
        <w:rPr>
          <w:rStyle w:val="s0"/>
        </w:rPr>
        <w:t xml:space="preserve">ьных пенсионных взносов, исчисленных и уплаченных социальных отчислений; </w:t>
      </w:r>
    </w:p>
    <w:p w:rsidR="00000000" w:rsidRDefault="00D84E12">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hyperlink r:id="rId268"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269"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t>6) предоставлять налогоплательщик</w:t>
      </w:r>
      <w:r>
        <w:t xml:space="preserve">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D84E12">
      <w:pPr>
        <w:jc w:val="both"/>
      </w:pPr>
      <w:r>
        <w:rPr>
          <w:rStyle w:val="s3"/>
        </w:rPr>
        <w:t xml:space="preserve">Пункт дополнен подпунктом 6-1 в соответствии с </w:t>
      </w:r>
      <w:hyperlink r:id="rId270" w:anchor="sub_id=500" w:history="1">
        <w:r>
          <w:rPr>
            <w:rStyle w:val="a3"/>
            <w:i/>
            <w:iCs/>
            <w:bdr w:val="none" w:sz="0" w:space="0" w:color="auto" w:frame="1"/>
          </w:rPr>
          <w:t>Законом</w:t>
        </w:r>
      </w:hyperlink>
      <w:r>
        <w:rPr>
          <w:rStyle w:val="s3"/>
        </w:rPr>
        <w:t xml:space="preserve"> РК от 04.07.13 г. № 130-V (введено в действие с 1 января 2014 г.) </w:t>
      </w:r>
      <w:hyperlink r:id="rId271" w:history="1">
        <w:r>
          <w:rPr>
            <w:rStyle w:val="a3"/>
            <w:rFonts w:ascii="Wingdings" w:hAnsi="Wingdings"/>
            <w:i/>
            <w:iCs/>
            <w:bdr w:val="none" w:sz="0" w:space="0" w:color="auto" w:frame="1"/>
          </w:rPr>
          <w:t>+</w:t>
        </w:r>
      </w:hyperlink>
    </w:p>
    <w:p w:rsidR="00000000" w:rsidRDefault="00D84E12">
      <w:pPr>
        <w:ind w:firstLine="400"/>
        <w:jc w:val="both"/>
      </w:pPr>
      <w:r>
        <w:rPr>
          <w:rStyle w:val="s0"/>
        </w:rPr>
        <w:t>6-1) ежегодно по запросу представл</w:t>
      </w:r>
      <w:r>
        <w:rPr>
          <w:rStyle w:val="s0"/>
        </w:rPr>
        <w:t>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которых соответствует критериям, уст</w:t>
      </w:r>
      <w:r>
        <w:rPr>
          <w:rStyle w:val="s0"/>
        </w:rPr>
        <w:t xml:space="preserve">ановленным </w:t>
      </w:r>
      <w:hyperlink r:id="rId272"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D84E12">
      <w:pPr>
        <w:jc w:val="both"/>
      </w:pPr>
      <w:r>
        <w:rPr>
          <w:rStyle w:val="s3"/>
        </w:rPr>
        <w:t xml:space="preserve">В подпункт 7 внесены изменения в соответствии с </w:t>
      </w:r>
      <w:hyperlink r:id="rId273"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74" w:anchor="sub_id=200107" w:history="1">
        <w:r>
          <w:rPr>
            <w:rStyle w:val="a3"/>
            <w:i/>
            <w:iCs/>
            <w:bdr w:val="none" w:sz="0" w:space="0" w:color="auto" w:frame="1"/>
          </w:rPr>
          <w:t>см. стар. ред.</w:t>
        </w:r>
      </w:hyperlink>
      <w:r>
        <w:rPr>
          <w:rStyle w:val="s3"/>
        </w:rPr>
        <w:t>)</w:t>
      </w:r>
    </w:p>
    <w:p w:rsidR="00000000" w:rsidRDefault="00D84E12">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275" w:history="1">
        <w:r>
          <w:rPr>
            <w:rStyle w:val="a3"/>
          </w:rPr>
          <w:t>стандарты оказания государственных услуг</w:t>
        </w:r>
      </w:hyperlink>
      <w:r>
        <w:rPr>
          <w:rStyle w:val="s0"/>
        </w:rPr>
        <w:t>,</w:t>
      </w:r>
      <w:r>
        <w:t xml:space="preserve"> бланки </w:t>
      </w:r>
      <w:hyperlink r:id="rId276"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D84E12">
      <w:pPr>
        <w:ind w:firstLine="400"/>
        <w:jc w:val="both"/>
      </w:pPr>
      <w:r>
        <w:t xml:space="preserve">8) </w:t>
      </w:r>
      <w:r>
        <w:rPr>
          <w:rStyle w:val="s0"/>
        </w:rPr>
        <w:t>проводить налоговую проверку по п</w:t>
      </w:r>
      <w:r>
        <w:rPr>
          <w:rStyle w:val="s0"/>
        </w:rPr>
        <w:t xml:space="preserve">редписанию; </w:t>
      </w:r>
    </w:p>
    <w:p w:rsidR="00000000" w:rsidRDefault="00D84E12">
      <w:pPr>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w:t>
      </w:r>
      <w:r>
        <w:rPr>
          <w:rStyle w:val="s0"/>
        </w:rPr>
        <w:t xml:space="preserve">а, возврат штрафа в порядке и сроки, которые установлены настоящим Кодексом; </w:t>
      </w:r>
    </w:p>
    <w:p w:rsidR="00000000" w:rsidRDefault="00D84E12">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D84E12">
      <w:pPr>
        <w:jc w:val="both"/>
      </w:pPr>
      <w:r>
        <w:rPr>
          <w:rStyle w:val="s3"/>
        </w:rPr>
        <w:t xml:space="preserve">В подпункт 11 внесены изменения в соответствии с </w:t>
      </w:r>
      <w:hyperlink r:id="rId277"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8" w:anchor="sub_id=200111" w:history="1">
        <w:r>
          <w:rPr>
            <w:rStyle w:val="a3"/>
            <w:i/>
            <w:iCs/>
            <w:bdr w:val="none" w:sz="0" w:space="0" w:color="auto" w:frame="1"/>
          </w:rPr>
          <w:t>см. стар. ред.</w:t>
        </w:r>
      </w:hyperlink>
      <w:r>
        <w:rPr>
          <w:rStyle w:val="s3"/>
        </w:rPr>
        <w:t xml:space="preserve">); </w:t>
      </w:r>
      <w:hyperlink r:id="rId279"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0" w:anchor="sub_id=2001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вручать налогоплательщику (налоговому агент</w:t>
      </w:r>
      <w:r>
        <w:rPr>
          <w:rStyle w:val="s0"/>
        </w:rPr>
        <w:t>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профессиональных пенсионных взносов и упл</w:t>
      </w:r>
      <w:r>
        <w:rPr>
          <w:rStyle w:val="s0"/>
        </w:rPr>
        <w:t xml:space="preserve">ате социальных отчислений в сроки и случаях, которые предусмотрены настоящим Кодексом; </w:t>
      </w:r>
    </w:p>
    <w:p w:rsidR="00000000" w:rsidRDefault="00D84E12">
      <w:pPr>
        <w:jc w:val="both"/>
      </w:pPr>
      <w:r>
        <w:rPr>
          <w:rStyle w:val="s3"/>
        </w:rPr>
        <w:t xml:space="preserve">В подпункт 12 внесены изменения в соответствии с </w:t>
      </w:r>
      <w:hyperlink r:id="rId281" w:anchor="sub_id=20" w:history="1">
        <w:r>
          <w:rPr>
            <w:rStyle w:val="a3"/>
            <w:i/>
            <w:iCs/>
            <w:bdr w:val="none" w:sz="0" w:space="0" w:color="auto" w:frame="1"/>
          </w:rPr>
          <w:t>Законом</w:t>
        </w:r>
      </w:hyperlink>
      <w:r>
        <w:rPr>
          <w:rStyle w:val="s3"/>
        </w:rPr>
        <w:t xml:space="preserve"> РК от 30.06.10 г. № 297-IV (вве</w:t>
      </w:r>
      <w:r>
        <w:rPr>
          <w:rStyle w:val="s3"/>
        </w:rPr>
        <w:t>дены в действие с 1 января 2009 г.) (</w:t>
      </w:r>
      <w:hyperlink r:id="rId282" w:anchor="sub_id=200112" w:history="1">
        <w:r>
          <w:rPr>
            <w:rStyle w:val="a3"/>
            <w:i/>
            <w:iCs/>
            <w:bdr w:val="none" w:sz="0" w:space="0" w:color="auto" w:frame="1"/>
          </w:rPr>
          <w:t>см. стар. ред.</w:t>
        </w:r>
      </w:hyperlink>
      <w:r>
        <w:rPr>
          <w:rStyle w:val="s3"/>
        </w:rPr>
        <w:t xml:space="preserve">); изложен в редакции </w:t>
      </w:r>
      <w:hyperlink r:id="rId283" w:anchor="sub_id=20" w:history="1">
        <w:r>
          <w:rPr>
            <w:rStyle w:val="a3"/>
            <w:i/>
            <w:iCs/>
            <w:bdr w:val="none" w:sz="0" w:space="0" w:color="auto" w:frame="1"/>
          </w:rPr>
          <w:t>Закона</w:t>
        </w:r>
      </w:hyperlink>
      <w:r>
        <w:rPr>
          <w:rStyle w:val="s3"/>
        </w:rPr>
        <w:t xml:space="preserve"> РК от 05.12.</w:t>
      </w:r>
      <w:r>
        <w:rPr>
          <w:rStyle w:val="s3"/>
        </w:rPr>
        <w:t>13 г. № 152-V (введено в действие с 1 января 2014 г.) (</w:t>
      </w:r>
      <w:hyperlink r:id="rId284" w:anchor="sub_id=20011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следующие виды справок:</w:t>
      </w:r>
    </w:p>
    <w:p w:rsidR="00000000" w:rsidRDefault="00D84E12">
      <w:pPr>
        <w:ind w:firstLine="400"/>
        <w:jc w:val="both"/>
      </w:pPr>
      <w:r>
        <w:rPr>
          <w:rStyle w:val="s0"/>
        </w:rPr>
        <w:t>об отсутствии (наличии) налоговой задолженности, задолженности по обязательным пенсионным</w:t>
      </w:r>
      <w:r>
        <w:rPr>
          <w:rStyle w:val="s0"/>
        </w:rPr>
        <w:t xml:space="preserve"> взносам, обязательным профессиональным пенсионным взносам и социальным отчислениям;</w:t>
      </w:r>
    </w:p>
    <w:p w:rsidR="00000000" w:rsidRDefault="00D84E12">
      <w:pPr>
        <w:ind w:firstLine="400"/>
        <w:jc w:val="both"/>
      </w:pPr>
      <w:r>
        <w:rPr>
          <w:rStyle w:val="s0"/>
        </w:rPr>
        <w:t>о суммах полученных нерезидентом доходов из источников в Республике Казахстан, и удержанных (уплаченных) налогов;</w:t>
      </w:r>
    </w:p>
    <w:p w:rsidR="00000000" w:rsidRDefault="00D84E12">
      <w:pPr>
        <w:ind w:firstLine="400"/>
        <w:jc w:val="both"/>
      </w:pPr>
      <w:r>
        <w:rPr>
          <w:rStyle w:val="s0"/>
        </w:rPr>
        <w:t xml:space="preserve">13) принимать налоговую отчетность и налоговые заявления </w:t>
      </w:r>
      <w:r>
        <w:rPr>
          <w:rStyle w:val="s0"/>
        </w:rPr>
        <w:t>в порядке, установленном настоящим Кодексом;</w:t>
      </w:r>
    </w:p>
    <w:p w:rsidR="00000000" w:rsidRDefault="00D84E12">
      <w:pPr>
        <w:jc w:val="both"/>
      </w:pPr>
      <w:r>
        <w:rPr>
          <w:rStyle w:val="s3"/>
        </w:rPr>
        <w:t xml:space="preserve">В подпункт 14 внесены изменения в соответствии с </w:t>
      </w:r>
      <w:hyperlink r:id="rId28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6" w:anchor="sub_id=20011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w:t>
      </w:r>
      <w:r>
        <w:rPr>
          <w:rStyle w:val="s0"/>
        </w:rPr>
        <w:t>ь исполнение этих требований в пределах своей компетенции;</w:t>
      </w:r>
    </w:p>
    <w:p w:rsidR="00000000" w:rsidRDefault="00D84E12">
      <w:pPr>
        <w:ind w:firstLine="400"/>
        <w:jc w:val="both"/>
      </w:pPr>
      <w:r>
        <w:rPr>
          <w:rStyle w:val="s0"/>
        </w:rPr>
        <w:t xml:space="preserve">15) не позднее двух рабочих дней с момента получения </w:t>
      </w:r>
      <w:hyperlink r:id="rId287" w:anchor="sub_id=30" w:history="1">
        <w:r>
          <w:rPr>
            <w:rStyle w:val="a3"/>
          </w:rPr>
          <w:t>налогового заявления</w:t>
        </w:r>
      </w:hyperlink>
      <w:r>
        <w:rPr>
          <w:rStyle w:val="s0"/>
        </w:rPr>
        <w:t xml:space="preserve"> налогоплательщика (налогового агента) предс</w:t>
      </w:r>
      <w:r>
        <w:rPr>
          <w:rStyle w:val="s0"/>
        </w:rPr>
        <w:t>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w:t>
      </w:r>
      <w:r>
        <w:rPr>
          <w:rStyle w:val="s0"/>
        </w:rPr>
        <w:t xml:space="preserve">ний; </w:t>
      </w:r>
    </w:p>
    <w:p w:rsidR="00000000" w:rsidRDefault="00D84E12">
      <w:pPr>
        <w:ind w:firstLine="400"/>
        <w:jc w:val="both"/>
      </w:pPr>
      <w:r>
        <w:rPr>
          <w:rStyle w:val="s0"/>
        </w:rPr>
        <w:t xml:space="preserve">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w:t>
      </w:r>
      <w:r>
        <w:rPr>
          <w:rStyle w:val="s0"/>
        </w:rPr>
        <w:t>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w:t>
      </w:r>
      <w:r>
        <w:rPr>
          <w:rStyle w:val="s0"/>
        </w:rPr>
        <w:t>ов в течение одного рабочего дня с даты обращения в налоговый орган за указанной информацией;</w:t>
      </w:r>
    </w:p>
    <w:p w:rsidR="00000000" w:rsidRDefault="00D84E12">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D84E12">
      <w:pPr>
        <w:ind w:firstLine="400"/>
        <w:jc w:val="both"/>
      </w:pPr>
      <w:r>
        <w:rPr>
          <w:rStyle w:val="s0"/>
        </w:rPr>
        <w:t>18) п</w:t>
      </w:r>
      <w:r>
        <w:rPr>
          <w:rStyle w:val="s0"/>
        </w:rPr>
        <w:t xml:space="preserve">редоставлять доступ к информационной системе органов налоговой службы </w:t>
      </w:r>
      <w:hyperlink r:id="rId288"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w:t>
      </w:r>
      <w:r>
        <w:rPr>
          <w:rStyle w:val="s0"/>
        </w:rPr>
        <w:t>ублики Казахстан;</w:t>
      </w:r>
    </w:p>
    <w:p w:rsidR="00000000" w:rsidRDefault="00D84E12">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D84E12">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w:t>
      </w:r>
      <w:r>
        <w:rPr>
          <w:rStyle w:val="s0"/>
        </w:rPr>
        <w:t>онным взносам, обязательным профессиональным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D84E12">
      <w:pPr>
        <w:jc w:val="both"/>
      </w:pPr>
      <w:r>
        <w:rPr>
          <w:rStyle w:val="s3"/>
        </w:rPr>
        <w:t xml:space="preserve">В подпункт 21 внесены изменения в соответствии с </w:t>
      </w:r>
      <w:hyperlink r:id="rId289"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90" w:anchor="sub_id=20012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21) оказывать государственные услуги в соответствии со </w:t>
      </w:r>
      <w:hyperlink r:id="rId291" w:history="1">
        <w:r>
          <w:rPr>
            <w:rStyle w:val="a3"/>
          </w:rPr>
          <w:t>стандартами</w:t>
        </w:r>
      </w:hyperlink>
      <w:r>
        <w:rPr>
          <w:rStyle w:val="s0"/>
        </w:rPr>
        <w:t xml:space="preserve"> и регламентами оказания государственных услуг, утвержденными в установле</w:t>
      </w:r>
      <w:r>
        <w:rPr>
          <w:rStyle w:val="s0"/>
        </w:rPr>
        <w:t>нном законодательством Республики Казахстан порядке;</w:t>
      </w:r>
    </w:p>
    <w:p w:rsidR="00000000" w:rsidRDefault="00D84E12">
      <w:pPr>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 имеющих налоговую задолженность, а также бездейств</w:t>
      </w:r>
      <w:r>
        <w:rPr>
          <w:rStyle w:val="s0"/>
        </w:rPr>
        <w:t>ующих юридических лиц и налогоплательщиков, признанных лжепредприятиями на основании вступившего в законную силу приговора либо постановления суда;</w:t>
      </w:r>
    </w:p>
    <w:p w:rsidR="00000000" w:rsidRDefault="00D84E12">
      <w:pPr>
        <w:ind w:firstLine="400"/>
        <w:jc w:val="both"/>
      </w:pPr>
      <w:r>
        <w:rPr>
          <w:rStyle w:val="s0"/>
        </w:rPr>
        <w:t>23) осуществлять контроль за соблюдением порядка учета, хранения, оценки, дальнейшего использования и реализ</w:t>
      </w:r>
      <w:r>
        <w:rPr>
          <w:rStyle w:val="s0"/>
        </w:rPr>
        <w:t xml:space="preserve">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292" w:history="1">
        <w:r>
          <w:rPr>
            <w:rStyle w:val="a3"/>
          </w:rPr>
          <w:t>законодательством</w:t>
        </w:r>
        <w:r>
          <w:rPr>
            <w:rStyle w:val="a3"/>
          </w:rPr>
          <w:t xml:space="preserve">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D84E12">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w:t>
      </w:r>
      <w:r>
        <w:rPr>
          <w:rStyle w:val="s0"/>
        </w:rPr>
        <w:t>счисления, полноты взимания и своевременности перечисления налогов и других обязательных платежей в бюджет;</w:t>
      </w:r>
    </w:p>
    <w:p w:rsidR="00000000" w:rsidRDefault="00D84E12">
      <w:pPr>
        <w:jc w:val="both"/>
      </w:pPr>
      <w:r>
        <w:rPr>
          <w:rStyle w:val="s3"/>
        </w:rPr>
        <w:t xml:space="preserve">В подпункт 25 внесены изменения в соответствии с </w:t>
      </w:r>
      <w:hyperlink r:id="rId293" w:anchor="sub_id=2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94" w:anchor="sub_id=20012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D84E12">
      <w:pPr>
        <w:jc w:val="both"/>
      </w:pPr>
      <w:r>
        <w:rPr>
          <w:rStyle w:val="s3"/>
        </w:rPr>
        <w:t xml:space="preserve">См.: </w:t>
      </w:r>
      <w:hyperlink r:id="rId295" w:anchor="sub_id=1100" w:history="1">
        <w:r>
          <w:rPr>
            <w:rStyle w:val="a3"/>
            <w:i/>
            <w:iCs/>
            <w:bdr w:val="none" w:sz="0" w:space="0" w:color="auto" w:frame="1"/>
          </w:rPr>
          <w:t>Нормативное постан</w:t>
        </w:r>
        <w:r>
          <w:rPr>
            <w:rStyle w:val="a3"/>
            <w:i/>
            <w:iCs/>
            <w:bdr w:val="none" w:sz="0" w:space="0" w:color="auto" w:frame="1"/>
          </w:rPr>
          <w:t>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r>
        <w:rPr>
          <w:rStyle w:val="s3"/>
        </w:rPr>
        <w:t xml:space="preserve">В подпункт 26 внесены изменения в соответствии с </w:t>
      </w:r>
      <w:hyperlink r:id="rId296" w:anchor="sub_id=20" w:history="1">
        <w:r>
          <w:rPr>
            <w:rStyle w:val="a3"/>
            <w:i/>
            <w:iCs/>
            <w:bdr w:val="none" w:sz="0" w:space="0" w:color="auto" w:frame="1"/>
          </w:rPr>
          <w:t>Законом</w:t>
        </w:r>
      </w:hyperlink>
      <w:r>
        <w:rPr>
          <w:rStyle w:val="s3"/>
        </w:rPr>
        <w:t xml:space="preserve"> РК от 30.06.10 г</w:t>
      </w:r>
      <w:r>
        <w:rPr>
          <w:rStyle w:val="s3"/>
        </w:rPr>
        <w:t>. № 297-IV (введены в действие с 1 января 2009 г.) (</w:t>
      </w:r>
      <w:hyperlink r:id="rId297" w:anchor="sub_id=20012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26) рассматривать жалобу налогоплательщика (налогового агента, оператора) на уведомление о результатах н</w:t>
      </w:r>
      <w:r>
        <w:rPr>
          <w:rStyle w:val="s0"/>
        </w:rPr>
        <w:t>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сроки, которые установлены настоящим К</w:t>
      </w:r>
      <w:r>
        <w:rPr>
          <w:rStyle w:val="s0"/>
        </w:rPr>
        <w:t xml:space="preserve">одексом; </w:t>
      </w:r>
    </w:p>
    <w:p w:rsidR="00000000" w:rsidRDefault="00D84E12">
      <w:pPr>
        <w:jc w:val="both"/>
      </w:pPr>
      <w:r>
        <w:rPr>
          <w:rStyle w:val="s3"/>
        </w:rPr>
        <w:t xml:space="preserve">См. </w:t>
      </w:r>
      <w:hyperlink r:id="rId298"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D84E12">
      <w:pPr>
        <w:ind w:firstLine="400"/>
        <w:jc w:val="both"/>
      </w:pPr>
      <w:r>
        <w:rPr>
          <w:rStyle w:val="s0"/>
        </w:rPr>
        <w:t>27) привлекать к административной ответственности в поряд</w:t>
      </w:r>
      <w:r>
        <w:rPr>
          <w:rStyle w:val="s0"/>
        </w:rPr>
        <w:t xml:space="preserve">ке, установленном </w:t>
      </w:r>
      <w:hyperlink r:id="rId299" w:history="1">
        <w:r>
          <w:rPr>
            <w:rStyle w:val="a3"/>
          </w:rPr>
          <w:t>Кодексом</w:t>
        </w:r>
      </w:hyperlink>
      <w:r>
        <w:rPr>
          <w:rStyle w:val="s0"/>
        </w:rPr>
        <w:t xml:space="preserve"> Республики Казахстан об административных правонарушениях.</w:t>
      </w:r>
    </w:p>
    <w:p w:rsidR="00000000" w:rsidRDefault="00D84E12">
      <w:pPr>
        <w:jc w:val="both"/>
      </w:pPr>
      <w:hyperlink r:id="rId300"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301"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органах налоговой службы</w:t>
      </w:r>
    </w:p>
    <w:p w:rsidR="00000000" w:rsidRDefault="00D84E12">
      <w:pPr>
        <w:ind w:firstLine="400"/>
        <w:jc w:val="both"/>
      </w:pPr>
      <w:r>
        <w:rPr>
          <w:rStyle w:val="s0"/>
        </w:rPr>
        <w:t>2. При выявлении в ходе налоговой проверки фактов умышленного уклонения от уплаты налогов и других обязательных плате</w:t>
      </w:r>
      <w:r>
        <w:rPr>
          <w:rStyle w:val="s0"/>
        </w:rPr>
        <w:t xml:space="preserve">жей в бюджет, а также фактов </w:t>
      </w:r>
      <w:hyperlink r:id="rId302"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w:t>
      </w:r>
      <w:r>
        <w:rPr>
          <w:rStyle w:val="s0"/>
        </w:rPr>
        <w:t xml:space="preserve">иалы, отнесенные к их подследственности, для принятия процессуального решения в соответствии с законодательными </w:t>
      </w:r>
      <w:hyperlink r:id="rId303" w:anchor="sub_id=1850000" w:history="1">
        <w:r>
          <w:rPr>
            <w:rStyle w:val="a3"/>
          </w:rPr>
          <w:t>актами</w:t>
        </w:r>
      </w:hyperlink>
      <w:r>
        <w:rPr>
          <w:rStyle w:val="s0"/>
        </w:rPr>
        <w:t xml:space="preserve"> Республики Казахстан. </w:t>
      </w:r>
    </w:p>
    <w:p w:rsidR="00000000" w:rsidRDefault="00D84E12">
      <w:pPr>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D84E12">
      <w:pPr>
        <w:ind w:firstLine="400"/>
        <w:jc w:val="both"/>
      </w:pPr>
      <w:r>
        <w:t> </w:t>
      </w:r>
    </w:p>
    <w:p w:rsidR="00000000" w:rsidRDefault="00D84E12">
      <w:pPr>
        <w:ind w:left="1200" w:hanging="800"/>
        <w:jc w:val="both"/>
      </w:pPr>
      <w:bookmarkStart w:id="29" w:name="SUB210000"/>
      <w:bookmarkEnd w:id="29"/>
      <w:r>
        <w:rPr>
          <w:rStyle w:val="s1"/>
        </w:rPr>
        <w:t xml:space="preserve">Статья 21. Конфликт интересов </w:t>
      </w:r>
    </w:p>
    <w:p w:rsidR="00000000" w:rsidRDefault="00D84E12">
      <w:pPr>
        <w:ind w:firstLine="400"/>
        <w:jc w:val="both"/>
      </w:pPr>
      <w:r>
        <w:rPr>
          <w:rStyle w:val="s0"/>
        </w:rPr>
        <w:t>Должностному лицу органов налоговой службы запрещается осуществление служебных обязанностей в о</w:t>
      </w:r>
      <w:r>
        <w:rPr>
          <w:rStyle w:val="s0"/>
        </w:rPr>
        <w:t>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внуки), супругом (супругой) или свойс</w:t>
      </w:r>
      <w:r>
        <w:rPr>
          <w:rStyle w:val="s0"/>
        </w:rPr>
        <w:t>твенником (братья, сестры, родители и дети супругов), а также если имеется прямая или косвенная финансовая заинтересованность.</w:t>
      </w:r>
    </w:p>
    <w:p w:rsidR="00000000" w:rsidRDefault="00D84E12">
      <w:pPr>
        <w:ind w:firstLine="400"/>
        <w:jc w:val="both"/>
      </w:pPr>
      <w:r>
        <w:t> </w:t>
      </w:r>
    </w:p>
    <w:p w:rsidR="00000000" w:rsidRDefault="00D84E12">
      <w:pPr>
        <w:jc w:val="both"/>
      </w:pPr>
      <w:bookmarkStart w:id="30" w:name="SUB220000"/>
      <w:bookmarkEnd w:id="30"/>
      <w:r>
        <w:rPr>
          <w:rStyle w:val="s3"/>
        </w:rPr>
        <w:t xml:space="preserve">В статью 22 внесены изменения в соответствии с </w:t>
      </w:r>
      <w:hyperlink r:id="rId304"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5" w:anchor="sub_id=2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22. Полномочия таможенных органов по взиманию налогов </w:t>
      </w:r>
    </w:p>
    <w:p w:rsidR="00000000" w:rsidRDefault="00D84E12">
      <w:pPr>
        <w:ind w:firstLine="400"/>
        <w:jc w:val="both"/>
      </w:pPr>
      <w:r>
        <w:rPr>
          <w:rStyle w:val="s0"/>
        </w:rPr>
        <w:t xml:space="preserve">Таможенные органы в </w:t>
      </w:r>
      <w:r>
        <w:rPr>
          <w:rStyle w:val="s0"/>
        </w:rPr>
        <w:t xml:space="preserve">соответствии с настоящим Кодексом, </w:t>
      </w:r>
      <w:hyperlink r:id="rId306" w:history="1">
        <w:r>
          <w:rPr>
            <w:rStyle w:val="a3"/>
          </w:rPr>
          <w:t>таможенным законодательством</w:t>
        </w:r>
      </w:hyperlink>
      <w:r>
        <w:rPr>
          <w:rStyle w:val="s0"/>
        </w:rPr>
        <w:t xml:space="preserve"> Таможенного союза и (или) </w:t>
      </w:r>
      <w:hyperlink r:id="rId307" w:history="1">
        <w:r>
          <w:rPr>
            <w:rStyle w:val="a3"/>
          </w:rPr>
          <w:t>таможенным законодательством</w:t>
        </w:r>
      </w:hyperlink>
      <w:r>
        <w:rPr>
          <w:rStyle w:val="s0"/>
        </w:rPr>
        <w:t xml:space="preserve"> Республ</w:t>
      </w:r>
      <w:r>
        <w:rPr>
          <w:rStyle w:val="s0"/>
        </w:rPr>
        <w:t>ики Казахстан осуществляют взимание налогов, подлежащих уплате в связи с перемещением товаров через таможенную границу Таможенного союза.</w:t>
      </w:r>
    </w:p>
    <w:p w:rsidR="00000000" w:rsidRDefault="00D84E12">
      <w:pPr>
        <w:ind w:firstLine="400"/>
        <w:jc w:val="both"/>
      </w:pPr>
      <w:r>
        <w:t> </w:t>
      </w:r>
    </w:p>
    <w:p w:rsidR="00000000" w:rsidRDefault="00D84E12">
      <w:pPr>
        <w:ind w:left="1200" w:hanging="800"/>
        <w:jc w:val="both"/>
      </w:pPr>
      <w:bookmarkStart w:id="31" w:name="SUB230000"/>
      <w:bookmarkEnd w:id="31"/>
      <w:r>
        <w:rPr>
          <w:rStyle w:val="s1"/>
        </w:rPr>
        <w:t xml:space="preserve">Статья 23. Полномочия местных исполнительных органов </w:t>
      </w:r>
    </w:p>
    <w:p w:rsidR="00000000" w:rsidRDefault="00D84E12">
      <w:pPr>
        <w:ind w:firstLine="400"/>
        <w:jc w:val="both"/>
      </w:pPr>
      <w:r>
        <w:rPr>
          <w:rStyle w:val="s0"/>
        </w:rPr>
        <w:t>1. Акимы поселков, сел, сельских округов (далее - акимы) орган</w:t>
      </w:r>
      <w:r>
        <w:rPr>
          <w:rStyle w:val="s0"/>
        </w:rPr>
        <w:t xml:space="preserve">изуют сбор налогов на имущество, транспортные средства, земельного налога, уплачиваемых налогоплательщиком - физическим лицом. </w:t>
      </w:r>
    </w:p>
    <w:p w:rsidR="00000000" w:rsidRDefault="00D84E12">
      <w:pPr>
        <w:jc w:val="both"/>
      </w:pPr>
      <w:r>
        <w:rPr>
          <w:rStyle w:val="s3"/>
        </w:rPr>
        <w:t xml:space="preserve">В пункт 2 внесены изменения в соответствии с </w:t>
      </w:r>
      <w:hyperlink r:id="rId308" w:anchor="sub_id=801" w:history="1">
        <w:r>
          <w:rPr>
            <w:rStyle w:val="a3"/>
            <w:i/>
            <w:iCs/>
            <w:bdr w:val="none" w:sz="0" w:space="0" w:color="auto" w:frame="1"/>
          </w:rPr>
          <w:t>За</w:t>
        </w:r>
        <w:r>
          <w:rPr>
            <w:rStyle w:val="a3"/>
            <w:i/>
            <w:iCs/>
            <w:bdr w:val="none" w:sz="0" w:space="0" w:color="auto" w:frame="1"/>
          </w:rPr>
          <w:t>коном</w:t>
        </w:r>
      </w:hyperlink>
      <w:r>
        <w:rPr>
          <w:rStyle w:val="s3"/>
        </w:rPr>
        <w:t xml:space="preserve"> РК от 05.07.11 г. № 452-IV (введены в действие с 1 января 2012 г.) (</w:t>
      </w:r>
      <w:hyperlink r:id="rId309" w:anchor="sub_id=230200" w:history="1">
        <w:r>
          <w:rPr>
            <w:rStyle w:val="a3"/>
            <w:i/>
            <w:iCs/>
            <w:bdr w:val="none" w:sz="0" w:space="0" w:color="auto" w:frame="1"/>
          </w:rPr>
          <w:t>см. стар. ред.</w:t>
        </w:r>
      </w:hyperlink>
      <w:r>
        <w:rPr>
          <w:rStyle w:val="s3"/>
        </w:rPr>
        <w:t xml:space="preserve">); изложен в редакции </w:t>
      </w:r>
      <w:hyperlink r:id="rId310" w:anchor="sub_id=1023" w:history="1">
        <w:r>
          <w:rPr>
            <w:rStyle w:val="a3"/>
            <w:i/>
            <w:iCs/>
            <w:bdr w:val="none" w:sz="0" w:space="0" w:color="auto" w:frame="1"/>
          </w:rPr>
          <w:t>Закона</w:t>
        </w:r>
      </w:hyperlink>
      <w:r>
        <w:rPr>
          <w:rStyle w:val="s3"/>
        </w:rPr>
        <w:t xml:space="preserve"> РК от 29.09.14 г. № 239-V (</w:t>
      </w:r>
      <w:hyperlink r:id="rId311" w:anchor="sub_id=2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Сбор налогов, указанных в пункте 1 настоящей статьи, осуществляется на основе квитанции, являющейся</w:t>
      </w:r>
      <w:r>
        <w:rPr>
          <w:rStyle w:val="s0"/>
        </w:rPr>
        <w:t xml:space="preserve"> документом строгой отчетности. </w:t>
      </w:r>
      <w:hyperlink r:id="rId312" w:anchor="sub_id=1" w:history="1">
        <w:r>
          <w:rPr>
            <w:rStyle w:val="a3"/>
          </w:rPr>
          <w:t>Форма</w:t>
        </w:r>
      </w:hyperlink>
      <w:r>
        <w:rPr>
          <w:rStyle w:val="s0"/>
        </w:rPr>
        <w:t xml:space="preserve"> квитанции устанавливается уполномоченным органом.</w:t>
      </w:r>
    </w:p>
    <w:p w:rsidR="00000000" w:rsidRDefault="00D84E12">
      <w:pPr>
        <w:ind w:firstLine="400"/>
        <w:jc w:val="both"/>
      </w:pPr>
      <w:r>
        <w:rPr>
          <w:rStyle w:val="s0"/>
        </w:rPr>
        <w:t>3. При организации сбора налогов, указанных в пункте 1 настоящей статьи, акимы обеспечива</w:t>
      </w:r>
      <w:r>
        <w:rPr>
          <w:rStyle w:val="s0"/>
        </w:rPr>
        <w:t>ют:</w:t>
      </w:r>
    </w:p>
    <w:p w:rsidR="00000000" w:rsidRDefault="00D84E12">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D84E12">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D84E12">
      <w:pPr>
        <w:jc w:val="both"/>
      </w:pPr>
      <w:r>
        <w:rPr>
          <w:rStyle w:val="s3"/>
        </w:rPr>
        <w:t xml:space="preserve">В подпункт 3 внесены изменения в соответствии с </w:t>
      </w:r>
      <w:hyperlink r:id="rId313"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4" w:anchor="sub_id=2303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w:t>
      </w:r>
      <w:r>
        <w:rPr>
          <w:rStyle w:val="s0"/>
        </w:rPr>
        <w:t xml:space="preserve">ления денег составляют сумму менее десятикратного </w:t>
      </w:r>
      <w:hyperlink r:id="rId31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rPr>
          <w:rStyle w:val="s0"/>
        </w:rPr>
        <w:t>,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D84E12">
      <w:pPr>
        <w:ind w:firstLine="400"/>
        <w:jc w:val="both"/>
      </w:pPr>
      <w:r>
        <w:rPr>
          <w:rStyle w:val="s0"/>
        </w:rPr>
        <w:t>4) правильность заполнения и сохранность квитанций;</w:t>
      </w:r>
    </w:p>
    <w:p w:rsidR="00000000" w:rsidRDefault="00D84E12">
      <w:pPr>
        <w:jc w:val="both"/>
      </w:pPr>
      <w:r>
        <w:rPr>
          <w:rStyle w:val="s3"/>
        </w:rPr>
        <w:t xml:space="preserve">См. </w:t>
      </w:r>
      <w:hyperlink r:id="rId316"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В подпункт 5 внесены изменения в соответствии с </w:t>
      </w:r>
      <w:hyperlink r:id="rId317" w:anchor="sub_id=801" w:history="1">
        <w:r>
          <w:rPr>
            <w:rStyle w:val="a3"/>
            <w:i/>
            <w:iCs/>
            <w:bdr w:val="none" w:sz="0" w:space="0" w:color="auto" w:frame="1"/>
          </w:rPr>
          <w:t>Законом</w:t>
        </w:r>
      </w:hyperlink>
      <w:r>
        <w:rPr>
          <w:rStyle w:val="s3"/>
        </w:rPr>
        <w:t xml:space="preserve"> РК от 05.07.11 г. № 45</w:t>
      </w:r>
      <w:r>
        <w:rPr>
          <w:rStyle w:val="s3"/>
        </w:rPr>
        <w:t>2-IV (введены в действие с 1 января 2012 г.) (</w:t>
      </w:r>
      <w:hyperlink r:id="rId318" w:anchor="sub_id=230305" w:history="1">
        <w:r>
          <w:rPr>
            <w:rStyle w:val="a3"/>
            <w:i/>
            <w:iCs/>
            <w:bdr w:val="none" w:sz="0" w:space="0" w:color="auto" w:frame="1"/>
          </w:rPr>
          <w:t>см. стар. ред.</w:t>
        </w:r>
      </w:hyperlink>
      <w:r>
        <w:rPr>
          <w:rStyle w:val="s3"/>
        </w:rPr>
        <w:t xml:space="preserve">); изложен в редакции </w:t>
      </w:r>
      <w:hyperlink r:id="rId319" w:anchor="sub_id=1023" w:history="1">
        <w:r>
          <w:rPr>
            <w:rStyle w:val="a3"/>
            <w:i/>
            <w:iCs/>
            <w:bdr w:val="none" w:sz="0" w:space="0" w:color="auto" w:frame="1"/>
          </w:rPr>
          <w:t>Закона</w:t>
        </w:r>
      </w:hyperlink>
      <w:r>
        <w:rPr>
          <w:rStyle w:val="s3"/>
        </w:rPr>
        <w:t xml:space="preserve"> Р</w:t>
      </w:r>
      <w:r>
        <w:rPr>
          <w:rStyle w:val="s3"/>
        </w:rPr>
        <w:t>К от 29.09.14 г. № 239-V (</w:t>
      </w:r>
      <w:hyperlink r:id="rId320" w:anchor="sub_id=2303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предоставление в налоговый орган отчетов об использовании квитанций, а также сдаче сумм налогов в банк или организацию, осущест</w:t>
      </w:r>
      <w:r>
        <w:rPr>
          <w:rStyle w:val="s0"/>
        </w:rPr>
        <w:t xml:space="preserve">вляющую отдельные виды банковских операций, в </w:t>
      </w:r>
      <w:hyperlink r:id="rId321" w:history="1">
        <w:r>
          <w:rPr>
            <w:rStyle w:val="a3"/>
          </w:rPr>
          <w:t>порядке и сроки</w:t>
        </w:r>
      </w:hyperlink>
      <w:r>
        <w:rPr>
          <w:rStyle w:val="s0"/>
        </w:rPr>
        <w:t>, которые установлены уполномоченным органом.</w:t>
      </w:r>
    </w:p>
    <w:p w:rsidR="00000000" w:rsidRDefault="00D84E12">
      <w:pPr>
        <w:ind w:firstLine="400"/>
        <w:jc w:val="both"/>
      </w:pPr>
      <w:r>
        <w:t> </w:t>
      </w:r>
    </w:p>
    <w:p w:rsidR="00000000" w:rsidRDefault="00D84E12">
      <w:pPr>
        <w:jc w:val="both"/>
      </w:pPr>
      <w:bookmarkStart w:id="32" w:name="SUB240000"/>
      <w:bookmarkEnd w:id="32"/>
      <w:r>
        <w:rPr>
          <w:rStyle w:val="s3"/>
        </w:rPr>
        <w:t xml:space="preserve">Заголовок статьи 24 изложен в редакции </w:t>
      </w:r>
      <w:hyperlink r:id="rId322" w:anchor="sub_id=724" w:history="1">
        <w:r>
          <w:rPr>
            <w:rStyle w:val="a3"/>
            <w:i/>
            <w:iCs/>
            <w:bdr w:val="none" w:sz="0" w:space="0" w:color="auto" w:frame="1"/>
          </w:rPr>
          <w:t>Закона</w:t>
        </w:r>
      </w:hyperlink>
      <w:r>
        <w:rPr>
          <w:rStyle w:val="s3"/>
        </w:rPr>
        <w:t xml:space="preserve"> РК от 07.03.14 г. № 177-V (</w:t>
      </w:r>
      <w:hyperlink r:id="rId323" w:anchor="sub_id=2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24. Взаимодействие органов налоговой службы с уполномоченными государственным</w:t>
      </w:r>
      <w:r>
        <w:rPr>
          <w:rStyle w:val="s1"/>
        </w:rPr>
        <w:t>и органами, Национальным Банком Республики Казахстан и местными исполнительными органами</w:t>
      </w:r>
    </w:p>
    <w:p w:rsidR="00000000" w:rsidRDefault="00D84E12">
      <w:pPr>
        <w:ind w:firstLine="400"/>
        <w:jc w:val="both"/>
      </w:pPr>
      <w:r>
        <w:rPr>
          <w:rStyle w:val="s0"/>
        </w:rPr>
        <w:t>1. Органы налоговой службы взаимодействуют с уполномоченными государственными и местными исполнительными органами, разрабатывают и принимают совместные меры контроля в</w:t>
      </w:r>
      <w:r>
        <w:rPr>
          <w:rStyle w:val="s0"/>
        </w:rPr>
        <w:t xml:space="preserve"> соответствии с законодательством Республики Казахстан, обеспечивают взаимный обмен информацией. </w:t>
      </w:r>
    </w:p>
    <w:p w:rsidR="00000000" w:rsidRDefault="00D84E12">
      <w:pPr>
        <w:ind w:firstLine="400"/>
        <w:jc w:val="both"/>
      </w:pPr>
      <w:r>
        <w:rPr>
          <w:rStyle w:val="s0"/>
        </w:rPr>
        <w:t xml:space="preserve">2. Уполномоченные государственные и местные исполнительные органы обязаны оказывать содействие органам налоговой службы в выполнении задач по осуществлению налогового контроля. </w:t>
      </w:r>
    </w:p>
    <w:p w:rsidR="00000000" w:rsidRDefault="00D84E12">
      <w:pPr>
        <w:jc w:val="both"/>
      </w:pPr>
      <w:r>
        <w:rPr>
          <w:rStyle w:val="s3"/>
        </w:rPr>
        <w:t xml:space="preserve">Пункт 3 изложен в редакции </w:t>
      </w:r>
      <w:hyperlink r:id="rId324" w:anchor="sub_id=24" w:history="1">
        <w:r>
          <w:rPr>
            <w:rStyle w:val="a3"/>
            <w:i/>
            <w:iCs/>
            <w:bdr w:val="none" w:sz="0" w:space="0" w:color="auto" w:frame="1"/>
          </w:rPr>
          <w:t>Закона</w:t>
        </w:r>
      </w:hyperlink>
      <w:r>
        <w:rPr>
          <w:rStyle w:val="s3"/>
        </w:rPr>
        <w:t xml:space="preserve"> РК от 02.07.14 г. № 225-V (</w:t>
      </w:r>
      <w:hyperlink r:id="rId325" w:anchor="sub_id=2403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t>3. Органы налоговой службы и таможенные органы исполняют возложенные на них задачи по осущест</w:t>
      </w:r>
      <w:r>
        <w:t>влению налогового контроля во взаимодействии между собой, в том числе посредством интегрированных информационных систем таможенных и налоговых органов.</w:t>
      </w:r>
    </w:p>
    <w:p w:rsidR="00000000" w:rsidRDefault="00D84E12">
      <w:pPr>
        <w:ind w:firstLine="400"/>
        <w:jc w:val="both"/>
      </w:pPr>
      <w:r>
        <w:rPr>
          <w:rStyle w:val="s0"/>
        </w:rPr>
        <w:t xml:space="preserve">4. Органы налоговой службы и местные исполнительные органы взаимодействуют между собой по осуществлению </w:t>
      </w:r>
      <w:r>
        <w:rPr>
          <w:rStyle w:val="s0"/>
        </w:rPr>
        <w:t xml:space="preserve">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D84E12">
      <w:pPr>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особенной час</w:t>
      </w:r>
      <w:r>
        <w:rPr>
          <w:rStyle w:val="s0"/>
        </w:rPr>
        <w:t>тью настоящего Кодекса.</w:t>
      </w:r>
    </w:p>
    <w:p w:rsidR="00000000" w:rsidRDefault="00D84E12">
      <w:pPr>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D84E12">
      <w:pPr>
        <w:jc w:val="both"/>
      </w:pPr>
      <w:r>
        <w:rPr>
          <w:rStyle w:val="s3"/>
        </w:rPr>
        <w:t>Статья дополнена пунктом 6-1 в со</w:t>
      </w:r>
      <w:r>
        <w:rPr>
          <w:rStyle w:val="s3"/>
        </w:rPr>
        <w:t xml:space="preserve">ответствии с </w:t>
      </w:r>
      <w:hyperlink r:id="rId326" w:anchor="sub_id=724" w:history="1">
        <w:r>
          <w:rPr>
            <w:rStyle w:val="a3"/>
            <w:i/>
            <w:iCs/>
            <w:bdr w:val="none" w:sz="0" w:space="0" w:color="auto" w:frame="1"/>
          </w:rPr>
          <w:t>Законом</w:t>
        </w:r>
      </w:hyperlink>
      <w:r>
        <w:rPr>
          <w:rStyle w:val="s3"/>
        </w:rPr>
        <w:t xml:space="preserve"> РК от 07.03.14 г. № 177-V</w:t>
      </w:r>
    </w:p>
    <w:p w:rsidR="00000000" w:rsidRDefault="00D84E12">
      <w:pPr>
        <w:ind w:firstLine="400"/>
        <w:jc w:val="both"/>
      </w:pPr>
      <w:r>
        <w:rPr>
          <w:rStyle w:val="s0"/>
        </w:rPr>
        <w:t>6-1. Органы налоговой службы в ходе налоговой проверки взаимодействуют с Национальным Банком Республики Казахстан по получению в</w:t>
      </w:r>
      <w:r>
        <w:rPr>
          <w:rStyle w:val="s0"/>
        </w:rPr>
        <w:t xml:space="preserve"> отношении проверяемого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w:t>
      </w:r>
      <w:r>
        <w:rPr>
          <w:rStyle w:val="s0"/>
        </w:rPr>
        <w:t>онодательством Республики Казахстан о страховании и страховой деятельности.</w:t>
      </w:r>
    </w:p>
    <w:p w:rsidR="00000000" w:rsidRDefault="00D84E12">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w:t>
      </w:r>
      <w:r>
        <w:rPr>
          <w:rStyle w:val="s0"/>
        </w:rPr>
        <w:t>ом Республики Казахстан.</w:t>
      </w:r>
    </w:p>
    <w:p w:rsidR="00000000" w:rsidRDefault="00D84E12">
      <w:pPr>
        <w:ind w:firstLine="400"/>
        <w:jc w:val="both"/>
      </w:pPr>
      <w:r>
        <w:t> </w:t>
      </w:r>
    </w:p>
    <w:p w:rsidR="00000000" w:rsidRDefault="00D84E12">
      <w:pPr>
        <w:ind w:left="1200" w:hanging="800"/>
        <w:jc w:val="both"/>
      </w:pPr>
      <w:bookmarkStart w:id="33" w:name="SUB250000"/>
      <w:bookmarkEnd w:id="33"/>
      <w:r>
        <w:rPr>
          <w:rStyle w:val="s1"/>
        </w:rPr>
        <w:t xml:space="preserve">Статья 25. Материальное обеспечение, правовая и социальная защита должностных лиц органов налоговой службы </w:t>
      </w:r>
    </w:p>
    <w:p w:rsidR="00000000" w:rsidRDefault="00D84E12">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D84E12">
      <w:pPr>
        <w:ind w:firstLine="400"/>
        <w:jc w:val="both"/>
      </w:pPr>
      <w:r>
        <w:rPr>
          <w:rStyle w:val="s0"/>
        </w:rPr>
        <w:t>2. Неисполнение з</w:t>
      </w:r>
      <w:r>
        <w:rPr>
          <w:rStyle w:val="s0"/>
        </w:rPr>
        <w:t>аконных требований должностного лица органов налоговой службы, оскорбление, угроза,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другие дейст</w:t>
      </w:r>
      <w:r>
        <w:t xml:space="preserve">вия, препятствующие выполнению должностным лицом органов налоговой службы служебных обязанностей, влекут установленную законами Республики Казахстан </w:t>
      </w:r>
      <w:hyperlink r:id="rId327" w:history="1">
        <w:r>
          <w:rPr>
            <w:rStyle w:val="a3"/>
          </w:rPr>
          <w:t>ответственность</w:t>
        </w:r>
      </w:hyperlink>
      <w:r>
        <w:t xml:space="preserve">. </w:t>
      </w:r>
    </w:p>
    <w:p w:rsidR="00000000" w:rsidRDefault="00D84E12">
      <w:pPr>
        <w:ind w:firstLine="400"/>
        <w:jc w:val="both"/>
      </w:pPr>
      <w:r>
        <w:t>3. При нанесении и пр</w:t>
      </w:r>
      <w:r>
        <w:t>ичинении средней тяжести вреда здоровью должностного лица органов налоговой службы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D84E12">
      <w:pPr>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w:t>
      </w:r>
      <w:r>
        <w:t xml:space="preserve">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D84E12">
      <w:pPr>
        <w:ind w:firstLine="400"/>
        <w:jc w:val="both"/>
      </w:pPr>
      <w:r>
        <w:t xml:space="preserve">5. В случае гибели должностного лица органов налоговой службы при исполнении им </w:t>
      </w:r>
      <w:r>
        <w:t xml:space="preserve">служебных обязанностей семье погибшего или его иждивенцам (наследникам): </w:t>
      </w:r>
    </w:p>
    <w:p w:rsidR="00000000" w:rsidRDefault="00D84E12">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D84E12">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328" w:anchor="sub_id=130000" w:history="1">
        <w:r>
          <w:rPr>
            <w:rStyle w:val="a3"/>
          </w:rPr>
          <w:t>законодательством</w:t>
        </w:r>
      </w:hyperlink>
      <w:r>
        <w:t xml:space="preserve"> Республики Казахстан о государственных соц</w:t>
      </w:r>
      <w:r>
        <w:t xml:space="preserve">иальных пособиях по инвалидности, по случаю потери кормильца и по возрасту в Республике Казахстан. </w:t>
      </w:r>
    </w:p>
    <w:p w:rsidR="00000000" w:rsidRDefault="00D84E12">
      <w:pPr>
        <w:ind w:firstLine="400"/>
        <w:jc w:val="both"/>
      </w:pPr>
      <w:r>
        <w:rPr>
          <w:rStyle w:val="s0"/>
        </w:rPr>
        <w:t>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w:t>
      </w:r>
      <w:r>
        <w:rPr>
          <w:rStyle w:val="s0"/>
        </w:rPr>
        <w:t xml:space="preserve">х родственников должностного лица органов налоговой службы, в связи с выполнением им служебных обязанностей возмещается в соответствии с </w:t>
      </w:r>
      <w:hyperlink r:id="rId329" w:anchor="sub_id=9370000" w:history="1">
        <w:r>
          <w:rPr>
            <w:rStyle w:val="a3"/>
          </w:rPr>
          <w:t>законодательством</w:t>
        </w:r>
      </w:hyperlink>
      <w:r>
        <w:rPr>
          <w:rStyle w:val="s0"/>
        </w:rPr>
        <w:t xml:space="preserve"> Республики Казахс</w:t>
      </w:r>
      <w:r>
        <w:rPr>
          <w:rStyle w:val="s0"/>
        </w:rPr>
        <w:t>тан.</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34" w:name="SUB260000"/>
      <w:bookmarkEnd w:id="34"/>
      <w:r>
        <w:rPr>
          <w:rStyle w:val="s1"/>
        </w:rPr>
        <w:t>РАЗДЕЛ 2. НАЛОГОВОЕ ОБЯЗАТЕЛЬСТВО</w:t>
      </w:r>
    </w:p>
    <w:p w:rsidR="00000000" w:rsidRDefault="00D84E12">
      <w:pPr>
        <w:jc w:val="center"/>
      </w:pPr>
      <w:r>
        <w:rPr>
          <w:rStyle w:val="s1"/>
        </w:rPr>
        <w:t> </w:t>
      </w:r>
    </w:p>
    <w:p w:rsidR="00000000" w:rsidRDefault="00D84E12">
      <w:pPr>
        <w:jc w:val="center"/>
      </w:pPr>
      <w:r>
        <w:rPr>
          <w:rStyle w:val="s1"/>
        </w:rPr>
        <w:t>Глава 4. ОБЩИЕ ПОЛОЖЕНИЯ</w:t>
      </w:r>
    </w:p>
    <w:p w:rsidR="00000000" w:rsidRDefault="00D84E12">
      <w:pPr>
        <w:jc w:val="center"/>
      </w:pPr>
      <w:r>
        <w:t> </w:t>
      </w:r>
    </w:p>
    <w:p w:rsidR="00000000" w:rsidRDefault="00D84E12">
      <w:pPr>
        <w:ind w:left="1200" w:hanging="800"/>
        <w:jc w:val="both"/>
      </w:pPr>
      <w:r>
        <w:rPr>
          <w:rStyle w:val="s1"/>
        </w:rPr>
        <w:t>Статья 26. Налоговое обязательство</w:t>
      </w:r>
    </w:p>
    <w:p w:rsidR="00000000" w:rsidRDefault="00D84E12">
      <w:pPr>
        <w:jc w:val="both"/>
      </w:pPr>
      <w:r>
        <w:rPr>
          <w:rStyle w:val="s3"/>
        </w:rPr>
        <w:t xml:space="preserve">В пункт 1 внесены изменения в соответствии с </w:t>
      </w:r>
      <w:hyperlink r:id="rId330" w:anchor="sub_id=26" w:history="1">
        <w:r>
          <w:rPr>
            <w:rStyle w:val="a3"/>
            <w:i/>
            <w:iCs/>
            <w:bdr w:val="none" w:sz="0" w:space="0" w:color="auto" w:frame="1"/>
          </w:rPr>
          <w:t>Законом</w:t>
        </w:r>
      </w:hyperlink>
      <w:r>
        <w:rPr>
          <w:rStyle w:val="s3"/>
        </w:rPr>
        <w:t xml:space="preserve"> РК от 21.07.11 г</w:t>
      </w:r>
      <w:r>
        <w:rPr>
          <w:rStyle w:val="s3"/>
        </w:rPr>
        <w:t>. № 467-IV (введены в действие с 1 июля 2011 г.) (</w:t>
      </w:r>
      <w:hyperlink r:id="rId331" w:anchor="sub_id=2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w:t>
      </w:r>
      <w:r>
        <w:rPr>
          <w:rStyle w:val="s0"/>
        </w:rPr>
        <w:t>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w:t>
      </w:r>
      <w:r>
        <w:rPr>
          <w:rStyle w:val="s0"/>
        </w:rPr>
        <w:t>ы, за исключением налоговых регистров, в налоговый орган в установленные сроки.</w:t>
      </w:r>
    </w:p>
    <w:p w:rsidR="00000000" w:rsidRDefault="00D84E12">
      <w:pPr>
        <w:jc w:val="both"/>
      </w:pPr>
      <w:r>
        <w:rPr>
          <w:rStyle w:val="s3"/>
        </w:rPr>
        <w:t xml:space="preserve">В пункт 2 внесены изменения в соответствии с </w:t>
      </w:r>
      <w:hyperlink r:id="rId332" w:anchor="sub_id=26" w:history="1">
        <w:r>
          <w:rPr>
            <w:rStyle w:val="a3"/>
            <w:i/>
            <w:iCs/>
            <w:bdr w:val="none" w:sz="0" w:space="0" w:color="auto" w:frame="1"/>
          </w:rPr>
          <w:t>Законом</w:t>
        </w:r>
      </w:hyperlink>
      <w:r>
        <w:rPr>
          <w:rStyle w:val="s3"/>
        </w:rPr>
        <w:t xml:space="preserve"> РК от 21.07.11 г. № 467-IV (введены в дейст</w:t>
      </w:r>
      <w:r>
        <w:rPr>
          <w:rStyle w:val="s3"/>
        </w:rPr>
        <w:t>вие с 1 июля 2011 г.) (</w:t>
      </w:r>
      <w:hyperlink r:id="rId333" w:anchor="sub_id=2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Государство в лице органа налоговой службы имеет право требовать от налогоплательщика (налогового агента) исполнения его налоговог</w:t>
      </w:r>
      <w:r>
        <w:rPr>
          <w:rStyle w:val="s0"/>
        </w:rPr>
        <w:t xml:space="preserve">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D84E12">
      <w:pPr>
        <w:jc w:val="both"/>
      </w:pPr>
      <w:hyperlink r:id="rId33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35" w:name="SUB270000"/>
      <w:bookmarkEnd w:id="35"/>
      <w:r>
        <w:rPr>
          <w:rStyle w:val="s1"/>
        </w:rPr>
        <w:t xml:space="preserve">Статья 27. Объект налогообложения и (или) объект, связанный с налогообложением </w:t>
      </w:r>
    </w:p>
    <w:p w:rsidR="00000000" w:rsidRDefault="00D84E12">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w:t>
      </w:r>
      <w:r>
        <w:rPr>
          <w:rStyle w:val="s0"/>
        </w:rPr>
        <w:t>ии которых у налогоплательщика возникает налоговое обязательство.</w:t>
      </w:r>
    </w:p>
    <w:p w:rsidR="00000000" w:rsidRDefault="00D84E12">
      <w:pPr>
        <w:jc w:val="both"/>
      </w:pPr>
      <w:r>
        <w:rPr>
          <w:rStyle w:val="s3"/>
        </w:rPr>
        <w:t xml:space="preserve">См. </w:t>
      </w:r>
      <w:hyperlink r:id="rId335"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hyperlink r:id="rId33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36" w:name="SUB280000"/>
      <w:bookmarkEnd w:id="36"/>
      <w:r>
        <w:rPr>
          <w:rStyle w:val="s1"/>
        </w:rPr>
        <w:t xml:space="preserve">Статья 28. Налоговая база </w:t>
      </w:r>
    </w:p>
    <w:p w:rsidR="00000000" w:rsidRDefault="00D84E12">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D84E12">
      <w:pPr>
        <w:ind w:firstLine="400"/>
        <w:jc w:val="both"/>
      </w:pPr>
      <w:r>
        <w:t> </w:t>
      </w:r>
    </w:p>
    <w:p w:rsidR="00000000" w:rsidRDefault="00D84E12">
      <w:pPr>
        <w:ind w:left="1200" w:hanging="800"/>
        <w:jc w:val="both"/>
      </w:pPr>
      <w:bookmarkStart w:id="37" w:name="SUB290000"/>
      <w:bookmarkEnd w:id="37"/>
      <w:r>
        <w:rPr>
          <w:rStyle w:val="s1"/>
        </w:rPr>
        <w:t xml:space="preserve">Статья 29. </w:t>
      </w:r>
      <w:r>
        <w:rPr>
          <w:rStyle w:val="s1"/>
        </w:rPr>
        <w:t>Налоговая ставка</w:t>
      </w:r>
    </w:p>
    <w:p w:rsidR="00000000" w:rsidRDefault="00D84E12">
      <w:pPr>
        <w:ind w:firstLine="400"/>
        <w:jc w:val="both"/>
      </w:pPr>
      <w:r>
        <w:rPr>
          <w:rStyle w:val="s0"/>
        </w:rPr>
        <w:t xml:space="preserve">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D84E12">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D84E12">
      <w:pPr>
        <w:jc w:val="both"/>
      </w:pPr>
      <w:r>
        <w:rPr>
          <w:rStyle w:val="s3"/>
        </w:rPr>
        <w:t xml:space="preserve">См. </w:t>
      </w:r>
      <w:hyperlink r:id="rId337" w:anchor="sub_id=9" w:history="1">
        <w:r>
          <w:rPr>
            <w:rStyle w:val="a3"/>
            <w:i/>
            <w:iCs/>
            <w:bdr w:val="none" w:sz="0" w:space="0" w:color="auto" w:frame="1"/>
          </w:rPr>
          <w:t>Материалы</w:t>
        </w:r>
      </w:hyperlink>
      <w:r>
        <w:rPr>
          <w:rStyle w:val="s3"/>
        </w:rPr>
        <w:t xml:space="preserve"> антикоррупционной экспертиз</w:t>
      </w:r>
      <w:r>
        <w:rPr>
          <w:rStyle w:val="s3"/>
        </w:rPr>
        <w:t>ы</w:t>
      </w:r>
    </w:p>
    <w:p w:rsidR="00000000" w:rsidRDefault="00D84E12">
      <w:pPr>
        <w:ind w:firstLine="400"/>
        <w:jc w:val="both"/>
      </w:pPr>
      <w:r>
        <w:t> </w:t>
      </w:r>
    </w:p>
    <w:p w:rsidR="00000000" w:rsidRDefault="00D84E12">
      <w:pPr>
        <w:ind w:left="1200" w:hanging="800"/>
        <w:jc w:val="both"/>
      </w:pPr>
      <w:bookmarkStart w:id="38" w:name="SUB300000"/>
      <w:bookmarkEnd w:id="38"/>
      <w:r>
        <w:rPr>
          <w:rStyle w:val="s1"/>
        </w:rPr>
        <w:t xml:space="preserve">Статья 30. Налоговый период </w:t>
      </w:r>
    </w:p>
    <w:p w:rsidR="00000000" w:rsidRDefault="00D84E12">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w:t>
      </w:r>
      <w:r>
        <w:rPr>
          <w:rStyle w:val="s0"/>
        </w:rPr>
        <w:t>исляются суммы налогов и других обязательных платежей, подлежащие уплате в бюджет.</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39" w:name="SUB310000"/>
      <w:bookmarkEnd w:id="39"/>
      <w:r>
        <w:rPr>
          <w:rStyle w:val="s1"/>
        </w:rPr>
        <w:t>Глава 5. ИСПОЛНЕНИЕ НАЛОГОВОГО ОБЯЗАТЕЛЬСТВА</w:t>
      </w:r>
    </w:p>
    <w:p w:rsidR="00000000" w:rsidRDefault="00D84E12">
      <w:pPr>
        <w:ind w:firstLine="400"/>
        <w:jc w:val="thaiDistribute"/>
      </w:pPr>
      <w:r>
        <w:t> </w:t>
      </w:r>
    </w:p>
    <w:p w:rsidR="00000000" w:rsidRDefault="00D84E12">
      <w:pPr>
        <w:ind w:left="1200" w:hanging="800"/>
        <w:jc w:val="both"/>
      </w:pPr>
      <w:r>
        <w:rPr>
          <w:rStyle w:val="s1"/>
        </w:rPr>
        <w:t xml:space="preserve">Статья 31. Исполнение налогового обязательства </w:t>
      </w:r>
    </w:p>
    <w:p w:rsidR="00000000" w:rsidRDefault="00D84E12">
      <w:pPr>
        <w:ind w:firstLine="400"/>
        <w:jc w:val="both"/>
      </w:pPr>
      <w:r>
        <w:rPr>
          <w:rStyle w:val="s0"/>
        </w:rPr>
        <w:t>1. Исполнение налогового обязательства осуществляется налогоплательщиком с</w:t>
      </w:r>
      <w:r>
        <w:rPr>
          <w:rStyle w:val="s0"/>
        </w:rPr>
        <w:t>амостоятельно, если иное не установлено настоящим Кодексом.</w:t>
      </w:r>
    </w:p>
    <w:p w:rsidR="00000000" w:rsidRDefault="00D84E12">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D84E12">
      <w:pPr>
        <w:ind w:firstLine="400"/>
        <w:jc w:val="both"/>
      </w:pPr>
      <w:r>
        <w:rPr>
          <w:rStyle w:val="s0"/>
        </w:rPr>
        <w:t xml:space="preserve">1) встает на регистрационный учет в налоговом органе; </w:t>
      </w:r>
    </w:p>
    <w:p w:rsidR="00000000" w:rsidRDefault="00D84E12">
      <w:pPr>
        <w:ind w:firstLine="400"/>
        <w:jc w:val="both"/>
      </w:pPr>
      <w:r>
        <w:rPr>
          <w:rStyle w:val="s0"/>
        </w:rPr>
        <w:t>2) ведет учет объектов налогообложения и (или) объе</w:t>
      </w:r>
      <w:r>
        <w:rPr>
          <w:rStyle w:val="s0"/>
        </w:rPr>
        <w:t xml:space="preserve">ктов, связанных с налогообложением; </w:t>
      </w:r>
    </w:p>
    <w:p w:rsidR="00000000" w:rsidRDefault="00D84E12">
      <w:pPr>
        <w:jc w:val="both"/>
      </w:pPr>
      <w:r>
        <w:rPr>
          <w:rStyle w:val="s3"/>
        </w:rPr>
        <w:t xml:space="preserve">В подпункт 3 внесены изменения в соответствии с </w:t>
      </w:r>
      <w:hyperlink r:id="rId338"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39" w:anchor="sub_id=3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w:t>
      </w:r>
      <w:r>
        <w:rPr>
          <w:rStyle w:val="s0"/>
        </w:rPr>
        <w:t>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D84E12">
      <w:pPr>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w:t>
      </w:r>
      <w:hyperlink r:id="rId340" w:history="1">
        <w:r>
          <w:rPr>
            <w:rStyle w:val="a3"/>
          </w:rPr>
          <w:t>установленном порядке</w:t>
        </w:r>
      </w:hyperlink>
      <w:r>
        <w:t xml:space="preserve">; </w:t>
      </w:r>
    </w:p>
    <w:p w:rsidR="00000000" w:rsidRDefault="00D84E12">
      <w:pPr>
        <w:jc w:val="both"/>
      </w:pPr>
      <w:r>
        <w:rPr>
          <w:rStyle w:val="s3"/>
        </w:rPr>
        <w:t xml:space="preserve">В подпункт 5 внесены изменения в соответствии с </w:t>
      </w:r>
      <w:hyperlink r:id="rId341" w:anchor="sub_id=31"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342" w:anchor="sub_id=310200" w:history="1">
        <w:r>
          <w:rPr>
            <w:rStyle w:val="a3"/>
            <w:i/>
            <w:iCs/>
            <w:bdr w:val="none" w:sz="0" w:space="0" w:color="auto" w:frame="1"/>
          </w:rPr>
          <w:t>см. стар. ред.</w:t>
        </w:r>
      </w:hyperlink>
      <w:r>
        <w:rPr>
          <w:rStyle w:val="s3"/>
        </w:rPr>
        <w:t>)</w:t>
      </w:r>
    </w:p>
    <w:p w:rsidR="00000000" w:rsidRDefault="00D84E12">
      <w:pPr>
        <w:ind w:firstLine="400"/>
        <w:jc w:val="both"/>
      </w:pPr>
      <w:r>
        <w:t>5) уплачивает исчисленные и начисленные суммы налогов и других обязательных платежей в бюджет, авансовые и текущие платеж</w:t>
      </w:r>
      <w:r>
        <w:t xml:space="preserve">и по налогам и другим обязательным платежам в бюджет </w:t>
      </w:r>
      <w:r>
        <w:rPr>
          <w:rStyle w:val="s0"/>
        </w:rPr>
        <w:t>в соответствии с особенной частью настоящего Кодекса.</w:t>
      </w:r>
    </w:p>
    <w:p w:rsidR="00000000" w:rsidRDefault="00D84E12">
      <w:pPr>
        <w:jc w:val="both"/>
      </w:pPr>
      <w:hyperlink r:id="rId343" w:history="1">
        <w:r>
          <w:rPr>
            <w:rStyle w:val="a3"/>
            <w:rFonts w:ascii="Wingdings" w:hAnsi="Wingdings"/>
            <w:i/>
            <w:iCs/>
            <w:bdr w:val="none" w:sz="0" w:space="0" w:color="auto" w:frame="1"/>
          </w:rPr>
          <w:t>*</w:t>
        </w:r>
      </w:hyperlink>
    </w:p>
    <w:p w:rsidR="00000000" w:rsidRDefault="00D84E12">
      <w:pPr>
        <w:ind w:firstLine="400"/>
        <w:jc w:val="both"/>
      </w:pPr>
      <w:r>
        <w:t>3. Налоговое обязательство должно быть исполнено налогоплательщиком в порядке и ср</w:t>
      </w:r>
      <w:r>
        <w:t xml:space="preserve">оки, которые установлены налоговым законодательством Республики Казахстан. </w:t>
      </w:r>
    </w:p>
    <w:p w:rsidR="00000000" w:rsidRDefault="00D84E12">
      <w:pPr>
        <w:ind w:firstLine="400"/>
        <w:jc w:val="both"/>
      </w:pPr>
      <w:r>
        <w:t xml:space="preserve">4. Налогоплательщик вправе исполнить налоговое обязательство досрочно. </w:t>
      </w:r>
      <w:hyperlink r:id="rId344" w:history="1">
        <w:r>
          <w:rPr>
            <w:rStyle w:val="a3"/>
            <w:rFonts w:ascii="Wingdings" w:hAnsi="Wingdings"/>
            <w:i/>
            <w:iCs/>
            <w:bdr w:val="none" w:sz="0" w:space="0" w:color="auto" w:frame="1"/>
          </w:rPr>
          <w:t>*</w:t>
        </w:r>
      </w:hyperlink>
    </w:p>
    <w:p w:rsidR="00000000" w:rsidRDefault="00D84E12">
      <w:pPr>
        <w:ind w:firstLine="400"/>
        <w:jc w:val="both"/>
      </w:pPr>
      <w:r>
        <w:t>5. Налоговое обязательство налогоплательщи</w:t>
      </w:r>
      <w:r>
        <w:t>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w:t>
      </w:r>
      <w:r>
        <w:t xml:space="preserve">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w:t>
      </w:r>
      <w:r>
        <w:t xml:space="preserve">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D84E12">
      <w:pPr>
        <w:jc w:val="both"/>
      </w:pPr>
      <w:hyperlink r:id="rId345" w:history="1">
        <w:r>
          <w:rPr>
            <w:rStyle w:val="a3"/>
            <w:rFonts w:ascii="Wingdings" w:hAnsi="Wingdings"/>
            <w:i/>
            <w:iCs/>
            <w:bdr w:val="none" w:sz="0" w:space="0" w:color="auto" w:frame="1"/>
          </w:rPr>
          <w:t>*</w:t>
        </w:r>
      </w:hyperlink>
    </w:p>
    <w:p w:rsidR="00000000" w:rsidRDefault="00D84E12">
      <w:pPr>
        <w:ind w:firstLine="400"/>
        <w:jc w:val="both"/>
      </w:pPr>
      <w:r>
        <w:t xml:space="preserve">6. При уплате налогов, других обязательных платежей в бюджет, социальных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w:t>
      </w:r>
      <w:r>
        <w:t>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D84E12">
      <w:pPr>
        <w:ind w:firstLine="400"/>
        <w:jc w:val="both"/>
      </w:pPr>
      <w:r>
        <w:t>7. Налоговое обязательство налогоплательщика по уплате налога, исполняемое на</w:t>
      </w:r>
      <w:r>
        <w:t xml:space="preserve">логовым агентом, считается исполненным со дня удержания налога. </w:t>
      </w:r>
    </w:p>
    <w:p w:rsidR="00000000" w:rsidRDefault="00D84E12">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D84E12">
      <w:pPr>
        <w:ind w:firstLine="400"/>
        <w:jc w:val="both"/>
      </w:pPr>
      <w:bookmarkStart w:id="40" w:name="SUB310900"/>
      <w:bookmarkEnd w:id="40"/>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w:t>
      </w:r>
      <w:r>
        <w:rPr>
          <w:rStyle w:val="s0"/>
        </w:rPr>
        <w:t xml:space="preserve">исполняются в национальной валюте, за исключением случаев, предусмотренных настоящим Кодексом, </w:t>
      </w:r>
      <w:hyperlink r:id="rId346" w:anchor="sub_id=320000" w:history="1">
        <w:r>
          <w:rPr>
            <w:rStyle w:val="a3"/>
          </w:rPr>
          <w:t>законодательными актами</w:t>
        </w:r>
      </w:hyperlink>
      <w:r>
        <w:rPr>
          <w:rStyle w:val="s0"/>
        </w:rPr>
        <w:t xml:space="preserve"> Республики Казахстан, регулирующими деятельность акцио</w:t>
      </w:r>
      <w:r>
        <w:rPr>
          <w:rStyle w:val="s0"/>
        </w:rPr>
        <w:t xml:space="preserve">нерных обществ, а также случаев, когда </w:t>
      </w:r>
      <w:hyperlink r:id="rId347"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w:t>
      </w:r>
      <w:r>
        <w:rPr>
          <w:rStyle w:val="s0"/>
        </w:rPr>
        <w:t xml:space="preserve"> в иностранной валюте.</w:t>
      </w:r>
    </w:p>
    <w:p w:rsidR="00000000" w:rsidRDefault="00D84E12">
      <w:pPr>
        <w:jc w:val="both"/>
      </w:pPr>
      <w:r>
        <w:rPr>
          <w:rStyle w:val="s3"/>
        </w:rPr>
        <w:t xml:space="preserve">См. </w:t>
      </w:r>
      <w:hyperlink r:id="rId348"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41" w:name="SUB320000"/>
      <w:bookmarkEnd w:id="41"/>
      <w:r>
        <w:rPr>
          <w:rStyle w:val="s1"/>
        </w:rPr>
        <w:t xml:space="preserve">Статья 32. Особенности исчисления налогов и других обязательных платежей в бюджет при исполнении налогового </w:t>
      </w:r>
      <w:r>
        <w:rPr>
          <w:rStyle w:val="s1"/>
        </w:rPr>
        <w:t xml:space="preserve">обязательства </w:t>
      </w:r>
    </w:p>
    <w:p w:rsidR="00000000" w:rsidRDefault="00D84E12">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D84E12">
      <w:pPr>
        <w:ind w:firstLine="400"/>
        <w:jc w:val="both"/>
      </w:pPr>
      <w:bookmarkStart w:id="42" w:name="SUB320200"/>
      <w:bookmarkEnd w:id="42"/>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w:t>
      </w:r>
      <w:r>
        <w:rPr>
          <w:rStyle w:val="s0"/>
        </w:rPr>
        <w:t>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D84E12">
      <w:pPr>
        <w:ind w:firstLine="400"/>
        <w:jc w:val="both"/>
      </w:pPr>
      <w:r>
        <w:t> </w:t>
      </w:r>
    </w:p>
    <w:p w:rsidR="00000000" w:rsidRDefault="00D84E12">
      <w:pPr>
        <w:ind w:left="1200" w:hanging="800"/>
        <w:jc w:val="both"/>
      </w:pPr>
      <w:bookmarkStart w:id="43" w:name="SUB330000"/>
      <w:bookmarkEnd w:id="43"/>
      <w:r>
        <w:rPr>
          <w:rStyle w:val="s1"/>
        </w:rPr>
        <w:t xml:space="preserve">Статья 33. Сроки исполнения налогового обязательства </w:t>
      </w:r>
    </w:p>
    <w:p w:rsidR="00000000" w:rsidRDefault="00D84E12">
      <w:pPr>
        <w:ind w:firstLine="400"/>
        <w:jc w:val="both"/>
      </w:pPr>
      <w:r>
        <w:rPr>
          <w:rStyle w:val="s0"/>
        </w:rPr>
        <w:t>Сроки исполнения налогового обязательства устанавливаются настоящи</w:t>
      </w:r>
      <w:r>
        <w:rPr>
          <w:rStyle w:val="s0"/>
        </w:rPr>
        <w:t xml:space="preserve">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w:t>
      </w:r>
      <w:r>
        <w:rPr>
          <w:rStyle w:val="s0"/>
        </w:rPr>
        <w:t>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D84E12">
      <w:pPr>
        <w:jc w:val="both"/>
      </w:pPr>
      <w:r>
        <w:rPr>
          <w:rStyle w:val="s3"/>
        </w:rPr>
        <w:t xml:space="preserve">См. </w:t>
      </w:r>
      <w:hyperlink r:id="rId349" w:anchor="sub_id=11" w:history="1">
        <w:r>
          <w:rPr>
            <w:rStyle w:val="a3"/>
            <w:i/>
            <w:iCs/>
            <w:bdr w:val="none" w:sz="0" w:space="0" w:color="auto" w:frame="1"/>
          </w:rPr>
          <w:t>Материалы</w:t>
        </w:r>
      </w:hyperlink>
      <w:r>
        <w:rPr>
          <w:rStyle w:val="s3"/>
        </w:rPr>
        <w:t xml:space="preserve"> антикорр</w:t>
      </w:r>
      <w:r>
        <w:rPr>
          <w:rStyle w:val="s3"/>
        </w:rPr>
        <w:t>упционной экспертизы</w:t>
      </w:r>
    </w:p>
    <w:p w:rsidR="00000000" w:rsidRDefault="00D84E12">
      <w:pPr>
        <w:ind w:firstLine="400"/>
        <w:jc w:val="both"/>
      </w:pPr>
      <w:r>
        <w:t> </w:t>
      </w:r>
    </w:p>
    <w:p w:rsidR="00000000" w:rsidRDefault="00D84E12">
      <w:pPr>
        <w:jc w:val="both"/>
      </w:pPr>
      <w:bookmarkStart w:id="44" w:name="SUB340000"/>
      <w:bookmarkEnd w:id="44"/>
      <w:r>
        <w:rPr>
          <w:rStyle w:val="s3"/>
        </w:rPr>
        <w:t xml:space="preserve">Действие статьи 34 было приостановлено до 1 января 2012 года в соответствии с </w:t>
      </w:r>
      <w:hyperlink r:id="rId350"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w:t>
      </w:r>
      <w:r>
        <w:rPr>
          <w:rStyle w:val="s3"/>
        </w:rPr>
        <w:t>а в редакции статьи 11 указанного Закона</w:t>
      </w:r>
    </w:p>
    <w:p w:rsidR="00000000" w:rsidRDefault="00D84E12">
      <w:pPr>
        <w:jc w:val="both"/>
      </w:pPr>
      <w:r>
        <w:rPr>
          <w:rStyle w:val="s3"/>
        </w:rPr>
        <w:t xml:space="preserve">Статья 34 изложена в редакции </w:t>
      </w:r>
      <w:hyperlink r:id="rId351" w:anchor="sub_id=34" w:history="1">
        <w:r>
          <w:rPr>
            <w:rStyle w:val="a3"/>
            <w:i/>
            <w:iCs/>
            <w:bdr w:val="none" w:sz="0" w:space="0" w:color="auto" w:frame="1"/>
          </w:rPr>
          <w:t>Закона</w:t>
        </w:r>
      </w:hyperlink>
      <w:r>
        <w:rPr>
          <w:rStyle w:val="s3"/>
        </w:rPr>
        <w:t xml:space="preserve"> РК от 26.12.12 г. № 61-V </w:t>
      </w:r>
      <w:hyperlink r:id="rId352" w:history="1">
        <w:r>
          <w:rPr>
            <w:rStyle w:val="a3"/>
            <w:rFonts w:ascii="Wingdings" w:hAnsi="Wingdings"/>
            <w:i/>
            <w:iCs/>
            <w:bdr w:val="none" w:sz="0" w:space="0" w:color="auto" w:frame="1"/>
          </w:rPr>
          <w:t>+</w:t>
        </w:r>
      </w:hyperlink>
      <w:r>
        <w:rPr>
          <w:rStyle w:val="s3"/>
        </w:rPr>
        <w:t xml:space="preserve"> (введе</w:t>
      </w:r>
      <w:r>
        <w:rPr>
          <w:rStyle w:val="s3"/>
        </w:rPr>
        <w:t>но в действие с 1 января 2012 г.) (</w:t>
      </w:r>
      <w:hyperlink r:id="rId353" w:anchor="sub_id=3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34. Порядок погашения налоговой задолженности </w:t>
      </w:r>
    </w:p>
    <w:p w:rsidR="00000000" w:rsidRDefault="00D84E12">
      <w:pPr>
        <w:ind w:firstLine="400"/>
        <w:jc w:val="both"/>
      </w:pPr>
      <w:r>
        <w:rPr>
          <w:rStyle w:val="s0"/>
        </w:rPr>
        <w:t>Погашение налоговой задолженности производится в следующем порядке:</w:t>
      </w:r>
    </w:p>
    <w:p w:rsidR="00000000" w:rsidRDefault="00D84E12">
      <w:pPr>
        <w:ind w:firstLine="400"/>
        <w:jc w:val="both"/>
      </w:pPr>
      <w:r>
        <w:rPr>
          <w:rStyle w:val="s0"/>
        </w:rPr>
        <w:t>1) сумма недоимки;</w:t>
      </w:r>
    </w:p>
    <w:p w:rsidR="00000000" w:rsidRDefault="00D84E12">
      <w:pPr>
        <w:ind w:firstLine="400"/>
        <w:jc w:val="both"/>
      </w:pPr>
      <w:r>
        <w:rPr>
          <w:rStyle w:val="s0"/>
        </w:rPr>
        <w:t>2) начисленные пени;</w:t>
      </w:r>
    </w:p>
    <w:p w:rsidR="00000000" w:rsidRDefault="00D84E12">
      <w:pPr>
        <w:ind w:firstLine="400"/>
        <w:jc w:val="both"/>
      </w:pPr>
      <w:r>
        <w:rPr>
          <w:rStyle w:val="s0"/>
        </w:rPr>
        <w:t>3) сумма штрафов.</w:t>
      </w:r>
    </w:p>
    <w:p w:rsidR="00000000" w:rsidRDefault="00D84E12">
      <w:pPr>
        <w:jc w:val="both"/>
      </w:pPr>
      <w:r>
        <w:rPr>
          <w:rStyle w:val="s3"/>
        </w:rPr>
        <w:t xml:space="preserve">См. </w:t>
      </w:r>
      <w:hyperlink r:id="rId354"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45" w:name="SUB350000"/>
      <w:bookmarkEnd w:id="45"/>
      <w:r>
        <w:rPr>
          <w:rStyle w:val="s1"/>
        </w:rPr>
        <w:t xml:space="preserve">Статья 35. Исполнение налогового обязательства при передаче имущества в доверительное управление </w:t>
      </w:r>
    </w:p>
    <w:p w:rsidR="00000000" w:rsidRDefault="00D84E12">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w:t>
      </w:r>
      <w:r>
        <w:rPr>
          <w:rStyle w:val="s0"/>
        </w:rPr>
        <w:t>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w:t>
      </w:r>
      <w:r>
        <w:rPr>
          <w:rStyle w:val="s0"/>
        </w:rPr>
        <w:t>о управления.</w:t>
      </w:r>
    </w:p>
    <w:p w:rsidR="00000000" w:rsidRDefault="00D84E12">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D84E12">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w:t>
      </w:r>
      <w:r>
        <w:rPr>
          <w:rStyle w:val="s0"/>
        </w:rPr>
        <w:t>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w:t>
      </w:r>
      <w:r>
        <w:rPr>
          <w:rStyle w:val="s0"/>
        </w:rPr>
        <w:t>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D84E12">
      <w:pPr>
        <w:ind w:firstLine="400"/>
        <w:jc w:val="both"/>
      </w:pPr>
      <w:r>
        <w:rPr>
          <w:rStyle w:val="s0"/>
        </w:rPr>
        <w:t>Превышение расходов, которые предусмотрены настоящим пунктом, над доходами уч</w:t>
      </w:r>
      <w:r>
        <w:rPr>
          <w:rStyle w:val="s0"/>
        </w:rPr>
        <w:t>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w:t>
      </w:r>
      <w:r>
        <w:rPr>
          <w:rStyle w:val="s0"/>
        </w:rPr>
        <w:t xml:space="preserve">у доверительного управления имуществом или выгодоприобретателя в иных случаях возникновения доверительного управления. </w:t>
      </w:r>
    </w:p>
    <w:p w:rsidR="00000000" w:rsidRDefault="00D84E12">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w:t>
      </w:r>
      <w:r>
        <w:rPr>
          <w:rStyle w:val="s0"/>
        </w:rPr>
        <w:t>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w:t>
      </w:r>
      <w:r>
        <w:rPr>
          <w:rStyle w:val="s0"/>
        </w:rPr>
        <w:t>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D84E12">
      <w:pPr>
        <w:jc w:val="both"/>
      </w:pPr>
      <w:r>
        <w:rPr>
          <w:rStyle w:val="s3"/>
        </w:rPr>
        <w:t xml:space="preserve">В пункт 3 внесены изменения в соответствии с </w:t>
      </w:r>
      <w:hyperlink r:id="rId355" w:anchor="sub_id=35" w:history="1">
        <w:r>
          <w:rPr>
            <w:rStyle w:val="a3"/>
            <w:i/>
            <w:iCs/>
            <w:bdr w:val="none" w:sz="0" w:space="0" w:color="auto" w:frame="1"/>
          </w:rPr>
          <w:t>Законом</w:t>
        </w:r>
      </w:hyperlink>
      <w:r>
        <w:rPr>
          <w:rStyle w:val="s3"/>
        </w:rPr>
        <w:t xml:space="preserve"> РК от 21.07.11 г. № 467-IV </w:t>
      </w:r>
      <w:hyperlink r:id="rId35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57" w:anchor="sub_id=35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84E12">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D84E12">
      <w:pPr>
        <w:ind w:firstLine="400"/>
        <w:jc w:val="both"/>
      </w:pPr>
      <w:r>
        <w:rPr>
          <w:rStyle w:val="s0"/>
        </w:rPr>
        <w:t>1) по налогам и другим обязательным платежам в</w:t>
      </w:r>
      <w:r>
        <w:rPr>
          <w:rStyle w:val="s0"/>
        </w:rPr>
        <w:t xml:space="preserve">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w:t>
      </w:r>
      <w:r>
        <w:rPr>
          <w:rStyle w:val="s0"/>
        </w:rPr>
        <w:t>унктом 4 настоящей статьи;</w:t>
      </w:r>
    </w:p>
    <w:p w:rsidR="00000000" w:rsidRDefault="00D84E12">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w:t>
      </w:r>
      <w:r>
        <w:rPr>
          <w:rStyle w:val="s0"/>
        </w:rPr>
        <w:t>его Кодекса.</w:t>
      </w:r>
    </w:p>
    <w:p w:rsidR="00000000" w:rsidRDefault="00D84E12">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w:t>
      </w:r>
      <w:r>
        <w:rPr>
          <w:rStyle w:val="s0"/>
        </w:rPr>
        <w:t xml:space="preserve">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358" w:history="1">
        <w:r>
          <w:rPr>
            <w:rStyle w:val="a3"/>
            <w:rFonts w:ascii="Wingdings" w:hAnsi="Wingdings"/>
            <w:i/>
            <w:iCs/>
            <w:bdr w:val="none" w:sz="0" w:space="0" w:color="auto" w:frame="1"/>
          </w:rPr>
          <w:t>*</w:t>
        </w:r>
      </w:hyperlink>
    </w:p>
    <w:p w:rsidR="00000000" w:rsidRDefault="00D84E12">
      <w:pPr>
        <w:ind w:firstLine="400"/>
        <w:jc w:val="both"/>
      </w:pPr>
      <w:r>
        <w:rPr>
          <w:rStyle w:val="s0"/>
        </w:rPr>
        <w:t>При этом доверительный управляющий исполняет налоговые обязательства по исчисле</w:t>
      </w:r>
      <w:r>
        <w:rPr>
          <w:rStyle w:val="s0"/>
        </w:rPr>
        <w:t>нию, уплате или удержанию налогов, других обязательных платежей по договору доверительного управления с даты:</w:t>
      </w:r>
    </w:p>
    <w:p w:rsidR="00000000" w:rsidRDefault="00D84E12">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w:t>
      </w:r>
      <w:r>
        <w:rPr>
          <w:rStyle w:val="s0"/>
        </w:rPr>
        <w:t>ударственная регистрация такого права;</w:t>
      </w:r>
    </w:p>
    <w:p w:rsidR="00000000" w:rsidRDefault="00D84E12">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D84E12">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D84E12">
      <w:pPr>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D84E12">
      <w:pPr>
        <w:jc w:val="both"/>
      </w:pPr>
      <w:r>
        <w:rPr>
          <w:rStyle w:val="s3"/>
        </w:rPr>
        <w:t xml:space="preserve">В подпункт 2 внесены изменения в соответствии с </w:t>
      </w:r>
      <w:hyperlink r:id="rId359"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60" w:anchor="sub_id=3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D84E12">
      <w:pPr>
        <w:ind w:firstLine="400"/>
        <w:jc w:val="both"/>
      </w:pPr>
      <w:r>
        <w:rPr>
          <w:rStyle w:val="s0"/>
        </w:rPr>
        <w:t>5. Доверительный управляющий в целях исполнения налогового обязательства при перед</w:t>
      </w:r>
      <w:r>
        <w:rPr>
          <w:rStyle w:val="s0"/>
        </w:rPr>
        <w:t xml:space="preserve">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D84E12">
      <w:pPr>
        <w:ind w:firstLine="400"/>
        <w:jc w:val="both"/>
      </w:pPr>
      <w:r>
        <w:rPr>
          <w:rStyle w:val="s0"/>
        </w:rPr>
        <w:t>6. Передача доверительному управляющему имущества учредителем доверительного управления по договору дове</w:t>
      </w:r>
      <w:r>
        <w:rPr>
          <w:rStyle w:val="s0"/>
        </w:rPr>
        <w:t>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D84E12">
      <w:pPr>
        <w:ind w:firstLine="400"/>
        <w:jc w:val="both"/>
      </w:pPr>
      <w:r>
        <w:rPr>
          <w:rStyle w:val="s0"/>
        </w:rPr>
        <w:t>7. Возврат имущества доверительным управляющим п</w:t>
      </w:r>
      <w:r>
        <w:rPr>
          <w:rStyle w:val="s0"/>
        </w:rPr>
        <w:t>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w:t>
      </w:r>
      <w:r>
        <w:rPr>
          <w:rStyle w:val="s0"/>
        </w:rPr>
        <w:t>еством или выгодоприобретателя в иных случаях возникновения доверительного управления.</w:t>
      </w:r>
    </w:p>
    <w:p w:rsidR="00000000" w:rsidRDefault="00D84E12">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w:t>
      </w:r>
      <w:r>
        <w:rPr>
          <w:rStyle w:val="s0"/>
        </w:rPr>
        <w:t xml:space="preserve">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w:t>
      </w:r>
      <w:r>
        <w:t xml:space="preserve">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D84E12">
      <w:pPr>
        <w:ind w:firstLine="400"/>
        <w:jc w:val="both"/>
      </w:pPr>
      <w:r>
        <w:rPr>
          <w:rStyle w:val="s0"/>
        </w:rPr>
        <w:t>При этом доверите</w:t>
      </w:r>
      <w:r>
        <w:rPr>
          <w:rStyle w:val="s0"/>
        </w:rPr>
        <w:t xml:space="preserve">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36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6" w:name="SUB360000"/>
      <w:bookmarkEnd w:id="46"/>
      <w:r>
        <w:rPr>
          <w:rStyle w:val="s1"/>
        </w:rPr>
        <w:t>Статья 36. Особенности исполнения налогового обязательства при передаче имущества в доверительное упр</w:t>
      </w:r>
      <w:r>
        <w:rPr>
          <w:rStyle w:val="s1"/>
        </w:rPr>
        <w:t xml:space="preserve">авление </w:t>
      </w:r>
    </w:p>
    <w:p w:rsidR="00000000" w:rsidRDefault="00D84E12">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w:t>
      </w:r>
      <w:r>
        <w:rPr>
          <w:rStyle w:val="s0"/>
        </w:rPr>
        <w:t xml:space="preserve">настоящего Кодекса, налоговое обязательство по составлению и представлению такой декларации исполняется данным физическим лицом. </w:t>
      </w:r>
      <w:hyperlink r:id="rId362"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363"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w:t>
      </w:r>
      <w:r>
        <w:rPr>
          <w:rStyle w:val="s0"/>
        </w:rPr>
        <w:t xml:space="preserve">вление доверительному управляющему, являющемуся нерезидентом, исполняют налоговое обязательство самостоятельно. </w:t>
      </w:r>
    </w:p>
    <w:p w:rsidR="00000000" w:rsidRDefault="00D84E12">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w:t>
      </w:r>
      <w:r>
        <w:rPr>
          <w:rStyle w:val="s0"/>
        </w:rPr>
        <w:t xml:space="preserve">. </w:t>
      </w:r>
    </w:p>
    <w:p w:rsidR="00000000" w:rsidRDefault="00D84E12">
      <w:pPr>
        <w:jc w:val="both"/>
      </w:pPr>
      <w:r>
        <w:rPr>
          <w:rStyle w:val="s3"/>
        </w:rPr>
        <w:t xml:space="preserve">Статья дополнена пунктом 4 в соответствии с </w:t>
      </w:r>
      <w:hyperlink r:id="rId364"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4. Учредитель доверительного управления вправе не рег</w:t>
      </w:r>
      <w:r>
        <w:rPr>
          <w:rStyle w:val="s0"/>
        </w:rPr>
        <w:t>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w:t>
      </w:r>
      <w:r>
        <w:rPr>
          <w:rStyle w:val="s0"/>
        </w:rPr>
        <w:t>едителя доверительного управления полностью возложено на доверительного управляющего.</w:t>
      </w:r>
    </w:p>
    <w:p w:rsidR="00000000" w:rsidRDefault="00D84E12">
      <w:pPr>
        <w:ind w:firstLine="400"/>
        <w:jc w:val="both"/>
      </w:pPr>
      <w:r>
        <w:t> </w:t>
      </w:r>
    </w:p>
    <w:p w:rsidR="00000000" w:rsidRDefault="00D84E12">
      <w:pPr>
        <w:ind w:left="1200" w:hanging="800"/>
        <w:jc w:val="both"/>
      </w:pPr>
      <w:bookmarkStart w:id="47" w:name="SUB370000"/>
      <w:bookmarkEnd w:id="47"/>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w:t>
      </w:r>
      <w:r>
        <w:rPr>
          <w:rStyle w:val="s1"/>
        </w:rPr>
        <w:t xml:space="preserve"> постоянного учреждения юридического лица-нерезидента</w:t>
      </w:r>
    </w:p>
    <w:p w:rsidR="00000000" w:rsidRDefault="00D84E12">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D84E12">
      <w:pPr>
        <w:jc w:val="both"/>
      </w:pPr>
      <w:r>
        <w:rPr>
          <w:rStyle w:val="s3"/>
        </w:rPr>
        <w:t>В пункт 2 внесены изменения в соотв</w:t>
      </w:r>
      <w:r>
        <w:rPr>
          <w:rStyle w:val="s3"/>
        </w:rPr>
        <w:t xml:space="preserve">етствии с </w:t>
      </w:r>
      <w:hyperlink r:id="rId365"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6" w:anchor="sub_id=37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D84E12">
      <w:pPr>
        <w:ind w:firstLine="400"/>
        <w:jc w:val="both"/>
      </w:pPr>
      <w:r>
        <w:t xml:space="preserve">1) </w:t>
      </w:r>
      <w:hyperlink r:id="rId367" w:anchor="sub_id=1" w:history="1">
        <w:r>
          <w:rPr>
            <w:rStyle w:val="a3"/>
          </w:rPr>
          <w:t>налоговое заявление о проведении документальной проверки</w:t>
        </w:r>
      </w:hyperlink>
      <w:r>
        <w:t>;</w:t>
      </w:r>
    </w:p>
    <w:p w:rsidR="00000000" w:rsidRDefault="00D84E12">
      <w:pPr>
        <w:ind w:firstLine="400"/>
        <w:jc w:val="both"/>
      </w:pPr>
      <w:r>
        <w:t xml:space="preserve">2) ликвидационную налоговую отчетность; </w:t>
      </w:r>
    </w:p>
    <w:p w:rsidR="00000000" w:rsidRDefault="00D84E12">
      <w:pPr>
        <w:jc w:val="both"/>
      </w:pPr>
      <w:r>
        <w:rPr>
          <w:rStyle w:val="s3"/>
        </w:rPr>
        <w:t xml:space="preserve">В подпункт 3 внесены изменения в соответствии с </w:t>
      </w:r>
      <w:hyperlink r:id="rId368"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9" w:anchor="sub_id=370203" w:history="1">
        <w:r>
          <w:rPr>
            <w:rStyle w:val="a3"/>
            <w:i/>
            <w:iCs/>
            <w:bdr w:val="none" w:sz="0" w:space="0" w:color="auto" w:frame="1"/>
          </w:rPr>
          <w:t>см. стар. ред.</w:t>
        </w:r>
      </w:hyperlink>
      <w:r>
        <w:rPr>
          <w:rStyle w:val="s3"/>
        </w:rPr>
        <w:t>)</w:t>
      </w:r>
    </w:p>
    <w:p w:rsidR="00000000" w:rsidRDefault="00D84E12">
      <w:pPr>
        <w:ind w:firstLine="400"/>
        <w:jc w:val="both"/>
      </w:pPr>
      <w:r>
        <w:t xml:space="preserve">3) свидетельство о постановке на регистрационный учет по налогу на добавленную </w:t>
      </w:r>
      <w:r>
        <w:t>стоимость или пояснение на бумажном носителе при его утере или порче;</w:t>
      </w:r>
    </w:p>
    <w:p w:rsidR="00000000" w:rsidRDefault="00D84E12">
      <w:pPr>
        <w:jc w:val="both"/>
      </w:pPr>
      <w:r>
        <w:rPr>
          <w:rStyle w:val="s3"/>
        </w:rPr>
        <w:t xml:space="preserve">Пункт дополнен подпунктом 4 в соответствии с </w:t>
      </w:r>
      <w:hyperlink r:id="rId370" w:anchor="sub_id=310"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D84E12">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D84E12">
      <w:pPr>
        <w:ind w:firstLine="400"/>
        <w:jc w:val="both"/>
      </w:pPr>
      <w:r>
        <w:rPr>
          <w:rStyle w:val="s0"/>
        </w:rPr>
        <w:t>Документы, указанные в подпунктах 3) и 4) части первой настоящего пункта, представляются в слу</w:t>
      </w:r>
      <w:r>
        <w:rPr>
          <w:rStyle w:val="s0"/>
        </w:rPr>
        <w:t>чае, если ликвидируемое юридическое лицо является плательщиком налога на добавленную стоимость.</w:t>
      </w:r>
    </w:p>
    <w:p w:rsidR="00000000" w:rsidRDefault="00D84E12">
      <w:pPr>
        <w:jc w:val="both"/>
      </w:pPr>
      <w:r>
        <w:rPr>
          <w:rStyle w:val="s3"/>
        </w:rPr>
        <w:t xml:space="preserve">Пункт 3 изложен в редакции </w:t>
      </w:r>
      <w:hyperlink r:id="rId371" w:anchor="sub_id=37" w:history="1">
        <w:r>
          <w:rPr>
            <w:rStyle w:val="a3"/>
            <w:i/>
            <w:iCs/>
            <w:bdr w:val="none" w:sz="0" w:space="0" w:color="auto" w:frame="1"/>
          </w:rPr>
          <w:t>Закона</w:t>
        </w:r>
      </w:hyperlink>
      <w:r>
        <w:rPr>
          <w:rStyle w:val="s3"/>
        </w:rPr>
        <w:t xml:space="preserve"> РК от 30.12.09 г. № 234-IV (введено в действие</w:t>
      </w:r>
      <w:r>
        <w:rPr>
          <w:rStyle w:val="s3"/>
        </w:rPr>
        <w:t xml:space="preserve"> с 1 января 2009 г.) (</w:t>
      </w:r>
      <w:hyperlink r:id="rId372"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373" w:anchor="sub_id=37" w:history="1">
        <w:r>
          <w:rPr>
            <w:rStyle w:val="a3"/>
            <w:i/>
            <w:iCs/>
            <w:bdr w:val="none" w:sz="0" w:space="0" w:color="auto" w:frame="1"/>
          </w:rPr>
          <w:t>Законом</w:t>
        </w:r>
      </w:hyperlink>
      <w:r>
        <w:rPr>
          <w:rStyle w:val="s3"/>
        </w:rPr>
        <w:t xml:space="preserve"> РК от 21.0</w:t>
      </w:r>
      <w:r>
        <w:rPr>
          <w:rStyle w:val="s3"/>
        </w:rPr>
        <w:t xml:space="preserve">7.11 г. № 467-IV </w:t>
      </w:r>
      <w:hyperlink r:id="rId37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75" w:anchor="sub_id=3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Ликвидационная налоговая отч</w:t>
      </w:r>
      <w:r>
        <w:rPr>
          <w:rStyle w:val="s0"/>
        </w:rPr>
        <w:t>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w:t>
      </w:r>
      <w:r>
        <w:rPr>
          <w:rStyle w:val="s0"/>
        </w:rPr>
        <w:t>)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D84E12">
      <w:pPr>
        <w:ind w:firstLine="400"/>
        <w:jc w:val="both"/>
      </w:pPr>
      <w:r>
        <w:rPr>
          <w:rStyle w:val="s0"/>
        </w:rPr>
        <w:t xml:space="preserve">В случае, если срок представления очередной налоговой отчетности наступает </w:t>
      </w:r>
      <w:r>
        <w:rPr>
          <w:rStyle w:val="s0"/>
        </w:rPr>
        <w:t>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D84E12">
      <w:pPr>
        <w:ind w:firstLine="400"/>
        <w:jc w:val="both"/>
      </w:pPr>
      <w:r>
        <w:t xml:space="preserve">4. </w:t>
      </w:r>
      <w:r>
        <w:rPr>
          <w:rStyle w:val="s0"/>
        </w:rPr>
        <w:t>Ликвидируемое юридическое лицо уплачивает налоги, другие обязател</w:t>
      </w:r>
      <w:r>
        <w:rPr>
          <w:rStyle w:val="s0"/>
        </w:rPr>
        <w:t>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w:t>
      </w:r>
      <w:r>
        <w:rPr>
          <w:rStyle w:val="s0"/>
        </w:rPr>
        <w:t xml:space="preserve"> орган ликвидационной налоговой отчетности.</w:t>
      </w:r>
    </w:p>
    <w:p w:rsidR="00000000" w:rsidRDefault="00D84E12">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w:t>
      </w:r>
      <w:r>
        <w:rPr>
          <w:rStyle w:val="s0"/>
        </w:rPr>
        <w:t>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w:t>
      </w:r>
      <w:r>
        <w:rPr>
          <w:rStyle w:val="s0"/>
        </w:rPr>
        <w:t xml:space="preserve"> орган ликвидационной налоговой отчетности.</w:t>
      </w:r>
    </w:p>
    <w:p w:rsidR="00000000" w:rsidRDefault="00D84E12">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D84E12">
      <w:pPr>
        <w:ind w:firstLine="400"/>
        <w:jc w:val="both"/>
      </w:pPr>
      <w:r>
        <w:t xml:space="preserve">6. </w:t>
      </w:r>
      <w:r>
        <w:rPr>
          <w:rStyle w:val="s0"/>
        </w:rPr>
        <w:t>Налоговая задолженно</w:t>
      </w:r>
      <w:r>
        <w:rPr>
          <w:rStyle w:val="s0"/>
        </w:rPr>
        <w:t xml:space="preserve">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376"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w:t>
      </w:r>
      <w:r>
        <w:rPr>
          <w:rStyle w:val="s0"/>
        </w:rPr>
        <w:t>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w:t>
      </w:r>
      <w:r>
        <w:rPr>
          <w:rStyle w:val="s0"/>
        </w:rPr>
        <w:t>ктурное подразделение.</w:t>
      </w:r>
    </w:p>
    <w:p w:rsidR="00000000" w:rsidRDefault="00D84E12">
      <w:pPr>
        <w:ind w:firstLine="400"/>
        <w:jc w:val="both"/>
      </w:pPr>
      <w:r>
        <w:t xml:space="preserve">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w:t>
      </w:r>
      <w:r>
        <w:t xml:space="preserve">случаях, которые установлены </w:t>
      </w:r>
      <w:hyperlink r:id="rId377" w:history="1">
        <w:r>
          <w:rPr>
            <w:rStyle w:val="a3"/>
          </w:rPr>
          <w:t>законодательными актами</w:t>
        </w:r>
      </w:hyperlink>
      <w:r>
        <w:t xml:space="preserve"> Республики Казахстан. </w:t>
      </w:r>
    </w:p>
    <w:p w:rsidR="00000000" w:rsidRDefault="00D84E12">
      <w:pPr>
        <w:ind w:firstLine="400"/>
        <w:jc w:val="both"/>
      </w:pPr>
      <w:r>
        <w:t>8. Если ликвидируемое юридическое лицо имеет излишне уплаченные суммы налогов, платы и пеней, то указанные суммы</w:t>
      </w:r>
      <w:r>
        <w:t xml:space="preserve">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D84E12">
      <w:pPr>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D84E12">
      <w:pPr>
        <w:jc w:val="both"/>
      </w:pPr>
      <w:r>
        <w:rPr>
          <w:rStyle w:val="s3"/>
        </w:rPr>
        <w:t>В пун</w:t>
      </w:r>
      <w:r>
        <w:rPr>
          <w:rStyle w:val="s3"/>
        </w:rPr>
        <w:t xml:space="preserve">кт 9 внесены изменения в соответствии с </w:t>
      </w:r>
      <w:hyperlink r:id="rId378"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9" w:anchor="sub_id=370900" w:history="1">
        <w:r>
          <w:rPr>
            <w:rStyle w:val="a3"/>
            <w:i/>
            <w:iCs/>
            <w:bdr w:val="none" w:sz="0" w:space="0" w:color="auto" w:frame="1"/>
          </w:rPr>
          <w:t>см. стар. ред.</w:t>
        </w:r>
      </w:hyperlink>
      <w:r>
        <w:rPr>
          <w:rStyle w:val="s3"/>
        </w:rPr>
        <w:t xml:space="preserve">); изложен в редакции </w:t>
      </w:r>
      <w:hyperlink r:id="rId380" w:anchor="sub_id=37"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81" w:anchor="sub_id=37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w:t>
      </w:r>
      <w:r>
        <w:rPr>
          <w:rStyle w:val="s0"/>
        </w:rPr>
        <w:t xml:space="preserve">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D84E12">
      <w:pPr>
        <w:ind w:firstLine="400"/>
        <w:jc w:val="both"/>
      </w:pPr>
      <w:r>
        <w:t>10. При отсутствии у ликвидируемого юридического лица налоговой задолженности:</w:t>
      </w:r>
    </w:p>
    <w:p w:rsidR="00000000" w:rsidRDefault="00D84E12">
      <w:pPr>
        <w:ind w:firstLine="400"/>
        <w:jc w:val="both"/>
      </w:pPr>
      <w:r>
        <w:t xml:space="preserve">1) ошибочно уплаченные суммы налогов и других обязательных платежей в бюджет подлежат возврату этому юридическому </w:t>
      </w:r>
      <w:r>
        <w:t xml:space="preserve">лицу в порядке, установленном </w:t>
      </w:r>
      <w:hyperlink w:anchor="sub6010000" w:history="1">
        <w:r>
          <w:rPr>
            <w:rStyle w:val="a3"/>
          </w:rPr>
          <w:t>статьей 601</w:t>
        </w:r>
      </w:hyperlink>
      <w:r>
        <w:t xml:space="preserve"> настоящего Кодекса;</w:t>
      </w:r>
    </w:p>
    <w:p w:rsidR="00000000" w:rsidRDefault="00D84E12">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w:t>
        </w:r>
        <w:r>
          <w:rPr>
            <w:rStyle w:val="a3"/>
          </w:rPr>
          <w:t>2</w:t>
        </w:r>
      </w:hyperlink>
      <w:r>
        <w:t xml:space="preserve"> настоящего Кодекса;</w:t>
      </w:r>
    </w:p>
    <w:p w:rsidR="00000000" w:rsidRDefault="00D84E12">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D84E12">
      <w:pPr>
        <w:jc w:val="both"/>
      </w:pPr>
      <w:r>
        <w:rPr>
          <w:rStyle w:val="s3"/>
        </w:rPr>
        <w:t>Пункт 10 дополнен подпунктами 4 и 5 в соотве</w:t>
      </w:r>
      <w:r>
        <w:rPr>
          <w:rStyle w:val="s3"/>
        </w:rPr>
        <w:t xml:space="preserve">тствии с </w:t>
      </w:r>
      <w:hyperlink r:id="rId382"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D84E12">
      <w:pPr>
        <w:ind w:firstLine="400"/>
        <w:jc w:val="both"/>
      </w:pPr>
      <w:r>
        <w:rPr>
          <w:rStyle w:val="s0"/>
        </w:rPr>
        <w:t>4) уплаченные суммы штрафов подлежат возврату этому юридическому лицу по основаниям и в поря</w:t>
      </w:r>
      <w:r>
        <w:rPr>
          <w:rStyle w:val="s0"/>
        </w:rPr>
        <w:t xml:space="preserve">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D84E12">
      <w:pPr>
        <w:jc w:val="both"/>
      </w:pPr>
      <w:r>
        <w:rPr>
          <w:rStyle w:val="s3"/>
        </w:rPr>
        <w:t xml:space="preserve">В подпункт 5 внесены изменения в соответствии с </w:t>
      </w:r>
      <w:hyperlink r:id="rId383" w:anchor="sub_id=37"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384" w:anchor="sub_id=37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излишне (ошибочно) уплаченные в бюджет суммы таможенных пошлин, налогов, таможенных сбо</w:t>
      </w:r>
      <w:r>
        <w:rPr>
          <w:rStyle w:val="s0"/>
        </w:rPr>
        <w:t xml:space="preserve">ров и пеней, взимаемых таможенными органами, подлежат возврату этому юридическому лицу в порядке, установленном </w:t>
      </w:r>
      <w:hyperlink r:id="rId385" w:anchor="sub_id=1530000" w:history="1">
        <w:r>
          <w:rPr>
            <w:rStyle w:val="a3"/>
          </w:rPr>
          <w:t>таможенным законодательством</w:t>
        </w:r>
      </w:hyperlink>
      <w:r>
        <w:rPr>
          <w:rStyle w:val="s0"/>
        </w:rPr>
        <w:t xml:space="preserve"> Республики Казахстан. </w:t>
      </w:r>
    </w:p>
    <w:p w:rsidR="00000000" w:rsidRDefault="00D84E12">
      <w:pPr>
        <w:ind w:firstLine="400"/>
        <w:jc w:val="both"/>
      </w:pPr>
      <w:r>
        <w:t>11. В с</w:t>
      </w:r>
      <w:r>
        <w:t xml:space="preserve">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w:t>
      </w:r>
      <w:r>
        <w:t xml:space="preserve">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D84E12">
      <w:pPr>
        <w:jc w:val="both"/>
      </w:pPr>
      <w:r>
        <w:rPr>
          <w:rStyle w:val="s3"/>
        </w:rPr>
        <w:t xml:space="preserve">Пункт 12 изложен в редакции </w:t>
      </w:r>
      <w:hyperlink r:id="rId386" w:anchor="sub_id=37" w:history="1">
        <w:r>
          <w:rPr>
            <w:rStyle w:val="a3"/>
            <w:i/>
            <w:iCs/>
            <w:bdr w:val="none" w:sz="0" w:space="0" w:color="auto" w:frame="1"/>
          </w:rPr>
          <w:t>Закона</w:t>
        </w:r>
      </w:hyperlink>
      <w:r>
        <w:rPr>
          <w:rStyle w:val="s3"/>
        </w:rPr>
        <w:t xml:space="preserve"> РК от 21.07.11 г. № 467-IV </w:t>
      </w:r>
      <w:hyperlink r:id="rId38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88" w:anchor="sub_id=371200" w:history="1">
        <w:r>
          <w:rPr>
            <w:rStyle w:val="a3"/>
            <w:i/>
            <w:iCs/>
            <w:bdr w:val="none" w:sz="0" w:space="0" w:color="auto" w:frame="1"/>
          </w:rPr>
          <w:t>см. стар. ред.</w:t>
        </w:r>
      </w:hyperlink>
      <w:r>
        <w:rPr>
          <w:rStyle w:val="s3"/>
        </w:rPr>
        <w:t xml:space="preserve">); внесены изменения в соответствии с </w:t>
      </w:r>
      <w:hyperlink r:id="rId389" w:anchor="sub_id=737" w:history="1">
        <w:r>
          <w:rPr>
            <w:rStyle w:val="a3"/>
            <w:i/>
            <w:iCs/>
            <w:bdr w:val="none" w:sz="0" w:space="0" w:color="auto" w:frame="1"/>
          </w:rPr>
          <w:t>Законом</w:t>
        </w:r>
      </w:hyperlink>
      <w:r>
        <w:rPr>
          <w:rStyle w:val="s3"/>
        </w:rPr>
        <w:t xml:space="preserve"> РК от 24.12.12 г. № 60-V (</w:t>
      </w:r>
      <w:hyperlink r:id="rId390" w:anchor="sub_id=37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12. После завершения документальной проверки ликвидируемое юридическое лицо одновременн</w:t>
      </w:r>
      <w:r>
        <w:rPr>
          <w:rStyle w:val="s0"/>
        </w:rPr>
        <w:t>о представляет в налоговый орган по месту нахождения:</w:t>
      </w:r>
    </w:p>
    <w:p w:rsidR="00000000" w:rsidRDefault="00D84E12">
      <w:pPr>
        <w:ind w:firstLine="400"/>
        <w:jc w:val="both"/>
      </w:pPr>
      <w:r>
        <w:rPr>
          <w:rStyle w:val="s0"/>
        </w:rPr>
        <w:t>1) ликвидационный баланс;</w:t>
      </w:r>
    </w:p>
    <w:p w:rsidR="00000000" w:rsidRDefault="00D84E12">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D84E12">
      <w:pPr>
        <w:ind w:firstLine="400"/>
        <w:jc w:val="both"/>
      </w:pPr>
      <w:r>
        <w:rPr>
          <w:rStyle w:val="s0"/>
        </w:rPr>
        <w:t xml:space="preserve">3) Исключен в соответствии с </w:t>
      </w:r>
      <w:hyperlink r:id="rId391" w:anchor="sub_id=737" w:history="1">
        <w:r>
          <w:rPr>
            <w:rStyle w:val="a3"/>
          </w:rPr>
          <w:t>Законом</w:t>
        </w:r>
      </w:hyperlink>
      <w:r>
        <w:rPr>
          <w:rStyle w:val="s0"/>
        </w:rPr>
        <w:t xml:space="preserve"> РК от 24.12.12 г. № 60-V </w:t>
      </w:r>
      <w:r>
        <w:rPr>
          <w:rStyle w:val="s3"/>
        </w:rPr>
        <w:t>(</w:t>
      </w:r>
      <w:hyperlink r:id="rId392" w:anchor="sub_id=37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D84E12">
      <w:pPr>
        <w:ind w:firstLine="400"/>
        <w:jc w:val="both"/>
      </w:pPr>
      <w:r>
        <w:rPr>
          <w:rStyle w:val="s0"/>
        </w:rPr>
        <w:t>1) отсутствие налоговой задолженности, задолжен</w:t>
      </w:r>
      <w:r>
        <w:rPr>
          <w:rStyle w:val="s0"/>
        </w:rPr>
        <w:t>ности по обязательным пенсионным взносам, обязательным профессиональным пенсионным взносам и социальным отчислениям;</w:t>
      </w:r>
    </w:p>
    <w:p w:rsidR="00000000" w:rsidRDefault="00D84E12">
      <w:pPr>
        <w:ind w:firstLine="400"/>
        <w:jc w:val="both"/>
      </w:pPr>
      <w:r>
        <w:rPr>
          <w:rStyle w:val="s0"/>
        </w:rPr>
        <w:t>2) отсутствие излишне уплаченных сумм налогов, платы и пеней;</w:t>
      </w:r>
    </w:p>
    <w:p w:rsidR="00000000" w:rsidRDefault="00D84E12">
      <w:pPr>
        <w:ind w:firstLine="400"/>
        <w:jc w:val="both"/>
      </w:pPr>
      <w:r>
        <w:rPr>
          <w:rStyle w:val="s0"/>
        </w:rPr>
        <w:t xml:space="preserve">3) отсутствие ошибочно уплаченных сумм налогов, других обязательных платежей </w:t>
      </w:r>
      <w:r>
        <w:rPr>
          <w:rStyle w:val="s0"/>
        </w:rPr>
        <w:t>в бюджет, пеней и штрафов;</w:t>
      </w:r>
    </w:p>
    <w:p w:rsidR="00000000" w:rsidRDefault="00D84E12">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D84E12">
      <w:pPr>
        <w:ind w:firstLine="400"/>
        <w:jc w:val="both"/>
      </w:pPr>
      <w:r>
        <w:rPr>
          <w:rStyle w:val="s0"/>
        </w:rPr>
        <w:t>5) отсут</w:t>
      </w:r>
      <w:r>
        <w:rPr>
          <w:rStyle w:val="s0"/>
        </w:rPr>
        <w:t>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D84E12">
      <w:pPr>
        <w:ind w:firstLine="400"/>
        <w:jc w:val="both"/>
      </w:pPr>
      <w:r>
        <w:rPr>
          <w:rStyle w:val="s0"/>
        </w:rPr>
        <w:t>В случае наличия налоговой задолженности, задолженност</w:t>
      </w:r>
      <w:r>
        <w:rPr>
          <w:rStyle w:val="s0"/>
        </w:rPr>
        <w:t>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w:t>
      </w:r>
      <w:r>
        <w:rPr>
          <w:rStyle w:val="s0"/>
        </w:rPr>
        <w:t xml:space="preserve">)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w:t>
      </w:r>
      <w:r>
        <w:rPr>
          <w:rStyle w:val="s0"/>
        </w:rPr>
        <w:t xml:space="preserve">ументы, указанные в настоящем пункте, в течение трех рабочих дней с даты, которая наступит последней: </w:t>
      </w:r>
    </w:p>
    <w:p w:rsidR="00000000" w:rsidRDefault="00D84E12">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w:t>
      </w:r>
      <w:r>
        <w:rPr>
          <w:rStyle w:val="s0"/>
        </w:rPr>
        <w:t>ным отчислениям;</w:t>
      </w:r>
    </w:p>
    <w:p w:rsidR="00000000" w:rsidRDefault="00D84E12">
      <w:pPr>
        <w:ind w:firstLine="400"/>
        <w:jc w:val="both"/>
      </w:pPr>
      <w:r>
        <w:rPr>
          <w:rStyle w:val="s0"/>
        </w:rPr>
        <w:t>2) с даты возврата излишне уплаченных сумм налогов, плат, пеней;</w:t>
      </w:r>
    </w:p>
    <w:p w:rsidR="00000000" w:rsidRDefault="00D84E12">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D84E12">
      <w:pPr>
        <w:ind w:firstLine="400"/>
        <w:jc w:val="both"/>
      </w:pPr>
      <w:r>
        <w:rPr>
          <w:rStyle w:val="s0"/>
        </w:rPr>
        <w:t>4) с даты возврата превышения налога на добавленную стоимость, от</w:t>
      </w:r>
      <w:r>
        <w:rPr>
          <w:rStyle w:val="s0"/>
        </w:rPr>
        <w:t xml:space="preserve">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D84E12">
      <w:pPr>
        <w:ind w:firstLine="400"/>
        <w:jc w:val="both"/>
      </w:pPr>
      <w:r>
        <w:rPr>
          <w:rStyle w:val="s0"/>
        </w:rPr>
        <w:t>5) с даты возврата излишне (ошибочно) уплаченных сумм таможенных пошлин, налогов, таможенных сб</w:t>
      </w:r>
      <w:r>
        <w:rPr>
          <w:rStyle w:val="s0"/>
        </w:rPr>
        <w:t>оров и пеней, взимаемых таможенными органами.</w:t>
      </w:r>
    </w:p>
    <w:p w:rsidR="00000000" w:rsidRDefault="00D84E12">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w:t>
      </w:r>
      <w:r>
        <w:t>роизводится в порядке, установленном настоящей статьей.</w:t>
      </w:r>
    </w:p>
    <w:p w:rsidR="00000000" w:rsidRDefault="00D84E12">
      <w:pPr>
        <w:jc w:val="both"/>
      </w:pPr>
      <w:r>
        <w:rPr>
          <w:rStyle w:val="s3"/>
        </w:rPr>
        <w:t xml:space="preserve">Статья дополнена пунктом 14 в соответствии с </w:t>
      </w:r>
      <w:hyperlink r:id="rId393" w:anchor="sub_id=3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14. Положения настоящей статьи не распространяются на юридических лиц-резидентов, в отношении которых установлены особенности исполнения налогового обязательства ликвидируемого юридического лица-резидента в соответствии со статьей 37-1 настоящего Кодекса.</w:t>
      </w:r>
    </w:p>
    <w:p w:rsidR="00000000" w:rsidRDefault="00D84E12">
      <w:pPr>
        <w:jc w:val="both"/>
      </w:pPr>
      <w:hyperlink r:id="rId394"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bookmarkStart w:id="48" w:name="SUB37010000"/>
      <w:bookmarkEnd w:id="48"/>
      <w:r>
        <w:rPr>
          <w:rStyle w:val="s3"/>
        </w:rPr>
        <w:t xml:space="preserve">Кодекс дополнен статьей 37-1 в соответствии с </w:t>
      </w:r>
      <w:hyperlink r:id="rId395" w:anchor="sub_id=3701" w:history="1">
        <w:r>
          <w:rPr>
            <w:rStyle w:val="a3"/>
            <w:i/>
            <w:iCs/>
            <w:bdr w:val="none" w:sz="0" w:space="0" w:color="auto" w:frame="1"/>
          </w:rPr>
          <w:t>Законом</w:t>
        </w:r>
      </w:hyperlink>
      <w:r>
        <w:rPr>
          <w:rStyle w:val="s3"/>
        </w:rPr>
        <w:t xml:space="preserve"> РК от 26.12.12 г. № 61-V </w:t>
      </w:r>
      <w:hyperlink r:id="rId39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D84E12">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D84E12">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D84E12">
      <w:pPr>
        <w:ind w:firstLine="400"/>
        <w:jc w:val="both"/>
      </w:pPr>
      <w:r>
        <w:rPr>
          <w:rStyle w:val="s0"/>
        </w:rPr>
        <w:t>1) не является плательщиком налога на добавленную стоимость;</w:t>
      </w:r>
    </w:p>
    <w:p w:rsidR="00000000" w:rsidRDefault="00D84E12">
      <w:pPr>
        <w:ind w:firstLine="400"/>
        <w:jc w:val="both"/>
      </w:pPr>
      <w:r>
        <w:rPr>
          <w:rStyle w:val="s0"/>
        </w:rPr>
        <w:t>2) не применяет специаль</w:t>
      </w:r>
      <w:r>
        <w:rPr>
          <w:rStyle w:val="s0"/>
        </w:rPr>
        <w:t>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D84E12">
      <w:pPr>
        <w:ind w:firstLine="400"/>
        <w:jc w:val="both"/>
      </w:pPr>
      <w:r>
        <w:rPr>
          <w:rStyle w:val="s0"/>
        </w:rPr>
        <w:t>3) не реорганизован или не является правопреемником реорганизованного юридического лица;</w:t>
      </w:r>
    </w:p>
    <w:p w:rsidR="00000000" w:rsidRDefault="00D84E12">
      <w:pPr>
        <w:ind w:firstLine="400"/>
        <w:jc w:val="both"/>
      </w:pPr>
      <w:r>
        <w:rPr>
          <w:rStyle w:val="s0"/>
        </w:rPr>
        <w:t>4)</w:t>
      </w:r>
      <w:r>
        <w:rPr>
          <w:rStyle w:val="s0"/>
        </w:rPr>
        <w:t xml:space="preserve"> не включен в </w:t>
      </w:r>
      <w:hyperlink r:id="rId397"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D84E12">
      <w:pPr>
        <w:ind w:firstLine="400"/>
        <w:jc w:val="both"/>
      </w:pPr>
      <w:r>
        <w:rPr>
          <w:rStyle w:val="s0"/>
        </w:rPr>
        <w:t>Настоящая статья применяется в отношении юридических лиц, соответствующих условиям, опреде</w:t>
      </w:r>
      <w:r>
        <w:rPr>
          <w:rStyle w:val="s0"/>
        </w:rPr>
        <w:t xml:space="preserve">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w:t>
      </w:r>
      <w:r>
        <w:rPr>
          <w:rStyle w:val="s0"/>
        </w:rPr>
        <w:t xml:space="preserve">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D84E12">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D84E12">
      <w:pPr>
        <w:ind w:firstLine="400"/>
        <w:jc w:val="both"/>
      </w:pPr>
      <w:r>
        <w:rPr>
          <w:rStyle w:val="s0"/>
        </w:rPr>
        <w:t xml:space="preserve">1) налоговое заявление о прекращении </w:t>
      </w:r>
      <w:r>
        <w:rPr>
          <w:rStyle w:val="s0"/>
        </w:rPr>
        <w:t>деятельности;</w:t>
      </w:r>
    </w:p>
    <w:p w:rsidR="00000000" w:rsidRDefault="00D84E12">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D84E12">
      <w:pPr>
        <w:ind w:firstLine="400"/>
        <w:jc w:val="both"/>
      </w:pPr>
      <w:r>
        <w:rPr>
          <w:rStyle w:val="s0"/>
        </w:rPr>
        <w:t>3) ликвидационную налоговую отчетность;</w:t>
      </w:r>
    </w:p>
    <w:p w:rsidR="00000000" w:rsidRDefault="00D84E12">
      <w:pPr>
        <w:ind w:firstLine="400"/>
        <w:jc w:val="both"/>
      </w:pPr>
      <w:r>
        <w:rPr>
          <w:rStyle w:val="s0"/>
        </w:rPr>
        <w:t>4) налоговое заявление о снятии с учета контрольно-кассовой машины в порядке, установле</w:t>
      </w:r>
      <w:r>
        <w:rPr>
          <w:rStyle w:val="s0"/>
        </w:rPr>
        <w:t xml:space="preserve">нном </w:t>
      </w:r>
      <w:hyperlink w:anchor="sub6480000" w:history="1">
        <w:r>
          <w:rPr>
            <w:rStyle w:val="a3"/>
          </w:rPr>
          <w:t>статьей 648</w:t>
        </w:r>
      </w:hyperlink>
      <w:r>
        <w:rPr>
          <w:rStyle w:val="s0"/>
        </w:rPr>
        <w:t xml:space="preserve"> настоящего Кодекса.</w:t>
      </w:r>
    </w:p>
    <w:p w:rsidR="00000000" w:rsidRDefault="00D84E12">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D84E12">
      <w:pPr>
        <w:ind w:firstLine="400"/>
        <w:jc w:val="both"/>
      </w:pPr>
      <w:r>
        <w:rPr>
          <w:rStyle w:val="s0"/>
        </w:rPr>
        <w:t>3. Ликвида</w:t>
      </w:r>
      <w:r>
        <w:rPr>
          <w:rStyle w:val="s0"/>
        </w:rPr>
        <w:t>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w:t>
      </w:r>
      <w:r>
        <w:rPr>
          <w:rStyle w:val="s0"/>
        </w:rPr>
        <w:t>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D84E12">
      <w:pPr>
        <w:ind w:firstLine="400"/>
        <w:jc w:val="both"/>
      </w:pPr>
      <w:r>
        <w:rPr>
          <w:rStyle w:val="s0"/>
        </w:rPr>
        <w:t>В случае, если срок представления очередной налоговой отчетности</w:t>
      </w:r>
      <w:r>
        <w:rPr>
          <w:rStyle w:val="s0"/>
        </w:rPr>
        <w:t xml:space="preserve">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D84E12">
      <w:pPr>
        <w:ind w:firstLine="400"/>
        <w:jc w:val="both"/>
      </w:pPr>
      <w:r>
        <w:rPr>
          <w:rStyle w:val="s0"/>
        </w:rPr>
        <w:t>4. Ликвидируемое юридическое лицо уплачивает налоги, друг</w:t>
      </w:r>
      <w:r>
        <w:rPr>
          <w:rStyle w:val="s0"/>
        </w:rPr>
        <w:t xml:space="preserve">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w:t>
      </w:r>
      <w:r>
        <w:rPr>
          <w:rStyle w:val="s0"/>
        </w:rPr>
        <w:t>в налоговый орган ликвидационной налоговой отчетности.</w:t>
      </w:r>
    </w:p>
    <w:p w:rsidR="00000000" w:rsidRDefault="00D84E12">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w:t>
      </w:r>
      <w:r>
        <w:rPr>
          <w:rStyle w:val="s0"/>
        </w:rPr>
        <w:t xml:space="preserve">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w:t>
      </w:r>
      <w:r>
        <w:rPr>
          <w:rStyle w:val="s0"/>
        </w:rPr>
        <w:t>в налоговый орган ликвидационной налоговой отчетности.</w:t>
      </w:r>
    </w:p>
    <w:p w:rsidR="00000000" w:rsidRDefault="00D84E12">
      <w:pPr>
        <w:ind w:firstLine="400"/>
        <w:jc w:val="both"/>
      </w:pPr>
      <w:r>
        <w:rPr>
          <w:rStyle w:val="s0"/>
        </w:rP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w:t>
      </w:r>
      <w:r>
        <w:rPr>
          <w:rStyle w:val="s0"/>
        </w:rPr>
        <w:t xml:space="preserve">дилась налоговая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ind w:firstLine="400"/>
        <w:jc w:val="both"/>
      </w:pPr>
      <w:r>
        <w:rPr>
          <w:rStyle w:val="s0"/>
        </w:rPr>
        <w:t>1) в уполномоченные государственные органы - о представлении сведений о сделках с имущ</w:t>
      </w:r>
      <w:r>
        <w:rPr>
          <w:rStyle w:val="s0"/>
        </w:rPr>
        <w:t>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D84E12">
      <w:pPr>
        <w:ind w:firstLine="400"/>
        <w:jc w:val="both"/>
      </w:pPr>
      <w:r>
        <w:rPr>
          <w:rStyle w:val="s0"/>
        </w:rPr>
        <w:t>2) в таможенные органы - о представлении сведений о внешнеторговых с</w:t>
      </w:r>
      <w:r>
        <w:rPr>
          <w:rStyle w:val="s0"/>
        </w:rPr>
        <w:t>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D84E12">
      <w:pPr>
        <w:ind w:firstLine="400"/>
        <w:jc w:val="both"/>
      </w:pPr>
      <w:r>
        <w:rPr>
          <w:rStyle w:val="s0"/>
        </w:rPr>
        <w:t>3) в банки и (или) организации, осуществляющие отдельные виды б</w:t>
      </w:r>
      <w:r>
        <w:rPr>
          <w:rStyle w:val="s0"/>
        </w:rPr>
        <w:t>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D84E12">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D84E12">
      <w:pPr>
        <w:ind w:firstLine="400"/>
        <w:jc w:val="both"/>
      </w:pPr>
      <w:bookmarkStart w:id="49" w:name="SUB37010600"/>
      <w:bookmarkEnd w:id="49"/>
      <w:r>
        <w:rPr>
          <w:rStyle w:val="s0"/>
        </w:rPr>
        <w:t>6. На</w:t>
      </w:r>
      <w:r>
        <w:rPr>
          <w:rStyle w:val="s0"/>
        </w:rPr>
        <w:t xml:space="preserve">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398" w:anchor="sub_id=14" w:history="1">
        <w:r>
          <w:rPr>
            <w:rStyle w:val="a3"/>
          </w:rPr>
          <w:t>заключени</w:t>
        </w:r>
        <w:r>
          <w:rPr>
            <w:rStyle w:val="a3"/>
          </w:rPr>
          <w:t>е</w:t>
        </w:r>
      </w:hyperlink>
      <w:r>
        <w:rPr>
          <w:rStyle w:val="s0"/>
        </w:rPr>
        <w:t xml:space="preserve"> в порядке, установленном настоящим Кодексом.</w:t>
      </w:r>
    </w:p>
    <w:p w:rsidR="00000000" w:rsidRDefault="00D84E12">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w:t>
      </w:r>
      <w:r>
        <w:rPr>
          <w:rStyle w:val="s0"/>
        </w:rPr>
        <w:t>ам и социальным отчислениям.</w:t>
      </w:r>
    </w:p>
    <w:p w:rsidR="00000000" w:rsidRDefault="00D84E12">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w:t>
      </w:r>
      <w:r>
        <w:rPr>
          <w:rStyle w:val="s0"/>
        </w:rPr>
        <w:t>кому лицу под роспись или направляется ему по почте заказным письмом с уведомлением.</w:t>
      </w:r>
    </w:p>
    <w:p w:rsidR="00000000" w:rsidRDefault="00D84E12">
      <w:pPr>
        <w:ind w:firstLine="400"/>
        <w:jc w:val="both"/>
      </w:pPr>
      <w:r>
        <w:rPr>
          <w:rStyle w:val="s0"/>
        </w:rPr>
        <w:t>В случае возврата почтовой или иной организацией связи заключения, направленного органом налоговой службы ликвидируемому налогоплательщику (налоговому агенту) по почте зак</w:t>
      </w:r>
      <w:r>
        <w:rPr>
          <w:rStyle w:val="s0"/>
        </w:rPr>
        <w:t>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D84E12">
      <w:pPr>
        <w:ind w:firstLine="400"/>
        <w:jc w:val="both"/>
      </w:pPr>
      <w:bookmarkStart w:id="50" w:name="SUB37010700"/>
      <w:bookmarkEnd w:id="50"/>
      <w:r>
        <w:rPr>
          <w:rStyle w:val="s0"/>
        </w:rPr>
        <w:t xml:space="preserve">7. В случае выявления нарушений по результатам камерального </w:t>
      </w:r>
      <w:r>
        <w:rPr>
          <w:rStyle w:val="s0"/>
        </w:rPr>
        <w:t xml:space="preserve">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w:t>
        </w:r>
        <w:r>
          <w:rPr>
            <w:rStyle w:val="a3"/>
          </w:rPr>
          <w:t>вой 84</w:t>
        </w:r>
      </w:hyperlink>
      <w:r>
        <w:rPr>
          <w:rStyle w:val="s0"/>
        </w:rPr>
        <w:t xml:space="preserve"> настоящего Кодекса.</w:t>
      </w:r>
    </w:p>
    <w:p w:rsidR="00000000" w:rsidRDefault="00D84E12">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w:t>
      </w:r>
      <w:r>
        <w:rPr>
          <w:rStyle w:val="s0"/>
        </w:rPr>
        <w:t>настоящего Кодекса.</w:t>
      </w:r>
    </w:p>
    <w:p w:rsidR="00000000" w:rsidRDefault="00D84E12">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w:t>
      </w:r>
      <w:r>
        <w:rPr>
          <w:rStyle w:val="s0"/>
        </w:rPr>
        <w:t xml:space="preserve">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D84E12">
      <w:pPr>
        <w:ind w:firstLine="400"/>
        <w:jc w:val="both"/>
      </w:pPr>
      <w:r>
        <w:rPr>
          <w:rStyle w:val="s0"/>
        </w:rPr>
        <w:t>8. Налоговая задолженность ликвидируемого юридического лица, возник</w:t>
      </w:r>
      <w:r>
        <w:rPr>
          <w:rStyle w:val="s0"/>
        </w:rPr>
        <w:t xml:space="preserve">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399" w:anchor="sub_id=510000" w:history="1">
        <w:r>
          <w:rPr>
            <w:rStyle w:val="a3"/>
          </w:rPr>
          <w:t>законодательными актами</w:t>
        </w:r>
      </w:hyperlink>
      <w:r>
        <w:rPr>
          <w:rStyle w:val="s0"/>
        </w:rPr>
        <w:t xml:space="preserve"> Республики Казахстан.</w:t>
      </w:r>
    </w:p>
    <w:p w:rsidR="00000000" w:rsidRDefault="00D84E12">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w:t>
      </w:r>
      <w:r>
        <w:rPr>
          <w:rStyle w:val="s0"/>
        </w:rPr>
        <w:t>ками) ликвидируемого юридического лица в случаях, которые установлены законодательными актами Республики Казахстан.</w:t>
      </w:r>
    </w:p>
    <w:p w:rsidR="00000000" w:rsidRDefault="00D84E12">
      <w:pPr>
        <w:ind w:firstLine="400"/>
        <w:jc w:val="both"/>
      </w:pPr>
      <w:r>
        <w:rPr>
          <w:rStyle w:val="s0"/>
        </w:rPr>
        <w:t>10. При отсутствии у ликвидируемого юридического лица налоговой задолженности:</w:t>
      </w:r>
    </w:p>
    <w:p w:rsidR="00000000" w:rsidRDefault="00D84E12">
      <w:pPr>
        <w:ind w:firstLine="400"/>
        <w:jc w:val="both"/>
      </w:pPr>
      <w:r>
        <w:rPr>
          <w:rStyle w:val="s0"/>
        </w:rPr>
        <w:t>1) ошибочно уплаченные суммы налогов и других обязательных пл</w:t>
      </w:r>
      <w:r>
        <w:rPr>
          <w:rStyle w:val="s0"/>
        </w:rPr>
        <w:t xml:space="preserve">атежей в бюджет подлежат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D84E12">
      <w:pPr>
        <w:ind w:firstLine="400"/>
        <w:jc w:val="both"/>
      </w:pPr>
      <w:r>
        <w:rPr>
          <w:rStyle w:val="s0"/>
        </w:rPr>
        <w:t>2) излишне уплаченные суммы налогов, платы, сбора и пеней подлежат возврату этому юридическому лицу в порядк</w:t>
      </w:r>
      <w:r>
        <w:rPr>
          <w:rStyle w:val="s0"/>
        </w:rPr>
        <w:t>е, установленном статьей 602 настоящего Кодекса;</w:t>
      </w:r>
    </w:p>
    <w:p w:rsidR="00000000" w:rsidRDefault="00D84E12">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D84E12">
      <w:pPr>
        <w:ind w:firstLine="400"/>
        <w:jc w:val="both"/>
      </w:pPr>
      <w:r>
        <w:rPr>
          <w:rStyle w:val="s0"/>
        </w:rPr>
        <w:t>4) уплаченные суммы штрафов подлежат возврату этом</w:t>
      </w:r>
      <w:r>
        <w:rPr>
          <w:rStyle w:val="s0"/>
        </w:rPr>
        <w:t xml:space="preserve">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D84E12">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w:t>
      </w:r>
      <w:r>
        <w:rPr>
          <w:rStyle w:val="s0"/>
        </w:rPr>
        <w:t xml:space="preserve"> органами, подлежат возврату этому юридическому лицу в порядке, установленном </w:t>
      </w:r>
      <w:hyperlink r:id="rId400" w:anchor="sub_id=1530000" w:history="1">
        <w:r>
          <w:rPr>
            <w:rStyle w:val="a3"/>
          </w:rPr>
          <w:t>таможенным законодательством</w:t>
        </w:r>
      </w:hyperlink>
      <w:r>
        <w:rPr>
          <w:rStyle w:val="s0"/>
        </w:rPr>
        <w:t xml:space="preserve"> Республики Казахстан.</w:t>
      </w:r>
    </w:p>
    <w:p w:rsidR="00000000" w:rsidRDefault="00D84E12">
      <w:pPr>
        <w:ind w:firstLine="400"/>
        <w:jc w:val="both"/>
      </w:pPr>
      <w:r>
        <w:rPr>
          <w:rStyle w:val="s0"/>
        </w:rPr>
        <w:t>11. Ликвидируемое юридическое лицо одновре</w:t>
      </w:r>
      <w:r>
        <w:rPr>
          <w:rStyle w:val="s0"/>
        </w:rPr>
        <w:t>менно представляет в налоговый орган по месту нахождения:</w:t>
      </w:r>
    </w:p>
    <w:p w:rsidR="00000000" w:rsidRDefault="00D84E12">
      <w:pPr>
        <w:ind w:firstLine="400"/>
        <w:jc w:val="both"/>
      </w:pPr>
      <w:r>
        <w:rPr>
          <w:rStyle w:val="s0"/>
        </w:rPr>
        <w:t>1) ликвидационный баланс;</w:t>
      </w:r>
    </w:p>
    <w:p w:rsidR="00000000" w:rsidRDefault="00D84E12">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D84E12">
      <w:pPr>
        <w:ind w:firstLine="400"/>
        <w:jc w:val="both"/>
      </w:pPr>
      <w:r>
        <w:rPr>
          <w:rStyle w:val="s0"/>
        </w:rPr>
        <w:t>Документы, указанные в настоящем пункте, ли</w:t>
      </w:r>
      <w:r>
        <w:rPr>
          <w:rStyle w:val="s0"/>
        </w:rPr>
        <w:t>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w:t>
      </w:r>
      <w:r>
        <w:rPr>
          <w:rStyle w:val="s0"/>
        </w:rPr>
        <w:t>ным пенсионным взносам и социальным отчислениям.</w:t>
      </w:r>
    </w:p>
    <w:p w:rsidR="00000000" w:rsidRDefault="00D84E12">
      <w:pPr>
        <w:ind w:firstLine="400"/>
        <w:jc w:val="both"/>
      </w:pPr>
      <w:r>
        <w:rPr>
          <w:rStyle w:val="s0"/>
        </w:rPr>
        <w:t xml:space="preserve">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w:t>
      </w:r>
      <w:r>
        <w:rPr>
          <w:rStyle w:val="s0"/>
        </w:rPr>
        <w:t>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w:t>
      </w:r>
      <w:r>
        <w:rPr>
          <w:rStyle w:val="s0"/>
        </w:rPr>
        <w:t>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D84E12">
      <w:pPr>
        <w:jc w:val="both"/>
      </w:pPr>
      <w:r>
        <w:rPr>
          <w:rStyle w:val="s3"/>
        </w:rPr>
        <w:t xml:space="preserve">Пункт 13 изложен в редакции </w:t>
      </w:r>
      <w:hyperlink r:id="rId401" w:anchor="sub_id=900" w:history="1">
        <w:r>
          <w:rPr>
            <w:rStyle w:val="a3"/>
            <w:i/>
            <w:iCs/>
            <w:bdr w:val="none" w:sz="0" w:space="0" w:color="auto" w:frame="1"/>
          </w:rPr>
          <w:t>Закона</w:t>
        </w:r>
      </w:hyperlink>
      <w:r>
        <w:rPr>
          <w:rStyle w:val="s3"/>
        </w:rPr>
        <w:t xml:space="preserve"> </w:t>
      </w:r>
      <w:r>
        <w:rPr>
          <w:rStyle w:val="s3"/>
        </w:rPr>
        <w:t>РК от 13.06.13 г. № 102-V (</w:t>
      </w:r>
      <w:hyperlink r:id="rId402" w:anchor="sub_id=37011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w:t>
      </w:r>
      <w:r>
        <w:rPr>
          <w:rStyle w:val="s0"/>
        </w:rPr>
        <w:t xml:space="preserve">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w:t>
      </w:r>
      <w:r>
        <w:rPr>
          <w:rStyle w:val="s0"/>
        </w:rPr>
        <w:t>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w:t>
      </w:r>
      <w:r>
        <w:rPr>
          <w:rStyle w:val="s0"/>
        </w:rPr>
        <w:t xml:space="preserve">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D84E12">
      <w:pPr>
        <w:jc w:val="both"/>
      </w:pPr>
      <w:r>
        <w:t> </w:t>
      </w:r>
    </w:p>
    <w:p w:rsidR="00000000" w:rsidRDefault="00D84E12">
      <w:pPr>
        <w:ind w:left="1200" w:hanging="800"/>
        <w:jc w:val="both"/>
      </w:pPr>
      <w:bookmarkStart w:id="51" w:name="SUB380000"/>
      <w:bookmarkEnd w:id="51"/>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D84E12">
      <w:pPr>
        <w:ind w:firstLine="400"/>
        <w:jc w:val="both"/>
      </w:pPr>
      <w:r>
        <w:rPr>
          <w:rStyle w:val="s0"/>
        </w:rPr>
        <w:t>1. Юр</w:t>
      </w:r>
      <w:r>
        <w:rPr>
          <w:rStyle w:val="s0"/>
        </w:rPr>
        <w:t xml:space="preserve">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D84E12">
      <w:pPr>
        <w:ind w:firstLine="400"/>
        <w:jc w:val="both"/>
      </w:pPr>
      <w:r>
        <w:rPr>
          <w:rStyle w:val="s0"/>
        </w:rPr>
        <w:t xml:space="preserve">1) </w:t>
      </w:r>
      <w:hyperlink r:id="rId403" w:anchor="sub_id=2" w:history="1">
        <w:r>
          <w:rPr>
            <w:rStyle w:val="a3"/>
          </w:rPr>
          <w:t>налоговое заявление о прекращении деятельности</w:t>
        </w:r>
      </w:hyperlink>
      <w:r>
        <w:rPr>
          <w:rStyle w:val="s0"/>
        </w:rPr>
        <w:t>;</w:t>
      </w:r>
    </w:p>
    <w:p w:rsidR="00000000" w:rsidRDefault="00D84E12">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D84E12">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D84E12">
      <w:pPr>
        <w:jc w:val="both"/>
      </w:pPr>
      <w:r>
        <w:rPr>
          <w:rStyle w:val="s3"/>
        </w:rPr>
        <w:t xml:space="preserve">Пункт 2 изложен в редакции </w:t>
      </w:r>
      <w:hyperlink r:id="rId404" w:anchor="sub_id=38" w:history="1">
        <w:r>
          <w:rPr>
            <w:rStyle w:val="a3"/>
            <w:i/>
            <w:iCs/>
            <w:bdr w:val="none" w:sz="0" w:space="0" w:color="auto" w:frame="1"/>
          </w:rPr>
          <w:t>Закона</w:t>
        </w:r>
      </w:hyperlink>
      <w:r>
        <w:rPr>
          <w:rStyle w:val="s3"/>
        </w:rPr>
        <w:t xml:space="preserve"> РК от 30.12.09 г. № 234-IV (вв</w:t>
      </w:r>
      <w:r>
        <w:rPr>
          <w:rStyle w:val="s3"/>
        </w:rPr>
        <w:t>едено в действие с 1 января 2009 г.) (</w:t>
      </w:r>
      <w:hyperlink r:id="rId405"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406" w:anchor="sub_id=38"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w:t>
      </w:r>
      <w:hyperlink r:id="rId4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08" w:anchor="sub_id=3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Ликвидационн</w:t>
      </w:r>
      <w:r>
        <w:rPr>
          <w:rStyle w:val="s0"/>
        </w:rPr>
        <w:t>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призн</w:t>
      </w:r>
      <w:r>
        <w:rPr>
          <w:rStyle w:val="s0"/>
        </w:rPr>
        <w:t>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D84E12">
      <w:pPr>
        <w:ind w:firstLine="400"/>
        <w:jc w:val="both"/>
      </w:pPr>
      <w:r>
        <w:rPr>
          <w:rStyle w:val="s0"/>
        </w:rPr>
        <w:t>В случае, есл</w:t>
      </w:r>
      <w:r>
        <w:rPr>
          <w:rStyle w:val="s0"/>
        </w:rPr>
        <w:t>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D84E12">
      <w:pPr>
        <w:ind w:firstLine="400"/>
        <w:jc w:val="both"/>
      </w:pPr>
      <w:r>
        <w:t xml:space="preserve">3. </w:t>
      </w:r>
      <w:r>
        <w:rPr>
          <w:rStyle w:val="s0"/>
        </w:rPr>
        <w:t>Упл</w:t>
      </w:r>
      <w:r>
        <w:rPr>
          <w:rStyle w:val="s0"/>
        </w:rPr>
        <w:t>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w:t>
      </w:r>
      <w:r>
        <w:rPr>
          <w:rStyle w:val="s0"/>
        </w:rPr>
        <w:t xml:space="preserve">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D84E12">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w:t>
      </w:r>
      <w:r>
        <w:rPr>
          <w:rStyle w:val="s0"/>
        </w:rPr>
        <w:t>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w:t>
      </w:r>
      <w:r>
        <w:rPr>
          <w:rStyle w:val="s0"/>
        </w:rPr>
        <w:t>еречисление) производится не позднее десяти календарных дней со дня представления ликвидационной налоговой отчетности.</w:t>
      </w:r>
    </w:p>
    <w:p w:rsidR="00000000" w:rsidRDefault="00D84E12">
      <w:pPr>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налогов,</w:t>
      </w:r>
      <w:r>
        <w:t xml:space="preserve">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D84E12">
      <w:pPr>
        <w:ind w:firstLine="400"/>
        <w:jc w:val="both"/>
      </w:pPr>
      <w:r>
        <w:t xml:space="preserve">5. </w:t>
      </w:r>
      <w:r>
        <w:rPr>
          <w:rStyle w:val="s0"/>
        </w:rPr>
        <w:t>Налоговая задолженность, задолженность по обязательным пенсионным взносам, обязател</w:t>
      </w:r>
      <w:r>
        <w:rPr>
          <w:rStyle w:val="s0"/>
        </w:rPr>
        <w:t xml:space="preserve">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D84E12">
      <w:pPr>
        <w:jc w:val="both"/>
      </w:pPr>
      <w:r>
        <w:rPr>
          <w:rStyle w:val="s3"/>
        </w:rPr>
        <w:t xml:space="preserve">В пункт 6 внесены изменения в соответствии с </w:t>
      </w:r>
      <w:hyperlink r:id="rId409" w:anchor="sub_id=738" w:history="1">
        <w:r>
          <w:rPr>
            <w:rStyle w:val="a3"/>
            <w:i/>
            <w:iCs/>
            <w:bdr w:val="none" w:sz="0" w:space="0" w:color="auto" w:frame="1"/>
          </w:rPr>
          <w:t>Законом</w:t>
        </w:r>
      </w:hyperlink>
      <w:r>
        <w:rPr>
          <w:rStyle w:val="s3"/>
        </w:rPr>
        <w:t xml:space="preserve"> РК от 24.12.12 г. № 60-V (</w:t>
      </w:r>
      <w:hyperlink r:id="rId410" w:anchor="sub_id=380600" w:history="1">
        <w:r>
          <w:rPr>
            <w:rStyle w:val="a3"/>
            <w:i/>
            <w:iCs/>
            <w:bdr w:val="none" w:sz="0" w:space="0" w:color="auto" w:frame="1"/>
          </w:rPr>
          <w:t>см. стар. ред.</w:t>
        </w:r>
      </w:hyperlink>
      <w:r>
        <w:rPr>
          <w:rStyle w:val="s3"/>
        </w:rPr>
        <w:t>)</w:t>
      </w:r>
    </w:p>
    <w:p w:rsidR="00000000" w:rsidRDefault="00D84E12">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w:t>
      </w:r>
      <w:r>
        <w:rPr>
          <w:rStyle w:val="s0"/>
        </w:rPr>
        <w:t>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w:t>
      </w:r>
      <w:r>
        <w:t xml:space="preserve">о подразделения. </w:t>
      </w:r>
    </w:p>
    <w:p w:rsidR="00000000" w:rsidRDefault="00D84E12">
      <w:pPr>
        <w:ind w:firstLine="400"/>
        <w:jc w:val="both"/>
      </w:pPr>
      <w:r>
        <w:t> </w:t>
      </w:r>
    </w:p>
    <w:p w:rsidR="00000000" w:rsidRDefault="00D84E12">
      <w:pPr>
        <w:jc w:val="both"/>
      </w:pPr>
      <w:bookmarkStart w:id="52" w:name="SUB390000"/>
      <w:bookmarkEnd w:id="52"/>
      <w:r>
        <w:rPr>
          <w:rStyle w:val="s3"/>
        </w:rPr>
        <w:t xml:space="preserve">В заголовок статьи 39 внесены изменения в соответствии с </w:t>
      </w:r>
      <w:hyperlink r:id="rId411"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12" w:history="1">
        <w:r>
          <w:rPr>
            <w:rStyle w:val="a3"/>
            <w:i/>
            <w:iCs/>
            <w:bdr w:val="none" w:sz="0" w:space="0" w:color="auto" w:frame="1"/>
          </w:rPr>
          <w:t>опубликования</w:t>
        </w:r>
      </w:hyperlink>
      <w:r>
        <w:rPr>
          <w:rStyle w:val="s3"/>
        </w:rPr>
        <w:t>) (</w:t>
      </w:r>
      <w:hyperlink r:id="rId413" w:anchor="sub_id=3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39. Исполнение налогового обязательства при реорганизации юридического лица путем с</w:t>
      </w:r>
      <w:r>
        <w:rPr>
          <w:rStyle w:val="s1"/>
        </w:rPr>
        <w:t>лияния, присоединения, выделения</w:t>
      </w:r>
    </w:p>
    <w:p w:rsidR="00000000" w:rsidRDefault="00D84E12">
      <w:pPr>
        <w:jc w:val="both"/>
      </w:pPr>
      <w:r>
        <w:rPr>
          <w:rStyle w:val="s3"/>
        </w:rPr>
        <w:t xml:space="preserve">Пункт 1 изложен в редакции </w:t>
      </w:r>
      <w:hyperlink r:id="rId414"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15" w:history="1">
        <w:r>
          <w:rPr>
            <w:rStyle w:val="a3"/>
            <w:i/>
            <w:iCs/>
            <w:bdr w:val="none" w:sz="0" w:space="0" w:color="auto" w:frame="1"/>
          </w:rPr>
          <w:t>опубликования</w:t>
        </w:r>
      </w:hyperlink>
      <w:r>
        <w:rPr>
          <w:rStyle w:val="s3"/>
        </w:rPr>
        <w:t>) (</w:t>
      </w:r>
      <w:hyperlink r:id="rId416"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417"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8" w:anchor="sub_id=390102" w:history="1">
        <w:r>
          <w:rPr>
            <w:rStyle w:val="a3"/>
            <w:i/>
            <w:iCs/>
            <w:bdr w:val="none" w:sz="0" w:space="0" w:color="auto" w:frame="1"/>
          </w:rPr>
          <w:t>см. стар. ред.</w:t>
        </w:r>
      </w:hyperlink>
      <w:r>
        <w:rPr>
          <w:rStyle w:val="s3"/>
        </w:rPr>
        <w:t xml:space="preserve">); </w:t>
      </w:r>
      <w:hyperlink r:id="rId419"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0" w:anchor="sub_id=39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Юридическое лицо в течение трех рабочих дней со дня принятия решени</w:t>
      </w:r>
      <w:r>
        <w:rPr>
          <w:rStyle w:val="s0"/>
        </w:rPr>
        <w:t>я о реорганизации путем слияния, присоединения, выделения письменно сообщает об этом налоговому органу по месту нахождения.</w:t>
      </w:r>
    </w:p>
    <w:p w:rsidR="00000000" w:rsidRDefault="00D84E12">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w:t>
      </w:r>
      <w:r>
        <w:rPr>
          <w:rStyle w:val="s0"/>
        </w:rPr>
        <w:t>дставляет в налоговый орган по месту своего нахождения одновременно:</w:t>
      </w:r>
    </w:p>
    <w:p w:rsidR="00000000" w:rsidRDefault="00D84E12">
      <w:pPr>
        <w:ind w:firstLine="400"/>
        <w:jc w:val="both"/>
      </w:pPr>
      <w:r>
        <w:rPr>
          <w:rStyle w:val="s0"/>
        </w:rPr>
        <w:t>1) ликвидационную налоговую отчетность;</w:t>
      </w:r>
    </w:p>
    <w:p w:rsidR="00000000" w:rsidRDefault="00D84E12">
      <w:pPr>
        <w:jc w:val="both"/>
      </w:pPr>
      <w:r>
        <w:rPr>
          <w:rStyle w:val="s3"/>
        </w:rPr>
        <w:t xml:space="preserve">В подпункт 2 внесены изменения в соответствии с </w:t>
      </w:r>
      <w:hyperlink r:id="rId421" w:anchor="sub_id=311"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2010 г.) (</w:t>
      </w:r>
      <w:hyperlink r:id="rId422" w:anchor="sub_id=39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свидетельство о постановке на регистрационный учет по налогу на добавленну</w:t>
      </w:r>
      <w:r>
        <w:rPr>
          <w:rStyle w:val="s0"/>
        </w:rPr>
        <w:t>ю стоимость или пояснение на бумажном носителе при его утере или порче;</w:t>
      </w:r>
    </w:p>
    <w:p w:rsidR="00000000" w:rsidRDefault="00D84E12">
      <w:pPr>
        <w:jc w:val="both"/>
      </w:pPr>
      <w:r>
        <w:rPr>
          <w:rStyle w:val="s3"/>
        </w:rPr>
        <w:t xml:space="preserve">Пункт дополнен подпунктом 3 в соответствии с </w:t>
      </w:r>
      <w:hyperlink r:id="rId423" w:anchor="sub_id=311" w:history="1">
        <w:r>
          <w:rPr>
            <w:rStyle w:val="a3"/>
            <w:i/>
            <w:iCs/>
            <w:bdr w:val="none" w:sz="0" w:space="0" w:color="auto" w:frame="1"/>
          </w:rPr>
          <w:t>Законом</w:t>
        </w:r>
      </w:hyperlink>
      <w:r>
        <w:rPr>
          <w:rStyle w:val="s3"/>
        </w:rPr>
        <w:t xml:space="preserve"> РК от 16.11.09 г. № 200-IV (введено в действие с 1</w:t>
      </w:r>
      <w:r>
        <w:rPr>
          <w:rStyle w:val="s3"/>
        </w:rPr>
        <w:t xml:space="preserve"> января 2010 г.)</w:t>
      </w:r>
    </w:p>
    <w:p w:rsidR="00000000" w:rsidRDefault="00D84E12">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D84E12">
      <w:pPr>
        <w:jc w:val="both"/>
      </w:pPr>
      <w:r>
        <w:rPr>
          <w:rStyle w:val="s3"/>
        </w:rPr>
        <w:t xml:space="preserve">Пункт дополнен подпунктом 4 в соответствии с </w:t>
      </w:r>
      <w:hyperlink r:id="rId424" w:anchor="sub_id=39" w:history="1">
        <w:r>
          <w:rPr>
            <w:rStyle w:val="a3"/>
            <w:i/>
            <w:iCs/>
            <w:bdr w:val="none" w:sz="0" w:space="0" w:color="auto" w:frame="1"/>
          </w:rPr>
          <w:t>Законом</w:t>
        </w:r>
      </w:hyperlink>
      <w:r>
        <w:rPr>
          <w:rStyle w:val="s3"/>
        </w:rPr>
        <w:t xml:space="preserve"> РК от 21.07</w:t>
      </w:r>
      <w:r>
        <w:rPr>
          <w:rStyle w:val="s3"/>
        </w:rPr>
        <w:t xml:space="preserve">.11 г. № 467-IV </w:t>
      </w:r>
      <w:hyperlink r:id="rId42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4) передаточный акт.</w:t>
      </w:r>
    </w:p>
    <w:p w:rsidR="00000000" w:rsidRDefault="00D84E12">
      <w:pPr>
        <w:ind w:firstLine="400"/>
        <w:jc w:val="both"/>
      </w:pPr>
      <w:r>
        <w:rPr>
          <w:rStyle w:val="s0"/>
        </w:rPr>
        <w:t>Документы, указанные в подпунктах 2) и 3) части второй настоящего пункта, представляются в случае, если юридиче</w:t>
      </w:r>
      <w:r>
        <w:rPr>
          <w:rStyle w:val="s0"/>
        </w:rPr>
        <w:t>ское лицо, реорганизуемое путем слияния, присоединения, является плательщиком налога на добавленную стоимость.</w:t>
      </w:r>
    </w:p>
    <w:p w:rsidR="00000000" w:rsidRDefault="00D84E12">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w:t>
      </w:r>
      <w:r>
        <w:rPr>
          <w:rStyle w:val="s0"/>
        </w:rPr>
        <w:t>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D84E12">
      <w:pPr>
        <w:jc w:val="both"/>
      </w:pPr>
      <w:hyperlink r:id="rId426" w:history="1">
        <w:r>
          <w:rPr>
            <w:rStyle w:val="a3"/>
            <w:rFonts w:ascii="Wingdings" w:hAnsi="Wingdings"/>
            <w:i/>
            <w:iCs/>
            <w:bdr w:val="none" w:sz="0" w:space="0" w:color="auto" w:frame="1"/>
          </w:rPr>
          <w:t>*</w:t>
        </w:r>
      </w:hyperlink>
    </w:p>
    <w:p w:rsidR="00000000" w:rsidRDefault="00D84E12">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w:t>
      </w:r>
      <w:r>
        <w:rPr>
          <w:rStyle w:val="s0"/>
        </w:rPr>
        <w:t>тем присоединения - на присоединившееся юридическое лицо.</w:t>
      </w:r>
    </w:p>
    <w:p w:rsidR="00000000" w:rsidRDefault="00D84E12">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w:t>
      </w:r>
      <w:r>
        <w:rPr>
          <w:rStyle w:val="s0"/>
        </w:rPr>
        <w:t xml:space="preserve"> позднее даты представления ликвидационной налоговой отчетности.</w:t>
      </w:r>
    </w:p>
    <w:p w:rsidR="00000000" w:rsidRDefault="00D84E12">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w:t>
      </w:r>
      <w:r>
        <w:rPr>
          <w:rStyle w:val="s0"/>
        </w:rPr>
        <w:t xml:space="preserve"> указанный баланс.</w:t>
      </w:r>
    </w:p>
    <w:p w:rsidR="00000000" w:rsidRDefault="00D84E12">
      <w:pPr>
        <w:jc w:val="both"/>
      </w:pPr>
      <w:r>
        <w:rPr>
          <w:rStyle w:val="s3"/>
        </w:rPr>
        <w:t xml:space="preserve">Статья дополнена пунктом 1-1 в соответствии с </w:t>
      </w:r>
      <w:hyperlink r:id="rId427"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D84E12">
      <w:pPr>
        <w:jc w:val="both"/>
      </w:pPr>
      <w:r>
        <w:rPr>
          <w:rStyle w:val="s3"/>
        </w:rPr>
        <w:t xml:space="preserve">См. изменения в пункт 1-1 - </w:t>
      </w:r>
      <w:hyperlink r:id="rId428" w:anchor="sub_id=39"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D84E12">
      <w:pPr>
        <w:ind w:firstLine="400"/>
        <w:jc w:val="both"/>
      </w:pPr>
      <w:r>
        <w:rPr>
          <w:rStyle w:val="s0"/>
        </w:rPr>
        <w:t>1-1. Исполнение налогового обязательства реорганизованного юридического лица возлагается на его правопреемника</w:t>
      </w:r>
      <w:r>
        <w:rPr>
          <w:rStyle w:val="s0"/>
        </w:rPr>
        <w:t xml:space="preserve"> (правопреемников). </w:t>
      </w:r>
      <w:hyperlink r:id="rId429" w:anchor="sub_id=11"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1-2 в соответствии с </w:t>
      </w:r>
      <w:hyperlink r:id="rId430" w:anchor="sub_id=39" w:history="1">
        <w:r>
          <w:rPr>
            <w:rStyle w:val="a3"/>
            <w:i/>
            <w:iCs/>
            <w:bdr w:val="none" w:sz="0" w:space="0" w:color="auto" w:frame="1"/>
          </w:rPr>
          <w:t>Законом</w:t>
        </w:r>
      </w:hyperlink>
      <w:r>
        <w:rPr>
          <w:rStyle w:val="s3"/>
        </w:rPr>
        <w:t xml:space="preserve"> РК от 30.12.09 г. № </w:t>
      </w:r>
      <w:r>
        <w:rPr>
          <w:rStyle w:val="s3"/>
        </w:rPr>
        <w:t>234-IV (введено в действие с 1 января 2009 г.)</w:t>
      </w:r>
    </w:p>
    <w:p w:rsidR="00000000" w:rsidRDefault="00D84E12">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w:t>
      </w:r>
      <w:r>
        <w:rPr>
          <w:rStyle w:val="s0"/>
        </w:rPr>
        <w:t xml:space="preserve"> </w:t>
      </w:r>
      <w:hyperlink r:id="rId431" w:anchor="sub_id=480300" w:history="1">
        <w:r>
          <w:rPr>
            <w:rStyle w:val="a3"/>
          </w:rPr>
          <w:t>гражданским законодательством</w:t>
        </w:r>
      </w:hyperlink>
      <w:r>
        <w:rPr>
          <w:rStyle w:val="s0"/>
        </w:rPr>
        <w:t xml:space="preserve"> Республики Казахстан.</w:t>
      </w:r>
    </w:p>
    <w:p w:rsidR="00000000" w:rsidRDefault="00D84E12">
      <w:pPr>
        <w:ind w:firstLine="400"/>
        <w:jc w:val="both"/>
      </w:pPr>
      <w:r>
        <w:rPr>
          <w:rStyle w:val="s0"/>
        </w:rPr>
        <w:t xml:space="preserve">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D84E12">
      <w:pPr>
        <w:ind w:firstLine="400"/>
        <w:jc w:val="both"/>
      </w:pPr>
      <w:r>
        <w:rPr>
          <w:rStyle w:val="s0"/>
        </w:rPr>
        <w:t xml:space="preserve">3. Если реорганизуемое </w:t>
      </w:r>
      <w:r>
        <w:rPr>
          <w:rStyle w:val="s0"/>
        </w:rPr>
        <w:t xml:space="preserve">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w:t>
        </w:r>
        <w:r>
          <w:rPr>
            <w:rStyle w:val="a3"/>
          </w:rPr>
          <w:t>9</w:t>
        </w:r>
      </w:hyperlink>
      <w:r>
        <w:t xml:space="preserve"> настоящего Кодекса.</w:t>
      </w:r>
    </w:p>
    <w:p w:rsidR="00000000" w:rsidRDefault="00D84E12">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r>
        <w:t>.</w:t>
      </w:r>
    </w:p>
    <w:p w:rsidR="00000000" w:rsidRDefault="00D84E12">
      <w:pPr>
        <w:ind w:firstLine="400"/>
        <w:jc w:val="both"/>
      </w:pPr>
      <w:r>
        <w:t>4. При отсутствии у реорганизуемого юридического лица налоговой задолженности:</w:t>
      </w:r>
    </w:p>
    <w:p w:rsidR="00000000" w:rsidRDefault="00D84E12">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w:t>
      </w:r>
      <w:r>
        <w:t xml:space="preserve">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D84E12">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w:t>
      </w:r>
      <w:r>
        <w:t xml:space="preserve">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D84E12">
      <w:pPr>
        <w:ind w:firstLine="400"/>
        <w:jc w:val="both"/>
      </w:pPr>
      <w:r>
        <w:t>3) уплаченные суммы других обязательных платежей в бюджет подлежат возврату его правопреемнику (правопреемникам) п</w:t>
      </w:r>
      <w:r>
        <w:t xml:space="preserve">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D84E12">
      <w:pPr>
        <w:jc w:val="both"/>
      </w:pPr>
      <w:r>
        <w:rPr>
          <w:rStyle w:val="s3"/>
        </w:rPr>
        <w:t xml:space="preserve">Пункт 5 изложен в редакции </w:t>
      </w:r>
      <w:hyperlink r:id="rId432"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33" w:history="1">
        <w:r>
          <w:rPr>
            <w:rStyle w:val="a3"/>
            <w:i/>
            <w:iCs/>
            <w:bdr w:val="none" w:sz="0" w:space="0" w:color="auto" w:frame="1"/>
          </w:rPr>
          <w:t>опубликования</w:t>
        </w:r>
      </w:hyperlink>
      <w:r>
        <w:rPr>
          <w:rStyle w:val="s3"/>
        </w:rPr>
        <w:t>) (</w:t>
      </w:r>
      <w:hyperlink r:id="rId434" w:anchor="sub_id=3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Исключен в соответствии с </w:t>
      </w:r>
      <w:hyperlink r:id="rId435"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436" w:anchor="sub_id=3905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пункт 6 внесены изменения в соответствии </w:t>
      </w:r>
      <w:hyperlink r:id="rId43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w:t>
      </w:r>
      <w:r>
        <w:rPr>
          <w:rStyle w:val="s3"/>
        </w:rPr>
        <w:t xml:space="preserve">о </w:t>
      </w:r>
      <w:hyperlink r:id="rId438" w:history="1">
        <w:r>
          <w:rPr>
            <w:rStyle w:val="a3"/>
            <w:i/>
            <w:iCs/>
            <w:bdr w:val="none" w:sz="0" w:space="0" w:color="auto" w:frame="1"/>
          </w:rPr>
          <w:t>опубликования</w:t>
        </w:r>
      </w:hyperlink>
      <w:r>
        <w:rPr>
          <w:rStyle w:val="s3"/>
        </w:rPr>
        <w:t>) (</w:t>
      </w:r>
      <w:hyperlink r:id="rId439" w:anchor="sub_id=390600" w:history="1">
        <w:r>
          <w:rPr>
            <w:rStyle w:val="a3"/>
            <w:i/>
            <w:iCs/>
            <w:bdr w:val="none" w:sz="0" w:space="0" w:color="auto" w:frame="1"/>
          </w:rPr>
          <w:t>см. стар. ред.</w:t>
        </w:r>
      </w:hyperlink>
      <w:r>
        <w:rPr>
          <w:rStyle w:val="s3"/>
        </w:rPr>
        <w:t xml:space="preserve">); </w:t>
      </w:r>
      <w:hyperlink r:id="rId440"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1" w:anchor="sub_id=390600" w:history="1">
        <w:r>
          <w:rPr>
            <w:rStyle w:val="a3"/>
            <w:i/>
            <w:iCs/>
            <w:bdr w:val="none" w:sz="0" w:space="0" w:color="auto" w:frame="1"/>
          </w:rPr>
          <w:t>см. стар. ред.</w:t>
        </w:r>
      </w:hyperlink>
      <w:r>
        <w:rPr>
          <w:rStyle w:val="s3"/>
        </w:rPr>
        <w:t>)</w:t>
      </w:r>
      <w:r>
        <w:rPr>
          <w:rStyle w:val="s3"/>
        </w:rPr>
        <w:t xml:space="preserve">; </w:t>
      </w:r>
      <w:hyperlink r:id="rId442"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43" w:anchor="sub_id=390600" w:history="1">
        <w:r>
          <w:rPr>
            <w:rStyle w:val="a3"/>
            <w:i/>
            <w:iCs/>
            <w:bdr w:val="none" w:sz="0" w:space="0" w:color="auto" w:frame="1"/>
          </w:rPr>
          <w:t>см. стар. ред.</w:t>
        </w:r>
      </w:hyperlink>
      <w:r>
        <w:rPr>
          <w:rStyle w:val="s3"/>
        </w:rPr>
        <w:t>)</w:t>
      </w:r>
    </w:p>
    <w:p w:rsidR="00000000" w:rsidRDefault="00D84E12">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D84E12">
      <w:pPr>
        <w:ind w:firstLine="400"/>
        <w:jc w:val="both"/>
      </w:pPr>
      <w:r>
        <w:t>1) слияния - передает сальдо по лицевым счетам юридических лиц, вошедших в состав вновь воз</w:t>
      </w:r>
      <w:r>
        <w:t>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D84E12">
      <w:pPr>
        <w:ind w:firstLine="400"/>
        <w:jc w:val="both"/>
      </w:pPr>
      <w:r>
        <w:t>2) присоединения - передает сальдо по лицевому счету присоединившегося юридического лица в налоговый орган по месту нахожде</w:t>
      </w:r>
      <w:r>
        <w:t xml:space="preserve">ния юридического лица, к которому присоединилось указанное юридическое лицо, на основании передаточного акта; </w:t>
      </w:r>
    </w:p>
    <w:p w:rsidR="00000000" w:rsidRDefault="00D84E12">
      <w:pPr>
        <w:ind w:firstLine="400"/>
        <w:jc w:val="both"/>
      </w:pPr>
      <w:r>
        <w:t xml:space="preserve">3) </w:t>
      </w:r>
      <w:r>
        <w:rPr>
          <w:rStyle w:val="s0"/>
        </w:rPr>
        <w:t xml:space="preserve">Исключен в соответствии </w:t>
      </w:r>
      <w:hyperlink r:id="rId444" w:anchor="sub_id=302" w:history="1">
        <w:r>
          <w:rPr>
            <w:rStyle w:val="a3"/>
          </w:rPr>
          <w:t>Законом</w:t>
        </w:r>
      </w:hyperlink>
      <w:r>
        <w:rPr>
          <w:rStyle w:val="s0"/>
        </w:rPr>
        <w:t xml:space="preserve"> РК от 04.07.09 г. № 167-IV </w:t>
      </w:r>
      <w:r>
        <w:rPr>
          <w:rStyle w:val="s3"/>
        </w:rPr>
        <w:t>(в</w:t>
      </w:r>
      <w:r>
        <w:rPr>
          <w:rStyle w:val="s3"/>
        </w:rPr>
        <w:t xml:space="preserve">ведено в действие со дня первого официального </w:t>
      </w:r>
      <w:hyperlink r:id="rId445" w:history="1">
        <w:r>
          <w:rPr>
            <w:rStyle w:val="a3"/>
            <w:i/>
            <w:iCs/>
            <w:bdr w:val="none" w:sz="0" w:space="0" w:color="auto" w:frame="1"/>
          </w:rPr>
          <w:t>опубликования</w:t>
        </w:r>
      </w:hyperlink>
      <w:r>
        <w:rPr>
          <w:rStyle w:val="s3"/>
        </w:rPr>
        <w:t>) (</w:t>
      </w:r>
      <w:hyperlink r:id="rId446" w:anchor="sub_id=390603" w:history="1">
        <w:r>
          <w:rPr>
            <w:rStyle w:val="a3"/>
            <w:i/>
            <w:iCs/>
            <w:bdr w:val="none" w:sz="0" w:space="0" w:color="auto" w:frame="1"/>
          </w:rPr>
          <w:t>см. стар. ред.</w:t>
        </w:r>
      </w:hyperlink>
      <w:r>
        <w:rPr>
          <w:rStyle w:val="s3"/>
        </w:rPr>
        <w:t>)</w:t>
      </w:r>
    </w:p>
    <w:p w:rsidR="00000000" w:rsidRDefault="00D84E12">
      <w:pPr>
        <w:jc w:val="both"/>
      </w:pPr>
      <w:r>
        <w:rPr>
          <w:rStyle w:val="s3"/>
        </w:rPr>
        <w:t>В подпункт 4 внесены изменени</w:t>
      </w:r>
      <w:r>
        <w:rPr>
          <w:rStyle w:val="s3"/>
        </w:rPr>
        <w:t xml:space="preserve">я в соответствии </w:t>
      </w:r>
      <w:hyperlink r:id="rId44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48" w:history="1">
        <w:r>
          <w:rPr>
            <w:rStyle w:val="a3"/>
            <w:i/>
            <w:iCs/>
            <w:bdr w:val="none" w:sz="0" w:space="0" w:color="auto" w:frame="1"/>
          </w:rPr>
          <w:t>опубликова</w:t>
        </w:r>
        <w:r>
          <w:rPr>
            <w:rStyle w:val="a3"/>
            <w:i/>
            <w:iCs/>
            <w:bdr w:val="none" w:sz="0" w:space="0" w:color="auto" w:frame="1"/>
          </w:rPr>
          <w:t>ния</w:t>
        </w:r>
      </w:hyperlink>
      <w:r>
        <w:rPr>
          <w:rStyle w:val="s3"/>
        </w:rPr>
        <w:t>) (</w:t>
      </w:r>
      <w:hyperlink r:id="rId449" w:anchor="sub_id=390604" w:history="1">
        <w:r>
          <w:rPr>
            <w:rStyle w:val="a3"/>
            <w:i/>
            <w:iCs/>
            <w:bdr w:val="none" w:sz="0" w:space="0" w:color="auto" w:frame="1"/>
          </w:rPr>
          <w:t>см. стар. ред.</w:t>
        </w:r>
      </w:hyperlink>
      <w:r>
        <w:rPr>
          <w:rStyle w:val="s3"/>
        </w:rPr>
        <w:t>)</w:t>
      </w:r>
    </w:p>
    <w:p w:rsidR="00000000" w:rsidRDefault="00D84E12">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w:t>
      </w:r>
      <w:r>
        <w:t xml:space="preserve">я вновь </w:t>
      </w:r>
      <w:r>
        <w:rPr>
          <w:rStyle w:val="s0"/>
        </w:rPr>
        <w:t>возникшего юридического лица на основании разделительного баланса.</w:t>
      </w:r>
    </w:p>
    <w:p w:rsidR="00000000" w:rsidRDefault="00D84E12">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D84E12">
      <w:pPr>
        <w:ind w:firstLine="400"/>
        <w:jc w:val="both"/>
      </w:pPr>
      <w:r>
        <w:t> </w:t>
      </w:r>
    </w:p>
    <w:p w:rsidR="00000000" w:rsidRDefault="00D84E12">
      <w:pPr>
        <w:jc w:val="both"/>
      </w:pPr>
      <w:bookmarkStart w:id="53" w:name="SUB39010000"/>
      <w:bookmarkEnd w:id="53"/>
      <w:r>
        <w:rPr>
          <w:rStyle w:val="s3"/>
        </w:rPr>
        <w:t xml:space="preserve">Кодекс дополнен статьей 39-1 в соответствии с </w:t>
      </w:r>
      <w:hyperlink r:id="rId450" w:anchor="sub_id=39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left="1200" w:hanging="800"/>
        <w:jc w:val="both"/>
      </w:pPr>
      <w:r>
        <w:rPr>
          <w:rStyle w:val="s1"/>
        </w:rPr>
        <w:t>Статья 39-1. Исполнение налогового обязательства пос</w:t>
      </w:r>
      <w:r>
        <w:rPr>
          <w:rStyle w:val="s1"/>
        </w:rPr>
        <w:t>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D84E12">
      <w:pPr>
        <w:ind w:firstLine="400"/>
        <w:jc w:val="both"/>
      </w:pPr>
      <w:r>
        <w:rPr>
          <w:rStyle w:val="s0"/>
        </w:rPr>
        <w:t>1. Юрид</w:t>
      </w:r>
      <w:r>
        <w:rPr>
          <w:rStyle w:val="s0"/>
        </w:rPr>
        <w:t xml:space="preserve">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w:t>
      </w:r>
      <w:r>
        <w:rPr>
          <w:rStyle w:val="s0"/>
        </w:rPr>
        <w:t xml:space="preserve">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w:t>
      </w:r>
      <w:r>
        <w:rPr>
          <w:rStyle w:val="s0"/>
        </w:rPr>
        <w:t>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w:t>
      </w:r>
      <w:r>
        <w:rPr>
          <w:rStyle w:val="s0"/>
        </w:rPr>
        <w:t>орого находится в Республике Казахстан.</w:t>
      </w:r>
    </w:p>
    <w:p w:rsidR="00000000" w:rsidRDefault="00D84E12">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D84E12">
      <w:pPr>
        <w:ind w:firstLine="400"/>
        <w:jc w:val="both"/>
      </w:pPr>
      <w:r>
        <w:rPr>
          <w:rStyle w:val="s0"/>
        </w:rPr>
        <w:t>1) на</w:t>
      </w:r>
      <w:r>
        <w:rPr>
          <w:rStyle w:val="s0"/>
        </w:rPr>
        <w:t>логовое заявление о снятии с регистрационного учета;</w:t>
      </w:r>
    </w:p>
    <w:p w:rsidR="00000000" w:rsidRDefault="00D84E12">
      <w:pPr>
        <w:ind w:firstLine="400"/>
        <w:jc w:val="both"/>
      </w:pPr>
      <w:r>
        <w:rPr>
          <w:rStyle w:val="s0"/>
        </w:rPr>
        <w:t>2) ликвидационную налоговую отчетность;</w:t>
      </w:r>
    </w:p>
    <w:p w:rsidR="00000000" w:rsidRDefault="00D84E12">
      <w:pPr>
        <w:ind w:firstLine="400"/>
        <w:jc w:val="both"/>
      </w:pPr>
      <w:r>
        <w:rPr>
          <w:rStyle w:val="s0"/>
        </w:rPr>
        <w:t>3) передаточный акт.</w:t>
      </w:r>
    </w:p>
    <w:p w:rsidR="00000000" w:rsidRDefault="00D84E12">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w:t>
      </w:r>
      <w:r>
        <w:rPr>
          <w:rStyle w:val="s0"/>
        </w:rPr>
        <w:t>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w:t>
      </w:r>
      <w:r>
        <w:rPr>
          <w:rStyle w:val="s0"/>
        </w:rPr>
        <w:t>во по представлению такой отчетности, до даты ее представления в налоговый орган.</w:t>
      </w:r>
    </w:p>
    <w:p w:rsidR="00000000" w:rsidRDefault="00D84E12">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w:t>
      </w:r>
      <w:r>
        <w:rPr>
          <w:rStyle w:val="s0"/>
        </w:rPr>
        <w:t>четности производится не позднее даты представления ликвидационной налоговой отчетности.</w:t>
      </w:r>
    </w:p>
    <w:p w:rsidR="00000000" w:rsidRDefault="00D84E12">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w:t>
      </w:r>
      <w:r>
        <w:rPr>
          <w:rStyle w:val="s0"/>
        </w:rPr>
        <w:t>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D84E12">
      <w:pPr>
        <w:ind w:firstLine="400"/>
        <w:jc w:val="both"/>
      </w:pPr>
      <w:r>
        <w:rPr>
          <w:rStyle w:val="s0"/>
        </w:rPr>
        <w:t>3. Передача прав и обязанностей постоянным учреждением юридическому лицу н</w:t>
      </w:r>
      <w:r>
        <w:rPr>
          <w:rStyle w:val="s0"/>
        </w:rPr>
        <w:t>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w:t>
      </w:r>
      <w:r>
        <w:rPr>
          <w:rStyle w:val="s0"/>
        </w:rPr>
        <w:t>ждения фактического органа управления) которого находится в Республике Казахстан.</w:t>
      </w:r>
    </w:p>
    <w:p w:rsidR="00000000" w:rsidRDefault="00D84E12">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w:t>
      </w:r>
      <w:r>
        <w:rPr>
          <w:rStyle w:val="s0"/>
        </w:rPr>
        <w:t>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D84E12">
      <w:pPr>
        <w:ind w:firstLine="400"/>
        <w:jc w:val="both"/>
      </w:pPr>
      <w:r>
        <w:rPr>
          <w:rStyle w:val="s0"/>
        </w:rPr>
        <w:t>5. Налоговый орган в течен</w:t>
      </w:r>
      <w:r>
        <w:rPr>
          <w:rStyle w:val="s0"/>
        </w:rPr>
        <w:t>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w:t>
      </w:r>
      <w:r>
        <w:rPr>
          <w:rStyle w:val="s0"/>
        </w:rPr>
        <w:t xml:space="preserve">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54" w:name="SUB400000"/>
      <w:bookmarkEnd w:id="54"/>
      <w:r>
        <w:rPr>
          <w:rStyle w:val="s3"/>
        </w:rPr>
        <w:t xml:space="preserve">В заголовок статьи 40 внесены изменения в соответствии </w:t>
      </w:r>
      <w:hyperlink r:id="rId451"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52" w:history="1">
        <w:r>
          <w:rPr>
            <w:rStyle w:val="a3"/>
            <w:i/>
            <w:iCs/>
            <w:bdr w:val="none" w:sz="0" w:space="0" w:color="auto" w:frame="1"/>
          </w:rPr>
          <w:t>опубликования</w:t>
        </w:r>
      </w:hyperlink>
      <w:r>
        <w:rPr>
          <w:rStyle w:val="s3"/>
        </w:rPr>
        <w:t>) (</w:t>
      </w:r>
      <w:hyperlink r:id="rId453" w:anchor="sub_id=4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D84E12">
      <w:pPr>
        <w:jc w:val="both"/>
      </w:pPr>
      <w:r>
        <w:rPr>
          <w:rStyle w:val="s3"/>
        </w:rPr>
        <w:t xml:space="preserve">Пункт 1 изложен в редакции </w:t>
      </w:r>
      <w:hyperlink r:id="rId454"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55" w:history="1">
        <w:r>
          <w:rPr>
            <w:rStyle w:val="a3"/>
            <w:i/>
            <w:iCs/>
            <w:bdr w:val="none" w:sz="0" w:space="0" w:color="auto" w:frame="1"/>
          </w:rPr>
          <w:t>опубликования</w:t>
        </w:r>
      </w:hyperlink>
      <w:r>
        <w:rPr>
          <w:rStyle w:val="s3"/>
        </w:rPr>
        <w:t>) (</w:t>
      </w:r>
      <w:hyperlink r:id="rId456"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457"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8" w:anchor="sub_id=40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w:t>
      </w:r>
      <w:r>
        <w:rPr>
          <w:rStyle w:val="s0"/>
        </w:rPr>
        <w:t>ту нахождения.</w:t>
      </w:r>
    </w:p>
    <w:p w:rsidR="00000000" w:rsidRDefault="00D84E12">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D84E12">
      <w:pPr>
        <w:ind w:firstLine="400"/>
        <w:jc w:val="both"/>
      </w:pPr>
      <w:r>
        <w:rPr>
          <w:rStyle w:val="s0"/>
        </w:rPr>
        <w:t xml:space="preserve">1) </w:t>
      </w:r>
      <w:hyperlink r:id="rId459" w:anchor="sub_id=1" w:history="1">
        <w:r>
          <w:rPr>
            <w:rStyle w:val="a3"/>
          </w:rPr>
          <w:t>налоговое заявление о проведении документальной проверки</w:t>
        </w:r>
      </w:hyperlink>
      <w:r>
        <w:rPr>
          <w:rStyle w:val="s0"/>
        </w:rPr>
        <w:t>;</w:t>
      </w:r>
    </w:p>
    <w:p w:rsidR="00000000" w:rsidRDefault="00D84E12">
      <w:pPr>
        <w:ind w:firstLine="400"/>
        <w:jc w:val="both"/>
      </w:pPr>
      <w:r>
        <w:rPr>
          <w:rStyle w:val="s0"/>
        </w:rPr>
        <w:t>2) ликвидационную налоговую отчетность;</w:t>
      </w:r>
    </w:p>
    <w:p w:rsidR="00000000" w:rsidRDefault="00D84E12">
      <w:pPr>
        <w:jc w:val="both"/>
      </w:pPr>
      <w:r>
        <w:rPr>
          <w:rStyle w:val="s3"/>
        </w:rPr>
        <w:t xml:space="preserve">В подпункт 3 внесены изменения в соответствии с </w:t>
      </w:r>
      <w:hyperlink r:id="rId460"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1" w:anchor="sub_id=40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свидетельство о постановке на регистрационный учет по налогу на добавленную с</w:t>
      </w:r>
      <w:r>
        <w:rPr>
          <w:rStyle w:val="s0"/>
        </w:rPr>
        <w:t>тоимость или пояснение на бумажном носителе при его утере или порче;</w:t>
      </w:r>
    </w:p>
    <w:p w:rsidR="00000000" w:rsidRDefault="00D84E12">
      <w:pPr>
        <w:jc w:val="both"/>
      </w:pPr>
      <w:r>
        <w:rPr>
          <w:rStyle w:val="s3"/>
        </w:rPr>
        <w:t xml:space="preserve">Пункт дополнен подпунктом 4 в соответствии с </w:t>
      </w:r>
      <w:hyperlink r:id="rId462" w:anchor="sub_id=312" w:history="1">
        <w:r>
          <w:rPr>
            <w:rStyle w:val="a3"/>
            <w:i/>
            <w:iCs/>
            <w:bdr w:val="none" w:sz="0" w:space="0" w:color="auto" w:frame="1"/>
          </w:rPr>
          <w:t>Законом</w:t>
        </w:r>
      </w:hyperlink>
      <w:r>
        <w:rPr>
          <w:rStyle w:val="s3"/>
        </w:rPr>
        <w:t xml:space="preserve"> РК от 16.11.09 г. № 200-IV (введено в действие с 1 ян</w:t>
      </w:r>
      <w:r>
        <w:rPr>
          <w:rStyle w:val="s3"/>
        </w:rPr>
        <w:t>варя 2010 г.)</w:t>
      </w:r>
    </w:p>
    <w:p w:rsidR="00000000" w:rsidRDefault="00D84E12">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D84E12">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w:t>
      </w:r>
      <w:r>
        <w:rPr>
          <w:rStyle w:val="s0"/>
        </w:rPr>
        <w:t>еления, является плательщиком налога на добавленную стоимость.</w:t>
      </w:r>
    </w:p>
    <w:p w:rsidR="00000000" w:rsidRDefault="00D84E12">
      <w:pPr>
        <w:jc w:val="both"/>
      </w:pPr>
      <w:r>
        <w:rPr>
          <w:rStyle w:val="s3"/>
        </w:rPr>
        <w:t xml:space="preserve">Пункт 2 изложен в редакции </w:t>
      </w:r>
      <w:hyperlink r:id="rId463"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64"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465" w:anchor="sub_id=40"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2012 г.) (</w:t>
      </w:r>
      <w:hyperlink r:id="rId466" w:anchor="sub_id=4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w:t>
      </w:r>
      <w:r>
        <w:rPr>
          <w:rStyle w:val="s0"/>
        </w:rPr>
        <w:t>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w:t>
      </w:r>
      <w:r>
        <w:rPr>
          <w:rStyle w:val="s0"/>
        </w:rPr>
        <w:t>овое заявление о проведении документальной проверки, до даты представления такого заявления.</w:t>
      </w:r>
    </w:p>
    <w:p w:rsidR="00000000" w:rsidRDefault="00D84E12">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D84E12">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w:t>
      </w:r>
      <w:r>
        <w:rPr>
          <w:rStyle w:val="s0"/>
        </w:rPr>
        <w:t>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D84E12">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w:t>
      </w:r>
      <w:r>
        <w:rPr>
          <w:rStyle w:val="s0"/>
        </w:rPr>
        <w:t>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w:t>
      </w:r>
      <w:r>
        <w:rPr>
          <w:rStyle w:val="s0"/>
        </w:rPr>
        <w:t>сление) производится не позднее десяти календарных дней со дня представления ликвидационной налоговой отчетности.</w:t>
      </w:r>
    </w:p>
    <w:p w:rsidR="00000000" w:rsidRDefault="00D84E12">
      <w:pPr>
        <w:ind w:firstLine="400"/>
        <w:jc w:val="both"/>
      </w:pPr>
      <w:r>
        <w:t>4. Документальная проверка должна быть начата налоговым органом не позднее двадцати рабочих дней после получения им налогового заявления реорг</w:t>
      </w:r>
      <w:r>
        <w:t xml:space="preserve">анизуемого юридического лица. </w:t>
      </w:r>
    </w:p>
    <w:p w:rsidR="00000000" w:rsidRDefault="00D84E12">
      <w:pPr>
        <w:jc w:val="both"/>
      </w:pPr>
      <w:r>
        <w:rPr>
          <w:rStyle w:val="s3"/>
        </w:rPr>
        <w:t xml:space="preserve">Пункт 5 изложен в редакции </w:t>
      </w:r>
      <w:hyperlink r:id="rId467"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68" w:history="1">
        <w:r>
          <w:rPr>
            <w:rStyle w:val="a3"/>
            <w:i/>
            <w:iCs/>
            <w:bdr w:val="none" w:sz="0" w:space="0" w:color="auto" w:frame="1"/>
          </w:rPr>
          <w:t>опубликования</w:t>
        </w:r>
      </w:hyperlink>
      <w:r>
        <w:rPr>
          <w:rStyle w:val="s3"/>
        </w:rPr>
        <w:t>) (</w:t>
      </w:r>
      <w:hyperlink r:id="rId469"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470"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1" w:anchor="sub_id=40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После завершения документальной проверки при реорганизации путем разделен</w:t>
      </w:r>
      <w:r>
        <w:rPr>
          <w:rStyle w:val="s0"/>
        </w:rPr>
        <w:t>ия реорганизуемое юридическое лицо одновременно представляет в налоговый орган по месту нахождения:</w:t>
      </w:r>
    </w:p>
    <w:p w:rsidR="00000000" w:rsidRDefault="00D84E12">
      <w:pPr>
        <w:ind w:firstLine="400"/>
        <w:jc w:val="both"/>
      </w:pPr>
      <w:r>
        <w:rPr>
          <w:rStyle w:val="s0"/>
        </w:rPr>
        <w:t>1) разделительный баланс;</w:t>
      </w:r>
    </w:p>
    <w:p w:rsidR="00000000" w:rsidRDefault="00D84E12">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D84E12">
      <w:pPr>
        <w:jc w:val="both"/>
      </w:pPr>
      <w:r>
        <w:rPr>
          <w:rStyle w:val="s3"/>
        </w:rPr>
        <w:t>П</w:t>
      </w:r>
      <w:r>
        <w:rPr>
          <w:rStyle w:val="s3"/>
        </w:rPr>
        <w:t xml:space="preserve">ункт дополнен подпунктом 3 в соответствии с </w:t>
      </w:r>
      <w:hyperlink r:id="rId472"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D84E12">
      <w:pPr>
        <w:ind w:firstLine="400"/>
        <w:jc w:val="both"/>
      </w:pPr>
      <w:r>
        <w:rPr>
          <w:rStyle w:val="s0"/>
        </w:rPr>
        <w:t xml:space="preserve">3) Исключен в соответствии с </w:t>
      </w:r>
      <w:hyperlink r:id="rId473" w:anchor="sub_id=740" w:history="1">
        <w:r>
          <w:rPr>
            <w:rStyle w:val="a3"/>
          </w:rPr>
          <w:t>Законом</w:t>
        </w:r>
      </w:hyperlink>
      <w:r>
        <w:rPr>
          <w:rStyle w:val="s0"/>
        </w:rPr>
        <w:t xml:space="preserve"> РК от 24.12.12 г. № 60-V </w:t>
      </w:r>
      <w:r>
        <w:rPr>
          <w:rStyle w:val="s3"/>
        </w:rPr>
        <w:t>(</w:t>
      </w:r>
      <w:hyperlink r:id="rId474" w:anchor="sub_id=40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Если реорганизуемое юридическое лицо имеет излишне уплаченные суммы н</w:t>
      </w:r>
      <w:r>
        <w:rPr>
          <w:rStyle w:val="s0"/>
        </w:rPr>
        <w:t xml:space="preserve">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D84E12">
      <w:pPr>
        <w:ind w:firstLine="400"/>
        <w:jc w:val="both"/>
      </w:pPr>
      <w:r>
        <w:rPr>
          <w:rStyle w:val="s0"/>
        </w:rPr>
        <w:t>В случае если реорганизуемо</w:t>
      </w:r>
      <w:r>
        <w:rPr>
          <w:rStyle w:val="s0"/>
        </w:rPr>
        <w:t xml:space="preserve">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D84E12">
      <w:pPr>
        <w:ind w:firstLine="400"/>
        <w:jc w:val="both"/>
      </w:pPr>
      <w:r>
        <w:rPr>
          <w:rStyle w:val="s0"/>
        </w:rPr>
        <w:t>При отсутствии у реорганизуемого юридического лица налоговой задолженности:</w:t>
      </w:r>
    </w:p>
    <w:p w:rsidR="00000000" w:rsidRDefault="00D84E12">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w:t>
      </w:r>
      <w:r>
        <w:rPr>
          <w:rStyle w:val="s0"/>
        </w:rPr>
        <w:t xml:space="preserve">(ими)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D84E12">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D84E12">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w:t>
      </w:r>
      <w:r>
        <w:rPr>
          <w:rStyle w:val="s0"/>
        </w:rPr>
        <w:t xml:space="preserve">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D84E12">
      <w:pPr>
        <w:jc w:val="both"/>
      </w:pPr>
      <w:r>
        <w:rPr>
          <w:rStyle w:val="s3"/>
        </w:rPr>
        <w:t xml:space="preserve">Пункт дополнен подпунктом 4 в соответствии с </w:t>
      </w:r>
      <w:hyperlink r:id="rId475"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 с </w:t>
      </w:r>
      <w:hyperlink r:id="rId476" w:anchor="sub_id=40"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477" w:anchor="sub_id=40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w:t>
      </w:r>
      <w:r>
        <w:rPr>
          <w:rStyle w:val="s0"/>
        </w:rPr>
        <w:t xml:space="preserve">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478" w:anchor="sub_id=1530000" w:history="1">
        <w:r>
          <w:rPr>
            <w:rStyle w:val="a3"/>
          </w:rPr>
          <w:t>тамо</w:t>
        </w:r>
        <w:r>
          <w:rPr>
            <w:rStyle w:val="a3"/>
          </w:rPr>
          <w:t>женным законодательством</w:t>
        </w:r>
      </w:hyperlink>
      <w:r>
        <w:rPr>
          <w:rStyle w:val="s0"/>
        </w:rPr>
        <w:t xml:space="preserve"> Республики Казахстан;</w:t>
      </w:r>
    </w:p>
    <w:p w:rsidR="00000000" w:rsidRDefault="00D84E12">
      <w:pPr>
        <w:jc w:val="both"/>
      </w:pPr>
      <w:r>
        <w:rPr>
          <w:rStyle w:val="s3"/>
        </w:rPr>
        <w:t xml:space="preserve">Пункт дополнен подпунктом 5 в соответствии с </w:t>
      </w:r>
      <w:hyperlink r:id="rId479" w:anchor="sub_id=40" w:history="1">
        <w:r>
          <w:rPr>
            <w:rStyle w:val="a3"/>
            <w:i/>
            <w:iCs/>
            <w:bdr w:val="none" w:sz="0" w:space="0" w:color="auto" w:frame="1"/>
          </w:rPr>
          <w:t>Законом</w:t>
        </w:r>
      </w:hyperlink>
      <w:r>
        <w:rPr>
          <w:rStyle w:val="s3"/>
        </w:rPr>
        <w:t xml:space="preserve"> РК от 21.07.11 г. № 467-IV </w:t>
      </w:r>
      <w:hyperlink r:id="rId480"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D84E12">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D84E12">
      <w:pPr>
        <w:ind w:firstLine="400"/>
        <w:jc w:val="both"/>
      </w:pPr>
      <w:r>
        <w:rPr>
          <w:rStyle w:val="s0"/>
        </w:rPr>
        <w:t xml:space="preserve">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w:t>
      </w:r>
      <w:r>
        <w:rPr>
          <w:rStyle w:val="s0"/>
        </w:rPr>
        <w:t>следующих условий:</w:t>
      </w:r>
    </w:p>
    <w:p w:rsidR="00000000" w:rsidRDefault="00D84E12">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D84E12">
      <w:pPr>
        <w:ind w:firstLine="400"/>
        <w:jc w:val="both"/>
      </w:pPr>
      <w:r>
        <w:rPr>
          <w:rStyle w:val="s0"/>
        </w:rPr>
        <w:t xml:space="preserve">2) отсутствие излишне уплаченных сумм налогов, платы и пеней; </w:t>
      </w:r>
    </w:p>
    <w:p w:rsidR="00000000" w:rsidRDefault="00D84E12">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D84E12">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w:t>
      </w:r>
      <w:r>
        <w:rPr>
          <w:rStyle w:val="s0"/>
        </w:rPr>
        <w:t>аможенных сборов и пеней, взимаемых таможенными органами.</w:t>
      </w:r>
    </w:p>
    <w:p w:rsidR="00000000" w:rsidRDefault="00D84E12">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w:t>
      </w:r>
      <w:r>
        <w:rPr>
          <w:rStyle w:val="s0"/>
        </w:rPr>
        <w:t xml:space="preserve">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D84E12">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D84E12">
      <w:pPr>
        <w:ind w:firstLine="400"/>
        <w:jc w:val="both"/>
      </w:pPr>
      <w:r>
        <w:rPr>
          <w:rStyle w:val="s0"/>
        </w:rPr>
        <w:t>2) с даты возврата излишне уплаченных сумм налогов, плат, пеней;</w:t>
      </w:r>
    </w:p>
    <w:p w:rsidR="00000000" w:rsidRDefault="00D84E12">
      <w:pPr>
        <w:ind w:firstLine="400"/>
        <w:jc w:val="both"/>
      </w:pPr>
      <w:r>
        <w:rPr>
          <w:rStyle w:val="s0"/>
        </w:rPr>
        <w:t>3) с даты возврата ош</w:t>
      </w:r>
      <w:r>
        <w:rPr>
          <w:rStyle w:val="s0"/>
        </w:rPr>
        <w:t>ибочно уплаченных сумм налогов, других обязательных платежей в бюджет, пеней и штрафов;</w:t>
      </w:r>
    </w:p>
    <w:p w:rsidR="00000000" w:rsidRDefault="00D84E12">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D84E12">
      <w:pPr>
        <w:jc w:val="both"/>
      </w:pPr>
      <w:r>
        <w:rPr>
          <w:rStyle w:val="s3"/>
        </w:rPr>
        <w:t xml:space="preserve">Статья дополнена пунктом 6 </w:t>
      </w:r>
      <w:r>
        <w:rPr>
          <w:rStyle w:val="s3"/>
        </w:rPr>
        <w:t xml:space="preserve">в соответствии </w:t>
      </w:r>
      <w:hyperlink r:id="rId48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82" w:history="1">
        <w:r>
          <w:rPr>
            <w:rStyle w:val="a3"/>
            <w:i/>
            <w:iCs/>
            <w:bdr w:val="none" w:sz="0" w:space="0" w:color="auto" w:frame="1"/>
          </w:rPr>
          <w:t>опубликовани</w:t>
        </w:r>
        <w:r>
          <w:rPr>
            <w:rStyle w:val="a3"/>
            <w:i/>
            <w:iCs/>
            <w:bdr w:val="none" w:sz="0" w:space="0" w:color="auto" w:frame="1"/>
          </w:rPr>
          <w:t>я</w:t>
        </w:r>
      </w:hyperlink>
      <w:r>
        <w:rPr>
          <w:rStyle w:val="s3"/>
        </w:rPr>
        <w:t xml:space="preserve">); внесены изменения в соответствии с </w:t>
      </w:r>
      <w:hyperlink r:id="rId483"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84" w:anchor="sub_id=400600" w:history="1">
        <w:r>
          <w:rPr>
            <w:rStyle w:val="a3"/>
            <w:i/>
            <w:iCs/>
            <w:bdr w:val="none" w:sz="0" w:space="0" w:color="auto" w:frame="1"/>
          </w:rPr>
          <w:t>см. стар. ред.</w:t>
        </w:r>
      </w:hyperlink>
      <w:r>
        <w:rPr>
          <w:rStyle w:val="s3"/>
        </w:rPr>
        <w:t xml:space="preserve">); </w:t>
      </w:r>
      <w:hyperlink r:id="rId485" w:anchor="sub_id=740" w:history="1">
        <w:r>
          <w:rPr>
            <w:rStyle w:val="a3"/>
            <w:i/>
            <w:iCs/>
            <w:bdr w:val="none" w:sz="0" w:space="0" w:color="auto" w:frame="1"/>
          </w:rPr>
          <w:t>Законом</w:t>
        </w:r>
      </w:hyperlink>
      <w:r>
        <w:rPr>
          <w:rStyle w:val="s3"/>
        </w:rPr>
        <w:t xml:space="preserve"> РК от 24.12.12 г. № 60-V (</w:t>
      </w:r>
      <w:hyperlink r:id="rId486" w:anchor="sub_id=40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w:t>
      </w:r>
      <w:r>
        <w:rPr>
          <w:rStyle w:val="s0"/>
        </w:rPr>
        <w:t>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w:t>
      </w:r>
      <w:r>
        <w:rPr>
          <w:rStyle w:val="s0"/>
        </w:rPr>
        <w:t xml:space="preserve">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D84E12">
      <w:pPr>
        <w:jc w:val="both"/>
      </w:pPr>
      <w:r>
        <w:rPr>
          <w:rStyle w:val="s3"/>
        </w:rPr>
        <w:t xml:space="preserve">Статья дополнена пунктом 6-1 в соответствии с </w:t>
      </w:r>
      <w:hyperlink r:id="rId487" w:anchor="sub_id=40" w:history="1">
        <w:r>
          <w:rPr>
            <w:rStyle w:val="a3"/>
            <w:i/>
            <w:iCs/>
            <w:bdr w:val="none" w:sz="0" w:space="0" w:color="auto" w:frame="1"/>
          </w:rPr>
          <w:t>Законом</w:t>
        </w:r>
      </w:hyperlink>
      <w:r>
        <w:rPr>
          <w:rStyle w:val="s3"/>
        </w:rPr>
        <w:t xml:space="preserve"> Р</w:t>
      </w:r>
      <w:r>
        <w:rPr>
          <w:rStyle w:val="s3"/>
        </w:rPr>
        <w:t>К от 30.12.09 г. № 234-IV (введено в действие с 1 января 2009 г.)</w:t>
      </w:r>
    </w:p>
    <w:p w:rsidR="00000000" w:rsidRDefault="00D84E12">
      <w:pPr>
        <w:jc w:val="both"/>
      </w:pPr>
      <w:r>
        <w:rPr>
          <w:rStyle w:val="s3"/>
        </w:rPr>
        <w:t xml:space="preserve">См. изменения в пункт 6-1 - </w:t>
      </w:r>
      <w:hyperlink r:id="rId488" w:anchor="sub_id=40"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D84E12">
      <w:pPr>
        <w:ind w:firstLine="400"/>
        <w:jc w:val="both"/>
      </w:pPr>
      <w:r>
        <w:rPr>
          <w:rStyle w:val="s0"/>
        </w:rPr>
        <w:t>6-1. Исп</w:t>
      </w:r>
      <w:r>
        <w:rPr>
          <w:rStyle w:val="s0"/>
        </w:rPr>
        <w:t>олнение налогового обязательства реорганизованного юридического лица возлагается на его правопреемника (правопреемников).</w:t>
      </w:r>
    </w:p>
    <w:p w:rsidR="00000000" w:rsidRDefault="00D84E12">
      <w:pPr>
        <w:jc w:val="both"/>
      </w:pPr>
      <w:r>
        <w:rPr>
          <w:rStyle w:val="s3"/>
        </w:rPr>
        <w:t xml:space="preserve">Статья дополнена пунктом 6-2 в соответствии с </w:t>
      </w:r>
      <w:hyperlink r:id="rId489" w:anchor="sub_id=40"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D84E12">
      <w:pPr>
        <w:ind w:firstLine="400"/>
        <w:jc w:val="both"/>
      </w:pPr>
      <w:r>
        <w:rPr>
          <w:rStyle w:val="s0"/>
        </w:rPr>
        <w:t>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w:t>
      </w:r>
      <w:r>
        <w:rPr>
          <w:rStyle w:val="s0"/>
        </w:rPr>
        <w:t xml:space="preserve">тся в соответствии с </w:t>
      </w:r>
      <w:hyperlink r:id="rId490" w:anchor="sub_id=480300" w:history="1">
        <w:r>
          <w:rPr>
            <w:rStyle w:val="a3"/>
          </w:rPr>
          <w:t>гражданским законодательством</w:t>
        </w:r>
      </w:hyperlink>
      <w:r>
        <w:rPr>
          <w:rStyle w:val="s0"/>
        </w:rPr>
        <w:t xml:space="preserve"> Республики Казахстан.</w:t>
      </w:r>
    </w:p>
    <w:p w:rsidR="00000000" w:rsidRDefault="00D84E12">
      <w:pPr>
        <w:jc w:val="both"/>
      </w:pPr>
      <w:r>
        <w:rPr>
          <w:rStyle w:val="s3"/>
        </w:rPr>
        <w:t xml:space="preserve">Статья дополнена пунктом 7 в соответствии </w:t>
      </w:r>
      <w:hyperlink r:id="rId49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92" w:history="1">
        <w:r>
          <w:rPr>
            <w:rStyle w:val="a3"/>
            <w:i/>
            <w:iCs/>
            <w:bdr w:val="none" w:sz="0" w:space="0" w:color="auto" w:frame="1"/>
          </w:rPr>
          <w:t>опубликования</w:t>
        </w:r>
      </w:hyperlink>
      <w:r>
        <w:rPr>
          <w:rStyle w:val="s3"/>
        </w:rPr>
        <w:t>)</w:t>
      </w:r>
    </w:p>
    <w:p w:rsidR="00000000" w:rsidRDefault="00D84E12">
      <w:pPr>
        <w:ind w:firstLine="400"/>
        <w:jc w:val="both"/>
      </w:pPr>
      <w:r>
        <w:rPr>
          <w:rStyle w:val="s0"/>
        </w:rPr>
        <w:t>7. Реорганизация юридического лица не является основанием изменения ср</w:t>
      </w:r>
      <w:r>
        <w:rPr>
          <w:rStyle w:val="s0"/>
        </w:rPr>
        <w:t>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D84E12">
      <w:pPr>
        <w:ind w:firstLine="400"/>
        <w:jc w:val="both"/>
      </w:pPr>
      <w:r>
        <w:t> </w:t>
      </w:r>
    </w:p>
    <w:p w:rsidR="00000000" w:rsidRDefault="00D84E12">
      <w:pPr>
        <w:ind w:left="1200" w:hanging="800"/>
        <w:jc w:val="both"/>
      </w:pPr>
      <w:bookmarkStart w:id="55" w:name="SUB410000"/>
      <w:bookmarkEnd w:id="55"/>
      <w:r>
        <w:rPr>
          <w:rStyle w:val="s1"/>
        </w:rPr>
        <w:t>Статья 41. Исполнение налогового обязательства индивидуального предпринимателя, прекращающег</w:t>
      </w:r>
      <w:r>
        <w:rPr>
          <w:rStyle w:val="s1"/>
        </w:rPr>
        <w:t>о деятельность</w:t>
      </w:r>
    </w:p>
    <w:p w:rsidR="00000000" w:rsidRDefault="00D84E12">
      <w:pPr>
        <w:jc w:val="both"/>
      </w:pPr>
      <w:r>
        <w:rPr>
          <w:rStyle w:val="s3"/>
        </w:rPr>
        <w:t xml:space="preserve">В пункт 1 внесены изменения в соответствии с </w:t>
      </w:r>
      <w:hyperlink r:id="rId493"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4" w:anchor="sub_id=41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D84E12">
      <w:pPr>
        <w:ind w:firstLine="400"/>
        <w:jc w:val="both"/>
      </w:pPr>
      <w:r>
        <w:rPr>
          <w:rStyle w:val="s0"/>
        </w:rPr>
        <w:t xml:space="preserve">1) </w:t>
      </w:r>
      <w:hyperlink r:id="rId495" w:anchor="sub_id=1" w:history="1">
        <w:r>
          <w:rPr>
            <w:rStyle w:val="a3"/>
          </w:rPr>
          <w:t>налоговое заявление о проведении документальной проверки</w:t>
        </w:r>
      </w:hyperlink>
      <w:r>
        <w:rPr>
          <w:rStyle w:val="s0"/>
        </w:rPr>
        <w:t xml:space="preserve">; </w:t>
      </w:r>
    </w:p>
    <w:p w:rsidR="00000000" w:rsidRDefault="00D84E12">
      <w:pPr>
        <w:ind w:firstLine="400"/>
        <w:jc w:val="both"/>
      </w:pPr>
      <w:r>
        <w:rPr>
          <w:rStyle w:val="s0"/>
        </w:rPr>
        <w:t xml:space="preserve">2) ликвидационную налоговую </w:t>
      </w:r>
      <w:r>
        <w:t xml:space="preserve">отчетность; </w:t>
      </w:r>
    </w:p>
    <w:p w:rsidR="00000000" w:rsidRDefault="00D84E12">
      <w:pPr>
        <w:jc w:val="both"/>
      </w:pPr>
      <w:r>
        <w:rPr>
          <w:rStyle w:val="s3"/>
        </w:rPr>
        <w:t xml:space="preserve">Подпункт 3 изложен в редакции </w:t>
      </w:r>
      <w:hyperlink r:id="rId496" w:anchor="sub_id=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7" w:anchor="sub_id=4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свидетельство о регистрации в качестве индивидуального предприним</w:t>
      </w:r>
      <w:r>
        <w:rPr>
          <w:rStyle w:val="s0"/>
        </w:rPr>
        <w:t>ателя или пояснение на бумажном носителе при его утере или порче - в случае выдачи такого свидетельства до 1 января 2013 года;</w:t>
      </w:r>
    </w:p>
    <w:p w:rsidR="00000000" w:rsidRDefault="00D84E12">
      <w:pPr>
        <w:jc w:val="both"/>
      </w:pPr>
      <w:r>
        <w:rPr>
          <w:rStyle w:val="s3"/>
        </w:rPr>
        <w:t xml:space="preserve">В подпункт 4 внесены изменения в соответствии с </w:t>
      </w:r>
      <w:hyperlink r:id="rId498"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9" w:anchor="sub_id=410104" w:history="1">
        <w:r>
          <w:rPr>
            <w:rStyle w:val="a3"/>
            <w:i/>
            <w:iCs/>
            <w:bdr w:val="none" w:sz="0" w:space="0" w:color="auto" w:frame="1"/>
          </w:rPr>
          <w:t>см. стар. ред.</w:t>
        </w:r>
      </w:hyperlink>
      <w:r>
        <w:rPr>
          <w:rStyle w:val="s3"/>
        </w:rPr>
        <w:t>)</w:t>
      </w:r>
    </w:p>
    <w:p w:rsidR="00000000" w:rsidRDefault="00D84E12">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D84E12">
      <w:pPr>
        <w:ind w:firstLine="400"/>
        <w:jc w:val="both"/>
      </w:pPr>
      <w:r>
        <w:t>5) документ, подтверждающий публикацию в периодическом печатном издании информации о прекращении деятельнос</w:t>
      </w:r>
      <w:r>
        <w:t>ти индивидуального предпринимателя;</w:t>
      </w:r>
    </w:p>
    <w:p w:rsidR="00000000" w:rsidRDefault="00D84E12">
      <w:pPr>
        <w:jc w:val="both"/>
      </w:pPr>
      <w:r>
        <w:rPr>
          <w:rStyle w:val="s3"/>
        </w:rPr>
        <w:t xml:space="preserve">Пункт дополнен подпунктом 6 в соответствии с </w:t>
      </w:r>
      <w:hyperlink r:id="rId500"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ind w:firstLine="400"/>
        <w:jc w:val="both"/>
      </w:pPr>
      <w:r>
        <w:rPr>
          <w:rStyle w:val="s0"/>
        </w:rPr>
        <w:t>6) налоговое заявле</w:t>
      </w:r>
      <w:r>
        <w:rPr>
          <w:rStyle w:val="s0"/>
        </w:rPr>
        <w:t>ние для снятия с регистрационного учета по налогу на добавленную стоимость.</w:t>
      </w:r>
    </w:p>
    <w:p w:rsidR="00000000" w:rsidRDefault="00D84E12">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D84E12">
      <w:pPr>
        <w:jc w:val="both"/>
      </w:pPr>
      <w:r>
        <w:rPr>
          <w:rStyle w:val="s3"/>
        </w:rPr>
        <w:t>В пункт 2 внесены изменения в соответс</w:t>
      </w:r>
      <w:r>
        <w:rPr>
          <w:rStyle w:val="s3"/>
        </w:rPr>
        <w:t xml:space="preserve">твии с </w:t>
      </w:r>
      <w:hyperlink r:id="rId501"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2" w:anchor="sub_id=4102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D84E12">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w:t>
      </w:r>
      <w:r>
        <w:t>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D84E12">
      <w:pPr>
        <w:ind w:firstLine="400"/>
        <w:jc w:val="both"/>
      </w:pPr>
      <w:r>
        <w:rPr>
          <w:rStyle w:val="s0"/>
        </w:rPr>
        <w:t>В случае,</w:t>
      </w:r>
      <w:r>
        <w:rPr>
          <w:rStyle w:val="s0"/>
        </w:rPr>
        <w:t xml:space="preserve">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D84E12">
      <w:pPr>
        <w:ind w:firstLine="400"/>
        <w:jc w:val="both"/>
      </w:pPr>
      <w:r>
        <w:t>3.</w:t>
      </w:r>
      <w:r>
        <w:t xml:space="preserve"> Уплата налогов и других обязательных платежей в бюджет,</w:t>
      </w:r>
      <w:r>
        <w:rPr>
          <w:i/>
          <w:iCs/>
        </w:rPr>
        <w:t xml:space="preserve">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ликвидационной налоговой отчетности, производится индивидуальным пр</w:t>
      </w:r>
      <w:r>
        <w:t xml:space="preserve">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D84E12">
      <w:pPr>
        <w:ind w:firstLine="400"/>
        <w:jc w:val="both"/>
      </w:pPr>
      <w:r>
        <w:t>В случае, если срок уплаты налогов и других обязательных платежей в бюджет, социальных отчислений, пе</w:t>
      </w:r>
      <w:r>
        <w:t xml:space="preserve">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w:t>
      </w:r>
      <w:r>
        <w:t>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D84E12">
      <w:pPr>
        <w:ind w:firstLine="400"/>
        <w:jc w:val="both"/>
      </w:pPr>
      <w:r>
        <w:t>4. Документальная проверка должна быть начата не позднее двадцати рабочих дней после получения налоговым органом налог</w:t>
      </w:r>
      <w:r>
        <w:t xml:space="preserve">ового заявления индивидуального предпринимателя, прекращающего деятельность. </w:t>
      </w:r>
    </w:p>
    <w:p w:rsidR="00000000" w:rsidRDefault="00D84E12">
      <w:pPr>
        <w:ind w:firstLine="400"/>
        <w:jc w:val="both"/>
      </w:pPr>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реализации его имущества, в порядк</w:t>
      </w:r>
      <w:r>
        <w:rPr>
          <w:rStyle w:val="s0"/>
        </w:rPr>
        <w:t xml:space="preserve">е очередности, установленной </w:t>
      </w:r>
      <w:hyperlink r:id="rId503" w:anchor="sub_id=210000" w:history="1">
        <w:r>
          <w:rPr>
            <w:rStyle w:val="a3"/>
          </w:rPr>
          <w:t>законодательными актами</w:t>
        </w:r>
      </w:hyperlink>
      <w:r>
        <w:rPr>
          <w:rStyle w:val="s0"/>
        </w:rPr>
        <w:t xml:space="preserve"> Республики Казахстан.</w:t>
      </w:r>
    </w:p>
    <w:p w:rsidR="00000000" w:rsidRDefault="00D84E12">
      <w:pPr>
        <w:ind w:firstLine="400"/>
        <w:jc w:val="both"/>
      </w:pPr>
      <w:r>
        <w:t xml:space="preserve">6. Если индивидуальный предприниматель, прекращающий деятельность, имеет излишне уплаченные суммы </w:t>
      </w:r>
      <w:r>
        <w:t xml:space="preserve">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D84E12">
      <w:pPr>
        <w:ind w:firstLine="400"/>
        <w:jc w:val="both"/>
      </w:pPr>
      <w:r>
        <w:t>В слу</w:t>
      </w:r>
      <w:r>
        <w:t xml:space="preserve">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r>
        <w:t xml:space="preserve">. </w:t>
      </w:r>
    </w:p>
    <w:p w:rsidR="00000000" w:rsidRDefault="00D84E12">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D84E12">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w:t>
      </w:r>
      <w:r>
        <w:t xml:space="preserve">ановленном </w:t>
      </w:r>
      <w:hyperlink w:anchor="sub6010000" w:history="1">
        <w:r>
          <w:rPr>
            <w:rStyle w:val="a3"/>
          </w:rPr>
          <w:t>статьей 601</w:t>
        </w:r>
      </w:hyperlink>
      <w:r>
        <w:t xml:space="preserve"> настоящего Кодекса;</w:t>
      </w:r>
    </w:p>
    <w:p w:rsidR="00000000" w:rsidRDefault="00D84E12">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w:t>
        </w:r>
        <w:r>
          <w:rPr>
            <w:rStyle w:val="a3"/>
          </w:rPr>
          <w:t>й 602</w:t>
        </w:r>
      </w:hyperlink>
      <w:r>
        <w:t xml:space="preserve"> настоящего Кодекса;</w:t>
      </w:r>
    </w:p>
    <w:p w:rsidR="00000000" w:rsidRDefault="00D84E12">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D84E12">
      <w:pPr>
        <w:jc w:val="both"/>
      </w:pPr>
      <w:r>
        <w:rPr>
          <w:rStyle w:val="s3"/>
        </w:rPr>
        <w:t>Пункт 7 дополнен подпункта</w:t>
      </w:r>
      <w:r>
        <w:rPr>
          <w:rStyle w:val="s3"/>
        </w:rPr>
        <w:t xml:space="preserve">ми 4 и 5 в соответствии с </w:t>
      </w:r>
      <w:hyperlink r:id="rId504"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D84E12">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D84E12">
      <w:pPr>
        <w:jc w:val="both"/>
      </w:pPr>
      <w:r>
        <w:rPr>
          <w:rStyle w:val="s3"/>
        </w:rPr>
        <w:t xml:space="preserve">В подпункт 5 внесены изменения в соответствии с </w:t>
      </w:r>
      <w:hyperlink r:id="rId505"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06" w:anchor="sub_id=41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излишне (ошибочно) уплаченные в б</w:t>
      </w:r>
      <w:r>
        <w:rPr>
          <w:rStyle w:val="s0"/>
        </w:rPr>
        <w:t xml:space="preserve">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507" w:anchor="sub_id=1530000" w:history="1">
        <w:r>
          <w:rPr>
            <w:rStyle w:val="a3"/>
          </w:rPr>
          <w:t>таможенным законодательством</w:t>
        </w:r>
      </w:hyperlink>
      <w:r>
        <w:rPr>
          <w:rStyle w:val="s0"/>
        </w:rPr>
        <w:t xml:space="preserve"> Республики Казахстан.</w:t>
      </w:r>
    </w:p>
    <w:p w:rsidR="00000000" w:rsidRDefault="00D84E12">
      <w:pPr>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w:t>
      </w:r>
      <w:r>
        <w:t xml:space="preserve">,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w:t>
      </w:r>
    </w:p>
    <w:p w:rsidR="00000000" w:rsidRDefault="00D84E12">
      <w:pPr>
        <w:ind w:firstLine="400"/>
        <w:jc w:val="both"/>
      </w:pPr>
      <w:r>
        <w:t>9. Датой снятия индивидуального предпринимателя с регистрационного учета в налоговом органе является дата исполн</w:t>
      </w:r>
      <w:r>
        <w:t xml:space="preserve">ения налогового обязательства в соответствии с пунктом 8 настоящей статьи. </w:t>
      </w:r>
    </w:p>
    <w:p w:rsidR="00000000" w:rsidRDefault="00D84E12">
      <w:pPr>
        <w:jc w:val="both"/>
      </w:pPr>
      <w:r>
        <w:rPr>
          <w:rStyle w:val="s3"/>
        </w:rPr>
        <w:t xml:space="preserve">В пункт 10 внесены изменения в соответствии с </w:t>
      </w:r>
      <w:hyperlink r:id="rId508" w:anchor="sub_id=41" w:history="1">
        <w:r>
          <w:rPr>
            <w:rStyle w:val="a3"/>
            <w:i/>
            <w:iCs/>
            <w:bdr w:val="none" w:sz="0" w:space="0" w:color="auto" w:frame="1"/>
          </w:rPr>
          <w:t>Законом</w:t>
        </w:r>
      </w:hyperlink>
      <w:r>
        <w:rPr>
          <w:rStyle w:val="s3"/>
        </w:rPr>
        <w:t xml:space="preserve"> РК от 21.07.11 г. № 467-IV </w:t>
      </w:r>
      <w:hyperlink r:id="rId50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10" w:anchor="sub_id=411000" w:history="1">
        <w:r>
          <w:rPr>
            <w:rStyle w:val="a3"/>
            <w:i/>
            <w:iCs/>
            <w:bdr w:val="none" w:sz="0" w:space="0" w:color="auto" w:frame="1"/>
          </w:rPr>
          <w:t>см. стар. ред.</w:t>
        </w:r>
      </w:hyperlink>
      <w:r>
        <w:rPr>
          <w:rStyle w:val="s3"/>
        </w:rPr>
        <w:t>)</w:t>
      </w:r>
    </w:p>
    <w:p w:rsidR="00000000" w:rsidRDefault="00D84E12">
      <w:pPr>
        <w:ind w:firstLine="400"/>
        <w:jc w:val="both"/>
      </w:pPr>
      <w:r>
        <w:t>10. Индивидуальный предприниматель, прекративший деятельность, обязан</w:t>
      </w:r>
      <w:r>
        <w:t xml:space="preserve"> представить в налоговый орган по месту нахождения:</w:t>
      </w:r>
    </w:p>
    <w:p w:rsidR="00000000" w:rsidRDefault="00D84E12">
      <w:pPr>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p>
    <w:p w:rsidR="00000000" w:rsidRDefault="00D84E12">
      <w:pPr>
        <w:jc w:val="both"/>
      </w:pPr>
      <w:r>
        <w:rPr>
          <w:rStyle w:val="s3"/>
        </w:rPr>
        <w:t xml:space="preserve">В подпункт 2 внесены изменения в соответствии с </w:t>
      </w:r>
      <w:hyperlink r:id="rId511"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12" w:anchor="sub_id=4110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документ об уничтожении </w:t>
      </w:r>
      <w:r>
        <w:t>печати индивидуального предпринимателя (при ее наличии).</w:t>
      </w:r>
    </w:p>
    <w:p w:rsidR="00000000" w:rsidRDefault="00D84E12">
      <w:pPr>
        <w:ind w:firstLine="400"/>
        <w:jc w:val="both"/>
      </w:pPr>
      <w:r>
        <w:rPr>
          <w:rStyle w:val="s0"/>
        </w:rPr>
        <w:t>Документы, указанные в настоящем пункте, индивидуальный предприниматель, прекративший деятельность, представляет в течение трех рабочих дней со дня завершения документальной проверки в случае одновре</w:t>
      </w:r>
      <w:r>
        <w:rPr>
          <w:rStyle w:val="s0"/>
        </w:rPr>
        <w:t>менного соблюдения следующих условий:</w:t>
      </w:r>
    </w:p>
    <w:p w:rsidR="00000000" w:rsidRDefault="00D84E12">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D84E12">
      <w:pPr>
        <w:ind w:firstLine="400"/>
        <w:jc w:val="both"/>
      </w:pPr>
      <w:r>
        <w:rPr>
          <w:rStyle w:val="s0"/>
        </w:rPr>
        <w:t>2) отсутствие излишне уплаченных сумм налогов, платы и</w:t>
      </w:r>
      <w:r>
        <w:rPr>
          <w:rStyle w:val="s0"/>
        </w:rPr>
        <w:t xml:space="preserve"> пеней;</w:t>
      </w:r>
    </w:p>
    <w:p w:rsidR="00000000" w:rsidRDefault="00D84E12">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D84E12">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D84E12">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D84E12">
      <w:pPr>
        <w:ind w:firstLine="400"/>
        <w:jc w:val="both"/>
      </w:pPr>
      <w:r>
        <w:rPr>
          <w:rStyle w:val="s0"/>
        </w:rPr>
        <w:t>В случае наличия налоговой задолженности, задо</w:t>
      </w:r>
      <w:r>
        <w:rPr>
          <w:rStyle w:val="s0"/>
        </w:rPr>
        <w:t>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w:t>
      </w:r>
      <w:r>
        <w:rPr>
          <w:rStyle w:val="s0"/>
        </w:rPr>
        <w:t xml:space="preserve">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предприниматель, прекрати</w:t>
      </w:r>
      <w:r>
        <w:rPr>
          <w:rStyle w:val="s0"/>
        </w:rPr>
        <w:t>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D84E12">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w:t>
      </w:r>
      <w:r>
        <w:rPr>
          <w:rStyle w:val="s0"/>
        </w:rPr>
        <w:t>льным пенсионным взносам и социальным отчислениям;</w:t>
      </w:r>
    </w:p>
    <w:p w:rsidR="00000000" w:rsidRDefault="00D84E12">
      <w:pPr>
        <w:ind w:firstLine="400"/>
        <w:jc w:val="both"/>
      </w:pPr>
      <w:r>
        <w:rPr>
          <w:rStyle w:val="s0"/>
        </w:rPr>
        <w:t>2) с даты возврата излишне уплаченных сумм налогов, плат, пеней;</w:t>
      </w:r>
    </w:p>
    <w:p w:rsidR="00000000" w:rsidRDefault="00D84E12">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D84E12">
      <w:pPr>
        <w:ind w:firstLine="400"/>
        <w:jc w:val="both"/>
      </w:pPr>
      <w:r>
        <w:rPr>
          <w:rStyle w:val="s0"/>
        </w:rPr>
        <w:t>4) с даты возврата превышения н</w:t>
      </w:r>
      <w:r>
        <w:rPr>
          <w:rStyle w:val="s0"/>
        </w:rPr>
        <w:t xml:space="preserve">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D84E12">
      <w:pPr>
        <w:ind w:firstLine="400"/>
        <w:jc w:val="both"/>
      </w:pPr>
      <w:r>
        <w:rPr>
          <w:rStyle w:val="s0"/>
        </w:rPr>
        <w:t>5) с даты возврата излишне (ошибочно) уплаченных сумм таможен</w:t>
      </w:r>
      <w:r>
        <w:rPr>
          <w:rStyle w:val="s0"/>
        </w:rPr>
        <w:t xml:space="preserve">ных пошлин, налогов, таможенных сборов и пеней, взимаемых таможенными органами. </w:t>
      </w:r>
    </w:p>
    <w:p w:rsidR="00000000" w:rsidRDefault="00D84E12">
      <w:pPr>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исполнения налогового обязательства при пр</w:t>
      </w:r>
      <w:r>
        <w:rPr>
          <w:rStyle w:val="s0"/>
        </w:rPr>
        <w:t xml:space="preserve">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D84E12">
      <w:pPr>
        <w:ind w:firstLine="400"/>
        <w:jc w:val="both"/>
      </w:pPr>
      <w:r>
        <w:t> </w:t>
      </w:r>
    </w:p>
    <w:p w:rsidR="00000000" w:rsidRDefault="00D84E12">
      <w:pPr>
        <w:jc w:val="both"/>
      </w:pPr>
      <w:bookmarkStart w:id="56" w:name="SUB420000"/>
      <w:bookmarkEnd w:id="56"/>
      <w:r>
        <w:rPr>
          <w:rStyle w:val="s3"/>
        </w:rPr>
        <w:t xml:space="preserve">В заголовок внесены изменения в соответствии с </w:t>
      </w:r>
      <w:hyperlink r:id="rId513" w:anchor="sub_id=42" w:history="1">
        <w:r>
          <w:rPr>
            <w:rStyle w:val="a3"/>
            <w:i/>
            <w:iCs/>
            <w:bdr w:val="none" w:sz="0" w:space="0" w:color="auto" w:frame="1"/>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514" w:history="1">
        <w:r>
          <w:rPr>
            <w:rStyle w:val="a3"/>
            <w:i/>
            <w:iCs/>
            <w:bdr w:val="none" w:sz="0" w:space="0" w:color="auto" w:frame="1"/>
          </w:rPr>
          <w:t>опубликования</w:t>
        </w:r>
      </w:hyperlink>
      <w:r>
        <w:rPr>
          <w:rStyle w:val="s3"/>
        </w:rPr>
        <w:t>) (</w:t>
      </w:r>
      <w:hyperlink r:id="rId515" w:anchor="sub_id=42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D84E12">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D84E12">
      <w:pPr>
        <w:jc w:val="both"/>
      </w:pPr>
      <w:r>
        <w:rPr>
          <w:rStyle w:val="s3"/>
        </w:rPr>
        <w:t xml:space="preserve">В пункт 1 внесены изменения в соответствии с </w:t>
      </w:r>
      <w:hyperlink r:id="rId51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7" w:history="1">
        <w:r>
          <w:rPr>
            <w:rStyle w:val="a3"/>
            <w:i/>
            <w:iCs/>
            <w:bdr w:val="none" w:sz="0" w:space="0" w:color="auto" w:frame="1"/>
          </w:rPr>
          <w:t>опубликования</w:t>
        </w:r>
      </w:hyperlink>
      <w:r>
        <w:rPr>
          <w:rStyle w:val="s3"/>
        </w:rPr>
        <w:t>) (</w:t>
      </w:r>
      <w:hyperlink r:id="rId518" w:anchor="sub_id=4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 деятельности одновременно представляет в налоговый орган по</w:t>
      </w:r>
      <w:r>
        <w:rPr>
          <w:rStyle w:val="s0"/>
        </w:rPr>
        <w:t xml:space="preserve"> месту своего нахождения:</w:t>
      </w:r>
    </w:p>
    <w:p w:rsidR="00000000" w:rsidRDefault="00D84E12">
      <w:pPr>
        <w:ind w:firstLine="400"/>
        <w:jc w:val="both"/>
      </w:pPr>
      <w:r>
        <w:rPr>
          <w:rStyle w:val="s0"/>
        </w:rPr>
        <w:t xml:space="preserve">1) </w:t>
      </w:r>
      <w:hyperlink r:id="rId519" w:anchor="sub_id=1" w:history="1">
        <w:r>
          <w:rPr>
            <w:rStyle w:val="a3"/>
          </w:rPr>
          <w:t>налоговое заявление о проведении документальной проверки</w:t>
        </w:r>
      </w:hyperlink>
      <w:r>
        <w:rPr>
          <w:rStyle w:val="s0"/>
        </w:rPr>
        <w:t xml:space="preserve">; </w:t>
      </w:r>
    </w:p>
    <w:p w:rsidR="00000000" w:rsidRDefault="00D84E12">
      <w:pPr>
        <w:ind w:firstLine="400"/>
        <w:jc w:val="both"/>
      </w:pPr>
      <w:r>
        <w:rPr>
          <w:rStyle w:val="s0"/>
        </w:rPr>
        <w:t xml:space="preserve">2) ликвидационную налоговую отчетность; </w:t>
      </w:r>
    </w:p>
    <w:p w:rsidR="00000000" w:rsidRDefault="00D84E12">
      <w:pPr>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D84E12">
      <w:pPr>
        <w:jc w:val="both"/>
      </w:pPr>
      <w:r>
        <w:rPr>
          <w:rStyle w:val="s3"/>
        </w:rPr>
        <w:t xml:space="preserve">В пункт 2 внесены изменения в соответствии с </w:t>
      </w:r>
      <w:hyperlink r:id="rId52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1" w:history="1">
        <w:r>
          <w:rPr>
            <w:rStyle w:val="a3"/>
            <w:i/>
            <w:iCs/>
            <w:bdr w:val="none" w:sz="0" w:space="0" w:color="auto" w:frame="1"/>
          </w:rPr>
          <w:t>опубликования</w:t>
        </w:r>
      </w:hyperlink>
      <w:r>
        <w:rPr>
          <w:rStyle w:val="s3"/>
        </w:rPr>
        <w:t>) (</w:t>
      </w:r>
      <w:hyperlink r:id="rId522" w:anchor="sub_id=420200" w:history="1">
        <w:r>
          <w:rPr>
            <w:rStyle w:val="a3"/>
            <w:i/>
            <w:iCs/>
            <w:bdr w:val="none" w:sz="0" w:space="0" w:color="auto" w:frame="1"/>
          </w:rPr>
          <w:t>см. стар. ред.</w:t>
        </w:r>
      </w:hyperlink>
      <w:r>
        <w:rPr>
          <w:rStyle w:val="s3"/>
        </w:rPr>
        <w:t xml:space="preserve">); </w:t>
      </w:r>
      <w:hyperlink r:id="rId523" w:anchor="sub_id=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4" w:anchor="sub_id=4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частный нотар</w:t>
      </w:r>
      <w:r>
        <w:rPr>
          <w:rStyle w:val="s0"/>
        </w:rPr>
        <w:t xml:space="preserve">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документальной проверки, до даты представ</w:t>
      </w:r>
      <w:r>
        <w:t xml:space="preserve">ления такого заявления. </w:t>
      </w:r>
    </w:p>
    <w:p w:rsidR="00000000" w:rsidRDefault="00D84E12">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w:t>
      </w:r>
      <w:r>
        <w:rPr>
          <w:rStyle w:val="s0"/>
        </w:rPr>
        <w:t>дационной налоговой отчетности.</w:t>
      </w:r>
    </w:p>
    <w:p w:rsidR="00000000" w:rsidRDefault="00D84E12">
      <w:pPr>
        <w:jc w:val="both"/>
      </w:pPr>
      <w:r>
        <w:rPr>
          <w:rStyle w:val="s3"/>
        </w:rPr>
        <w:t xml:space="preserve">В пункт 3 внесены изменения в соответствии с </w:t>
      </w:r>
      <w:hyperlink r:id="rId52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w:t>
      </w:r>
      <w:r>
        <w:rPr>
          <w:rStyle w:val="s3"/>
        </w:rPr>
        <w:t xml:space="preserve">официального </w:t>
      </w:r>
      <w:hyperlink r:id="rId526" w:history="1">
        <w:r>
          <w:rPr>
            <w:rStyle w:val="a3"/>
            <w:i/>
            <w:iCs/>
            <w:bdr w:val="none" w:sz="0" w:space="0" w:color="auto" w:frame="1"/>
          </w:rPr>
          <w:t>опубликования</w:t>
        </w:r>
      </w:hyperlink>
      <w:r>
        <w:rPr>
          <w:rStyle w:val="s3"/>
        </w:rPr>
        <w:t>) (</w:t>
      </w:r>
      <w:hyperlink r:id="rId527" w:anchor="sub_id=420300" w:history="1">
        <w:r>
          <w:rPr>
            <w:rStyle w:val="a3"/>
            <w:i/>
            <w:iCs/>
            <w:bdr w:val="none" w:sz="0" w:space="0" w:color="auto" w:frame="1"/>
          </w:rPr>
          <w:t>см. стар. ред.</w:t>
        </w:r>
      </w:hyperlink>
      <w:r>
        <w:rPr>
          <w:rStyle w:val="s3"/>
        </w:rPr>
        <w:t>)</w:t>
      </w:r>
    </w:p>
    <w:p w:rsidR="00000000" w:rsidRDefault="00D84E12">
      <w:pPr>
        <w:ind w:firstLine="400"/>
        <w:jc w:val="both"/>
      </w:pPr>
      <w:r>
        <w:t>3. Уплата налогов и других обязательных платежей в бюджет, отр</w:t>
      </w:r>
      <w:r>
        <w:t xml:space="preserve">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представления в налоговый орган ликвидационной налоговой отчетнос</w:t>
      </w:r>
      <w:r>
        <w:t>ти.</w:t>
      </w:r>
    </w:p>
    <w:p w:rsidR="00000000" w:rsidRDefault="00D84E12">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w:t>
      </w:r>
      <w:r>
        <w:t>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D84E12">
      <w:pPr>
        <w:jc w:val="both"/>
      </w:pPr>
      <w:r>
        <w:rPr>
          <w:rStyle w:val="s3"/>
        </w:rPr>
        <w:t xml:space="preserve">В пункт 4 внесены изменения в соответствии с </w:t>
      </w:r>
      <w:hyperlink r:id="rId52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9" w:history="1">
        <w:r>
          <w:rPr>
            <w:rStyle w:val="a3"/>
            <w:i/>
            <w:iCs/>
            <w:bdr w:val="none" w:sz="0" w:space="0" w:color="auto" w:frame="1"/>
          </w:rPr>
          <w:t>опубликования</w:t>
        </w:r>
      </w:hyperlink>
      <w:r>
        <w:rPr>
          <w:rStyle w:val="s3"/>
        </w:rPr>
        <w:t xml:space="preserve">) </w:t>
      </w:r>
      <w:r>
        <w:rPr>
          <w:rStyle w:val="s3"/>
        </w:rPr>
        <w:t>(</w:t>
      </w:r>
      <w:hyperlink r:id="rId530" w:anchor="sub_id=420400" w:history="1">
        <w:r>
          <w:rPr>
            <w:rStyle w:val="a3"/>
            <w:i/>
            <w:iCs/>
            <w:bdr w:val="none" w:sz="0" w:space="0" w:color="auto" w:frame="1"/>
          </w:rPr>
          <w:t>см. стар. ред.</w:t>
        </w:r>
      </w:hyperlink>
      <w:r>
        <w:rPr>
          <w:rStyle w:val="s3"/>
        </w:rPr>
        <w:t>)</w:t>
      </w:r>
    </w:p>
    <w:p w:rsidR="00000000" w:rsidRDefault="00D84E12">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w:t>
      </w:r>
      <w:r>
        <w:rPr>
          <w:rStyle w:val="s0"/>
        </w:rPr>
        <w:t>ч</w:t>
      </w:r>
      <w:r>
        <w:rPr>
          <w:rStyle w:val="s0"/>
        </w:rPr>
        <w:t>астного судебного исполнителя,</w:t>
      </w:r>
      <w:r>
        <w:t xml:space="preserve"> адвоката, прекращающего деятельность. </w:t>
      </w:r>
    </w:p>
    <w:p w:rsidR="00000000" w:rsidRDefault="00D84E12">
      <w:pPr>
        <w:jc w:val="both"/>
      </w:pPr>
      <w:r>
        <w:rPr>
          <w:rStyle w:val="s3"/>
        </w:rPr>
        <w:t xml:space="preserve">В пункт 5 внесены изменения в соответствии с </w:t>
      </w:r>
      <w:hyperlink r:id="rId531"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32" w:history="1">
        <w:r>
          <w:rPr>
            <w:rStyle w:val="a3"/>
            <w:i/>
            <w:iCs/>
            <w:bdr w:val="none" w:sz="0" w:space="0" w:color="auto" w:frame="1"/>
          </w:rPr>
          <w:t>опубликования</w:t>
        </w:r>
      </w:hyperlink>
      <w:r>
        <w:rPr>
          <w:rStyle w:val="s3"/>
        </w:rPr>
        <w:t>) (</w:t>
      </w:r>
      <w:hyperlink r:id="rId533" w:anchor="sub_id=420500" w:history="1">
        <w:r>
          <w:rPr>
            <w:rStyle w:val="a3"/>
            <w:i/>
            <w:iCs/>
            <w:bdr w:val="none" w:sz="0" w:space="0" w:color="auto" w:frame="1"/>
          </w:rPr>
          <w:t>см. стар. ред.</w:t>
        </w:r>
      </w:hyperlink>
      <w:r>
        <w:rPr>
          <w:rStyle w:val="s3"/>
        </w:rPr>
        <w:t>)</w:t>
      </w:r>
    </w:p>
    <w:p w:rsidR="00000000" w:rsidRDefault="00D84E12">
      <w:pPr>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част</w:t>
      </w:r>
      <w:r>
        <w:t xml:space="preserve">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D84E12">
      <w:pPr>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имеет ошибочн</w:t>
      </w:r>
      <w:r>
        <w:t xml:space="preserve">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D84E12">
      <w:pPr>
        <w:jc w:val="both"/>
      </w:pPr>
      <w:r>
        <w:rPr>
          <w:rStyle w:val="s3"/>
        </w:rPr>
        <w:t xml:space="preserve">В пункт 6 внесены изменения в соответствии с </w:t>
      </w:r>
      <w:hyperlink r:id="rId53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35" w:history="1">
        <w:r>
          <w:rPr>
            <w:rStyle w:val="a3"/>
            <w:i/>
            <w:iCs/>
            <w:bdr w:val="none" w:sz="0" w:space="0" w:color="auto" w:frame="1"/>
          </w:rPr>
          <w:t>опубликования</w:t>
        </w:r>
      </w:hyperlink>
      <w:r>
        <w:rPr>
          <w:rStyle w:val="s3"/>
        </w:rPr>
        <w:t>) (</w:t>
      </w:r>
      <w:hyperlink r:id="rId536" w:anchor="sub_id=420600" w:history="1">
        <w:r>
          <w:rPr>
            <w:rStyle w:val="a3"/>
            <w:i/>
            <w:iCs/>
            <w:bdr w:val="none" w:sz="0" w:space="0" w:color="auto" w:frame="1"/>
          </w:rPr>
          <w:t>см. стар. ред.</w:t>
        </w:r>
      </w:hyperlink>
      <w:r>
        <w:rPr>
          <w:rStyle w:val="s3"/>
        </w:rPr>
        <w:t>)</w:t>
      </w:r>
    </w:p>
    <w:p w:rsidR="00000000" w:rsidRDefault="00D84E12">
      <w:pPr>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D84E12">
      <w:pPr>
        <w:jc w:val="both"/>
      </w:pPr>
      <w:r>
        <w:rPr>
          <w:rStyle w:val="s3"/>
        </w:rPr>
        <w:t>В подпункт 1 внесены изменения в соотв</w:t>
      </w:r>
      <w:r>
        <w:rPr>
          <w:rStyle w:val="s3"/>
        </w:rPr>
        <w:t xml:space="preserve">етствии с </w:t>
      </w:r>
      <w:hyperlink r:id="rId53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38" w:history="1">
        <w:r>
          <w:rPr>
            <w:rStyle w:val="a3"/>
            <w:i/>
            <w:iCs/>
            <w:bdr w:val="none" w:sz="0" w:space="0" w:color="auto" w:frame="1"/>
          </w:rPr>
          <w:t>опубликования</w:t>
        </w:r>
      </w:hyperlink>
      <w:r>
        <w:rPr>
          <w:rStyle w:val="s3"/>
        </w:rPr>
        <w:t>) (</w:t>
      </w:r>
      <w:hyperlink r:id="rId539" w:anchor="sub_id=4206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частному</w:t>
      </w:r>
      <w:r>
        <w:rPr>
          <w:rStyle w:val="s0"/>
        </w:rPr>
        <w:t xml:space="preserve">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D84E12">
      <w:pPr>
        <w:jc w:val="both"/>
      </w:pPr>
      <w:r>
        <w:rPr>
          <w:rStyle w:val="s3"/>
        </w:rPr>
        <w:t xml:space="preserve">В подпункт 2 внесены изменения в соответствии с </w:t>
      </w:r>
      <w:hyperlink r:id="rId54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1" w:history="1">
        <w:r>
          <w:rPr>
            <w:rStyle w:val="a3"/>
            <w:i/>
            <w:iCs/>
            <w:bdr w:val="none" w:sz="0" w:space="0" w:color="auto" w:frame="1"/>
          </w:rPr>
          <w:t>опубликования</w:t>
        </w:r>
      </w:hyperlink>
      <w:r>
        <w:rPr>
          <w:rStyle w:val="s3"/>
        </w:rPr>
        <w:t>) (</w:t>
      </w:r>
      <w:hyperlink r:id="rId542" w:anchor="sub_id=4206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излишне уплаченные суммы налогов, платы 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w:t>
      </w:r>
      <w:r>
        <w:t>оящего Кодекса;</w:t>
      </w:r>
    </w:p>
    <w:p w:rsidR="00000000" w:rsidRDefault="00D84E12">
      <w:pPr>
        <w:jc w:val="both"/>
      </w:pPr>
      <w:r>
        <w:rPr>
          <w:rStyle w:val="s3"/>
        </w:rPr>
        <w:t xml:space="preserve">В подпункт 3 внесены изменения в соответствии с </w:t>
      </w:r>
      <w:hyperlink r:id="rId54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44" w:history="1">
        <w:r>
          <w:rPr>
            <w:rStyle w:val="a3"/>
            <w:i/>
            <w:iCs/>
            <w:bdr w:val="none" w:sz="0" w:space="0" w:color="auto" w:frame="1"/>
          </w:rPr>
          <w:t>опубликования</w:t>
        </w:r>
      </w:hyperlink>
      <w:r>
        <w:rPr>
          <w:rStyle w:val="s3"/>
        </w:rPr>
        <w:t>) (</w:t>
      </w:r>
      <w:hyperlink r:id="rId545" w:anchor="sub_id=420600" w:history="1">
        <w:r>
          <w:rPr>
            <w:rStyle w:val="a3"/>
            <w:i/>
            <w:iCs/>
            <w:bdr w:val="none" w:sz="0" w:space="0" w:color="auto" w:frame="1"/>
          </w:rPr>
          <w:t>см. стар. ред.</w:t>
        </w:r>
      </w:hyperlink>
      <w:r>
        <w:rPr>
          <w:rStyle w:val="s3"/>
        </w:rPr>
        <w:t>)</w:t>
      </w:r>
    </w:p>
    <w:p w:rsidR="00000000" w:rsidRDefault="00D84E12">
      <w:pPr>
        <w:ind w:firstLine="400"/>
        <w:jc w:val="both"/>
      </w:pPr>
      <w:r>
        <w:t>3) уплаченные суммы других обязательных платежей в бюджет подлежат возврату</w:t>
      </w:r>
      <w:r>
        <w:t xml:space="preserve">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D84E12">
      <w:pPr>
        <w:jc w:val="both"/>
      </w:pPr>
      <w:r>
        <w:rPr>
          <w:rStyle w:val="s3"/>
        </w:rPr>
        <w:t xml:space="preserve">Пункт 6 дополнен подпунктами 4 и 5 в соответствии с </w:t>
      </w:r>
      <w:hyperlink r:id="rId546"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D84E12">
      <w:pPr>
        <w:ind w:firstLine="400"/>
        <w:jc w:val="both"/>
      </w:pPr>
      <w:r>
        <w:rPr>
          <w:rStyle w:val="s0"/>
        </w:rPr>
        <w:t xml:space="preserve">4) уплаченные суммы штрафов подлежат возврату этому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D84E12">
      <w:pPr>
        <w:jc w:val="both"/>
      </w:pPr>
      <w:r>
        <w:rPr>
          <w:rStyle w:val="s3"/>
        </w:rPr>
        <w:t xml:space="preserve">В подпункт 5 внесены изменения в соответствии с </w:t>
      </w:r>
      <w:hyperlink r:id="rId547" w:anchor="sub_id=4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48" w:anchor="sub_id=42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w:t>
      </w:r>
      <w:r>
        <w:rPr>
          <w:rStyle w:val="s0"/>
        </w:rPr>
        <w:t xml:space="preserve">у частному нотариусу, адвокату, прекращающему деятельность, в порядке, установленном </w:t>
      </w:r>
      <w:hyperlink r:id="rId549" w:anchor="sub_id=1530000" w:history="1">
        <w:r>
          <w:rPr>
            <w:rStyle w:val="a3"/>
          </w:rPr>
          <w:t>таможенным законодательством</w:t>
        </w:r>
      </w:hyperlink>
      <w:r>
        <w:rPr>
          <w:rStyle w:val="s0"/>
        </w:rPr>
        <w:t xml:space="preserve"> Республики Казахстан.</w:t>
      </w:r>
    </w:p>
    <w:p w:rsidR="00000000" w:rsidRDefault="00D84E12">
      <w:pPr>
        <w:jc w:val="both"/>
      </w:pPr>
      <w:r>
        <w:rPr>
          <w:rStyle w:val="s3"/>
        </w:rPr>
        <w:t xml:space="preserve">В пункт 7 внесены изменения в соответствии с </w:t>
      </w:r>
      <w:hyperlink r:id="rId55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1" w:history="1">
        <w:r>
          <w:rPr>
            <w:rStyle w:val="a3"/>
            <w:i/>
            <w:iCs/>
            <w:bdr w:val="none" w:sz="0" w:space="0" w:color="auto" w:frame="1"/>
          </w:rPr>
          <w:t>опубликования</w:t>
        </w:r>
      </w:hyperlink>
      <w:r>
        <w:rPr>
          <w:rStyle w:val="s3"/>
        </w:rPr>
        <w:t>) (</w:t>
      </w:r>
      <w:hyperlink r:id="rId552" w:anchor="sub_id=420700" w:history="1">
        <w:r>
          <w:rPr>
            <w:rStyle w:val="a3"/>
            <w:i/>
            <w:iCs/>
            <w:bdr w:val="none" w:sz="0" w:space="0" w:color="auto" w:frame="1"/>
          </w:rPr>
          <w:t>см. стар. ред.</w:t>
        </w:r>
      </w:hyperlink>
      <w:r>
        <w:rPr>
          <w:rStyle w:val="s3"/>
        </w:rPr>
        <w:t>)</w:t>
      </w:r>
    </w:p>
    <w:p w:rsidR="00000000" w:rsidRDefault="00D84E12">
      <w:pPr>
        <w:ind w:firstLine="400"/>
        <w:jc w:val="both"/>
      </w:pPr>
      <w:r>
        <w:t xml:space="preserve">7. Налоговое обязательство частного нотариуса, </w:t>
      </w:r>
      <w:r>
        <w:rPr>
          <w:rStyle w:val="s0"/>
        </w:rPr>
        <w:t xml:space="preserve">частного судебного исполнителя, </w:t>
      </w:r>
      <w:r>
        <w:t>адвоката, прекр</w:t>
      </w:r>
      <w:r>
        <w:t xml:space="preserve">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обязательным пенсионным взносам и социальным отчислениям в полном объеме. </w:t>
      </w:r>
    </w:p>
    <w:p w:rsidR="00000000" w:rsidRDefault="00D84E12">
      <w:pPr>
        <w:jc w:val="both"/>
      </w:pPr>
      <w:r>
        <w:rPr>
          <w:rStyle w:val="s3"/>
        </w:rPr>
        <w:t>В пункт 8 внесен</w:t>
      </w:r>
      <w:r>
        <w:rPr>
          <w:rStyle w:val="s3"/>
        </w:rPr>
        <w:t xml:space="preserve">ы изменения в соответствии с </w:t>
      </w:r>
      <w:hyperlink r:id="rId55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4" w:history="1">
        <w:r>
          <w:rPr>
            <w:rStyle w:val="a3"/>
            <w:i/>
            <w:iCs/>
            <w:bdr w:val="none" w:sz="0" w:space="0" w:color="auto" w:frame="1"/>
          </w:rPr>
          <w:t>опубликования</w:t>
        </w:r>
      </w:hyperlink>
      <w:r>
        <w:rPr>
          <w:rStyle w:val="s3"/>
        </w:rPr>
        <w:t>) (</w:t>
      </w:r>
      <w:hyperlink r:id="rId555" w:anchor="sub_id=420800" w:history="1">
        <w:r>
          <w:rPr>
            <w:rStyle w:val="a3"/>
            <w:i/>
            <w:iCs/>
            <w:bdr w:val="none" w:sz="0" w:space="0" w:color="auto" w:frame="1"/>
          </w:rPr>
          <w:t>см. стар. ред.</w:t>
        </w:r>
      </w:hyperlink>
      <w:r>
        <w:rPr>
          <w:rStyle w:val="s3"/>
        </w:rPr>
        <w:t>)</w:t>
      </w:r>
    </w:p>
    <w:p w:rsidR="00000000" w:rsidRDefault="00D84E12">
      <w:pPr>
        <w:ind w:firstLine="400"/>
        <w:jc w:val="both"/>
      </w:pPr>
      <w:r>
        <w:t xml:space="preserve">8. Датой снятия частного нотариуса, </w:t>
      </w:r>
      <w:r>
        <w:rPr>
          <w:rStyle w:val="s0"/>
        </w:rPr>
        <w:t xml:space="preserve">частного судебного исполнителя, </w:t>
      </w:r>
      <w:r>
        <w:t>адвоката с регистрационного учета в налого</w:t>
      </w:r>
      <w:r>
        <w:t xml:space="preserve">вом органе является дата исполнения налогового обязательства в соответствии с пунктом 7 настоящей статьи. </w:t>
      </w:r>
    </w:p>
    <w:p w:rsidR="00000000" w:rsidRDefault="00D84E12">
      <w:pPr>
        <w:jc w:val="both"/>
      </w:pPr>
      <w:r>
        <w:rPr>
          <w:rStyle w:val="s3"/>
        </w:rPr>
        <w:t xml:space="preserve">В пункт 9 внесены изменения в соответствии с </w:t>
      </w:r>
      <w:hyperlink r:id="rId556" w:anchor="sub_id=42"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557" w:history="1">
        <w:r>
          <w:rPr>
            <w:rStyle w:val="a3"/>
            <w:i/>
            <w:iCs/>
            <w:bdr w:val="none" w:sz="0" w:space="0" w:color="auto" w:frame="1"/>
          </w:rPr>
          <w:t>опубликования</w:t>
        </w:r>
      </w:hyperlink>
      <w:r>
        <w:rPr>
          <w:rStyle w:val="s3"/>
        </w:rPr>
        <w:t>) (</w:t>
      </w:r>
      <w:hyperlink r:id="rId558" w:anchor="sub_id=4209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559" w:anchor="sub_id=42" w:history="1">
        <w:r>
          <w:rPr>
            <w:rStyle w:val="a3"/>
            <w:i/>
            <w:iCs/>
            <w:bdr w:val="none" w:sz="0" w:space="0" w:color="auto" w:frame="1"/>
          </w:rPr>
          <w:t>Законом</w:t>
        </w:r>
      </w:hyperlink>
      <w:r>
        <w:rPr>
          <w:rStyle w:val="s3"/>
        </w:rPr>
        <w:t xml:space="preserve"> РК от 21.07.11 г. № 467-IV </w:t>
      </w:r>
      <w:hyperlink r:id="rId56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1" w:anchor="sub_id=420900" w:history="1">
        <w:r>
          <w:rPr>
            <w:rStyle w:val="a3"/>
            <w:i/>
            <w:iCs/>
            <w:bdr w:val="none" w:sz="0" w:space="0" w:color="auto" w:frame="1"/>
          </w:rPr>
          <w:t>см. стар. ред.</w:t>
        </w:r>
      </w:hyperlink>
      <w:r>
        <w:rPr>
          <w:rStyle w:val="s3"/>
        </w:rPr>
        <w:t>)</w:t>
      </w:r>
    </w:p>
    <w:p w:rsidR="00000000" w:rsidRDefault="00D84E12">
      <w:pPr>
        <w:ind w:firstLine="400"/>
        <w:jc w:val="both"/>
      </w:pPr>
      <w:r>
        <w:t xml:space="preserve">9. </w:t>
      </w:r>
      <w:r>
        <w:rPr>
          <w:rStyle w:val="s0"/>
        </w:rPr>
        <w:t>Частный нотариус, частный судебный исполнитель, адвокат, прекративший деятельность, обязан представить в налоговый орган по месту нахождения:</w:t>
      </w:r>
    </w:p>
    <w:p w:rsidR="00000000" w:rsidRDefault="00D84E12">
      <w:pPr>
        <w:jc w:val="both"/>
      </w:pPr>
      <w:r>
        <w:rPr>
          <w:rStyle w:val="s3"/>
        </w:rPr>
        <w:t xml:space="preserve">В подпункт 1 внесены изменения в соответствии с </w:t>
      </w:r>
      <w:hyperlink r:id="rId562" w:history="1">
        <w:r>
          <w:rPr>
            <w:rStyle w:val="a3"/>
            <w:i/>
            <w:iCs/>
            <w:bdr w:val="none" w:sz="0" w:space="0" w:color="auto" w:frame="1"/>
          </w:rPr>
          <w:t>Законом</w:t>
        </w:r>
      </w:hyperlink>
      <w:r>
        <w:rPr>
          <w:rStyle w:val="s3"/>
        </w:rPr>
        <w:t xml:space="preserve"> РК от 28.12.10 г. № 368-IV (</w:t>
      </w:r>
      <w:hyperlink r:id="rId563" w:anchor="sub_id=420901" w:history="1">
        <w:r>
          <w:rPr>
            <w:rStyle w:val="a3"/>
            <w:i/>
            <w:iCs/>
            <w:bdr w:val="none" w:sz="0" w:space="0" w:color="auto" w:frame="1"/>
          </w:rPr>
          <w:t>см. стар. ред.</w:t>
        </w:r>
      </w:hyperlink>
      <w:r>
        <w:rPr>
          <w:rStyle w:val="s3"/>
        </w:rPr>
        <w:t>)</w:t>
      </w:r>
    </w:p>
    <w:p w:rsidR="00000000" w:rsidRDefault="00D84E12">
      <w:pPr>
        <w:ind w:firstLine="400"/>
        <w:jc w:val="both"/>
      </w:pPr>
      <w:r>
        <w:t>1) спра</w:t>
      </w:r>
      <w:r>
        <w:t xml:space="preserve">вку банка и </w:t>
      </w:r>
      <w:r>
        <w:rPr>
          <w:rStyle w:val="s0"/>
        </w:rPr>
        <w:t>(или) организации, осуществляющей отдельные виды банковских операций, о закрытии имеющихся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D84E12">
      <w:pPr>
        <w:jc w:val="both"/>
      </w:pPr>
      <w:r>
        <w:rPr>
          <w:rStyle w:val="s3"/>
        </w:rPr>
        <w:t>В подпунк</w:t>
      </w:r>
      <w:r>
        <w:rPr>
          <w:rStyle w:val="s3"/>
        </w:rPr>
        <w:t xml:space="preserve">т 2 внесены изменения в соответствии с </w:t>
      </w:r>
      <w:hyperlink r:id="rId564"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5" w:anchor="sub_id=4209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документ об уничтожении печати частного нотариуса, частного судебного исполнителя, адвоката (при ее наличии).</w:t>
      </w:r>
    </w:p>
    <w:p w:rsidR="00000000" w:rsidRDefault="00D84E12">
      <w:pPr>
        <w:ind w:firstLine="400"/>
        <w:jc w:val="both"/>
      </w:pPr>
      <w:r>
        <w:rPr>
          <w:rStyle w:val="s0"/>
        </w:rPr>
        <w:t>Частный нотариус, частный судебный исполнитель, адвокат, прекративший деятельность, представляет документ</w:t>
      </w:r>
      <w:r>
        <w:rPr>
          <w:rStyle w:val="s0"/>
        </w:rPr>
        <w:t>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D84E12">
      <w:pPr>
        <w:ind w:firstLine="400"/>
        <w:jc w:val="both"/>
      </w:pPr>
      <w:r>
        <w:rPr>
          <w:rStyle w:val="s0"/>
        </w:rPr>
        <w:t>1) отсутствие налоговой задолженности, задолженности по обязательным пенсионным взносам и социальны</w:t>
      </w:r>
      <w:r>
        <w:rPr>
          <w:rStyle w:val="s0"/>
        </w:rPr>
        <w:t>м отчислениям;</w:t>
      </w:r>
    </w:p>
    <w:p w:rsidR="00000000" w:rsidRDefault="00D84E12">
      <w:pPr>
        <w:ind w:firstLine="400"/>
        <w:jc w:val="both"/>
      </w:pPr>
      <w:r>
        <w:rPr>
          <w:rStyle w:val="s0"/>
        </w:rPr>
        <w:t>2) отсутствие излишне уплаченных сумм налогов, платы и пеней;</w:t>
      </w:r>
    </w:p>
    <w:p w:rsidR="00000000" w:rsidRDefault="00D84E12">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D84E12">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D84E12">
      <w:pPr>
        <w:ind w:firstLine="400"/>
        <w:jc w:val="both"/>
      </w:pPr>
      <w:r>
        <w:rPr>
          <w:rStyle w:val="s0"/>
        </w:rPr>
        <w:t>В случае наличия налоговой задолженности, задо</w:t>
      </w:r>
      <w:r>
        <w:rPr>
          <w:rStyle w:val="s0"/>
        </w:rPr>
        <w:t>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частный нотариус, частный судебный исполнитель, а</w:t>
      </w:r>
      <w:r>
        <w:rPr>
          <w:rStyle w:val="s0"/>
        </w:rPr>
        <w:t>двокат, прекративший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D84E12">
      <w:pPr>
        <w:ind w:firstLine="400"/>
        <w:jc w:val="both"/>
      </w:pPr>
      <w:r>
        <w:rPr>
          <w:rStyle w:val="s0"/>
        </w:rPr>
        <w:t>1) с даты погашения налоговой задолженности, задолженности по обязательным пенсионным взносам и социаль</w:t>
      </w:r>
      <w:r>
        <w:rPr>
          <w:rStyle w:val="s0"/>
        </w:rPr>
        <w:t>ным отчислениям;</w:t>
      </w:r>
    </w:p>
    <w:p w:rsidR="00000000" w:rsidRDefault="00D84E12">
      <w:pPr>
        <w:ind w:firstLine="400"/>
        <w:jc w:val="both"/>
      </w:pPr>
      <w:r>
        <w:rPr>
          <w:rStyle w:val="s0"/>
        </w:rPr>
        <w:t>2) с даты возврата излишне уплаченных сумм налогов, плат, пеней;</w:t>
      </w:r>
    </w:p>
    <w:p w:rsidR="00000000" w:rsidRDefault="00D84E12">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D84E12">
      <w:pPr>
        <w:ind w:firstLine="400"/>
        <w:jc w:val="both"/>
      </w:pPr>
      <w:r>
        <w:rPr>
          <w:rStyle w:val="s0"/>
        </w:rPr>
        <w:t xml:space="preserve">4) с даты возврата излишне (ошибочно) уплаченных сумм таможенных </w:t>
      </w:r>
      <w:r>
        <w:rPr>
          <w:rStyle w:val="s0"/>
        </w:rPr>
        <w:t>пошлин, налогов, таможенных сборов и пеней, взимаемых таможенными органами.</w:t>
      </w:r>
    </w:p>
    <w:p w:rsidR="00000000" w:rsidRDefault="00D84E12">
      <w:pPr>
        <w:ind w:firstLine="400"/>
        <w:jc w:val="both"/>
      </w:pPr>
      <w:r>
        <w:t> </w:t>
      </w:r>
    </w:p>
    <w:p w:rsidR="00000000" w:rsidRDefault="00D84E12">
      <w:pPr>
        <w:jc w:val="both"/>
      </w:pPr>
      <w:bookmarkStart w:id="57" w:name="SUB430000"/>
      <w:bookmarkEnd w:id="57"/>
      <w:r>
        <w:rPr>
          <w:rStyle w:val="s3"/>
        </w:rPr>
        <w:t xml:space="preserve">В статью 43 внесены изменения в соответствии с </w:t>
      </w:r>
      <w:hyperlink r:id="rId566" w:anchor="sub_id=304" w:history="1">
        <w:r>
          <w:rPr>
            <w:rStyle w:val="a3"/>
            <w:i/>
            <w:iCs/>
            <w:bdr w:val="none" w:sz="0" w:space="0" w:color="auto" w:frame="1"/>
          </w:rPr>
          <w:t>Законом</w:t>
        </w:r>
      </w:hyperlink>
      <w:r>
        <w:rPr>
          <w:rStyle w:val="s3"/>
        </w:rPr>
        <w:t xml:space="preserve"> РК от 04.07.09 г. № 167-IV (введены в дейс</w:t>
      </w:r>
      <w:r>
        <w:rPr>
          <w:rStyle w:val="s3"/>
        </w:rPr>
        <w:t>твие с 1 января 2009 г.) (</w:t>
      </w:r>
      <w:hyperlink r:id="rId567" w:anchor="sub_id=430000" w:history="1">
        <w:r>
          <w:rPr>
            <w:rStyle w:val="a3"/>
            <w:i/>
            <w:iCs/>
            <w:bdr w:val="none" w:sz="0" w:space="0" w:color="auto" w:frame="1"/>
          </w:rPr>
          <w:t>см. стар. ред.</w:t>
        </w:r>
      </w:hyperlink>
      <w:r>
        <w:rPr>
          <w:rStyle w:val="s3"/>
        </w:rPr>
        <w:t xml:space="preserve">); изложен в редакции </w:t>
      </w:r>
      <w:hyperlink r:id="rId568" w:anchor="sub_id=43" w:history="1">
        <w:r>
          <w:rPr>
            <w:rStyle w:val="a3"/>
            <w:i/>
            <w:iCs/>
            <w:bdr w:val="none" w:sz="0" w:space="0" w:color="auto" w:frame="1"/>
          </w:rPr>
          <w:t>Закона</w:t>
        </w:r>
      </w:hyperlink>
      <w:r>
        <w:rPr>
          <w:rStyle w:val="s3"/>
        </w:rPr>
        <w:t xml:space="preserve"> РК от 30.12.09 г. № 234</w:t>
      </w:r>
      <w:r>
        <w:rPr>
          <w:rStyle w:val="s3"/>
        </w:rPr>
        <w:t>-IV (введены в действие с 1 января 2010 г.) (</w:t>
      </w:r>
      <w:hyperlink r:id="rId569" w:anchor="sub_id=430000" w:history="1">
        <w:r>
          <w:rPr>
            <w:rStyle w:val="a3"/>
            <w:i/>
            <w:iCs/>
            <w:bdr w:val="none" w:sz="0" w:space="0" w:color="auto" w:frame="1"/>
          </w:rPr>
          <w:t>см. стар. ред.</w:t>
        </w:r>
      </w:hyperlink>
      <w:r>
        <w:rPr>
          <w:rStyle w:val="s3"/>
        </w:rPr>
        <w:t xml:space="preserve">); </w:t>
      </w:r>
      <w:hyperlink r:id="rId570" w:anchor="sub_id=43" w:history="1">
        <w:r>
          <w:rPr>
            <w:rStyle w:val="a3"/>
            <w:i/>
            <w:iCs/>
            <w:bdr w:val="none" w:sz="0" w:space="0" w:color="auto" w:frame="1"/>
          </w:rPr>
          <w:t>Законом</w:t>
        </w:r>
      </w:hyperlink>
      <w:r>
        <w:rPr>
          <w:rStyle w:val="s3"/>
        </w:rPr>
        <w:t xml:space="preserve"> РК от 30.06.10 г. № 29</w:t>
      </w:r>
      <w:r>
        <w:rPr>
          <w:rStyle w:val="s3"/>
        </w:rPr>
        <w:t>7-IV (введены в действие с 1 января 2010 г.) (</w:t>
      </w:r>
      <w:hyperlink r:id="rId571" w:anchor="sub_id=560000" w:history="1">
        <w:r>
          <w:rPr>
            <w:rStyle w:val="a3"/>
            <w:i/>
            <w:iCs/>
            <w:bdr w:val="none" w:sz="0" w:space="0" w:color="auto" w:frame="1"/>
          </w:rPr>
          <w:t>см. стар. ред.</w:t>
        </w:r>
      </w:hyperlink>
      <w:r>
        <w:rPr>
          <w:rStyle w:val="s3"/>
        </w:rPr>
        <w:t xml:space="preserve">); </w:t>
      </w:r>
      <w:hyperlink r:id="rId572" w:anchor="sub_id=43" w:history="1">
        <w:r>
          <w:rPr>
            <w:rStyle w:val="a3"/>
            <w:i/>
            <w:iCs/>
            <w:bdr w:val="none" w:sz="0" w:space="0" w:color="auto" w:frame="1"/>
          </w:rPr>
          <w:t>Законом</w:t>
        </w:r>
      </w:hyperlink>
      <w:r>
        <w:rPr>
          <w:rStyle w:val="s3"/>
        </w:rPr>
        <w:t xml:space="preserve"> </w:t>
      </w:r>
      <w:r>
        <w:rPr>
          <w:rStyle w:val="s3"/>
        </w:rPr>
        <w:t>РК от 21.07.11 г. № 467-IV (</w:t>
      </w:r>
      <w:hyperlink r:id="rId573" w:anchor="sub_id=430000" w:history="1">
        <w:r>
          <w:rPr>
            <w:rStyle w:val="a3"/>
            <w:i/>
            <w:iCs/>
            <w:bdr w:val="none" w:sz="0" w:space="0" w:color="auto" w:frame="1"/>
          </w:rPr>
          <w:t>см. стар. ред.</w:t>
        </w:r>
      </w:hyperlink>
      <w:r>
        <w:rPr>
          <w:rStyle w:val="s3"/>
        </w:rPr>
        <w:t xml:space="preserve">); изложена в редакции </w:t>
      </w:r>
      <w:hyperlink r:id="rId574" w:anchor="sub_id=43" w:history="1">
        <w:r>
          <w:rPr>
            <w:rStyle w:val="a3"/>
            <w:i/>
            <w:iCs/>
            <w:bdr w:val="none" w:sz="0" w:space="0" w:color="auto" w:frame="1"/>
          </w:rPr>
          <w:t>Закона</w:t>
        </w:r>
      </w:hyperlink>
      <w:r>
        <w:rPr>
          <w:rStyle w:val="s3"/>
        </w:rPr>
        <w:t xml:space="preserve"> РК от 26.12.12 г. № </w:t>
      </w:r>
      <w:r>
        <w:rPr>
          <w:rStyle w:val="s3"/>
        </w:rPr>
        <w:t xml:space="preserve">61-V (введено в действие с 1 января 2013 г.) </w:t>
      </w:r>
      <w:hyperlink r:id="rId575" w:history="1">
        <w:r>
          <w:rPr>
            <w:rStyle w:val="a3"/>
            <w:rFonts w:ascii="Wingdings" w:hAnsi="Wingdings"/>
            <w:i/>
            <w:iCs/>
            <w:bdr w:val="none" w:sz="0" w:space="0" w:color="auto" w:frame="1"/>
          </w:rPr>
          <w:t>+</w:t>
        </w:r>
      </w:hyperlink>
      <w:r>
        <w:rPr>
          <w:rStyle w:val="s3"/>
        </w:rPr>
        <w:t xml:space="preserve"> (</w:t>
      </w:r>
      <w:hyperlink r:id="rId576" w:anchor="sub_id=4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43. Особенности исполнения налоговог</w:t>
      </w:r>
      <w:r>
        <w:rPr>
          <w:rStyle w:val="s1"/>
        </w:rPr>
        <w:t>о обязательства отдельными категориями индивидуальных предпринимателей при прекращении деятельности</w:t>
      </w:r>
    </w:p>
    <w:p w:rsidR="00000000" w:rsidRDefault="00D84E12">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w:t>
      </w:r>
      <w:r>
        <w:rPr>
          <w:rStyle w:val="s0"/>
        </w:rPr>
        <w:t>ременно соответствует следующим условиям:</w:t>
      </w:r>
    </w:p>
    <w:p w:rsidR="00000000" w:rsidRDefault="00D84E12">
      <w:pPr>
        <w:ind w:firstLine="400"/>
        <w:jc w:val="both"/>
      </w:pPr>
      <w:r>
        <w:rPr>
          <w:rStyle w:val="s0"/>
        </w:rPr>
        <w:t>1) не является плательщиком налога на добавленную стоимость;</w:t>
      </w:r>
    </w:p>
    <w:p w:rsidR="00000000" w:rsidRDefault="00D84E12">
      <w:pPr>
        <w:ind w:firstLine="400"/>
        <w:jc w:val="both"/>
      </w:pPr>
      <w:r>
        <w:rPr>
          <w:rStyle w:val="s0"/>
        </w:rPr>
        <w:t>2) не является плательщиком единого земельного налога, применяющим раздельный учет доходов и расходов, имущества по видам деятельности, на которые не рас</w:t>
      </w:r>
      <w:r>
        <w:rPr>
          <w:rStyle w:val="s0"/>
        </w:rPr>
        <w:t>пространяется специальный налоговый режим для крестьянских или фермерских хозяйств;</w:t>
      </w:r>
    </w:p>
    <w:p w:rsidR="00000000" w:rsidRDefault="00D84E12">
      <w:pPr>
        <w:ind w:firstLine="400"/>
        <w:jc w:val="both"/>
      </w:pPr>
      <w:r>
        <w:rPr>
          <w:rStyle w:val="s0"/>
        </w:rPr>
        <w:t xml:space="preserve">3) не включен в </w:t>
      </w:r>
      <w:hyperlink r:id="rId577"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D84E12">
      <w:pPr>
        <w:ind w:firstLine="400"/>
        <w:jc w:val="both"/>
      </w:pPr>
      <w:r>
        <w:rPr>
          <w:rStyle w:val="s0"/>
        </w:rPr>
        <w:t>Настоящ</w:t>
      </w:r>
      <w:r>
        <w:rPr>
          <w:rStyle w:val="s0"/>
        </w:rPr>
        <w:t xml:space="preserve">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w:t>
      </w:r>
      <w:r>
        <w:rPr>
          <w:rStyle w:val="s0"/>
        </w:rPr>
        <w:t xml:space="preserve">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w:t>
      </w:r>
      <w:hyperlink w:anchor="sub460000" w:history="1">
        <w:r>
          <w:rPr>
            <w:rStyle w:val="a3"/>
          </w:rPr>
          <w:t>статье</w:t>
        </w:r>
        <w:r>
          <w:rPr>
            <w:rStyle w:val="a3"/>
          </w:rPr>
          <w:t>й 46</w:t>
        </w:r>
      </w:hyperlink>
      <w:r>
        <w:rPr>
          <w:rStyle w:val="s0"/>
        </w:rPr>
        <w:t xml:space="preserve"> настоящего Кодекса.</w:t>
      </w:r>
    </w:p>
    <w:p w:rsidR="00000000" w:rsidRDefault="00D84E12">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D84E12">
      <w:pPr>
        <w:ind w:firstLine="400"/>
        <w:jc w:val="both"/>
      </w:pPr>
      <w:r>
        <w:rPr>
          <w:rStyle w:val="s0"/>
        </w:rPr>
        <w:t xml:space="preserve">1) </w:t>
      </w:r>
      <w:hyperlink r:id="rId578" w:anchor="sub_id=2" w:history="1">
        <w:r>
          <w:rPr>
            <w:rStyle w:val="a3"/>
          </w:rPr>
          <w:t>налоговое заявление</w:t>
        </w:r>
      </w:hyperlink>
      <w:r>
        <w:rPr>
          <w:rStyle w:val="s0"/>
        </w:rPr>
        <w:t xml:space="preserve"> о прекращении деятельности;</w:t>
      </w:r>
    </w:p>
    <w:p w:rsidR="00000000" w:rsidRDefault="00D84E12">
      <w:pPr>
        <w:ind w:firstLine="400"/>
        <w:jc w:val="both"/>
      </w:pPr>
      <w:r>
        <w:rPr>
          <w:rStyle w:val="s0"/>
        </w:rPr>
        <w:t xml:space="preserve">2) </w:t>
      </w:r>
      <w:hyperlink r:id="rId579" w:anchor="sub_id=18"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D84E12">
      <w:pPr>
        <w:ind w:firstLine="400"/>
        <w:jc w:val="both"/>
      </w:pPr>
      <w:r>
        <w:rPr>
          <w:rStyle w:val="s0"/>
        </w:rPr>
        <w:t>3) ликвидационную налоговую отчетность;</w:t>
      </w:r>
    </w:p>
    <w:p w:rsidR="00000000" w:rsidRDefault="00D84E12">
      <w:pPr>
        <w:ind w:firstLine="400"/>
        <w:jc w:val="both"/>
      </w:pPr>
      <w:r>
        <w:rPr>
          <w:rStyle w:val="s0"/>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D84E12">
      <w:pPr>
        <w:ind w:firstLine="400"/>
        <w:jc w:val="both"/>
      </w:pPr>
      <w:r>
        <w:rPr>
          <w:rStyle w:val="s0"/>
        </w:rPr>
        <w:t>5) документ, под</w:t>
      </w:r>
      <w:r>
        <w:rPr>
          <w:rStyle w:val="s0"/>
        </w:rPr>
        <w:t>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D84E12">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w:t>
        </w:r>
        <w:r>
          <w:rPr>
            <w:rStyle w:val="a3"/>
          </w:rPr>
          <w:t>ьей 648</w:t>
        </w:r>
      </w:hyperlink>
      <w:r>
        <w:rPr>
          <w:rStyle w:val="s0"/>
        </w:rPr>
        <w:t xml:space="preserve"> настоящего Кодекса.</w:t>
      </w:r>
    </w:p>
    <w:p w:rsidR="00000000" w:rsidRDefault="00D84E12">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D84E12">
      <w:pPr>
        <w:ind w:firstLine="400"/>
        <w:jc w:val="both"/>
      </w:pPr>
      <w:r>
        <w:rPr>
          <w:rStyle w:val="s0"/>
        </w:rPr>
        <w:t>3. Ликвидационная налого</w:t>
      </w:r>
      <w:r>
        <w:rPr>
          <w:rStyle w:val="s0"/>
        </w:rPr>
        <w:t>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w:t>
      </w:r>
      <w:r>
        <w:rPr>
          <w:rStyle w:val="s0"/>
        </w:rPr>
        <w:t>ность,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D84E12">
      <w:pPr>
        <w:ind w:firstLine="400"/>
        <w:jc w:val="both"/>
      </w:pPr>
      <w:r>
        <w:rPr>
          <w:rStyle w:val="s0"/>
        </w:rPr>
        <w:t>В случае, если срок представления очередной налого</w:t>
      </w:r>
      <w:r>
        <w:rPr>
          <w:rStyle w:val="s0"/>
        </w:rPr>
        <w:t>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D84E12">
      <w:pPr>
        <w:ind w:firstLine="400"/>
        <w:jc w:val="both"/>
      </w:pPr>
      <w:r>
        <w:rPr>
          <w:rStyle w:val="s0"/>
        </w:rPr>
        <w:t>4. Уплата налогов, других обязательных плат</w:t>
      </w:r>
      <w:r>
        <w:rPr>
          <w:rStyle w:val="s0"/>
        </w:rPr>
        <w:t>ежей в бюджет, социальных 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w:t>
      </w:r>
      <w:r>
        <w:rPr>
          <w:rStyle w:val="s0"/>
        </w:rPr>
        <w:t xml:space="preserve"> не позднее десяти календарных дней со дня представления в налоговый орган ликвидационной налоговой отчетности.</w:t>
      </w:r>
    </w:p>
    <w:p w:rsidR="00000000" w:rsidRDefault="00D84E12">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w:t>
      </w:r>
      <w:r>
        <w:rPr>
          <w:rStyle w:val="s0"/>
        </w:rPr>
        <w:t>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D84E12">
      <w:pPr>
        <w:ind w:firstLine="400"/>
        <w:jc w:val="both"/>
      </w:pPr>
      <w:r>
        <w:rPr>
          <w:rStyle w:val="s0"/>
        </w:rPr>
        <w:t xml:space="preserve">5. </w:t>
      </w:r>
      <w:r>
        <w:rPr>
          <w:rStyle w:val="s0"/>
        </w:rPr>
        <w:t>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D84E12">
      <w:pPr>
        <w:ind w:firstLine="400"/>
        <w:jc w:val="both"/>
      </w:pPr>
      <w:r>
        <w:rPr>
          <w:rStyle w:val="s0"/>
        </w:rPr>
        <w:t>1) в уполномоченные государственные органы - о представлении сведений о сделках с имуществ</w:t>
      </w:r>
      <w:r>
        <w:rPr>
          <w:rStyle w:val="s0"/>
        </w:rPr>
        <w:t>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D84E12">
      <w:pPr>
        <w:ind w:firstLine="400"/>
        <w:jc w:val="both"/>
      </w:pPr>
      <w:r>
        <w:rPr>
          <w:rStyle w:val="s0"/>
        </w:rPr>
        <w:t>2) в та</w:t>
      </w:r>
      <w:r>
        <w:rPr>
          <w:rStyle w:val="s0"/>
        </w:rPr>
        <w:t>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на д</w:t>
      </w:r>
      <w:r>
        <w:rPr>
          <w:rStyle w:val="s0"/>
        </w:rPr>
        <w:t>ату не ранее даты получения требования налогового органа;</w:t>
      </w:r>
    </w:p>
    <w:p w:rsidR="00000000" w:rsidRDefault="00D84E12">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w:t>
      </w:r>
      <w:r>
        <w:rPr>
          <w:rStyle w:val="s0"/>
        </w:rPr>
        <w:t>ащающего деятельность, на дату получения налогового заявления о прекращении деятельности.</w:t>
      </w:r>
    </w:p>
    <w:p w:rsidR="00000000" w:rsidRDefault="00D84E12">
      <w:pPr>
        <w:ind w:firstLine="400"/>
        <w:jc w:val="both"/>
      </w:pPr>
      <w:r>
        <w:rPr>
          <w:rStyle w:val="s0"/>
        </w:rPr>
        <w:t xml:space="preserve">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w:t>
      </w:r>
      <w:r>
        <w:rPr>
          <w:rStyle w:val="s0"/>
        </w:rPr>
        <w:t xml:space="preserve">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w:t>
      </w:r>
      <w:r>
        <w:rPr>
          <w:rStyle w:val="s0"/>
        </w:rPr>
        <w:t>алогового заявления о прекращении деятельности.</w:t>
      </w:r>
    </w:p>
    <w:p w:rsidR="00000000" w:rsidRDefault="00D84E12">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D84E12">
      <w:pPr>
        <w:ind w:firstLine="400"/>
        <w:jc w:val="both"/>
      </w:pPr>
      <w:bookmarkStart w:id="58" w:name="SUB430700"/>
      <w:bookmarkEnd w:id="58"/>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580" w:anchor="sub_id=14" w:history="1">
        <w:r>
          <w:rPr>
            <w:rStyle w:val="a3"/>
          </w:rPr>
          <w:t>заключение</w:t>
        </w:r>
      </w:hyperlink>
      <w:r>
        <w:rPr>
          <w:rStyle w:val="s0"/>
        </w:rPr>
        <w:t xml:space="preserve"> в порядке, установленном настоящим Кодексом.</w:t>
      </w:r>
    </w:p>
    <w:p w:rsidR="00000000" w:rsidRDefault="00D84E12">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w:t>
      </w:r>
      <w:r>
        <w:rPr>
          <w:rStyle w:val="s0"/>
        </w:rPr>
        <w:t>альным пенсионным взносам и социальным отчислениям.</w:t>
      </w:r>
    </w:p>
    <w:p w:rsidR="00000000" w:rsidRDefault="00D84E12">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w:t>
      </w:r>
      <w:r>
        <w:rPr>
          <w:rStyle w:val="s0"/>
        </w:rPr>
        <w:t>индивидуальному предпринимателю под роспись или направляется ему по почте заказным письмом с уведомлением.</w:t>
      </w:r>
    </w:p>
    <w:p w:rsidR="00000000" w:rsidRDefault="00D84E12">
      <w:pPr>
        <w:ind w:firstLine="400"/>
        <w:jc w:val="both"/>
      </w:pPr>
      <w:r>
        <w:rPr>
          <w:rStyle w:val="s0"/>
        </w:rPr>
        <w:t>В случае возврата почтовой или иной организацией связи заключения, направленного органом налоговой службы индивидуальному предпринимателю по почте за</w:t>
      </w:r>
      <w:r>
        <w:rPr>
          <w:rStyle w:val="s0"/>
        </w:rPr>
        <w:t>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D84E12">
      <w:pPr>
        <w:ind w:firstLine="400"/>
        <w:jc w:val="both"/>
      </w:pPr>
      <w:bookmarkStart w:id="59" w:name="SUB430800"/>
      <w:bookmarkEnd w:id="59"/>
      <w:r>
        <w:rPr>
          <w:rStyle w:val="s0"/>
        </w:rPr>
        <w:t>8. В случае выявления нарушений по результатам камерального контроля индивидуально</w:t>
      </w:r>
      <w:r>
        <w:rPr>
          <w:rStyle w:val="s0"/>
        </w:rPr>
        <w:t xml:space="preserve">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w:t>
      </w:r>
      <w:r>
        <w:rPr>
          <w:rStyle w:val="s0"/>
        </w:rPr>
        <w:t>са.</w:t>
      </w:r>
    </w:p>
    <w:p w:rsidR="00000000" w:rsidRDefault="00D84E12">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D84E12">
      <w:pPr>
        <w:ind w:firstLine="400"/>
        <w:jc w:val="both"/>
      </w:pPr>
      <w:r>
        <w:rPr>
          <w:rStyle w:val="s0"/>
        </w:rPr>
        <w:t>В случае неисполне</w:t>
      </w:r>
      <w:r>
        <w:rPr>
          <w:rStyle w:val="s0"/>
        </w:rPr>
        <w:t>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w:t>
      </w:r>
      <w:r>
        <w:rPr>
          <w:rStyle w:val="s0"/>
        </w:rPr>
        <w:t xml:space="preserve">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D84E12">
      <w:pPr>
        <w:ind w:firstLine="400"/>
        <w:jc w:val="both"/>
      </w:pPr>
      <w:r>
        <w:rPr>
          <w:rStyle w:val="s0"/>
        </w:rPr>
        <w:t>9. Налоговая задолженность индивидуального предпринимателя, прекращающего дея</w:t>
      </w:r>
      <w:r>
        <w:rPr>
          <w:rStyle w:val="s0"/>
        </w:rPr>
        <w:t xml:space="preserve">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581" w:anchor="sub_id=510000" w:history="1">
        <w:r>
          <w:rPr>
            <w:rStyle w:val="a3"/>
          </w:rPr>
          <w:t>зако</w:t>
        </w:r>
        <w:r>
          <w:rPr>
            <w:rStyle w:val="a3"/>
          </w:rPr>
          <w:t>нодательными актами</w:t>
        </w:r>
      </w:hyperlink>
      <w:r>
        <w:rPr>
          <w:rStyle w:val="s0"/>
        </w:rPr>
        <w:t xml:space="preserve"> Республики Казахстан.</w:t>
      </w:r>
    </w:p>
    <w:p w:rsidR="00000000" w:rsidRDefault="00D84E12">
      <w:pPr>
        <w:ind w:firstLine="400"/>
        <w:jc w:val="both"/>
      </w:pPr>
      <w:bookmarkStart w:id="60" w:name="SUB431000"/>
      <w:bookmarkEnd w:id="60"/>
      <w:r>
        <w:rPr>
          <w:rStyle w:val="s0"/>
        </w:rPr>
        <w:t xml:space="preserve">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w:t>
      </w:r>
      <w:r>
        <w:rPr>
          <w:rStyle w:val="s0"/>
        </w:rPr>
        <w:t xml:space="preserve">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D84E12">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платы и пеней в бюдж</w:t>
      </w:r>
      <w:r>
        <w:rPr>
          <w:rStyle w:val="s0"/>
        </w:rPr>
        <w:t xml:space="preserve">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D84E12">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D84E12">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D84E12">
      <w:pPr>
        <w:ind w:firstLine="400"/>
        <w:jc w:val="both"/>
      </w:pPr>
      <w:r>
        <w:rPr>
          <w:rStyle w:val="s0"/>
        </w:rPr>
        <w:t>2) излишне уплаченные суммы налогов, платы, сбо</w:t>
      </w:r>
      <w:r>
        <w:rPr>
          <w:rStyle w:val="s0"/>
        </w:rPr>
        <w:t xml:space="preserve">ра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D84E12">
      <w:pPr>
        <w:ind w:firstLine="400"/>
        <w:jc w:val="both"/>
      </w:pPr>
      <w:r>
        <w:rPr>
          <w:rStyle w:val="s0"/>
        </w:rPr>
        <w:t>3) уплаченные суммы других обязательных платежей в бюджет подлежат возврату этому налогоплательщику в по</w:t>
      </w:r>
      <w:r>
        <w:rPr>
          <w:rStyle w:val="s0"/>
        </w:rPr>
        <w:t xml:space="preserve">рядке, установленном </w:t>
      </w:r>
      <w:hyperlink w:anchor="sub6060000" w:history="1">
        <w:r>
          <w:rPr>
            <w:rStyle w:val="a3"/>
          </w:rPr>
          <w:t>статьей 606</w:t>
        </w:r>
      </w:hyperlink>
      <w:r>
        <w:rPr>
          <w:rStyle w:val="s0"/>
        </w:rPr>
        <w:t xml:space="preserve"> настоящего Кодекса;</w:t>
      </w:r>
    </w:p>
    <w:p w:rsidR="00000000" w:rsidRDefault="00D84E12">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D84E12">
      <w:pPr>
        <w:ind w:firstLine="400"/>
        <w:jc w:val="both"/>
      </w:pPr>
      <w:r>
        <w:rPr>
          <w:rStyle w:val="s0"/>
        </w:rPr>
        <w:t>5) излишне</w:t>
      </w:r>
      <w:r>
        <w:rPr>
          <w:rStyle w:val="s0"/>
        </w:rPr>
        <w:t xml:space="preserve">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582" w:history="1">
        <w:r>
          <w:rPr>
            <w:rStyle w:val="a3"/>
          </w:rPr>
          <w:t>таможенным законодательством</w:t>
        </w:r>
      </w:hyperlink>
      <w:r>
        <w:rPr>
          <w:rStyle w:val="s0"/>
        </w:rPr>
        <w:t xml:space="preserve"> Республики Казахстан.</w:t>
      </w:r>
    </w:p>
    <w:p w:rsidR="00000000" w:rsidRDefault="00D84E12">
      <w:pPr>
        <w:ind w:firstLine="400"/>
        <w:jc w:val="both"/>
      </w:pPr>
      <w:r>
        <w:rPr>
          <w:rStyle w:val="s0"/>
        </w:rPr>
        <w:t>12. Индивидуальный предприниматель, прекращающий деятельность, в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D84E12">
      <w:pPr>
        <w:ind w:firstLine="400"/>
        <w:jc w:val="both"/>
      </w:pPr>
      <w:r>
        <w:rPr>
          <w:rStyle w:val="s0"/>
        </w:rPr>
        <w:t>1) справку банка и (или) организации, осуществляющей отдельные виды банковских операций, о закрытии имеющихся банковских счетов, использованных в предпринимательской деятельности;</w:t>
      </w:r>
    </w:p>
    <w:p w:rsidR="00000000" w:rsidRDefault="00D84E12">
      <w:pPr>
        <w:jc w:val="both"/>
      </w:pPr>
      <w:r>
        <w:rPr>
          <w:rStyle w:val="s3"/>
        </w:rPr>
        <w:t xml:space="preserve">В подпункт 2 внесены изменения в соответствии с </w:t>
      </w:r>
      <w:hyperlink r:id="rId583"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84" w:anchor="sub_id=43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документ об уничтожении пе</w:t>
      </w:r>
      <w:r>
        <w:rPr>
          <w:rStyle w:val="s0"/>
        </w:rPr>
        <w:t>чати индивидуального предпринимателя (при ее наличии);</w:t>
      </w:r>
    </w:p>
    <w:p w:rsidR="00000000" w:rsidRDefault="00D84E12">
      <w:pPr>
        <w:ind w:firstLine="400"/>
        <w:jc w:val="both"/>
      </w:pPr>
      <w:r>
        <w:rPr>
          <w:rStyle w:val="s0"/>
        </w:rPr>
        <w:t>3) налоговое заявление о снятии с регистрационного учета. Индивидуальный предприниматель, прекращающий деятельность, представляет документы, указанные в настоящем пункте, в течение трех рабочих дней со</w:t>
      </w:r>
      <w:r>
        <w:rPr>
          <w:rStyle w:val="s0"/>
        </w:rPr>
        <w:t xml:space="preserve"> дня получения заключения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D84E12">
      <w:pPr>
        <w:ind w:firstLine="400"/>
        <w:jc w:val="both"/>
      </w:pPr>
      <w:r>
        <w:rPr>
          <w:rStyle w:val="s0"/>
        </w:rPr>
        <w:t>13.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индивидуальный предпринима</w:t>
      </w:r>
      <w:r>
        <w:rPr>
          <w:rStyle w:val="s0"/>
        </w:rPr>
        <w:t>тель, прекращающий деятельность, представляет документы, указанные в пункте 12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w:t>
      </w:r>
      <w:r>
        <w:rPr>
          <w:rStyle w:val="s0"/>
        </w:rPr>
        <w:t>м взносам, социальным отчислениям при условии устранения нарушений, выявленных по результатам камерального контроля, в полном объеме.</w:t>
      </w:r>
    </w:p>
    <w:p w:rsidR="00000000" w:rsidRDefault="00D84E12">
      <w:pPr>
        <w:ind w:firstLine="400"/>
        <w:jc w:val="both"/>
      </w:pPr>
      <w:r>
        <w:rPr>
          <w:rStyle w:val="s0"/>
        </w:rPr>
        <w:t>14. Датой снятия индивидуального предпринимателя с регистрационного учета в налоговом органе является дата представления д</w:t>
      </w:r>
      <w:r>
        <w:rPr>
          <w:rStyle w:val="s0"/>
        </w:rPr>
        <w:t>окументов, указанных в пункте 12 настоящей статьи.</w:t>
      </w:r>
    </w:p>
    <w:p w:rsidR="00000000" w:rsidRDefault="00D84E12">
      <w:pPr>
        <w:ind w:firstLine="400"/>
        <w:jc w:val="both"/>
      </w:pPr>
      <w:r>
        <w:rPr>
          <w:rStyle w:val="s0"/>
        </w:rPr>
        <w:t xml:space="preserve">15. Налоговый орган не позднее пяти рабочих дней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w:t>
      </w:r>
      <w:r>
        <w:rPr>
          <w:rStyle w:val="s0"/>
        </w:rPr>
        <w:t xml:space="preserve">по </w:t>
      </w:r>
      <w:hyperlink r:id="rId585" w:anchor="sub_id=37" w:history="1">
        <w:r>
          <w:rPr>
            <w:rStyle w:val="a3"/>
          </w:rPr>
          <w:t>форме</w:t>
        </w:r>
      </w:hyperlink>
      <w:r>
        <w:rPr>
          <w:rStyle w:val="s0"/>
        </w:rPr>
        <w:t>, установленной уполномоченным органом, или отказывает в письменной форме в снятии с регистрационного учета с указанием причин такого отказа.</w:t>
      </w:r>
    </w:p>
    <w:p w:rsidR="00000000" w:rsidRDefault="00D84E12">
      <w:pPr>
        <w:ind w:firstLine="400"/>
        <w:jc w:val="both"/>
      </w:pPr>
      <w:r>
        <w:rPr>
          <w:rStyle w:val="s0"/>
        </w:rPr>
        <w:t>Основанием для отказа в сн</w:t>
      </w:r>
      <w:r>
        <w:rPr>
          <w:rStyle w:val="s0"/>
        </w:rPr>
        <w:t>ятии с регистрационного учета является несоблюдение положений, предусмотренных пунктами 12 и 13 настоящей статьи.</w:t>
      </w:r>
    </w:p>
    <w:p w:rsidR="00000000" w:rsidRDefault="00D84E12">
      <w:pPr>
        <w:ind w:firstLine="400"/>
        <w:jc w:val="both"/>
      </w:pPr>
      <w:r>
        <w:t> </w:t>
      </w:r>
    </w:p>
    <w:p w:rsidR="00000000" w:rsidRDefault="00D84E12">
      <w:pPr>
        <w:ind w:left="1200" w:hanging="800"/>
        <w:jc w:val="both"/>
      </w:pPr>
      <w:bookmarkStart w:id="61" w:name="SUB440000"/>
      <w:bookmarkEnd w:id="61"/>
      <w:r>
        <w:rPr>
          <w:rStyle w:val="s1"/>
        </w:rPr>
        <w:t xml:space="preserve">Статья 44. Исполнение налогового обязательства физического лица, признанного безвестно отсутствующим </w:t>
      </w:r>
    </w:p>
    <w:p w:rsidR="00000000" w:rsidRDefault="00D84E12">
      <w:pPr>
        <w:ind w:firstLine="400"/>
        <w:jc w:val="both"/>
      </w:pPr>
      <w:r>
        <w:rPr>
          <w:rStyle w:val="s0"/>
        </w:rPr>
        <w:t>1. Налоговое обязательство физического</w:t>
      </w:r>
      <w:r>
        <w:rPr>
          <w:rStyle w:val="s0"/>
        </w:rPr>
        <w:t xml:space="preserve"> лица приостанавливается с момента признания его безвестно отсутствующим на основании вступившего в силу решения суда. </w:t>
      </w:r>
    </w:p>
    <w:p w:rsidR="00000000" w:rsidRDefault="00D84E12">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w:t>
      </w:r>
      <w:r>
        <w:rPr>
          <w:rStyle w:val="s0"/>
        </w:rPr>
        <w:t>сть по опеке над имуществом физического лица, признанного безвестно отсутствующим.</w:t>
      </w:r>
    </w:p>
    <w:p w:rsidR="00000000" w:rsidRDefault="00D84E12">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w:t>
      </w:r>
      <w:r>
        <w:rPr>
          <w:rStyle w:val="s0"/>
        </w:rPr>
        <w:t xml:space="preserve">и списывается налоговым органом на основании решения суда о недостаточности имущества. </w:t>
      </w:r>
    </w:p>
    <w:p w:rsidR="00000000" w:rsidRDefault="00D84E12">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w:t>
      </w:r>
      <w:r>
        <w:rPr>
          <w:rStyle w:val="s0"/>
        </w:rPr>
        <w:t xml:space="preserve">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jc w:val="both"/>
      </w:pPr>
      <w:r>
        <w:rPr>
          <w:rStyle w:val="s3"/>
        </w:rPr>
        <w:t xml:space="preserve">См. </w:t>
      </w:r>
      <w:hyperlink r:id="rId586"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62" w:name="SUB450000"/>
      <w:bookmarkEnd w:id="62"/>
      <w:r>
        <w:rPr>
          <w:rStyle w:val="s1"/>
        </w:rPr>
        <w:t xml:space="preserve">Статья 45. Погашение налоговой задолженности умершего физического лица </w:t>
      </w:r>
    </w:p>
    <w:p w:rsidR="00000000" w:rsidRDefault="00D84E12">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погашается наследником (насл</w:t>
      </w:r>
      <w:r>
        <w:t xml:space="preserve">едниками) в пределах стоимости наследуемого имущества и пропорционально доле в наследстве на дату его получения. </w:t>
      </w:r>
    </w:p>
    <w:p w:rsidR="00000000" w:rsidRDefault="00D84E12">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w:t>
      </w:r>
      <w:r>
        <w:t>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D84E12">
      <w:pPr>
        <w:jc w:val="both"/>
      </w:pPr>
      <w:hyperlink r:id="rId587" w:history="1">
        <w:r>
          <w:rPr>
            <w:rStyle w:val="a3"/>
            <w:rFonts w:ascii="Wingdings" w:hAnsi="Wingdings"/>
            <w:i/>
            <w:iCs/>
            <w:bdr w:val="none" w:sz="0" w:space="0" w:color="auto" w:frame="1"/>
          </w:rPr>
          <w:t>*</w:t>
        </w:r>
      </w:hyperlink>
    </w:p>
    <w:p w:rsidR="00000000" w:rsidRDefault="00D84E12">
      <w:pPr>
        <w:ind w:firstLine="400"/>
        <w:jc w:val="both"/>
      </w:pPr>
      <w:r>
        <w:t>2. В случае е</w:t>
      </w:r>
      <w:r>
        <w:t>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w:t>
      </w:r>
      <w:r>
        <w:t>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D84E12">
      <w:pPr>
        <w:jc w:val="both"/>
      </w:pPr>
      <w:r>
        <w:rPr>
          <w:rStyle w:val="s3"/>
        </w:rPr>
        <w:t xml:space="preserve">См. </w:t>
      </w:r>
      <w:hyperlink r:id="rId588"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D84E12">
      <w:pPr>
        <w:ind w:firstLine="400"/>
        <w:jc w:val="both"/>
      </w:pPr>
      <w:r>
        <w:t>1) нес</w:t>
      </w:r>
      <w:r>
        <w:t>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D84E12">
      <w:pPr>
        <w:jc w:val="both"/>
      </w:pPr>
      <w:r>
        <w:rPr>
          <w:rStyle w:val="s3"/>
        </w:rPr>
        <w:t xml:space="preserve">См. </w:t>
      </w:r>
      <w:hyperlink r:id="rId589"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2) отсутствует наследник (наследники).</w:t>
      </w:r>
    </w:p>
    <w:p w:rsidR="00000000" w:rsidRDefault="00D84E12">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возобновляется в</w:t>
      </w:r>
      <w:r>
        <w:rPr>
          <w:rStyle w:val="s0"/>
        </w:rPr>
        <w:t xml:space="preserve">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jc w:val="both"/>
      </w:pPr>
      <w:r>
        <w:rPr>
          <w:rStyle w:val="s3"/>
        </w:rPr>
        <w:t xml:space="preserve">См. </w:t>
      </w:r>
      <w:hyperlink r:id="rId590"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В пункт 4 внесены изменения в соответствии с </w:t>
      </w:r>
      <w:hyperlink r:id="rId591"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2" w:history="1">
        <w:r>
          <w:rPr>
            <w:rStyle w:val="a3"/>
            <w:i/>
            <w:iCs/>
            <w:bdr w:val="none" w:sz="0" w:space="0" w:color="auto" w:frame="1"/>
          </w:rPr>
          <w:t>опубликования</w:t>
        </w:r>
      </w:hyperlink>
      <w:r>
        <w:rPr>
          <w:rStyle w:val="s3"/>
        </w:rPr>
        <w:t>) (</w:t>
      </w:r>
      <w:hyperlink r:id="rId593" w:anchor="sub_id=4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Положения настоящей статьи распространяются также на умершего или объявленного умершим на </w:t>
      </w:r>
      <w:r>
        <w:rPr>
          <w:rStyle w:val="s0"/>
        </w:rPr>
        <w:t>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D84E12">
      <w:pPr>
        <w:ind w:firstLine="400"/>
        <w:jc w:val="both"/>
      </w:pPr>
      <w:r>
        <w:t> </w:t>
      </w:r>
    </w:p>
    <w:p w:rsidR="00000000" w:rsidRDefault="00D84E12">
      <w:pPr>
        <w:ind w:left="1200" w:hanging="800"/>
        <w:jc w:val="both"/>
      </w:pPr>
      <w:bookmarkStart w:id="63" w:name="SUB460000"/>
      <w:bookmarkEnd w:id="63"/>
      <w:r>
        <w:rPr>
          <w:rStyle w:val="s1"/>
        </w:rPr>
        <w:t>Статья 46. Сроки исковой давности по налоговому обязательству и требованию</w:t>
      </w:r>
    </w:p>
    <w:p w:rsidR="00000000" w:rsidRDefault="00D84E12">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D84E12">
      <w:pPr>
        <w:ind w:firstLine="400"/>
        <w:jc w:val="both"/>
      </w:pPr>
      <w:r>
        <w:rPr>
          <w:rStyle w:val="s0"/>
        </w:rPr>
        <w:t>1) орган налоговой службы вправе начислить или пересмотреть исчисленную, начисленную сумму налогов и других обязательных платежей в бюджет;</w:t>
      </w:r>
    </w:p>
    <w:p w:rsidR="00000000" w:rsidRDefault="00D84E12">
      <w:pPr>
        <w:ind w:firstLine="400"/>
        <w:jc w:val="both"/>
      </w:pPr>
      <w:r>
        <w:rPr>
          <w:rStyle w:val="s0"/>
        </w:rPr>
        <w:t>2) налогоплательщ</w:t>
      </w:r>
      <w:r>
        <w:rPr>
          <w:rStyle w:val="s0"/>
        </w:rPr>
        <w:t xml:space="preserve">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59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налогоплательщик </w:t>
      </w:r>
      <w:r>
        <w:t>(налоговый аген</w:t>
      </w:r>
      <w:r>
        <w:t xml:space="preserve">т) вправе потребовать зачет и (или) возврат налогов и других обязательных платежей в бюджет, пеней; </w:t>
      </w:r>
    </w:p>
    <w:p w:rsidR="00000000" w:rsidRDefault="00D84E12">
      <w:pPr>
        <w:ind w:firstLine="400"/>
        <w:jc w:val="both"/>
      </w:pPr>
      <w:r>
        <w:t>4) орган налоговой службы обязан провести зачет и (или) возврат налогов и других обязательных платежей в бюджет, пеней.</w:t>
      </w:r>
    </w:p>
    <w:p w:rsidR="00000000" w:rsidRDefault="00D84E12">
      <w:pPr>
        <w:jc w:val="both"/>
      </w:pPr>
      <w:hyperlink r:id="rId595"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596"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97" w:anchor="sub_id=4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w:t>
      </w:r>
      <w:r>
        <w:rPr>
          <w:rStyle w:val="s0"/>
        </w:rPr>
        <w:t>вующего налогового периода, за исключением случаев, предусмотренных настоящей статьей.</w:t>
      </w:r>
    </w:p>
    <w:p w:rsidR="00000000" w:rsidRDefault="00D84E12">
      <w:pPr>
        <w:jc w:val="both"/>
      </w:pPr>
      <w:hyperlink r:id="rId598"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599" w:anchor="sub_id=600" w:history="1">
        <w:r>
          <w:rPr>
            <w:rStyle w:val="a3"/>
            <w:i/>
            <w:iCs/>
            <w:bdr w:val="none" w:sz="0" w:space="0" w:color="auto" w:frame="1"/>
          </w:rPr>
          <w:t>Нормативное п</w:t>
        </w:r>
        <w:r>
          <w:rPr>
            <w:rStyle w:val="a3"/>
            <w:i/>
            <w:iCs/>
            <w:bdr w:val="none" w:sz="0" w:space="0" w:color="auto" w:frame="1"/>
          </w:rPr>
          <w:t>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r>
        <w:rPr>
          <w:rStyle w:val="s3"/>
        </w:rPr>
        <w:t xml:space="preserve">Пункт 3 изложен в редакции </w:t>
      </w:r>
      <w:hyperlink r:id="rId600" w:anchor="sub_id=46" w:history="1">
        <w:r>
          <w:rPr>
            <w:rStyle w:val="a3"/>
            <w:i/>
            <w:iCs/>
            <w:bdr w:val="none" w:sz="0" w:space="0" w:color="auto" w:frame="1"/>
          </w:rPr>
          <w:t>Закона</w:t>
        </w:r>
      </w:hyperlink>
      <w:r>
        <w:rPr>
          <w:rStyle w:val="s3"/>
        </w:rPr>
        <w:t xml:space="preserve"> РК от 26.12.12 г. № 61-V (введено </w:t>
      </w:r>
      <w:r>
        <w:rPr>
          <w:rStyle w:val="s3"/>
        </w:rPr>
        <w:t xml:space="preserve">в действие с 1 января 2009 г.) </w:t>
      </w:r>
      <w:hyperlink r:id="rId601" w:history="1">
        <w:r>
          <w:rPr>
            <w:rStyle w:val="a3"/>
            <w:rFonts w:ascii="Wingdings" w:hAnsi="Wingdings"/>
            <w:i/>
            <w:iCs/>
            <w:bdr w:val="none" w:sz="0" w:space="0" w:color="auto" w:frame="1"/>
          </w:rPr>
          <w:t>+</w:t>
        </w:r>
      </w:hyperlink>
      <w:r>
        <w:rPr>
          <w:rStyle w:val="s3"/>
        </w:rPr>
        <w:t xml:space="preserve"> (</w:t>
      </w:r>
      <w:hyperlink r:id="rId602" w:anchor="sub_id=4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 налогоплательщикам, осуществляющим деятельность в с</w:t>
      </w:r>
      <w:r>
        <w:rPr>
          <w:rStyle w:val="s0"/>
        </w:rPr>
        <w:t>оответствии с контрактом на недропользование, орган налоговой службы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w:t>
      </w:r>
      <w:r>
        <w:rPr>
          <w:rStyle w:val="s0"/>
        </w:rPr>
        <w:t>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w:t>
      </w:r>
      <w:r>
        <w:rPr>
          <w:rStyle w:val="s0"/>
        </w:rPr>
        <w:t xml:space="preserve">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w:t>
      </w:r>
      <w:r>
        <w:rPr>
          <w:rStyle w:val="s0"/>
        </w:rPr>
        <w:t>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D84E12">
      <w:pPr>
        <w:ind w:firstLine="400"/>
        <w:jc w:val="both"/>
      </w:pPr>
      <w:r>
        <w:t>4. Начисление или пересмотр исчисленной суммы налогов и других обязательных платежей в бюджет по операци</w:t>
      </w:r>
      <w:r>
        <w:t>ям с налогоплательщиком, признанным лжепредприятием, или сделке (сделкам), совершенной (совершенным)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срок</w:t>
      </w:r>
      <w:r>
        <w:t>а исковой давности по налоговому обязательству и требованию после вступления в законную силу приговора или постановления суда.</w:t>
      </w:r>
    </w:p>
    <w:p w:rsidR="00000000" w:rsidRDefault="00D84E12">
      <w:pPr>
        <w:jc w:val="both"/>
      </w:pPr>
      <w:r>
        <w:rPr>
          <w:rStyle w:val="s3"/>
        </w:rPr>
        <w:t xml:space="preserve">Пункт 5 изложен в редакции </w:t>
      </w:r>
      <w:hyperlink r:id="rId603" w:anchor="sub_id=46" w:history="1">
        <w:r>
          <w:rPr>
            <w:rStyle w:val="a3"/>
            <w:i/>
            <w:iCs/>
            <w:bdr w:val="none" w:sz="0" w:space="0" w:color="auto" w:frame="1"/>
          </w:rPr>
          <w:t>Закона</w:t>
        </w:r>
      </w:hyperlink>
      <w:r>
        <w:rPr>
          <w:rStyle w:val="s3"/>
        </w:rPr>
        <w:t xml:space="preserve"> РК от 05.12.13 </w:t>
      </w:r>
      <w:r>
        <w:rPr>
          <w:rStyle w:val="s3"/>
        </w:rPr>
        <w:t xml:space="preserve">г. № 152-V (введены в действие с 1 января 2014 г.) </w:t>
      </w:r>
      <w:hyperlink r:id="rId604" w:history="1">
        <w:r>
          <w:rPr>
            <w:rStyle w:val="a3"/>
            <w:rFonts w:ascii="Wingdings" w:hAnsi="Wingdings"/>
            <w:i/>
            <w:iCs/>
            <w:bdr w:val="none" w:sz="0" w:space="0" w:color="auto" w:frame="1"/>
          </w:rPr>
          <w:t>+</w:t>
        </w:r>
      </w:hyperlink>
      <w:r>
        <w:rPr>
          <w:rStyle w:val="s3"/>
        </w:rPr>
        <w:t xml:space="preserve"> (</w:t>
      </w:r>
      <w:hyperlink r:id="rId605" w:anchor="sub_id=4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Если иное не установлено настоящим</w:t>
      </w:r>
      <w:r>
        <w:rPr>
          <w:rStyle w:val="s0"/>
        </w:rPr>
        <w:t xml:space="preserve">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 год, указанный сро</w:t>
      </w:r>
      <w:r>
        <w:rPr>
          <w:rStyle w:val="s0"/>
        </w:rPr>
        <w:t>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D84E12">
      <w:pPr>
        <w:ind w:firstLine="400"/>
        <w:jc w:val="both"/>
      </w:pPr>
      <w:r>
        <w:rPr>
          <w:rStyle w:val="s0"/>
        </w:rPr>
        <w:t>В случае представления налогоплательщиком (налоговым агентом) дополнительной налоговой отчетнос</w:t>
      </w:r>
      <w:r>
        <w:rPr>
          <w:rStyle w:val="s0"/>
        </w:rPr>
        <w:t xml:space="preserve">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в части начисления </w:t>
      </w:r>
      <w:r>
        <w:rPr>
          <w:rStyle w:val="s0"/>
        </w:rPr>
        <w:t>и (или) пересмотра исчисленной суммы корпоративного подоходного налога в бюджет на три календарных года.</w:t>
      </w:r>
    </w:p>
    <w:p w:rsidR="00000000" w:rsidRDefault="00D84E12">
      <w:pPr>
        <w:jc w:val="both"/>
      </w:pPr>
      <w:hyperlink r:id="rId606" w:history="1">
        <w:r>
          <w:rPr>
            <w:rStyle w:val="a3"/>
            <w:rFonts w:ascii="Wingdings" w:hAnsi="Wingdings"/>
            <w:i/>
            <w:iCs/>
            <w:bdr w:val="none" w:sz="0" w:space="0" w:color="auto" w:frame="1"/>
          </w:rPr>
          <w:t>*</w:t>
        </w:r>
      </w:hyperlink>
    </w:p>
    <w:p w:rsidR="00000000" w:rsidRDefault="00D84E12">
      <w:pPr>
        <w:ind w:firstLine="400"/>
        <w:jc w:val="both"/>
      </w:pPr>
      <w:r>
        <w:t>6. По налогам и другим обязательным платежам в бюджет, пеням, подлежащим зачету и (и</w:t>
      </w:r>
      <w:r>
        <w:t xml:space="preserve">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607"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6-1 в соответствии с </w:t>
      </w:r>
      <w:hyperlink r:id="rId608" w:anchor="sub_id=46" w:history="1">
        <w:r>
          <w:rPr>
            <w:rStyle w:val="a3"/>
            <w:i/>
            <w:iCs/>
            <w:bdr w:val="none" w:sz="0" w:space="0" w:color="auto" w:frame="1"/>
          </w:rPr>
          <w:t>Законом</w:t>
        </w:r>
      </w:hyperlink>
      <w:r>
        <w:rPr>
          <w:rStyle w:val="s3"/>
        </w:rPr>
        <w:t xml:space="preserve"> РК от 26.12.1</w:t>
      </w:r>
      <w:r>
        <w:rPr>
          <w:rStyle w:val="s3"/>
        </w:rPr>
        <w:t>2 г. № 61-V (введено в действие с 1 января 2013 г.)</w:t>
      </w:r>
    </w:p>
    <w:p w:rsidR="00000000" w:rsidRDefault="00D84E12">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орган налоговой службы вправе пересмотреть, исчислить или начислить сумму коррект</w:t>
      </w:r>
      <w:r>
        <w:rPr>
          <w:rStyle w:val="s0"/>
        </w:rPr>
        <w:t>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D84E12">
      <w:pPr>
        <w:jc w:val="both"/>
      </w:pPr>
      <w:r>
        <w:rPr>
          <w:rStyle w:val="s3"/>
        </w:rPr>
        <w:t>В пункт 7 внесены изменения в соот</w:t>
      </w:r>
      <w:r>
        <w:rPr>
          <w:rStyle w:val="s3"/>
        </w:rPr>
        <w:t xml:space="preserve">ветствии с </w:t>
      </w:r>
      <w:hyperlink r:id="rId609"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0" w:anchor="sub_id=46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w:t>
      </w:r>
      <w:r>
        <w:t>й проверки и (или) решения вышестоящего органа налоговой службы,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 давности продлевается в обжалуемой части д</w:t>
      </w:r>
      <w:r>
        <w:t xml:space="preserve">о исполнения решения, вынесенного по результатам рассмотрения </w:t>
      </w:r>
      <w:r>
        <w:rPr>
          <w:rStyle w:val="s0"/>
        </w:rPr>
        <w:t>заявления (жалобы)</w:t>
      </w:r>
      <w:r>
        <w:t>.</w:t>
      </w:r>
    </w:p>
    <w:p w:rsidR="00000000" w:rsidRDefault="00D84E12">
      <w:pPr>
        <w:jc w:val="both"/>
      </w:pPr>
      <w:hyperlink r:id="rId611"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8 в соответствии с </w:t>
      </w:r>
      <w:hyperlink r:id="rId612" w:anchor="sub_id=46" w:history="1">
        <w:r>
          <w:rPr>
            <w:rStyle w:val="a3"/>
            <w:i/>
            <w:iCs/>
            <w:bdr w:val="none" w:sz="0" w:space="0" w:color="auto" w:frame="1"/>
          </w:rPr>
          <w:t>Законом</w:t>
        </w:r>
      </w:hyperlink>
      <w:r>
        <w:rPr>
          <w:rStyle w:val="s3"/>
        </w:rPr>
        <w:t xml:space="preserve"> РК от 21.07.11 г. № 467-IV </w:t>
      </w:r>
      <w:hyperlink r:id="rId61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w:t>
      </w:r>
      <w:r>
        <w:rPr>
          <w:rStyle w:val="s0"/>
        </w:rPr>
        <w:t>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w:t>
      </w:r>
      <w:r>
        <w:rPr>
          <w:rStyle w:val="s0"/>
        </w:rPr>
        <w:t>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w:t>
      </w:r>
      <w:r>
        <w:rPr>
          <w:rStyle w:val="s0"/>
        </w:rPr>
        <w:t>нения решения, вынесенного по результатам рассмотрения заявления (жалобы).</w:t>
      </w:r>
    </w:p>
    <w:p w:rsidR="00000000" w:rsidRDefault="00D84E12">
      <w:pPr>
        <w:jc w:val="both"/>
      </w:pPr>
      <w:r>
        <w:rPr>
          <w:rStyle w:val="s3"/>
        </w:rPr>
        <w:t xml:space="preserve">Статья дополнена пунктом 9 в соответствии с </w:t>
      </w:r>
      <w:hyperlink r:id="rId614" w:anchor="sub_id=46" w:history="1">
        <w:r>
          <w:rPr>
            <w:rStyle w:val="a3"/>
            <w:i/>
            <w:iCs/>
            <w:bdr w:val="none" w:sz="0" w:space="0" w:color="auto" w:frame="1"/>
          </w:rPr>
          <w:t>Законом</w:t>
        </w:r>
      </w:hyperlink>
      <w:r>
        <w:rPr>
          <w:rStyle w:val="s3"/>
        </w:rPr>
        <w:t xml:space="preserve"> РК от 21.07.11 г. № 467-IV </w:t>
      </w:r>
      <w:hyperlink r:id="rId61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w:t>
      </w:r>
      <w:r>
        <w:rPr>
          <w:rStyle w:val="s0"/>
        </w:rPr>
        <w:t xml:space="preserve">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w:t>
      </w:r>
      <w:r>
        <w:rPr>
          <w:rStyle w:val="s0"/>
        </w:rPr>
        <w:t>ования.</w:t>
      </w:r>
    </w:p>
    <w:p w:rsidR="00000000" w:rsidRDefault="00D84E12">
      <w:pPr>
        <w:jc w:val="both"/>
      </w:pPr>
      <w:r>
        <w:rPr>
          <w:rStyle w:val="s3"/>
        </w:rPr>
        <w:t xml:space="preserve">Статья дополнена пунктом 10 в соответствии с </w:t>
      </w:r>
      <w:hyperlink r:id="rId616"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10. В случае направления во время проведения налог</w:t>
      </w:r>
      <w:r>
        <w:rPr>
          <w:rStyle w:val="s0"/>
        </w:rPr>
        <w:t xml:space="preserve">овой проверки запросов в соответствии с </w:t>
      </w:r>
      <w:hyperlink r:id="rId617"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w:t>
      </w:r>
      <w:r>
        <w:rPr>
          <w:rStyle w:val="s0"/>
        </w:rPr>
        <w:t xml:space="preserve">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D84E12">
      <w:pPr>
        <w:ind w:firstLine="400"/>
        <w:jc w:val="both"/>
      </w:pPr>
      <w:r>
        <w:rPr>
          <w:rStyle w:val="s0"/>
        </w:rPr>
        <w:t xml:space="preserve">При этом общий срок исковой давности в части пересмотра исчисленной, начисленной суммы налогов и других обязательных </w:t>
      </w:r>
      <w:r>
        <w:rPr>
          <w:rStyle w:val="s0"/>
        </w:rPr>
        <w:t>платежей в бюджет с учетом его приостановления не может превышать семь лет.</w:t>
      </w:r>
    </w:p>
    <w:p w:rsidR="00000000" w:rsidRDefault="00D84E12">
      <w:pPr>
        <w:ind w:firstLine="400"/>
        <w:jc w:val="both"/>
      </w:pPr>
      <w:r>
        <w:t> </w:t>
      </w:r>
    </w:p>
    <w:p w:rsidR="00000000" w:rsidRDefault="00D84E12">
      <w:pPr>
        <w:ind w:firstLine="400"/>
        <w:jc w:val="both"/>
      </w:pPr>
      <w:r>
        <w:t> </w:t>
      </w:r>
    </w:p>
    <w:p w:rsidR="00000000" w:rsidRDefault="00D84E12">
      <w:pPr>
        <w:jc w:val="both"/>
      </w:pPr>
      <w:bookmarkStart w:id="64" w:name="SUB470000"/>
      <w:bookmarkEnd w:id="64"/>
      <w:r>
        <w:rPr>
          <w:rStyle w:val="s3"/>
        </w:rPr>
        <w:t xml:space="preserve">В заголовок внесены изменения в соответствии с </w:t>
      </w:r>
      <w:hyperlink r:id="rId618" w:anchor="sub_id=314"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619" w:anchor="sub_id=470000" w:history="1">
        <w:r>
          <w:rPr>
            <w:rStyle w:val="a3"/>
            <w:i/>
            <w:iCs/>
            <w:bdr w:val="none" w:sz="0" w:space="0" w:color="auto" w:frame="1"/>
          </w:rPr>
          <w:t>см. стар. ред.</w:t>
        </w:r>
      </w:hyperlink>
      <w:r>
        <w:rPr>
          <w:rStyle w:val="s3"/>
        </w:rPr>
        <w:t xml:space="preserve">); изложен в редакции </w:t>
      </w:r>
      <w:hyperlink r:id="rId620" w:anchor="sub_id=4047" w:history="1">
        <w:r>
          <w:rPr>
            <w:rStyle w:val="a3"/>
            <w:i/>
            <w:iCs/>
            <w:bdr w:val="none" w:sz="0" w:space="0" w:color="auto" w:frame="1"/>
          </w:rPr>
          <w:t>Закона</w:t>
        </w:r>
      </w:hyperlink>
      <w:r>
        <w:rPr>
          <w:rStyle w:val="s3"/>
        </w:rPr>
        <w:t xml:space="preserve"> РК от 26.12.12 г. №</w:t>
      </w:r>
      <w:r>
        <w:rPr>
          <w:rStyle w:val="s3"/>
        </w:rPr>
        <w:t xml:space="preserve"> 61-V (введено в действие с 1 января 2014 г.) (</w:t>
      </w:r>
      <w:hyperlink r:id="rId621" w:anchor="sub_id=470000" w:history="1">
        <w:r>
          <w:rPr>
            <w:rStyle w:val="a3"/>
            <w:i/>
            <w:iCs/>
            <w:bdr w:val="none" w:sz="0" w:space="0" w:color="auto" w:frame="1"/>
          </w:rPr>
          <w:t>см. стар. стар.</w:t>
        </w:r>
      </w:hyperlink>
      <w:r>
        <w:rPr>
          <w:rStyle w:val="s3"/>
        </w:rPr>
        <w:t>)</w:t>
      </w:r>
    </w:p>
    <w:p w:rsidR="00000000" w:rsidRDefault="00D84E12">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D84E12">
      <w:pPr>
        <w:ind w:firstLine="400"/>
        <w:jc w:val="center"/>
      </w:pPr>
      <w:r>
        <w:t> </w:t>
      </w:r>
    </w:p>
    <w:p w:rsidR="00000000" w:rsidRDefault="00D84E12">
      <w:pPr>
        <w:ind w:left="1200" w:hanging="800"/>
        <w:jc w:val="both"/>
      </w:pPr>
      <w:r>
        <w:rPr>
          <w:rStyle w:val="s1"/>
        </w:rPr>
        <w:t>Статья 47. Общие положения</w:t>
      </w:r>
    </w:p>
    <w:p w:rsidR="00000000" w:rsidRDefault="00D84E12">
      <w:pPr>
        <w:jc w:val="both"/>
      </w:pPr>
      <w:r>
        <w:rPr>
          <w:rStyle w:val="s3"/>
        </w:rPr>
        <w:t xml:space="preserve">В пункт 1 внесены изменения в соответствии с </w:t>
      </w:r>
      <w:hyperlink r:id="rId622" w:anchor="sub_id=315" w:history="1">
        <w:r>
          <w:rPr>
            <w:rStyle w:val="a3"/>
            <w:i/>
            <w:iCs/>
            <w:bdr w:val="none" w:sz="0" w:space="0" w:color="auto" w:frame="1"/>
          </w:rPr>
          <w:t>Законом</w:t>
        </w:r>
      </w:hyperlink>
      <w:r>
        <w:rPr>
          <w:rStyle w:val="s3"/>
        </w:rPr>
        <w:t xml:space="preserve"> РК от 16.11.09 г. № 200-IV(</w:t>
      </w:r>
      <w:hyperlink r:id="rId623" w:anchor="sub_id=470000" w:history="1">
        <w:r>
          <w:rPr>
            <w:rStyle w:val="a3"/>
            <w:i/>
            <w:iCs/>
            <w:bdr w:val="none" w:sz="0" w:space="0" w:color="auto" w:frame="1"/>
          </w:rPr>
          <w:t>см. стар. ред.</w:t>
        </w:r>
      </w:hyperlink>
      <w:r>
        <w:rPr>
          <w:rStyle w:val="s3"/>
        </w:rPr>
        <w:t xml:space="preserve">); изложен в редакции </w:t>
      </w:r>
      <w:hyperlink r:id="rId624" w:anchor="sub_id=47" w:history="1">
        <w:r>
          <w:rPr>
            <w:rStyle w:val="a3"/>
            <w:i/>
            <w:iCs/>
            <w:bdr w:val="none" w:sz="0" w:space="0" w:color="auto" w:frame="1"/>
          </w:rPr>
          <w:t>За</w:t>
        </w:r>
        <w:r>
          <w:rPr>
            <w:rStyle w:val="a3"/>
            <w:i/>
            <w:iCs/>
            <w:bdr w:val="none" w:sz="0" w:space="0" w:color="auto" w:frame="1"/>
          </w:rPr>
          <w:t>кона</w:t>
        </w:r>
      </w:hyperlink>
      <w:r>
        <w:rPr>
          <w:rStyle w:val="s3"/>
        </w:rPr>
        <w:t xml:space="preserve"> РК от 26.12.12 г. № 61-V (введено в действие с 1 января 2014 г.) (</w:t>
      </w:r>
      <w:hyperlink r:id="rId625" w:anchor="sub_id=470000" w:history="1">
        <w:r>
          <w:rPr>
            <w:rStyle w:val="a3"/>
            <w:i/>
            <w:iCs/>
            <w:bdr w:val="none" w:sz="0" w:space="0" w:color="auto" w:frame="1"/>
          </w:rPr>
          <w:t>см. стар. ред.</w:t>
        </w:r>
      </w:hyperlink>
      <w:r>
        <w:rPr>
          <w:rStyle w:val="s3"/>
        </w:rPr>
        <w:t xml:space="preserve">); </w:t>
      </w:r>
      <w:hyperlink r:id="rId626" w:anchor="sub_id=47" w:history="1">
        <w:r>
          <w:rPr>
            <w:rStyle w:val="a3"/>
            <w:i/>
            <w:iCs/>
            <w:bdr w:val="none" w:sz="0" w:space="0" w:color="auto" w:frame="1"/>
          </w:rPr>
          <w:t>Зако</w:t>
        </w:r>
        <w:r>
          <w:rPr>
            <w:rStyle w:val="a3"/>
            <w:i/>
            <w:iCs/>
            <w:bdr w:val="none" w:sz="0" w:space="0" w:color="auto" w:frame="1"/>
          </w:rPr>
          <w:t>на</w:t>
        </w:r>
      </w:hyperlink>
      <w:r>
        <w:rPr>
          <w:rStyle w:val="s3"/>
        </w:rPr>
        <w:t xml:space="preserve"> РК от 05.12.13 г. № 152-V (введено в действие с 1 января 2013 г.) (</w:t>
      </w:r>
      <w:hyperlink r:id="rId627" w:anchor="sub_id=4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Под изменением сроков исполнения налогового обязательства по уплате налогов, других</w:t>
      </w:r>
      <w:r>
        <w:rPr>
          <w:rStyle w:val="s0"/>
        </w:rPr>
        <w:t xml:space="preserve"> обязательных платежей в бюджет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других обязательны</w:t>
      </w:r>
      <w:r>
        <w:rPr>
          <w:rStyle w:val="s0"/>
        </w:rPr>
        <w:t>х платежей в бюджет и (или) пеней на более поздний срок, но не более чем на сроки, установленные настоящей главой.</w:t>
      </w:r>
    </w:p>
    <w:p w:rsidR="00000000" w:rsidRDefault="00D84E12">
      <w:pPr>
        <w:ind w:firstLine="400"/>
        <w:jc w:val="both"/>
      </w:pPr>
      <w:r>
        <w:rPr>
          <w:rStyle w:val="s0"/>
        </w:rPr>
        <w:t>Изменение сроков исполнения налогового обязательства по уплате налогов и (или) пеней производится на основании заявления налогоплательщика, с</w:t>
      </w:r>
      <w:r>
        <w:rPr>
          <w:rStyle w:val="s0"/>
        </w:rPr>
        <w:t xml:space="preserve">одержащего причины переноса срока уплаты налогов и (или) пеней, за исключением случая, установленного </w:t>
      </w:r>
      <w:hyperlink w:anchor="sub51020000" w:history="1">
        <w:r>
          <w:rPr>
            <w:rStyle w:val="a3"/>
          </w:rPr>
          <w:t>статьей 51-2</w:t>
        </w:r>
      </w:hyperlink>
      <w:r>
        <w:rPr>
          <w:rStyle w:val="s0"/>
        </w:rPr>
        <w:t xml:space="preserve"> настоящего Кодекса.</w:t>
      </w:r>
    </w:p>
    <w:p w:rsidR="00000000" w:rsidRDefault="00D84E12">
      <w:pPr>
        <w:jc w:val="both"/>
      </w:pPr>
      <w:hyperlink r:id="rId628" w:history="1">
        <w:r>
          <w:rPr>
            <w:rStyle w:val="a3"/>
            <w:rFonts w:ascii="Wingdings" w:hAnsi="Wingdings"/>
            <w:i/>
            <w:iCs/>
            <w:bdr w:val="none" w:sz="0" w:space="0" w:color="auto" w:frame="1"/>
          </w:rPr>
          <w:t>*</w:t>
        </w:r>
      </w:hyperlink>
    </w:p>
    <w:p w:rsidR="00000000" w:rsidRDefault="00D84E12">
      <w:pPr>
        <w:ind w:firstLine="400"/>
        <w:jc w:val="both"/>
      </w:pPr>
      <w:r>
        <w:rPr>
          <w:rStyle w:val="s0"/>
        </w:rPr>
        <w:t>2. Право на исполнен</w:t>
      </w:r>
      <w:r>
        <w:rPr>
          <w:rStyle w:val="s0"/>
        </w:rPr>
        <w:t xml:space="preserve">ие налогового обязательства по измененным срокам не подлежит переуступке. </w:t>
      </w:r>
    </w:p>
    <w:p w:rsidR="00000000" w:rsidRDefault="00D84E12">
      <w:pPr>
        <w:jc w:val="both"/>
      </w:pPr>
      <w:r>
        <w:rPr>
          <w:rStyle w:val="s3"/>
        </w:rPr>
        <w:t xml:space="preserve">Пункт 3 изложен в редакции </w:t>
      </w:r>
      <w:hyperlink r:id="rId629"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30" w:anchor="sub_id=4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Если иное не установлено </w:t>
      </w:r>
      <w:hyperlink w:anchor="sub51020000" w:history="1">
        <w:r>
          <w:rPr>
            <w:rStyle w:val="a3"/>
          </w:rPr>
          <w:t>статьей 51-2</w:t>
        </w:r>
      </w:hyperlink>
      <w:r>
        <w:rPr>
          <w:rStyle w:val="s0"/>
        </w:rPr>
        <w:t xml:space="preserve"> настоящего Кодекса, изменение сроков исполнения налогового обязательства по уплат</w:t>
      </w:r>
      <w:r>
        <w:rPr>
          <w:rStyle w:val="s0"/>
        </w:rPr>
        <w:t xml:space="preserve">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Кодекса.</w:t>
      </w:r>
    </w:p>
    <w:p w:rsidR="00000000" w:rsidRDefault="00D84E12">
      <w:pPr>
        <w:jc w:val="both"/>
      </w:pPr>
      <w:r>
        <w:rPr>
          <w:rStyle w:val="s3"/>
        </w:rPr>
        <w:t xml:space="preserve">В пункт 4 внесены изменения в соответствии с </w:t>
      </w:r>
      <w:hyperlink r:id="rId631" w:anchor="sub_id=315" w:history="1">
        <w:r>
          <w:rPr>
            <w:rStyle w:val="a3"/>
            <w:i/>
            <w:iCs/>
            <w:bdr w:val="none" w:sz="0" w:space="0" w:color="auto" w:frame="1"/>
          </w:rPr>
          <w:t>Законом</w:t>
        </w:r>
      </w:hyperlink>
      <w:r>
        <w:rPr>
          <w:rStyle w:val="s3"/>
        </w:rPr>
        <w:t xml:space="preserve"> РК от 16.11.09 г. № 200-IV(</w:t>
      </w:r>
      <w:hyperlink r:id="rId632" w:anchor="sub_id=470400" w:history="1">
        <w:r>
          <w:rPr>
            <w:rStyle w:val="a3"/>
            <w:i/>
            <w:iCs/>
            <w:bdr w:val="none" w:sz="0" w:space="0" w:color="auto" w:frame="1"/>
          </w:rPr>
          <w:t>см. стар. ред.</w:t>
        </w:r>
      </w:hyperlink>
      <w:r>
        <w:rPr>
          <w:rStyle w:val="s3"/>
        </w:rPr>
        <w:t xml:space="preserve">); изложен в редакции </w:t>
      </w:r>
      <w:hyperlink r:id="rId633" w:anchor="sub_id=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34" w:anchor="sub_id=470200" w:history="1">
        <w:r>
          <w:rPr>
            <w:rStyle w:val="a3"/>
            <w:i/>
            <w:iCs/>
            <w:bdr w:val="none" w:sz="0" w:space="0" w:color="auto" w:frame="1"/>
          </w:rPr>
          <w:t>см. стар. ред.</w:t>
        </w:r>
      </w:hyperlink>
      <w:r>
        <w:rPr>
          <w:rStyle w:val="s3"/>
        </w:rPr>
        <w:t xml:space="preserve">); </w:t>
      </w:r>
      <w:hyperlink r:id="rId635"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36" w:anchor="sub_id=4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Изменение сроков исполнения налогового обязательств</w:t>
      </w:r>
      <w:r>
        <w:rPr>
          <w:rStyle w:val="s0"/>
        </w:rPr>
        <w:t xml:space="preserve">а по уплате налогов и (или) пеней производится, если иное не установлено законодательными актами Республики Казахстан и </w:t>
      </w:r>
      <w:hyperlink w:anchor="sub51010000" w:history="1">
        <w:r>
          <w:rPr>
            <w:rStyle w:val="a3"/>
          </w:rPr>
          <w:t>статьями 51-1, 51-2</w:t>
        </w:r>
      </w:hyperlink>
      <w:r>
        <w:rPr>
          <w:rStyle w:val="s0"/>
        </w:rPr>
        <w:t xml:space="preserve"> настоящего Кодекса, под залог имущества налогоплательщика и (или) третьего лица, и</w:t>
      </w:r>
      <w:r>
        <w:rPr>
          <w:rStyle w:val="s0"/>
        </w:rPr>
        <w:t xml:space="preserve"> (или) под гарантию банка в порядке, установленном настоящей главой.</w:t>
      </w:r>
    </w:p>
    <w:p w:rsidR="00000000" w:rsidRDefault="00D84E12">
      <w:pPr>
        <w:jc w:val="both"/>
      </w:pPr>
      <w:r>
        <w:rPr>
          <w:rStyle w:val="s3"/>
        </w:rPr>
        <w:t>См. Стандарт государственной услуги «</w:t>
      </w:r>
      <w:hyperlink r:id="rId637" w:history="1">
        <w:r>
          <w:rPr>
            <w:rStyle w:val="a3"/>
            <w:i/>
            <w:iCs/>
            <w:bdr w:val="none" w:sz="0" w:space="0" w:color="auto" w:frame="1"/>
          </w:rPr>
          <w:t>Изменение сроков исполнения налогового обязательства по уплате налогов и (или) пеней</w:t>
        </w:r>
      </w:hyperlink>
      <w:r>
        <w:rPr>
          <w:rStyle w:val="s3"/>
        </w:rPr>
        <w:t>»</w:t>
      </w:r>
    </w:p>
    <w:p w:rsidR="00000000" w:rsidRDefault="00D84E12">
      <w:pPr>
        <w:jc w:val="both"/>
      </w:pPr>
      <w:hyperlink r:id="rId638" w:history="1">
        <w:r>
          <w:rPr>
            <w:rStyle w:val="a3"/>
            <w:rFonts w:ascii="Wingdings" w:hAnsi="Wingdings"/>
            <w:i/>
            <w:iCs/>
            <w:bdr w:val="none" w:sz="0" w:space="0" w:color="auto" w:frame="1"/>
          </w:rPr>
          <w:t>*</w:t>
        </w:r>
      </w:hyperlink>
      <w:r>
        <w:t>       </w:t>
      </w:r>
      <w:hyperlink r:id="rId63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65" w:name="SUB480000"/>
      <w:bookmarkEnd w:id="65"/>
      <w:r>
        <w:rPr>
          <w:rStyle w:val="s3"/>
        </w:rPr>
        <w:t xml:space="preserve">В статью 48 внесены изменения в соответствии с </w:t>
      </w:r>
      <w:hyperlink r:id="rId640" w:anchor="sub_id=316" w:history="1">
        <w:r>
          <w:rPr>
            <w:rStyle w:val="a3"/>
            <w:i/>
            <w:iCs/>
            <w:bdr w:val="none" w:sz="0" w:space="0" w:color="auto" w:frame="1"/>
          </w:rPr>
          <w:t>Законом</w:t>
        </w:r>
      </w:hyperlink>
      <w:r>
        <w:rPr>
          <w:rStyle w:val="s3"/>
        </w:rPr>
        <w:t xml:space="preserve"> РК от 16.11.09 г. № 200-IV (</w:t>
      </w:r>
      <w:hyperlink r:id="rId641" w:anchor="sub_id=480000" w:history="1">
        <w:r>
          <w:rPr>
            <w:rStyle w:val="a3"/>
            <w:i/>
            <w:iCs/>
            <w:bdr w:val="none" w:sz="0" w:space="0" w:color="auto" w:frame="1"/>
          </w:rPr>
          <w:t>см. стар. ред.</w:t>
        </w:r>
      </w:hyperlink>
      <w:r>
        <w:rPr>
          <w:rStyle w:val="s3"/>
        </w:rPr>
        <w:t xml:space="preserve">); </w:t>
      </w:r>
      <w:hyperlink r:id="rId642" w:anchor="sub_id=48"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643" w:anchor="sub_id=480000" w:history="1">
        <w:r>
          <w:rPr>
            <w:rStyle w:val="a3"/>
            <w:i/>
            <w:iCs/>
            <w:bdr w:val="none" w:sz="0" w:space="0" w:color="auto" w:frame="1"/>
          </w:rPr>
          <w:t>см. стар. ред.</w:t>
        </w:r>
      </w:hyperlink>
      <w:r>
        <w:rPr>
          <w:rStyle w:val="s3"/>
        </w:rPr>
        <w:t xml:space="preserve">); изложена в редакции </w:t>
      </w:r>
      <w:hyperlink r:id="rId644" w:anchor="sub_id=48"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45" w:history="1">
        <w:r>
          <w:rPr>
            <w:rStyle w:val="a3"/>
            <w:rFonts w:ascii="Wingdings" w:hAnsi="Wingdings"/>
            <w:i/>
            <w:iCs/>
            <w:bdr w:val="none" w:sz="0" w:space="0" w:color="auto" w:frame="1"/>
          </w:rPr>
          <w:t>+</w:t>
        </w:r>
      </w:hyperlink>
      <w:r>
        <w:rPr>
          <w:rStyle w:val="s3"/>
        </w:rPr>
        <w:t xml:space="preserve"> (</w:t>
      </w:r>
      <w:hyperlink r:id="rId646" w:anchor="sub_id=4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пеней</w:t>
      </w:r>
    </w:p>
    <w:p w:rsidR="00000000" w:rsidRDefault="00D84E12">
      <w:pPr>
        <w:ind w:firstLine="400"/>
        <w:jc w:val="both"/>
      </w:pPr>
      <w:r>
        <w:rPr>
          <w:rStyle w:val="s0"/>
        </w:rPr>
        <w:t>1. Решение об изменении сроков ис</w:t>
      </w:r>
      <w:r>
        <w:rPr>
          <w:rStyle w:val="s0"/>
        </w:rPr>
        <w:t>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установлено законодательными актами</w:t>
      </w:r>
      <w:r>
        <w:rPr>
          <w:rStyle w:val="s0"/>
        </w:rPr>
        <w:t xml:space="preserve"> Республики Казахстан, пунктом 3 настоящей статьи и </w:t>
      </w:r>
      <w:hyperlink w:anchor="sub51020000" w:history="1">
        <w:r>
          <w:rPr>
            <w:rStyle w:val="a3"/>
          </w:rPr>
          <w:t>статьей 51-2</w:t>
        </w:r>
      </w:hyperlink>
      <w:r>
        <w:rPr>
          <w:rStyle w:val="s0"/>
        </w:rPr>
        <w:t xml:space="preserve"> настоящего Кодекса.</w:t>
      </w:r>
    </w:p>
    <w:p w:rsidR="00000000" w:rsidRDefault="00D84E12">
      <w:pPr>
        <w:jc w:val="both"/>
      </w:pPr>
      <w:hyperlink r:id="rId647" w:anchor="sub_id=1" w:history="1">
        <w:r>
          <w:rPr>
            <w:rStyle w:val="a3"/>
            <w:rFonts w:ascii="Wingdings" w:hAnsi="Wingdings"/>
            <w:i/>
            <w:iCs/>
            <w:bdr w:val="none" w:sz="0" w:space="0" w:color="auto" w:frame="1"/>
          </w:rPr>
          <w:t>*</w:t>
        </w:r>
      </w:hyperlink>
    </w:p>
    <w:p w:rsidR="00000000" w:rsidRDefault="00D84E12">
      <w:pPr>
        <w:ind w:firstLine="400"/>
        <w:jc w:val="both"/>
      </w:pPr>
      <w:r>
        <w:rPr>
          <w:rStyle w:val="s0"/>
        </w:rPr>
        <w:t>2. Решение об изменении сроков исполнения налогового обя</w:t>
      </w:r>
      <w:r>
        <w:rPr>
          <w:rStyle w:val="s0"/>
        </w:rPr>
        <w:t>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 если иное не установлено пунктом 3 настоящей статьи.</w:t>
      </w:r>
    </w:p>
    <w:p w:rsidR="00000000" w:rsidRDefault="00D84E12">
      <w:pPr>
        <w:ind w:firstLine="400"/>
        <w:jc w:val="both"/>
      </w:pPr>
      <w:bookmarkStart w:id="66" w:name="SUB480300"/>
      <w:bookmarkEnd w:id="66"/>
      <w:r>
        <w:rPr>
          <w:rStyle w:val="s0"/>
        </w:rPr>
        <w:t xml:space="preserve">3. Решение об изменении сроков </w:t>
      </w:r>
      <w:r>
        <w:rPr>
          <w:rStyle w:val="s0"/>
        </w:rPr>
        <w:t xml:space="preserve">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порядке, установленном </w:t>
      </w:r>
      <w:hyperlink w:anchor="sub51010000" w:history="1">
        <w:r>
          <w:rPr>
            <w:rStyle w:val="a3"/>
          </w:rPr>
          <w:t>ст</w:t>
        </w:r>
        <w:r>
          <w:rPr>
            <w:rStyle w:val="a3"/>
          </w:rPr>
          <w:t>атьей 51-1</w:t>
        </w:r>
      </w:hyperlink>
      <w:r>
        <w:rPr>
          <w:rStyle w:val="s0"/>
        </w:rPr>
        <w:t xml:space="preserve">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D84E12">
      <w:pPr>
        <w:ind w:firstLine="400"/>
        <w:jc w:val="both"/>
      </w:pPr>
      <w:r>
        <w:rPr>
          <w:rStyle w:val="s0"/>
        </w:rPr>
        <w:t>В случае если налогоплательщик зарегистрирован по месту нахождения в вышестоящем налоговом органе</w:t>
      </w:r>
      <w:r>
        <w:rPr>
          <w:rStyle w:val="s0"/>
        </w:rPr>
        <w:t>, то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непосредственно указанным на</w:t>
      </w:r>
      <w:r>
        <w:rPr>
          <w:rStyle w:val="s0"/>
        </w:rPr>
        <w:t>логовым органом.</w:t>
      </w:r>
    </w:p>
    <w:p w:rsidR="00000000" w:rsidRDefault="00D84E12">
      <w:pPr>
        <w:jc w:val="both"/>
      </w:pPr>
      <w:r>
        <w:rPr>
          <w:rStyle w:val="s3"/>
        </w:rPr>
        <w:t xml:space="preserve">См. </w:t>
      </w:r>
      <w:hyperlink r:id="rId648"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both"/>
      </w:pPr>
      <w:bookmarkStart w:id="67" w:name="SUB490000"/>
      <w:bookmarkEnd w:id="67"/>
      <w:r>
        <w:rPr>
          <w:rStyle w:val="s3"/>
        </w:rPr>
        <w:t xml:space="preserve">В заголовок внесены изменения в соответствии с </w:t>
      </w:r>
      <w:hyperlink r:id="rId649" w:anchor="sub_id=317" w:history="1">
        <w:r>
          <w:rPr>
            <w:rStyle w:val="a3"/>
            <w:i/>
            <w:iCs/>
            <w:bdr w:val="none" w:sz="0" w:space="0" w:color="auto" w:frame="1"/>
          </w:rPr>
          <w:t>Законом</w:t>
        </w:r>
      </w:hyperlink>
      <w:r>
        <w:rPr>
          <w:rStyle w:val="s3"/>
        </w:rPr>
        <w:t xml:space="preserve"> РК от 16.11.09 г. № 200-IV (</w:t>
      </w:r>
      <w:hyperlink r:id="rId650" w:anchor="sub_id=4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49. Порядок изменения сроков исп</w:t>
      </w:r>
      <w:r>
        <w:rPr>
          <w:rStyle w:val="s1"/>
        </w:rPr>
        <w:t>олнения налогового обязательства по уплате налогов и (или) пеней под гарантию банка</w:t>
      </w:r>
    </w:p>
    <w:p w:rsidR="00000000" w:rsidRDefault="00D84E12">
      <w:pPr>
        <w:jc w:val="both"/>
      </w:pPr>
      <w:r>
        <w:rPr>
          <w:rStyle w:val="s3"/>
        </w:rPr>
        <w:t xml:space="preserve">В пункт 1 внесены изменения в соответствии с </w:t>
      </w:r>
      <w:hyperlink r:id="rId651" w:anchor="sub_id=317" w:history="1">
        <w:r>
          <w:rPr>
            <w:rStyle w:val="a3"/>
            <w:i/>
            <w:iCs/>
            <w:bdr w:val="none" w:sz="0" w:space="0" w:color="auto" w:frame="1"/>
          </w:rPr>
          <w:t>Законом</w:t>
        </w:r>
      </w:hyperlink>
      <w:r>
        <w:rPr>
          <w:rStyle w:val="s3"/>
        </w:rPr>
        <w:t xml:space="preserve"> РК от 16.11.09 г. № 200-IV (</w:t>
      </w:r>
      <w:hyperlink r:id="rId652" w:anchor="sub_id=490100" w:history="1">
        <w:r>
          <w:rPr>
            <w:rStyle w:val="a3"/>
            <w:i/>
            <w:iCs/>
            <w:bdr w:val="none" w:sz="0" w:space="0" w:color="auto" w:frame="1"/>
          </w:rPr>
          <w:t>см. стар. ред.</w:t>
        </w:r>
      </w:hyperlink>
      <w:r>
        <w:rPr>
          <w:rStyle w:val="s3"/>
        </w:rPr>
        <w:t xml:space="preserve">); </w:t>
      </w:r>
      <w:hyperlink r:id="rId653" w:anchor="sub_id=4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54" w:anchor="sub_id=4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w:t>
      </w:r>
      <w:r>
        <w:rPr>
          <w:rStyle w:val="s0"/>
        </w:rPr>
        <w:t>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w:t>
      </w:r>
      <w:r>
        <w:rPr>
          <w:rStyle w:val="s0"/>
        </w:rPr>
        <w:t>ка, заключенный между банком - гарантом и налогоплательщиком, и банковская гарантия.</w:t>
      </w:r>
    </w:p>
    <w:p w:rsidR="00000000" w:rsidRDefault="00D84E12">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w:t>
      </w:r>
      <w:r>
        <w:rPr>
          <w:rStyle w:val="s0"/>
        </w:rPr>
        <w:t xml:space="preserve"> на импортируемые товары) производится на срок не более чем двенадцать календарных месяцев.</w:t>
      </w:r>
    </w:p>
    <w:p w:rsidR="00000000" w:rsidRDefault="00D84E12">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655" w:history="1">
        <w:r>
          <w:rPr>
            <w:rStyle w:val="a3"/>
          </w:rPr>
          <w:t>законодательством</w:t>
        </w:r>
      </w:hyperlink>
      <w:r>
        <w:rPr>
          <w:rStyle w:val="s0"/>
        </w:rPr>
        <w:t xml:space="preserve"> Республики Казахстан. </w:t>
      </w:r>
    </w:p>
    <w:p w:rsidR="00000000" w:rsidRDefault="00D84E12">
      <w:pPr>
        <w:ind w:firstLine="400"/>
        <w:jc w:val="both"/>
      </w:pPr>
      <w:r>
        <w:rPr>
          <w:rStyle w:val="s0"/>
        </w:rPr>
        <w:t>3.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D84E12">
      <w:pPr>
        <w:jc w:val="both"/>
      </w:pPr>
      <w:r>
        <w:rPr>
          <w:rStyle w:val="s3"/>
        </w:rPr>
        <w:t xml:space="preserve">В подпункт 1 внесены изменения в соответствии с </w:t>
      </w:r>
      <w:hyperlink r:id="rId656" w:anchor="sub_id=317" w:history="1">
        <w:r>
          <w:rPr>
            <w:rStyle w:val="a3"/>
            <w:i/>
            <w:iCs/>
            <w:bdr w:val="none" w:sz="0" w:space="0" w:color="auto" w:frame="1"/>
          </w:rPr>
          <w:t>Законом</w:t>
        </w:r>
      </w:hyperlink>
      <w:r>
        <w:rPr>
          <w:rStyle w:val="s3"/>
        </w:rPr>
        <w:t xml:space="preserve"> РК от 16.11.09 г. № 200-IV (</w:t>
      </w:r>
      <w:hyperlink r:id="rId657" w:anchor="sub_id=49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D84E12">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w:t>
      </w:r>
      <w:r>
        <w:t>вляется неотъемлемой частью данного решения;</w:t>
      </w:r>
    </w:p>
    <w:p w:rsidR="00000000" w:rsidRDefault="00D84E12">
      <w:pPr>
        <w:jc w:val="both"/>
      </w:pPr>
      <w:r>
        <w:rPr>
          <w:rStyle w:val="s3"/>
        </w:rPr>
        <w:t xml:space="preserve">В подпункт 2 внесены изменения в соответствии с </w:t>
      </w:r>
      <w:hyperlink r:id="rId658" w:anchor="sub_id=317" w:history="1">
        <w:r>
          <w:rPr>
            <w:rStyle w:val="a3"/>
            <w:i/>
            <w:iCs/>
            <w:bdr w:val="none" w:sz="0" w:space="0" w:color="auto" w:frame="1"/>
          </w:rPr>
          <w:t>Законом</w:t>
        </w:r>
      </w:hyperlink>
      <w:r>
        <w:rPr>
          <w:rStyle w:val="s3"/>
        </w:rPr>
        <w:t xml:space="preserve"> РК от 16.11.09 г. № 200-IV (</w:t>
      </w:r>
      <w:hyperlink r:id="rId659" w:anchor="sub_id=4903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D84E12">
      <w:pPr>
        <w:jc w:val="both"/>
      </w:pPr>
      <w:r>
        <w:rPr>
          <w:rStyle w:val="s3"/>
        </w:rPr>
        <w:t xml:space="preserve">В пункт 4 внесены изменения в соответствии с </w:t>
      </w:r>
      <w:hyperlink r:id="rId660" w:anchor="sub_id=317" w:history="1">
        <w:r>
          <w:rPr>
            <w:rStyle w:val="a3"/>
            <w:i/>
            <w:iCs/>
            <w:bdr w:val="none" w:sz="0" w:space="0" w:color="auto" w:frame="1"/>
          </w:rPr>
          <w:t>Законом</w:t>
        </w:r>
      </w:hyperlink>
      <w:r>
        <w:rPr>
          <w:rStyle w:val="s3"/>
        </w:rPr>
        <w:t xml:space="preserve"> РК от 16.11.09 г. № 200-IV (</w:t>
      </w:r>
      <w:hyperlink r:id="rId661" w:anchor="sub_id=490400" w:history="1">
        <w:r>
          <w:rPr>
            <w:rStyle w:val="a3"/>
            <w:i/>
            <w:iCs/>
            <w:bdr w:val="none" w:sz="0" w:space="0" w:color="auto" w:frame="1"/>
          </w:rPr>
          <w:t>см. стар. ред.</w:t>
        </w:r>
      </w:hyperlink>
      <w:r>
        <w:rPr>
          <w:rStyle w:val="s3"/>
        </w:rPr>
        <w:t>)</w:t>
      </w:r>
    </w:p>
    <w:p w:rsidR="00000000" w:rsidRDefault="00D84E12">
      <w:pPr>
        <w:ind w:firstLine="400"/>
        <w:jc w:val="both"/>
      </w:pPr>
      <w:r>
        <w:t xml:space="preserve">4. В решении об </w:t>
      </w:r>
      <w:r>
        <w:rPr>
          <w:rStyle w:val="s0"/>
        </w:rPr>
        <w:t>изменении сроков исполнения налог</w:t>
      </w:r>
      <w:r>
        <w:rPr>
          <w:rStyle w:val="s0"/>
        </w:rPr>
        <w:t>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w:t>
      </w:r>
      <w:r>
        <w:rPr>
          <w:rStyle w:val="s0"/>
        </w:rPr>
        <w:t>ия.</w:t>
      </w:r>
    </w:p>
    <w:p w:rsidR="00000000" w:rsidRDefault="00D84E12">
      <w:pPr>
        <w:jc w:val="both"/>
      </w:pPr>
      <w:r>
        <w:rPr>
          <w:rStyle w:val="s3"/>
        </w:rPr>
        <w:t xml:space="preserve">В пункт 5 внесены изменения в соответствии с </w:t>
      </w:r>
      <w:hyperlink r:id="rId662" w:anchor="sub_id=317" w:history="1">
        <w:r>
          <w:rPr>
            <w:rStyle w:val="a3"/>
            <w:i/>
            <w:iCs/>
            <w:bdr w:val="none" w:sz="0" w:space="0" w:color="auto" w:frame="1"/>
          </w:rPr>
          <w:t>Законом</w:t>
        </w:r>
      </w:hyperlink>
      <w:r>
        <w:rPr>
          <w:rStyle w:val="s3"/>
        </w:rPr>
        <w:t xml:space="preserve"> РК от 16.11.09 г. № 200-IV (</w:t>
      </w:r>
      <w:hyperlink r:id="rId663" w:anchor="sub_id=4905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D84E12">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D84E12">
      <w:pPr>
        <w:jc w:val="both"/>
      </w:pPr>
      <w:r>
        <w:rPr>
          <w:rStyle w:val="s3"/>
        </w:rPr>
        <w:t xml:space="preserve">См. </w:t>
      </w:r>
      <w:hyperlink r:id="rId664"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both"/>
      </w:pPr>
      <w:bookmarkStart w:id="68" w:name="SUB500000"/>
      <w:bookmarkEnd w:id="68"/>
      <w:r>
        <w:rPr>
          <w:rStyle w:val="s3"/>
        </w:rPr>
        <w:t xml:space="preserve">В заголовок внесены изменения в соответствии с </w:t>
      </w:r>
      <w:hyperlink r:id="rId665" w:anchor="sub_id=318" w:history="1">
        <w:r>
          <w:rPr>
            <w:rStyle w:val="a3"/>
            <w:i/>
            <w:iCs/>
            <w:bdr w:val="none" w:sz="0" w:space="0" w:color="auto" w:frame="1"/>
          </w:rPr>
          <w:t>Законом</w:t>
        </w:r>
      </w:hyperlink>
      <w:r>
        <w:rPr>
          <w:rStyle w:val="s3"/>
        </w:rPr>
        <w:t xml:space="preserve"> РК от 16.11.09 г. № 200-IV (</w:t>
      </w:r>
      <w:hyperlink r:id="rId666" w:anchor="sub_id=5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D84E12">
      <w:pPr>
        <w:jc w:val="both"/>
      </w:pPr>
      <w:r>
        <w:rPr>
          <w:rStyle w:val="s3"/>
        </w:rPr>
        <w:t>В пункт 1 внесены изменения в со</w:t>
      </w:r>
      <w:r>
        <w:rPr>
          <w:rStyle w:val="s3"/>
        </w:rPr>
        <w:t xml:space="preserve">ответствии с </w:t>
      </w:r>
      <w:hyperlink r:id="rId667" w:anchor="sub_id=318" w:history="1">
        <w:r>
          <w:rPr>
            <w:rStyle w:val="a3"/>
            <w:i/>
            <w:iCs/>
            <w:bdr w:val="none" w:sz="0" w:space="0" w:color="auto" w:frame="1"/>
          </w:rPr>
          <w:t>Законом</w:t>
        </w:r>
      </w:hyperlink>
      <w:r>
        <w:rPr>
          <w:rStyle w:val="s3"/>
        </w:rPr>
        <w:t xml:space="preserve"> РК от 16.11.09 г. № 200-IV (</w:t>
      </w:r>
      <w:hyperlink r:id="rId668" w:anchor="sub_id=500000" w:history="1">
        <w:r>
          <w:rPr>
            <w:rStyle w:val="a3"/>
            <w:i/>
            <w:iCs/>
            <w:bdr w:val="none" w:sz="0" w:space="0" w:color="auto" w:frame="1"/>
          </w:rPr>
          <w:t>см. стар. ред.</w:t>
        </w:r>
      </w:hyperlink>
      <w:r>
        <w:rPr>
          <w:rStyle w:val="s3"/>
        </w:rPr>
        <w:t xml:space="preserve">); </w:t>
      </w:r>
      <w:hyperlink r:id="rId669" w:anchor="sub_id=5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70" w:anchor="sub_id=5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w:t>
      </w:r>
      <w:r>
        <w:rPr>
          <w:rStyle w:val="s0"/>
        </w:rPr>
        <w:t xml:space="preserve">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w:t>
      </w:r>
      <w:r>
        <w:rPr>
          <w:rStyle w:val="s0"/>
        </w:rPr>
        <w:t>ества.</w:t>
      </w:r>
    </w:p>
    <w:p w:rsidR="00000000" w:rsidRDefault="00D84E12">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w:t>
      </w:r>
      <w:r>
        <w:rPr>
          <w:rStyle w:val="s0"/>
        </w:rPr>
        <w:t>рных месяцев.</w:t>
      </w:r>
    </w:p>
    <w:p w:rsidR="00000000" w:rsidRDefault="00D84E12">
      <w:pPr>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D84E12">
      <w:pPr>
        <w:jc w:val="both"/>
      </w:pPr>
      <w:r>
        <w:rPr>
          <w:rStyle w:val="s3"/>
        </w:rPr>
        <w:t xml:space="preserve">В подпункт 1 внесены изменения в соответствии с </w:t>
      </w:r>
      <w:hyperlink r:id="rId671" w:anchor="sub_id=318" w:history="1">
        <w:r>
          <w:rPr>
            <w:rStyle w:val="a3"/>
            <w:i/>
            <w:iCs/>
            <w:bdr w:val="none" w:sz="0" w:space="0" w:color="auto" w:frame="1"/>
          </w:rPr>
          <w:t>Законом</w:t>
        </w:r>
      </w:hyperlink>
      <w:r>
        <w:rPr>
          <w:rStyle w:val="s3"/>
        </w:rPr>
        <w:t xml:space="preserve"> РК от 16.11.09 г. № 200-IV (</w:t>
      </w:r>
      <w:hyperlink r:id="rId672" w:anchor="sub_id=5002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об изменении сроков исполнения налогового обяз</w:t>
      </w:r>
      <w:r>
        <w:rPr>
          <w:rStyle w:val="s0"/>
        </w:rPr>
        <w:t>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D84E12">
      <w:pPr>
        <w:jc w:val="both"/>
      </w:pPr>
      <w:r>
        <w:rPr>
          <w:rStyle w:val="s3"/>
        </w:rPr>
        <w:t>В подпункт 2 в</w:t>
      </w:r>
      <w:r>
        <w:rPr>
          <w:rStyle w:val="s3"/>
        </w:rPr>
        <w:t xml:space="preserve">несены изменения в соответствии с </w:t>
      </w:r>
      <w:hyperlink r:id="rId673" w:anchor="sub_id=318" w:history="1">
        <w:r>
          <w:rPr>
            <w:rStyle w:val="a3"/>
            <w:i/>
            <w:iCs/>
            <w:bdr w:val="none" w:sz="0" w:space="0" w:color="auto" w:frame="1"/>
          </w:rPr>
          <w:t>Законом</w:t>
        </w:r>
      </w:hyperlink>
      <w:r>
        <w:rPr>
          <w:rStyle w:val="s3"/>
        </w:rPr>
        <w:t xml:space="preserve"> РК от 16.11.09 г. № 200-IV (</w:t>
      </w:r>
      <w:hyperlink r:id="rId674" w:anchor="sub_id=50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об</w:t>
      </w:r>
      <w:r>
        <w:rPr>
          <w:rStyle w:val="s0"/>
        </w:rPr>
        <w:t xml:space="preserve">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D84E12">
      <w:pPr>
        <w:jc w:val="both"/>
      </w:pPr>
      <w:r>
        <w:rPr>
          <w:rStyle w:val="s3"/>
        </w:rPr>
        <w:t xml:space="preserve">В пункт 3 внесены изменения в соответствии с </w:t>
      </w:r>
      <w:hyperlink r:id="rId675" w:anchor="sub_id=318" w:history="1">
        <w:r>
          <w:rPr>
            <w:rStyle w:val="a3"/>
            <w:i/>
            <w:iCs/>
            <w:bdr w:val="none" w:sz="0" w:space="0" w:color="auto" w:frame="1"/>
          </w:rPr>
          <w:t>Законом</w:t>
        </w:r>
      </w:hyperlink>
      <w:r>
        <w:rPr>
          <w:rStyle w:val="s3"/>
        </w:rPr>
        <w:t xml:space="preserve"> РК от 16.11.09 г. № 200-IV</w:t>
      </w:r>
      <w:r>
        <w:rPr>
          <w:rStyle w:val="s3"/>
        </w:rPr>
        <w:t xml:space="preserve"> (</w:t>
      </w:r>
      <w:hyperlink r:id="rId676" w:anchor="sub_id=500300" w:history="1">
        <w:r>
          <w:rPr>
            <w:rStyle w:val="a3"/>
            <w:i/>
            <w:iCs/>
            <w:bdr w:val="none" w:sz="0" w:space="0" w:color="auto" w:frame="1"/>
          </w:rPr>
          <w:t>см. стар. ред.</w:t>
        </w:r>
      </w:hyperlink>
      <w:r>
        <w:rPr>
          <w:rStyle w:val="s3"/>
        </w:rPr>
        <w:t>)</w:t>
      </w:r>
    </w:p>
    <w:p w:rsidR="00000000" w:rsidRDefault="00D84E12">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w:t>
      </w:r>
      <w:r>
        <w:t>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D84E12">
      <w:pPr>
        <w:jc w:val="both"/>
      </w:pPr>
      <w:r>
        <w:rPr>
          <w:rStyle w:val="s3"/>
        </w:rPr>
        <w:t xml:space="preserve">В пункт 4 внесены изменения в соответствии с </w:t>
      </w:r>
      <w:hyperlink r:id="rId677" w:anchor="sub_id=318" w:history="1">
        <w:r>
          <w:rPr>
            <w:rStyle w:val="a3"/>
            <w:i/>
            <w:iCs/>
            <w:bdr w:val="none" w:sz="0" w:space="0" w:color="auto" w:frame="1"/>
          </w:rPr>
          <w:t>Законом</w:t>
        </w:r>
      </w:hyperlink>
      <w:r>
        <w:rPr>
          <w:rStyle w:val="s3"/>
        </w:rPr>
        <w:t xml:space="preserve"> РК от 16.11.09 г. № 200-IV (</w:t>
      </w:r>
      <w:hyperlink r:id="rId678" w:anchor="sub_id=5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Решение об отказе в изменении сроков исполнения налогового обязательства по уплате налогов и</w:t>
      </w:r>
      <w:r>
        <w:rPr>
          <w:rStyle w:val="s0"/>
        </w:rPr>
        <w:t xml:space="preserve"> (или) пеней принимается в случае несоблюдения налогоплательщиком положений настоящей главы.</w:t>
      </w:r>
    </w:p>
    <w:p w:rsidR="00000000" w:rsidRDefault="00D84E12">
      <w:pPr>
        <w:jc w:val="both"/>
      </w:pPr>
      <w:r>
        <w:rPr>
          <w:rStyle w:val="s3"/>
        </w:rPr>
        <w:t xml:space="preserve">См. </w:t>
      </w:r>
      <w:hyperlink r:id="rId679"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69" w:name="SUB510000"/>
      <w:bookmarkEnd w:id="69"/>
      <w:r>
        <w:rPr>
          <w:rStyle w:val="s1"/>
        </w:rPr>
        <w:t>Статья 51. Порядок заключения договора залога имущества</w:t>
      </w:r>
    </w:p>
    <w:p w:rsidR="00000000" w:rsidRDefault="00D84E12">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w:t>
      </w:r>
      <w:r>
        <w:rPr>
          <w:rStyle w:val="s0"/>
        </w:rPr>
        <w:t>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D84E12">
      <w:pPr>
        <w:ind w:firstLine="400"/>
        <w:jc w:val="both"/>
      </w:pPr>
      <w:r>
        <w:rPr>
          <w:rStyle w:val="s0"/>
        </w:rPr>
        <w:t xml:space="preserve">Отчет оценщика об оценке рыночной стоимости залогового имущества должен быть </w:t>
      </w:r>
      <w:r>
        <w:rPr>
          <w:rStyle w:val="s0"/>
        </w:rPr>
        <w:t>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D84E12">
      <w:pPr>
        <w:ind w:firstLine="400"/>
        <w:jc w:val="both"/>
      </w:pPr>
      <w:r>
        <w:rPr>
          <w:rStyle w:val="s0"/>
        </w:rPr>
        <w:t xml:space="preserve">2. Договор залога имущества </w:t>
      </w:r>
      <w:r>
        <w:t>заключается при соблюдении следующих условий:</w:t>
      </w:r>
    </w:p>
    <w:p w:rsidR="00000000" w:rsidRDefault="00D84E12">
      <w:pPr>
        <w:ind w:firstLine="400"/>
        <w:jc w:val="both"/>
      </w:pPr>
      <w:r>
        <w:t>1) содержание договора залога соответствует требо</w:t>
      </w:r>
      <w:r>
        <w:t xml:space="preserve">ваниям, установленным </w:t>
      </w:r>
      <w:hyperlink r:id="rId680" w:anchor="sub_id=3070000" w:history="1">
        <w:r>
          <w:rPr>
            <w:rStyle w:val="a3"/>
          </w:rPr>
          <w:t>законодательством</w:t>
        </w:r>
      </w:hyperlink>
      <w:r>
        <w:t xml:space="preserve"> Республики Казахстан;</w:t>
      </w:r>
    </w:p>
    <w:p w:rsidR="00000000" w:rsidRDefault="00D84E12">
      <w:pPr>
        <w:jc w:val="both"/>
      </w:pPr>
      <w:r>
        <w:rPr>
          <w:rStyle w:val="s3"/>
        </w:rPr>
        <w:t xml:space="preserve">В подпункт 2 внесены изменения в соответствии с </w:t>
      </w:r>
      <w:hyperlink r:id="rId681" w:anchor="sub_id=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2" w:anchor="sub_id=510202" w:history="1">
        <w:r>
          <w:rPr>
            <w:rStyle w:val="a3"/>
            <w:i/>
            <w:iCs/>
            <w:bdr w:val="none" w:sz="0" w:space="0" w:color="auto" w:frame="1"/>
          </w:rPr>
          <w:t>см. стар. ред.</w:t>
        </w:r>
      </w:hyperlink>
      <w:r>
        <w:rPr>
          <w:rStyle w:val="s3"/>
        </w:rPr>
        <w:t>)</w:t>
      </w:r>
    </w:p>
    <w:p w:rsidR="00000000" w:rsidRDefault="00D84E12">
      <w:pPr>
        <w:ind w:firstLine="400"/>
        <w:jc w:val="both"/>
      </w:pPr>
      <w:r>
        <w:t xml:space="preserve">2) имущество, предоставляемое в залог, должно быть ликвидным, </w:t>
      </w:r>
      <w:r>
        <w:t xml:space="preserve">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D84E12">
      <w:pPr>
        <w:ind w:firstLine="400"/>
        <w:jc w:val="both"/>
      </w:pPr>
      <w:r>
        <w:rPr>
          <w:rStyle w:val="s0"/>
        </w:rPr>
        <w:t>объекты жизнеобеспечения;</w:t>
      </w:r>
    </w:p>
    <w:p w:rsidR="00000000" w:rsidRDefault="00D84E12">
      <w:pPr>
        <w:ind w:firstLine="400"/>
        <w:jc w:val="both"/>
      </w:pPr>
      <w:r>
        <w:rPr>
          <w:rStyle w:val="s0"/>
        </w:rPr>
        <w:t>электрическая, тепловая и иные виды энергии;</w:t>
      </w:r>
    </w:p>
    <w:p w:rsidR="00000000" w:rsidRDefault="00D84E12">
      <w:pPr>
        <w:ind w:firstLine="400"/>
        <w:jc w:val="both"/>
      </w:pPr>
      <w:r>
        <w:rPr>
          <w:rStyle w:val="s0"/>
        </w:rPr>
        <w:t>арестованное</w:t>
      </w:r>
      <w:r>
        <w:rPr>
          <w:rStyle w:val="s0"/>
        </w:rPr>
        <w:t xml:space="preserve"> имущество;</w:t>
      </w:r>
    </w:p>
    <w:p w:rsidR="00000000" w:rsidRDefault="00D84E12">
      <w:pPr>
        <w:ind w:firstLine="400"/>
        <w:jc w:val="both"/>
      </w:pPr>
      <w:r>
        <w:t>имущество, на которое имеются ограничения, наложенные государственными органами;</w:t>
      </w:r>
    </w:p>
    <w:p w:rsidR="00000000" w:rsidRDefault="00D84E12">
      <w:pPr>
        <w:ind w:firstLine="400"/>
        <w:jc w:val="both"/>
      </w:pPr>
      <w:r>
        <w:t>имущество, обремененное правами третьих лиц;</w:t>
      </w:r>
    </w:p>
    <w:p w:rsidR="00000000" w:rsidRDefault="00D84E12">
      <w:pPr>
        <w:ind w:firstLine="400"/>
        <w:jc w:val="both"/>
      </w:pPr>
      <w:r>
        <w:t>скоропортящееся сырье, продукты питания;</w:t>
      </w:r>
    </w:p>
    <w:p w:rsidR="00000000" w:rsidRDefault="00D84E12">
      <w:pPr>
        <w:ind w:firstLine="400"/>
        <w:jc w:val="both"/>
      </w:pPr>
      <w:r>
        <w:t>имущественные права;</w:t>
      </w:r>
    </w:p>
    <w:p w:rsidR="00000000" w:rsidRDefault="00D84E12">
      <w:pPr>
        <w:ind w:firstLine="400"/>
        <w:jc w:val="both"/>
      </w:pPr>
      <w:r>
        <w:t>3) перезалог имущества, предоставляемого в залог, не допускается;</w:t>
      </w:r>
    </w:p>
    <w:p w:rsidR="00000000" w:rsidRDefault="00D84E12">
      <w:pPr>
        <w:jc w:val="both"/>
      </w:pPr>
      <w:r>
        <w:rPr>
          <w:rStyle w:val="s3"/>
        </w:rPr>
        <w:t xml:space="preserve">В подпункт 4 внесены изменения в соответствии с </w:t>
      </w:r>
      <w:hyperlink r:id="rId683" w:anchor="sub_id=319" w:history="1">
        <w:r>
          <w:rPr>
            <w:rStyle w:val="a3"/>
            <w:i/>
            <w:iCs/>
            <w:bdr w:val="none" w:sz="0" w:space="0" w:color="auto" w:frame="1"/>
          </w:rPr>
          <w:t>Законом</w:t>
        </w:r>
      </w:hyperlink>
      <w:r>
        <w:rPr>
          <w:rStyle w:val="s3"/>
        </w:rPr>
        <w:t xml:space="preserve"> РК от 16.11.09 г. № 200-IV (</w:t>
      </w:r>
      <w:hyperlink r:id="rId684" w:anchor="sub_id=510204" w:history="1">
        <w:r>
          <w:rPr>
            <w:rStyle w:val="a3"/>
            <w:i/>
            <w:iCs/>
            <w:bdr w:val="none" w:sz="0" w:space="0" w:color="auto" w:frame="1"/>
          </w:rPr>
          <w:t>см. стар. ред.</w:t>
        </w:r>
      </w:hyperlink>
      <w:r>
        <w:rPr>
          <w:rStyle w:val="s3"/>
        </w:rPr>
        <w:t>)</w:t>
      </w:r>
    </w:p>
    <w:p w:rsidR="00000000" w:rsidRDefault="00D84E12">
      <w:pPr>
        <w:ind w:firstLine="400"/>
        <w:jc w:val="both"/>
      </w:pPr>
      <w:r>
        <w:t xml:space="preserve">4) в случаях, когда </w:t>
      </w:r>
      <w:hyperlink r:id="rId685" w:anchor="sub_id=3080000" w:history="1">
        <w:r>
          <w:rPr>
            <w:rStyle w:val="a3"/>
          </w:rPr>
          <w:t>законодательными актами</w:t>
        </w:r>
      </w:hyperlink>
      <w:r>
        <w:t xml:space="preserve"> Республики Казахстан предусмотрена обязательная госуд</w:t>
      </w:r>
      <w:r>
        <w:t xml:space="preserve">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 налоговой службы, принимающему решение об изменен</w:t>
      </w:r>
      <w:r>
        <w:rPr>
          <w:rStyle w:val="s0"/>
        </w:rPr>
        <w:t>ии срока исполнения налогового обязательства по уплате налогов и (или) пеней, документ, подтверждающий регистрацию договора залога.</w:t>
      </w:r>
    </w:p>
    <w:p w:rsidR="00000000" w:rsidRDefault="00D84E12">
      <w:pPr>
        <w:jc w:val="both"/>
      </w:pPr>
      <w:r>
        <w:rPr>
          <w:rStyle w:val="s3"/>
        </w:rPr>
        <w:t xml:space="preserve">См. </w:t>
      </w:r>
      <w:hyperlink r:id="rId68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both"/>
      </w:pPr>
      <w:bookmarkStart w:id="70" w:name="SUB51010000"/>
      <w:bookmarkEnd w:id="70"/>
      <w:r>
        <w:rPr>
          <w:rStyle w:val="s3"/>
        </w:rPr>
        <w:t xml:space="preserve">Кодекс дополнен статьей 51-1 в соответствии с </w:t>
      </w:r>
      <w:hyperlink r:id="rId687" w:anchor="sub_id=5101" w:history="1">
        <w:r>
          <w:rPr>
            <w:rStyle w:val="a3"/>
            <w:i/>
            <w:iCs/>
            <w:bdr w:val="none" w:sz="0" w:space="0" w:color="auto" w:frame="1"/>
          </w:rPr>
          <w:t>Законом</w:t>
        </w:r>
      </w:hyperlink>
      <w:r>
        <w:rPr>
          <w:rStyle w:val="s3"/>
        </w:rPr>
        <w:t xml:space="preserve"> РК от 26.12.12 г. № 61-V </w:t>
      </w:r>
      <w:hyperlink r:id="rId688"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w:t>
      </w:r>
    </w:p>
    <w:p w:rsidR="00000000" w:rsidRDefault="00D84E12">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w:t>
      </w:r>
      <w:r>
        <w:rPr>
          <w:rStyle w:val="s1"/>
        </w:rPr>
        <w:t>рки</w:t>
      </w:r>
    </w:p>
    <w:p w:rsidR="00000000" w:rsidRDefault="00D84E12">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представляется налогоплательщиком (н</w:t>
      </w:r>
      <w:r>
        <w:rPr>
          <w:rStyle w:val="s0"/>
        </w:rPr>
        <w:t xml:space="preserve">алоговым агентом) в орган налоговой службы, указанный в </w:t>
      </w:r>
      <w:hyperlink w:anchor="sub480300" w:history="1">
        <w:r>
          <w:rPr>
            <w:rStyle w:val="a3"/>
          </w:rPr>
          <w:t>пункте 3 статьи 48</w:t>
        </w:r>
      </w:hyperlink>
      <w:r>
        <w:rPr>
          <w:rStyle w:val="s0"/>
        </w:rPr>
        <w:t xml:space="preserve"> настоящего Кодекса, не позднее тридцати рабочих дней со дня вручения уведомления о результатах налоговой проверки в случае согласия налогоплательщика</w:t>
      </w:r>
      <w:r>
        <w:rPr>
          <w:rStyle w:val="s0"/>
        </w:rPr>
        <w:t xml:space="preserve">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D84E12">
      <w:pPr>
        <w:ind w:firstLine="400"/>
        <w:jc w:val="both"/>
      </w:pPr>
      <w:r>
        <w:rPr>
          <w:rStyle w:val="s0"/>
        </w:rPr>
        <w:t>график исполнения налогового обязательства, предусматривающий уплату начисленных сумм налогов, других обязательных пл</w:t>
      </w:r>
      <w:r>
        <w:rPr>
          <w:rStyle w:val="s0"/>
        </w:rPr>
        <w:t>атежей в бюджет и (или) пеней, указанных в уведомлении о результатах налоговой проверки;</w:t>
      </w:r>
    </w:p>
    <w:p w:rsidR="00000000" w:rsidRDefault="00D84E12">
      <w:pPr>
        <w:ind w:firstLine="400"/>
        <w:jc w:val="both"/>
      </w:pPr>
      <w:r>
        <w:rPr>
          <w:rStyle w:val="s0"/>
        </w:rPr>
        <w:t>письменное подтверждение принадлежности налогоплательщика к одной из категорий субъектов частного предпринимательства, установленных законодательством Республики Казах</w:t>
      </w:r>
      <w:r>
        <w:rPr>
          <w:rStyle w:val="s0"/>
        </w:rPr>
        <w:t>стан о частном предпринимательстве, выданное уполномоченным органом по предпринимательству.</w:t>
      </w:r>
    </w:p>
    <w:p w:rsidR="00000000" w:rsidRDefault="00D84E12">
      <w:pPr>
        <w:ind w:firstLine="400"/>
        <w:jc w:val="both"/>
      </w:pPr>
      <w:r>
        <w:rPr>
          <w:rStyle w:val="s0"/>
        </w:rPr>
        <w:t xml:space="preserve">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w:t>
      </w:r>
      <w:r>
        <w:rPr>
          <w:rStyle w:val="s0"/>
        </w:rPr>
        <w:t>сумм налогов, других обязательных платежей в бюджет и (или) пеней, указанных в уведомлении о результатах налоговой проверки, то такой налогоплательщик (налоговый агент) вправе представить заявление об изменении сроков исполнения налогового обязательства по</w:t>
      </w:r>
      <w:r>
        <w:rPr>
          <w:rStyle w:val="s0"/>
        </w:rPr>
        <w:t xml:space="preserve"> уплате оставшейся части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D84E12">
      <w:pPr>
        <w:ind w:firstLine="400"/>
        <w:jc w:val="both"/>
      </w:pPr>
      <w:r>
        <w:rPr>
          <w:rStyle w:val="s0"/>
        </w:rPr>
        <w:t>2. Изменение сроков исполнения налогового обязательства по уплате начисленных сумм налогов, др</w:t>
      </w:r>
      <w:r>
        <w:rPr>
          <w:rStyle w:val="s0"/>
        </w:rPr>
        <w:t>угих обязательных платежей в бюджет и (или) пеней, указанных в уведомлении о результатах налоговой проверки, производится в порядке, установленном настоящей статьей, если такие суммы в совокупности не менее:</w:t>
      </w:r>
    </w:p>
    <w:p w:rsidR="00000000" w:rsidRDefault="00D84E12">
      <w:pPr>
        <w:ind w:firstLine="400"/>
        <w:jc w:val="both"/>
      </w:pPr>
      <w:r>
        <w:rPr>
          <w:rStyle w:val="s0"/>
        </w:rPr>
        <w:t xml:space="preserve">3000-кратного размера </w:t>
      </w:r>
      <w:hyperlink r:id="rId68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w:t>
      </w:r>
      <w:r>
        <w:rPr>
          <w:rStyle w:val="s0"/>
        </w:rPr>
        <w:t>ельства;</w:t>
      </w:r>
    </w:p>
    <w:p w:rsidR="00000000" w:rsidRDefault="00D84E12">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w:t>
      </w:r>
      <w:r>
        <w:rPr>
          <w:rStyle w:val="s0"/>
        </w:rPr>
        <w:t>ства;</w:t>
      </w:r>
    </w:p>
    <w:p w:rsidR="00000000" w:rsidRDefault="00D84E12">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w:t>
      </w:r>
      <w:r>
        <w:rPr>
          <w:rStyle w:val="s0"/>
        </w:rPr>
        <w:t>а.</w:t>
      </w:r>
    </w:p>
    <w:p w:rsidR="00000000" w:rsidRDefault="00D84E12">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D84E12">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w:t>
      </w:r>
      <w:r>
        <w:rPr>
          <w:rStyle w:val="s0"/>
        </w:rPr>
        <w:t>т менее пяти лет;</w:t>
      </w:r>
    </w:p>
    <w:p w:rsidR="00000000" w:rsidRDefault="00D84E12">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w:t>
      </w:r>
      <w:r>
        <w:rPr>
          <w:rStyle w:val="s0"/>
        </w:rPr>
        <w:t>чета корректировок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w:t>
      </w:r>
      <w:r>
        <w:rPr>
          <w:rStyle w:val="s0"/>
        </w:rPr>
        <w:t>ах налоговой проверки, ниже среднеотраслевого значения, установленного уполномоченным органом.</w:t>
      </w:r>
    </w:p>
    <w:p w:rsidR="00000000" w:rsidRDefault="00D84E12">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w:t>
      </w:r>
      <w:r>
        <w:rPr>
          <w:rStyle w:val="s0"/>
        </w:rPr>
        <w:t>индивидуальному) подоходному налогу за календарный год, предшествующий году подачи заявления, коэффициент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w:t>
      </w:r>
      <w:r>
        <w:rPr>
          <w:rStyle w:val="s0"/>
        </w:rPr>
        <w:t>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D84E12">
      <w:pPr>
        <w:ind w:firstLine="400"/>
        <w:jc w:val="both"/>
      </w:pPr>
      <w:r>
        <w:rPr>
          <w:rStyle w:val="s0"/>
        </w:rPr>
        <w:t>4. В случае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w:t>
      </w:r>
      <w:r>
        <w:rPr>
          <w:rStyle w:val="s0"/>
        </w:rPr>
        <w:t>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w:t>
      </w:r>
      <w:r>
        <w:rPr>
          <w:rStyle w:val="s0"/>
        </w:rPr>
        <w:t>ременной нетрудоспособности лиц, указанных в настоящем пункте, представить в орган налоговой службы, указанный в пункте 3 статьи 48 настоящего Кодекса, заявление и ходатайство.</w:t>
      </w:r>
    </w:p>
    <w:p w:rsidR="00000000" w:rsidRDefault="00D84E12">
      <w:pPr>
        <w:ind w:firstLine="400"/>
        <w:jc w:val="both"/>
      </w:pPr>
      <w:r>
        <w:rPr>
          <w:rStyle w:val="s0"/>
        </w:rPr>
        <w:t>Положения настоящего пункта применяются к налогоплательщикам (налоговым агентам</w:t>
      </w:r>
      <w:r>
        <w:rPr>
          <w:rStyle w:val="s0"/>
        </w:rPr>
        <w:t>), организационная структура которых не предусматривает наличия лиц, замещающих вышеуказанных лиц во время их отсутствия.</w:t>
      </w:r>
    </w:p>
    <w:p w:rsidR="00000000" w:rsidRDefault="00D84E12">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D84E12">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D84E12">
      <w:pPr>
        <w:ind w:firstLine="400"/>
        <w:jc w:val="both"/>
      </w:pPr>
      <w:r>
        <w:rPr>
          <w:rStyle w:val="s0"/>
        </w:rPr>
        <w:t>устанавливающий организационную структуру такого налогоплательщика (налогового агента).</w:t>
      </w:r>
    </w:p>
    <w:p w:rsidR="00000000" w:rsidRDefault="00D84E12">
      <w:pPr>
        <w:ind w:firstLine="400"/>
        <w:jc w:val="both"/>
      </w:pPr>
      <w:r>
        <w:rPr>
          <w:rStyle w:val="s0"/>
        </w:rPr>
        <w:t>5. Изменение сроков исполнения налогового обязательства по уплате на</w:t>
      </w:r>
      <w:r>
        <w:rPr>
          <w:rStyle w:val="s0"/>
        </w:rPr>
        <w:t>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D84E12">
      <w:pPr>
        <w:ind w:firstLine="400"/>
        <w:jc w:val="both"/>
      </w:pPr>
      <w:bookmarkStart w:id="71" w:name="SUB51010600"/>
      <w:bookmarkEnd w:id="71"/>
      <w:r>
        <w:rPr>
          <w:rStyle w:val="s0"/>
        </w:rPr>
        <w:t>6. Не позднее пятнадцати календарных дней со дня получен</w:t>
      </w:r>
      <w:r>
        <w:rPr>
          <w:rStyle w:val="s0"/>
        </w:rPr>
        <w:t>ия заявления налогоплательщика (налогового агента) орган налоговой службы принимает одно из следующих решений, вступающих в силу со дня подписания:</w:t>
      </w:r>
    </w:p>
    <w:p w:rsidR="00000000" w:rsidRDefault="00D84E12">
      <w:pPr>
        <w:ind w:firstLine="400"/>
        <w:jc w:val="both"/>
      </w:pPr>
      <w:r>
        <w:rPr>
          <w:rStyle w:val="s0"/>
        </w:rPr>
        <w:t>1) об изменении сроков исполнения налогового обязательства по уплате начисленных сумм налогов, других обязат</w:t>
      </w:r>
      <w:r>
        <w:rPr>
          <w:rStyle w:val="s0"/>
        </w:rPr>
        <w:t>ельных 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w:t>
      </w:r>
      <w:r>
        <w:rPr>
          <w:rStyle w:val="s0"/>
        </w:rPr>
        <w:t xml:space="preserve"> платежей в бюджет и (или) пеней и является неотъемлемой частью данного решения;</w:t>
      </w:r>
    </w:p>
    <w:p w:rsidR="00000000" w:rsidRDefault="00D84E12">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w:t>
      </w:r>
      <w:r>
        <w:rPr>
          <w:rStyle w:val="s0"/>
        </w:rPr>
        <w:t xml:space="preserve"> о результатах налоговой проверки, с указанием оснований отказа.</w:t>
      </w:r>
    </w:p>
    <w:p w:rsidR="00000000" w:rsidRDefault="00D84E12">
      <w:pPr>
        <w:ind w:firstLine="400"/>
        <w:jc w:val="both"/>
      </w:pPr>
      <w:r>
        <w:rPr>
          <w:rStyle w:val="s0"/>
        </w:rPr>
        <w:t>7. В случае принятия органом налоговой службы решения, указанного в подпункте 1) пункта 6 настоящей статьи, налогоплательщик (налоговый агент) обязан производить уплату начисленных сумм налог</w:t>
      </w:r>
      <w:r>
        <w:rPr>
          <w:rStyle w:val="s0"/>
        </w:rPr>
        <w:t>ов, других обязательных платежей в бюджет и (или) пеней, указанных в уведомлении о результатах налоговой проверки, ежемесячно равными долями в течение срока действия такого решения согласно утвержденному графику.</w:t>
      </w:r>
    </w:p>
    <w:p w:rsidR="00000000" w:rsidRDefault="00D84E12">
      <w:pPr>
        <w:ind w:firstLine="400"/>
        <w:jc w:val="both"/>
      </w:pPr>
      <w:r>
        <w:rPr>
          <w:rStyle w:val="s0"/>
        </w:rPr>
        <w:t>8. В решении об изменении сроков исполнения</w:t>
      </w:r>
      <w:r>
        <w:rPr>
          <w:rStyle w:val="s0"/>
        </w:rPr>
        <w:t xml:space="preserve">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указываются вид и сумма налога, других обязательных платежей в бюджет и (или) пеней</w:t>
      </w:r>
      <w:r>
        <w:rPr>
          <w:rStyle w:val="s0"/>
        </w:rPr>
        <w:t>,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D84E12">
      <w:pPr>
        <w:ind w:firstLine="400"/>
        <w:jc w:val="both"/>
      </w:pPr>
      <w:r>
        <w:rPr>
          <w:rStyle w:val="s0"/>
        </w:rPr>
        <w:t>9. Решение об отказе в изменении сроков исполнения налогового обязательс</w:t>
      </w:r>
      <w:r>
        <w:rPr>
          <w:rStyle w:val="s0"/>
        </w:rPr>
        <w:t>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случаях несоблюдения налогоплательщиком (налоговым агентом) положений и (или) несоответстви</w:t>
      </w:r>
      <w:r>
        <w:rPr>
          <w:rStyle w:val="s0"/>
        </w:rPr>
        <w:t>я условиям настоящей статьи.</w:t>
      </w:r>
    </w:p>
    <w:p w:rsidR="00000000" w:rsidRDefault="00D84E12">
      <w:pPr>
        <w:ind w:firstLine="400"/>
        <w:jc w:val="both"/>
      </w:pPr>
      <w:r>
        <w:t> </w:t>
      </w:r>
    </w:p>
    <w:p w:rsidR="00000000" w:rsidRDefault="00D84E12">
      <w:pPr>
        <w:jc w:val="both"/>
      </w:pPr>
      <w:bookmarkStart w:id="72" w:name="SUB51020000"/>
      <w:bookmarkEnd w:id="72"/>
      <w:r>
        <w:rPr>
          <w:rStyle w:val="s3"/>
        </w:rPr>
        <w:t xml:space="preserve">Кодекс дополнен статьей 51-2 в соответствии с </w:t>
      </w:r>
      <w:hyperlink r:id="rId690" w:anchor="sub_id=512" w:history="1">
        <w:r>
          <w:rPr>
            <w:rStyle w:val="a3"/>
            <w:i/>
            <w:iCs/>
            <w:bdr w:val="none" w:sz="0" w:space="0" w:color="auto" w:frame="1"/>
          </w:rPr>
          <w:t>Законом</w:t>
        </w:r>
      </w:hyperlink>
      <w:r>
        <w:rPr>
          <w:rStyle w:val="s3"/>
        </w:rPr>
        <w:t xml:space="preserve"> РК от 05.12.13 г. № 152-V (введено в действие с 1 января 2013 г.)</w:t>
      </w:r>
    </w:p>
    <w:p w:rsidR="00000000" w:rsidRDefault="00D84E12">
      <w:pPr>
        <w:ind w:left="1200" w:hanging="800"/>
        <w:jc w:val="both"/>
      </w:pPr>
      <w:r>
        <w:rPr>
          <w:rStyle w:val="s1"/>
        </w:rPr>
        <w:t>Статья 51-2. Порядок изм</w:t>
      </w:r>
      <w:r>
        <w:rPr>
          <w:rStyle w:val="s1"/>
        </w:rPr>
        <w:t>енения сроков исполнения налогового обязательства по уплате налога реструктурируемой организации</w:t>
      </w:r>
    </w:p>
    <w:p w:rsidR="00000000" w:rsidRDefault="00D84E12">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w:t>
      </w:r>
      <w:r>
        <w:rPr>
          <w:rStyle w:val="s0"/>
        </w:rPr>
        <w:t>риод, в котором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D84E12">
      <w:pPr>
        <w:ind w:firstLine="400"/>
        <w:jc w:val="both"/>
      </w:pPr>
      <w:r>
        <w:rPr>
          <w:rStyle w:val="s0"/>
        </w:rPr>
        <w:t>Для целей настоящей статьи под реструктурируемой организацией понимается налогоплательщик, за искл</w:t>
      </w:r>
      <w:r>
        <w:rPr>
          <w:rStyle w:val="s0"/>
        </w:rPr>
        <w:t>ючением банков второго уровня, одновременно соответствующий следующим условиям:</w:t>
      </w:r>
    </w:p>
    <w:p w:rsidR="00000000" w:rsidRDefault="00D84E12">
      <w:pPr>
        <w:ind w:firstLine="400"/>
        <w:jc w:val="both"/>
      </w:pPr>
      <w:r>
        <w:rPr>
          <w:rStyle w:val="s0"/>
        </w:rPr>
        <w:t>1) является юридическим лицом-резидентом с участием государства в уставном капитале;</w:t>
      </w:r>
    </w:p>
    <w:p w:rsidR="00000000" w:rsidRDefault="00D84E12">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691" w:anchor="sub_id=59010000" w:history="1">
        <w:r>
          <w:rPr>
            <w:rStyle w:val="a3"/>
          </w:rPr>
          <w:t>главой 6-1</w:t>
        </w:r>
      </w:hyperlink>
      <w:r>
        <w:rPr>
          <w:rStyle w:val="s0"/>
        </w:rPr>
        <w:t xml:space="preserve"> Закона Республики К</w:t>
      </w:r>
      <w:r>
        <w:rPr>
          <w:rStyle w:val="s0"/>
        </w:rPr>
        <w:t>азахстан «О банках и банковской деятельности в Республике Казахстан»;</w:t>
      </w:r>
    </w:p>
    <w:p w:rsidR="00000000" w:rsidRDefault="00D84E12">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w:t>
      </w:r>
      <w:r>
        <w:rPr>
          <w:rStyle w:val="s0"/>
        </w:rPr>
        <w:t>ерат в качестве родительской организации, за исключением банков.</w:t>
      </w:r>
    </w:p>
    <w:p w:rsidR="00000000" w:rsidRDefault="00D84E12">
      <w:pPr>
        <w:ind w:firstLine="400"/>
        <w:jc w:val="both"/>
      </w:pPr>
      <w:r>
        <w:rPr>
          <w:rStyle w:val="s0"/>
        </w:rPr>
        <w:t>2. Под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w:t>
      </w:r>
      <w:r>
        <w:rPr>
          <w:rStyle w:val="s0"/>
        </w:rPr>
        <w:t xml:space="preserve">а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w:t>
      </w:r>
      <w:r>
        <w:rPr>
          <w:rStyle w:val="s0"/>
        </w:rPr>
        <w:t>ративного подоходного налога, исчисленного и подлежащего уплате за налоговый период, указанный в пункте 1 настоящей статьи.</w:t>
      </w:r>
    </w:p>
    <w:p w:rsidR="00000000" w:rsidRDefault="00D84E12">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w:t>
      </w:r>
      <w:r>
        <w:rPr>
          <w:rStyle w:val="s0"/>
        </w:rPr>
        <w:t>и условий, предусмотренных пунктом 3 настоящей статьи.</w:t>
      </w:r>
    </w:p>
    <w:p w:rsidR="00000000" w:rsidRDefault="00D84E12">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D84E12">
      <w:pPr>
        <w:ind w:firstLine="400"/>
        <w:jc w:val="both"/>
      </w:pPr>
      <w:r>
        <w:rPr>
          <w:rStyle w:val="s0"/>
        </w:rPr>
        <w:t>3. Реструктурируемая организация не позднее срока представления декларации по корпоративному подох</w:t>
      </w:r>
      <w:r>
        <w:rPr>
          <w:rStyle w:val="s0"/>
        </w:rPr>
        <w:t>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w:t>
      </w:r>
      <w:r>
        <w:rPr>
          <w:rStyle w:val="s0"/>
        </w:rPr>
        <w:t>ии с настоящей статьей.</w:t>
      </w:r>
    </w:p>
    <w:p w:rsidR="00000000" w:rsidRDefault="00D84E12">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D84E12">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D84E12">
      <w:pPr>
        <w:ind w:firstLine="400"/>
        <w:jc w:val="both"/>
      </w:pPr>
      <w:r>
        <w:rPr>
          <w:rStyle w:val="s0"/>
        </w:rPr>
        <w:t>2) копию вступившег</w:t>
      </w:r>
      <w:r>
        <w:rPr>
          <w:rStyle w:val="s0"/>
        </w:rPr>
        <w:t>о в законную силу решения суда о проведении реструктуризации, заверенную судом;</w:t>
      </w:r>
    </w:p>
    <w:p w:rsidR="00000000" w:rsidRDefault="00D84E12">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D84E12">
      <w:pPr>
        <w:ind w:firstLine="400"/>
        <w:jc w:val="both"/>
      </w:pPr>
      <w:r>
        <w:rPr>
          <w:rStyle w:val="s0"/>
        </w:rPr>
        <w:t>4. Изменение сроков исполнения налогового обязательства по корпор</w:t>
      </w:r>
      <w:r>
        <w:rPr>
          <w:rStyle w:val="s0"/>
        </w:rPr>
        <w:t>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D84E12">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D84E12">
      <w:pPr>
        <w:ind w:firstLine="400"/>
        <w:jc w:val="both"/>
      </w:pPr>
      <w:r>
        <w:t> </w:t>
      </w:r>
    </w:p>
    <w:p w:rsidR="00000000" w:rsidRDefault="00D84E12">
      <w:pPr>
        <w:jc w:val="both"/>
      </w:pPr>
      <w:bookmarkStart w:id="73" w:name="SUB520000"/>
      <w:bookmarkEnd w:id="73"/>
      <w:r>
        <w:rPr>
          <w:rStyle w:val="s3"/>
        </w:rPr>
        <w:t>В заголовок внесены изменения в соответствии с</w:t>
      </w:r>
      <w:r>
        <w:rPr>
          <w:rStyle w:val="s3"/>
        </w:rPr>
        <w:t xml:space="preserve"> </w:t>
      </w:r>
      <w:hyperlink r:id="rId692" w:anchor="sub_id=320" w:history="1">
        <w:r>
          <w:rPr>
            <w:rStyle w:val="a3"/>
            <w:i/>
            <w:iCs/>
            <w:bdr w:val="none" w:sz="0" w:space="0" w:color="auto" w:frame="1"/>
          </w:rPr>
          <w:t>Законом</w:t>
        </w:r>
      </w:hyperlink>
      <w:r>
        <w:rPr>
          <w:rStyle w:val="s3"/>
        </w:rPr>
        <w:t xml:space="preserve"> РК от 16.11.09 г. № 200-IV (</w:t>
      </w:r>
      <w:hyperlink r:id="rId693" w:anchor="sub_id=520000" w:history="1">
        <w:r>
          <w:rPr>
            <w:rStyle w:val="a3"/>
            <w:i/>
            <w:iCs/>
            <w:bdr w:val="none" w:sz="0" w:space="0" w:color="auto" w:frame="1"/>
          </w:rPr>
          <w:t>см. стар. ред.</w:t>
        </w:r>
      </w:hyperlink>
      <w:r>
        <w:rPr>
          <w:rStyle w:val="s3"/>
        </w:rPr>
        <w:t xml:space="preserve">); изложен в редакции </w:t>
      </w:r>
      <w:hyperlink r:id="rId694" w:anchor="sub_id=52" w:history="1">
        <w:r>
          <w:rPr>
            <w:rStyle w:val="a3"/>
            <w:i/>
            <w:iCs/>
            <w:bdr w:val="none" w:sz="0" w:space="0" w:color="auto" w:frame="1"/>
          </w:rPr>
          <w:t>Закона</w:t>
        </w:r>
      </w:hyperlink>
      <w:r>
        <w:rPr>
          <w:rStyle w:val="s3"/>
        </w:rPr>
        <w:t xml:space="preserve"> РК от 26.12.12 г. № 61-V </w:t>
      </w:r>
      <w:hyperlink r:id="rId69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696" w:anchor="sub_id=5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D84E12">
      <w:pPr>
        <w:jc w:val="both"/>
      </w:pPr>
      <w:r>
        <w:rPr>
          <w:rStyle w:val="s3"/>
        </w:rPr>
        <w:t xml:space="preserve">В пункт 1 внесены изменения в соответствии </w:t>
      </w:r>
      <w:r>
        <w:rPr>
          <w:rStyle w:val="s3"/>
        </w:rPr>
        <w:t xml:space="preserve">с </w:t>
      </w:r>
      <w:hyperlink r:id="rId697" w:anchor="sub_id=320" w:history="1">
        <w:r>
          <w:rPr>
            <w:rStyle w:val="a3"/>
            <w:i/>
            <w:iCs/>
            <w:bdr w:val="none" w:sz="0" w:space="0" w:color="auto" w:frame="1"/>
          </w:rPr>
          <w:t>Законом</w:t>
        </w:r>
      </w:hyperlink>
      <w:r>
        <w:rPr>
          <w:rStyle w:val="s3"/>
        </w:rPr>
        <w:t xml:space="preserve"> РК от 16.11.09 г. № 200-IV (</w:t>
      </w:r>
      <w:hyperlink r:id="rId698" w:anchor="sub_id=5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D84E12">
      <w:pPr>
        <w:jc w:val="both"/>
      </w:pPr>
      <w:r>
        <w:rPr>
          <w:rStyle w:val="s3"/>
        </w:rPr>
        <w:t xml:space="preserve">В пункт 2 внесены изменения в соответствии с </w:t>
      </w:r>
      <w:hyperlink r:id="rId699" w:anchor="sub_id=320" w:history="1">
        <w:r>
          <w:rPr>
            <w:rStyle w:val="a3"/>
            <w:i/>
            <w:iCs/>
            <w:bdr w:val="none" w:sz="0" w:space="0" w:color="auto" w:frame="1"/>
          </w:rPr>
          <w:t>Законом</w:t>
        </w:r>
      </w:hyperlink>
      <w:r>
        <w:rPr>
          <w:rStyle w:val="s3"/>
        </w:rPr>
        <w:t xml:space="preserve"> РК от 16.11.09 г. № 200-IV (</w:t>
      </w:r>
      <w:hyperlink r:id="rId700" w:anchor="sub_id=520200" w:history="1">
        <w:r>
          <w:rPr>
            <w:rStyle w:val="a3"/>
            <w:i/>
            <w:iCs/>
            <w:bdr w:val="none" w:sz="0" w:space="0" w:color="auto" w:frame="1"/>
          </w:rPr>
          <w:t>см. стар. ред.</w:t>
        </w:r>
      </w:hyperlink>
      <w:r>
        <w:rPr>
          <w:rStyle w:val="s3"/>
        </w:rPr>
        <w:t xml:space="preserve">); изложен в редакции </w:t>
      </w:r>
      <w:hyperlink r:id="rId701" w:anchor="sub_id=52"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702" w:anchor="sub_id=5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Действие решения об изменении сроков исполнения налогового</w:t>
      </w:r>
      <w:r>
        <w:rPr>
          <w:rStyle w:val="s0"/>
        </w:rPr>
        <w:t xml:space="preserve"> обязательства по уплате налогов, других обязательных платежей в бюджет и (или) пеней прекращается, в том числе досрочно, в случаях:</w:t>
      </w:r>
    </w:p>
    <w:p w:rsidR="00000000" w:rsidRDefault="00D84E12">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w:t>
      </w:r>
      <w:r>
        <w:rPr>
          <w:rStyle w:val="s0"/>
        </w:rPr>
        <w:t>нного в решении срока;</w:t>
      </w:r>
    </w:p>
    <w:p w:rsidR="00000000" w:rsidRDefault="00D84E12">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D84E12">
      <w:pPr>
        <w:ind w:firstLine="400"/>
        <w:jc w:val="both"/>
      </w:pPr>
      <w:r>
        <w:rPr>
          <w:rStyle w:val="s0"/>
        </w:rPr>
        <w:t>3) подачи жалобы на уведомление о результатах налоговой проверки в течение срока, ука</w:t>
      </w:r>
      <w:r>
        <w:rPr>
          <w:rStyle w:val="s0"/>
        </w:rPr>
        <w:t>занного в решении органа налоговой службы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D84E12">
      <w:pPr>
        <w:ind w:firstLine="400"/>
        <w:jc w:val="both"/>
      </w:pPr>
      <w:r>
        <w:rPr>
          <w:rStyle w:val="s0"/>
        </w:rPr>
        <w:t>При наступлении сл</w:t>
      </w:r>
      <w:r>
        <w:rPr>
          <w:rStyle w:val="s0"/>
        </w:rPr>
        <w:t>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органом налоговой службы решения</w:t>
      </w:r>
      <w:r>
        <w:rPr>
          <w:rStyle w:val="s0"/>
        </w:rPr>
        <w:t xml:space="preserve">,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74" w:name="SUB530000"/>
      <w:bookmarkEnd w:id="74"/>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D84E12">
      <w:pPr>
        <w:ind w:firstLine="400"/>
        <w:jc w:val="both"/>
      </w:pPr>
      <w:r>
        <w:rPr>
          <w:rStyle w:val="s0"/>
        </w:rPr>
        <w:t>1. В случае нарушения граф</w:t>
      </w:r>
      <w:r>
        <w:rPr>
          <w:rStyle w:val="s0"/>
        </w:rPr>
        <w:t>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w:t>
      </w:r>
      <w:r>
        <w:rPr>
          <w:rStyle w:val="s0"/>
        </w:rPr>
        <w:t xml:space="preserve">ения банковской гарантии. </w:t>
      </w:r>
    </w:p>
    <w:p w:rsidR="00000000" w:rsidRDefault="00D84E12">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703" w:anchor="sub_id=3200000" w:history="1">
        <w:r>
          <w:rPr>
            <w:rStyle w:val="a3"/>
          </w:rPr>
          <w:t>гражданским законодательством</w:t>
        </w:r>
      </w:hyperlink>
      <w:r>
        <w:rPr>
          <w:rStyle w:val="s0"/>
        </w:rPr>
        <w:t xml:space="preserve"> Республики Казахстан.</w:t>
      </w:r>
    </w:p>
    <w:p w:rsidR="00000000" w:rsidRDefault="00D84E12">
      <w:pPr>
        <w:jc w:val="both"/>
      </w:pPr>
      <w:r>
        <w:rPr>
          <w:rStyle w:val="s3"/>
        </w:rPr>
        <w:t xml:space="preserve">См. </w:t>
      </w:r>
      <w:hyperlink r:id="rId704"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75" w:name="SUB540000"/>
      <w:bookmarkEnd w:id="75"/>
      <w:r>
        <w:rPr>
          <w:rStyle w:val="s1"/>
        </w:rPr>
        <w:t xml:space="preserve">Статья 54. Прекращение налогового обязательства </w:t>
      </w:r>
    </w:p>
    <w:p w:rsidR="00000000" w:rsidRDefault="00D84E12">
      <w:pPr>
        <w:ind w:firstLine="400"/>
        <w:jc w:val="both"/>
      </w:pPr>
      <w:r>
        <w:rPr>
          <w:rStyle w:val="s0"/>
        </w:rPr>
        <w:t>1. Налоговое обязательство фи</w:t>
      </w:r>
      <w:r>
        <w:rPr>
          <w:rStyle w:val="s0"/>
        </w:rPr>
        <w:t xml:space="preserve">зического лица прекращается: </w:t>
      </w:r>
    </w:p>
    <w:p w:rsidR="00000000" w:rsidRDefault="00D84E12">
      <w:pPr>
        <w:ind w:firstLine="400"/>
        <w:jc w:val="both"/>
      </w:pPr>
      <w:r>
        <w:rPr>
          <w:rStyle w:val="s0"/>
        </w:rPr>
        <w:t xml:space="preserve">1) со смертью; </w:t>
      </w:r>
    </w:p>
    <w:p w:rsidR="00000000" w:rsidRDefault="00D84E12">
      <w:pPr>
        <w:ind w:firstLine="400"/>
        <w:jc w:val="both"/>
      </w:pPr>
      <w:r>
        <w:rPr>
          <w:rStyle w:val="s0"/>
        </w:rPr>
        <w:t>2) с объявлением его умершим на основании вступившего в силу решения суда.</w:t>
      </w:r>
    </w:p>
    <w:p w:rsidR="00000000" w:rsidRDefault="00D84E12">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w:t>
      </w:r>
      <w:r>
        <w:rPr>
          <w:rStyle w:val="s0"/>
        </w:rPr>
        <w:t xml:space="preserve">в </w:t>
      </w:r>
      <w:hyperlink r:id="rId705" w:anchor="sub_id=280300" w:history="1">
        <w:r>
          <w:rPr>
            <w:rStyle w:val="a3"/>
          </w:rPr>
          <w:t>порядке</w:t>
        </w:r>
      </w:hyperlink>
      <w:r>
        <w:rPr>
          <w:rStyle w:val="s0"/>
        </w:rPr>
        <w:t>, установленном законодательством Республики Казахстан.</w:t>
      </w:r>
    </w:p>
    <w:p w:rsidR="00000000" w:rsidRDefault="00D84E12">
      <w:pPr>
        <w:ind w:firstLine="400"/>
        <w:jc w:val="both"/>
      </w:pPr>
      <w:r>
        <w:rPr>
          <w:rStyle w:val="s0"/>
        </w:rPr>
        <w:t xml:space="preserve">3. Налоговое обязательство юридического лица прекращается: </w:t>
      </w:r>
    </w:p>
    <w:p w:rsidR="00000000" w:rsidRDefault="00D84E12">
      <w:pPr>
        <w:ind w:firstLine="400"/>
        <w:jc w:val="both"/>
      </w:pPr>
      <w:r>
        <w:rPr>
          <w:rStyle w:val="s0"/>
        </w:rPr>
        <w:t>1) после ликвидации;</w:t>
      </w:r>
    </w:p>
    <w:p w:rsidR="00000000" w:rsidRDefault="00D84E12">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D84E12">
      <w:pPr>
        <w:jc w:val="both"/>
      </w:pPr>
      <w:hyperlink r:id="rId706"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707"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708"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spacing w:line="320" w:lineRule="atLeast"/>
        <w:ind w:firstLine="709"/>
        <w:jc w:val="both"/>
      </w:pPr>
      <w:r>
        <w:t> </w:t>
      </w:r>
    </w:p>
    <w:p w:rsidR="00000000" w:rsidRDefault="00D84E12">
      <w:pPr>
        <w:spacing w:line="320" w:lineRule="atLeast"/>
        <w:ind w:firstLine="709"/>
        <w:jc w:val="both"/>
      </w:pPr>
      <w:r>
        <w:t> </w:t>
      </w:r>
    </w:p>
    <w:p w:rsidR="00000000" w:rsidRDefault="00D84E12">
      <w:pPr>
        <w:jc w:val="center"/>
      </w:pPr>
      <w:bookmarkStart w:id="76" w:name="SUB550000"/>
      <w:bookmarkEnd w:id="76"/>
      <w:r>
        <w:rPr>
          <w:rStyle w:val="s1"/>
        </w:rPr>
        <w:t>2. ОСОБЕННАЯ ЧАСТЬ</w:t>
      </w:r>
    </w:p>
    <w:p w:rsidR="00000000" w:rsidRDefault="00D84E12">
      <w:pPr>
        <w:jc w:val="center"/>
      </w:pPr>
      <w:r>
        <w:t> </w:t>
      </w:r>
    </w:p>
    <w:p w:rsidR="00000000" w:rsidRDefault="00D84E12">
      <w:pPr>
        <w:jc w:val="center"/>
      </w:pPr>
      <w:r>
        <w:rPr>
          <w:rStyle w:val="s1"/>
        </w:rPr>
        <w:t>РАЗДЕЛ 3. ОСНОВНЫЕ ПОЛОЖЕНИЯ</w:t>
      </w:r>
    </w:p>
    <w:p w:rsidR="00000000" w:rsidRDefault="00D84E12">
      <w:pPr>
        <w:ind w:firstLine="400"/>
        <w:jc w:val="both"/>
      </w:pPr>
      <w:r>
        <w:t> </w:t>
      </w:r>
    </w:p>
    <w:p w:rsidR="00000000" w:rsidRDefault="00D84E12">
      <w:pPr>
        <w:ind w:left="1200" w:hanging="800"/>
        <w:jc w:val="both"/>
      </w:pPr>
      <w:r>
        <w:rPr>
          <w:rStyle w:val="s1"/>
        </w:rPr>
        <w:t>Статья 55. Виды налогов, других обязательных платежей в бюджет</w:t>
      </w:r>
    </w:p>
    <w:p w:rsidR="00000000" w:rsidRDefault="00D84E12">
      <w:pPr>
        <w:ind w:firstLine="400"/>
        <w:jc w:val="both"/>
      </w:pPr>
      <w:r>
        <w:rPr>
          <w:rStyle w:val="s0"/>
        </w:rPr>
        <w:t>1. В Республике Казахстан действуют:</w:t>
      </w:r>
    </w:p>
    <w:p w:rsidR="00000000" w:rsidRDefault="00D84E12">
      <w:pPr>
        <w:ind w:firstLine="400"/>
        <w:jc w:val="both"/>
      </w:pPr>
      <w:r>
        <w:rPr>
          <w:rStyle w:val="s0"/>
        </w:rPr>
        <w:t>1) налоги:</w:t>
      </w:r>
    </w:p>
    <w:p w:rsidR="00000000" w:rsidRDefault="00D84E12">
      <w:pPr>
        <w:ind w:firstLine="400"/>
        <w:jc w:val="both"/>
      </w:pPr>
      <w:r>
        <w:rPr>
          <w:rStyle w:val="s0"/>
        </w:rPr>
        <w:t>корпоративный подоходны</w:t>
      </w:r>
      <w:r>
        <w:rPr>
          <w:rStyle w:val="s0"/>
        </w:rPr>
        <w:t>й налог;</w:t>
      </w:r>
    </w:p>
    <w:p w:rsidR="00000000" w:rsidRDefault="00D84E12">
      <w:pPr>
        <w:ind w:firstLine="400"/>
        <w:jc w:val="both"/>
      </w:pPr>
      <w:r>
        <w:rPr>
          <w:rStyle w:val="s0"/>
        </w:rPr>
        <w:t>индивидуальный подоходный налог;</w:t>
      </w:r>
    </w:p>
    <w:p w:rsidR="00000000" w:rsidRDefault="00D84E12">
      <w:pPr>
        <w:ind w:firstLine="400"/>
        <w:jc w:val="both"/>
      </w:pPr>
      <w:r>
        <w:rPr>
          <w:rStyle w:val="s0"/>
        </w:rPr>
        <w:t>налог на добавленную стоимость;</w:t>
      </w:r>
    </w:p>
    <w:p w:rsidR="00000000" w:rsidRDefault="00D84E12">
      <w:pPr>
        <w:ind w:firstLine="400"/>
        <w:jc w:val="both"/>
      </w:pPr>
      <w:r>
        <w:rPr>
          <w:rStyle w:val="s0"/>
        </w:rPr>
        <w:t>акцизы;</w:t>
      </w:r>
    </w:p>
    <w:p w:rsidR="00000000" w:rsidRDefault="00D84E12">
      <w:pPr>
        <w:ind w:firstLine="400"/>
        <w:jc w:val="both"/>
      </w:pPr>
      <w:r>
        <w:rPr>
          <w:rStyle w:val="s0"/>
        </w:rPr>
        <w:t>рентный налог на экспорт;</w:t>
      </w:r>
    </w:p>
    <w:p w:rsidR="00000000" w:rsidRDefault="00D84E12">
      <w:pPr>
        <w:ind w:firstLine="400"/>
        <w:jc w:val="both"/>
      </w:pPr>
      <w:r>
        <w:rPr>
          <w:rStyle w:val="s0"/>
        </w:rPr>
        <w:t>специальные платежи и налоги недропользователей;</w:t>
      </w:r>
    </w:p>
    <w:p w:rsidR="00000000" w:rsidRDefault="00D84E12">
      <w:pPr>
        <w:ind w:firstLine="400"/>
        <w:jc w:val="both"/>
      </w:pPr>
      <w:r>
        <w:rPr>
          <w:rStyle w:val="s0"/>
        </w:rPr>
        <w:t>социальный налог;</w:t>
      </w:r>
    </w:p>
    <w:p w:rsidR="00000000" w:rsidRDefault="00D84E12">
      <w:pPr>
        <w:ind w:firstLine="400"/>
        <w:jc w:val="both"/>
      </w:pPr>
      <w:r>
        <w:rPr>
          <w:rStyle w:val="s0"/>
        </w:rPr>
        <w:t>налог на транспортные средства;</w:t>
      </w:r>
    </w:p>
    <w:p w:rsidR="00000000" w:rsidRDefault="00D84E12">
      <w:pPr>
        <w:ind w:firstLine="400"/>
        <w:jc w:val="both"/>
      </w:pPr>
      <w:r>
        <w:rPr>
          <w:rStyle w:val="s0"/>
        </w:rPr>
        <w:t>земельный налог;</w:t>
      </w:r>
    </w:p>
    <w:p w:rsidR="00000000" w:rsidRDefault="00D84E12">
      <w:pPr>
        <w:ind w:firstLine="400"/>
        <w:jc w:val="both"/>
      </w:pPr>
      <w:r>
        <w:rPr>
          <w:rStyle w:val="s0"/>
        </w:rPr>
        <w:t>налог на имущество;</w:t>
      </w:r>
    </w:p>
    <w:p w:rsidR="00000000" w:rsidRDefault="00D84E12">
      <w:pPr>
        <w:ind w:firstLine="400"/>
        <w:jc w:val="both"/>
      </w:pPr>
      <w:r>
        <w:rPr>
          <w:rStyle w:val="s0"/>
        </w:rPr>
        <w:t>налог на иго</w:t>
      </w:r>
      <w:r>
        <w:rPr>
          <w:rStyle w:val="s0"/>
        </w:rPr>
        <w:t>рный бизнес;</w:t>
      </w:r>
    </w:p>
    <w:p w:rsidR="00000000" w:rsidRDefault="00D84E12">
      <w:pPr>
        <w:ind w:firstLine="400"/>
        <w:jc w:val="both"/>
      </w:pPr>
      <w:r>
        <w:rPr>
          <w:rStyle w:val="s0"/>
        </w:rPr>
        <w:t>фиксированный налог;</w:t>
      </w:r>
    </w:p>
    <w:p w:rsidR="00000000" w:rsidRDefault="00D84E12">
      <w:pPr>
        <w:ind w:firstLine="400"/>
        <w:jc w:val="both"/>
      </w:pPr>
      <w:r>
        <w:rPr>
          <w:rStyle w:val="s0"/>
        </w:rPr>
        <w:t>единый земельный налог;</w:t>
      </w:r>
    </w:p>
    <w:p w:rsidR="00000000" w:rsidRDefault="00D84E12">
      <w:pPr>
        <w:jc w:val="both"/>
      </w:pPr>
      <w:r>
        <w:rPr>
          <w:rStyle w:val="s3"/>
        </w:rPr>
        <w:t xml:space="preserve">В подпункт 2 внесены изменения в соответствии с </w:t>
      </w:r>
      <w:hyperlink r:id="rId709" w:anchor="sub_id=55" w:history="1">
        <w:r>
          <w:rPr>
            <w:rStyle w:val="a3"/>
            <w:i/>
            <w:iCs/>
            <w:bdr w:val="none" w:sz="0" w:space="0" w:color="auto" w:frame="1"/>
          </w:rPr>
          <w:t>Законом</w:t>
        </w:r>
      </w:hyperlink>
      <w:r>
        <w:rPr>
          <w:rStyle w:val="s3"/>
        </w:rPr>
        <w:t xml:space="preserve"> </w:t>
      </w:r>
      <w:r>
        <w:rPr>
          <w:rStyle w:val="s3"/>
        </w:rPr>
        <w:t>РК от 04.07.13 г. № 132-V (введены в действие с 1 января 2014 г.) (</w:t>
      </w:r>
      <w:hyperlink r:id="rId710" w:anchor="sub_id=55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другие обязательные платежи в бюджет:</w:t>
      </w:r>
    </w:p>
    <w:p w:rsidR="00000000" w:rsidRDefault="00D84E12">
      <w:pPr>
        <w:ind w:firstLine="400"/>
        <w:jc w:val="both"/>
      </w:pPr>
      <w:r>
        <w:rPr>
          <w:rStyle w:val="s0"/>
        </w:rPr>
        <w:t>государственная пошлина;</w:t>
      </w:r>
    </w:p>
    <w:p w:rsidR="00000000" w:rsidRDefault="00D84E12">
      <w:pPr>
        <w:ind w:firstLine="400"/>
        <w:jc w:val="both"/>
      </w:pPr>
      <w:r>
        <w:rPr>
          <w:rStyle w:val="s0"/>
        </w:rPr>
        <w:t>сборы:</w:t>
      </w:r>
    </w:p>
    <w:p w:rsidR="00000000" w:rsidRDefault="00D84E12">
      <w:pPr>
        <w:ind w:firstLine="400"/>
        <w:jc w:val="both"/>
      </w:pPr>
      <w:r>
        <w:rPr>
          <w:rStyle w:val="s0"/>
        </w:rPr>
        <w:t>регистрационные сборы;</w:t>
      </w:r>
    </w:p>
    <w:p w:rsidR="00000000" w:rsidRDefault="00D84E12">
      <w:pPr>
        <w:ind w:firstLine="400"/>
        <w:jc w:val="both"/>
      </w:pPr>
      <w:r>
        <w:rPr>
          <w:rStyle w:val="s0"/>
        </w:rPr>
        <w:t>сбор за проезд автотранспортных средств по территории Республики Казахстан;</w:t>
      </w:r>
    </w:p>
    <w:p w:rsidR="00000000" w:rsidRDefault="00D84E12">
      <w:pPr>
        <w:ind w:firstLine="400"/>
        <w:jc w:val="both"/>
      </w:pPr>
      <w:r>
        <w:rPr>
          <w:rStyle w:val="s0"/>
        </w:rPr>
        <w:t>сбор с аукционов;</w:t>
      </w:r>
    </w:p>
    <w:p w:rsidR="00000000" w:rsidRDefault="00D84E12">
      <w:pPr>
        <w:ind w:firstLine="400"/>
        <w:jc w:val="both"/>
      </w:pPr>
      <w:r>
        <w:rPr>
          <w:rStyle w:val="s0"/>
        </w:rPr>
        <w:t>лицензионный сбор за право занятия отдельными видами деятельности;</w:t>
      </w:r>
    </w:p>
    <w:p w:rsidR="00000000" w:rsidRDefault="00D84E12">
      <w:pPr>
        <w:ind w:firstLine="400"/>
        <w:jc w:val="both"/>
      </w:pPr>
      <w:r>
        <w:rPr>
          <w:rStyle w:val="s0"/>
        </w:rPr>
        <w:t>сбор за выдачу разрешения на использование радиочастотного спектра телев</w:t>
      </w:r>
      <w:r>
        <w:rPr>
          <w:rStyle w:val="s0"/>
        </w:rPr>
        <w:t>изионным и радиовещательным организациям;</w:t>
      </w:r>
    </w:p>
    <w:p w:rsidR="00000000" w:rsidRDefault="00D84E12">
      <w:pPr>
        <w:ind w:firstLine="400"/>
        <w:jc w:val="both"/>
      </w:pPr>
      <w:r>
        <w:rPr>
          <w:rStyle w:val="s0"/>
        </w:rPr>
        <w:t>сбор за сертификацию в сфере гражданской авиации;</w:t>
      </w:r>
    </w:p>
    <w:p w:rsidR="00000000" w:rsidRDefault="00D84E12">
      <w:pPr>
        <w:ind w:firstLine="400"/>
        <w:jc w:val="both"/>
      </w:pPr>
      <w:r>
        <w:rPr>
          <w:rStyle w:val="s0"/>
        </w:rPr>
        <w:t>плата:</w:t>
      </w:r>
    </w:p>
    <w:p w:rsidR="00000000" w:rsidRDefault="00D84E12">
      <w:pPr>
        <w:ind w:firstLine="400"/>
        <w:jc w:val="both"/>
      </w:pPr>
      <w:r>
        <w:rPr>
          <w:rStyle w:val="s0"/>
        </w:rPr>
        <w:t xml:space="preserve">за пользование земельными участками; </w:t>
      </w:r>
    </w:p>
    <w:p w:rsidR="00000000" w:rsidRDefault="00D84E12">
      <w:pPr>
        <w:ind w:firstLine="400"/>
        <w:jc w:val="both"/>
      </w:pPr>
      <w:r>
        <w:rPr>
          <w:rStyle w:val="s0"/>
        </w:rPr>
        <w:t xml:space="preserve">за пользование водными ресурсами поверхностных источников; </w:t>
      </w:r>
    </w:p>
    <w:p w:rsidR="00000000" w:rsidRDefault="00D84E12">
      <w:pPr>
        <w:ind w:firstLine="400"/>
        <w:jc w:val="both"/>
      </w:pPr>
      <w:r>
        <w:rPr>
          <w:rStyle w:val="s0"/>
        </w:rPr>
        <w:t>за эмиссии в окружающую среду;</w:t>
      </w:r>
    </w:p>
    <w:p w:rsidR="00000000" w:rsidRDefault="00D84E12">
      <w:pPr>
        <w:ind w:firstLine="400"/>
        <w:jc w:val="both"/>
      </w:pPr>
      <w:r>
        <w:rPr>
          <w:rStyle w:val="s0"/>
        </w:rPr>
        <w:t>за пользование животным миро</w:t>
      </w:r>
      <w:r>
        <w:rPr>
          <w:rStyle w:val="s0"/>
        </w:rPr>
        <w:t xml:space="preserve">м; </w:t>
      </w:r>
    </w:p>
    <w:p w:rsidR="00000000" w:rsidRDefault="00D84E12">
      <w:pPr>
        <w:ind w:firstLine="400"/>
        <w:jc w:val="both"/>
      </w:pPr>
      <w:r>
        <w:rPr>
          <w:rStyle w:val="s0"/>
        </w:rPr>
        <w:t xml:space="preserve">за лесные пользования; </w:t>
      </w:r>
    </w:p>
    <w:p w:rsidR="00000000" w:rsidRDefault="00D84E12">
      <w:pPr>
        <w:ind w:firstLine="400"/>
        <w:jc w:val="both"/>
      </w:pPr>
      <w:r>
        <w:rPr>
          <w:rStyle w:val="s0"/>
        </w:rPr>
        <w:t>за использование особо охраняемых природных территорий;</w:t>
      </w:r>
    </w:p>
    <w:p w:rsidR="00000000" w:rsidRDefault="00D84E12">
      <w:pPr>
        <w:ind w:firstLine="400"/>
        <w:jc w:val="both"/>
      </w:pPr>
      <w:r>
        <w:rPr>
          <w:rStyle w:val="s0"/>
        </w:rPr>
        <w:t xml:space="preserve">за использование радиочастотного спектра; </w:t>
      </w:r>
    </w:p>
    <w:p w:rsidR="00000000" w:rsidRDefault="00D84E12">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D84E12">
      <w:pPr>
        <w:ind w:firstLine="400"/>
        <w:jc w:val="both"/>
      </w:pPr>
      <w:r>
        <w:rPr>
          <w:rStyle w:val="s0"/>
        </w:rPr>
        <w:t>за пользование судоходными водными</w:t>
      </w:r>
      <w:r>
        <w:rPr>
          <w:rStyle w:val="s0"/>
        </w:rPr>
        <w:t xml:space="preserve"> путями; </w:t>
      </w:r>
    </w:p>
    <w:p w:rsidR="00000000" w:rsidRDefault="00D84E12">
      <w:pPr>
        <w:ind w:firstLine="400"/>
        <w:jc w:val="both"/>
      </w:pPr>
      <w:r>
        <w:rPr>
          <w:rStyle w:val="s0"/>
        </w:rPr>
        <w:t>за размещение наружной (визуальной) рекламы.</w:t>
      </w:r>
    </w:p>
    <w:p w:rsidR="00000000" w:rsidRDefault="00D84E12">
      <w:pPr>
        <w:jc w:val="both"/>
      </w:pPr>
      <w:r>
        <w:rPr>
          <w:rStyle w:val="s3"/>
        </w:rPr>
        <w:t xml:space="preserve">Статья дополнена пунктом 1-1 в соответствии с </w:t>
      </w:r>
      <w:hyperlink r:id="rId711"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D84E12">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712" w:history="1">
        <w:r>
          <w:rPr>
            <w:rStyle w:val="a3"/>
          </w:rPr>
          <w:t>Бюджетным кодексом</w:t>
        </w:r>
      </w:hyperlink>
      <w:r>
        <w:rPr>
          <w:rStyle w:val="s0"/>
        </w:rPr>
        <w:t xml:space="preserve"> Республики Казахстан и </w:t>
      </w:r>
      <w:hyperlink r:id="rId713" w:history="1">
        <w:r>
          <w:rPr>
            <w:rStyle w:val="a3"/>
          </w:rPr>
          <w:t>законом</w:t>
        </w:r>
      </w:hyperlink>
      <w:r>
        <w:rPr>
          <w:rStyle w:val="s0"/>
        </w:rPr>
        <w:t xml:space="preserve"> о республиканском бюджете.</w:t>
      </w:r>
    </w:p>
    <w:p w:rsidR="00000000" w:rsidRDefault="00D84E12">
      <w:pPr>
        <w:pStyle w:val="a5"/>
        <w:spacing w:before="0" w:beforeAutospacing="0" w:after="0" w:afterAutospacing="0"/>
        <w:ind w:firstLine="400"/>
        <w:jc w:val="both"/>
      </w:pPr>
      <w:r>
        <w:t> </w:t>
      </w:r>
    </w:p>
    <w:p w:rsidR="00000000" w:rsidRDefault="00D84E12">
      <w:pPr>
        <w:pStyle w:val="a5"/>
        <w:spacing w:before="0" w:beforeAutospacing="0" w:after="0" w:afterAutospacing="0"/>
        <w:ind w:firstLine="400"/>
        <w:jc w:val="both"/>
      </w:pPr>
      <w:r>
        <w:t> </w:t>
      </w:r>
    </w:p>
    <w:p w:rsidR="00000000" w:rsidRDefault="00D84E12">
      <w:pPr>
        <w:jc w:val="center"/>
      </w:pPr>
      <w:bookmarkStart w:id="77" w:name="SUB560000"/>
      <w:bookmarkEnd w:id="77"/>
      <w:r>
        <w:rPr>
          <w:rStyle w:val="s1"/>
        </w:rPr>
        <w:t>Глава 7. НАЛОГОВЫЙ УЧЕТ</w:t>
      </w:r>
    </w:p>
    <w:p w:rsidR="00000000" w:rsidRDefault="00D84E12">
      <w:pPr>
        <w:ind w:firstLine="400"/>
        <w:jc w:val="thaiDistribute"/>
      </w:pPr>
      <w:r>
        <w:t> </w:t>
      </w:r>
    </w:p>
    <w:p w:rsidR="00000000" w:rsidRDefault="00D84E12">
      <w:pPr>
        <w:ind w:left="1200" w:hanging="800"/>
        <w:jc w:val="both"/>
      </w:pPr>
      <w:r>
        <w:rPr>
          <w:rStyle w:val="s1"/>
        </w:rPr>
        <w:t>Статья 56. Налоговы</w:t>
      </w:r>
      <w:r>
        <w:rPr>
          <w:rStyle w:val="s1"/>
        </w:rPr>
        <w:t>й учет и учетная документация</w:t>
      </w:r>
    </w:p>
    <w:p w:rsidR="00000000" w:rsidRDefault="00D84E12">
      <w:pPr>
        <w:jc w:val="both"/>
      </w:pPr>
      <w:r>
        <w:rPr>
          <w:rStyle w:val="s3"/>
        </w:rPr>
        <w:t xml:space="preserve">В пункт 1 внесены изменения в соответствии с </w:t>
      </w:r>
      <w:hyperlink r:id="rId714"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15" w:anchor="sub_id=5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w:t>
      </w:r>
      <w:r>
        <w:rPr>
          <w:rStyle w:val="s0"/>
        </w:rPr>
        <w:t>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D84E12">
      <w:pPr>
        <w:ind w:firstLine="400"/>
        <w:jc w:val="both"/>
      </w:pPr>
      <w:r>
        <w:rPr>
          <w:rStyle w:val="s0"/>
        </w:rPr>
        <w:t>Сводный налоговый учет - налоговый учет, осуществляемый уполномочен</w:t>
      </w:r>
      <w:r>
        <w:rPr>
          <w:rStyle w:val="s0"/>
        </w:rPr>
        <w:t>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D84E12">
      <w:pPr>
        <w:jc w:val="both"/>
      </w:pPr>
      <w:r>
        <w:rPr>
          <w:rStyle w:val="s3"/>
        </w:rPr>
        <w:t xml:space="preserve">Пункт 2 изложен в редакции </w:t>
      </w:r>
      <w:hyperlink r:id="rId716" w:anchor="sub_id=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17" w:anchor="sub_id=5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718"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D84E12">
      <w:pPr>
        <w:jc w:val="both"/>
      </w:pPr>
      <w:r>
        <w:rPr>
          <w:rStyle w:val="s3"/>
        </w:rPr>
        <w:t xml:space="preserve">См.: </w:t>
      </w:r>
      <w:hyperlink r:id="rId719"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w:t>
      </w:r>
      <w:r>
        <w:rPr>
          <w:rStyle w:val="s3"/>
        </w:rPr>
        <w:t>е применения налогового законодательства»</w:t>
      </w:r>
    </w:p>
    <w:p w:rsidR="00000000" w:rsidRDefault="00D84E12">
      <w:pPr>
        <w:jc w:val="both"/>
      </w:pPr>
      <w:r>
        <w:rPr>
          <w:rStyle w:val="s3"/>
        </w:rPr>
        <w:t xml:space="preserve">Статья дополнена пунктом 2-1 в соответствии с </w:t>
      </w:r>
      <w:hyperlink r:id="rId720" w:anchor="sub_id=56" w:history="1">
        <w:r>
          <w:rPr>
            <w:rStyle w:val="a3"/>
            <w:i/>
            <w:iCs/>
            <w:bdr w:val="none" w:sz="0" w:space="0" w:color="auto" w:frame="1"/>
          </w:rPr>
          <w:t>Законом</w:t>
        </w:r>
      </w:hyperlink>
      <w:r>
        <w:rPr>
          <w:rStyle w:val="s3"/>
        </w:rPr>
        <w:t xml:space="preserve"> РК от 26.12.12 г. № 61-V </w:t>
      </w:r>
      <w:hyperlink r:id="rId721"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D84E12">
      <w:pPr>
        <w:ind w:firstLine="400"/>
        <w:jc w:val="both"/>
      </w:pPr>
      <w:r>
        <w:rPr>
          <w:rStyle w:val="s0"/>
        </w:rPr>
        <w:t xml:space="preserve">2-1. Индивидуальные предприниматели, которые в соответствии с </w:t>
      </w:r>
      <w:hyperlink r:id="rId722" w:anchor="sub_id=20200" w:history="1">
        <w:r>
          <w:rPr>
            <w:rStyle w:val="a3"/>
          </w:rPr>
          <w:t>законодательным актом</w:t>
        </w:r>
      </w:hyperlink>
      <w:r>
        <w:rPr>
          <w:rStyle w:val="s0"/>
        </w:rPr>
        <w:t xml:space="preserve"> Республики Казахстан о бухгалтерском </w:t>
      </w:r>
      <w:r>
        <w:rPr>
          <w:rStyle w:val="s0"/>
        </w:rPr>
        <w:t xml:space="preserve">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723" w:history="1">
        <w:r>
          <w:rPr>
            <w:rStyle w:val="a3"/>
          </w:rPr>
          <w:t>правилами</w:t>
        </w:r>
      </w:hyperlink>
      <w:r>
        <w:rPr>
          <w:rStyle w:val="s0"/>
        </w:rPr>
        <w:t>, утвержденными упо</w:t>
      </w:r>
      <w:r>
        <w:rPr>
          <w:rStyle w:val="s0"/>
        </w:rPr>
        <w:t xml:space="preserve">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D84E12">
      <w:pPr>
        <w:jc w:val="both"/>
      </w:pPr>
      <w:bookmarkStart w:id="78" w:name="SUB560300"/>
      <w:bookmarkEnd w:id="78"/>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724" w:anchor="sub_id=540000" w:history="1">
        <w:r>
          <w:rPr>
            <w:rStyle w:val="a3"/>
            <w:i/>
            <w:iCs/>
            <w:bdr w:val="none" w:sz="0" w:space="0" w:color="auto" w:frame="1"/>
          </w:rPr>
          <w:t>статьи 54</w:t>
        </w:r>
      </w:hyperlink>
      <w:r>
        <w:rPr>
          <w:rStyle w:val="s3"/>
        </w:rPr>
        <w:t xml:space="preserve"> Закона от 10.12.08 г. № 100-IV</w:t>
      </w:r>
    </w:p>
    <w:p w:rsidR="00000000" w:rsidRDefault="00D84E12">
      <w:pPr>
        <w:jc w:val="both"/>
      </w:pPr>
      <w:r>
        <w:rPr>
          <w:rStyle w:val="s3"/>
        </w:rPr>
        <w:t xml:space="preserve">В пункт 3 внесены изменения в соответствии с </w:t>
      </w:r>
      <w:hyperlink r:id="rId725" w:anchor="sub_id=56" w:history="1">
        <w:r>
          <w:rPr>
            <w:rStyle w:val="a3"/>
            <w:i/>
            <w:iCs/>
            <w:bdr w:val="none" w:sz="0" w:space="0" w:color="auto" w:frame="1"/>
          </w:rPr>
          <w:t>Законом</w:t>
        </w:r>
      </w:hyperlink>
      <w:r>
        <w:rPr>
          <w:rStyle w:val="s3"/>
        </w:rPr>
        <w:t xml:space="preserve"> РК от 30.06.10 г. </w:t>
      </w:r>
      <w:r>
        <w:rPr>
          <w:rStyle w:val="s3"/>
        </w:rPr>
        <w:t>№ 297-IV (введены в действие с 1 января 2011 г.) (</w:t>
      </w:r>
      <w:hyperlink r:id="rId726" w:anchor="sub_id=5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Налогоплательщик (налоговый агент) самостоятельно и (или) через уполномоченного представителя участнико</w:t>
      </w:r>
      <w:r>
        <w:rPr>
          <w:rStyle w:val="s0"/>
        </w:rPr>
        <w:t>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D84E12">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D84E12">
      <w:pPr>
        <w:ind w:firstLine="400"/>
        <w:jc w:val="both"/>
      </w:pPr>
      <w:r>
        <w:rPr>
          <w:rStyle w:val="s0"/>
        </w:rPr>
        <w:t xml:space="preserve">2) расшифровку каждой строки форм налоговой отчетности; </w:t>
      </w:r>
    </w:p>
    <w:p w:rsidR="00000000" w:rsidRDefault="00D84E12">
      <w:pPr>
        <w:ind w:firstLine="400"/>
        <w:jc w:val="both"/>
      </w:pPr>
      <w:r>
        <w:rPr>
          <w:rStyle w:val="s0"/>
        </w:rPr>
        <w:t xml:space="preserve">3) достоверное </w:t>
      </w:r>
      <w:r>
        <w:rPr>
          <w:rStyle w:val="s0"/>
        </w:rPr>
        <w:t>составление налоговой отчетности;</w:t>
      </w:r>
    </w:p>
    <w:p w:rsidR="00000000" w:rsidRDefault="00D84E12">
      <w:pPr>
        <w:ind w:firstLine="400"/>
        <w:jc w:val="both"/>
      </w:pPr>
      <w:r>
        <w:rPr>
          <w:rStyle w:val="s0"/>
        </w:rPr>
        <w:t>4) предоставление информации органам налоговой службы для налогового контроля.</w:t>
      </w:r>
    </w:p>
    <w:p w:rsidR="00000000" w:rsidRDefault="00D84E12">
      <w:pPr>
        <w:jc w:val="both"/>
      </w:pPr>
      <w:r>
        <w:rPr>
          <w:rStyle w:val="s3"/>
        </w:rPr>
        <w:t xml:space="preserve">В пункт 4 внесены изменения в соответствии с </w:t>
      </w:r>
      <w:hyperlink r:id="rId727" w:anchor="sub_id=801" w:history="1">
        <w:r>
          <w:rPr>
            <w:rStyle w:val="a3"/>
            <w:i/>
            <w:iCs/>
            <w:bdr w:val="none" w:sz="0" w:space="0" w:color="auto" w:frame="1"/>
          </w:rPr>
          <w:t>Законом</w:t>
        </w:r>
      </w:hyperlink>
      <w:r>
        <w:rPr>
          <w:rStyle w:val="s3"/>
        </w:rPr>
        <w:t xml:space="preserve"> РК от 05.</w:t>
      </w:r>
      <w:r>
        <w:rPr>
          <w:rStyle w:val="s3"/>
        </w:rPr>
        <w:t>07.11 г. № 452-IV (введены в действие с 1 января 2012 г.) (</w:t>
      </w:r>
      <w:hyperlink r:id="rId728" w:anchor="sub_id=560400" w:history="1">
        <w:r>
          <w:rPr>
            <w:rStyle w:val="a3"/>
            <w:i/>
            <w:iCs/>
            <w:bdr w:val="none" w:sz="0" w:space="0" w:color="auto" w:frame="1"/>
          </w:rPr>
          <w:t>см. стар. ред.</w:t>
        </w:r>
      </w:hyperlink>
      <w:r>
        <w:rPr>
          <w:rStyle w:val="s3"/>
        </w:rPr>
        <w:t xml:space="preserve">); </w:t>
      </w:r>
      <w:hyperlink r:id="rId729" w:anchor="sub_id=56" w:history="1">
        <w:r>
          <w:rPr>
            <w:rStyle w:val="a3"/>
            <w:i/>
            <w:iCs/>
            <w:bdr w:val="none" w:sz="0" w:space="0" w:color="auto" w:frame="1"/>
          </w:rPr>
          <w:t>Законом</w:t>
        </w:r>
      </w:hyperlink>
      <w:r>
        <w:rPr>
          <w:rStyle w:val="s3"/>
        </w:rPr>
        <w:t xml:space="preserve"> РК от 26</w:t>
      </w:r>
      <w:r>
        <w:rPr>
          <w:rStyle w:val="s3"/>
        </w:rPr>
        <w:t>.12.12 г. № 61-V (введены в действие с 1 января 2013 г.) (</w:t>
      </w:r>
      <w:hyperlink r:id="rId730" w:anchor="sub_id=560400" w:history="1">
        <w:r>
          <w:rPr>
            <w:rStyle w:val="a3"/>
            <w:i/>
            <w:iCs/>
            <w:bdr w:val="none" w:sz="0" w:space="0" w:color="auto" w:frame="1"/>
          </w:rPr>
          <w:t>см. стар. ред.</w:t>
        </w:r>
      </w:hyperlink>
      <w:r>
        <w:rPr>
          <w:rStyle w:val="s3"/>
        </w:rPr>
        <w:t xml:space="preserve">); изложен в редакции </w:t>
      </w:r>
      <w:hyperlink r:id="rId731" w:anchor="sub_id=1056" w:history="1">
        <w:r>
          <w:rPr>
            <w:rStyle w:val="a3"/>
            <w:i/>
            <w:iCs/>
            <w:bdr w:val="none" w:sz="0" w:space="0" w:color="auto" w:frame="1"/>
          </w:rPr>
          <w:t>Закона</w:t>
        </w:r>
      </w:hyperlink>
      <w:r>
        <w:rPr>
          <w:rStyle w:val="s3"/>
        </w:rPr>
        <w:t xml:space="preserve"> РК от 29.09.14 г. № 239-V (</w:t>
      </w:r>
      <w:hyperlink r:id="rId732" w:anchor="sub_id=5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Налогоплательщик (налоговый агент) самостоятельно разрабатывает и утверждает налоговую учетную политику, если иное </w:t>
      </w:r>
      <w:r>
        <w:rPr>
          <w:rStyle w:val="s0"/>
        </w:rPr>
        <w:t>не установлено настоящим пунктом.</w:t>
      </w:r>
    </w:p>
    <w:p w:rsidR="00000000" w:rsidRDefault="00D84E12">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w:t>
      </w:r>
      <w:r>
        <w:rPr>
          <w:rStyle w:val="s0"/>
        </w:rPr>
        <w:t xml:space="preserve">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733" w:history="1">
        <w:r>
          <w:rPr>
            <w:rStyle w:val="a3"/>
          </w:rPr>
          <w:t>форме</w:t>
        </w:r>
      </w:hyperlink>
      <w:r>
        <w:rPr>
          <w:rStyle w:val="s0"/>
        </w:rPr>
        <w:t>, установленной уполномоченным органом.</w:t>
      </w:r>
    </w:p>
    <w:p w:rsidR="00000000" w:rsidRDefault="00D84E12">
      <w:pPr>
        <w:jc w:val="both"/>
      </w:pPr>
      <w:r>
        <w:rPr>
          <w:rStyle w:val="s3"/>
        </w:rPr>
        <w:t>В п</w:t>
      </w:r>
      <w:r>
        <w:rPr>
          <w:rStyle w:val="s3"/>
        </w:rPr>
        <w:t xml:space="preserve">ункт 5 внесены изменения в соответствии с </w:t>
      </w:r>
      <w:hyperlink r:id="rId734"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35" w:anchor="sub_id=5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D84E12">
      <w:pPr>
        <w:ind w:firstLine="400"/>
        <w:jc w:val="both"/>
      </w:pPr>
      <w:r>
        <w:rPr>
          <w:rStyle w:val="s0"/>
        </w:rPr>
        <w:t xml:space="preserve">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D84E12">
      <w:pPr>
        <w:ind w:firstLine="400"/>
        <w:jc w:val="both"/>
      </w:pPr>
      <w:r>
        <w:rPr>
          <w:rStyle w:val="s0"/>
        </w:rPr>
        <w:t xml:space="preserve">6. Учетная документация включает в себя: </w:t>
      </w:r>
    </w:p>
    <w:p w:rsidR="00000000" w:rsidRDefault="00D84E12">
      <w:pPr>
        <w:jc w:val="both"/>
      </w:pPr>
      <w:r>
        <w:rPr>
          <w:rStyle w:val="s3"/>
        </w:rPr>
        <w:t xml:space="preserve">Подпункт 1 изложен в редакции </w:t>
      </w:r>
      <w:hyperlink r:id="rId736"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737" w:anchor="sub_id=56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hyperlink r:id="rId738"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D84E12">
      <w:pPr>
        <w:jc w:val="both"/>
      </w:pPr>
      <w:r>
        <w:rPr>
          <w:rStyle w:val="s3"/>
        </w:rPr>
        <w:t>Пу</w:t>
      </w:r>
      <w:r>
        <w:rPr>
          <w:rStyle w:val="s3"/>
        </w:rPr>
        <w:t xml:space="preserve">нкт дополнен подпунктом 1-1 в соответствии с </w:t>
      </w:r>
      <w:hyperlink r:id="rId739"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1-1) первичные учетные документы - для индивидуальных пред</w:t>
      </w:r>
      <w:r>
        <w:rPr>
          <w:rStyle w:val="s0"/>
        </w:rPr>
        <w:t>принимателей, указанных в пункте 2-1 настоящей статьи;</w:t>
      </w:r>
    </w:p>
    <w:p w:rsidR="00000000" w:rsidRDefault="00D84E12">
      <w:pPr>
        <w:ind w:firstLine="400"/>
        <w:jc w:val="both"/>
      </w:pPr>
      <w:r>
        <w:rPr>
          <w:rStyle w:val="s0"/>
        </w:rPr>
        <w:t xml:space="preserve">2) </w:t>
      </w:r>
      <w:hyperlink r:id="rId740" w:history="1">
        <w:r>
          <w:rPr>
            <w:rStyle w:val="a3"/>
          </w:rPr>
          <w:t>налоговые формы</w:t>
        </w:r>
      </w:hyperlink>
      <w:r>
        <w:rPr>
          <w:rStyle w:val="s0"/>
        </w:rPr>
        <w:t>;</w:t>
      </w:r>
    </w:p>
    <w:p w:rsidR="00000000" w:rsidRDefault="00D84E12">
      <w:pPr>
        <w:jc w:val="both"/>
      </w:pPr>
      <w:hyperlink r:id="rId741" w:history="1">
        <w:r>
          <w:rPr>
            <w:rStyle w:val="a3"/>
            <w:rFonts w:ascii="Wingdings" w:hAnsi="Wingdings"/>
            <w:i/>
            <w:iCs/>
            <w:bdr w:val="none" w:sz="0" w:space="0" w:color="auto" w:frame="1"/>
          </w:rPr>
          <w:t>*</w:t>
        </w:r>
      </w:hyperlink>
    </w:p>
    <w:p w:rsidR="00000000" w:rsidRDefault="00D84E12">
      <w:pPr>
        <w:ind w:firstLine="400"/>
        <w:jc w:val="both"/>
      </w:pPr>
      <w:r>
        <w:t>3) налоговую учетную политику;</w:t>
      </w:r>
    </w:p>
    <w:p w:rsidR="00000000" w:rsidRDefault="00D84E12">
      <w:pPr>
        <w:ind w:firstLine="400"/>
        <w:jc w:val="both"/>
      </w:pPr>
      <w:r>
        <w:t xml:space="preserve">4) иные </w:t>
      </w:r>
      <w:r>
        <w:rPr>
          <w:rStyle w:val="s0"/>
        </w:rPr>
        <w:t>докумен</w:t>
      </w:r>
      <w:r>
        <w:rPr>
          <w:rStyle w:val="s0"/>
        </w:rPr>
        <w:t>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D84E12">
      <w:pPr>
        <w:jc w:val="both"/>
      </w:pPr>
      <w:hyperlink r:id="rId742"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left="1200" w:hanging="800"/>
        <w:jc w:val="both"/>
      </w:pPr>
      <w:bookmarkStart w:id="79" w:name="SUB570000"/>
      <w:bookmarkEnd w:id="79"/>
      <w:r>
        <w:rPr>
          <w:rStyle w:val="s1"/>
        </w:rPr>
        <w:t>Статья 57. Правила н</w:t>
      </w:r>
      <w:r>
        <w:rPr>
          <w:rStyle w:val="s1"/>
        </w:rPr>
        <w:t>алогового учета</w:t>
      </w:r>
    </w:p>
    <w:p w:rsidR="00000000" w:rsidRDefault="00D84E12">
      <w:pPr>
        <w:jc w:val="both"/>
      </w:pPr>
      <w:r>
        <w:rPr>
          <w:rStyle w:val="s3"/>
        </w:rPr>
        <w:t xml:space="preserve">В пункт 1 внесены изменения в соответствии с </w:t>
      </w:r>
      <w:hyperlink r:id="rId743" w:anchor="sub_id=5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4" w:anchor="sub_id=570000" w:history="1">
        <w:r>
          <w:rPr>
            <w:rStyle w:val="a3"/>
            <w:i/>
            <w:iCs/>
            <w:bdr w:val="none" w:sz="0" w:space="0" w:color="auto" w:frame="1"/>
          </w:rPr>
          <w:t>см. стар. ред.</w:t>
        </w:r>
      </w:hyperlink>
      <w:r>
        <w:rPr>
          <w:rStyle w:val="s3"/>
        </w:rPr>
        <w:t xml:space="preserve">); изложен в редакции </w:t>
      </w:r>
      <w:hyperlink r:id="rId745" w:anchor="sub_id=57" w:history="1">
        <w:r>
          <w:rPr>
            <w:rStyle w:val="a3"/>
            <w:i/>
            <w:iCs/>
            <w:bdr w:val="none" w:sz="0" w:space="0" w:color="auto" w:frame="1"/>
          </w:rPr>
          <w:t>Закона</w:t>
        </w:r>
      </w:hyperlink>
      <w:r>
        <w:rPr>
          <w:rStyle w:val="s3"/>
        </w:rPr>
        <w:t xml:space="preserve"> РК от 05.12.13 г. № 152-V </w:t>
      </w:r>
      <w:hyperlink r:id="rId74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747" w:anchor="sub_id=5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D84E12">
      <w:pPr>
        <w:jc w:val="both"/>
      </w:pPr>
      <w:bookmarkStart w:id="80" w:name="SUB570200"/>
      <w:bookmarkEnd w:id="80"/>
      <w:r>
        <w:rPr>
          <w:rStyle w:val="s3"/>
        </w:rPr>
        <w:t xml:space="preserve">Пункт 2 изложен в редакции </w:t>
      </w:r>
      <w:hyperlink r:id="rId748" w:anchor="sub_id=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49" w:anchor="sub_id=5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Метод начисления - м</w:t>
      </w:r>
      <w:r>
        <w:rPr>
          <w:rStyle w:val="s0"/>
        </w:rPr>
        <w:t>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w:t>
      </w:r>
      <w:r>
        <w:rPr>
          <w:rStyle w:val="s0"/>
        </w:rPr>
        <w:t xml:space="preserve">вания имущества, а не со дня получения или выплаты денег или их эквивалентов. </w:t>
      </w:r>
    </w:p>
    <w:p w:rsidR="00000000" w:rsidRDefault="00D84E12">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w:t>
      </w:r>
      <w:r>
        <w:rPr>
          <w:rStyle w:val="s0"/>
        </w:rPr>
        <w:t xml:space="preserve"> исчисляет налоги и другие обязательные платежи в бюджет. </w:t>
      </w:r>
      <w:hyperlink r:id="rId75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4 внесены изменения в соответствии с </w:t>
      </w:r>
      <w:hyperlink r:id="rId751" w:anchor="sub_id=322"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2009 г.) (</w:t>
      </w:r>
      <w:hyperlink r:id="rId752" w:anchor="sub_id=570400" w:history="1">
        <w:r>
          <w:rPr>
            <w:rStyle w:val="a3"/>
            <w:i/>
            <w:iCs/>
            <w:bdr w:val="none" w:sz="0" w:space="0" w:color="auto" w:frame="1"/>
          </w:rPr>
          <w:t>см. стар. ред.</w:t>
        </w:r>
      </w:hyperlink>
      <w:r>
        <w:rPr>
          <w:rStyle w:val="s3"/>
        </w:rPr>
        <w:t xml:space="preserve">); </w:t>
      </w:r>
      <w:hyperlink r:id="rId753" w:anchor="sub_id=57"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января 2011 г.) (</w:t>
      </w:r>
      <w:hyperlink r:id="rId754" w:anchor="sub_id=5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Если иное не предусмотрено настоящим Кодексом, учет курсовой разницы в целях нало</w:t>
      </w:r>
      <w:r>
        <w:rPr>
          <w:rStyle w:val="s0"/>
        </w:rPr>
        <w:t xml:space="preserve">гообложения осуществляется в соответствии с международными стандартами финансовой отчетности и требованиями </w:t>
      </w:r>
      <w:hyperlink r:id="rId755" w:anchor="sub_id=190200" w:history="1">
        <w:r>
          <w:rPr>
            <w:rStyle w:val="a3"/>
          </w:rPr>
          <w:t>законодательства</w:t>
        </w:r>
      </w:hyperlink>
      <w:r>
        <w:rPr>
          <w:rStyle w:val="s0"/>
        </w:rPr>
        <w:t xml:space="preserve"> Республики Казахстан о бухгалтерском учете и фи</w:t>
      </w:r>
      <w:r>
        <w:rPr>
          <w:rStyle w:val="s0"/>
        </w:rPr>
        <w:t xml:space="preserve">нансовой отчетности с применением рыночного курса обмена валюты. </w:t>
      </w:r>
      <w:hyperlink r:id="rId756" w:history="1">
        <w:r>
          <w:rPr>
            <w:rStyle w:val="a3"/>
            <w:rFonts w:ascii="Wingdings" w:hAnsi="Wingdings"/>
            <w:i/>
            <w:iCs/>
            <w:bdr w:val="none" w:sz="0" w:space="0" w:color="auto" w:frame="1"/>
          </w:rPr>
          <w:t>*</w:t>
        </w:r>
      </w:hyperlink>
    </w:p>
    <w:p w:rsidR="00000000" w:rsidRDefault="00D84E12">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D84E12">
      <w:pPr>
        <w:ind w:firstLine="400"/>
        <w:jc w:val="both"/>
      </w:pPr>
      <w:r>
        <w:rPr>
          <w:rStyle w:val="s0"/>
        </w:rPr>
        <w:t xml:space="preserve">6. Операция по договору мены, передача залогодержателю предмета залога при неисполнении </w:t>
      </w:r>
      <w:r>
        <w:rPr>
          <w:rStyle w:val="s0"/>
        </w:rPr>
        <w:t xml:space="preserve">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D84E12">
      <w:pPr>
        <w:ind w:firstLine="400"/>
        <w:jc w:val="both"/>
      </w:pPr>
      <w:r>
        <w:t> </w:t>
      </w:r>
    </w:p>
    <w:p w:rsidR="00000000" w:rsidRDefault="00D84E12">
      <w:pPr>
        <w:ind w:left="1200" w:hanging="800"/>
        <w:jc w:val="both"/>
      </w:pPr>
      <w:bookmarkStart w:id="81" w:name="SUB580000"/>
      <w:bookmarkEnd w:id="81"/>
      <w:r>
        <w:rPr>
          <w:rStyle w:val="s1"/>
        </w:rPr>
        <w:t>Статья 58. Правила ведения раздельного налогового учета</w:t>
      </w:r>
    </w:p>
    <w:p w:rsidR="00000000" w:rsidRDefault="00D84E12">
      <w:pPr>
        <w:ind w:firstLine="400"/>
        <w:jc w:val="both"/>
      </w:pPr>
      <w:r>
        <w:rPr>
          <w:rStyle w:val="s0"/>
        </w:rPr>
        <w:t xml:space="preserve">1. Налогоплательщик, осуществляющий виды деятельности, для </w:t>
      </w:r>
      <w:r>
        <w:rPr>
          <w:rStyle w:val="s0"/>
        </w:rPr>
        <w:t xml:space="preserve">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D84E12">
      <w:pPr>
        <w:ind w:firstLine="400"/>
        <w:jc w:val="both"/>
      </w:pPr>
      <w:r>
        <w:t>2. Недр</w:t>
      </w:r>
      <w:r>
        <w:t>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w:t>
      </w:r>
      <w:r>
        <w:t xml:space="preserve">ренном </w:t>
      </w:r>
      <w:hyperlink w:anchor="sub3100000" w:history="1">
        <w:r>
          <w:rPr>
            <w:rStyle w:val="a3"/>
          </w:rPr>
          <w:t>статьей 310</w:t>
        </w:r>
      </w:hyperlink>
      <w:r>
        <w:t xml:space="preserve"> настоящего Кодекса.</w:t>
      </w:r>
    </w:p>
    <w:p w:rsidR="00000000" w:rsidRDefault="00D84E12">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D84E12">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w:t>
      </w:r>
      <w:r>
        <w:t xml:space="preserve"> и иной деятельности.</w:t>
      </w:r>
    </w:p>
    <w:p w:rsidR="00000000" w:rsidRDefault="00D84E12">
      <w:pPr>
        <w:ind w:firstLine="400"/>
        <w:jc w:val="both"/>
      </w:pPr>
      <w:bookmarkStart w:id="82" w:name="SUB580500"/>
      <w:bookmarkEnd w:id="82"/>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w:t>
      </w:r>
      <w:r>
        <w:t xml:space="preserve">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D84E12">
      <w:pPr>
        <w:jc w:val="both"/>
      </w:pPr>
      <w:r>
        <w:rPr>
          <w:rStyle w:val="s3"/>
        </w:rPr>
        <w:t xml:space="preserve">Статья дополнена пунктом 5-1 в соответствии с </w:t>
      </w:r>
      <w:hyperlink r:id="rId757" w:anchor="sub_id=5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w:t>
      </w:r>
      <w:r>
        <w:rPr>
          <w:rStyle w:val="s0"/>
        </w:rPr>
        <w:t xml:space="preserve">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w:t>
      </w:r>
      <w:r>
        <w:rPr>
          <w:rStyle w:val="s0"/>
        </w:rPr>
        <w:t>ном налоговом режиме для субъектов малого бизнеса.</w:t>
      </w:r>
    </w:p>
    <w:p w:rsidR="00000000" w:rsidRDefault="00D84E12">
      <w:pPr>
        <w:jc w:val="both"/>
      </w:pPr>
      <w:r>
        <w:rPr>
          <w:rStyle w:val="s3"/>
        </w:rPr>
        <w:t xml:space="preserve">Статья дополнена пунктом 5-2 в соответствии с </w:t>
      </w:r>
      <w:hyperlink r:id="rId758" w:anchor="sub_id=58" w:history="1">
        <w:r>
          <w:rPr>
            <w:rStyle w:val="a3"/>
            <w:i/>
            <w:iCs/>
            <w:bdr w:val="none" w:sz="0" w:space="0" w:color="auto" w:frame="1"/>
          </w:rPr>
          <w:t>Законом</w:t>
        </w:r>
      </w:hyperlink>
      <w:r>
        <w:rPr>
          <w:rStyle w:val="s3"/>
        </w:rPr>
        <w:t xml:space="preserve"> РК от 03.12.13 г. № 151-V </w:t>
      </w:r>
      <w:hyperlink r:id="rId759" w:history="1">
        <w:r>
          <w:rPr>
            <w:rStyle w:val="a3"/>
            <w:rFonts w:ascii="Wingdings" w:hAnsi="Wingdings"/>
            <w:i/>
            <w:iCs/>
            <w:bdr w:val="none" w:sz="0" w:space="0" w:color="auto" w:frame="1"/>
          </w:rPr>
          <w:t>+</w:t>
        </w:r>
      </w:hyperlink>
      <w:r>
        <w:rPr>
          <w:rStyle w:val="s3"/>
        </w:rPr>
        <w:t xml:space="preserve"> (введено в действие с 1 января 2014 г.) </w:t>
      </w:r>
    </w:p>
    <w:p w:rsidR="00000000" w:rsidRDefault="00D84E12">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w:t>
      </w:r>
      <w:r>
        <w:rPr>
          <w:rStyle w:val="s0"/>
        </w:rPr>
        <w:t xml:space="preserve">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w:t>
      </w:r>
      <w:r>
        <w:rPr>
          <w:rStyle w:val="s0"/>
        </w:rPr>
        <w:t>ности.</w:t>
      </w:r>
    </w:p>
    <w:p w:rsidR="00000000" w:rsidRDefault="00D84E12">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D84E12">
      <w:pPr>
        <w:ind w:firstLine="400"/>
        <w:jc w:val="both"/>
      </w:pPr>
      <w:r>
        <w:t>Налогоплательщик не может объединять объекты налогообложения и (или) объекты, связанные с налогооб</w:t>
      </w:r>
      <w:r>
        <w:t>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D84E12">
      <w:pPr>
        <w:ind w:firstLine="400"/>
        <w:jc w:val="both"/>
      </w:pPr>
      <w:r>
        <w:t xml:space="preserve">7. Налогоплательщик самостоятельно устанавливает в налоговой учетной политике порядок </w:t>
      </w:r>
      <w:r>
        <w:t xml:space="preserve">ведения раздельного налогового учета, в том числе перечень видов </w:t>
      </w:r>
      <w:r>
        <w:rPr>
          <w:rStyle w:val="s0"/>
        </w:rPr>
        <w:t xml:space="preserve">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 </w:t>
      </w:r>
    </w:p>
    <w:p w:rsidR="00000000" w:rsidRDefault="00D84E12">
      <w:pPr>
        <w:ind w:firstLine="400"/>
        <w:jc w:val="both"/>
      </w:pPr>
      <w:r>
        <w:rPr>
          <w:rStyle w:val="s0"/>
        </w:rPr>
        <w:t xml:space="preserve">При этом под </w:t>
      </w:r>
      <w:r>
        <w:rPr>
          <w:rStyle w:val="s0"/>
        </w:rPr>
        <w:t>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w:t>
      </w:r>
      <w:r>
        <w:rPr>
          <w:rStyle w:val="s0"/>
        </w:rPr>
        <w:t xml:space="preserve">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D84E12">
      <w:pPr>
        <w:ind w:firstLine="400"/>
        <w:jc w:val="both"/>
      </w:pPr>
      <w:r>
        <w:rPr>
          <w:rStyle w:val="s0"/>
        </w:rPr>
        <w:t>8. В случае если в налоговой учетной политике не установлен порядок распределения общих доходо</w:t>
      </w:r>
      <w:r>
        <w:rPr>
          <w:rStyle w:val="s0"/>
        </w:rPr>
        <w:t xml:space="preserve">в и расходов, для которых настоящим Кодексом установлены различные условия налогообложения, то органы налоговой службы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D84E12">
      <w:pPr>
        <w:ind w:firstLine="400"/>
        <w:jc w:val="both"/>
      </w:pPr>
      <w:r>
        <w:t> </w:t>
      </w:r>
    </w:p>
    <w:p w:rsidR="00000000" w:rsidRDefault="00D84E12">
      <w:pPr>
        <w:ind w:left="1200" w:hanging="800"/>
        <w:jc w:val="both"/>
      </w:pPr>
      <w:bookmarkStart w:id="83" w:name="SUB590000"/>
      <w:bookmarkEnd w:id="83"/>
      <w:r>
        <w:rPr>
          <w:rStyle w:val="s1"/>
        </w:rPr>
        <w:t>Статья 59. Требования к составлению и хранению учетной документации</w:t>
      </w:r>
    </w:p>
    <w:p w:rsidR="00000000" w:rsidRDefault="00D84E12">
      <w:pPr>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w:t>
      </w:r>
      <w:r>
        <w:rPr>
          <w:rStyle w:val="s0"/>
        </w:rPr>
        <w:t xml:space="preserve">при проведении налоговой проверки. </w:t>
      </w:r>
    </w:p>
    <w:p w:rsidR="00000000" w:rsidRDefault="00D84E12">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D84E12">
      <w:pPr>
        <w:ind w:firstLine="400"/>
        <w:jc w:val="both"/>
      </w:pPr>
      <w:r>
        <w:rPr>
          <w:rStyle w:val="s0"/>
        </w:rPr>
        <w:t>При наличии отдельных документов, составленных на иностранных языках, орган налоговой службы вправе потреб</w:t>
      </w:r>
      <w:r>
        <w:rPr>
          <w:rStyle w:val="s0"/>
        </w:rPr>
        <w:t>овать их перевода на казахский или русский язык.</w:t>
      </w:r>
    </w:p>
    <w:p w:rsidR="00000000" w:rsidRDefault="00D84E12">
      <w:pPr>
        <w:jc w:val="both"/>
      </w:pPr>
      <w:r>
        <w:rPr>
          <w:rStyle w:val="s3"/>
        </w:rPr>
        <w:t xml:space="preserve">Пункт 3 изложен в редакции </w:t>
      </w:r>
      <w:hyperlink r:id="rId760" w:anchor="sub_id=59" w:history="1">
        <w:r>
          <w:rPr>
            <w:rStyle w:val="a3"/>
            <w:i/>
            <w:iCs/>
            <w:bdr w:val="none" w:sz="0" w:space="0" w:color="auto" w:frame="1"/>
          </w:rPr>
          <w:t>Закона</w:t>
        </w:r>
      </w:hyperlink>
      <w:r>
        <w:rPr>
          <w:rStyle w:val="s3"/>
        </w:rPr>
        <w:t xml:space="preserve"> РК от 26.12.12 г. № 61-V (введено в действие с 1 июля 2014 г.) (</w:t>
      </w:r>
      <w:hyperlink r:id="rId761" w:anchor="sub_id=5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w:t>
      </w:r>
      <w:r>
        <w:rPr>
          <w:rStyle w:val="s0"/>
        </w:rPr>
        <w:t>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счетов-фактур.</w:t>
      </w:r>
    </w:p>
    <w:p w:rsidR="00000000" w:rsidRDefault="00D84E12">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w:t>
      </w:r>
      <w:r>
        <w:rPr>
          <w:rStyle w:val="s0"/>
        </w:rPr>
        <w:t xml:space="preserve">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w:t>
      </w:r>
      <w:r>
        <w:rPr>
          <w:rStyle w:val="s0"/>
        </w:rPr>
        <w:t>пунктами 5 и 6 настоящей статьи.</w:t>
      </w:r>
    </w:p>
    <w:p w:rsidR="00000000" w:rsidRDefault="00D84E12">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D84E12">
      <w:pPr>
        <w:ind w:firstLine="400"/>
        <w:jc w:val="both"/>
      </w:pPr>
      <w:r>
        <w:rPr>
          <w:rStyle w:val="s0"/>
        </w:rPr>
        <w:t xml:space="preserve">6. Учетная документация, подтверждающая стоимость активов, не подлежащих амортизации в целях </w:t>
      </w:r>
      <w:r>
        <w:rPr>
          <w:rStyle w:val="s0"/>
        </w:rPr>
        <w:t xml:space="preserve">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w:t>
      </w:r>
      <w:r>
        <w:rPr>
          <w:rStyle w:val="s0"/>
        </w:rPr>
        <w:t>ов.</w:t>
      </w:r>
    </w:p>
    <w:p w:rsidR="00000000" w:rsidRDefault="00D84E12">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D84E12">
      <w:pPr>
        <w:ind w:firstLine="400"/>
        <w:jc w:val="both"/>
      </w:pPr>
      <w:r>
        <w:t> </w:t>
      </w:r>
    </w:p>
    <w:p w:rsidR="00000000" w:rsidRDefault="00D84E12">
      <w:pPr>
        <w:ind w:left="1200" w:hanging="800"/>
        <w:jc w:val="both"/>
      </w:pPr>
      <w:bookmarkStart w:id="84" w:name="SUB600000"/>
      <w:bookmarkEnd w:id="84"/>
      <w:r>
        <w:rPr>
          <w:rStyle w:val="s1"/>
        </w:rPr>
        <w:t>Статья 60. Требования к налоговой учетной полити</w:t>
      </w:r>
      <w:r>
        <w:rPr>
          <w:rStyle w:val="s1"/>
        </w:rPr>
        <w:t>ке</w:t>
      </w:r>
    </w:p>
    <w:p w:rsidR="00000000" w:rsidRDefault="00D84E12">
      <w:pPr>
        <w:jc w:val="both"/>
      </w:pPr>
      <w:r>
        <w:rPr>
          <w:rStyle w:val="s3"/>
        </w:rPr>
        <w:t xml:space="preserve">В пункт 1 внесены изменения в соответствии с </w:t>
      </w:r>
      <w:hyperlink r:id="rId762" w:anchor="sub_id=6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63" w:anchor="sub_id=6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налоговой учетной политике должны быть установлены следующие положения:</w:t>
      </w:r>
    </w:p>
    <w:p w:rsidR="00000000" w:rsidRDefault="00D84E12">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D84E12">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D84E12">
      <w:pPr>
        <w:jc w:val="both"/>
      </w:pPr>
      <w:r>
        <w:rPr>
          <w:rStyle w:val="s3"/>
        </w:rPr>
        <w:t xml:space="preserve">В подпункт 3 внесены изменения в соответствии с </w:t>
      </w:r>
      <w:hyperlink r:id="rId764"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65" w:anchor="sub_id=600000" w:history="1">
        <w:r>
          <w:rPr>
            <w:rStyle w:val="a3"/>
            <w:i/>
            <w:iCs/>
            <w:bdr w:val="none" w:sz="0" w:space="0" w:color="auto" w:frame="1"/>
          </w:rPr>
          <w:t>см. стар. ред.</w:t>
        </w:r>
      </w:hyperlink>
      <w:r>
        <w:rPr>
          <w:rStyle w:val="s3"/>
        </w:rPr>
        <w:t>)</w:t>
      </w:r>
    </w:p>
    <w:p w:rsidR="00000000" w:rsidRDefault="00D84E12">
      <w:pPr>
        <w:ind w:firstLine="400"/>
        <w:jc w:val="both"/>
      </w:pPr>
      <w:r>
        <w:t>3) наименование должносте</w:t>
      </w:r>
      <w:r>
        <w:t xml:space="preserve">й лиц, ответственных за соблюдение </w:t>
      </w:r>
      <w:r>
        <w:rPr>
          <w:rStyle w:val="s0"/>
        </w:rPr>
        <w:t xml:space="preserve">налоговой учетной </w:t>
      </w:r>
      <w:r>
        <w:t>политики;</w:t>
      </w:r>
    </w:p>
    <w:p w:rsidR="00000000" w:rsidRDefault="00D84E12">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w:t>
      </w:r>
      <w:r>
        <w:t xml:space="preserve">установленных </w:t>
      </w:r>
      <w:hyperlink w:anchor="sub580000" w:history="1">
        <w:r>
          <w:rPr>
            <w:rStyle w:val="a3"/>
          </w:rPr>
          <w:t>статьей 58</w:t>
        </w:r>
      </w:hyperlink>
      <w:r>
        <w:t xml:space="preserve"> настоящего Кодекса;</w:t>
      </w:r>
    </w:p>
    <w:p w:rsidR="00000000" w:rsidRDefault="00D84E12">
      <w:pPr>
        <w:ind w:firstLine="400"/>
        <w:jc w:val="both"/>
      </w:pPr>
      <w:r>
        <w:t>5) порядок ведения раздельного налогового учета в случае осуществления операций по недропользованию;</w:t>
      </w:r>
    </w:p>
    <w:p w:rsidR="00000000" w:rsidRDefault="00D84E12">
      <w:pPr>
        <w:ind w:firstLine="400"/>
        <w:jc w:val="both"/>
      </w:pPr>
      <w:r>
        <w:t>6) выбранные налогоплательщиком методы отнесения на вычеты расходов в целях ис</w:t>
      </w:r>
      <w:r>
        <w:t>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D84E12">
      <w:pPr>
        <w:jc w:val="both"/>
      </w:pPr>
      <w:r>
        <w:rPr>
          <w:rStyle w:val="s3"/>
        </w:rPr>
        <w:t xml:space="preserve">В подпункт 7 внесены изменения в соответствии с </w:t>
      </w:r>
      <w:hyperlink r:id="rId766"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67" w:anchor="sub_id=600000" w:history="1">
        <w:r>
          <w:rPr>
            <w:rStyle w:val="a3"/>
            <w:i/>
            <w:iCs/>
            <w:bdr w:val="none" w:sz="0" w:space="0" w:color="auto" w:frame="1"/>
          </w:rPr>
          <w:t>см. стар. ред.</w:t>
        </w:r>
      </w:hyperlink>
      <w:r>
        <w:rPr>
          <w:rStyle w:val="s3"/>
        </w:rPr>
        <w:t>)</w:t>
      </w:r>
    </w:p>
    <w:p w:rsidR="00000000" w:rsidRDefault="00D84E12">
      <w:pPr>
        <w:ind w:firstLine="400"/>
        <w:jc w:val="both"/>
      </w:pPr>
      <w:r>
        <w:t>7) политика определения хеджируемых рисков, хеджируемые статьи и испо</w:t>
      </w:r>
      <w:r>
        <w:t xml:space="preserve">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D84E12">
      <w:pPr>
        <w:jc w:val="both"/>
      </w:pPr>
      <w:r>
        <w:rPr>
          <w:rStyle w:val="s3"/>
        </w:rPr>
        <w:t xml:space="preserve">Пункт дополнен подпунктом 8 в соответствии с </w:t>
      </w:r>
      <w:hyperlink r:id="rId768" w:anchor="sub_id=36"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769"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70" w:anchor="sub_id=6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D84E12">
      <w:pPr>
        <w:jc w:val="both"/>
      </w:pPr>
      <w:r>
        <w:rPr>
          <w:rStyle w:val="s3"/>
        </w:rPr>
        <w:t>Пункт дополнен подпунктом 9 в соответст</w:t>
      </w:r>
      <w:r>
        <w:rPr>
          <w:rStyle w:val="s3"/>
        </w:rPr>
        <w:t xml:space="preserve">вии с </w:t>
      </w:r>
      <w:hyperlink r:id="rId771"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D84E12">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D84E12">
      <w:pPr>
        <w:jc w:val="both"/>
      </w:pPr>
      <w:r>
        <w:rPr>
          <w:rStyle w:val="s3"/>
        </w:rPr>
        <w:t xml:space="preserve">Пункт дополнен подпунктом 10 в соответствии с </w:t>
      </w:r>
      <w:hyperlink r:id="rId772" w:anchor="sub_id=60" w:history="1">
        <w:r>
          <w:rPr>
            <w:rStyle w:val="a3"/>
            <w:i/>
            <w:iCs/>
            <w:bdr w:val="none" w:sz="0" w:space="0" w:color="auto" w:frame="1"/>
          </w:rPr>
          <w:t>Законом</w:t>
        </w:r>
      </w:hyperlink>
      <w:r>
        <w:rPr>
          <w:rStyle w:val="s3"/>
        </w:rPr>
        <w:t xml:space="preserve"> РК от 30.12.09 г. № 234-IV (введено в действие с 1 янв</w:t>
      </w:r>
      <w:r>
        <w:rPr>
          <w:rStyle w:val="s3"/>
        </w:rPr>
        <w:t>аря 2009 г.)</w:t>
      </w:r>
    </w:p>
    <w:p w:rsidR="00000000" w:rsidRDefault="00D84E12">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w:t>
      </w:r>
      <w:r>
        <w:rPr>
          <w:rStyle w:val="s0"/>
        </w:rPr>
        <w:t>а-фактуры:</w:t>
      </w:r>
    </w:p>
    <w:p w:rsidR="00000000" w:rsidRDefault="00D84E12">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D84E12">
      <w:pPr>
        <w:ind w:firstLine="400"/>
        <w:jc w:val="both"/>
      </w:pPr>
      <w:r>
        <w:rPr>
          <w:rStyle w:val="s0"/>
        </w:rPr>
        <w:t>максимальное количество цифр, применяемое в нумерации счетов-фактур при их выписке;</w:t>
      </w:r>
    </w:p>
    <w:p w:rsidR="00000000" w:rsidRDefault="00D84E12">
      <w:pPr>
        <w:jc w:val="both"/>
      </w:pPr>
      <w:r>
        <w:rPr>
          <w:rStyle w:val="s3"/>
        </w:rPr>
        <w:t>Пункт дополнен подпункт</w:t>
      </w:r>
      <w:r>
        <w:rPr>
          <w:rStyle w:val="s3"/>
        </w:rPr>
        <w:t xml:space="preserve">ом 11 в соответствии с </w:t>
      </w:r>
      <w:hyperlink r:id="rId773"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11) максимальное количество цифр, применяемое в нумерации счетов-фактур при их в</w:t>
      </w:r>
      <w:r>
        <w:rPr>
          <w:rStyle w:val="s0"/>
        </w:rPr>
        <w:t>ыписке.</w:t>
      </w:r>
    </w:p>
    <w:p w:rsidR="00000000" w:rsidRDefault="00D84E12">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774" w:anchor="sub_id=20200" w:history="1">
        <w:r>
          <w:rPr>
            <w:rStyle w:val="a3"/>
          </w:rPr>
          <w:t>законодательным актом</w:t>
        </w:r>
      </w:hyperlink>
      <w:r>
        <w:rPr>
          <w:rStyle w:val="s0"/>
        </w:rPr>
        <w:t xml:space="preserve"> Респу</w:t>
      </w:r>
      <w:r>
        <w:rPr>
          <w:rStyle w:val="s0"/>
        </w:rPr>
        <w:t>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D84E12">
      <w:pPr>
        <w:ind w:firstLine="400"/>
        <w:jc w:val="both"/>
      </w:pPr>
      <w:r>
        <w:t>2. Налоговая учетная политика по совместной деятельности разрабатывается и утверждается участниками договора о с</w:t>
      </w:r>
      <w:r>
        <w:t>овместной деятельности в порядке и по основаниям, которые установлены настоящим Кодексом.</w:t>
      </w:r>
    </w:p>
    <w:p w:rsidR="00000000" w:rsidRDefault="00D84E12">
      <w:pPr>
        <w:jc w:val="both"/>
      </w:pPr>
      <w:r>
        <w:rPr>
          <w:rStyle w:val="s3"/>
        </w:rPr>
        <w:t xml:space="preserve">Статья дополнена пунктом 2-1 в соответствии с </w:t>
      </w:r>
      <w:hyperlink r:id="rId775" w:anchor="sub_id=60" w:history="1">
        <w:r>
          <w:rPr>
            <w:rStyle w:val="a3"/>
            <w:i/>
            <w:iCs/>
            <w:bdr w:val="none" w:sz="0" w:space="0" w:color="auto" w:frame="1"/>
          </w:rPr>
          <w:t>Законом</w:t>
        </w:r>
      </w:hyperlink>
      <w:r>
        <w:rPr>
          <w:rStyle w:val="s3"/>
        </w:rPr>
        <w:t xml:space="preserve"> РК от 30.06.10 г. № 297-IV (введ</w:t>
      </w:r>
      <w:r>
        <w:rPr>
          <w:rStyle w:val="s3"/>
        </w:rPr>
        <w:t>ено в действие с 1 января 2009 г.)</w:t>
      </w:r>
    </w:p>
    <w:p w:rsidR="00000000" w:rsidRDefault="00D84E12">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w:t>
      </w:r>
      <w:r>
        <w:rPr>
          <w:rStyle w:val="s0"/>
        </w:rPr>
        <w:t xml:space="preserve">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w:t>
      </w:r>
      <w:r>
        <w:rPr>
          <w:rStyle w:val="s0"/>
        </w:rPr>
        <w:t>х обязательных платежей в бюджет, предусмотренных налоговым законодательством Республики Казахстан.</w:t>
      </w:r>
    </w:p>
    <w:p w:rsidR="00000000" w:rsidRDefault="00D84E12">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w:t>
      </w:r>
      <w:r>
        <w:rPr>
          <w:rStyle w:val="a6"/>
          <w:b w:val="0"/>
          <w:bCs w:val="0"/>
        </w:rPr>
        <w:t>ендарный год.</w:t>
      </w:r>
    </w:p>
    <w:p w:rsidR="00000000" w:rsidRDefault="00D84E12">
      <w:pPr>
        <w:ind w:firstLine="400"/>
        <w:jc w:val="both"/>
      </w:pPr>
      <w:r>
        <w:t xml:space="preserve">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D84E12">
      <w:pPr>
        <w:ind w:firstLine="400"/>
        <w:jc w:val="both"/>
      </w:pPr>
      <w:r>
        <w:t>5. Изменение и (или) дополн</w:t>
      </w:r>
      <w:r>
        <w:t>ение налоговой учетной политики осуществляются налогоплательщиком (налоговым агентом) одним из следующих способов:</w:t>
      </w:r>
    </w:p>
    <w:p w:rsidR="00000000" w:rsidRDefault="00D84E12">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w:t>
      </w:r>
      <w:r>
        <w:t xml:space="preserve">и финансовой отчетности и требованиями </w:t>
      </w:r>
      <w:hyperlink r:id="rId776"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D84E12">
      <w:pPr>
        <w:ind w:firstLine="400"/>
        <w:jc w:val="both"/>
      </w:pPr>
      <w:r>
        <w:t xml:space="preserve">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777"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D84E12">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D84E12">
      <w:pPr>
        <w:ind w:firstLine="400"/>
        <w:jc w:val="both"/>
      </w:pPr>
      <w:r>
        <w:t>1) проверяемого налогового периода - в период проведения комплексных и тематических проверок;</w:t>
      </w:r>
    </w:p>
    <w:p w:rsidR="00000000" w:rsidRDefault="00D84E12">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w:t>
      </w:r>
      <w:r>
        <w:t xml:space="preserve">на налоговой службы, вынесенное по результатам рассмотрения жалобы на уведомление, с учетом восстановленного срока подачи жалобы. </w:t>
      </w:r>
    </w:p>
    <w:p w:rsidR="00000000" w:rsidRDefault="00D84E12">
      <w:pPr>
        <w:ind w:firstLine="400"/>
        <w:jc w:val="both"/>
      </w:pPr>
      <w:r>
        <w:t> </w:t>
      </w:r>
    </w:p>
    <w:p w:rsidR="00000000" w:rsidRDefault="00D84E12">
      <w:pPr>
        <w:ind w:firstLine="400"/>
        <w:jc w:val="both"/>
      </w:pPr>
      <w:r>
        <w:t> </w:t>
      </w:r>
    </w:p>
    <w:p w:rsidR="00000000" w:rsidRDefault="00D84E12">
      <w:pPr>
        <w:jc w:val="both"/>
      </w:pPr>
      <w:bookmarkStart w:id="85" w:name="SUB60010000"/>
      <w:bookmarkEnd w:id="85"/>
      <w:r>
        <w:rPr>
          <w:rStyle w:val="s3"/>
        </w:rPr>
        <w:t xml:space="preserve">Кодекс дополнен главой 7-1 в соответствии с </w:t>
      </w:r>
      <w:hyperlink r:id="rId778" w:anchor="sub_id=600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w:t>
      </w:r>
      <w:r>
        <w:rPr>
          <w:rStyle w:val="s1"/>
          <w:caps/>
        </w:rPr>
        <w:t>твии с законодательным актом Республики Казахстан о бухгалтерском учете и финансовой отчетности</w:t>
      </w:r>
    </w:p>
    <w:p w:rsidR="00000000" w:rsidRDefault="00D84E12">
      <w:pPr>
        <w:ind w:firstLine="400"/>
        <w:jc w:val="both"/>
      </w:pPr>
      <w:r>
        <w:rPr>
          <w:rStyle w:val="s0"/>
        </w:rPr>
        <w:t> </w:t>
      </w:r>
    </w:p>
    <w:p w:rsidR="00000000" w:rsidRDefault="00D84E12">
      <w:pPr>
        <w:ind w:left="1200" w:hanging="800"/>
        <w:jc w:val="both"/>
      </w:pPr>
      <w:r>
        <w:rPr>
          <w:rStyle w:val="s1"/>
        </w:rPr>
        <w:t>Статья 60-1. Общие положения</w:t>
      </w:r>
    </w:p>
    <w:p w:rsidR="00000000" w:rsidRDefault="00D84E12">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w:t>
      </w:r>
      <w:r>
        <w:rPr>
          <w:rStyle w:val="s0"/>
        </w:rPr>
        <w:t xml:space="preserve">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779" w:anchor="sub_id=20200" w:history="1">
        <w:r>
          <w:rPr>
            <w:rStyle w:val="a3"/>
          </w:rPr>
          <w:t>законодательным актом</w:t>
        </w:r>
      </w:hyperlink>
      <w:r>
        <w:rPr>
          <w:rStyle w:val="s0"/>
        </w:rPr>
        <w:t xml:space="preserve"> Республики</w:t>
      </w:r>
      <w:r>
        <w:rPr>
          <w:rStyle w:val="s0"/>
        </w:rPr>
        <w:t xml:space="preserve"> Казахстан о бухгалтерском учете и финансовой отчетности, применяются следующие понятия:</w:t>
      </w:r>
    </w:p>
    <w:p w:rsidR="00000000" w:rsidRDefault="00D84E12">
      <w:pPr>
        <w:ind w:firstLine="400"/>
        <w:jc w:val="both"/>
      </w:pPr>
      <w:r>
        <w:rPr>
          <w:rStyle w:val="s0"/>
        </w:rPr>
        <w:t>1) активы - имущество, контролируемое индивидуальным предпринимателем, от которого ожидается получение будущих экономических выгод;</w:t>
      </w:r>
    </w:p>
    <w:p w:rsidR="00000000" w:rsidRDefault="00D84E12">
      <w:pPr>
        <w:ind w:firstLine="400"/>
        <w:jc w:val="both"/>
      </w:pPr>
      <w:r>
        <w:rPr>
          <w:rStyle w:val="s0"/>
        </w:rPr>
        <w:t>2) первичные учетные документы - до</w:t>
      </w:r>
      <w:r>
        <w:rPr>
          <w:rStyle w:val="s0"/>
        </w:rPr>
        <w:t>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D84E12">
      <w:pPr>
        <w:ind w:firstLine="400"/>
        <w:jc w:val="both"/>
      </w:pPr>
      <w:r>
        <w:rPr>
          <w:rStyle w:val="s0"/>
        </w:rPr>
        <w:t>3) биологический актив - животное или растение, предназначенное для испо</w:t>
      </w:r>
      <w:r>
        <w:rPr>
          <w:rStyle w:val="s0"/>
        </w:rPr>
        <w:t>льзования в сельскохозяйственной деятельности;</w:t>
      </w:r>
    </w:p>
    <w:p w:rsidR="00000000" w:rsidRDefault="00D84E12">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D84E12">
      <w:pPr>
        <w:ind w:firstLine="400"/>
        <w:jc w:val="both"/>
      </w:pPr>
      <w:r>
        <w:rPr>
          <w:rStyle w:val="s0"/>
        </w:rPr>
        <w:t>5) нематериальный актив - идентифицируемый неденежный актив, не имеющий физической формы, предназначенный</w:t>
      </w:r>
      <w:r>
        <w:rPr>
          <w:rStyle w:val="s0"/>
        </w:rPr>
        <w:t xml:space="preserve"> для использования в производстве или для административных целей, в том числе для сдачи в аренду другим лицам;</w:t>
      </w:r>
    </w:p>
    <w:p w:rsidR="00000000" w:rsidRDefault="00D84E12">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w:t>
      </w:r>
      <w:r>
        <w:rPr>
          <w:rStyle w:val="s0"/>
        </w:rPr>
        <w:t>мические выгоды;</w:t>
      </w:r>
    </w:p>
    <w:p w:rsidR="00000000" w:rsidRDefault="00D84E12">
      <w:pPr>
        <w:ind w:firstLine="400"/>
        <w:jc w:val="both"/>
      </w:pPr>
      <w:bookmarkStart w:id="86" w:name="SUB60010007"/>
      <w:bookmarkEnd w:id="86"/>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D84E12">
      <w:pPr>
        <w:ind w:firstLine="400"/>
        <w:jc w:val="both"/>
      </w:pPr>
      <w:r>
        <w:rPr>
          <w:rStyle w:val="s0"/>
        </w:rPr>
        <w:t>пред</w:t>
      </w:r>
      <w:r>
        <w:rPr>
          <w:rStyle w:val="s0"/>
        </w:rPr>
        <w:t>полагается использовать в течение более чем одного года;</w:t>
      </w:r>
    </w:p>
    <w:p w:rsidR="00000000" w:rsidRDefault="00D84E12">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w:t>
      </w:r>
      <w:r>
        <w:rPr>
          <w:rStyle w:val="s0"/>
        </w:rPr>
        <w:t>я, связанного с взносами лица, участвующего в капитале;</w:t>
      </w:r>
    </w:p>
    <w:p w:rsidR="00000000" w:rsidRDefault="00D84E12">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D84E12">
      <w:pPr>
        <w:ind w:firstLine="400"/>
        <w:jc w:val="both"/>
      </w:pPr>
      <w:r>
        <w:t> </w:t>
      </w:r>
    </w:p>
    <w:p w:rsidR="00000000" w:rsidRDefault="00D84E12">
      <w:pPr>
        <w:ind w:left="1200" w:hanging="800"/>
        <w:jc w:val="both"/>
      </w:pPr>
      <w:bookmarkStart w:id="87" w:name="SUB60020000"/>
      <w:bookmarkEnd w:id="87"/>
      <w:r>
        <w:rPr>
          <w:rStyle w:val="s1"/>
        </w:rPr>
        <w:t>Стат</w:t>
      </w:r>
      <w:r>
        <w:rPr>
          <w:rStyle w:val="s1"/>
        </w:rPr>
        <w:t>ья 60-2. Формы первичных учетных документов и требования по их составлению</w:t>
      </w:r>
    </w:p>
    <w:p w:rsidR="00000000" w:rsidRDefault="00D84E12">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78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781" w:history="1">
        <w:r>
          <w:rPr>
            <w:rStyle w:val="a3"/>
          </w:rPr>
          <w:t>формы и требования</w:t>
        </w:r>
      </w:hyperlink>
      <w:r>
        <w:rPr>
          <w:rStyle w:val="s0"/>
        </w:rPr>
        <w:t xml:space="preserve"> по составлению </w:t>
      </w:r>
      <w:r>
        <w:rPr>
          <w:rStyle w:val="s0"/>
        </w:rPr>
        <w:t>которых утверждаются уполномоченным органом.</w:t>
      </w:r>
    </w:p>
    <w:p w:rsidR="00000000" w:rsidRDefault="00D84E12">
      <w:pPr>
        <w:ind w:firstLine="400"/>
        <w:jc w:val="both"/>
      </w:pPr>
      <w:r>
        <w:rPr>
          <w:rStyle w:val="s0"/>
        </w:rPr>
        <w:t>2. Записи в налоговых регистрах производятся на основании первичных документов.</w:t>
      </w:r>
    </w:p>
    <w:p w:rsidR="00000000" w:rsidRDefault="00D84E12">
      <w:pPr>
        <w:ind w:firstLine="400"/>
        <w:jc w:val="both"/>
      </w:pPr>
      <w:r>
        <w:t> </w:t>
      </w:r>
    </w:p>
    <w:p w:rsidR="00000000" w:rsidRDefault="00D84E12">
      <w:pPr>
        <w:ind w:left="1200" w:hanging="800"/>
        <w:jc w:val="both"/>
      </w:pPr>
      <w:bookmarkStart w:id="88" w:name="SUB60030000"/>
      <w:bookmarkEnd w:id="88"/>
      <w:r>
        <w:rPr>
          <w:rStyle w:val="s1"/>
        </w:rPr>
        <w:t>Статья 60-3. Особенности ведения налогового учета</w:t>
      </w:r>
    </w:p>
    <w:p w:rsidR="00000000" w:rsidRDefault="00D84E12">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D84E12">
      <w:pPr>
        <w:ind w:firstLine="400"/>
        <w:jc w:val="both"/>
      </w:pPr>
      <w:r>
        <w:rPr>
          <w:rStyle w:val="s0"/>
        </w:rPr>
        <w:t xml:space="preserve">2. В налоговом учете </w:t>
      </w:r>
      <w:r>
        <w:rPr>
          <w:rStyle w:val="s0"/>
        </w:rPr>
        <w:t>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w:t>
      </w:r>
      <w:r>
        <w:rPr>
          <w:rStyle w:val="s0"/>
        </w:rPr>
        <w:t>тв, путем перевода из состава прочих активов.</w:t>
      </w:r>
    </w:p>
    <w:p w:rsidR="00000000" w:rsidRDefault="00D84E12">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D84E12">
      <w:pPr>
        <w:ind w:firstLine="400"/>
        <w:jc w:val="both"/>
      </w:pPr>
      <w:r>
        <w:rPr>
          <w:rStyle w:val="s0"/>
        </w:rPr>
        <w:t>Затраты на при</w:t>
      </w:r>
      <w:r>
        <w:rPr>
          <w:rStyle w:val="s0"/>
        </w:rPr>
        <w:t>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w:t>
      </w:r>
      <w:r>
        <w:rPr>
          <w:rStyle w:val="s0"/>
        </w:rPr>
        <w:t>ичные скидки и возвраты вычитаются при определении затрат.</w:t>
      </w:r>
    </w:p>
    <w:p w:rsidR="00000000" w:rsidRDefault="00D84E12">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w:t>
      </w:r>
      <w:r>
        <w:rPr>
          <w:rStyle w:val="s0"/>
        </w:rPr>
        <w:t>асходы.</w:t>
      </w:r>
    </w:p>
    <w:p w:rsidR="00000000" w:rsidRDefault="00D84E12">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D84E12">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w:t>
      </w:r>
      <w:r>
        <w:rPr>
          <w:rStyle w:val="s0"/>
        </w:rPr>
        <w:t>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D84E12">
      <w:pPr>
        <w:ind w:firstLine="400"/>
        <w:jc w:val="both"/>
      </w:pPr>
      <w:r>
        <w:rPr>
          <w:rStyle w:val="s0"/>
        </w:rPr>
        <w:t>Индивидуальные предприниматели, осуществляющие про</w:t>
      </w:r>
      <w:r>
        <w:rPr>
          <w:rStyle w:val="s0"/>
        </w:rPr>
        <w:t>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D84E12">
      <w:pPr>
        <w:ind w:firstLine="400"/>
        <w:jc w:val="both"/>
      </w:pPr>
      <w:r>
        <w:rPr>
          <w:rStyle w:val="s0"/>
        </w:rPr>
        <w:t>Дохо</w:t>
      </w:r>
      <w:r>
        <w:rPr>
          <w:rStyle w:val="s0"/>
        </w:rPr>
        <w:t>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w:t>
      </w:r>
      <w:r>
        <w:rPr>
          <w:rStyle w:val="s0"/>
        </w:rPr>
        <w:t>ому материально ответственному лицу, назначенному этим же индивидуальным предпринимателем.</w:t>
      </w:r>
    </w:p>
    <w:p w:rsidR="00000000" w:rsidRDefault="00D84E12">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D84E12">
      <w:pPr>
        <w:ind w:firstLine="400"/>
        <w:jc w:val="both"/>
      </w:pPr>
      <w:r>
        <w:rPr>
          <w:rStyle w:val="s0"/>
        </w:rPr>
        <w:t>Получение за</w:t>
      </w:r>
      <w:r>
        <w:rPr>
          <w:rStyle w:val="s0"/>
        </w:rPr>
        <w:t>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w:t>
      </w:r>
      <w:r>
        <w:rPr>
          <w:rStyle w:val="s0"/>
        </w:rPr>
        <w:t>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D84E12">
      <w:pPr>
        <w:ind w:firstLine="400"/>
        <w:jc w:val="both"/>
      </w:pPr>
      <w:r>
        <w:rPr>
          <w:rStyle w:val="s0"/>
        </w:rPr>
        <w:t>Выбытием запасов является:</w:t>
      </w:r>
    </w:p>
    <w:p w:rsidR="00000000" w:rsidRDefault="00D84E12">
      <w:pPr>
        <w:ind w:firstLine="400"/>
        <w:jc w:val="both"/>
      </w:pPr>
      <w:r>
        <w:rPr>
          <w:rStyle w:val="s0"/>
        </w:rPr>
        <w:t xml:space="preserve">1) прекращение признания в качестве актива, в том числе при реализации запасов на сторону, </w:t>
      </w:r>
      <w:r>
        <w:rPr>
          <w:rStyle w:val="s0"/>
        </w:rPr>
        <w:t>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w:t>
      </w:r>
      <w:r>
        <w:rPr>
          <w:rStyle w:val="s0"/>
        </w:rPr>
        <w:t>чении сроков хранения, моральном устаревании и иных случаях утраты потребительских свойств;</w:t>
      </w:r>
    </w:p>
    <w:p w:rsidR="00000000" w:rsidRDefault="00D84E12">
      <w:pPr>
        <w:ind w:firstLine="400"/>
        <w:jc w:val="both"/>
      </w:pPr>
      <w:r>
        <w:rPr>
          <w:rStyle w:val="s0"/>
        </w:rPr>
        <w:t>2) переклассификация актива, в том числе перевод в состав основных средств, прочих активов.</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9" w:name="SUB610000"/>
      <w:bookmarkEnd w:id="89"/>
      <w:r>
        <w:rPr>
          <w:rStyle w:val="s1"/>
        </w:rPr>
        <w:t>Глава 8. НАЛОГОВЫЕ ФОРМЫ</w:t>
      </w:r>
    </w:p>
    <w:p w:rsidR="00000000" w:rsidRDefault="00D84E12">
      <w:pPr>
        <w:ind w:firstLine="400"/>
        <w:jc w:val="thaiDistribute"/>
      </w:pPr>
      <w:r>
        <w:t> </w:t>
      </w:r>
    </w:p>
    <w:p w:rsidR="00000000" w:rsidRDefault="00D84E12">
      <w:pPr>
        <w:ind w:left="1200" w:hanging="800"/>
        <w:jc w:val="both"/>
      </w:pPr>
      <w:r>
        <w:rPr>
          <w:rStyle w:val="s1"/>
        </w:rPr>
        <w:t>Статья 61. Налоговые формы и порядок их с</w:t>
      </w:r>
      <w:r>
        <w:rPr>
          <w:rStyle w:val="s1"/>
        </w:rPr>
        <w:t>оставления</w:t>
      </w:r>
    </w:p>
    <w:p w:rsidR="00000000" w:rsidRDefault="00D84E12">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D84E12">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w:t>
      </w:r>
      <w:r>
        <w:rPr>
          <w:rStyle w:val="s0"/>
        </w:rPr>
        <w:t>ах.</w:t>
      </w:r>
    </w:p>
    <w:p w:rsidR="00000000" w:rsidRDefault="00D84E12">
      <w:pPr>
        <w:ind w:firstLine="400"/>
        <w:jc w:val="both"/>
      </w:pPr>
      <w:r>
        <w:rPr>
          <w:rStyle w:val="s0"/>
        </w:rPr>
        <w:t xml:space="preserve">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782"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D84E12">
      <w:pPr>
        <w:ind w:firstLine="400"/>
        <w:jc w:val="both"/>
      </w:pPr>
      <w:r>
        <w:rPr>
          <w:rStyle w:val="s0"/>
        </w:rPr>
        <w:t>Налоговые формы, составленные на электронном носителе, за исключением налоговых регистров, должны быть завере</w:t>
      </w:r>
      <w:r>
        <w:rPr>
          <w:rStyle w:val="s0"/>
        </w:rPr>
        <w:t>ны электронной цифровой подписью налогоплательщика (налогового агента).</w:t>
      </w:r>
    </w:p>
    <w:p w:rsidR="00000000" w:rsidRDefault="00D84E12">
      <w:pPr>
        <w:ind w:firstLine="400"/>
        <w:jc w:val="both"/>
      </w:pPr>
      <w:r>
        <w:t> </w:t>
      </w:r>
    </w:p>
    <w:p w:rsidR="00000000" w:rsidRDefault="00D84E12">
      <w:pPr>
        <w:ind w:left="1200" w:hanging="800"/>
        <w:jc w:val="both"/>
      </w:pPr>
      <w:bookmarkStart w:id="90" w:name="SUB620000"/>
      <w:bookmarkEnd w:id="90"/>
      <w:r>
        <w:rPr>
          <w:rStyle w:val="s1"/>
        </w:rPr>
        <w:t>Статья 62. Срок хранения налоговых форм</w:t>
      </w:r>
    </w:p>
    <w:p w:rsidR="00000000" w:rsidRDefault="00D84E12">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783" w:history="1">
        <w:r>
          <w:rPr>
            <w:rStyle w:val="a3"/>
            <w:rFonts w:ascii="Wingdings" w:hAnsi="Wingdings"/>
            <w:i/>
            <w:iCs/>
            <w:bdr w:val="none" w:sz="0" w:space="0" w:color="auto" w:frame="1"/>
          </w:rPr>
          <w:t>*</w:t>
        </w:r>
      </w:hyperlink>
    </w:p>
    <w:p w:rsidR="00000000" w:rsidRDefault="00D84E12">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w:t>
      </w:r>
      <w:r>
        <w:rPr>
          <w:rStyle w:val="s0"/>
        </w:rPr>
        <w:t>ганизованное лицо возлагается на его правопреемника (правопреемников).</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1" w:name="SUB630000"/>
      <w:bookmarkEnd w:id="91"/>
      <w:r>
        <w:rPr>
          <w:rStyle w:val="s1"/>
        </w:rPr>
        <w:t>§ 1. Налоговая отчетность</w:t>
      </w:r>
    </w:p>
    <w:p w:rsidR="00000000" w:rsidRDefault="00D84E12">
      <w:pPr>
        <w:ind w:firstLine="400"/>
        <w:jc w:val="center"/>
      </w:pPr>
      <w:r>
        <w:t> </w:t>
      </w:r>
    </w:p>
    <w:p w:rsidR="00000000" w:rsidRDefault="00D84E12">
      <w:pPr>
        <w:ind w:left="1200" w:hanging="800"/>
        <w:jc w:val="both"/>
      </w:pPr>
      <w:r>
        <w:rPr>
          <w:rStyle w:val="s1"/>
        </w:rPr>
        <w:t>Статья 63. Общие положения</w:t>
      </w:r>
    </w:p>
    <w:p w:rsidR="00000000" w:rsidRDefault="00D84E12">
      <w:pPr>
        <w:jc w:val="both"/>
      </w:pPr>
      <w:r>
        <w:rPr>
          <w:rStyle w:val="s3"/>
        </w:rPr>
        <w:t xml:space="preserve">См. изменения в пункт 1  - </w:t>
      </w:r>
      <w:hyperlink r:id="rId784" w:anchor="sub_id=63" w:history="1">
        <w:r>
          <w:rPr>
            <w:rStyle w:val="a3"/>
            <w:i/>
            <w:iCs/>
            <w:bdr w:val="none" w:sz="0" w:space="0" w:color="auto" w:frame="1"/>
          </w:rPr>
          <w:t>Закон</w:t>
        </w:r>
      </w:hyperlink>
      <w:r>
        <w:rPr>
          <w:rStyle w:val="s3"/>
        </w:rPr>
        <w:t xml:space="preserve"> РК от 05.12.1</w:t>
      </w:r>
      <w:r>
        <w:rPr>
          <w:rStyle w:val="s3"/>
        </w:rPr>
        <w:t xml:space="preserve">3 г. № 152-V (вводятся в действие с 1 января 2015 г.) </w:t>
      </w:r>
    </w:p>
    <w:p w:rsidR="00000000" w:rsidRDefault="00D84E12">
      <w:pPr>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w:t>
      </w:r>
      <w:r>
        <w:rPr>
          <w:rStyle w:val="s0"/>
        </w:rPr>
        <w:t xml:space="preserve">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D84E12">
      <w:pPr>
        <w:jc w:val="both"/>
      </w:pPr>
      <w:r>
        <w:rPr>
          <w:rStyle w:val="s3"/>
        </w:rPr>
        <w:t>Действ</w:t>
      </w:r>
      <w:r>
        <w:rPr>
          <w:rStyle w:val="s3"/>
        </w:rPr>
        <w:t xml:space="preserve">ие пункта 2 статьи 63 было приостановлено до 1 января 2013 года в соответствии с </w:t>
      </w:r>
      <w:hyperlink r:id="rId785" w:anchor="sub_id=11010000" w:history="1">
        <w:r>
          <w:rPr>
            <w:rStyle w:val="a3"/>
            <w:i/>
            <w:iCs/>
            <w:bdr w:val="none" w:sz="0" w:space="0" w:color="auto" w:frame="1"/>
          </w:rPr>
          <w:t>Законом</w:t>
        </w:r>
      </w:hyperlink>
      <w:r>
        <w:rPr>
          <w:rStyle w:val="s3"/>
        </w:rPr>
        <w:t xml:space="preserve"> РК от 10.12.08 г. № 100-IV</w:t>
      </w:r>
    </w:p>
    <w:p w:rsidR="00000000" w:rsidRDefault="00D84E12">
      <w:pPr>
        <w:jc w:val="both"/>
      </w:pPr>
      <w:r>
        <w:rPr>
          <w:rStyle w:val="s3"/>
        </w:rPr>
        <w:t xml:space="preserve">В пункт 2 внесены изменения в соответствии с </w:t>
      </w:r>
      <w:hyperlink r:id="rId786"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7" w:anchor="sub_id=630200" w:history="1">
        <w:r>
          <w:rPr>
            <w:rStyle w:val="a3"/>
            <w:i/>
            <w:iCs/>
            <w:bdr w:val="none" w:sz="0" w:space="0" w:color="auto" w:frame="1"/>
          </w:rPr>
          <w:t>см. стар. ред.</w:t>
        </w:r>
      </w:hyperlink>
      <w:r>
        <w:rPr>
          <w:rStyle w:val="s3"/>
        </w:rPr>
        <w:t xml:space="preserve">); </w:t>
      </w:r>
      <w:hyperlink r:id="rId78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89" w:anchor="sub_id=630200" w:history="1">
        <w:r>
          <w:rPr>
            <w:rStyle w:val="a3"/>
            <w:i/>
            <w:iCs/>
            <w:bdr w:val="none" w:sz="0" w:space="0" w:color="auto" w:frame="1"/>
          </w:rPr>
          <w:t>см. стар. ред.</w:t>
        </w:r>
      </w:hyperlink>
      <w:r>
        <w:rPr>
          <w:rStyle w:val="s3"/>
        </w:rPr>
        <w:t>)</w:t>
      </w:r>
      <w:r>
        <w:rPr>
          <w:rStyle w:val="s3"/>
        </w:rPr>
        <w:t xml:space="preserve">; изложен в редакции </w:t>
      </w:r>
      <w:hyperlink r:id="rId790" w:anchor="sub_id=63" w:history="1">
        <w:r>
          <w:rPr>
            <w:rStyle w:val="a3"/>
            <w:i/>
            <w:iCs/>
          </w:rPr>
          <w:t>Закона</w:t>
        </w:r>
      </w:hyperlink>
      <w:r>
        <w:rPr>
          <w:rStyle w:val="s3"/>
        </w:rPr>
        <w:t xml:space="preserve"> РК от 05.12.13 г. № 152-V (введено в действие с 1 декабря 2013 г.) (</w:t>
      </w:r>
      <w:hyperlink r:id="rId791" w:anchor="sub_id=630200" w:history="1">
        <w:r>
          <w:rPr>
            <w:rStyle w:val="a3"/>
            <w:i/>
            <w:iCs/>
          </w:rPr>
          <w:t>см. стар. ред.</w:t>
        </w:r>
      </w:hyperlink>
      <w:r>
        <w:rPr>
          <w:rStyle w:val="s3"/>
        </w:rPr>
        <w:t>)</w:t>
      </w:r>
    </w:p>
    <w:p w:rsidR="00000000" w:rsidRDefault="00D84E12">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w:t>
      </w:r>
      <w:r>
        <w:rPr>
          <w:rStyle w:val="s0"/>
        </w:rPr>
        <w:t xml:space="preserve"> пенсионным взносам, обязательным профессиональным пенсионным взносам и социальным отчислениям, а также отчетность по мониторингу, представляемую </w:t>
      </w:r>
      <w:hyperlink r:id="rId792" w:history="1">
        <w:r>
          <w:rPr>
            <w:rStyle w:val="a3"/>
          </w:rPr>
          <w:t>крупными налогоплательщиками</w:t>
        </w:r>
      </w:hyperlink>
      <w:r>
        <w:rPr>
          <w:rStyle w:val="s0"/>
        </w:rPr>
        <w:t>, подлежащими мон</w:t>
      </w:r>
      <w:r>
        <w:rPr>
          <w:rStyle w:val="s0"/>
        </w:rPr>
        <w:t xml:space="preserve">иторингу, </w:t>
      </w:r>
      <w:hyperlink r:id="rId793" w:history="1">
        <w:r>
          <w:rPr>
            <w:rStyle w:val="a3"/>
          </w:rPr>
          <w:t>декларации</w:t>
        </w:r>
      </w:hyperlink>
      <w:r>
        <w:rPr>
          <w:rStyle w:val="s0"/>
        </w:rPr>
        <w:t xml:space="preserve"> по косвенным налогам по импортированным товарам, </w:t>
      </w:r>
      <w:hyperlink r:id="rId794" w:history="1">
        <w:r>
          <w:rPr>
            <w:rStyle w:val="a3"/>
          </w:rPr>
          <w:t>заявления</w:t>
        </w:r>
      </w:hyperlink>
      <w:r>
        <w:rPr>
          <w:rStyle w:val="s0"/>
        </w:rPr>
        <w:t xml:space="preserve"> о ввозе товаров и уплате косвенных налог</w:t>
      </w:r>
      <w:r>
        <w:rPr>
          <w:rStyle w:val="s0"/>
        </w:rPr>
        <w:t xml:space="preserve">ов. Формы налоговой отчетности и </w:t>
      </w:r>
      <w:hyperlink r:id="rId795"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796" w:history="1">
        <w:r>
          <w:rPr>
            <w:rStyle w:val="a3"/>
            <w:rFonts w:ascii="Wingdings" w:hAnsi="Wingdings"/>
            <w:i/>
            <w:iCs/>
            <w:bdr w:val="none" w:sz="0" w:space="0" w:color="auto" w:frame="1"/>
          </w:rPr>
          <w:t>*</w:t>
        </w:r>
      </w:hyperlink>
    </w:p>
    <w:p w:rsidR="00000000" w:rsidRDefault="00D84E12">
      <w:pPr>
        <w:jc w:val="both"/>
      </w:pPr>
      <w:r>
        <w:rPr>
          <w:rStyle w:val="s3"/>
        </w:rPr>
        <w:t xml:space="preserve">Действие пункта 3 статьи 63 было приостановлено до 1 января 2013 года в соответствии с </w:t>
      </w:r>
      <w:hyperlink r:id="rId797" w:anchor="sub_id=11010000" w:history="1">
        <w:r>
          <w:rPr>
            <w:rStyle w:val="a3"/>
            <w:i/>
            <w:iCs/>
            <w:bdr w:val="none" w:sz="0" w:space="0" w:color="auto" w:frame="1"/>
          </w:rPr>
          <w:t>Законом</w:t>
        </w:r>
      </w:hyperlink>
      <w:r>
        <w:rPr>
          <w:rStyle w:val="s3"/>
        </w:rPr>
        <w:t xml:space="preserve"> </w:t>
      </w:r>
      <w:r>
        <w:rPr>
          <w:rStyle w:val="s3"/>
        </w:rPr>
        <w:t>РК от 10.12.08 г. № 100-IV</w:t>
      </w:r>
    </w:p>
    <w:p w:rsidR="00000000" w:rsidRDefault="00D84E12">
      <w:pPr>
        <w:jc w:val="both"/>
      </w:pPr>
      <w:r>
        <w:rPr>
          <w:rStyle w:val="s3"/>
        </w:rPr>
        <w:t xml:space="preserve">В пункт 3 внесены изменения в соответствии с </w:t>
      </w:r>
      <w:hyperlink r:id="rId798"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99" w:anchor="sub_id=6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r>
        <w:rPr>
          <w:rStyle w:val="s0"/>
        </w:rPr>
        <w:t>:</w:t>
      </w:r>
    </w:p>
    <w:p w:rsidR="00000000" w:rsidRDefault="00D84E12">
      <w:pPr>
        <w:jc w:val="both"/>
      </w:pPr>
      <w:r>
        <w:rPr>
          <w:rStyle w:val="s3"/>
        </w:rPr>
        <w:t xml:space="preserve">Подпункт 1 изложен в редакции </w:t>
      </w:r>
      <w:hyperlink r:id="rId800" w:anchor="sub_id=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801" w:anchor="sub_id=6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w:t>
      </w:r>
      <w:r>
        <w:rPr>
          <w:rStyle w:val="s0"/>
        </w:rPr>
        <w:t>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w:t>
      </w:r>
      <w:r>
        <w:rPr>
          <w:rStyle w:val="s0"/>
        </w:rPr>
        <w:t>е лицо является налогоплательщиком (налоговым агентом);</w:t>
      </w:r>
    </w:p>
    <w:p w:rsidR="00000000" w:rsidRDefault="00D84E12">
      <w:pPr>
        <w:jc w:val="both"/>
      </w:pPr>
      <w:r>
        <w:rPr>
          <w:rStyle w:val="s3"/>
        </w:rPr>
        <w:t xml:space="preserve">В подпункт 2 внесены изменения в соответствии с </w:t>
      </w:r>
      <w:hyperlink r:id="rId802" w:anchor="sub_id=323" w:history="1">
        <w:r>
          <w:rPr>
            <w:rStyle w:val="a3"/>
            <w:i/>
            <w:iCs/>
            <w:bdr w:val="none" w:sz="0" w:space="0" w:color="auto" w:frame="1"/>
          </w:rPr>
          <w:t>Законом</w:t>
        </w:r>
      </w:hyperlink>
      <w:r>
        <w:rPr>
          <w:rStyle w:val="s3"/>
        </w:rPr>
        <w:t xml:space="preserve"> РК от 16.11.09 г. № 200-IV (введены в действие с 1 января 2010 </w:t>
      </w:r>
      <w:r>
        <w:rPr>
          <w:rStyle w:val="s3"/>
        </w:rPr>
        <w:t>г.) (</w:t>
      </w:r>
      <w:hyperlink r:id="rId803" w:anchor="sub_id=630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w:t>
      </w:r>
      <w:r>
        <w:rPr>
          <w:rStyle w:val="s0"/>
        </w:rPr>
        <w:t>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w:t>
      </w:r>
      <w:r>
        <w:rPr>
          <w:rStyle w:val="s0"/>
        </w:rPr>
        <w:t>офессиональных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w:t>
      </w:r>
      <w:r>
        <w:rPr>
          <w:rStyle w:val="s0"/>
        </w:rPr>
        <w:t xml:space="preserve">ения; </w:t>
      </w:r>
      <w:hyperlink r:id="rId804" w:history="1">
        <w:r>
          <w:rPr>
            <w:rStyle w:val="a3"/>
            <w:rFonts w:ascii="Wingdings" w:hAnsi="Wingdings"/>
            <w:i/>
            <w:iCs/>
            <w:bdr w:val="none" w:sz="0" w:space="0" w:color="auto" w:frame="1"/>
          </w:rPr>
          <w:t>*</w:t>
        </w:r>
      </w:hyperlink>
    </w:p>
    <w:p w:rsidR="00000000" w:rsidRDefault="00D84E12">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w:t>
      </w:r>
      <w:r>
        <w:rPr>
          <w:rStyle w:val="s0"/>
        </w:rPr>
        <w:t>носятся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w:t>
      </w:r>
      <w:r>
        <w:rPr>
          <w:rStyle w:val="s0"/>
        </w:rPr>
        <w:t>огоплательщиком (налоговым агентом);</w:t>
      </w:r>
      <w:r>
        <w:rPr>
          <w:rStyle w:val="s19"/>
        </w:rPr>
        <w:t xml:space="preserve"> </w:t>
      </w:r>
      <w:hyperlink r:id="rId805" w:history="1">
        <w:r>
          <w:rPr>
            <w:rStyle w:val="a3"/>
            <w:rFonts w:ascii="Wingdings" w:hAnsi="Wingdings"/>
            <w:i/>
            <w:iCs/>
            <w:bdr w:val="none" w:sz="0" w:space="0" w:color="auto" w:frame="1"/>
          </w:rPr>
          <w:t>*</w:t>
        </w:r>
      </w:hyperlink>
    </w:p>
    <w:p w:rsidR="00000000" w:rsidRDefault="00D84E12">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w:t>
      </w:r>
      <w:r>
        <w:rPr>
          <w:rStyle w:val="s0"/>
        </w:rPr>
        <w:t>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w:t>
      </w:r>
      <w:r>
        <w:rPr>
          <w:rStyle w:val="s0"/>
        </w:rPr>
        <w:t>сионным взносам и социальным отчислениям, по которым данное лицо является налогоплательщиком (налоговым агентом);</w:t>
      </w:r>
    </w:p>
    <w:p w:rsidR="00000000" w:rsidRDefault="00D84E12">
      <w:pPr>
        <w:jc w:val="both"/>
      </w:pPr>
      <w:r>
        <w:rPr>
          <w:rStyle w:val="s3"/>
        </w:rPr>
        <w:t xml:space="preserve">В подпункт 5 внесены изменения в соответствии с </w:t>
      </w:r>
      <w:hyperlink r:id="rId806" w:anchor="sub_id=323"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807" w:anchor="sub_id=6303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 xml:space="preserve">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80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2" w:name="SUB640000"/>
      <w:bookmarkEnd w:id="92"/>
      <w:r>
        <w:rPr>
          <w:rStyle w:val="s1"/>
        </w:rPr>
        <w:t>Статья 64. Особенности составления налоговой отчетности</w:t>
      </w:r>
    </w:p>
    <w:p w:rsidR="00000000" w:rsidRDefault="00D84E12">
      <w:pPr>
        <w:jc w:val="both"/>
      </w:pPr>
      <w:r>
        <w:rPr>
          <w:rStyle w:val="s3"/>
        </w:rPr>
        <w:t xml:space="preserve">Пункт 1 изложен в редакции </w:t>
      </w:r>
      <w:hyperlink r:id="rId809"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10" w:anchor="sub_id=6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w:t>
      </w:r>
      <w:r>
        <w:rPr>
          <w:rStyle w:val="s0"/>
        </w:rPr>
        <w:t>ения, составляют налоговую отчетность раздельно по каждому виду деятельности.</w:t>
      </w:r>
    </w:p>
    <w:p w:rsidR="00000000" w:rsidRDefault="00D84E12">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w:t>
      </w:r>
      <w:r>
        <w:rPr>
          <w:rStyle w:val="s0"/>
        </w:rPr>
        <w:t>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D84E12">
      <w:pPr>
        <w:ind w:firstLine="400"/>
        <w:jc w:val="both"/>
      </w:pPr>
      <w:r>
        <w:rPr>
          <w:rStyle w:val="s0"/>
        </w:rPr>
        <w:t>специального налогового режима;</w:t>
      </w:r>
    </w:p>
    <w:p w:rsidR="00000000" w:rsidRDefault="00D84E12">
      <w:pPr>
        <w:ind w:firstLine="400"/>
        <w:jc w:val="both"/>
      </w:pPr>
      <w:r>
        <w:rPr>
          <w:rStyle w:val="s0"/>
        </w:rPr>
        <w:t>общеустановленного порядка.</w:t>
      </w:r>
    </w:p>
    <w:p w:rsidR="00000000" w:rsidRDefault="00D84E12">
      <w:pPr>
        <w:ind w:firstLine="400"/>
        <w:jc w:val="both"/>
      </w:pPr>
      <w:r>
        <w:rPr>
          <w:rStyle w:val="s0"/>
        </w:rPr>
        <w:t>2. Недропользователи, для которых настоящим Кодексом</w:t>
      </w:r>
      <w:r>
        <w:rPr>
          <w:rStyle w:val="s0"/>
        </w:rPr>
        <w:t xml:space="preserve">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D84E12">
      <w:pPr>
        <w:jc w:val="both"/>
      </w:pPr>
      <w:r>
        <w:rPr>
          <w:rStyle w:val="s3"/>
        </w:rPr>
        <w:t xml:space="preserve">В пункт 3 внесены изменения в соответствии с </w:t>
      </w:r>
      <w:hyperlink r:id="rId8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12" w:anchor="sub_id=640300" w:history="1">
        <w:r>
          <w:rPr>
            <w:rStyle w:val="a3"/>
            <w:i/>
            <w:iCs/>
            <w:bdr w:val="none" w:sz="0" w:space="0" w:color="auto" w:frame="1"/>
          </w:rPr>
          <w:t>см. стар. ред.</w:t>
        </w:r>
      </w:hyperlink>
      <w:r>
        <w:rPr>
          <w:rStyle w:val="s3"/>
        </w:rPr>
        <w:t xml:space="preserve">); изложен в редакции </w:t>
      </w:r>
      <w:hyperlink r:id="rId813" w:anchor="sub_id=6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14" w:anchor="sub_id=640300" w:history="1">
        <w:r>
          <w:rPr>
            <w:rStyle w:val="a3"/>
            <w:i/>
            <w:iCs/>
            <w:bdr w:val="none" w:sz="0" w:space="0" w:color="auto" w:frame="1"/>
          </w:rPr>
          <w:t>см. стар. ред.</w:t>
        </w:r>
      </w:hyperlink>
      <w:r>
        <w:rPr>
          <w:rStyle w:val="s3"/>
        </w:rPr>
        <w:t xml:space="preserve">); внесены изменения в соответствии с </w:t>
      </w:r>
      <w:hyperlink r:id="rId815" w:anchor="sub_id=64"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816" w:anchor="sub_id=640300" w:history="1">
        <w:r>
          <w:rPr>
            <w:rStyle w:val="a3"/>
            <w:i/>
            <w:iCs/>
            <w:bdr w:val="none" w:sz="0" w:space="0" w:color="auto" w:frame="1"/>
          </w:rPr>
          <w:t>см. стар. ред.</w:t>
        </w:r>
      </w:hyperlink>
      <w:r>
        <w:rPr>
          <w:rStyle w:val="s3"/>
        </w:rPr>
        <w:t>); изложе</w:t>
      </w:r>
      <w:r>
        <w:rPr>
          <w:rStyle w:val="s3"/>
        </w:rPr>
        <w:t xml:space="preserve">н в редакции </w:t>
      </w:r>
      <w:hyperlink r:id="rId817" w:anchor="sub_id=1064" w:history="1">
        <w:r>
          <w:rPr>
            <w:rStyle w:val="a3"/>
            <w:i/>
            <w:iCs/>
            <w:bdr w:val="none" w:sz="0" w:space="0" w:color="auto" w:frame="1"/>
          </w:rPr>
          <w:t>Закона</w:t>
        </w:r>
      </w:hyperlink>
      <w:r>
        <w:rPr>
          <w:rStyle w:val="s3"/>
        </w:rPr>
        <w:t xml:space="preserve"> РК от 29.09.14 г. № 239-V (</w:t>
      </w:r>
      <w:hyperlink r:id="rId818" w:anchor="sub_id=6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предусмотренные для каждой категории налогоплательщик</w:t>
      </w:r>
      <w:r>
        <w:rPr>
          <w:rStyle w:val="s0"/>
        </w:rPr>
        <w:t>ов, к которой он относится.</w:t>
      </w:r>
    </w:p>
    <w:p w:rsidR="00000000" w:rsidRDefault="00D84E12">
      <w:pPr>
        <w:ind w:firstLine="400"/>
        <w:jc w:val="both"/>
      </w:pPr>
      <w:r>
        <w:t> </w:t>
      </w:r>
    </w:p>
    <w:p w:rsidR="00000000" w:rsidRDefault="00D84E12">
      <w:pPr>
        <w:jc w:val="both"/>
      </w:pPr>
      <w:bookmarkStart w:id="93" w:name="SUB650000"/>
      <w:bookmarkEnd w:id="93"/>
      <w:r>
        <w:rPr>
          <w:rStyle w:val="s3"/>
        </w:rPr>
        <w:t xml:space="preserve">Действие статьи 65 было приостановлено до 1 января 2012 года в соответствии со </w:t>
      </w:r>
      <w:hyperlink r:id="rId819" w:anchor="sub_id=220000" w:history="1">
        <w:r>
          <w:rPr>
            <w:rStyle w:val="a3"/>
            <w:i/>
            <w:iCs/>
            <w:bdr w:val="none" w:sz="0" w:space="0" w:color="auto" w:frame="1"/>
          </w:rPr>
          <w:t>статьей 22</w:t>
        </w:r>
      </w:hyperlink>
      <w:r>
        <w:rPr>
          <w:rStyle w:val="s3"/>
        </w:rPr>
        <w:t xml:space="preserve"> Закона РК от 10.12.08 г. № 100-IV</w:t>
      </w:r>
    </w:p>
    <w:p w:rsidR="00000000" w:rsidRDefault="00D84E12">
      <w:pPr>
        <w:ind w:left="1200" w:hanging="800"/>
        <w:jc w:val="both"/>
      </w:pPr>
      <w:r>
        <w:rPr>
          <w:rStyle w:val="s1"/>
        </w:rPr>
        <w:t>Статья 65. Особенн</w:t>
      </w:r>
      <w:r>
        <w:rPr>
          <w:rStyle w:val="s1"/>
        </w:rPr>
        <w:t>ости установления налоговой отчетности по корпоративному подоходному налогу</w:t>
      </w:r>
    </w:p>
    <w:p w:rsidR="00000000" w:rsidRDefault="00D84E12">
      <w:pPr>
        <w:jc w:val="both"/>
      </w:pPr>
      <w:r>
        <w:rPr>
          <w:rStyle w:val="s3"/>
        </w:rPr>
        <w:t xml:space="preserve">В пункт 1 внесены изменения в соответствии с </w:t>
      </w:r>
      <w:hyperlink r:id="rId820" w:anchor="sub_id=65"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2012 г.) (</w:t>
      </w:r>
      <w:hyperlink r:id="rId821" w:anchor="sub_id=650000" w:history="1">
        <w:r>
          <w:rPr>
            <w:rStyle w:val="a3"/>
            <w:i/>
            <w:iCs/>
            <w:bdr w:val="none" w:sz="0" w:space="0" w:color="auto" w:frame="1"/>
          </w:rPr>
          <w:t>см. стар. ред.</w:t>
        </w:r>
      </w:hyperlink>
      <w:r>
        <w:rPr>
          <w:rStyle w:val="s3"/>
        </w:rPr>
        <w:t xml:space="preserve">); </w:t>
      </w:r>
      <w:hyperlink r:id="rId822" w:anchor="sub_id=801" w:history="1">
        <w:r>
          <w:rPr>
            <w:rStyle w:val="a3"/>
            <w:i/>
            <w:iCs/>
            <w:bdr w:val="none" w:sz="0" w:space="0" w:color="auto" w:frame="1"/>
          </w:rPr>
          <w:t>Законом</w:t>
        </w:r>
      </w:hyperlink>
      <w:r>
        <w:rPr>
          <w:rStyle w:val="s3"/>
        </w:rPr>
        <w:t xml:space="preserve"> РК от 05.07.11 г. № 452-IV (введены в действи</w:t>
      </w:r>
      <w:r>
        <w:rPr>
          <w:rStyle w:val="s3"/>
        </w:rPr>
        <w:t>е с 1 января 2012 г.) (</w:t>
      </w:r>
      <w:hyperlink r:id="rId823" w:anchor="sub_id=650000" w:history="1">
        <w:r>
          <w:rPr>
            <w:rStyle w:val="a3"/>
            <w:i/>
            <w:iCs/>
            <w:bdr w:val="none" w:sz="0" w:space="0" w:color="auto" w:frame="1"/>
          </w:rPr>
          <w:t>см. стар. ред.</w:t>
        </w:r>
      </w:hyperlink>
      <w:r>
        <w:rPr>
          <w:rStyle w:val="s3"/>
        </w:rPr>
        <w:t xml:space="preserve">); </w:t>
      </w:r>
      <w:hyperlink r:id="rId824" w:anchor="sub_id=65" w:history="1">
        <w:r>
          <w:rPr>
            <w:rStyle w:val="a3"/>
            <w:i/>
            <w:iCs/>
            <w:bdr w:val="none" w:sz="0" w:space="0" w:color="auto" w:frame="1"/>
          </w:rPr>
          <w:t>Законом</w:t>
        </w:r>
      </w:hyperlink>
      <w:r>
        <w:rPr>
          <w:rStyle w:val="s3"/>
        </w:rPr>
        <w:t xml:space="preserve"> РК от 05.12.13 г. № 152-V </w:t>
      </w:r>
      <w:hyperlink r:id="rId825" w:history="1">
        <w:r>
          <w:rPr>
            <w:rStyle w:val="a3"/>
            <w:rFonts w:ascii="Wingdings" w:hAnsi="Wingdings"/>
            <w:i/>
            <w:iCs/>
            <w:bdr w:val="none" w:sz="0" w:space="0" w:color="auto" w:frame="1"/>
          </w:rPr>
          <w:t>+</w:t>
        </w:r>
      </w:hyperlink>
      <w:r>
        <w:rPr>
          <w:rStyle w:val="s3"/>
        </w:rPr>
        <w:t xml:space="preserve"> (введено в действие с 1 декабря 2013 г.) (</w:t>
      </w:r>
      <w:hyperlink r:id="rId826" w:anchor="sub_id=6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Уполномоченный орган утверждает формы декларации по корпоратив</w:t>
      </w:r>
      <w:r>
        <w:rPr>
          <w:rStyle w:val="s0"/>
        </w:rPr>
        <w:t>ному подоходному налогу с приложениями к данной декларации отдельно для каждой из следующих категорий налогоплательщиков:</w:t>
      </w:r>
    </w:p>
    <w:p w:rsidR="00000000" w:rsidRDefault="00D84E12">
      <w:pPr>
        <w:ind w:firstLine="400"/>
        <w:jc w:val="both"/>
      </w:pPr>
      <w:r>
        <w:rPr>
          <w:rStyle w:val="s0"/>
        </w:rPr>
        <w:t xml:space="preserve">1) страховых, перестраховочных организаций, обществ взаимного страхования; </w:t>
      </w:r>
    </w:p>
    <w:p w:rsidR="00000000" w:rsidRDefault="00D84E12">
      <w:pPr>
        <w:ind w:firstLine="400"/>
        <w:jc w:val="both"/>
      </w:pPr>
      <w:r>
        <w:rPr>
          <w:rStyle w:val="s0"/>
        </w:rPr>
        <w:t>2) некоммерческих организаций;</w:t>
      </w:r>
    </w:p>
    <w:p w:rsidR="00000000" w:rsidRDefault="00D84E12">
      <w:pPr>
        <w:ind w:firstLine="400"/>
        <w:jc w:val="both"/>
      </w:pPr>
      <w:r>
        <w:rPr>
          <w:rStyle w:val="s0"/>
        </w:rPr>
        <w:t>3) организаций, осуществляю</w:t>
      </w:r>
      <w:r>
        <w:rPr>
          <w:rStyle w:val="s0"/>
        </w:rPr>
        <w:t xml:space="preserve">щих деятельность в социальной сфере; </w:t>
      </w:r>
    </w:p>
    <w:p w:rsidR="00000000" w:rsidRDefault="00D84E12">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w:t>
      </w:r>
      <w:r>
        <w:rPr>
          <w:rStyle w:val="s0"/>
        </w:rPr>
        <w:t>на стабильность налогового режима;</w:t>
      </w:r>
    </w:p>
    <w:p w:rsidR="00000000" w:rsidRDefault="00D84E12">
      <w:pPr>
        <w:jc w:val="both"/>
      </w:pPr>
      <w:r>
        <w:rPr>
          <w:rStyle w:val="s3"/>
        </w:rPr>
        <w:t xml:space="preserve">Пункт 1 дополнен подпунктом 4-1 в соответствии с </w:t>
      </w:r>
      <w:hyperlink r:id="rId827"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D84E12">
      <w:pPr>
        <w:ind w:firstLine="400"/>
        <w:jc w:val="both"/>
      </w:pPr>
      <w:r>
        <w:rPr>
          <w:rStyle w:val="s0"/>
        </w:rPr>
        <w:t>4-1) недропользо</w:t>
      </w:r>
      <w:r>
        <w:rPr>
          <w:rStyle w:val="s0"/>
        </w:rPr>
        <w:t>вателей, осуществляющих деятельность по контрактам на недропользование, за исключением:</w:t>
      </w:r>
    </w:p>
    <w:p w:rsidR="00000000" w:rsidRDefault="00D84E12">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D84E12">
      <w:pPr>
        <w:ind w:firstLine="400"/>
        <w:jc w:val="both"/>
      </w:pPr>
      <w:r>
        <w:rPr>
          <w:rStyle w:val="s0"/>
        </w:rPr>
        <w:t>указанных в подпункте 4) настоящего пункта;</w:t>
      </w:r>
    </w:p>
    <w:p w:rsidR="00000000" w:rsidRDefault="00D84E12">
      <w:pPr>
        <w:ind w:firstLine="400"/>
        <w:jc w:val="both"/>
      </w:pPr>
      <w:r>
        <w:rPr>
          <w:rStyle w:val="s0"/>
        </w:rPr>
        <w:t xml:space="preserve">5) прочих плательщиков корпоративного подоходного </w:t>
      </w:r>
      <w:r>
        <w:t xml:space="preserve">налога, не указанных </w:t>
      </w:r>
      <w:r>
        <w:rPr>
          <w:rStyle w:val="s0"/>
        </w:rPr>
        <w:t>в подпунктах 1) - 4) настоящего пункта</w:t>
      </w:r>
      <w:r>
        <w:t>, для которых установлена обязанность по составлению и представлению декларации.</w:t>
      </w:r>
    </w:p>
    <w:p w:rsidR="00000000" w:rsidRDefault="00D84E12">
      <w:pPr>
        <w:ind w:firstLine="400"/>
        <w:jc w:val="both"/>
      </w:pPr>
      <w:bookmarkStart w:id="94" w:name="SUB650200"/>
      <w:bookmarkEnd w:id="94"/>
      <w:r>
        <w:t>2. Декларация по корпоративному подоходному налогу предназначена д</w:t>
      </w:r>
      <w:r>
        <w:t>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w:t>
      </w:r>
      <w:r>
        <w:t>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D84E12">
      <w:pPr>
        <w:ind w:firstLine="400"/>
        <w:jc w:val="both"/>
      </w:pPr>
      <w:r>
        <w:t xml:space="preserve">Приложения к декларации по корпоративному подоходному налогу предназначены для детального отражения информации </w:t>
      </w:r>
      <w:r>
        <w:t xml:space="preserve">об исчислении налогового обязательства, используемой органами налоговой службы для целей налогового контроля. </w:t>
      </w:r>
    </w:p>
    <w:p w:rsidR="00000000" w:rsidRDefault="00D84E12">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D84E12">
      <w:pPr>
        <w:ind w:firstLine="400"/>
        <w:jc w:val="both"/>
      </w:pPr>
      <w:r>
        <w:t>1) по доходам (убыткам) от прироста стоимости;</w:t>
      </w:r>
    </w:p>
    <w:p w:rsidR="00000000" w:rsidRDefault="00D84E12">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D84E12">
      <w:pPr>
        <w:ind w:firstLine="400"/>
        <w:jc w:val="both"/>
      </w:pPr>
      <w:r>
        <w:t>3) по доходам и расходам по вознаграждениям.</w:t>
      </w:r>
      <w:r>
        <w:t xml:space="preserve"> Форма данного приложения по расходам по вознаграждениям может быть установлена в разрезе получателей вознаграждения;</w:t>
      </w:r>
    </w:p>
    <w:p w:rsidR="00000000" w:rsidRDefault="00D84E12">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w:t>
      </w:r>
      <w:r>
        <w:t xml:space="preserve"> поставщиков для лиц, не являющихся плательщиками налога на добавленную стоимость;</w:t>
      </w:r>
    </w:p>
    <w:p w:rsidR="00000000" w:rsidRDefault="00D84E12">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D84E12">
      <w:pPr>
        <w:jc w:val="both"/>
      </w:pPr>
      <w:r>
        <w:rPr>
          <w:rStyle w:val="s3"/>
        </w:rPr>
        <w:t>Подпункт 6 изл</w:t>
      </w:r>
      <w:r>
        <w:rPr>
          <w:rStyle w:val="s3"/>
        </w:rPr>
        <w:t xml:space="preserve">ожен в редакции </w:t>
      </w:r>
      <w:hyperlink r:id="rId828" w:anchor="sub_id=6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29" w:anchor="sub_id=650206"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84E12">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D84E12">
      <w:pPr>
        <w:ind w:firstLine="400"/>
        <w:jc w:val="both"/>
      </w:pPr>
      <w:r>
        <w:t>7) по инвестиционным налоговым преференциям;</w:t>
      </w:r>
    </w:p>
    <w:p w:rsidR="00000000" w:rsidRDefault="00D84E12">
      <w:pPr>
        <w:ind w:firstLine="400"/>
        <w:jc w:val="both"/>
      </w:pPr>
      <w:r>
        <w:t>8)</w:t>
      </w:r>
      <w:r>
        <w:t xml:space="preserve">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D84E12">
      <w:pPr>
        <w:ind w:firstLine="400"/>
        <w:jc w:val="both"/>
      </w:pPr>
      <w:r>
        <w:t>9) по амортизационным отчислениям, расходам на ремонт и другим вычетам</w:t>
      </w:r>
      <w:r>
        <w:t xml:space="preserve"> по фиксированным активам;</w:t>
      </w:r>
    </w:p>
    <w:p w:rsidR="00000000" w:rsidRDefault="00D84E12">
      <w:pPr>
        <w:ind w:firstLine="400"/>
        <w:jc w:val="both"/>
      </w:pPr>
      <w:r>
        <w:t xml:space="preserve">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w:t>
      </w:r>
      <w:r>
        <w:t>данного приложения может быть установлена в разрезе лиц, от которых получены такие доходы;</w:t>
      </w:r>
    </w:p>
    <w:p w:rsidR="00000000" w:rsidRDefault="00D84E12">
      <w:pPr>
        <w:ind w:firstLine="400"/>
        <w:jc w:val="both"/>
      </w:pPr>
      <w:r>
        <w:t>11) по исчислению налогового обязательства по полученным стандартным налоговым льготам;</w:t>
      </w:r>
    </w:p>
    <w:p w:rsidR="00000000" w:rsidRDefault="00D84E12">
      <w:pPr>
        <w:ind w:firstLine="400"/>
        <w:jc w:val="both"/>
      </w:pPr>
      <w:r>
        <w:t>12) по доходам, подлежащим освобождению от налогообложения в соответствии с м</w:t>
      </w:r>
      <w:r>
        <w:t>еждународными договорами;</w:t>
      </w:r>
    </w:p>
    <w:p w:rsidR="00000000" w:rsidRDefault="00D84E12">
      <w:pPr>
        <w:ind w:firstLine="400"/>
        <w:jc w:val="both"/>
      </w:pPr>
      <w:r>
        <w:t>13) сверку отчета о доходах и расходах с декларацией по корпоративному подоходному налогу;</w:t>
      </w:r>
    </w:p>
    <w:p w:rsidR="00000000" w:rsidRDefault="00D84E12">
      <w:pPr>
        <w:ind w:firstLine="400"/>
        <w:jc w:val="both"/>
      </w:pPr>
      <w:r>
        <w:t>14) по доходам (убыткам) по свопу. Форма данного приложения может быть установлена в разрезе контрагентов;</w:t>
      </w:r>
    </w:p>
    <w:p w:rsidR="00000000" w:rsidRDefault="00D84E12">
      <w:pPr>
        <w:ind w:firstLine="400"/>
        <w:jc w:val="both"/>
      </w:pPr>
      <w:r>
        <w:t xml:space="preserve">15) об объектах налогообложения </w:t>
      </w:r>
      <w:r>
        <w:t xml:space="preserve">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D84E12">
      <w:pPr>
        <w:ind w:firstLine="400"/>
        <w:jc w:val="both"/>
      </w:pPr>
      <w:r>
        <w:t>16) по управленческим и общеадминистрат</w:t>
      </w:r>
      <w:r>
        <w:t>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D84E12">
      <w:pPr>
        <w:jc w:val="both"/>
      </w:pPr>
      <w:r>
        <w:rPr>
          <w:rStyle w:val="s3"/>
        </w:rPr>
        <w:t xml:space="preserve">Пункт 2 дополнен подпунктом 17 в соответствии с </w:t>
      </w:r>
      <w:hyperlink r:id="rId830"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D84E12">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w:t>
      </w:r>
      <w:r>
        <w:rPr>
          <w:rStyle w:val="s0"/>
        </w:rPr>
        <w:t xml:space="preserve">смотрено ведение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D84E12">
      <w:pPr>
        <w:jc w:val="both"/>
      </w:pPr>
      <w:r>
        <w:rPr>
          <w:rStyle w:val="s3"/>
        </w:rPr>
        <w:t xml:space="preserve">Пункт 2 дополнен подпунктом 18 в соответствии с </w:t>
      </w:r>
      <w:hyperlink r:id="rId831"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w:t>
      </w:r>
      <w:r>
        <w:rPr>
          <w:rStyle w:val="s0"/>
        </w:rPr>
        <w:t xml:space="preserve">оответствии с международными стандартами финансовой отчетности и требованиями </w:t>
      </w:r>
      <w:hyperlink r:id="rId832"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D84E12">
      <w:pPr>
        <w:ind w:firstLine="400"/>
        <w:jc w:val="both"/>
      </w:pPr>
      <w:r>
        <w:t>3. По отдельным категориям н</w:t>
      </w:r>
      <w:r>
        <w:t>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D84E12">
      <w:pPr>
        <w:ind w:firstLine="400"/>
        <w:jc w:val="both"/>
      </w:pPr>
      <w:r>
        <w:t>1) для страховых, перестраховочных организаций, обществ взаимного с</w:t>
      </w:r>
      <w:r>
        <w:t>трахования - по доходам от снижения размеров созданных провизий (резервов) и расходам по созданию провизий (резервов);</w:t>
      </w:r>
    </w:p>
    <w:p w:rsidR="00000000" w:rsidRDefault="00D84E12">
      <w:pPr>
        <w:ind w:firstLine="400"/>
        <w:jc w:val="both"/>
      </w:pPr>
      <w:r>
        <w:t>2) для некоммерческих организаций:</w:t>
      </w:r>
    </w:p>
    <w:p w:rsidR="00000000" w:rsidRDefault="00D84E12">
      <w:pPr>
        <w:ind w:firstLine="400"/>
        <w:jc w:val="both"/>
      </w:pPr>
      <w:r>
        <w:t>по доходам и расходам по безвозмездно полученному (переданному) имуществу, по вступительным взносам, п</w:t>
      </w:r>
      <w:r>
        <w:t>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D84E12">
      <w:pPr>
        <w:ind w:firstLine="400"/>
        <w:jc w:val="both"/>
      </w:pPr>
      <w:r>
        <w:t>по расходам на содержание некоммерческой организа</w:t>
      </w:r>
      <w:r>
        <w:t>ции;</w:t>
      </w:r>
    </w:p>
    <w:p w:rsidR="00000000" w:rsidRDefault="00D84E12">
      <w:pPr>
        <w:ind w:firstLine="400"/>
        <w:jc w:val="both"/>
      </w:pPr>
      <w:r>
        <w:t>по расходам на организацию и проведение мероприятий;</w:t>
      </w:r>
    </w:p>
    <w:p w:rsidR="00000000" w:rsidRDefault="00D84E12">
      <w:pPr>
        <w:jc w:val="both"/>
      </w:pPr>
      <w:r>
        <w:rPr>
          <w:rStyle w:val="s3"/>
        </w:rPr>
        <w:t xml:space="preserve">В подпункт 3 внесены изменения в соответствии с </w:t>
      </w:r>
      <w:hyperlink r:id="rId833" w:anchor="sub_id=6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834" w:anchor="sub_id=650303" w:history="1">
        <w:r>
          <w:rPr>
            <w:rStyle w:val="a3"/>
            <w:i/>
            <w:iCs/>
            <w:bdr w:val="none" w:sz="0" w:space="0" w:color="auto" w:frame="1"/>
          </w:rPr>
          <w:t>см. стар. ред.</w:t>
        </w:r>
      </w:hyperlink>
      <w:r>
        <w:rPr>
          <w:rStyle w:val="s3"/>
        </w:rPr>
        <w:t>)</w:t>
      </w:r>
    </w:p>
    <w:p w:rsidR="00000000" w:rsidRDefault="00D84E12">
      <w:pPr>
        <w:ind w:firstLine="400"/>
        <w:jc w:val="both"/>
      </w:pPr>
      <w:r>
        <w:t>3) для недропользователей, осуществляющих деятельность по контрактам на недропользование</w:t>
      </w:r>
      <w:r>
        <w:t xml:space="preserve"> или контрактам о разделе продукции:</w:t>
      </w:r>
    </w:p>
    <w:p w:rsidR="00000000" w:rsidRDefault="00D84E12">
      <w:pPr>
        <w:ind w:firstLine="400"/>
        <w:jc w:val="both"/>
      </w:pPr>
      <w:r>
        <w:rPr>
          <w:rStyle w:val="s0"/>
        </w:rPr>
        <w:t>по отчислениям в Фонд ликвидации последствий разработки месторождений;</w:t>
      </w:r>
    </w:p>
    <w:p w:rsidR="00000000" w:rsidRDefault="00D84E12">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w:t>
      </w:r>
      <w:r>
        <w:t>тия каждого учредителя, участника;</w:t>
      </w:r>
    </w:p>
    <w:p w:rsidR="00000000" w:rsidRDefault="00D84E12">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D84E12">
      <w:pPr>
        <w:ind w:firstLine="400"/>
        <w:jc w:val="both"/>
      </w:pPr>
      <w:r>
        <w:t>по особенностям исчисления объектов налогообло</w:t>
      </w:r>
      <w:r>
        <w:t xml:space="preserve">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D84E12">
      <w:pPr>
        <w:ind w:firstLine="400"/>
        <w:jc w:val="both"/>
      </w:pPr>
      <w:r>
        <w:t>по расходам на геологическое изучение, разведку и подготовительные ра</w:t>
      </w:r>
      <w:r>
        <w:t>боты к добыче природных ресурсов и другим расходам недропользователей;</w:t>
      </w:r>
    </w:p>
    <w:p w:rsidR="00000000" w:rsidRDefault="00D84E12">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w:t>
      </w:r>
      <w:r>
        <w:t>новленных законодательными актами Республики Казахстан:</w:t>
      </w:r>
    </w:p>
    <w:p w:rsidR="00000000" w:rsidRDefault="00D84E12">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D84E12">
      <w:pPr>
        <w:ind w:firstLine="400"/>
        <w:jc w:val="both"/>
      </w:pPr>
      <w:r>
        <w:t>по доходам от снижения размеров созданных провизий (резервов) и расходам по созданию провизий</w:t>
      </w:r>
      <w:r>
        <w:t xml:space="preserve">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D84E12">
      <w:pPr>
        <w:ind w:firstLine="400"/>
        <w:jc w:val="both"/>
      </w:pPr>
      <w:r>
        <w:t>по взносам по гарантированию депозитов физических лиц.</w:t>
      </w:r>
    </w:p>
    <w:p w:rsidR="00000000" w:rsidRDefault="00D84E12">
      <w:pPr>
        <w:jc w:val="both"/>
      </w:pPr>
      <w:r>
        <w:rPr>
          <w:rStyle w:val="s3"/>
        </w:rPr>
        <w:t xml:space="preserve">В пункт 4 внесены изменения в соответствии с </w:t>
      </w:r>
      <w:hyperlink r:id="rId83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36" w:anchor="sub_id=650400" w:history="1">
        <w:r>
          <w:rPr>
            <w:rStyle w:val="a3"/>
            <w:i/>
            <w:iCs/>
            <w:bdr w:val="none" w:sz="0" w:space="0" w:color="auto" w:frame="1"/>
          </w:rPr>
          <w:t>см. стар. ред.</w:t>
        </w:r>
      </w:hyperlink>
      <w:r>
        <w:rPr>
          <w:rStyle w:val="s3"/>
        </w:rPr>
        <w:t>)</w:t>
      </w:r>
      <w:r>
        <w:rPr>
          <w:rStyle w:val="s3"/>
        </w:rPr>
        <w:t xml:space="preserve">; </w:t>
      </w:r>
      <w:hyperlink r:id="rId837" w:anchor="sub_id=65"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838" w:anchor="sub_id=6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D84E12">
      <w:pPr>
        <w:ind w:firstLine="400"/>
        <w:jc w:val="both"/>
      </w:pPr>
      <w:r>
        <w:t xml:space="preserve">1) </w:t>
      </w:r>
      <w:hyperlink r:id="rId839" w:history="1">
        <w:r>
          <w:rPr>
            <w:rStyle w:val="a3"/>
          </w:rPr>
          <w:t>расчет</w:t>
        </w:r>
      </w:hyperlink>
      <w:r>
        <w:t xml:space="preserve"> суммы авансовых платежей по корпоративному подоходному налогу, подлежащей уп</w:t>
      </w:r>
      <w:r>
        <w:t>лате за период до сдачи декларации;</w:t>
      </w:r>
    </w:p>
    <w:p w:rsidR="00000000" w:rsidRDefault="00D84E12">
      <w:pPr>
        <w:ind w:firstLine="400"/>
        <w:jc w:val="both"/>
      </w:pPr>
      <w:r>
        <w:t xml:space="preserve">2) </w:t>
      </w:r>
      <w:hyperlink r:id="rId840"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D84E12">
      <w:pPr>
        <w:ind w:firstLine="400"/>
        <w:jc w:val="both"/>
      </w:pPr>
      <w:r>
        <w:t xml:space="preserve">3) </w:t>
      </w:r>
      <w:hyperlink r:id="rId841"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D84E12">
      <w:pPr>
        <w:ind w:firstLine="400"/>
        <w:jc w:val="both"/>
      </w:pPr>
      <w:r>
        <w:t xml:space="preserve">4) </w:t>
      </w:r>
      <w:hyperlink r:id="rId842" w:history="1">
        <w:r>
          <w:rPr>
            <w:rStyle w:val="a3"/>
          </w:rPr>
          <w:t>расчет</w:t>
        </w:r>
      </w:hyperlink>
      <w:r>
        <w:t xml:space="preserve"> по корпоративному подоходному налог</w:t>
      </w:r>
      <w:r>
        <w:t>у, удерживаемому у источника выплаты с дохода нерезидента.</w:t>
      </w:r>
    </w:p>
    <w:p w:rsidR="00000000" w:rsidRDefault="00D84E12">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w:t>
      </w:r>
      <w:r>
        <w:t>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D84E12">
      <w:pPr>
        <w:ind w:firstLine="400"/>
        <w:jc w:val="both"/>
      </w:pPr>
      <w:r>
        <w:t>6. Расчеты, указанные в подпунктах 3), 4) пункта 4 настоящей статьи, представляются на</w:t>
      </w:r>
      <w:r>
        <w:t>логовыми агентами для отражения информации об исчислении налогового обязательства, используемой для целей налогового контроля.</w:t>
      </w:r>
    </w:p>
    <w:p w:rsidR="00000000" w:rsidRDefault="00D84E12">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w:t>
      </w:r>
      <w:r>
        <w:t>ржать следующую информацию в разрезе получателей доходов о:</w:t>
      </w:r>
    </w:p>
    <w:p w:rsidR="00000000" w:rsidRDefault="00D84E12">
      <w:pPr>
        <w:ind w:firstLine="400"/>
        <w:jc w:val="both"/>
      </w:pPr>
      <w:r>
        <w:rPr>
          <w:rStyle w:val="s0"/>
        </w:rPr>
        <w:t>1) сумме выплачиваемого дохода;</w:t>
      </w:r>
    </w:p>
    <w:p w:rsidR="00000000" w:rsidRDefault="00D84E12">
      <w:pPr>
        <w:ind w:firstLine="400"/>
        <w:jc w:val="both"/>
      </w:pPr>
      <w:r>
        <w:rPr>
          <w:rStyle w:val="s0"/>
        </w:rPr>
        <w:t>2) сумме выплаченного дохода;</w:t>
      </w:r>
    </w:p>
    <w:p w:rsidR="00000000" w:rsidRDefault="00D84E12">
      <w:pPr>
        <w:ind w:firstLine="400"/>
        <w:jc w:val="both"/>
      </w:pPr>
      <w:r>
        <w:rPr>
          <w:rStyle w:val="s0"/>
        </w:rPr>
        <w:t>3) ставке корпоративного подоходного налога;</w:t>
      </w:r>
    </w:p>
    <w:p w:rsidR="00000000" w:rsidRDefault="00D84E12">
      <w:pPr>
        <w:ind w:firstLine="400"/>
        <w:jc w:val="both"/>
      </w:pPr>
      <w:r>
        <w:rPr>
          <w:rStyle w:val="s0"/>
        </w:rPr>
        <w:t>4) сумме налога, удержанного у источника выплаты;</w:t>
      </w:r>
    </w:p>
    <w:p w:rsidR="00000000" w:rsidRDefault="00D84E12">
      <w:pPr>
        <w:ind w:firstLine="400"/>
        <w:jc w:val="both"/>
      </w:pPr>
      <w:r>
        <w:rPr>
          <w:rStyle w:val="s0"/>
        </w:rPr>
        <w:t>5) сумме фактически уплаченного налога.</w:t>
      </w:r>
    </w:p>
    <w:p w:rsidR="00000000" w:rsidRDefault="00D84E12">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D84E12">
      <w:pPr>
        <w:ind w:firstLine="400"/>
        <w:jc w:val="both"/>
      </w:pPr>
      <w:r>
        <w:t xml:space="preserve">1) </w:t>
      </w:r>
      <w:r>
        <w:rPr>
          <w:rStyle w:val="s0"/>
        </w:rPr>
        <w:t xml:space="preserve">общие идентификационные данные о налогоплательщике; </w:t>
      </w:r>
    </w:p>
    <w:p w:rsidR="00000000" w:rsidRDefault="00D84E12">
      <w:pPr>
        <w:ind w:firstLine="400"/>
        <w:jc w:val="both"/>
      </w:pPr>
      <w:r>
        <w:rPr>
          <w:rStyle w:val="s0"/>
        </w:rPr>
        <w:t>2) об объе</w:t>
      </w:r>
      <w:r>
        <w:rPr>
          <w:rStyle w:val="s0"/>
        </w:rPr>
        <w:t>ктах налогообложения, в том числе освобожденных от налогообложения в соответствии с международным договором;</w:t>
      </w:r>
    </w:p>
    <w:p w:rsidR="00000000" w:rsidRDefault="00D84E12">
      <w:pPr>
        <w:ind w:firstLine="400"/>
        <w:jc w:val="both"/>
      </w:pPr>
      <w:r>
        <w:rPr>
          <w:rStyle w:val="s0"/>
        </w:rPr>
        <w:t xml:space="preserve">3) о ставках налога; </w:t>
      </w:r>
    </w:p>
    <w:p w:rsidR="00000000" w:rsidRDefault="00D84E12">
      <w:pPr>
        <w:ind w:firstLine="400"/>
        <w:jc w:val="both"/>
      </w:pPr>
      <w:r>
        <w:rPr>
          <w:rStyle w:val="s0"/>
        </w:rPr>
        <w:t>4) о применении международных договоров;</w:t>
      </w:r>
    </w:p>
    <w:p w:rsidR="00000000" w:rsidRDefault="00D84E12">
      <w:pPr>
        <w:ind w:firstLine="400"/>
        <w:jc w:val="both"/>
      </w:pPr>
      <w:r>
        <w:rPr>
          <w:rStyle w:val="s0"/>
        </w:rPr>
        <w:t>5) о периоде осуществления деятельности в Республике Казахстан;</w:t>
      </w:r>
    </w:p>
    <w:p w:rsidR="00000000" w:rsidRDefault="00D84E12">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D84E12">
      <w:pPr>
        <w:ind w:firstLine="400"/>
        <w:jc w:val="both"/>
      </w:pPr>
      <w:r>
        <w:t> </w:t>
      </w:r>
    </w:p>
    <w:p w:rsidR="00000000" w:rsidRDefault="00D84E12">
      <w:pPr>
        <w:jc w:val="both"/>
      </w:pPr>
      <w:bookmarkStart w:id="95" w:name="SUB660000"/>
      <w:bookmarkEnd w:id="95"/>
      <w:r>
        <w:rPr>
          <w:rStyle w:val="s3"/>
        </w:rPr>
        <w:t xml:space="preserve">Действие статьи 66 приостановлено до 1 января 2016 года в соответствии со </w:t>
      </w:r>
      <w:hyperlink r:id="rId843" w:anchor="sub_id=120000" w:history="1">
        <w:r>
          <w:rPr>
            <w:rStyle w:val="a3"/>
            <w:i/>
            <w:iCs/>
            <w:bdr w:val="none" w:sz="0" w:space="0" w:color="auto" w:frame="1"/>
          </w:rPr>
          <w:t>статьей 12</w:t>
        </w:r>
      </w:hyperlink>
      <w:r>
        <w:rPr>
          <w:rStyle w:val="s3"/>
        </w:rPr>
        <w:t xml:space="preserve"> Закона РК от 10.12.08 г. № 100-IV. См. </w:t>
      </w:r>
      <w:hyperlink r:id="rId844" w:anchor="sub_id=120000" w:history="1">
        <w:r>
          <w:rPr>
            <w:rStyle w:val="a3"/>
            <w:i/>
            <w:iCs/>
            <w:bdr w:val="none" w:sz="0" w:space="0" w:color="auto" w:frame="1"/>
          </w:rPr>
          <w:t>актуальную редакцию</w:t>
        </w:r>
      </w:hyperlink>
    </w:p>
    <w:p w:rsidR="00000000" w:rsidRDefault="00D84E12">
      <w:pPr>
        <w:ind w:firstLine="400"/>
        <w:jc w:val="both"/>
      </w:pPr>
      <w:r>
        <w:rPr>
          <w:rStyle w:val="s19"/>
        </w:rPr>
        <w:t>Статья 66. Особенности установления налоговой отчетности по налогу на добавленную стоимость</w:t>
      </w:r>
    </w:p>
    <w:p w:rsidR="00000000" w:rsidRDefault="00D84E12">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D84E12">
      <w:pPr>
        <w:ind w:firstLine="400"/>
        <w:jc w:val="both"/>
      </w:pPr>
      <w:r>
        <w:rPr>
          <w:rStyle w:val="s19"/>
        </w:rPr>
        <w:t>1) сумме облагаемого и необлагаемого оборота;</w:t>
      </w:r>
    </w:p>
    <w:p w:rsidR="00000000" w:rsidRDefault="00D84E12">
      <w:pPr>
        <w:ind w:firstLine="400"/>
        <w:jc w:val="both"/>
      </w:pPr>
      <w:r>
        <w:rPr>
          <w:rStyle w:val="s19"/>
        </w:rPr>
        <w:t>2) сумме облагаемого и</w:t>
      </w:r>
      <w:r>
        <w:rPr>
          <w:rStyle w:val="s19"/>
        </w:rPr>
        <w:t>мпорта;</w:t>
      </w:r>
    </w:p>
    <w:p w:rsidR="00000000" w:rsidRDefault="00D84E12">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D84E12">
      <w:pPr>
        <w:ind w:firstLine="400"/>
        <w:jc w:val="both"/>
      </w:pPr>
      <w:r>
        <w:rPr>
          <w:rStyle w:val="s19"/>
        </w:rPr>
        <w:t>4) сумме налога на добавленную стоимость, подлежащего отнесению в зачет;</w:t>
      </w:r>
    </w:p>
    <w:p w:rsidR="00000000" w:rsidRDefault="00D84E12">
      <w:pPr>
        <w:ind w:firstLine="400"/>
        <w:jc w:val="both"/>
      </w:pPr>
      <w:r>
        <w:rPr>
          <w:rStyle w:val="s19"/>
        </w:rPr>
        <w:t>5) выбранном методе отнесения суммы налога на добавленную стоимость в зачет</w:t>
      </w:r>
      <w:r>
        <w:rPr>
          <w:rStyle w:val="s19"/>
        </w:rPr>
        <w:t xml:space="preserve"> и результатах его применения; </w:t>
      </w:r>
    </w:p>
    <w:p w:rsidR="00000000" w:rsidRDefault="00D84E12">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D84E12">
      <w:pPr>
        <w:ind w:firstLine="400"/>
        <w:jc w:val="both"/>
      </w:pPr>
      <w:r>
        <w:rPr>
          <w:rStyle w:val="s19"/>
        </w:rPr>
        <w:t>7) об исчислении суммы налога на добавленную стоимост</w:t>
      </w:r>
      <w:r>
        <w:rPr>
          <w:rStyle w:val="s19"/>
        </w:rPr>
        <w:t>ь.</w:t>
      </w:r>
    </w:p>
    <w:p w:rsidR="00000000" w:rsidRDefault="00D84E12">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D84E12">
      <w:pPr>
        <w:ind w:firstLine="400"/>
        <w:jc w:val="both"/>
      </w:pPr>
      <w:r>
        <w:rPr>
          <w:rStyle w:val="s19"/>
        </w:rPr>
        <w:t>При этом требование по возврату превышени</w:t>
      </w:r>
      <w:r>
        <w:rPr>
          <w:rStyle w:val="s19"/>
        </w:rPr>
        <w:t>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D84E12">
      <w:pPr>
        <w:ind w:firstLine="400"/>
        <w:jc w:val="both"/>
      </w:pPr>
      <w:r>
        <w:rPr>
          <w:rStyle w:val="s19"/>
        </w:rPr>
        <w:t>2. Приложения к декл</w:t>
      </w:r>
      <w:r>
        <w:rPr>
          <w:rStyle w:val="s19"/>
        </w:rPr>
        <w:t>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D84E12">
      <w:pPr>
        <w:ind w:firstLine="400"/>
        <w:jc w:val="both"/>
      </w:pPr>
      <w:r>
        <w:rPr>
          <w:rStyle w:val="s19"/>
        </w:rPr>
        <w:t>Формы приложений к декларации по налогу на добав</w:t>
      </w:r>
      <w:r>
        <w:rPr>
          <w:rStyle w:val="s19"/>
        </w:rPr>
        <w:t>ленную стоимость могут содержать следующую информацию по:</w:t>
      </w:r>
    </w:p>
    <w:p w:rsidR="00000000" w:rsidRDefault="00D84E12">
      <w:pPr>
        <w:ind w:firstLine="400"/>
        <w:jc w:val="both"/>
      </w:pPr>
      <w:r>
        <w:rPr>
          <w:rStyle w:val="s19"/>
        </w:rPr>
        <w:t>1) оборотам по реализации, облагаемым по нулевой ставке;</w:t>
      </w:r>
    </w:p>
    <w:p w:rsidR="00000000" w:rsidRDefault="00D84E12">
      <w:pPr>
        <w:ind w:firstLine="400"/>
        <w:jc w:val="both"/>
      </w:pPr>
      <w:r>
        <w:rPr>
          <w:rStyle w:val="s19"/>
        </w:rPr>
        <w:t xml:space="preserve">2) оборотам по реализации, освобожденным от налога на добавленную стоимость; </w:t>
      </w:r>
    </w:p>
    <w:p w:rsidR="00000000" w:rsidRDefault="00D84E12">
      <w:pPr>
        <w:ind w:firstLine="400"/>
        <w:jc w:val="both"/>
      </w:pPr>
      <w:r>
        <w:rPr>
          <w:rStyle w:val="s19"/>
        </w:rPr>
        <w:t xml:space="preserve">3) приобретенным у нерезидента работам, услугам и сумме налога </w:t>
      </w:r>
      <w:r>
        <w:rPr>
          <w:rStyle w:val="s19"/>
        </w:rPr>
        <w:t xml:space="preserve">на добавленную стоимость, подлежащего уплате за такого нерезидента; </w:t>
      </w:r>
    </w:p>
    <w:p w:rsidR="00000000" w:rsidRDefault="00D84E12">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D84E12">
      <w:pPr>
        <w:jc w:val="both"/>
      </w:pPr>
      <w:r>
        <w:rPr>
          <w:rStyle w:val="s3"/>
        </w:rPr>
        <w:t xml:space="preserve">Подпункт 5 изложен в редакции </w:t>
      </w:r>
      <w:hyperlink r:id="rId845" w:anchor="sub_id=700" w:history="1">
        <w:r>
          <w:rPr>
            <w:rStyle w:val="a3"/>
            <w:i/>
            <w:iCs/>
            <w:bdr w:val="none" w:sz="0" w:space="0" w:color="auto" w:frame="1"/>
          </w:rPr>
          <w:t>Закона</w:t>
        </w:r>
      </w:hyperlink>
      <w:r>
        <w:rPr>
          <w:rStyle w:val="s3"/>
        </w:rPr>
        <w:t xml:space="preserve"> РК от 11.04.14 г. № 189-V (</w:t>
      </w:r>
      <w:hyperlink r:id="rId846" w:anchor="sub_id=660200" w:history="1">
        <w:r>
          <w:rPr>
            <w:rStyle w:val="a3"/>
            <w:i/>
            <w:iCs/>
            <w:bdr w:val="none" w:sz="0" w:space="0" w:color="auto" w:frame="1"/>
          </w:rPr>
          <w:t>см. стар. ред.</w:t>
        </w:r>
      </w:hyperlink>
      <w:r>
        <w:rPr>
          <w:rStyle w:val="s3"/>
        </w:rPr>
        <w:t xml:space="preserve">); </w:t>
      </w:r>
      <w:hyperlink r:id="rId847" w:anchor="sub_id=1066" w:history="1">
        <w:r>
          <w:rPr>
            <w:rStyle w:val="a3"/>
            <w:i/>
            <w:iCs/>
            <w:bdr w:val="none" w:sz="0" w:space="0" w:color="auto" w:frame="1"/>
          </w:rPr>
          <w:t>Закона</w:t>
        </w:r>
      </w:hyperlink>
      <w:r>
        <w:rPr>
          <w:rStyle w:val="s3"/>
        </w:rPr>
        <w:t xml:space="preserve"> Р</w:t>
      </w:r>
      <w:r>
        <w:rPr>
          <w:rStyle w:val="s3"/>
        </w:rPr>
        <w:t>К от 29.09.14 г. № 239-V (</w:t>
      </w:r>
      <w:hyperlink r:id="rId848" w:anchor="sub_id=660205" w:history="1">
        <w:r>
          <w:rPr>
            <w:rStyle w:val="a3"/>
            <w:i/>
            <w:iCs/>
            <w:bdr w:val="none" w:sz="0" w:space="0" w:color="auto" w:frame="1"/>
          </w:rPr>
          <w:t>см. стар. ред.</w:t>
        </w:r>
      </w:hyperlink>
      <w:r>
        <w:rPr>
          <w:rStyle w:val="s3"/>
        </w:rPr>
        <w:t>)</w:t>
      </w:r>
    </w:p>
    <w:p w:rsidR="00000000" w:rsidRDefault="00D84E12">
      <w:pPr>
        <w:ind w:firstLine="400"/>
        <w:jc w:val="both"/>
      </w:pPr>
      <w:r>
        <w:rPr>
          <w:rStyle w:val="s19"/>
        </w:rPr>
        <w:t>5) документам на выпуск товаров из государственного материального резерва, выписанным структурным подразделением уполномоченного о</w:t>
      </w:r>
      <w:r>
        <w:rPr>
          <w:rStyle w:val="s19"/>
        </w:rPr>
        <w:t>ргана в области государственного материального резерва, в разрезе покупателей.</w:t>
      </w:r>
    </w:p>
    <w:p w:rsidR="00000000" w:rsidRDefault="00D84E12">
      <w:pPr>
        <w:ind w:firstLine="400"/>
        <w:jc w:val="both"/>
      </w:pPr>
      <w:r>
        <w:t> </w:t>
      </w:r>
    </w:p>
    <w:p w:rsidR="00000000" w:rsidRDefault="00D84E12">
      <w:pPr>
        <w:ind w:left="1200" w:hanging="800"/>
        <w:jc w:val="both"/>
      </w:pPr>
      <w:bookmarkStart w:id="96" w:name="SUB670000"/>
      <w:bookmarkEnd w:id="96"/>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D84E12">
      <w:pPr>
        <w:jc w:val="both"/>
      </w:pPr>
      <w:r>
        <w:rPr>
          <w:rStyle w:val="s3"/>
        </w:rPr>
        <w:t xml:space="preserve">В пункт 1 внесены изменения в соответствии с </w:t>
      </w:r>
      <w:hyperlink r:id="rId849"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50" w:anchor="sub_id=670000" w:history="1">
        <w:r>
          <w:rPr>
            <w:rStyle w:val="a3"/>
            <w:i/>
            <w:iCs/>
            <w:bdr w:val="none" w:sz="0" w:space="0" w:color="auto" w:frame="1"/>
          </w:rPr>
          <w:t>см. стар. ред.</w:t>
        </w:r>
      </w:hyperlink>
      <w:r>
        <w:rPr>
          <w:rStyle w:val="s3"/>
        </w:rPr>
        <w:t>)</w:t>
      </w:r>
      <w:r>
        <w:rPr>
          <w:rStyle w:val="s3"/>
        </w:rPr>
        <w:t xml:space="preserve">; </w:t>
      </w:r>
      <w:hyperlink r:id="rId85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52" w:anchor="sub_id=67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853" w:anchor="sub_id=67"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854" w:anchor="sub_id=6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D84E12">
      <w:pPr>
        <w:jc w:val="both"/>
      </w:pPr>
      <w:r>
        <w:rPr>
          <w:rStyle w:val="s3"/>
        </w:rPr>
        <w:t xml:space="preserve">В подпункт 1 внесены изменения в соответствии с </w:t>
      </w:r>
      <w:hyperlink r:id="rId855"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56" w:anchor="sub_id=670000" w:history="1">
        <w:r>
          <w:rPr>
            <w:rStyle w:val="a3"/>
            <w:i/>
            <w:iCs/>
            <w:bdr w:val="none" w:sz="0" w:space="0" w:color="auto" w:frame="1"/>
          </w:rPr>
          <w:t>см. стар. ред.</w:t>
        </w:r>
      </w:hyperlink>
      <w:r>
        <w:rPr>
          <w:rStyle w:val="s3"/>
        </w:rPr>
        <w:t xml:space="preserve">); </w:t>
      </w:r>
      <w:hyperlink r:id="rId857"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858" w:history="1">
        <w:r>
          <w:rPr>
            <w:rStyle w:val="a3"/>
            <w:i/>
            <w:iCs/>
            <w:bdr w:val="none" w:sz="0" w:space="0" w:color="auto" w:frame="1"/>
          </w:rPr>
          <w:t>опубликования</w:t>
        </w:r>
      </w:hyperlink>
      <w:r>
        <w:rPr>
          <w:rStyle w:val="s3"/>
        </w:rPr>
        <w:t>) (</w:t>
      </w:r>
      <w:hyperlink r:id="rId859" w:anchor="sub_id=6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hyperlink r:id="rId860"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w:t>
      </w:r>
      <w:r>
        <w:rPr>
          <w:rStyle w:val="s0"/>
        </w:rPr>
        <w:t>ан для следующих категорий налогоплательщиков, являющихся налоговыми агентами:</w:t>
      </w:r>
    </w:p>
    <w:p w:rsidR="00000000" w:rsidRDefault="00D84E12">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w:t>
      </w:r>
      <w:r>
        <w:rPr>
          <w:rStyle w:val="s0"/>
        </w:rPr>
        <w:t>ации;</w:t>
      </w:r>
    </w:p>
    <w:p w:rsidR="00000000" w:rsidRDefault="00D84E12">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D84E12">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w:t>
      </w:r>
      <w:r>
        <w:rPr>
          <w:rStyle w:val="s0"/>
        </w:rPr>
        <w:t>ектов малого бизнеса на основе упрощенной декларации;</w:t>
      </w:r>
    </w:p>
    <w:p w:rsidR="00000000" w:rsidRDefault="00D84E12">
      <w:pPr>
        <w:ind w:firstLine="400"/>
        <w:jc w:val="both"/>
      </w:pPr>
      <w:r>
        <w:rPr>
          <w:rStyle w:val="s0"/>
        </w:rPr>
        <w:t>частных нотариусов;</w:t>
      </w:r>
    </w:p>
    <w:p w:rsidR="00000000" w:rsidRDefault="00D84E12">
      <w:pPr>
        <w:ind w:firstLine="400"/>
        <w:jc w:val="both"/>
      </w:pPr>
      <w:r>
        <w:rPr>
          <w:rStyle w:val="s0"/>
        </w:rPr>
        <w:t>адвокатов;</w:t>
      </w:r>
    </w:p>
    <w:p w:rsidR="00000000" w:rsidRDefault="00D84E12">
      <w:pPr>
        <w:ind w:firstLine="400"/>
        <w:jc w:val="both"/>
      </w:pPr>
      <w:r>
        <w:rPr>
          <w:rStyle w:val="s0"/>
        </w:rPr>
        <w:t>частных судебных исполнителей;</w:t>
      </w:r>
    </w:p>
    <w:p w:rsidR="00000000" w:rsidRDefault="00D84E12">
      <w:pPr>
        <w:jc w:val="both"/>
      </w:pPr>
      <w:r>
        <w:rPr>
          <w:rStyle w:val="s3"/>
        </w:rPr>
        <w:t xml:space="preserve">В подпункт 2 внесены изменения в соответствии с </w:t>
      </w:r>
      <w:hyperlink r:id="rId861" w:anchor="sub_id=326"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2009 г.) (</w:t>
      </w:r>
      <w:hyperlink r:id="rId862" w:anchor="sub_id=67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hyperlink r:id="rId863" w:history="1">
        <w:r>
          <w:rPr>
            <w:rStyle w:val="a3"/>
          </w:rPr>
          <w:t>декларация</w:t>
        </w:r>
      </w:hyperlink>
      <w:r>
        <w:rPr>
          <w:rStyle w:val="s0"/>
        </w:rPr>
        <w:t xml:space="preserve"> по индиви</w:t>
      </w:r>
      <w:r>
        <w:rPr>
          <w:rStyle w:val="s0"/>
        </w:rPr>
        <w:t>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D84E12">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D84E12">
      <w:pPr>
        <w:ind w:firstLine="400"/>
        <w:jc w:val="both"/>
      </w:pPr>
      <w:r>
        <w:rPr>
          <w:rStyle w:val="s0"/>
        </w:rPr>
        <w:t>юридических лиц-нерезидентов, осуществляющих деятельность в Республике Ка</w:t>
      </w:r>
      <w:r>
        <w:rPr>
          <w:rStyle w:val="s0"/>
        </w:rPr>
        <w:t xml:space="preserve">захстан через постоянное учреждение; </w:t>
      </w:r>
    </w:p>
    <w:p w:rsidR="00000000" w:rsidRDefault="00D84E12">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86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w:t>
      </w:r>
      <w:hyperlink r:id="rId865"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D84E12">
      <w:pPr>
        <w:ind w:firstLine="400"/>
        <w:jc w:val="both"/>
      </w:pPr>
      <w:r>
        <w:rPr>
          <w:rStyle w:val="s0"/>
        </w:rPr>
        <w:t>индивидуа</w:t>
      </w:r>
      <w:r>
        <w:rPr>
          <w:rStyle w:val="s0"/>
        </w:rPr>
        <w:t>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D84E12">
      <w:pPr>
        <w:ind w:firstLine="400"/>
        <w:jc w:val="both"/>
      </w:pPr>
      <w:r>
        <w:rPr>
          <w:rStyle w:val="s0"/>
        </w:rPr>
        <w:t>физических</w:t>
      </w:r>
      <w:r>
        <w:rPr>
          <w:rStyle w:val="s0"/>
        </w:rPr>
        <w:t xml:space="preserve"> лиц, указанных в </w:t>
      </w:r>
      <w:hyperlink w:anchor="sub1850200" w:history="1">
        <w:r>
          <w:rPr>
            <w:rStyle w:val="a3"/>
          </w:rPr>
          <w:t>пункте 2 статьи 185</w:t>
        </w:r>
      </w:hyperlink>
      <w:r>
        <w:rPr>
          <w:rStyle w:val="s0"/>
        </w:rPr>
        <w:t xml:space="preserve"> настоящего Кодекса;</w:t>
      </w:r>
    </w:p>
    <w:p w:rsidR="00000000" w:rsidRDefault="00D84E12">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w:t>
      </w:r>
      <w:r>
        <w:rPr>
          <w:rStyle w:val="s0"/>
        </w:rPr>
        <w:t>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D84E12">
      <w:pPr>
        <w:jc w:val="both"/>
      </w:pPr>
      <w:bookmarkStart w:id="97" w:name="SUB670200"/>
      <w:bookmarkEnd w:id="97"/>
      <w:r>
        <w:rPr>
          <w:rStyle w:val="s3"/>
        </w:rPr>
        <w:t xml:space="preserve">В пункт 2 внесены изменения в соответствии с </w:t>
      </w:r>
      <w:hyperlink r:id="rId866"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67" w:anchor="sub_id=670200" w:history="1">
        <w:r>
          <w:rPr>
            <w:rStyle w:val="a3"/>
            <w:i/>
            <w:iCs/>
            <w:bdr w:val="none" w:sz="0" w:space="0" w:color="auto" w:frame="1"/>
          </w:rPr>
          <w:t>см. стар. ред.</w:t>
        </w:r>
      </w:hyperlink>
      <w:r>
        <w:rPr>
          <w:rStyle w:val="s3"/>
        </w:rPr>
        <w:t xml:space="preserve">); </w:t>
      </w:r>
      <w:hyperlink r:id="rId868" w:anchor="sub_id=67" w:history="1">
        <w:r>
          <w:rPr>
            <w:rStyle w:val="a3"/>
            <w:i/>
            <w:iCs/>
            <w:bdr w:val="none" w:sz="0" w:space="0" w:color="auto" w:frame="1"/>
          </w:rPr>
          <w:t>Законом</w:t>
        </w:r>
      </w:hyperlink>
      <w:r>
        <w:rPr>
          <w:rStyle w:val="s3"/>
        </w:rPr>
        <w:t xml:space="preserve"> РК от 26.12.12 г. № 61-V </w:t>
      </w:r>
      <w:hyperlink r:id="rId869"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870" w:anchor="sub_id=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hyperlink r:id="rId871"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w:t>
      </w:r>
      <w:r>
        <w:rPr>
          <w:rStyle w:val="s0"/>
        </w:rPr>
        <w:t xml:space="preserve">рофессиональных пенсионных взносов в соответствии с законодательством Республики Казахстан о пенсионном обеспечении и плательщиков социальных отчислений в соответствии с </w:t>
      </w:r>
      <w:hyperlink r:id="rId872" w:anchor="sub_id=140000" w:history="1">
        <w:r>
          <w:rPr>
            <w:rStyle w:val="a3"/>
          </w:rPr>
          <w:t>зак</w:t>
        </w:r>
        <w:r>
          <w:rPr>
            <w:rStyle w:val="a3"/>
          </w:rPr>
          <w:t>онодательством</w:t>
        </w:r>
      </w:hyperlink>
      <w:r>
        <w:rPr>
          <w:rStyle w:val="s0"/>
        </w:rPr>
        <w:t xml:space="preserve">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w:t>
      </w:r>
      <w:r>
        <w:rPr>
          <w:rStyle w:val="s0"/>
        </w:rPr>
        <w:t>о:</w:t>
      </w:r>
    </w:p>
    <w:p w:rsidR="00000000" w:rsidRDefault="00D84E12">
      <w:pPr>
        <w:jc w:val="both"/>
      </w:pPr>
      <w:r>
        <w:rPr>
          <w:rStyle w:val="s3"/>
        </w:rPr>
        <w:t xml:space="preserve">Подпункт 1 изложен в редакции </w:t>
      </w:r>
      <w:hyperlink r:id="rId873" w:anchor="sub_id=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74" w:anchor="sub_id=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w:t>
      </w:r>
      <w:r>
        <w:rPr>
          <w:rStyle w:val="s0"/>
        </w:rPr>
        <w:t>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D84E12">
      <w:pPr>
        <w:ind w:firstLine="400"/>
        <w:jc w:val="both"/>
      </w:pPr>
      <w:r>
        <w:rPr>
          <w:rStyle w:val="s0"/>
        </w:rPr>
        <w:t xml:space="preserve">2) Исключен в соответствии с </w:t>
      </w:r>
      <w:hyperlink r:id="rId875" w:anchor="sub_id=67" w:history="1">
        <w:r>
          <w:rPr>
            <w:rStyle w:val="a3"/>
          </w:rPr>
          <w:t>Законом</w:t>
        </w:r>
      </w:hyperlink>
      <w:r>
        <w:rPr>
          <w:rStyle w:val="s0"/>
        </w:rPr>
        <w:t xml:space="preserve"> РК</w:t>
      </w:r>
      <w:r>
        <w:rPr>
          <w:rStyle w:val="s0"/>
        </w:rPr>
        <w:t xml:space="preserve"> от 26.12.12 г. № 61-V </w:t>
      </w:r>
      <w:r>
        <w:rPr>
          <w:rStyle w:val="s3"/>
        </w:rPr>
        <w:t>(введено в действие с 1 января 2013 г.) (</w:t>
      </w:r>
      <w:hyperlink r:id="rId876" w:anchor="sub_id=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Исключен в соответствии с </w:t>
      </w:r>
      <w:hyperlink r:id="rId877"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878" w:anchor="sub_id=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суммах исчисленных налоговых обязательств, обязательных пенсио</w:t>
      </w:r>
      <w:r>
        <w:rPr>
          <w:rStyle w:val="s0"/>
        </w:rPr>
        <w:t>нных взносов, обязательных профессиональных пенсионных взносов, социальных отчислений.</w:t>
      </w:r>
    </w:p>
    <w:p w:rsidR="00000000" w:rsidRDefault="00D84E12">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D84E12">
      <w:pPr>
        <w:ind w:firstLine="400"/>
        <w:jc w:val="both"/>
      </w:pPr>
      <w:r>
        <w:rPr>
          <w:rStyle w:val="s0"/>
        </w:rPr>
        <w:t>Формы приложе</w:t>
      </w:r>
      <w:r>
        <w:rPr>
          <w:rStyle w:val="s0"/>
        </w:rPr>
        <w:t>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исчислению социального налога налогоплательщи</w:t>
      </w:r>
      <w:r>
        <w:rPr>
          <w:rStyle w:val="s0"/>
        </w:rPr>
        <w:t>ками по деятельности, осуществляемой в рамках каждого контракта на недропользование.</w:t>
      </w:r>
    </w:p>
    <w:p w:rsidR="00000000" w:rsidRDefault="00D84E12">
      <w:pPr>
        <w:ind w:firstLine="400"/>
        <w:jc w:val="both"/>
      </w:pPr>
      <w:r>
        <w:rPr>
          <w:rStyle w:val="s0"/>
        </w:rP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w:t>
      </w:r>
      <w:r>
        <w:rPr>
          <w:rStyle w:val="s0"/>
        </w:rPr>
        <w:t>Республики Казахстан, представляемую за структурные подразделения юридического лица.</w:t>
      </w:r>
    </w:p>
    <w:p w:rsidR="00000000" w:rsidRDefault="00D84E12">
      <w:pPr>
        <w:jc w:val="both"/>
      </w:pPr>
      <w:r>
        <w:rPr>
          <w:rStyle w:val="s3"/>
        </w:rPr>
        <w:t xml:space="preserve">В пункт 3 внесены изменения в соответствии с </w:t>
      </w:r>
      <w:hyperlink r:id="rId879" w:anchor="sub_id=326"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2009 г.) (</w:t>
      </w:r>
      <w:hyperlink r:id="rId880" w:anchor="sub_id=6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w:t>
      </w:r>
      <w:hyperlink r:id="rId881" w:history="1">
        <w:r>
          <w:rPr>
            <w:rStyle w:val="a3"/>
          </w:rPr>
          <w:t>Декларация</w:t>
        </w:r>
      </w:hyperlink>
      <w:r>
        <w:rPr>
          <w:rStyle w:val="s0"/>
        </w:rPr>
        <w:t xml:space="preserve"> по индивидуальному подоходному налогу и соц</w:t>
      </w:r>
      <w:r>
        <w:rPr>
          <w:rStyle w:val="s0"/>
        </w:rPr>
        <w:t>иальному налогу по иностранцам и лицам без гражданства для налоговых агентов предназначена для отражения информации о:</w:t>
      </w:r>
    </w:p>
    <w:p w:rsidR="00000000" w:rsidRDefault="00D84E12">
      <w:pPr>
        <w:jc w:val="both"/>
      </w:pPr>
      <w:r>
        <w:rPr>
          <w:rStyle w:val="s3"/>
        </w:rPr>
        <w:t xml:space="preserve">В подпункт 1 внесены изменения в соответствии с </w:t>
      </w:r>
      <w:hyperlink r:id="rId882" w:anchor="sub_id=67" w:history="1">
        <w:r>
          <w:rPr>
            <w:rStyle w:val="a3"/>
            <w:i/>
            <w:iCs/>
            <w:bdr w:val="none" w:sz="0" w:space="0" w:color="auto" w:frame="1"/>
          </w:rPr>
          <w:t>Законом</w:t>
        </w:r>
      </w:hyperlink>
      <w:r>
        <w:rPr>
          <w:rStyle w:val="s3"/>
        </w:rPr>
        <w:t xml:space="preserve"> Р</w:t>
      </w:r>
      <w:r>
        <w:rPr>
          <w:rStyle w:val="s3"/>
        </w:rPr>
        <w:t>К от 21.07.11 г. № 467-IV (введены в действие с 1 января 2012 г.) (</w:t>
      </w:r>
      <w:hyperlink r:id="rId883" w:anchor="sub_id=6703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r>
        <w:rPr>
          <w:rStyle w:val="s0"/>
        </w:rPr>
        <w:t>;</w:t>
      </w:r>
    </w:p>
    <w:p w:rsidR="00000000" w:rsidRDefault="00D84E12">
      <w:pPr>
        <w:jc w:val="both"/>
      </w:pPr>
      <w:r>
        <w:rPr>
          <w:rStyle w:val="s3"/>
        </w:rPr>
        <w:t xml:space="preserve">Пункт дополнен подпунктом 1-1 в соответствии с </w:t>
      </w:r>
      <w:hyperlink r:id="rId884" w:anchor="sub_id=67" w:history="1">
        <w:r>
          <w:rPr>
            <w:rStyle w:val="a3"/>
            <w:i/>
            <w:iCs/>
            <w:bdr w:val="none" w:sz="0" w:space="0" w:color="auto" w:frame="1"/>
          </w:rPr>
          <w:t>Законом</w:t>
        </w:r>
      </w:hyperlink>
      <w:r>
        <w:rPr>
          <w:rStyle w:val="s3"/>
        </w:rPr>
        <w:t xml:space="preserve"> РК от 21.07.11 г. № 467-IV </w:t>
      </w:r>
      <w:hyperlink r:id="rId885" w:history="1">
        <w:r>
          <w:rPr>
            <w:rStyle w:val="a3"/>
            <w:rFonts w:ascii="Wingdings" w:hAnsi="Wingdings"/>
            <w:i/>
            <w:iCs/>
            <w:bdr w:val="none" w:sz="0" w:space="0" w:color="auto" w:frame="1"/>
          </w:rPr>
          <w:t>+</w:t>
        </w:r>
      </w:hyperlink>
      <w:r>
        <w:rPr>
          <w:rStyle w:val="s3"/>
        </w:rPr>
        <w:t xml:space="preserve"> (введено в действие с 1 я</w:t>
      </w:r>
      <w:r>
        <w:rPr>
          <w:rStyle w:val="s3"/>
        </w:rPr>
        <w:t xml:space="preserve">нваря 2012 г.) </w:t>
      </w:r>
    </w:p>
    <w:p w:rsidR="00000000" w:rsidRDefault="00D84E12">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D84E12">
      <w:pPr>
        <w:jc w:val="both"/>
      </w:pPr>
      <w:r>
        <w:rPr>
          <w:rStyle w:val="s3"/>
        </w:rPr>
        <w:t xml:space="preserve">В подпункт 2 внесены изменения в соответствии с </w:t>
      </w:r>
      <w:hyperlink r:id="rId886"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87" w:anchor="sub_id=670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суммах начисленных, но невыплаченных доходов иностран</w:t>
      </w:r>
      <w:r>
        <w:rPr>
          <w:rStyle w:val="s0"/>
        </w:rPr>
        <w:t>цев и лиц без гражданства, отнесенных налоговым агентом на вычеты, с которых исчисляется индивидуальный подоходный налог;</w:t>
      </w:r>
    </w:p>
    <w:p w:rsidR="00000000" w:rsidRDefault="00D84E12">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w:t>
      </w:r>
      <w:r>
        <w:rPr>
          <w:rStyle w:val="s0"/>
        </w:rPr>
        <w:t>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D84E12">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w:t>
      </w:r>
      <w:r>
        <w:rPr>
          <w:rStyle w:val="s0"/>
        </w:rPr>
        <w:t xml:space="preserve"> информации об исчислении налогового обязательства, используемой органами налоговой службы для целей налогового контроля.</w:t>
      </w:r>
    </w:p>
    <w:p w:rsidR="00000000" w:rsidRDefault="00D84E12">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w:t>
      </w:r>
      <w:r>
        <w:rPr>
          <w:rStyle w:val="s0"/>
        </w:rPr>
        <w:t>ального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w:t>
      </w:r>
      <w:r>
        <w:rPr>
          <w:rStyle w:val="s0"/>
        </w:rPr>
        <w:t>числении индивидуального подоходного и социального налогов, в том числе по структурным подразделениям.</w:t>
      </w:r>
    </w:p>
    <w:p w:rsidR="00000000" w:rsidRDefault="00D84E12">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w:t>
      </w:r>
      <w:r>
        <w:rPr>
          <w:rStyle w:val="s0"/>
        </w:rPr>
        <w:t>ми, могут указываться в разрезе получателей доходов следующие сведения:</w:t>
      </w:r>
    </w:p>
    <w:p w:rsidR="00000000" w:rsidRDefault="00D84E12">
      <w:pPr>
        <w:ind w:firstLine="400"/>
        <w:jc w:val="both"/>
      </w:pPr>
      <w:r>
        <w:rPr>
          <w:rStyle w:val="s0"/>
        </w:rPr>
        <w:t xml:space="preserve">1) общие идентификационные данные о налогоплательщике; </w:t>
      </w:r>
    </w:p>
    <w:p w:rsidR="00000000" w:rsidRDefault="00D84E12">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D84E12">
      <w:pPr>
        <w:ind w:firstLine="400"/>
        <w:jc w:val="both"/>
      </w:pPr>
      <w:r>
        <w:rPr>
          <w:rStyle w:val="s0"/>
        </w:rPr>
        <w:t>3) о став</w:t>
      </w:r>
      <w:r>
        <w:rPr>
          <w:rStyle w:val="s0"/>
        </w:rPr>
        <w:t xml:space="preserve">ках налога; </w:t>
      </w:r>
    </w:p>
    <w:p w:rsidR="00000000" w:rsidRDefault="00D84E12">
      <w:pPr>
        <w:ind w:firstLine="400"/>
        <w:jc w:val="both"/>
      </w:pPr>
      <w:r>
        <w:rPr>
          <w:rStyle w:val="s0"/>
        </w:rPr>
        <w:t>4) о применении международных договоров;</w:t>
      </w:r>
    </w:p>
    <w:p w:rsidR="00000000" w:rsidRDefault="00D84E12">
      <w:pPr>
        <w:ind w:firstLine="400"/>
        <w:jc w:val="both"/>
      </w:pPr>
      <w:r>
        <w:rPr>
          <w:rStyle w:val="s0"/>
        </w:rPr>
        <w:t>5) о периоде осуществления деятельности в Республике Казахстан;</w:t>
      </w:r>
    </w:p>
    <w:p w:rsidR="00000000" w:rsidRDefault="00D84E12">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w:t>
      </w:r>
      <w:r>
        <w:rPr>
          <w:rStyle w:val="s0"/>
        </w:rPr>
        <w:t xml:space="preserve">с настоящим Кодексом или международным договором; </w:t>
      </w:r>
    </w:p>
    <w:p w:rsidR="00000000" w:rsidRDefault="00D84E12">
      <w:pPr>
        <w:ind w:firstLine="400"/>
        <w:jc w:val="both"/>
      </w:pPr>
      <w:r>
        <w:rPr>
          <w:rStyle w:val="s0"/>
        </w:rPr>
        <w:t>7) о налоговых вычетах.</w:t>
      </w:r>
    </w:p>
    <w:p w:rsidR="00000000" w:rsidRDefault="00D84E12">
      <w:pPr>
        <w:ind w:firstLine="400"/>
        <w:jc w:val="both"/>
      </w:pPr>
      <w:r>
        <w:rPr>
          <w:rStyle w:val="s0"/>
        </w:rP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w:t>
      </w:r>
      <w:r>
        <w:rPr>
          <w:rStyle w:val="s0"/>
        </w:rPr>
        <w:t>без гражданства, представляемую за структурные подразделения юридического лица.</w:t>
      </w:r>
    </w:p>
    <w:p w:rsidR="00000000" w:rsidRDefault="00D84E12">
      <w:pPr>
        <w:ind w:firstLine="400"/>
        <w:jc w:val="both"/>
      </w:pPr>
      <w:r>
        <w:rPr>
          <w:rStyle w:val="s0"/>
        </w:rPr>
        <w:t xml:space="preserve">4. </w:t>
      </w:r>
      <w:hyperlink r:id="rId888"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w:t>
      </w:r>
      <w:r>
        <w:rPr>
          <w:rStyle w:val="s0"/>
        </w:rPr>
        <w:t xml:space="preserve">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D84E12">
      <w:pPr>
        <w:ind w:firstLine="400"/>
        <w:jc w:val="both"/>
      </w:pPr>
      <w:r>
        <w:rPr>
          <w:rStyle w:val="s0"/>
        </w:rPr>
        <w:t>Данная декларация предназначена для декларирования на</w:t>
      </w:r>
      <w:r>
        <w:rPr>
          <w:rStyle w:val="s0"/>
        </w:rPr>
        <w:t xml:space="preserve">логоплательщиками: </w:t>
      </w:r>
    </w:p>
    <w:p w:rsidR="00000000" w:rsidRDefault="00D84E12">
      <w:pPr>
        <w:ind w:firstLine="400"/>
        <w:jc w:val="both"/>
      </w:pPr>
      <w:r>
        <w:rPr>
          <w:rStyle w:val="s0"/>
        </w:rPr>
        <w:t>доходов, включенных в совокупный годовой доход;</w:t>
      </w:r>
    </w:p>
    <w:p w:rsidR="00000000" w:rsidRDefault="00D84E12">
      <w:pPr>
        <w:ind w:firstLine="400"/>
        <w:jc w:val="both"/>
      </w:pPr>
      <w:r>
        <w:rPr>
          <w:rStyle w:val="s0"/>
        </w:rPr>
        <w:t>расходов, отнесенных на вычеты;</w:t>
      </w:r>
    </w:p>
    <w:p w:rsidR="00000000" w:rsidRDefault="00D84E12">
      <w:pPr>
        <w:ind w:firstLine="400"/>
        <w:jc w:val="both"/>
      </w:pPr>
      <w:r>
        <w:rPr>
          <w:rStyle w:val="s0"/>
        </w:rPr>
        <w:t>корректировок доходов и вычетов;</w:t>
      </w:r>
    </w:p>
    <w:p w:rsidR="00000000" w:rsidRDefault="00D84E12">
      <w:pPr>
        <w:ind w:firstLine="400"/>
        <w:jc w:val="both"/>
      </w:pPr>
      <w:r>
        <w:rPr>
          <w:rStyle w:val="s0"/>
        </w:rPr>
        <w:t>налогооблагаемого дохода (убытка);</w:t>
      </w:r>
    </w:p>
    <w:p w:rsidR="00000000" w:rsidRDefault="00D84E12">
      <w:pPr>
        <w:ind w:firstLine="400"/>
        <w:jc w:val="both"/>
      </w:pPr>
      <w:r>
        <w:rPr>
          <w:rStyle w:val="s0"/>
        </w:rPr>
        <w:t>доходов и расходов, уменьшающих налогооблагаемый доход;</w:t>
      </w:r>
    </w:p>
    <w:p w:rsidR="00000000" w:rsidRDefault="00D84E12">
      <w:pPr>
        <w:ind w:firstLine="400"/>
        <w:jc w:val="both"/>
      </w:pPr>
      <w:r>
        <w:rPr>
          <w:rStyle w:val="s0"/>
        </w:rPr>
        <w:t>переносимых убытков, исчисленной суммы налога.</w:t>
      </w:r>
    </w:p>
    <w:p w:rsidR="00000000" w:rsidRDefault="00D84E12">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w:t>
      </w:r>
      <w:r>
        <w:rPr>
          <w:rStyle w:val="s0"/>
        </w:rPr>
        <w:t>го контроля.</w:t>
      </w:r>
    </w:p>
    <w:p w:rsidR="00000000" w:rsidRDefault="00D84E12">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D84E12">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D84E12">
      <w:pPr>
        <w:ind w:firstLine="400"/>
        <w:jc w:val="both"/>
      </w:pPr>
      <w:r>
        <w:rPr>
          <w:rStyle w:val="s0"/>
        </w:rPr>
        <w:t>2) о налоговых вычет</w:t>
      </w:r>
      <w:r>
        <w:rPr>
          <w:rStyle w:val="s0"/>
        </w:rPr>
        <w:t xml:space="preserve">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D84E12">
      <w:pPr>
        <w:ind w:firstLine="400"/>
        <w:jc w:val="both"/>
      </w:pPr>
      <w:r>
        <w:rPr>
          <w:rStyle w:val="s0"/>
        </w:rPr>
        <w:t xml:space="preserve">5. </w:t>
      </w:r>
      <w:hyperlink r:id="rId889" w:history="1">
        <w:r>
          <w:rPr>
            <w:rStyle w:val="a3"/>
          </w:rPr>
          <w:t>Декларация по индивидуальному подоходному налогу и имуществу</w:t>
        </w:r>
      </w:hyperlink>
      <w:r>
        <w:rPr>
          <w:rStyle w:val="s0"/>
        </w:rPr>
        <w:t xml:space="preserve"> представляется физическим</w:t>
      </w:r>
      <w:r>
        <w:rPr>
          <w:rStyle w:val="s0"/>
        </w:rPr>
        <w:t xml:space="preserve">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D84E12">
      <w:pPr>
        <w:ind w:firstLine="400"/>
        <w:jc w:val="both"/>
      </w:pPr>
      <w:r>
        <w:rPr>
          <w:rStyle w:val="s0"/>
        </w:rPr>
        <w:t xml:space="preserve">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w:t>
      </w:r>
      <w:r>
        <w:rPr>
          <w:rStyle w:val="s0"/>
        </w:rPr>
        <w:t>доходам,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D84E12">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w:t>
      </w:r>
      <w:r>
        <w:rPr>
          <w:rStyle w:val="s0"/>
        </w:rPr>
        <w:t>формации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используемой органами налоговой службы для целей налогового контроля.</w:t>
      </w:r>
    </w:p>
    <w:p w:rsidR="00000000" w:rsidRDefault="00D84E12">
      <w:pPr>
        <w:ind w:firstLine="400"/>
        <w:jc w:val="both"/>
      </w:pPr>
      <w:r>
        <w:rPr>
          <w:rStyle w:val="s0"/>
        </w:rPr>
        <w:t>Формы приложений к дек</w:t>
      </w:r>
      <w:r>
        <w:rPr>
          <w:rStyle w:val="s0"/>
        </w:rPr>
        <w:t>ларации по индивидуальному подоходному налогу и имуществу могут содержать информацию:</w:t>
      </w:r>
    </w:p>
    <w:p w:rsidR="00000000" w:rsidRDefault="00D84E12">
      <w:pPr>
        <w:ind w:firstLine="400"/>
        <w:jc w:val="both"/>
      </w:pPr>
      <w:r>
        <w:rPr>
          <w:rStyle w:val="s0"/>
        </w:rPr>
        <w:t>1) о доходах, облагаемых у источника выплаты;</w:t>
      </w:r>
    </w:p>
    <w:p w:rsidR="00000000" w:rsidRDefault="00D84E12">
      <w:pPr>
        <w:ind w:firstLine="400"/>
        <w:jc w:val="both"/>
      </w:pPr>
      <w:r>
        <w:rPr>
          <w:rStyle w:val="s0"/>
        </w:rPr>
        <w:t>2) об имущественном и прочих доходах;</w:t>
      </w:r>
    </w:p>
    <w:p w:rsidR="00000000" w:rsidRDefault="00D84E12">
      <w:pPr>
        <w:ind w:firstLine="400"/>
        <w:jc w:val="both"/>
      </w:pPr>
      <w:r>
        <w:rPr>
          <w:rStyle w:val="s0"/>
        </w:rPr>
        <w:t>3) об имуществе, находящемся на праве собственности.</w:t>
      </w:r>
    </w:p>
    <w:p w:rsidR="00000000" w:rsidRDefault="00D84E12">
      <w:pPr>
        <w:jc w:val="both"/>
      </w:pPr>
      <w:hyperlink r:id="rId89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6. </w:t>
      </w:r>
      <w:hyperlink r:id="rId891"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w:t>
      </w:r>
      <w:r>
        <w:rPr>
          <w:rStyle w:val="s0"/>
        </w:rPr>
        <w:t>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D84E12">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D84E12">
      <w:pPr>
        <w:ind w:firstLine="400"/>
        <w:jc w:val="both"/>
      </w:pPr>
      <w:r>
        <w:rPr>
          <w:rStyle w:val="s0"/>
        </w:rPr>
        <w:t>Приложения к декларации предназначены для детального отражения информации о видах и суммах доходов, об исчисл</w:t>
      </w:r>
      <w:r>
        <w:rPr>
          <w:rStyle w:val="s0"/>
        </w:rPr>
        <w:t>ении налогового обязательства, используемой органами налоговой службы для целей налогового контроля.</w:t>
      </w:r>
    </w:p>
    <w:p w:rsidR="00000000" w:rsidRDefault="00D84E12">
      <w:pPr>
        <w:ind w:firstLine="400"/>
        <w:jc w:val="both"/>
      </w:pPr>
      <w:r>
        <w:rPr>
          <w:rStyle w:val="s0"/>
        </w:rPr>
        <w:t>Формы приложений к декларации могут содержать следующую информацию:</w:t>
      </w:r>
    </w:p>
    <w:p w:rsidR="00000000" w:rsidRDefault="00D84E12">
      <w:pPr>
        <w:ind w:firstLine="400"/>
        <w:jc w:val="both"/>
      </w:pPr>
      <w:r>
        <w:rPr>
          <w:rStyle w:val="s0"/>
        </w:rPr>
        <w:t>1) по имущественному и прочим доходам;</w:t>
      </w:r>
    </w:p>
    <w:p w:rsidR="00000000" w:rsidRDefault="00D84E12">
      <w:pPr>
        <w:jc w:val="both"/>
      </w:pPr>
      <w:r>
        <w:rPr>
          <w:rStyle w:val="s3"/>
        </w:rPr>
        <w:t xml:space="preserve">В подпункт 2 внесены изменения в соответствии с </w:t>
      </w:r>
      <w:hyperlink r:id="rId892"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893" w:history="1">
        <w:r>
          <w:rPr>
            <w:rStyle w:val="a3"/>
            <w:i/>
            <w:iCs/>
            <w:bdr w:val="none" w:sz="0" w:space="0" w:color="auto" w:frame="1"/>
          </w:rPr>
          <w:t>опубликования</w:t>
        </w:r>
      </w:hyperlink>
      <w:r>
        <w:rPr>
          <w:rStyle w:val="s3"/>
        </w:rPr>
        <w:t>) (</w:t>
      </w:r>
      <w:hyperlink r:id="rId894" w:anchor="sub_id=6706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по доходу частного нотариуса, частного судебного исполнителя, адвоката;</w:t>
      </w:r>
    </w:p>
    <w:p w:rsidR="00000000" w:rsidRDefault="00D84E12">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w:t>
      </w:r>
      <w:r>
        <w:rPr>
          <w:rStyle w:val="s0"/>
        </w:rPr>
        <w:t xml:space="preserve"> установлена в разрезе лиц, от которых получены такие доходы;</w:t>
      </w:r>
    </w:p>
    <w:p w:rsidR="00000000" w:rsidRDefault="00D84E12">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D84E12">
      <w:pPr>
        <w:ind w:firstLine="400"/>
        <w:jc w:val="both"/>
      </w:pPr>
      <w:r>
        <w:rPr>
          <w:rStyle w:val="s0"/>
        </w:rPr>
        <w:t xml:space="preserve">5) по доходам физических лиц, имеющих деньги на счетах в иностранных банках, находящихся за </w:t>
      </w:r>
      <w:r>
        <w:rPr>
          <w:rStyle w:val="s0"/>
        </w:rPr>
        <w:t>пределами Республики Казахстан, и о наличии денег на таких счетах.</w:t>
      </w:r>
    </w:p>
    <w:p w:rsidR="00000000" w:rsidRDefault="00D84E12">
      <w:pPr>
        <w:ind w:firstLine="400"/>
        <w:jc w:val="both"/>
      </w:pPr>
      <w:r>
        <w:t> </w:t>
      </w:r>
    </w:p>
    <w:p w:rsidR="00000000" w:rsidRDefault="00D84E12">
      <w:pPr>
        <w:ind w:left="1200" w:hanging="800"/>
        <w:jc w:val="both"/>
      </w:pPr>
      <w:bookmarkStart w:id="98" w:name="SUB680000"/>
      <w:bookmarkEnd w:id="98"/>
      <w:r>
        <w:rPr>
          <w:rStyle w:val="s1"/>
        </w:rPr>
        <w:t>Статья 68. Порядок представления налоговой отчетности</w:t>
      </w:r>
    </w:p>
    <w:p w:rsidR="00000000" w:rsidRDefault="00D84E12">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D84E12">
      <w:pPr>
        <w:jc w:val="both"/>
      </w:pPr>
      <w:bookmarkStart w:id="99" w:name="SUB680200"/>
      <w:bookmarkEnd w:id="99"/>
      <w:r>
        <w:rPr>
          <w:rStyle w:val="s3"/>
        </w:rPr>
        <w:t xml:space="preserve">В пункт 2 внесены изменения в соответствии с </w:t>
      </w:r>
      <w:hyperlink r:id="rId89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96" w:anchor="sub_id=680200" w:history="1">
        <w:r>
          <w:rPr>
            <w:rStyle w:val="a3"/>
            <w:i/>
            <w:iCs/>
            <w:bdr w:val="none" w:sz="0" w:space="0" w:color="auto" w:frame="1"/>
          </w:rPr>
          <w:t>см. стар. ред.</w:t>
        </w:r>
      </w:hyperlink>
      <w:r>
        <w:rPr>
          <w:rStyle w:val="s3"/>
        </w:rPr>
        <w:t xml:space="preserve">); изложен в редакции </w:t>
      </w:r>
      <w:hyperlink r:id="rId897" w:anchor="sub_id=68"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98" w:anchor="sub_id=6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899"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w:t>
      </w:r>
      <w:r>
        <w:rPr>
          <w:rStyle w:val="s0"/>
        </w:rPr>
        <w:t xml:space="preserve"> каждой категории налогоплательщиков, к которой он относится.</w:t>
      </w:r>
    </w:p>
    <w:p w:rsidR="00000000" w:rsidRDefault="00D84E12">
      <w:pPr>
        <w:jc w:val="both"/>
      </w:pPr>
      <w:r>
        <w:rPr>
          <w:rStyle w:val="s3"/>
        </w:rPr>
        <w:t xml:space="preserve">В пункт 3 внесены изменения в соответствии с </w:t>
      </w:r>
      <w:hyperlink r:id="rId900" w:anchor="sub_id=68" w:history="1">
        <w:r>
          <w:rPr>
            <w:rStyle w:val="a3"/>
            <w:i/>
            <w:iCs/>
            <w:bdr w:val="none" w:sz="0" w:space="0" w:color="auto" w:frame="1"/>
          </w:rPr>
          <w:t>Законом</w:t>
        </w:r>
      </w:hyperlink>
      <w:r>
        <w:rPr>
          <w:rStyle w:val="s3"/>
        </w:rPr>
        <w:t xml:space="preserve"> РК от 30.06.10 г. № 297-IV (введены в действие с 1 июля 2010 </w:t>
      </w:r>
      <w:r>
        <w:rPr>
          <w:rStyle w:val="s3"/>
        </w:rPr>
        <w:t>г.) (</w:t>
      </w:r>
      <w:hyperlink r:id="rId901" w:anchor="sub_id=680300" w:history="1">
        <w:r>
          <w:rPr>
            <w:rStyle w:val="a3"/>
            <w:i/>
            <w:iCs/>
            <w:bdr w:val="none" w:sz="0" w:space="0" w:color="auto" w:frame="1"/>
          </w:rPr>
          <w:t>см. стар. ред.</w:t>
        </w:r>
      </w:hyperlink>
      <w:r>
        <w:rPr>
          <w:rStyle w:val="s3"/>
        </w:rPr>
        <w:t>)</w:t>
      </w:r>
    </w:p>
    <w:p w:rsidR="00000000" w:rsidRDefault="00D84E12">
      <w:pPr>
        <w:ind w:firstLine="400"/>
        <w:jc w:val="both"/>
      </w:pPr>
      <w:r>
        <w:t>3. Налогоплательщики (налоговые агенты) вправе представлять налоговую отчетность, если иное не установлено настоящей статьей, в соответствующие налогов</w:t>
      </w:r>
      <w:r>
        <w:t xml:space="preserve">ые органы по выбору: </w:t>
      </w:r>
    </w:p>
    <w:p w:rsidR="00000000" w:rsidRDefault="00D84E12">
      <w:pPr>
        <w:ind w:firstLine="400"/>
        <w:jc w:val="both"/>
      </w:pPr>
      <w:r>
        <w:t>1) в явочном порядке:</w:t>
      </w:r>
    </w:p>
    <w:p w:rsidR="00000000" w:rsidRDefault="00D84E12">
      <w:pPr>
        <w:ind w:firstLine="400"/>
        <w:jc w:val="both"/>
      </w:pPr>
      <w:r>
        <w:rPr>
          <w:rStyle w:val="s0"/>
        </w:rPr>
        <w:t>для налоговой отчетности - на бумажном носителе;</w:t>
      </w:r>
    </w:p>
    <w:p w:rsidR="00000000" w:rsidRDefault="00D84E12">
      <w:pPr>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D84E12">
      <w:pPr>
        <w:ind w:firstLine="400"/>
        <w:jc w:val="both"/>
      </w:pPr>
      <w:r>
        <w:t>2) по почте заказным письмом с уведомлением - на бумажном носит</w:t>
      </w:r>
      <w:r>
        <w:t xml:space="preserve">еле; </w:t>
      </w:r>
    </w:p>
    <w:p w:rsidR="00000000" w:rsidRDefault="00D84E12">
      <w:pPr>
        <w:jc w:val="both"/>
      </w:pPr>
      <w:r>
        <w:rPr>
          <w:rStyle w:val="s3"/>
        </w:rPr>
        <w:t xml:space="preserve">В подпункт 3 внесены изменения в соответствии с </w:t>
      </w:r>
      <w:hyperlink r:id="rId902"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03" w:anchor="sub_id=680300" w:history="1">
        <w:r>
          <w:rPr>
            <w:rStyle w:val="a3"/>
            <w:i/>
            <w:iCs/>
            <w:bdr w:val="none" w:sz="0" w:space="0" w:color="auto" w:frame="1"/>
          </w:rPr>
          <w:t>см. стар. ред.</w:t>
        </w:r>
      </w:hyperlink>
      <w:r>
        <w:rPr>
          <w:rStyle w:val="s3"/>
        </w:rPr>
        <w:t>)</w:t>
      </w:r>
    </w:p>
    <w:p w:rsidR="00000000" w:rsidRDefault="00D84E12">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D84E12">
      <w:pPr>
        <w:ind w:firstLine="400"/>
        <w:jc w:val="both"/>
      </w:pPr>
      <w:r>
        <w:rPr>
          <w:rStyle w:val="s0"/>
        </w:rPr>
        <w:t>Положения подпункта 2) настоящего пункта не распространяются на отчетность:</w:t>
      </w:r>
    </w:p>
    <w:p w:rsidR="00000000" w:rsidRDefault="00D84E12">
      <w:pPr>
        <w:ind w:firstLine="400"/>
        <w:jc w:val="both"/>
      </w:pPr>
      <w:r>
        <w:rPr>
          <w:rStyle w:val="s0"/>
        </w:rPr>
        <w:t xml:space="preserve">по мониторингу, представляемую </w:t>
      </w:r>
      <w:hyperlink r:id="rId904" w:history="1">
        <w:r>
          <w:rPr>
            <w:rStyle w:val="a3"/>
          </w:rPr>
          <w:t>крупными налогоплательщиками</w:t>
        </w:r>
      </w:hyperlink>
      <w:r>
        <w:rPr>
          <w:rStyle w:val="s0"/>
        </w:rPr>
        <w:t>, подлежащими мониторингу;</w:t>
      </w:r>
    </w:p>
    <w:p w:rsidR="00000000" w:rsidRDefault="00D84E12">
      <w:pPr>
        <w:ind w:firstLine="400"/>
        <w:jc w:val="both"/>
      </w:pPr>
      <w:r>
        <w:rPr>
          <w:rStyle w:val="s0"/>
        </w:rPr>
        <w:t>по налогу на добавленную стои</w:t>
      </w:r>
      <w:r>
        <w:rPr>
          <w:rStyle w:val="s0"/>
        </w:rPr>
        <w:t xml:space="preserve">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D84E12">
      <w:pPr>
        <w:ind w:firstLine="400"/>
        <w:jc w:val="both"/>
      </w:pPr>
      <w:r>
        <w:rPr>
          <w:rStyle w:val="s0"/>
        </w:rPr>
        <w:t>Положения подпункта 3)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w:t>
      </w:r>
      <w:r>
        <w:rPr>
          <w:rStyle w:val="s0"/>
        </w:rPr>
        <w:t xml:space="preserve">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D84E12">
      <w:pPr>
        <w:jc w:val="both"/>
      </w:pPr>
      <w:hyperlink r:id="rId905" w:history="1">
        <w:r>
          <w:rPr>
            <w:rStyle w:val="a3"/>
            <w:rFonts w:ascii="Wingdings" w:hAnsi="Wingdings"/>
            <w:i/>
            <w:iCs/>
            <w:bdr w:val="none" w:sz="0" w:space="0" w:color="auto" w:frame="1"/>
          </w:rPr>
          <w:t>*</w:t>
        </w:r>
      </w:hyperlink>
    </w:p>
    <w:p w:rsidR="00000000" w:rsidRDefault="00D84E12">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D84E12">
      <w:pPr>
        <w:jc w:val="both"/>
      </w:pPr>
      <w:r>
        <w:rPr>
          <w:rStyle w:val="s3"/>
        </w:rPr>
        <w:t>См. измене</w:t>
      </w:r>
      <w:r>
        <w:rPr>
          <w:rStyle w:val="s3"/>
        </w:rPr>
        <w:t xml:space="preserve">ния в пункт 5  - </w:t>
      </w:r>
      <w:hyperlink r:id="rId906" w:anchor="sub_id=68" w:history="1">
        <w:r>
          <w:rPr>
            <w:rStyle w:val="a3"/>
            <w:i/>
            <w:iCs/>
            <w:bdr w:val="none" w:sz="0" w:space="0" w:color="auto" w:frame="1"/>
          </w:rPr>
          <w:t>Закон</w:t>
        </w:r>
      </w:hyperlink>
      <w:r>
        <w:rPr>
          <w:rStyle w:val="s3"/>
        </w:rPr>
        <w:t xml:space="preserve"> РК от 05.12.13 г. № 152-V (вводятся в действие с 1 января 2015 г.) </w:t>
      </w:r>
    </w:p>
    <w:p w:rsidR="00000000" w:rsidRDefault="00D84E12">
      <w:pPr>
        <w:ind w:firstLine="400"/>
        <w:jc w:val="both"/>
      </w:pPr>
      <w:r>
        <w:t>5. Структура электронного формата налоговой отчетности, программное обеспечение для с</w:t>
      </w:r>
      <w:r>
        <w:t>оставления и представления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w:t>
      </w:r>
      <w:r>
        <w:t xml:space="preserve">тавления налоговой отчетности. </w:t>
      </w:r>
    </w:p>
    <w:p w:rsidR="00000000" w:rsidRDefault="00D84E12">
      <w:pPr>
        <w:jc w:val="both"/>
      </w:pPr>
      <w:r>
        <w:rPr>
          <w:rStyle w:val="s3"/>
        </w:rPr>
        <w:t xml:space="preserve">В пункт 6 внесены изменения в соответствии с </w:t>
      </w:r>
      <w:hyperlink r:id="rId907"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08" w:anchor="sub_id=680600" w:history="1">
        <w:r>
          <w:rPr>
            <w:rStyle w:val="a3"/>
            <w:i/>
            <w:iCs/>
            <w:bdr w:val="none" w:sz="0" w:space="0" w:color="auto" w:frame="1"/>
          </w:rPr>
          <w:t>см. стар. ред.</w:t>
        </w:r>
      </w:hyperlink>
      <w:r>
        <w:rPr>
          <w:rStyle w:val="s3"/>
        </w:rPr>
        <w:t xml:space="preserve">); </w:t>
      </w:r>
      <w:hyperlink r:id="rId909" w:anchor="sub_id=68" w:history="1">
        <w:r>
          <w:rPr>
            <w:rStyle w:val="a3"/>
            <w:i/>
            <w:iCs/>
            <w:bdr w:val="none" w:sz="0" w:space="0" w:color="auto" w:frame="1"/>
          </w:rPr>
          <w:t>Законом</w:t>
        </w:r>
      </w:hyperlink>
      <w:r>
        <w:rPr>
          <w:rStyle w:val="s3"/>
        </w:rPr>
        <w:t xml:space="preserve"> РК от 05.12.13 г. № 152-V </w:t>
      </w:r>
      <w:hyperlink r:id="rId91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11" w:anchor="sub_id=680600" w:history="1">
        <w:r>
          <w:rPr>
            <w:rStyle w:val="a3"/>
            <w:i/>
            <w:iCs/>
            <w:bdr w:val="none" w:sz="0" w:space="0" w:color="auto" w:frame="1"/>
          </w:rPr>
          <w:t>см. стар. ред.</w:t>
        </w:r>
      </w:hyperlink>
      <w:r>
        <w:rPr>
          <w:rStyle w:val="s3"/>
        </w:rPr>
        <w:t>)</w:t>
      </w:r>
    </w:p>
    <w:p w:rsidR="00000000" w:rsidRDefault="00D84E12">
      <w:pPr>
        <w:ind w:firstLine="400"/>
        <w:jc w:val="both"/>
      </w:pPr>
      <w:r>
        <w:t>6. После представления ликвидационной налоговой отчетности налогоплательщик (налоговый агент) не вправе предста</w:t>
      </w:r>
      <w:r>
        <w:t>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D84E12">
      <w:pPr>
        <w:ind w:firstLine="400"/>
        <w:jc w:val="both"/>
      </w:pPr>
      <w:r>
        <w:t>В случае изменения налогоплательщиком (налоговым агентом) решения о ликвидации</w:t>
      </w:r>
      <w:r>
        <w:rPr>
          <w:rStyle w:val="s0"/>
        </w:rPr>
        <w:t>, рео</w:t>
      </w:r>
      <w:r>
        <w:rPr>
          <w:rStyle w:val="s0"/>
        </w:rPr>
        <w:t>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За последующие налоговые периоды с д</w:t>
      </w:r>
      <w:r>
        <w:t xml:space="preserve">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которые установлены настоящим Кодексом. </w:t>
      </w:r>
      <w:hyperlink r:id="rId912"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В случае если налогоплательщик применил </w:t>
      </w:r>
      <w:hyperlink w:anchor="sub1001300" w:history="1">
        <w:r>
          <w:rPr>
            <w:rStyle w:val="a3"/>
          </w:rPr>
          <w:t>пункт 13 статьи 100</w:t>
        </w:r>
      </w:hyperlink>
      <w:r>
        <w:rPr>
          <w:rStyle w:val="s0"/>
        </w:rPr>
        <w:t xml:space="preserve"> настоящего Кодекса, то для целей выполнения требования, указанного в </w:t>
      </w:r>
      <w:hyperlink w:anchor="sub2560600" w:history="1">
        <w:r>
          <w:rPr>
            <w:rStyle w:val="a3"/>
          </w:rPr>
          <w:t>пункте 6 статьи 256</w:t>
        </w:r>
      </w:hyperlink>
      <w:r>
        <w:rPr>
          <w:rStyle w:val="s0"/>
        </w:rPr>
        <w:t xml:space="preserve"> </w:t>
      </w:r>
      <w:r>
        <w:rPr>
          <w:rStyle w:val="s0"/>
        </w:rPr>
        <w:t>настоящего Кодекса, налогоплательщик обязан представить дополнительную ликвидационную налоговую отчетность по налогу на добавленную стоимость.</w:t>
      </w:r>
    </w:p>
    <w:p w:rsidR="00000000" w:rsidRDefault="00D84E12">
      <w:pPr>
        <w:jc w:val="both"/>
      </w:pPr>
      <w:r>
        <w:rPr>
          <w:rStyle w:val="s3"/>
        </w:rPr>
        <w:t xml:space="preserve">В пункт 7 внесены изменения в соответствии с </w:t>
      </w:r>
      <w:hyperlink r:id="rId913"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14" w:anchor="sub_id=680700" w:history="1">
        <w:r>
          <w:rPr>
            <w:rStyle w:val="a3"/>
            <w:i/>
            <w:iCs/>
            <w:bdr w:val="none" w:sz="0" w:space="0" w:color="auto" w:frame="1"/>
          </w:rPr>
          <w:t>см. стар. ред.</w:t>
        </w:r>
      </w:hyperlink>
      <w:r>
        <w:rPr>
          <w:rStyle w:val="s3"/>
        </w:rPr>
        <w:t xml:space="preserve">); </w:t>
      </w:r>
      <w:hyperlink r:id="rId915"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2011 г.) (</w:t>
      </w:r>
      <w:hyperlink r:id="rId916" w:anchor="sub_id=680700" w:history="1">
        <w:r>
          <w:rPr>
            <w:rStyle w:val="a3"/>
            <w:i/>
            <w:iCs/>
            <w:bdr w:val="none" w:sz="0" w:space="0" w:color="auto" w:frame="1"/>
          </w:rPr>
          <w:t>см. стар. ред.</w:t>
        </w:r>
      </w:hyperlink>
      <w:r>
        <w:rPr>
          <w:rStyle w:val="s3"/>
        </w:rPr>
        <w:t xml:space="preserve">); </w:t>
      </w:r>
      <w:hyperlink r:id="rId917" w:anchor="sub_id=68" w:history="1">
        <w:r>
          <w:rPr>
            <w:rStyle w:val="a3"/>
            <w:i/>
            <w:iCs/>
            <w:bdr w:val="none" w:sz="0" w:space="0" w:color="auto" w:frame="1"/>
          </w:rPr>
          <w:t>Законом</w:t>
        </w:r>
      </w:hyperlink>
      <w:r>
        <w:rPr>
          <w:rStyle w:val="s3"/>
        </w:rPr>
        <w:t xml:space="preserve"> РК от 21.07.11 г. № 467-IV </w:t>
      </w:r>
      <w:hyperlink r:id="rId91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19" w:anchor="sub_id=680700" w:history="1">
        <w:r>
          <w:rPr>
            <w:rStyle w:val="a3"/>
            <w:i/>
            <w:iCs/>
            <w:bdr w:val="none" w:sz="0" w:space="0" w:color="auto" w:frame="1"/>
          </w:rPr>
          <w:t>см. стар. ред.</w:t>
        </w:r>
      </w:hyperlink>
      <w:r>
        <w:rPr>
          <w:rStyle w:val="s3"/>
        </w:rPr>
        <w:t>)</w:t>
      </w:r>
    </w:p>
    <w:p w:rsidR="00000000" w:rsidRDefault="00D84E12">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w:t>
        </w:r>
        <w:r>
          <w:rPr>
            <w:rStyle w:val="a3"/>
          </w:rPr>
          <w:t>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D84E12">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D84E12">
      <w:pPr>
        <w:ind w:firstLine="400"/>
        <w:jc w:val="both"/>
      </w:pPr>
      <w:r>
        <w:rPr>
          <w:rStyle w:val="s0"/>
        </w:rPr>
        <w:t xml:space="preserve">Обязательство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920" w:history="1">
        <w:r>
          <w:rPr>
            <w:rStyle w:val="a3"/>
            <w:rFonts w:ascii="Wingdings" w:hAnsi="Wingdings"/>
            <w:i/>
            <w:iCs/>
            <w:bdr w:val="none" w:sz="0" w:space="0" w:color="auto" w:frame="1"/>
          </w:rPr>
          <w:t>*</w:t>
        </w:r>
      </w:hyperlink>
    </w:p>
    <w:p w:rsidR="00000000" w:rsidRDefault="00D84E12">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D84E12">
      <w:pPr>
        <w:jc w:val="both"/>
      </w:pPr>
      <w:hyperlink r:id="rId92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100" w:name="SUB690000"/>
      <w:bookmarkEnd w:id="100"/>
      <w:r>
        <w:rPr>
          <w:rStyle w:val="s3"/>
        </w:rPr>
        <w:t xml:space="preserve">Статья 69 изложена в редакции </w:t>
      </w:r>
      <w:hyperlink r:id="rId922"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923" w:anchor="sub_id=6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69. Порядок отзыва налоговой отчетности</w:t>
      </w:r>
    </w:p>
    <w:p w:rsidR="00000000" w:rsidRDefault="00D84E12">
      <w:pPr>
        <w:jc w:val="both"/>
      </w:pPr>
      <w:r>
        <w:rPr>
          <w:rStyle w:val="s3"/>
        </w:rPr>
        <w:t xml:space="preserve">В пункт 1 внесены изменения в соответствии с </w:t>
      </w:r>
      <w:hyperlink r:id="rId924"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25" w:anchor="sub_id=690000" w:history="1">
        <w:r>
          <w:rPr>
            <w:rStyle w:val="a3"/>
            <w:i/>
            <w:iCs/>
            <w:bdr w:val="none" w:sz="0" w:space="0" w:color="auto" w:frame="1"/>
          </w:rPr>
          <w:t>см. стар. ред.</w:t>
        </w:r>
      </w:hyperlink>
      <w:r>
        <w:rPr>
          <w:rStyle w:val="s3"/>
        </w:rPr>
        <w:t xml:space="preserve">); </w:t>
      </w:r>
      <w:hyperlink r:id="rId926"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27" w:anchor="sub_id=6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928" w:anchor="sub_id=3" w:history="1">
        <w:r>
          <w:rPr>
            <w:rStyle w:val="a3"/>
          </w:rPr>
          <w:t>налоговое заявление</w:t>
        </w:r>
      </w:hyperlink>
      <w:r>
        <w:rPr>
          <w:rStyle w:val="s0"/>
        </w:rPr>
        <w:t xml:space="preserve"> об отзыве налоговой отчетности, указанной в пунктах 2 и 3 наст</w:t>
      </w:r>
      <w:r>
        <w:rPr>
          <w:rStyle w:val="s0"/>
        </w:rPr>
        <w:t>оящей статьи, в налоговый орган по месту регистрационного учета налогоплательщика (налогового агента).</w:t>
      </w:r>
    </w:p>
    <w:p w:rsidR="00000000" w:rsidRDefault="00D84E12">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w:t>
      </w:r>
      <w:r>
        <w:rPr>
          <w:rStyle w:val="s0"/>
        </w:rPr>
        <w:t xml:space="preserve"> заявление об отзыве налоговой отчетности в налоговый орган по месту представления такой отчетности.</w:t>
      </w:r>
    </w:p>
    <w:p w:rsidR="00000000" w:rsidRDefault="00D84E12">
      <w:pPr>
        <w:ind w:firstLine="400"/>
        <w:jc w:val="both"/>
      </w:pPr>
      <w:r>
        <w:rPr>
          <w:rStyle w:val="s0"/>
        </w:rPr>
        <w:t>Налоговая отчетность подлежит отзыву органом налоговой службы из системы приема и обработки налоговой отчетности на основании указанного налогового заявлен</w:t>
      </w:r>
      <w:r>
        <w:rPr>
          <w:rStyle w:val="s0"/>
        </w:rPr>
        <w:t>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налоговый период.</w:t>
      </w:r>
    </w:p>
    <w:p w:rsidR="00000000" w:rsidRDefault="00D84E12">
      <w:pPr>
        <w:ind w:firstLine="400"/>
        <w:jc w:val="both"/>
      </w:pPr>
      <w:r>
        <w:rPr>
          <w:rStyle w:val="s0"/>
        </w:rPr>
        <w:t>Одновременно с налоговым заявлением об от</w:t>
      </w:r>
      <w:r>
        <w:rPr>
          <w:rStyle w:val="s0"/>
        </w:rPr>
        <w:t xml:space="preserve">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w:t>
      </w:r>
      <w:r>
        <w:rPr>
          <w:rStyle w:val="s0"/>
        </w:rPr>
        <w:t>а.</w:t>
      </w:r>
    </w:p>
    <w:p w:rsidR="00000000" w:rsidRDefault="00D84E12">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D84E12">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w:t>
      </w:r>
      <w:r>
        <w:rPr>
          <w:rStyle w:val="s0"/>
        </w:rPr>
        <w:t>работки налоговой отчетности;</w:t>
      </w:r>
    </w:p>
    <w:p w:rsidR="00000000" w:rsidRDefault="00D84E12">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D84E12">
      <w:pPr>
        <w:jc w:val="both"/>
      </w:pPr>
      <w:bookmarkStart w:id="101" w:name="SUB690200"/>
      <w:bookmarkEnd w:id="101"/>
      <w:r>
        <w:rPr>
          <w:rStyle w:val="s3"/>
        </w:rPr>
        <w:t xml:space="preserve">В пункт 2 внесены изменения в соответствии с </w:t>
      </w:r>
      <w:hyperlink r:id="rId929"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30" w:anchor="sub_id=690200" w:history="1">
        <w:r>
          <w:rPr>
            <w:rStyle w:val="a3"/>
            <w:i/>
            <w:iCs/>
            <w:bdr w:val="none" w:sz="0" w:space="0" w:color="auto" w:frame="1"/>
          </w:rPr>
          <w:t>см. стар. ред.</w:t>
        </w:r>
      </w:hyperlink>
      <w:r>
        <w:rPr>
          <w:rStyle w:val="s3"/>
        </w:rPr>
        <w:t xml:space="preserve">); </w:t>
      </w:r>
      <w:hyperlink r:id="rId931" w:anchor="sub_id=69"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932" w:anchor="sub_id=690200" w:history="1">
        <w:r>
          <w:rPr>
            <w:rStyle w:val="a3"/>
            <w:i/>
            <w:iCs/>
            <w:bdr w:val="none" w:sz="0" w:space="0" w:color="auto" w:frame="1"/>
          </w:rPr>
          <w:t>см. стар. ред.</w:t>
        </w:r>
      </w:hyperlink>
      <w:r>
        <w:rPr>
          <w:rStyle w:val="s3"/>
        </w:rPr>
        <w:t>); изложен в редакц</w:t>
      </w:r>
      <w:r>
        <w:rPr>
          <w:rStyle w:val="s3"/>
        </w:rPr>
        <w:t xml:space="preserve">ии </w:t>
      </w:r>
      <w:hyperlink r:id="rId933" w:anchor="sub_id=69" w:history="1">
        <w:r>
          <w:rPr>
            <w:rStyle w:val="a3"/>
            <w:i/>
            <w:iCs/>
            <w:bdr w:val="none" w:sz="0" w:space="0" w:color="auto" w:frame="1"/>
          </w:rPr>
          <w:t>Закона</w:t>
        </w:r>
      </w:hyperlink>
      <w:r>
        <w:rPr>
          <w:rStyle w:val="s3"/>
        </w:rPr>
        <w:t xml:space="preserve"> РК от 05.12.13 г. № 152-V </w:t>
      </w:r>
      <w:hyperlink r:id="rId93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35" w:anchor="sub_id=6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Методом удаления производится отзыв следующей налоговой отчетности:</w:t>
      </w:r>
    </w:p>
    <w:p w:rsidR="00000000" w:rsidRDefault="00D84E12">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D84E12">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D84E12">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D84E12">
      <w:pPr>
        <w:ind w:firstLine="400"/>
        <w:jc w:val="both"/>
      </w:pPr>
      <w:r>
        <w:rPr>
          <w:rStyle w:val="s0"/>
        </w:rPr>
        <w:t>4) кото</w:t>
      </w:r>
      <w:r>
        <w:rPr>
          <w:rStyle w:val="s0"/>
        </w:rPr>
        <w:t xml:space="preserve">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D84E12">
      <w:pPr>
        <w:ind w:firstLine="400"/>
        <w:jc w:val="both"/>
      </w:pPr>
      <w:r>
        <w:rPr>
          <w:rStyle w:val="s0"/>
        </w:rPr>
        <w:t>5) представленной налогоплательщиком после истечения срока исковой давности.</w:t>
      </w:r>
    </w:p>
    <w:p w:rsidR="00000000" w:rsidRDefault="00D84E12">
      <w:pPr>
        <w:ind w:firstLine="400"/>
        <w:jc w:val="both"/>
      </w:pPr>
      <w:r>
        <w:rPr>
          <w:rStyle w:val="s0"/>
        </w:rPr>
        <w:t>Если иное не установлено настоящим пунктом, при отзыве на</w:t>
      </w:r>
      <w:r>
        <w:rPr>
          <w:rStyle w:val="s0"/>
        </w:rPr>
        <w:t>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w:t>
      </w:r>
      <w:r>
        <w:rPr>
          <w:rStyle w:val="s0"/>
        </w:rPr>
        <w:t>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D84E12">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w:t>
        </w:r>
        <w:r>
          <w:rPr>
            <w:rStyle w:val="a3"/>
          </w:rPr>
          <w:t>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D84E12">
      <w:pPr>
        <w:ind w:firstLine="400"/>
        <w:jc w:val="both"/>
      </w:pPr>
      <w:r>
        <w:rPr>
          <w:rStyle w:val="s0"/>
        </w:rPr>
        <w:t>Налоговый орган производит отзыв налоговой отчетности без</w:t>
      </w:r>
      <w:r>
        <w:rPr>
          <w:rStyle w:val="s0"/>
        </w:rPr>
        <w:t xml:space="preserve">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форме, установлен</w:t>
      </w:r>
      <w:r>
        <w:rPr>
          <w:rStyle w:val="s0"/>
        </w:rPr>
        <w:t>ной уполномоченным органом.</w:t>
      </w:r>
    </w:p>
    <w:p w:rsidR="00000000" w:rsidRDefault="00D84E12">
      <w:pPr>
        <w:jc w:val="both"/>
      </w:pPr>
      <w:hyperlink r:id="rId936" w:anchor="sub_id=120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937" w:anchor="sub_id=69"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938" w:anchor="sub_id=690300" w:history="1">
        <w:r>
          <w:rPr>
            <w:rStyle w:val="a3"/>
            <w:i/>
            <w:iCs/>
            <w:bdr w:val="none" w:sz="0" w:space="0" w:color="auto" w:frame="1"/>
          </w:rPr>
          <w:t>см. стар. ред.</w:t>
        </w:r>
      </w:hyperlink>
      <w:r>
        <w:rPr>
          <w:rStyle w:val="s3"/>
        </w:rPr>
        <w:t xml:space="preserve">); </w:t>
      </w:r>
      <w:hyperlink r:id="rId939" w:anchor="sub_id=69"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940" w:anchor="sub_id=6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Методом изменения производится отзыв следующей налоговой отчетности:</w:t>
      </w:r>
    </w:p>
    <w:p w:rsidR="00000000" w:rsidRDefault="00D84E12">
      <w:pPr>
        <w:ind w:firstLine="400"/>
        <w:jc w:val="both"/>
      </w:pPr>
      <w:r>
        <w:rPr>
          <w:rStyle w:val="s0"/>
        </w:rPr>
        <w:t>1) в которой не указан или неверно указан код валюты;</w:t>
      </w:r>
    </w:p>
    <w:p w:rsidR="00000000" w:rsidRDefault="00D84E12">
      <w:pPr>
        <w:jc w:val="both"/>
      </w:pPr>
      <w:hyperlink r:id="rId941" w:history="1">
        <w:r>
          <w:rPr>
            <w:rStyle w:val="a3"/>
            <w:rFonts w:ascii="Wingdings" w:hAnsi="Wingdings"/>
            <w:i/>
            <w:iCs/>
            <w:bdr w:val="none" w:sz="0" w:space="0" w:color="auto" w:frame="1"/>
          </w:rPr>
          <w:t>*</w:t>
        </w:r>
      </w:hyperlink>
    </w:p>
    <w:p w:rsidR="00000000" w:rsidRDefault="00D84E12">
      <w:pPr>
        <w:ind w:firstLine="400"/>
        <w:jc w:val="both"/>
      </w:pPr>
      <w:r>
        <w:rPr>
          <w:rStyle w:val="s0"/>
        </w:rPr>
        <w:t>2) в которой не указаны или неверно указаны номер и (или) дата контракта на недропользование;</w:t>
      </w:r>
    </w:p>
    <w:p w:rsidR="00000000" w:rsidRDefault="00D84E12">
      <w:pPr>
        <w:ind w:firstLine="400"/>
        <w:jc w:val="both"/>
      </w:pPr>
      <w:r>
        <w:rPr>
          <w:rStyle w:val="s0"/>
        </w:rPr>
        <w:t>3) в которой не указан или неверно указан статус резидентства;</w:t>
      </w:r>
    </w:p>
    <w:p w:rsidR="00000000" w:rsidRDefault="00D84E12">
      <w:pPr>
        <w:ind w:firstLine="400"/>
        <w:jc w:val="both"/>
      </w:pPr>
      <w:r>
        <w:rPr>
          <w:rStyle w:val="s0"/>
        </w:rPr>
        <w:t>3-1) в которой неверно указан код органа налоговой службы;</w:t>
      </w:r>
    </w:p>
    <w:p w:rsidR="00000000" w:rsidRDefault="00D84E12">
      <w:pPr>
        <w:ind w:firstLine="400"/>
        <w:jc w:val="both"/>
      </w:pPr>
      <w:r>
        <w:rPr>
          <w:rStyle w:val="s0"/>
        </w:rPr>
        <w:t>3-2) в которой неверно указан налоговый период;</w:t>
      </w:r>
    </w:p>
    <w:p w:rsidR="00000000" w:rsidRDefault="00D84E12">
      <w:pPr>
        <w:jc w:val="both"/>
      </w:pPr>
      <w:hyperlink r:id="rId942" w:history="1">
        <w:r>
          <w:rPr>
            <w:rStyle w:val="a3"/>
            <w:rFonts w:ascii="Wingdings" w:hAnsi="Wingdings"/>
            <w:i/>
            <w:iCs/>
            <w:bdr w:val="none" w:sz="0" w:space="0" w:color="auto" w:frame="1"/>
          </w:rPr>
          <w:t>*</w:t>
        </w:r>
      </w:hyperlink>
    </w:p>
    <w:p w:rsidR="00000000" w:rsidRDefault="00D84E12">
      <w:pPr>
        <w:ind w:firstLine="400"/>
        <w:jc w:val="both"/>
      </w:pPr>
      <w:r>
        <w:rPr>
          <w:rStyle w:val="s0"/>
        </w:rPr>
        <w:t>3-3) в которой неве</w:t>
      </w:r>
      <w:r>
        <w:rPr>
          <w:rStyle w:val="s0"/>
        </w:rPr>
        <w:t>рно указан вид налоговой отчетности;</w:t>
      </w:r>
    </w:p>
    <w:p w:rsidR="00000000" w:rsidRDefault="00D84E12">
      <w:pPr>
        <w:jc w:val="both"/>
      </w:pPr>
      <w:hyperlink r:id="rId943"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4 изложен в редакции </w:t>
      </w:r>
      <w:hyperlink r:id="rId944" w:anchor="sub_id=69" w:history="1">
        <w:r>
          <w:rPr>
            <w:rStyle w:val="a3"/>
            <w:i/>
            <w:iCs/>
            <w:bdr w:val="none" w:sz="0" w:space="0" w:color="auto" w:frame="1"/>
          </w:rPr>
          <w:t>Закона</w:t>
        </w:r>
      </w:hyperlink>
      <w:r>
        <w:rPr>
          <w:rStyle w:val="s3"/>
        </w:rPr>
        <w:t xml:space="preserve"> РК от 26.12.12 г. № 61-V (введено в</w:t>
      </w:r>
      <w:r>
        <w:rPr>
          <w:rStyle w:val="s3"/>
        </w:rPr>
        <w:t xml:space="preserve"> действие с 1 января 2013 г.) (</w:t>
      </w:r>
      <w:hyperlink r:id="rId945" w:anchor="sub_id=6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D84E12">
      <w:pPr>
        <w:ind w:firstLine="400"/>
        <w:jc w:val="both"/>
      </w:pPr>
      <w:r>
        <w:rPr>
          <w:rStyle w:val="s0"/>
        </w:rPr>
        <w:t>При отзыве налоговой отчетност</w:t>
      </w:r>
      <w:r>
        <w:rPr>
          <w:rStyle w:val="s0"/>
        </w:rPr>
        <w:t>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w:t>
      </w:r>
      <w:r>
        <w:rPr>
          <w:rStyle w:val="s0"/>
        </w:rPr>
        <w:t xml:space="preserve"> налоговой отчетности с учетом заявленных изменений и (или) дополнений. </w:t>
      </w:r>
    </w:p>
    <w:p w:rsidR="00000000" w:rsidRDefault="00D84E12">
      <w:pPr>
        <w:jc w:val="both"/>
      </w:pPr>
      <w:r>
        <w:rPr>
          <w:rStyle w:val="s3"/>
        </w:rPr>
        <w:t xml:space="preserve">В пункт 4 внесены изменения в соответствии с </w:t>
      </w:r>
      <w:hyperlink r:id="rId946" w:anchor="sub_id=69"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947" w:anchor="sub_id=690400" w:history="1">
        <w:r>
          <w:rPr>
            <w:rStyle w:val="a3"/>
            <w:i/>
            <w:iCs/>
            <w:bdr w:val="none" w:sz="0" w:space="0" w:color="auto" w:frame="1"/>
          </w:rPr>
          <w:t>см. стар. ред.</w:t>
        </w:r>
      </w:hyperlink>
      <w:r>
        <w:rPr>
          <w:rStyle w:val="s3"/>
        </w:rPr>
        <w:t xml:space="preserve">); изложен в редакции </w:t>
      </w:r>
      <w:hyperlink r:id="rId948" w:anchor="sub_id=69" w:history="1">
        <w:r>
          <w:rPr>
            <w:rStyle w:val="a3"/>
            <w:i/>
            <w:iCs/>
            <w:bdr w:val="none" w:sz="0" w:space="0" w:color="auto" w:frame="1"/>
          </w:rPr>
          <w:t>Закона</w:t>
        </w:r>
      </w:hyperlink>
      <w:r>
        <w:rPr>
          <w:rStyle w:val="s3"/>
        </w:rPr>
        <w:t xml:space="preserve"> РК от 05.12.13 г. № 152-V </w:t>
      </w:r>
      <w:hyperlink r:id="rId94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50" w:anchor="sub_id=6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В случае, если налогоплательщиком (налоговым </w:t>
      </w:r>
      <w:r>
        <w:rPr>
          <w:rStyle w:val="s0"/>
        </w:rPr>
        <w:t>агентом) не представлено налоговое заявление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w:t>
      </w:r>
      <w:r>
        <w:rPr>
          <w:rStyle w:val="s0"/>
        </w:rPr>
        <w:t xml:space="preserve">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D84E12">
      <w:pPr>
        <w:jc w:val="both"/>
      </w:pPr>
      <w:r>
        <w:rPr>
          <w:rStyle w:val="s3"/>
        </w:rPr>
        <w:t xml:space="preserve">В пункт 5 внесены изменения в соответствии с </w:t>
      </w:r>
      <w:hyperlink r:id="rId951" w:anchor="sub_id=69" w:history="1">
        <w:r>
          <w:rPr>
            <w:rStyle w:val="a3"/>
            <w:i/>
            <w:iCs/>
            <w:bdr w:val="none" w:sz="0" w:space="0" w:color="auto" w:frame="1"/>
          </w:rPr>
          <w:t>Законом</w:t>
        </w:r>
      </w:hyperlink>
      <w:r>
        <w:rPr>
          <w:rStyle w:val="s3"/>
        </w:rPr>
        <w:t xml:space="preserve"> РК от 26.12.12 г. № 61-V (вв</w:t>
      </w:r>
      <w:r>
        <w:rPr>
          <w:rStyle w:val="s3"/>
        </w:rPr>
        <w:t>едены в действие с 1 января 2013 г.) (</w:t>
      </w:r>
      <w:hyperlink r:id="rId952" w:anchor="sub_id=6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D84E12">
      <w:pPr>
        <w:ind w:firstLine="400"/>
        <w:jc w:val="both"/>
      </w:pPr>
      <w:r>
        <w:rPr>
          <w:rStyle w:val="s0"/>
        </w:rPr>
        <w:t>1) проверяемого на</w:t>
      </w:r>
      <w:r>
        <w:rPr>
          <w:rStyle w:val="s0"/>
        </w:rPr>
        <w:t>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указанным в пре</w:t>
      </w:r>
      <w:r>
        <w:rPr>
          <w:rStyle w:val="s0"/>
        </w:rPr>
        <w:t>дписании на проведение проверки;</w:t>
      </w:r>
    </w:p>
    <w:p w:rsidR="00000000" w:rsidRDefault="00D84E12">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w:t>
      </w:r>
      <w:r>
        <w:rPr>
          <w:rStyle w:val="s0"/>
        </w:rPr>
        <w:t>лобы на уведомление, с учетом восстановленного срока подачи жалобы.</w:t>
      </w:r>
    </w:p>
    <w:p w:rsidR="00000000" w:rsidRDefault="00D84E12">
      <w:pPr>
        <w:jc w:val="both"/>
      </w:pPr>
      <w:r>
        <w:rPr>
          <w:rStyle w:val="s3"/>
        </w:rPr>
        <w:t xml:space="preserve">Пункт 6 изложен в редакции </w:t>
      </w:r>
      <w:hyperlink r:id="rId953"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54" w:anchor="sub_id=69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Налоговые органы обязаны провести </w:t>
      </w:r>
      <w:hyperlink r:id="rId955" w:history="1">
        <w:r>
          <w:rPr>
            <w:rStyle w:val="a3"/>
          </w:rPr>
          <w:t>отзыв</w:t>
        </w:r>
      </w:hyperlink>
      <w:r>
        <w:rPr>
          <w:rStyle w:val="s0"/>
        </w:rPr>
        <w:t xml:space="preserve"> налоговой отчетности и направить налогоплательщику (нало</w:t>
      </w:r>
      <w:r>
        <w:rPr>
          <w:rStyle w:val="s0"/>
        </w:rPr>
        <w:t xml:space="preserve">говому агенту) извещение об отзыве налоговой отчетности по </w:t>
      </w:r>
      <w:hyperlink r:id="rId956" w:anchor="sub_id=11" w:history="1">
        <w:r>
          <w:rPr>
            <w:rStyle w:val="a3"/>
          </w:rPr>
          <w:t>форме</w:t>
        </w:r>
      </w:hyperlink>
      <w:r>
        <w:rPr>
          <w:rStyle w:val="s0"/>
        </w:rPr>
        <w:t>, установленной уполномоченным органом, в следующие сроки:</w:t>
      </w:r>
    </w:p>
    <w:p w:rsidR="00000000" w:rsidRDefault="00D84E12">
      <w:pPr>
        <w:ind w:firstLine="400"/>
        <w:jc w:val="both"/>
      </w:pPr>
      <w:r>
        <w:rPr>
          <w:rStyle w:val="s0"/>
        </w:rPr>
        <w:t xml:space="preserve">1) в случае отзыва налоговой отчетности на основании </w:t>
      </w:r>
      <w:r>
        <w:rPr>
          <w:rStyle w:val="s0"/>
        </w:rPr>
        <w:t>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D84E12">
      <w:pPr>
        <w:ind w:firstLine="400"/>
        <w:jc w:val="both"/>
      </w:pPr>
      <w:r>
        <w:rPr>
          <w:rStyle w:val="s0"/>
        </w:rPr>
        <w:t>2) в случае отзыва налоговой отчетности на основании решения налогового органа, указанн</w:t>
      </w:r>
      <w:r>
        <w:rPr>
          <w:rStyle w:val="s0"/>
        </w:rPr>
        <w:t>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D84E12">
      <w:pPr>
        <w:jc w:val="both"/>
      </w:pPr>
      <w:r>
        <w:rPr>
          <w:rStyle w:val="s3"/>
        </w:rPr>
        <w:t xml:space="preserve">Статья дополнена пунктом 7 в соответствии с </w:t>
      </w:r>
      <w:hyperlink r:id="rId957" w:anchor="sub_id=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D84E12">
      <w:pPr>
        <w:jc w:val="both"/>
      </w:pPr>
      <w:hyperlink r:id="rId95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2" w:name="SUB700000"/>
      <w:bookmarkEnd w:id="102"/>
      <w:r>
        <w:rPr>
          <w:rStyle w:val="s1"/>
        </w:rPr>
        <w:t>Статья 70. Внесение изменений и дополнений в налоговую отчетность</w:t>
      </w:r>
    </w:p>
    <w:p w:rsidR="00000000" w:rsidRDefault="00D84E12">
      <w:pPr>
        <w:jc w:val="both"/>
      </w:pPr>
      <w:r>
        <w:rPr>
          <w:rStyle w:val="s3"/>
        </w:rPr>
        <w:t xml:space="preserve">В пункт 1 внесены изменения в соответствии с </w:t>
      </w:r>
      <w:hyperlink r:id="rId959" w:anchor="sub_id=7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60" w:history="1">
        <w:r>
          <w:rPr>
            <w:rStyle w:val="a3"/>
            <w:rFonts w:ascii="Wingdings" w:hAnsi="Wingdings"/>
            <w:i/>
            <w:iCs/>
            <w:bdr w:val="none" w:sz="0" w:space="0" w:color="auto" w:frame="1"/>
          </w:rPr>
          <w:t>+</w:t>
        </w:r>
      </w:hyperlink>
      <w:r>
        <w:rPr>
          <w:rStyle w:val="s3"/>
        </w:rPr>
        <w:t xml:space="preserve"> (</w:t>
      </w:r>
      <w:hyperlink r:id="rId961" w:anchor="sub_id=7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w:t>
      </w:r>
      <w:r>
        <w:rPr>
          <w:rStyle w:val="s0"/>
        </w:rPr>
        <w:t>рому относятся данные изменения и дополнения.</w:t>
      </w:r>
    </w:p>
    <w:p w:rsidR="00000000" w:rsidRDefault="00D84E12">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w:t>
      </w:r>
      <w:r>
        <w:rPr>
          <w:rStyle w:val="s0"/>
        </w:rPr>
        <w:t xml:space="preserve">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962" w:history="1">
        <w:r>
          <w:rPr>
            <w:rStyle w:val="a3"/>
          </w:rPr>
          <w:t>законодательством</w:t>
        </w:r>
      </w:hyperlink>
      <w:r>
        <w:rPr>
          <w:rStyle w:val="s0"/>
        </w:rPr>
        <w:t xml:space="preserve"> Республики Казахстан о национ</w:t>
      </w:r>
      <w:r>
        <w:rPr>
          <w:rStyle w:val="s0"/>
        </w:rPr>
        <w:t>альных реестрах идентификационных номеров, обязательно указывается регистрационный номер налогоплательщика.</w:t>
      </w:r>
    </w:p>
    <w:p w:rsidR="00000000" w:rsidRDefault="00D84E12">
      <w:pPr>
        <w:jc w:val="both"/>
      </w:pPr>
      <w:hyperlink r:id="rId963" w:history="1">
        <w:r>
          <w:rPr>
            <w:rStyle w:val="a3"/>
            <w:rFonts w:ascii="Wingdings" w:hAnsi="Wingdings"/>
            <w:i/>
            <w:iCs/>
            <w:bdr w:val="none" w:sz="0" w:space="0" w:color="auto" w:frame="1"/>
          </w:rPr>
          <w:t>*</w:t>
        </w:r>
      </w:hyperlink>
    </w:p>
    <w:p w:rsidR="00000000" w:rsidRDefault="00D84E12">
      <w:pPr>
        <w:ind w:firstLine="400"/>
        <w:jc w:val="both"/>
      </w:pPr>
      <w:r>
        <w:rPr>
          <w:rStyle w:val="s0"/>
        </w:rPr>
        <w:t>2. В дополнительной налоговой отчетности по соответствующим строкам указывается:</w:t>
      </w:r>
    </w:p>
    <w:p w:rsidR="00000000" w:rsidRDefault="00D84E12">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D84E12">
      <w:pPr>
        <w:ind w:firstLine="400"/>
        <w:jc w:val="both"/>
      </w:pPr>
      <w:r>
        <w:t>2) новое значение - при изменении остальных данн</w:t>
      </w:r>
      <w:r>
        <w:t>ых в ранее представленной налоговой отчетности.</w:t>
      </w:r>
    </w:p>
    <w:p w:rsidR="00000000" w:rsidRDefault="00D84E12">
      <w:pPr>
        <w:jc w:val="both"/>
      </w:pPr>
      <w:r>
        <w:rPr>
          <w:rStyle w:val="s3"/>
        </w:rPr>
        <w:t xml:space="preserve">Пункт 3 изложен в редакции </w:t>
      </w:r>
      <w:hyperlink r:id="rId964"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65"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966" w:anchor="sub_id=70"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967" w:anchor="sub_id=7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w:t>
        </w:r>
        <w:r>
          <w:rPr>
            <w:rStyle w:val="a3"/>
          </w:rPr>
          <w:t>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w:t>
      </w:r>
      <w:r>
        <w:rPr>
          <w:rStyle w:val="s0"/>
        </w:rPr>
        <w:t xml:space="preserve">ого агента) к ответственности, установленной законами Республики Казахстан. </w:t>
      </w:r>
    </w:p>
    <w:p w:rsidR="00000000" w:rsidRDefault="00D84E12">
      <w:pPr>
        <w:jc w:val="both"/>
      </w:pPr>
      <w:hyperlink r:id="rId968" w:history="1">
        <w:r>
          <w:rPr>
            <w:rStyle w:val="a3"/>
            <w:rFonts w:ascii="Wingdings" w:hAnsi="Wingdings"/>
            <w:i/>
            <w:iCs/>
            <w:bdr w:val="none" w:sz="0" w:space="0" w:color="auto" w:frame="1"/>
          </w:rPr>
          <w:t>*</w:t>
        </w:r>
      </w:hyperlink>
    </w:p>
    <w:p w:rsidR="00000000" w:rsidRDefault="00D84E12">
      <w:pPr>
        <w:ind w:firstLine="400"/>
        <w:jc w:val="both"/>
      </w:pPr>
      <w:r>
        <w:t>4. Налогоплательщик (налоговый агент) вправе представить дополнительную ликвидационную налоговую отчетность д</w:t>
      </w:r>
      <w:r>
        <w:t>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D84E12">
      <w:pPr>
        <w:ind w:firstLine="400"/>
        <w:jc w:val="both"/>
      </w:pPr>
      <w:bookmarkStart w:id="103" w:name="SUB700500"/>
      <w:bookmarkEnd w:id="103"/>
      <w:r>
        <w:t>5. Не допускается внесение налогоплательщиком (налоговым агентом) изменений и доп</w:t>
      </w:r>
      <w:r>
        <w:t>олнений в соответствующую налоговую отчетность:</w:t>
      </w:r>
    </w:p>
    <w:p w:rsidR="00000000" w:rsidRDefault="00D84E12">
      <w:pPr>
        <w:jc w:val="both"/>
      </w:pPr>
      <w:r>
        <w:rPr>
          <w:rStyle w:val="s3"/>
        </w:rPr>
        <w:t xml:space="preserve">В подпункт 1 внесены изменения в соответствии с </w:t>
      </w:r>
      <w:hyperlink r:id="rId969"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70" w:anchor="sub_id=7005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других об</w:t>
      </w:r>
      <w:r>
        <w:t xml:space="preserve">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971" w:history="1">
        <w:r>
          <w:rPr>
            <w:rStyle w:val="a3"/>
            <w:rFonts w:ascii="Wingdings" w:hAnsi="Wingdings"/>
            <w:i/>
            <w:iCs/>
            <w:bdr w:val="none" w:sz="0" w:space="0" w:color="auto" w:frame="1"/>
          </w:rPr>
          <w:t>*</w:t>
        </w:r>
      </w:hyperlink>
    </w:p>
    <w:p w:rsidR="00000000" w:rsidRDefault="00D84E12">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w:t>
      </w:r>
      <w:r>
        <w:t xml:space="preserve">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w:t>
      </w:r>
      <w:r>
        <w:t>агента);</w:t>
      </w:r>
    </w:p>
    <w:p w:rsidR="00000000" w:rsidRDefault="00D84E12">
      <w:pPr>
        <w:ind w:firstLine="400"/>
        <w:jc w:val="both"/>
      </w:pPr>
      <w:r>
        <w:t xml:space="preserve">3) в части требования о </w:t>
      </w:r>
      <w:r>
        <w:rPr>
          <w:rStyle w:val="s0"/>
        </w:rPr>
        <w:t>возврате налога на добавленную стоимость;</w:t>
      </w:r>
    </w:p>
    <w:p w:rsidR="00000000" w:rsidRDefault="00D84E12">
      <w:pPr>
        <w:jc w:val="both"/>
      </w:pPr>
      <w:r>
        <w:rPr>
          <w:rStyle w:val="s3"/>
        </w:rPr>
        <w:t xml:space="preserve">Пункт дополнен подпунктами 4 - 7 в соответствии с </w:t>
      </w:r>
      <w:hyperlink r:id="rId972" w:anchor="sub_id=70" w:history="1">
        <w:r>
          <w:rPr>
            <w:rStyle w:val="a3"/>
            <w:i/>
            <w:iCs/>
            <w:bdr w:val="none" w:sz="0" w:space="0" w:color="auto" w:frame="1"/>
          </w:rPr>
          <w:t>Законом</w:t>
        </w:r>
      </w:hyperlink>
      <w:r>
        <w:rPr>
          <w:rStyle w:val="s3"/>
        </w:rPr>
        <w:t xml:space="preserve"> РК от 26.12.12 г. № 61-V </w:t>
      </w:r>
      <w:hyperlink r:id="rId97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D84E12">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D84E12">
      <w:pPr>
        <w:ind w:firstLine="400"/>
        <w:jc w:val="both"/>
      </w:pPr>
      <w:r>
        <w:rPr>
          <w:rStyle w:val="s0"/>
        </w:rPr>
        <w:t xml:space="preserve">5) позднее 20 января </w:t>
      </w:r>
      <w:r>
        <w:rPr>
          <w:rStyle w:val="s0"/>
        </w:rPr>
        <w:t>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D84E12">
      <w:pPr>
        <w:ind w:firstLine="400"/>
        <w:jc w:val="both"/>
      </w:pPr>
      <w:r>
        <w:rPr>
          <w:rStyle w:val="s0"/>
        </w:rPr>
        <w:t>6) позднее 20 декабря текущего налогового периода</w:t>
      </w:r>
      <w:r>
        <w:rPr>
          <w:rStyle w:val="s0"/>
        </w:rPr>
        <w:t xml:space="preserve">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D84E12">
      <w:pPr>
        <w:ind w:firstLine="400"/>
        <w:jc w:val="both"/>
      </w:pPr>
      <w:r>
        <w:rPr>
          <w:rStyle w:val="s0"/>
        </w:rPr>
        <w:t>7) в части изменения метода отнесения на вычеты управленческих и общеадми</w:t>
      </w:r>
      <w:r>
        <w:rPr>
          <w:rStyle w:val="s0"/>
        </w:rPr>
        <w:t>нистративных расходов юридического лица-нерезидента.</w:t>
      </w:r>
    </w:p>
    <w:p w:rsidR="00000000" w:rsidRDefault="00D84E12">
      <w:pPr>
        <w:jc w:val="both"/>
      </w:pPr>
      <w:hyperlink r:id="rId974"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975" w:history="1">
        <w:r>
          <w:rPr>
            <w:rStyle w:val="a3"/>
            <w:i/>
            <w:iCs/>
            <w:bdr w:val="none" w:sz="0" w:space="0" w:color="auto" w:frame="1"/>
          </w:rPr>
          <w:t>Протокол</w:t>
        </w:r>
      </w:hyperlink>
      <w:r>
        <w:rPr>
          <w:rStyle w:val="s3"/>
        </w:rPr>
        <w:t xml:space="preserve"> </w:t>
      </w:r>
      <w:r>
        <w:rPr>
          <w:rStyle w:val="s3"/>
        </w:rPr>
        <w:t>круглого стола НК МФ РК и Ассоциации налогоплательщиков Казахстана от 23 февраля 2010 года</w:t>
      </w:r>
    </w:p>
    <w:p w:rsidR="00000000" w:rsidRDefault="00D84E12">
      <w:pPr>
        <w:ind w:firstLine="400"/>
        <w:jc w:val="both"/>
      </w:pPr>
      <w:r>
        <w:t> </w:t>
      </w:r>
    </w:p>
    <w:p w:rsidR="00000000" w:rsidRDefault="00D84E12">
      <w:pPr>
        <w:jc w:val="both"/>
      </w:pPr>
      <w:bookmarkStart w:id="104" w:name="SUB710000"/>
      <w:bookmarkEnd w:id="104"/>
      <w:r>
        <w:rPr>
          <w:rStyle w:val="s3"/>
        </w:rPr>
        <w:t xml:space="preserve">В статью 71 внесены изменения в соответствии с </w:t>
      </w:r>
      <w:hyperlink r:id="rId976" w:anchor="sub_id=329"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977" w:anchor="sub_id=710600" w:history="1">
        <w:r>
          <w:rPr>
            <w:rStyle w:val="a3"/>
            <w:i/>
            <w:iCs/>
            <w:bdr w:val="none" w:sz="0" w:space="0" w:color="auto" w:frame="1"/>
          </w:rPr>
          <w:t>см. стар. ред.</w:t>
        </w:r>
      </w:hyperlink>
      <w:r>
        <w:rPr>
          <w:rStyle w:val="s3"/>
        </w:rPr>
        <w:t xml:space="preserve">); </w:t>
      </w:r>
      <w:hyperlink r:id="rId978" w:anchor="sub_id=71" w:history="1">
        <w:r>
          <w:rPr>
            <w:rStyle w:val="a3"/>
            <w:i/>
            <w:iCs/>
            <w:bdr w:val="none" w:sz="0" w:space="0" w:color="auto" w:frame="1"/>
          </w:rPr>
          <w:t>Законом</w:t>
        </w:r>
      </w:hyperlink>
      <w:r>
        <w:rPr>
          <w:rStyle w:val="s3"/>
        </w:rPr>
        <w:t xml:space="preserve"> РК от 26.12.12 г. № 61-V (</w:t>
      </w:r>
      <w:r>
        <w:rPr>
          <w:rStyle w:val="s3"/>
        </w:rPr>
        <w:t>введены в действие с 1 января 2013 г.) (</w:t>
      </w:r>
      <w:hyperlink r:id="rId979" w:anchor="sub_id=710300" w:history="1">
        <w:r>
          <w:rPr>
            <w:rStyle w:val="a3"/>
            <w:i/>
            <w:iCs/>
            <w:bdr w:val="none" w:sz="0" w:space="0" w:color="auto" w:frame="1"/>
          </w:rPr>
          <w:t>см. стар. ред.</w:t>
        </w:r>
      </w:hyperlink>
      <w:r>
        <w:rPr>
          <w:rStyle w:val="s3"/>
        </w:rPr>
        <w:t xml:space="preserve">); изложена в редакции </w:t>
      </w:r>
      <w:hyperlink r:id="rId980" w:anchor="sub_id=71" w:history="1">
        <w:r>
          <w:rPr>
            <w:rStyle w:val="a3"/>
            <w:i/>
            <w:iCs/>
            <w:bdr w:val="none" w:sz="0" w:space="0" w:color="auto" w:frame="1"/>
          </w:rPr>
          <w:t>Закона</w:t>
        </w:r>
      </w:hyperlink>
      <w:r>
        <w:rPr>
          <w:rStyle w:val="s3"/>
        </w:rPr>
        <w:t xml:space="preserve"> РК от 05</w:t>
      </w:r>
      <w:r>
        <w:rPr>
          <w:rStyle w:val="s3"/>
        </w:rPr>
        <w:t xml:space="preserve">.12.13 г. № 152-V </w:t>
      </w:r>
      <w:hyperlink r:id="rId98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82" w:anchor="sub_id=7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71. Продление сроков пр</w:t>
      </w:r>
      <w:r>
        <w:rPr>
          <w:rStyle w:val="s1"/>
        </w:rPr>
        <w:t>едставления налоговой отчетности по мониторингу</w:t>
      </w:r>
    </w:p>
    <w:p w:rsidR="00000000" w:rsidRDefault="00D84E12">
      <w:pPr>
        <w:ind w:firstLine="400"/>
        <w:jc w:val="both"/>
      </w:pPr>
      <w:hyperlink r:id="rId983" w:history="1">
        <w:r>
          <w:rPr>
            <w:rStyle w:val="a3"/>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D84E12">
      <w:pPr>
        <w:ind w:firstLine="400"/>
        <w:jc w:val="both"/>
      </w:pPr>
      <w:r>
        <w:rPr>
          <w:rStyle w:val="s0"/>
        </w:rPr>
        <w:t xml:space="preserve">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w:t>
      </w:r>
      <w:r>
        <w:rPr>
          <w:rStyle w:val="s0"/>
        </w:rPr>
        <w:t>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форме, установленной уполномоченным органом.</w:t>
      </w:r>
    </w:p>
    <w:p w:rsidR="00000000" w:rsidRDefault="00D84E12">
      <w:pPr>
        <w:jc w:val="both"/>
      </w:pPr>
      <w:hyperlink r:id="rId98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105" w:name="SUB720000"/>
      <w:bookmarkEnd w:id="105"/>
      <w:r>
        <w:rPr>
          <w:rStyle w:val="s3"/>
        </w:rPr>
        <w:t xml:space="preserve">В статью 72 внесены изменения в соответствии с </w:t>
      </w:r>
      <w:hyperlink r:id="rId985"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86" w:anchor="sub_id=720200" w:history="1">
        <w:r>
          <w:rPr>
            <w:rStyle w:val="a3"/>
            <w:i/>
            <w:iCs/>
            <w:bdr w:val="none" w:sz="0" w:space="0" w:color="auto" w:frame="1"/>
          </w:rPr>
          <w:t>см. стар. ред.</w:t>
        </w:r>
      </w:hyperlink>
      <w:r>
        <w:rPr>
          <w:rStyle w:val="s3"/>
        </w:rPr>
        <w:t xml:space="preserve">); </w:t>
      </w:r>
      <w:hyperlink r:id="rId987"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88" w:anchor="sub_id=720000" w:history="1">
        <w:r>
          <w:rPr>
            <w:rStyle w:val="a3"/>
            <w:i/>
            <w:iCs/>
            <w:bdr w:val="none" w:sz="0" w:space="0" w:color="auto" w:frame="1"/>
          </w:rPr>
          <w:t>см. стар. ред.</w:t>
        </w:r>
      </w:hyperlink>
      <w:r>
        <w:rPr>
          <w:rStyle w:val="s3"/>
        </w:rPr>
        <w:t xml:space="preserve">); </w:t>
      </w:r>
      <w:hyperlink r:id="rId989" w:anchor="sub_id=72"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990" w:anchor="sub_id=720200" w:history="1">
        <w:r>
          <w:rPr>
            <w:rStyle w:val="a3"/>
            <w:i/>
            <w:iCs/>
            <w:bdr w:val="none" w:sz="0" w:space="0" w:color="auto" w:frame="1"/>
          </w:rPr>
          <w:t>см. стар. ред.</w:t>
        </w:r>
      </w:hyperlink>
      <w:r>
        <w:rPr>
          <w:rStyle w:val="s3"/>
        </w:rPr>
        <w:t xml:space="preserve">); изложена в редакции </w:t>
      </w:r>
      <w:hyperlink r:id="rId991" w:anchor="sub_id=71" w:history="1">
        <w:r>
          <w:rPr>
            <w:rStyle w:val="a3"/>
            <w:i/>
            <w:iCs/>
            <w:bdr w:val="none" w:sz="0" w:space="0" w:color="auto" w:frame="1"/>
          </w:rPr>
          <w:t>Закона</w:t>
        </w:r>
      </w:hyperlink>
      <w:r>
        <w:rPr>
          <w:rStyle w:val="s3"/>
        </w:rPr>
        <w:t xml:space="preserve"> РК от 05.12.13 г. № 152-V </w:t>
      </w:r>
      <w:hyperlink r:id="rId99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93" w:anchor="sub_id=7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72. Продление сроков представления налоговой отчетности, за исклю</w:t>
      </w:r>
      <w:r>
        <w:rPr>
          <w:rStyle w:val="s1"/>
        </w:rPr>
        <w:t>чением налоговой отчетности по мониторингу</w:t>
      </w:r>
    </w:p>
    <w:p w:rsidR="00000000" w:rsidRDefault="00D84E12">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электронном виде, за исключением отчетности по мониторингу и налоговой отчетности по кос</w:t>
      </w:r>
      <w:r>
        <w:rPr>
          <w:rStyle w:val="s0"/>
        </w:rPr>
        <w:t>венным налогам при импорте товаров на территорию Республики Казахстан с территории государств-членов Таможенного союза.</w:t>
      </w:r>
    </w:p>
    <w:p w:rsidR="00000000" w:rsidRDefault="00D84E12">
      <w:pPr>
        <w:ind w:firstLine="400"/>
        <w:jc w:val="both"/>
      </w:pPr>
      <w:r>
        <w:rPr>
          <w:rStyle w:val="s0"/>
        </w:rPr>
        <w:t>2. Для продления срока представления налоговой отчетности в соответствии с настоящей статьей налогоплательщик (налоговый агент) направля</w:t>
      </w:r>
      <w:r>
        <w:rPr>
          <w:rStyle w:val="s0"/>
        </w:rPr>
        <w:t>ет в налоговый орган по месту регистрационного учета уведомление о продлении срока представления налоговой отчетности по форме, установленной уполномоченным органом.</w:t>
      </w:r>
    </w:p>
    <w:p w:rsidR="00000000" w:rsidRDefault="00D84E12">
      <w:pPr>
        <w:ind w:firstLine="400"/>
        <w:jc w:val="both"/>
      </w:pPr>
      <w:r>
        <w:rPr>
          <w:rStyle w:val="s0"/>
        </w:rPr>
        <w:t>Уведомление о продлении срока представления налоговой отчетности направляется налогоплател</w:t>
      </w:r>
      <w:r>
        <w:rPr>
          <w:rStyle w:val="s0"/>
        </w:rPr>
        <w:t>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настоящим Кодексом, для представления нало</w:t>
      </w:r>
      <w:r>
        <w:rPr>
          <w:rStyle w:val="s0"/>
        </w:rPr>
        <w:t>говой отчетности.</w:t>
      </w:r>
    </w:p>
    <w:p w:rsidR="00000000" w:rsidRDefault="00D84E12">
      <w:pPr>
        <w:ind w:firstLine="400"/>
        <w:jc w:val="both"/>
      </w:pPr>
      <w:r>
        <w:rPr>
          <w:rStyle w:val="s0"/>
        </w:rP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w:t>
      </w:r>
      <w:r>
        <w:rPr>
          <w:rStyle w:val="s0"/>
        </w:rPr>
        <w:t>е срока представления налоговой отчетности.</w:t>
      </w:r>
    </w:p>
    <w:p w:rsidR="00000000" w:rsidRDefault="00D84E12">
      <w:pPr>
        <w:jc w:val="both"/>
      </w:pPr>
      <w:hyperlink r:id="rId994" w:anchor="sub_id=1203" w:history="1">
        <w:r>
          <w:rPr>
            <w:rStyle w:val="a3"/>
            <w:rFonts w:ascii="Wingdings" w:hAnsi="Wingdings"/>
            <w:i/>
            <w:iCs/>
            <w:bdr w:val="none" w:sz="0" w:space="0" w:color="auto" w:frame="1"/>
          </w:rPr>
          <w:t>*</w:t>
        </w:r>
      </w:hyperlink>
    </w:p>
    <w:p w:rsidR="00000000" w:rsidRDefault="00D84E12">
      <w:pPr>
        <w:ind w:firstLine="400"/>
        <w:jc w:val="both"/>
      </w:pPr>
      <w:r>
        <w:rPr>
          <w:rStyle w:val="s0"/>
        </w:rPr>
        <w:t>3. Срок представления налоговой отчетности продлевается на период:</w:t>
      </w:r>
    </w:p>
    <w:p w:rsidR="00000000" w:rsidRDefault="00D84E12">
      <w:pPr>
        <w:ind w:firstLine="400"/>
        <w:jc w:val="both"/>
      </w:pPr>
      <w:r>
        <w:rPr>
          <w:rStyle w:val="s0"/>
        </w:rPr>
        <w:t>1) по корпоративному подоходному налогу или индивидуальному п</w:t>
      </w:r>
      <w:r>
        <w:rPr>
          <w:rStyle w:val="s0"/>
        </w:rPr>
        <w:t>одоходному налогу - не более тридцати календарных дней со срока, установленного для представления декларации;</w:t>
      </w:r>
    </w:p>
    <w:p w:rsidR="00000000" w:rsidRDefault="00D84E12">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взносам</w:t>
      </w:r>
      <w:r>
        <w:rPr>
          <w:rStyle w:val="s0"/>
        </w:rPr>
        <w:t xml:space="preserve"> и социальным отчислениям - не более пятнадцати календарных дней со срока, установленного для представления декларации и (или) расчета.</w:t>
      </w:r>
    </w:p>
    <w:p w:rsidR="00000000" w:rsidRDefault="00D84E12">
      <w:pPr>
        <w:ind w:firstLine="400"/>
        <w:jc w:val="both"/>
      </w:pPr>
      <w:r>
        <w:rPr>
          <w:rStyle w:val="s0"/>
        </w:rPr>
        <w:t>Продление срока представления налоговой отчетности не распространяется на срок представления расчета сумм авансовых плат</w:t>
      </w:r>
      <w:r>
        <w:rPr>
          <w:rStyle w:val="s0"/>
        </w:rPr>
        <w:t xml:space="preserve">ежей, предусмотренный </w:t>
      </w:r>
      <w:hyperlink w:anchor="sub1410000" w:history="1">
        <w:r>
          <w:rPr>
            <w:rStyle w:val="a3"/>
          </w:rPr>
          <w:t>статьей 141</w:t>
        </w:r>
      </w:hyperlink>
      <w:r>
        <w:rPr>
          <w:rStyle w:val="s0"/>
        </w:rPr>
        <w:t xml:space="preserve"> настоящего Кодекса.</w:t>
      </w:r>
    </w:p>
    <w:p w:rsidR="00000000" w:rsidRDefault="00D84E12">
      <w:pPr>
        <w:ind w:firstLine="400"/>
        <w:jc w:val="both"/>
      </w:pPr>
      <w:hyperlink r:id="rId995" w:history="1">
        <w:r>
          <w:rPr>
            <w:rStyle w:val="a3"/>
            <w:rFonts w:ascii="Wingdings" w:hAnsi="Wingdings"/>
            <w:i/>
            <w:iCs/>
            <w:bdr w:val="none" w:sz="0" w:space="0" w:color="auto" w:frame="1"/>
          </w:rPr>
          <w:t>*</w:t>
        </w:r>
      </w:hyperlink>
    </w:p>
    <w:p w:rsidR="00000000" w:rsidRDefault="00D84E12">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D84E12">
      <w:pPr>
        <w:ind w:firstLine="400"/>
        <w:jc w:val="both"/>
      </w:pPr>
      <w:r>
        <w:t> </w:t>
      </w:r>
    </w:p>
    <w:p w:rsidR="00000000" w:rsidRDefault="00D84E12">
      <w:pPr>
        <w:ind w:left="1200" w:hanging="800"/>
        <w:jc w:val="both"/>
      </w:pPr>
      <w:bookmarkStart w:id="106" w:name="SUB730000"/>
      <w:bookmarkEnd w:id="106"/>
      <w:r>
        <w:rPr>
          <w:rStyle w:val="s1"/>
        </w:rPr>
        <w:t xml:space="preserve">Статья 73. Порядок </w:t>
      </w:r>
      <w:r>
        <w:rPr>
          <w:rStyle w:val="s1"/>
        </w:rPr>
        <w:t>приостановления (продления, возобновления) представления налоговой отчетности налогоплательщиком (налоговым агентом)</w:t>
      </w:r>
    </w:p>
    <w:p w:rsidR="00000000" w:rsidRDefault="00D84E12">
      <w:pPr>
        <w:jc w:val="both"/>
      </w:pPr>
      <w:r>
        <w:rPr>
          <w:rStyle w:val="s3"/>
        </w:rPr>
        <w:t xml:space="preserve">В пункт 1 внесены изменения в соответствии с </w:t>
      </w:r>
      <w:hyperlink r:id="rId996" w:anchor="sub_id=73" w:history="1">
        <w:r>
          <w:rPr>
            <w:rStyle w:val="a3"/>
            <w:i/>
            <w:iCs/>
            <w:bdr w:val="none" w:sz="0" w:space="0" w:color="auto" w:frame="1"/>
          </w:rPr>
          <w:t>Законом</w:t>
        </w:r>
      </w:hyperlink>
      <w:r>
        <w:rPr>
          <w:rStyle w:val="s3"/>
        </w:rPr>
        <w:t xml:space="preserve"> РК от </w:t>
      </w:r>
      <w:r>
        <w:rPr>
          <w:rStyle w:val="s3"/>
        </w:rPr>
        <w:t>30.12.09 г. № 234-IV (введены в действие с 1 января 2009 г.) (</w:t>
      </w:r>
      <w:hyperlink r:id="rId997" w:anchor="sub_id=7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Налогоплательщик (налоговый агент) в порядке, установленном настоящей статьей, имеет право </w:t>
      </w:r>
      <w:r>
        <w:rPr>
          <w:rStyle w:val="s0"/>
        </w:rPr>
        <w:t xml:space="preserve">на основании </w:t>
      </w:r>
      <w:hyperlink r:id="rId998" w:anchor="sub_id=5" w:history="1">
        <w:r>
          <w:rPr>
            <w:rStyle w:val="a3"/>
          </w:rPr>
          <w:t>налогового заявления</w:t>
        </w:r>
      </w:hyperlink>
      <w:r>
        <w:rPr>
          <w:rStyle w:val="s0"/>
        </w:rPr>
        <w:t xml:space="preserve"> о </w:t>
      </w:r>
      <w:hyperlink r:id="rId999" w:history="1">
        <w:r>
          <w:rPr>
            <w:rStyle w:val="a3"/>
          </w:rPr>
          <w:t>приостановлении (продлении, возобновлении)</w:t>
        </w:r>
      </w:hyperlink>
      <w:r>
        <w:rPr>
          <w:rStyle w:val="s0"/>
        </w:rPr>
        <w:t xml:space="preserve"> представления налоговой отчетност</w:t>
      </w:r>
      <w:r>
        <w:rPr>
          <w:rStyle w:val="s0"/>
        </w:rPr>
        <w:t>и:</w:t>
      </w:r>
    </w:p>
    <w:p w:rsidR="00000000" w:rsidRDefault="00D84E12">
      <w:pPr>
        <w:ind w:firstLine="400"/>
        <w:jc w:val="both"/>
      </w:pPr>
      <w:r>
        <w:rPr>
          <w:rStyle w:val="s0"/>
        </w:rPr>
        <w:t>1) приостановить представление налоговой отчетности;</w:t>
      </w:r>
    </w:p>
    <w:p w:rsidR="00000000" w:rsidRDefault="00D84E12">
      <w:pPr>
        <w:ind w:firstLine="400"/>
        <w:jc w:val="both"/>
      </w:pPr>
      <w:r>
        <w:rPr>
          <w:rStyle w:val="s0"/>
        </w:rPr>
        <w:t>2) продлить срок приостановления представления налоговой отчетности;</w:t>
      </w:r>
    </w:p>
    <w:p w:rsidR="00000000" w:rsidRDefault="00D84E12">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D84E12">
      <w:pPr>
        <w:ind w:firstLine="400"/>
        <w:jc w:val="both"/>
      </w:pPr>
      <w:r>
        <w:rPr>
          <w:rStyle w:val="s0"/>
        </w:rPr>
        <w:t>Налогоплательщик (налоговый агент)</w:t>
      </w:r>
      <w:r>
        <w:rPr>
          <w:rStyle w:val="s0"/>
        </w:rPr>
        <w:t xml:space="preserve">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предстоящий период. Срок приостановле</w:t>
      </w:r>
      <w:r>
        <w:rPr>
          <w:rStyle w:val="s0"/>
        </w:rPr>
        <w:t xml:space="preserve">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D84E12">
      <w:pPr>
        <w:ind w:firstLine="400"/>
        <w:jc w:val="both"/>
      </w:pPr>
      <w:r>
        <w:rPr>
          <w:rStyle w:val="s0"/>
        </w:rPr>
        <w:t xml:space="preserve">Одновременно с налоговым </w:t>
      </w:r>
      <w:r>
        <w:t>заявлением о приостановлении (продлении, возобновлении) представл</w:t>
      </w:r>
      <w:r>
        <w:t xml:space="preserve">ения налоговой отчетности налогоплательщик (налоговый агент) представляет налоговую отчетность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w:t>
      </w:r>
      <w:r>
        <w:t>ям с начала налогового периода до даты приостановления деятельности, указанной в таком заявлении.</w:t>
      </w:r>
    </w:p>
    <w:p w:rsidR="00000000" w:rsidRDefault="00D84E12">
      <w:pPr>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D84E12">
      <w:pPr>
        <w:jc w:val="both"/>
      </w:pPr>
      <w:hyperlink r:id="rId100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1001"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02" w:anchor="sub_id=730200" w:history="1">
        <w:r>
          <w:rPr>
            <w:rStyle w:val="a3"/>
            <w:i/>
            <w:iCs/>
            <w:bdr w:val="none" w:sz="0" w:space="0" w:color="auto" w:frame="1"/>
          </w:rPr>
          <w:t>см. стар. ред.</w:t>
        </w:r>
      </w:hyperlink>
      <w:r>
        <w:rPr>
          <w:rStyle w:val="s3"/>
        </w:rPr>
        <w:t>)</w:t>
      </w:r>
    </w:p>
    <w:p w:rsidR="00000000" w:rsidRDefault="00D84E12">
      <w:pPr>
        <w:ind w:firstLine="400"/>
        <w:jc w:val="both"/>
      </w:pPr>
      <w:r>
        <w:t>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w:t>
      </w:r>
      <w:r>
        <w:t xml:space="preserve">т </w:t>
      </w:r>
      <w:hyperlink r:id="rId1003" w:anchor="sub_id=15" w:history="1">
        <w:r>
          <w:rPr>
            <w:rStyle w:val="a3"/>
          </w:rPr>
          <w:t>решение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D84E12">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w:t>
      </w:r>
      <w:r>
        <w:t xml:space="preserve">ния. </w:t>
      </w:r>
    </w:p>
    <w:p w:rsidR="00000000" w:rsidRDefault="00D84E12">
      <w:pPr>
        <w:jc w:val="both"/>
      </w:pPr>
      <w:r>
        <w:rPr>
          <w:rStyle w:val="s3"/>
        </w:rPr>
        <w:t xml:space="preserve">В пункт 4 внесены изменения в соответствии с </w:t>
      </w:r>
      <w:hyperlink r:id="rId1004"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005" w:anchor="sub_id=730400" w:history="1">
        <w:r>
          <w:rPr>
            <w:rStyle w:val="a3"/>
            <w:i/>
            <w:iCs/>
            <w:bdr w:val="none" w:sz="0" w:space="0" w:color="auto" w:frame="1"/>
          </w:rPr>
          <w:t>см. стар. ред.</w:t>
        </w:r>
      </w:hyperlink>
      <w:r>
        <w:rPr>
          <w:rStyle w:val="s3"/>
        </w:rPr>
        <w:t xml:space="preserve">); изложен в редакции </w:t>
      </w:r>
      <w:hyperlink r:id="rId1006" w:anchor="sub_id=7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007" w:anchor="sub_id=7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D84E12">
      <w:pPr>
        <w:ind w:firstLine="400"/>
        <w:jc w:val="both"/>
      </w:pPr>
      <w:r>
        <w:rPr>
          <w:rStyle w:val="s0"/>
        </w:rPr>
        <w:t xml:space="preserve">1) наличия у налогоплательщика (налогового агента) налоговой задолженности, задолженности </w:t>
      </w:r>
      <w:r>
        <w:rPr>
          <w:rStyle w:val="s0"/>
        </w:rPr>
        <w:t>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D84E12">
      <w:pPr>
        <w:ind w:firstLine="400"/>
        <w:jc w:val="both"/>
      </w:pPr>
      <w:r>
        <w:rPr>
          <w:rStyle w:val="s0"/>
        </w:rPr>
        <w:t>2) непредставления налогоплательщиком (налоговым агентом) налоговой отчетности, указанной в пункте 1 настоящей статьи;</w:t>
      </w:r>
    </w:p>
    <w:p w:rsidR="00000000" w:rsidRDefault="00D84E12">
      <w:pPr>
        <w:ind w:firstLine="400"/>
        <w:jc w:val="both"/>
      </w:pPr>
      <w:r>
        <w:rPr>
          <w:rStyle w:val="s0"/>
        </w:rPr>
        <w:t>3)</w:t>
      </w:r>
      <w:r>
        <w:rPr>
          <w:rStyle w:val="s0"/>
        </w:rPr>
        <w:t xml:space="preserve">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D84E12">
      <w:pPr>
        <w:ind w:firstLine="400"/>
        <w:jc w:val="both"/>
      </w:pPr>
      <w:r>
        <w:t>5. В случае принятия налоговым органом решения об отказе в приостановлении представления налоговой отчетности н</w:t>
      </w:r>
      <w:r>
        <w:t>алогоплательщик (налоговый агент) представляет налоговую отчетность в порядке, установленном настоящим Кодексом.</w:t>
      </w:r>
    </w:p>
    <w:p w:rsidR="00000000" w:rsidRDefault="00D84E12">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w:t>
      </w:r>
      <w:r>
        <w:t>редставления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отчетности, если иное не установлено настоящей статьей. Неп</w:t>
      </w:r>
      <w:r>
        <w:t xml:space="preserve">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D84E12">
      <w:pPr>
        <w:ind w:firstLine="400"/>
        <w:jc w:val="both"/>
      </w:pPr>
      <w:r>
        <w:t>7. В случае принятия налогоплательщиком (налоговым агентом) решения о возобновлении деятельности до окончания сро</w:t>
      </w:r>
      <w:r>
        <w:t>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w:t>
      </w:r>
      <w:r>
        <w:t>ления налоговой отчетности и налоговую отчетность в порядке, установленном настоящим Кодексом.</w:t>
      </w:r>
    </w:p>
    <w:p w:rsidR="00000000" w:rsidRDefault="00D84E12">
      <w:pPr>
        <w:jc w:val="both"/>
      </w:pPr>
      <w:r>
        <w:rPr>
          <w:rStyle w:val="s3"/>
        </w:rPr>
        <w:t xml:space="preserve">Пункт 8 изложен в редакции </w:t>
      </w:r>
      <w:hyperlink r:id="rId1008" w:anchor="sub_id=331" w:history="1">
        <w:r>
          <w:rPr>
            <w:rStyle w:val="a3"/>
            <w:i/>
            <w:iCs/>
            <w:bdr w:val="none" w:sz="0" w:space="0" w:color="auto" w:frame="1"/>
          </w:rPr>
          <w:t>Закона</w:t>
        </w:r>
      </w:hyperlink>
      <w:r>
        <w:rPr>
          <w:rStyle w:val="s3"/>
        </w:rPr>
        <w:t xml:space="preserve"> РК от 16.11.09 г. № 200-IV (введено в действие</w:t>
      </w:r>
      <w:r>
        <w:rPr>
          <w:rStyle w:val="s3"/>
        </w:rPr>
        <w:t xml:space="preserve"> с 1 января 2010 г.) (</w:t>
      </w:r>
      <w:hyperlink r:id="rId1009" w:anchor="sub_id=73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w:t>
      </w:r>
      <w:r>
        <w:rPr>
          <w:rStyle w:val="s0"/>
        </w:rPr>
        <w:t>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D84E12">
      <w:pPr>
        <w:jc w:val="both"/>
      </w:pPr>
      <w:r>
        <w:rPr>
          <w:rStyle w:val="s3"/>
        </w:rPr>
        <w:t xml:space="preserve">В пункт 9 внесены изменения в соответствии с </w:t>
      </w:r>
      <w:hyperlink r:id="rId1010"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1011" w:anchor="sub_id=73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Налогоплательщик впра</w:t>
      </w:r>
      <w:r>
        <w:rPr>
          <w:rStyle w:val="s0"/>
        </w:rPr>
        <w:t>ве 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D84E12">
      <w:pPr>
        <w:ind w:firstLine="400"/>
        <w:jc w:val="both"/>
      </w:pPr>
      <w:r>
        <w:t>При подаче налогового заявления о</w:t>
      </w:r>
      <w:r>
        <w:t xml:space="preserve">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w:t>
      </w:r>
      <w:r>
        <w:t>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D84E12">
      <w:pPr>
        <w:jc w:val="both"/>
      </w:pPr>
      <w:r>
        <w:rPr>
          <w:rStyle w:val="s3"/>
        </w:rPr>
        <w:t xml:space="preserve">В пункт 10 внесены изменения в соответствии с </w:t>
      </w:r>
      <w:hyperlink r:id="rId1012" w:anchor="sub_id=73" w:history="1">
        <w:r>
          <w:rPr>
            <w:rStyle w:val="a3"/>
            <w:i/>
            <w:iCs/>
            <w:bdr w:val="none" w:sz="0" w:space="0" w:color="auto" w:frame="1"/>
          </w:rPr>
          <w:t>Законом</w:t>
        </w:r>
      </w:hyperlink>
      <w:r>
        <w:rPr>
          <w:rStyle w:val="s3"/>
        </w:rPr>
        <w:t xml:space="preserve"> РК от 21.07.11 г. № 467-IV </w:t>
      </w:r>
      <w:hyperlink r:id="rId101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14" w:anchor="sub_id=731000" w:history="1">
        <w:r>
          <w:rPr>
            <w:rStyle w:val="a3"/>
            <w:i/>
            <w:iCs/>
            <w:bdr w:val="none" w:sz="0" w:space="0" w:color="auto" w:frame="1"/>
          </w:rPr>
          <w:t>см. стар. ред.</w:t>
        </w:r>
      </w:hyperlink>
      <w:r>
        <w:rPr>
          <w:rStyle w:val="s3"/>
        </w:rPr>
        <w:t>)</w:t>
      </w:r>
    </w:p>
    <w:p w:rsidR="00000000" w:rsidRDefault="00D84E12">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w:t>
      </w:r>
      <w:r>
        <w:t xml:space="preserve">ления налоговой отчетности </w:t>
      </w:r>
      <w:r>
        <w:rPr>
          <w:rStyle w:val="s0"/>
        </w:rPr>
        <w:t>с даты возобновления деятельности</w:t>
      </w:r>
      <w:r>
        <w:t xml:space="preserve">. </w:t>
      </w:r>
    </w:p>
    <w:p w:rsidR="00000000" w:rsidRDefault="00D84E12">
      <w:pPr>
        <w:ind w:firstLine="400"/>
        <w:jc w:val="both"/>
      </w:pPr>
      <w:r>
        <w:rPr>
          <w:rStyle w:val="s0"/>
        </w:rPr>
        <w:t xml:space="preserve">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w:t>
      </w:r>
      <w:r>
        <w:rPr>
          <w:rStyle w:val="s0"/>
        </w:rPr>
        <w:t>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D84E12">
      <w:pPr>
        <w:ind w:firstLine="400"/>
        <w:jc w:val="both"/>
      </w:pPr>
      <w:r>
        <w:t>11. Положения настоящей статьи не распространяются на следующих налогоплател</w:t>
      </w:r>
      <w:r>
        <w:t>ьщиков:</w:t>
      </w:r>
    </w:p>
    <w:p w:rsidR="00000000" w:rsidRDefault="00D84E12">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D84E12">
      <w:pPr>
        <w:ind w:firstLine="400"/>
        <w:jc w:val="both"/>
      </w:pPr>
      <w:r>
        <w:t>2) индивидуальных предпринимателей или юридических лиц, являющихся плательщиками</w:t>
      </w:r>
      <w:r>
        <w:t xml:space="preserve"> налога на игорный бизнес и (или) фиксированного налога; </w:t>
      </w:r>
    </w:p>
    <w:p w:rsidR="00000000" w:rsidRDefault="00D84E12">
      <w:pPr>
        <w:jc w:val="both"/>
      </w:pPr>
      <w:r>
        <w:rPr>
          <w:rStyle w:val="s3"/>
        </w:rPr>
        <w:t xml:space="preserve">В подпункт 3 внесены изменения в соответствии с </w:t>
      </w:r>
      <w:hyperlink r:id="rId1015" w:anchor="sub_id=500" w:history="1">
        <w:r>
          <w:rPr>
            <w:rStyle w:val="a3"/>
            <w:i/>
            <w:iCs/>
            <w:bdr w:val="none" w:sz="0" w:space="0" w:color="auto" w:frame="1"/>
          </w:rPr>
          <w:t>Законом</w:t>
        </w:r>
      </w:hyperlink>
      <w:r>
        <w:rPr>
          <w:rStyle w:val="s3"/>
        </w:rPr>
        <w:t xml:space="preserve"> РК от 21.01.10 г. № 242-IV (введены в действие с 1 января 201</w:t>
      </w:r>
      <w:r>
        <w:rPr>
          <w:rStyle w:val="s3"/>
        </w:rPr>
        <w:t>1 г.) (</w:t>
      </w:r>
      <w:hyperlink r:id="rId1016" w:anchor="sub_id=731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юридических лиц, применяющих специальный налоговый режим для юридических лиц - производителей сельскохозяйственной продукции, продукции аквакульту</w:t>
      </w:r>
      <w:r>
        <w:rPr>
          <w:rStyle w:val="s0"/>
        </w:rPr>
        <w:t xml:space="preserve">ры (рыбоводства) и сельских потребительских кооперативов. </w:t>
      </w:r>
    </w:p>
    <w:p w:rsidR="00000000" w:rsidRDefault="00D84E12">
      <w:pPr>
        <w:ind w:firstLine="400"/>
        <w:jc w:val="both"/>
      </w:pPr>
      <w:r>
        <w:rPr>
          <w:rStyle w:val="s0"/>
        </w:rPr>
        <w:t xml:space="preserve">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w:t>
      </w:r>
      <w:r>
        <w:rPr>
          <w:rStyle w:val="s0"/>
        </w:rPr>
        <w:t>земельными участками.</w:t>
      </w:r>
    </w:p>
    <w:p w:rsidR="00000000" w:rsidRDefault="00D84E12">
      <w:pPr>
        <w:ind w:firstLine="400"/>
        <w:jc w:val="both"/>
      </w:pPr>
      <w:r>
        <w:t> </w:t>
      </w:r>
    </w:p>
    <w:p w:rsidR="00000000" w:rsidRDefault="00D84E12">
      <w:pPr>
        <w:ind w:left="1200" w:hanging="800"/>
        <w:jc w:val="both"/>
      </w:pPr>
      <w:bookmarkStart w:id="107" w:name="SUB740000"/>
      <w:bookmarkEnd w:id="107"/>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D84E12">
      <w:pPr>
        <w:jc w:val="both"/>
      </w:pPr>
      <w:r>
        <w:rPr>
          <w:rStyle w:val="s3"/>
        </w:rPr>
        <w:t xml:space="preserve">В пункт 1 внесены изменения в соответствии с </w:t>
      </w:r>
      <w:hyperlink r:id="rId1017"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18" w:anchor="sub_id=7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019" w:anchor="sub_id=5" w:history="1">
        <w:r>
          <w:rPr>
            <w:rStyle w:val="a3"/>
          </w:rPr>
          <w:t>налогового заявления</w:t>
        </w:r>
      </w:hyperlink>
      <w:r>
        <w:rPr>
          <w:rStyle w:val="s0"/>
        </w:rPr>
        <w:t xml:space="preserve"> о </w:t>
      </w:r>
      <w:hyperlink r:id="rId1020"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D84E12">
      <w:pPr>
        <w:ind w:firstLine="400"/>
        <w:jc w:val="both"/>
      </w:pPr>
      <w:r>
        <w:rPr>
          <w:rStyle w:val="s0"/>
        </w:rPr>
        <w:t>1) приостановить представление налоговой отчетности;</w:t>
      </w:r>
    </w:p>
    <w:p w:rsidR="00000000" w:rsidRDefault="00D84E12">
      <w:pPr>
        <w:ind w:firstLine="400"/>
        <w:jc w:val="both"/>
      </w:pPr>
      <w:r>
        <w:rPr>
          <w:rStyle w:val="s0"/>
        </w:rPr>
        <w:t>2) продлить срок приостановления представления налоговой отче</w:t>
      </w:r>
      <w:r>
        <w:rPr>
          <w:rStyle w:val="s0"/>
        </w:rPr>
        <w:t>тности.</w:t>
      </w:r>
    </w:p>
    <w:p w:rsidR="00000000" w:rsidRDefault="00D84E12">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w:t>
      </w:r>
      <w:r>
        <w:rPr>
          <w:rStyle w:val="s0"/>
        </w:rPr>
        <w:t xml:space="preserve">авления налоговой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w:t>
      </w:r>
      <w:r>
        <w:rPr>
          <w:rStyle w:val="s0"/>
        </w:rPr>
        <w:t>щего Кодекса.</w:t>
      </w:r>
    </w:p>
    <w:p w:rsidR="00000000" w:rsidRDefault="00D84E12">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021"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D84E12">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w:t>
      </w:r>
      <w:r>
        <w:rPr>
          <w:rStyle w:val="s0"/>
        </w:rPr>
        <w:t xml:space="preserve">и получения. </w:t>
      </w:r>
    </w:p>
    <w:p w:rsidR="00000000" w:rsidRDefault="00D84E12">
      <w:pPr>
        <w:jc w:val="both"/>
      </w:pPr>
      <w:r>
        <w:rPr>
          <w:rStyle w:val="s3"/>
        </w:rPr>
        <w:t xml:space="preserve">Статья дополнена пунктом 3-1 в соответствии с </w:t>
      </w:r>
      <w:hyperlink r:id="rId1022" w:anchor="sub_id=74" w:history="1">
        <w:r>
          <w:rPr>
            <w:rStyle w:val="a3"/>
            <w:i/>
            <w:iCs/>
            <w:bdr w:val="none" w:sz="0" w:space="0" w:color="auto" w:frame="1"/>
          </w:rPr>
          <w:t>Законом</w:t>
        </w:r>
      </w:hyperlink>
      <w:r>
        <w:rPr>
          <w:rStyle w:val="s3"/>
        </w:rPr>
        <w:t xml:space="preserve"> РК от 21.07.11 г. № 467-IV </w:t>
      </w:r>
      <w:hyperlink r:id="rId1023" w:history="1">
        <w:r>
          <w:rPr>
            <w:rStyle w:val="a3"/>
            <w:rFonts w:ascii="Wingdings" w:hAnsi="Wingdings"/>
            <w:i/>
            <w:iCs/>
            <w:bdr w:val="none" w:sz="0" w:space="0" w:color="auto" w:frame="1"/>
          </w:rPr>
          <w:t>+</w:t>
        </w:r>
      </w:hyperlink>
      <w:r>
        <w:rPr>
          <w:rStyle w:val="s3"/>
        </w:rPr>
        <w:t xml:space="preserve"> (введены в дей</w:t>
      </w:r>
      <w:r>
        <w:rPr>
          <w:rStyle w:val="s3"/>
        </w:rPr>
        <w:t xml:space="preserve">ствие с 1 января 2012 г.) </w:t>
      </w:r>
    </w:p>
    <w:p w:rsidR="00000000" w:rsidRDefault="00D84E12">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w:t>
      </w:r>
      <w:r>
        <w:rPr>
          <w:rStyle w:val="s0"/>
        </w:rPr>
        <w:t>ным профессиональным пенсионным взносам, социальным отчислениям на дату подачи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D84E12">
      <w:pPr>
        <w:ind w:firstLine="400"/>
        <w:jc w:val="both"/>
      </w:pPr>
      <w:r>
        <w:rPr>
          <w:rStyle w:val="s0"/>
        </w:rPr>
        <w:t>4. Решение о приостановлении представления нало</w:t>
      </w:r>
      <w:r>
        <w:rPr>
          <w:rStyle w:val="s0"/>
        </w:rPr>
        <w:t>говой отчетности является основанием для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D84E12">
      <w:pPr>
        <w:ind w:firstLine="400"/>
        <w:jc w:val="both"/>
      </w:pPr>
      <w:r>
        <w:rPr>
          <w:rStyle w:val="s0"/>
        </w:rPr>
        <w:t>5. Налогоплательщик признаетс</w:t>
      </w:r>
      <w:r>
        <w:rPr>
          <w:rStyle w:val="s0"/>
        </w:rPr>
        <w:t xml:space="preserve">я возобновившим деятельность после истечения срока приостановления деятельности, если иное не установлено настоящей статьей. </w:t>
      </w:r>
    </w:p>
    <w:p w:rsidR="00000000" w:rsidRDefault="00D84E12">
      <w:pPr>
        <w:jc w:val="both"/>
      </w:pPr>
      <w:r>
        <w:rPr>
          <w:rStyle w:val="s3"/>
        </w:rPr>
        <w:t xml:space="preserve">Пункт 6 изложен в редакции </w:t>
      </w:r>
      <w:hyperlink r:id="rId1024" w:anchor="sub_id=74" w:history="1">
        <w:r>
          <w:rPr>
            <w:rStyle w:val="a3"/>
            <w:i/>
            <w:iCs/>
            <w:bdr w:val="none" w:sz="0" w:space="0" w:color="auto" w:frame="1"/>
          </w:rPr>
          <w:t>Закона</w:t>
        </w:r>
      </w:hyperlink>
      <w:r>
        <w:rPr>
          <w:rStyle w:val="s3"/>
        </w:rPr>
        <w:t xml:space="preserve"> РК от 26.12.12 г</w:t>
      </w:r>
      <w:r>
        <w:rPr>
          <w:rStyle w:val="s3"/>
        </w:rPr>
        <w:t>. № 61-V (введены в действие с 1 января 2013 г.) (</w:t>
      </w:r>
      <w:hyperlink r:id="rId1025" w:anchor="sub_id=74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Налогоплательщик не позднее даты окончания текущего периода приостановления представления налоговой отч</w:t>
      </w:r>
      <w:r>
        <w:rPr>
          <w:rStyle w:val="s0"/>
        </w:rPr>
        <w:t xml:space="preserve">етности вправе подать в налоговый орган налоговое </w:t>
      </w:r>
      <w:hyperlink r:id="rId1026" w:anchor="sub_id=5" w:history="1">
        <w:r>
          <w:rPr>
            <w:rStyle w:val="a3"/>
          </w:rPr>
          <w:t>заявление о приостановлении (продлении, возобновлении) представления налоговой отчетности</w:t>
        </w:r>
      </w:hyperlink>
      <w:r>
        <w:rPr>
          <w:rStyle w:val="s0"/>
        </w:rPr>
        <w:t xml:space="preserve">. Такое заявление является основанием </w:t>
      </w:r>
      <w:r>
        <w:rPr>
          <w:rStyle w:val="s0"/>
        </w:rPr>
        <w:t>для непредставления расчета стоимости патента до указанной в заявлении даты возобновления деятельности.</w:t>
      </w:r>
    </w:p>
    <w:p w:rsidR="00000000" w:rsidRDefault="00D84E12">
      <w:pPr>
        <w:jc w:val="both"/>
      </w:pPr>
      <w:r>
        <w:rPr>
          <w:rStyle w:val="s3"/>
        </w:rPr>
        <w:t xml:space="preserve">Пункт 7 изложен в редакции </w:t>
      </w:r>
      <w:hyperlink r:id="rId1027" w:anchor="sub_id=74" w:history="1">
        <w:r>
          <w:rPr>
            <w:rStyle w:val="a3"/>
            <w:i/>
            <w:iCs/>
            <w:bdr w:val="none" w:sz="0" w:space="0" w:color="auto" w:frame="1"/>
          </w:rPr>
          <w:t>Закона</w:t>
        </w:r>
      </w:hyperlink>
      <w:r>
        <w:rPr>
          <w:rStyle w:val="s3"/>
        </w:rPr>
        <w:t xml:space="preserve"> РК от 26.12.12 г. № 61-V (введены в де</w:t>
      </w:r>
      <w:r>
        <w:rPr>
          <w:rStyle w:val="s3"/>
        </w:rPr>
        <w:t>йствие с 1 января 2013 г.) (</w:t>
      </w:r>
      <w:hyperlink r:id="rId1028" w:anchor="sub_id=74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w:t>
      </w:r>
      <w:r>
        <w:rPr>
          <w:rStyle w:val="s0"/>
        </w:rPr>
        <w:t>аны расчета стоимости патента на предстоящий период со дня возобновления деятельности.</w:t>
      </w:r>
    </w:p>
    <w:p w:rsidR="00000000" w:rsidRDefault="00D84E12">
      <w:pPr>
        <w:jc w:val="both"/>
      </w:pPr>
      <w:r>
        <w:rPr>
          <w:rStyle w:val="s3"/>
        </w:rPr>
        <w:t xml:space="preserve">Пункт 8 изложен в редакции </w:t>
      </w:r>
      <w:hyperlink r:id="rId1029" w:anchor="sub_id=74" w:history="1">
        <w:r>
          <w:rPr>
            <w:rStyle w:val="a3"/>
            <w:i/>
            <w:iCs/>
            <w:bdr w:val="none" w:sz="0" w:space="0" w:color="auto" w:frame="1"/>
          </w:rPr>
          <w:t>Закона</w:t>
        </w:r>
      </w:hyperlink>
      <w:r>
        <w:rPr>
          <w:rStyle w:val="s3"/>
        </w:rPr>
        <w:t xml:space="preserve"> РК от 26.12.12 г. № 61-V (введены в действие с 1 января</w:t>
      </w:r>
      <w:r>
        <w:rPr>
          <w:rStyle w:val="s3"/>
        </w:rPr>
        <w:t xml:space="preserve"> 2013 г.) (</w:t>
      </w:r>
      <w:hyperlink r:id="rId1030" w:anchor="sub_id=74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При представлении расчета стоимости патента в </w:t>
      </w:r>
      <w:r>
        <w:rPr>
          <w:rStyle w:val="s0"/>
        </w:rPr>
        <w:t>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D84E12">
      <w:pPr>
        <w:jc w:val="both"/>
      </w:pPr>
      <w:r>
        <w:rPr>
          <w:rStyle w:val="s3"/>
        </w:rPr>
        <w:t xml:space="preserve">Пункт 9 изложен в редакции </w:t>
      </w:r>
      <w:hyperlink r:id="rId1031"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32" w:anchor="sub_id=74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При непредставлении налогоплательщиком налогового заявления</w:t>
      </w:r>
      <w:r>
        <w:rPr>
          <w:rStyle w:val="s0"/>
        </w:rPr>
        <w:t xml:space="preserve"> или расчета стоимости патента, указанных в пунктах 6 и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 заявлении о приостановлении (продлении, возобно</w:t>
      </w:r>
      <w:r>
        <w:rPr>
          <w:rStyle w:val="s0"/>
        </w:rPr>
        <w:t>влении) представления налоговой отчетности.</w:t>
      </w:r>
    </w:p>
    <w:p w:rsidR="00000000" w:rsidRDefault="00D84E12">
      <w:pPr>
        <w:jc w:val="both"/>
      </w:pPr>
      <w:r>
        <w:rPr>
          <w:rStyle w:val="s3"/>
        </w:rPr>
        <w:t xml:space="preserve">Статья дополнена пунктом 9-1 в соответствии с </w:t>
      </w:r>
      <w:hyperlink r:id="rId1033" w:anchor="sub_id=74" w:history="1">
        <w:r>
          <w:rPr>
            <w:rStyle w:val="a3"/>
            <w:i/>
            <w:iCs/>
            <w:bdr w:val="none" w:sz="0" w:space="0" w:color="auto" w:frame="1"/>
          </w:rPr>
          <w:t>Законом</w:t>
        </w:r>
      </w:hyperlink>
      <w:r>
        <w:rPr>
          <w:rStyle w:val="s3"/>
        </w:rPr>
        <w:t xml:space="preserve"> РК от 21.07.11 г. № 467-IV </w:t>
      </w:r>
      <w:hyperlink r:id="rId1034"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w:t>
      </w:r>
      <w:r>
        <w:rPr>
          <w:rStyle w:val="s0"/>
        </w:rPr>
        <w:t>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D84E12">
      <w:pPr>
        <w:ind w:firstLine="400"/>
        <w:jc w:val="both"/>
      </w:pPr>
      <w:r>
        <w:rPr>
          <w:rStyle w:val="s0"/>
        </w:rPr>
        <w:t>Для целей настоящего пункта возобновлением деятельности признается начало осуществления налогопла</w:t>
      </w:r>
      <w:r>
        <w:rPr>
          <w:rStyle w:val="s0"/>
        </w:rPr>
        <w:t xml:space="preserve">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w:t>
      </w:r>
      <w:r>
        <w:rPr>
          <w:rStyle w:val="s0"/>
        </w:rPr>
        <w:t>настоящего Кодекса.</w:t>
      </w:r>
    </w:p>
    <w:p w:rsidR="00000000" w:rsidRDefault="00D84E12">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108" w:name="SUB750000"/>
      <w:bookmarkEnd w:id="108"/>
      <w:r>
        <w:rPr>
          <w:rStyle w:val="s1"/>
        </w:rPr>
        <w:t>§ 2. Налоговое заявление</w:t>
      </w:r>
    </w:p>
    <w:p w:rsidR="00000000" w:rsidRDefault="00D84E12">
      <w:pPr>
        <w:ind w:firstLine="400"/>
        <w:jc w:val="center"/>
      </w:pPr>
      <w:r>
        <w:t> </w:t>
      </w:r>
    </w:p>
    <w:p w:rsidR="00000000" w:rsidRDefault="00D84E12">
      <w:pPr>
        <w:ind w:left="1200" w:hanging="800"/>
        <w:jc w:val="both"/>
      </w:pPr>
      <w:r>
        <w:rPr>
          <w:rStyle w:val="s1"/>
        </w:rPr>
        <w:t>Статья 75. Общие положения</w:t>
      </w:r>
    </w:p>
    <w:p w:rsidR="00000000" w:rsidRDefault="00D84E12">
      <w:pPr>
        <w:ind w:firstLine="400"/>
        <w:jc w:val="both"/>
      </w:pPr>
      <w:r>
        <w:rPr>
          <w:rStyle w:val="s0"/>
        </w:rPr>
        <w:t xml:space="preserve">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w:t>
      </w:r>
      <w:r>
        <w:rPr>
          <w:rStyle w:val="s0"/>
        </w:rPr>
        <w:t>Кодексом.</w:t>
      </w:r>
    </w:p>
    <w:p w:rsidR="00000000" w:rsidRDefault="00D84E12">
      <w:pPr>
        <w:jc w:val="both"/>
      </w:pPr>
      <w:r>
        <w:rPr>
          <w:rStyle w:val="s3"/>
        </w:rPr>
        <w:t xml:space="preserve">В пункт 2 внесены изменения в соответствии с </w:t>
      </w:r>
      <w:hyperlink r:id="rId1035" w:anchor="sub_id=801" w:history="1">
        <w:r>
          <w:rPr>
            <w:rStyle w:val="s9"/>
          </w:rPr>
          <w:t>Законом</w:t>
        </w:r>
      </w:hyperlink>
      <w:r>
        <w:rPr>
          <w:rStyle w:val="s3"/>
        </w:rPr>
        <w:t xml:space="preserve"> РК от 05.07.11 г. № 452-IV (введены в действие с 1 января 2012 г.) (</w:t>
      </w:r>
      <w:hyperlink r:id="rId1036" w:anchor="sub_id=750200" w:history="1">
        <w:r>
          <w:rPr>
            <w:rStyle w:val="s9"/>
          </w:rPr>
          <w:t>см. стар. ред.</w:t>
        </w:r>
      </w:hyperlink>
      <w:r>
        <w:rPr>
          <w:rStyle w:val="s3"/>
        </w:rPr>
        <w:t xml:space="preserve">); изложен в редакции </w:t>
      </w:r>
      <w:hyperlink r:id="rId1037" w:anchor="sub_id=1075" w:history="1">
        <w:r>
          <w:rPr>
            <w:rStyle w:val="a3"/>
            <w:i/>
            <w:iCs/>
            <w:bdr w:val="none" w:sz="0" w:space="0" w:color="auto" w:frame="1"/>
          </w:rPr>
          <w:t>Закона</w:t>
        </w:r>
      </w:hyperlink>
      <w:r>
        <w:rPr>
          <w:rStyle w:val="s3"/>
        </w:rPr>
        <w:t xml:space="preserve"> РК от 29.09.14 г. № 239-V (</w:t>
      </w:r>
      <w:hyperlink r:id="rId1038" w:anchor="sub_id=7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hyperlink r:id="rId1039" w:history="1">
        <w:r>
          <w:rPr>
            <w:rStyle w:val="a3"/>
          </w:rPr>
          <w:t>Формы налоговых заявлений</w:t>
        </w:r>
      </w:hyperlink>
      <w:r>
        <w:rPr>
          <w:rStyle w:val="s0"/>
        </w:rPr>
        <w:t xml:space="preserve"> утверждаются уполномоченным органом.</w:t>
      </w:r>
    </w:p>
    <w:p w:rsidR="00000000" w:rsidRDefault="00D84E12">
      <w:pPr>
        <w:ind w:firstLine="400"/>
        <w:jc w:val="both"/>
      </w:pPr>
      <w:r>
        <w:t> </w:t>
      </w:r>
    </w:p>
    <w:p w:rsidR="00000000" w:rsidRDefault="00D84E12">
      <w:pPr>
        <w:ind w:left="1200" w:hanging="800"/>
        <w:jc w:val="both"/>
      </w:pPr>
      <w:bookmarkStart w:id="109" w:name="SUB760000"/>
      <w:bookmarkEnd w:id="109"/>
      <w:r>
        <w:rPr>
          <w:rStyle w:val="s1"/>
        </w:rPr>
        <w:t>Статья 76. Порядок представления налогового заявления</w:t>
      </w:r>
    </w:p>
    <w:p w:rsidR="00000000" w:rsidRDefault="00D84E12">
      <w:pPr>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D84E12">
      <w:pPr>
        <w:ind w:firstLine="400"/>
        <w:jc w:val="both"/>
      </w:pPr>
      <w:r>
        <w:rPr>
          <w:rStyle w:val="s0"/>
        </w:rPr>
        <w:t>2. Налогоплательщики (налоговые агенты) вправе представить налоговое заявление, если иное не у</w:t>
      </w:r>
      <w:r>
        <w:rPr>
          <w:rStyle w:val="s0"/>
        </w:rPr>
        <w:t>становлено настоящим Кодексом, в соответствующие органы налоговой службы по выбору</w:t>
      </w:r>
      <w:r>
        <w:t>:</w:t>
      </w:r>
    </w:p>
    <w:p w:rsidR="00000000" w:rsidRDefault="00D84E12">
      <w:pPr>
        <w:ind w:firstLine="400"/>
        <w:jc w:val="both"/>
      </w:pPr>
      <w:r>
        <w:t>1) в явочном порядке - на бумажном носителе;</w:t>
      </w:r>
    </w:p>
    <w:p w:rsidR="00000000" w:rsidRDefault="00D84E12">
      <w:pPr>
        <w:ind w:firstLine="400"/>
        <w:jc w:val="both"/>
      </w:pPr>
      <w:r>
        <w:t xml:space="preserve">2) по почте заказным письмом с уведомлением - на бумажном носителе; </w:t>
      </w:r>
    </w:p>
    <w:p w:rsidR="00000000" w:rsidRDefault="00D84E12">
      <w:pPr>
        <w:jc w:val="both"/>
      </w:pPr>
      <w:r>
        <w:rPr>
          <w:rStyle w:val="s3"/>
        </w:rPr>
        <w:t xml:space="preserve">В подпункт 3 внесены изменения в соответствии с </w:t>
      </w:r>
      <w:hyperlink r:id="rId1040"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41" w:anchor="sub_id=760200" w:history="1">
        <w:r>
          <w:rPr>
            <w:rStyle w:val="a3"/>
            <w:i/>
            <w:iCs/>
            <w:bdr w:val="none" w:sz="0" w:space="0" w:color="auto" w:frame="1"/>
          </w:rPr>
          <w:t>см. стар. ред.</w:t>
        </w:r>
      </w:hyperlink>
      <w:r>
        <w:rPr>
          <w:rStyle w:val="s3"/>
        </w:rPr>
        <w:t>)</w:t>
      </w:r>
    </w:p>
    <w:p w:rsidR="00000000" w:rsidRDefault="00D84E12">
      <w:pPr>
        <w:ind w:firstLine="400"/>
        <w:jc w:val="both"/>
      </w:pPr>
      <w:r>
        <w:t>3) в элект</w:t>
      </w:r>
      <w:r>
        <w:t xml:space="preserve">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D84E12">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w:t>
      </w:r>
      <w:r>
        <w:t xml:space="preserve">плярах, один экземпляр возвращается налогоплательщику (налоговому агенту) с отметкой налогового органа. </w:t>
      </w:r>
    </w:p>
    <w:p w:rsidR="00000000" w:rsidRDefault="00D84E12">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w:t>
      </w:r>
      <w:r>
        <w:t xml:space="preserve">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D84E12">
      <w:pPr>
        <w:ind w:firstLine="400"/>
        <w:jc w:val="both"/>
      </w:pPr>
      <w:r>
        <w:t>5. Внесение изменений и (или) дополнений в налоговое заявление осуществляется в случаях и порядке, которые установлены</w:t>
      </w:r>
      <w:r>
        <w:t xml:space="preserve"> настоящим Кодексом.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10" w:name="SUB770000"/>
      <w:bookmarkEnd w:id="110"/>
      <w:r>
        <w:rPr>
          <w:rStyle w:val="s1"/>
        </w:rPr>
        <w:t>§ 3. Налоговые регистры</w:t>
      </w:r>
    </w:p>
    <w:p w:rsidR="00000000" w:rsidRDefault="00D84E12">
      <w:pPr>
        <w:ind w:firstLine="400"/>
        <w:jc w:val="both"/>
      </w:pPr>
      <w:r>
        <w:t> </w:t>
      </w:r>
    </w:p>
    <w:p w:rsidR="00000000" w:rsidRDefault="00D84E12">
      <w:pPr>
        <w:ind w:left="1200" w:hanging="800"/>
        <w:jc w:val="both"/>
      </w:pPr>
      <w:r>
        <w:rPr>
          <w:rStyle w:val="s1"/>
        </w:rPr>
        <w:t>Статья 77. Налоговые регистры</w:t>
      </w:r>
    </w:p>
    <w:p w:rsidR="00000000" w:rsidRDefault="00D84E12">
      <w:pPr>
        <w:jc w:val="both"/>
      </w:pPr>
      <w:r>
        <w:rPr>
          <w:rStyle w:val="s3"/>
        </w:rPr>
        <w:t xml:space="preserve">В пункт 1 внесены изменения в соответствии с </w:t>
      </w:r>
      <w:hyperlink r:id="rId1042" w:anchor="sub_id=801" w:history="1">
        <w:r>
          <w:rPr>
            <w:rStyle w:val="a3"/>
            <w:i/>
            <w:iCs/>
            <w:bdr w:val="none" w:sz="0" w:space="0" w:color="auto" w:frame="1"/>
          </w:rPr>
          <w:t>Законом</w:t>
        </w:r>
      </w:hyperlink>
      <w:r>
        <w:rPr>
          <w:rStyle w:val="s3"/>
        </w:rPr>
        <w:t xml:space="preserve"> РК от 05.07.11 г. № 452-IV (введены в дей</w:t>
      </w:r>
      <w:r>
        <w:rPr>
          <w:rStyle w:val="s3"/>
        </w:rPr>
        <w:t>ствие с 1 января 2012 г.) (</w:t>
      </w:r>
      <w:hyperlink r:id="rId1043" w:anchor="sub_id=770000" w:history="1">
        <w:r>
          <w:rPr>
            <w:rStyle w:val="a3"/>
            <w:i/>
            <w:iCs/>
            <w:bdr w:val="none" w:sz="0" w:space="0" w:color="auto" w:frame="1"/>
          </w:rPr>
          <w:t>см. стар. ред.</w:t>
        </w:r>
      </w:hyperlink>
      <w:r>
        <w:rPr>
          <w:rStyle w:val="s3"/>
        </w:rPr>
        <w:t xml:space="preserve">); </w:t>
      </w:r>
      <w:hyperlink r:id="rId1044" w:anchor="sub_id=1077" w:history="1">
        <w:r>
          <w:rPr>
            <w:rStyle w:val="a3"/>
            <w:i/>
            <w:iCs/>
            <w:bdr w:val="none" w:sz="0" w:space="0" w:color="auto" w:frame="1"/>
          </w:rPr>
          <w:t>Законом</w:t>
        </w:r>
      </w:hyperlink>
      <w:r>
        <w:rPr>
          <w:rStyle w:val="s3"/>
        </w:rPr>
        <w:t xml:space="preserve"> РК от 29.09.14 г. № 239-V (</w:t>
      </w:r>
      <w:hyperlink r:id="rId1045" w:anchor="sub_id=7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D84E12">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D84E12">
      <w:pPr>
        <w:ind w:firstLine="400"/>
        <w:jc w:val="both"/>
      </w:pPr>
      <w:r>
        <w:rPr>
          <w:rStyle w:val="s0"/>
        </w:rPr>
        <w:t xml:space="preserve">Формирование данных налогового учета осуществляется путем </w:t>
      </w:r>
      <w:r>
        <w:rPr>
          <w:rStyle w:val="s0"/>
        </w:rPr>
        <w:t xml:space="preserve">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w:t>
      </w:r>
      <w:r>
        <w:t>ериодах, оказывают влияние на размер объекта обложения в последующие налоговые периоды либо переносятся на ряд лет).</w:t>
      </w:r>
    </w:p>
    <w:p w:rsidR="00000000" w:rsidRDefault="00D84E12">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w:t>
      </w:r>
      <w:r>
        <w:rPr>
          <w:rStyle w:val="s0"/>
        </w:rPr>
        <w:t xml:space="preserve">ются налогоплательщиком (налоговым агентом) самостоятельно, за исключением </w:t>
      </w:r>
      <w:hyperlink r:id="rId1046"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D84E12">
      <w:pPr>
        <w:ind w:firstLine="400"/>
        <w:jc w:val="both"/>
      </w:pPr>
      <w:r>
        <w:t>Правиль</w:t>
      </w:r>
      <w:r>
        <w:t>ность отражения хозяйственных операций в налоговых регистрах обеспечивают лица, подписавшие их.</w:t>
      </w:r>
    </w:p>
    <w:p w:rsidR="00000000" w:rsidRDefault="00D84E12">
      <w:pPr>
        <w:ind w:firstLine="400"/>
        <w:jc w:val="both"/>
      </w:pPr>
      <w:r>
        <w:t>2. Налоговые регистры включают в себя:</w:t>
      </w:r>
    </w:p>
    <w:p w:rsidR="00000000" w:rsidRDefault="00D84E12">
      <w:pPr>
        <w:ind w:firstLine="400"/>
        <w:jc w:val="both"/>
      </w:pPr>
      <w:r>
        <w:t>1) налоговые регистры, составляемые налогоплательщиком (налоговым агентом) самостоятельно по формам, установленным налого</w:t>
      </w:r>
      <w:r>
        <w:t xml:space="preserve">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D84E12">
      <w:pPr>
        <w:jc w:val="both"/>
      </w:pPr>
      <w:r>
        <w:rPr>
          <w:rStyle w:val="s3"/>
        </w:rPr>
        <w:t xml:space="preserve">В подпункт 2 внесены изменения в соответствии с </w:t>
      </w:r>
      <w:hyperlink r:id="rId104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48" w:anchor="sub_id=770202" w:history="1">
        <w:r>
          <w:rPr>
            <w:rStyle w:val="a3"/>
            <w:i/>
            <w:iCs/>
            <w:bdr w:val="none" w:sz="0" w:space="0" w:color="auto" w:frame="1"/>
          </w:rPr>
          <w:t>см. стар. ред.</w:t>
        </w:r>
      </w:hyperlink>
      <w:r>
        <w:rPr>
          <w:rStyle w:val="s3"/>
        </w:rPr>
        <w:t xml:space="preserve">); изложен в редакции </w:t>
      </w:r>
      <w:hyperlink r:id="rId1049" w:anchor="sub_id=1077" w:history="1">
        <w:r>
          <w:rPr>
            <w:rStyle w:val="a3"/>
            <w:i/>
            <w:iCs/>
            <w:bdr w:val="none" w:sz="0" w:space="0" w:color="auto" w:frame="1"/>
          </w:rPr>
          <w:t>Закона</w:t>
        </w:r>
      </w:hyperlink>
      <w:r>
        <w:rPr>
          <w:rStyle w:val="s3"/>
        </w:rPr>
        <w:t xml:space="preserve"> РК от 29.09.14 г. № 239-V (</w:t>
      </w:r>
      <w:hyperlink r:id="rId1050" w:anchor="sub_id=77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налоговые регистры, составляемые нало</w:t>
      </w:r>
      <w:r>
        <w:rPr>
          <w:rStyle w:val="s0"/>
        </w:rPr>
        <w:t>гоплательщиком (налоговым агентом), формы и правила составления которых устанавливаются уполномоченным органом.</w:t>
      </w:r>
    </w:p>
    <w:p w:rsidR="00000000" w:rsidRDefault="00D84E12">
      <w:pPr>
        <w:ind w:firstLine="400"/>
        <w:jc w:val="both"/>
      </w:pPr>
      <w:r>
        <w:t>3. Налоговые регистры должны содержать следующие обязательные реквизиты:</w:t>
      </w:r>
    </w:p>
    <w:p w:rsidR="00000000" w:rsidRDefault="00D84E12">
      <w:pPr>
        <w:ind w:firstLine="400"/>
        <w:jc w:val="both"/>
      </w:pPr>
      <w:r>
        <w:t>1) наименование регистра;</w:t>
      </w:r>
    </w:p>
    <w:p w:rsidR="00000000" w:rsidRDefault="00D84E12">
      <w:pPr>
        <w:ind w:firstLine="400"/>
        <w:jc w:val="both"/>
      </w:pPr>
      <w:r>
        <w:t xml:space="preserve">2) идентификационный номер налогоплательщика </w:t>
      </w:r>
      <w:r>
        <w:t>(налогового агента);</w:t>
      </w:r>
    </w:p>
    <w:p w:rsidR="00000000" w:rsidRDefault="00D84E12">
      <w:pPr>
        <w:ind w:firstLine="400"/>
        <w:jc w:val="both"/>
      </w:pPr>
      <w:r>
        <w:t>3) период, за который составлен регистр;</w:t>
      </w:r>
    </w:p>
    <w:p w:rsidR="00000000" w:rsidRDefault="00D84E12">
      <w:pPr>
        <w:ind w:firstLine="400"/>
        <w:jc w:val="both"/>
      </w:pPr>
      <w:r>
        <w:t>4) фамилия, имя, отчество (при его наличии) лица, ответственного за составление регистра.</w:t>
      </w:r>
    </w:p>
    <w:p w:rsidR="00000000" w:rsidRDefault="00D84E12">
      <w:pPr>
        <w:jc w:val="both"/>
      </w:pPr>
      <w:r>
        <w:rPr>
          <w:rStyle w:val="s3"/>
        </w:rPr>
        <w:t xml:space="preserve">В пункт 4 внесены изменения в соответствии с </w:t>
      </w:r>
      <w:hyperlink r:id="rId1051" w:anchor="sub_id=77" w:history="1">
        <w:r>
          <w:rPr>
            <w:rStyle w:val="a3"/>
            <w:i/>
            <w:iCs/>
            <w:bdr w:val="none" w:sz="0" w:space="0" w:color="auto" w:frame="1"/>
          </w:rPr>
          <w:t>Законом</w:t>
        </w:r>
      </w:hyperlink>
      <w:r>
        <w:rPr>
          <w:rStyle w:val="s3"/>
        </w:rPr>
        <w:t xml:space="preserve"> РК от 30.06.10 г. № 297-IV (введены в действие с 1 января 2012 г.) (</w:t>
      </w:r>
      <w:hyperlink r:id="rId1052" w:anchor="sub_id=770400" w:history="1">
        <w:r>
          <w:rPr>
            <w:rStyle w:val="a3"/>
            <w:i/>
            <w:iCs/>
            <w:bdr w:val="none" w:sz="0" w:space="0" w:color="auto" w:frame="1"/>
          </w:rPr>
          <w:t>см. стар. ред.</w:t>
        </w:r>
      </w:hyperlink>
      <w:r>
        <w:rPr>
          <w:rStyle w:val="s3"/>
        </w:rPr>
        <w:t xml:space="preserve">); </w:t>
      </w:r>
      <w:hyperlink r:id="rId105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54" w:anchor="sub_id=770400" w:history="1">
        <w:r>
          <w:rPr>
            <w:rStyle w:val="a3"/>
            <w:i/>
            <w:iCs/>
            <w:bdr w:val="none" w:sz="0" w:space="0" w:color="auto" w:frame="1"/>
          </w:rPr>
          <w:t>см. стар. ред.</w:t>
        </w:r>
      </w:hyperlink>
      <w:r>
        <w:rPr>
          <w:rStyle w:val="s3"/>
        </w:rPr>
        <w:t xml:space="preserve">); </w:t>
      </w:r>
      <w:hyperlink r:id="rId1055" w:anchor="sub_id=77"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1056" w:anchor="sub_id=770400" w:history="1">
        <w:r>
          <w:rPr>
            <w:rStyle w:val="a3"/>
            <w:i/>
            <w:iCs/>
            <w:bdr w:val="none" w:sz="0" w:space="0" w:color="auto" w:frame="1"/>
          </w:rPr>
          <w:t>см. стар. ред.</w:t>
        </w:r>
      </w:hyperlink>
      <w:r>
        <w:rPr>
          <w:rStyle w:val="s3"/>
        </w:rPr>
        <w:t xml:space="preserve">); </w:t>
      </w:r>
      <w:hyperlink r:id="rId1057" w:anchor="sub_id=1077" w:history="1">
        <w:r>
          <w:rPr>
            <w:rStyle w:val="a3"/>
            <w:i/>
            <w:iCs/>
            <w:bdr w:val="none" w:sz="0" w:space="0" w:color="auto" w:frame="1"/>
          </w:rPr>
          <w:t>Законом</w:t>
        </w:r>
      </w:hyperlink>
      <w:r>
        <w:rPr>
          <w:rStyle w:val="s3"/>
        </w:rPr>
        <w:t xml:space="preserve"> РК от 29.09.14 г. № 239-V (</w:t>
      </w:r>
      <w:hyperlink r:id="rId1058" w:anchor="sub_id=770400" w:history="1">
        <w:r>
          <w:rPr>
            <w:rStyle w:val="a3"/>
            <w:i/>
            <w:iCs/>
            <w:bdr w:val="none" w:sz="0" w:space="0" w:color="auto" w:frame="1"/>
          </w:rPr>
          <w:t>см. стар. ред.</w:t>
        </w:r>
      </w:hyperlink>
      <w:r>
        <w:rPr>
          <w:rStyle w:val="s3"/>
        </w:rPr>
        <w:t>)</w:t>
      </w:r>
    </w:p>
    <w:p w:rsidR="00000000" w:rsidRDefault="00D84E12">
      <w:pPr>
        <w:ind w:firstLine="400"/>
        <w:jc w:val="both"/>
      </w:pPr>
      <w:r>
        <w:t xml:space="preserve">4. </w:t>
      </w:r>
      <w:r>
        <w:rPr>
          <w:rStyle w:val="s0"/>
        </w:rPr>
        <w:t xml:space="preserve">Уполномоченный орган вправе устанавливать формы налоговых регистров для отражения информации </w:t>
      </w:r>
      <w:r>
        <w:rPr>
          <w:rStyle w:val="s0"/>
        </w:rPr>
        <w:t>по:</w:t>
      </w:r>
    </w:p>
    <w:p w:rsidR="00000000" w:rsidRDefault="00D84E12">
      <w:pPr>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D84E12">
      <w:pPr>
        <w:ind w:firstLine="400"/>
        <w:jc w:val="both"/>
      </w:pPr>
      <w:r>
        <w:t>2) определению стоимостных балансов групп (подгрупп) фиксированных активов и последующим рас</w:t>
      </w:r>
      <w:r>
        <w:t>ходам по фиксированным активам;</w:t>
      </w:r>
    </w:p>
    <w:p w:rsidR="00000000" w:rsidRDefault="00D84E12">
      <w:pPr>
        <w:ind w:firstLine="400"/>
        <w:jc w:val="both"/>
      </w:pPr>
      <w:r>
        <w:t>3) производным финансовым инструментам;</w:t>
      </w:r>
    </w:p>
    <w:p w:rsidR="00000000" w:rsidRDefault="00D84E12">
      <w:pPr>
        <w:jc w:val="both"/>
      </w:pPr>
      <w:r>
        <w:rPr>
          <w:rStyle w:val="s3"/>
        </w:rPr>
        <w:t xml:space="preserve">Пункт дополнен подпунктом 3-1 в соответствии с </w:t>
      </w:r>
      <w:hyperlink r:id="rId1059" w:anchor="sub_id=332" w:history="1">
        <w:r>
          <w:rPr>
            <w:rStyle w:val="a3"/>
            <w:i/>
            <w:iCs/>
            <w:bdr w:val="none" w:sz="0" w:space="0" w:color="auto" w:frame="1"/>
          </w:rPr>
          <w:t>Законом</w:t>
        </w:r>
      </w:hyperlink>
      <w:r>
        <w:rPr>
          <w:rStyle w:val="s3"/>
        </w:rPr>
        <w:t xml:space="preserve"> РК от 16.11.09 г. № 200-IV (введено в действие с</w:t>
      </w:r>
      <w:r>
        <w:rPr>
          <w:rStyle w:val="s3"/>
        </w:rPr>
        <w:t xml:space="preserve"> 1 января 2010 г.)</w:t>
      </w:r>
    </w:p>
    <w:p w:rsidR="00000000" w:rsidRDefault="00D84E12">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D84E12">
      <w:pPr>
        <w:jc w:val="both"/>
      </w:pPr>
      <w:r>
        <w:rPr>
          <w:rStyle w:val="s3"/>
        </w:rPr>
        <w:t xml:space="preserve">Пункт дополнен подпунктом 3-2 в соответствии с </w:t>
      </w:r>
      <w:hyperlink r:id="rId1060"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D84E12">
      <w:pPr>
        <w:ind w:firstLine="400"/>
        <w:jc w:val="both"/>
      </w:pPr>
      <w:r>
        <w:rPr>
          <w:rStyle w:val="s0"/>
        </w:rPr>
        <w:t>3-2) имуществу, переданному в финансовый лизинг;</w:t>
      </w:r>
    </w:p>
    <w:p w:rsidR="00000000" w:rsidRDefault="00D84E12">
      <w:pPr>
        <w:jc w:val="both"/>
      </w:pPr>
      <w:r>
        <w:rPr>
          <w:rStyle w:val="s3"/>
        </w:rPr>
        <w:t xml:space="preserve">Пункт дополнен подпунктом 3-3 в соответствии с </w:t>
      </w:r>
      <w:hyperlink r:id="rId1061" w:anchor="sub_id=77"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D84E12">
      <w:pPr>
        <w:ind w:firstLine="400"/>
        <w:jc w:val="both"/>
      </w:pPr>
      <w:r>
        <w:rPr>
          <w:rStyle w:val="s0"/>
        </w:rPr>
        <w:t xml:space="preserve">3-3) учету предусмотренных подпунктами 7) и 8) пункта 2 </w:t>
      </w:r>
      <w:hyperlink w:anchor="sub900000" w:history="1">
        <w:r>
          <w:rPr>
            <w:rStyle w:val="a3"/>
          </w:rPr>
          <w:t>статьи 90</w:t>
        </w:r>
      </w:hyperlink>
      <w:r>
        <w:rPr>
          <w:rStyle w:val="s0"/>
        </w:rPr>
        <w:t xml:space="preserve"> на</w:t>
      </w:r>
      <w:r>
        <w:rPr>
          <w:rStyle w:val="s0"/>
        </w:rPr>
        <w:t xml:space="preserve">стоящего Кодекса уменьшений размера требований к должникам; </w:t>
      </w:r>
    </w:p>
    <w:p w:rsidR="00000000" w:rsidRDefault="00D84E12">
      <w:pPr>
        <w:jc w:val="both"/>
      </w:pPr>
      <w:r>
        <w:rPr>
          <w:rStyle w:val="s3"/>
        </w:rPr>
        <w:t xml:space="preserve">Действие подпункта 4) пункта 4 статьи 77 было приостановлено до 1 января 2012 года в соответствии со </w:t>
      </w:r>
      <w:hyperlink r:id="rId1062"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jc w:val="both"/>
      </w:pPr>
      <w:r>
        <w:rPr>
          <w:rStyle w:val="s3"/>
        </w:rPr>
        <w:t xml:space="preserve">В подпункт 4 внесены изменения в соответствии с </w:t>
      </w:r>
      <w:hyperlink r:id="rId1063"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64" w:anchor="sub_id=770404" w:history="1">
        <w:r>
          <w:rPr>
            <w:rStyle w:val="a3"/>
            <w:i/>
            <w:iCs/>
            <w:bdr w:val="none" w:sz="0" w:space="0" w:color="auto" w:frame="1"/>
          </w:rPr>
          <w:t>см. стар. ред.</w:t>
        </w:r>
      </w:hyperlink>
      <w:r>
        <w:rPr>
          <w:rStyle w:val="s3"/>
        </w:rPr>
        <w:t>)</w:t>
      </w:r>
    </w:p>
    <w:p w:rsidR="00000000" w:rsidRDefault="00D84E12">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D84E12">
      <w:pPr>
        <w:jc w:val="both"/>
      </w:pPr>
      <w:r>
        <w:rPr>
          <w:rStyle w:val="s3"/>
        </w:rPr>
        <w:t xml:space="preserve">Пункт дополнен подпунктом 5 в соответствии с </w:t>
      </w:r>
      <w:hyperlink r:id="rId1065" w:anchor="sub_id=77" w:history="1">
        <w:r>
          <w:rPr>
            <w:rStyle w:val="a3"/>
            <w:i/>
            <w:iCs/>
            <w:bdr w:val="none" w:sz="0" w:space="0" w:color="auto" w:frame="1"/>
          </w:rPr>
          <w:t>Законом</w:t>
        </w:r>
      </w:hyperlink>
      <w:r>
        <w:rPr>
          <w:rStyle w:val="s3"/>
        </w:rPr>
        <w:t xml:space="preserve"> РК от 30.06.10 г. № 297-IV </w:t>
      </w:r>
      <w:hyperlink r:id="rId1066"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D84E12">
      <w:pPr>
        <w:ind w:firstLine="400"/>
        <w:jc w:val="both"/>
      </w:pPr>
      <w:r>
        <w:rPr>
          <w:rStyle w:val="s0"/>
        </w:rPr>
        <w:t xml:space="preserve">5) Исключен в соответствии с </w:t>
      </w:r>
      <w:hyperlink r:id="rId1067"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068" w:anchor="sub_id=7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069" w:anchor="sub_id=20200" w:history="1">
        <w:r>
          <w:rPr>
            <w:rStyle w:val="a3"/>
          </w:rPr>
          <w:t>законодательным актом</w:t>
        </w:r>
      </w:hyperlink>
      <w:r>
        <w:rPr>
          <w:rStyle w:val="s0"/>
        </w:rPr>
        <w:t xml:space="preserve"> Республики Казахстан о бухгалтерском учете</w:t>
      </w:r>
      <w:r>
        <w:rPr>
          <w:rStyle w:val="s0"/>
        </w:rPr>
        <w:t xml:space="preserve"> и финансовой отчетности не осуществляют ведение бухгалтерского учета и составление финансовой отчетности.</w:t>
      </w:r>
    </w:p>
    <w:p w:rsidR="00000000" w:rsidRDefault="00D84E12">
      <w:pPr>
        <w:jc w:val="both"/>
      </w:pPr>
      <w:r>
        <w:rPr>
          <w:rStyle w:val="s3"/>
        </w:rPr>
        <w:t xml:space="preserve">Статья дополнена пунктом 4-1 в соответствии с </w:t>
      </w:r>
      <w:hyperlink r:id="rId1070" w:anchor="sub_id=77" w:history="1">
        <w:r>
          <w:rPr>
            <w:rStyle w:val="a3"/>
            <w:i/>
            <w:iCs/>
            <w:bdr w:val="none" w:sz="0" w:space="0" w:color="auto" w:frame="1"/>
          </w:rPr>
          <w:t>Законом</w:t>
        </w:r>
      </w:hyperlink>
      <w:r>
        <w:rPr>
          <w:rStyle w:val="s3"/>
        </w:rPr>
        <w:t xml:space="preserve"> РК от 26.12.12 </w:t>
      </w:r>
      <w:r>
        <w:rPr>
          <w:rStyle w:val="s3"/>
        </w:rPr>
        <w:t xml:space="preserve">г. № 61-V </w:t>
      </w:r>
      <w:hyperlink r:id="rId1071" w:history="1">
        <w:r>
          <w:rPr>
            <w:rStyle w:val="a3"/>
            <w:rFonts w:ascii="Wingdings" w:hAnsi="Wingdings"/>
            <w:i/>
            <w:iCs/>
            <w:bdr w:val="none" w:sz="0" w:space="0" w:color="auto" w:frame="1"/>
          </w:rPr>
          <w:t>+</w:t>
        </w:r>
      </w:hyperlink>
      <w:r>
        <w:rPr>
          <w:rStyle w:val="s3"/>
        </w:rPr>
        <w:t xml:space="preserve"> (введено в действие с 1 января 2013 г.); внесены изменения в соответствии с </w:t>
      </w:r>
      <w:hyperlink r:id="rId1072" w:anchor="sub_id=1077" w:history="1">
        <w:r>
          <w:rPr>
            <w:rStyle w:val="a3"/>
            <w:i/>
            <w:iCs/>
            <w:bdr w:val="none" w:sz="0" w:space="0" w:color="auto" w:frame="1"/>
          </w:rPr>
          <w:t>Законом</w:t>
        </w:r>
      </w:hyperlink>
      <w:r>
        <w:rPr>
          <w:rStyle w:val="s3"/>
        </w:rPr>
        <w:t xml:space="preserve"> РК от 29.09.1</w:t>
      </w:r>
      <w:r>
        <w:rPr>
          <w:rStyle w:val="s3"/>
        </w:rPr>
        <w:t>4 г. № 239-V (</w:t>
      </w:r>
      <w:hyperlink r:id="rId1073" w:anchor="sub_id=7704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4-1. Для индивидуальных предпринимателей, которые в соответствии с </w:t>
      </w:r>
      <w:hyperlink r:id="rId107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w:t>
      </w:r>
      <w:r>
        <w:rPr>
          <w:rStyle w:val="s0"/>
        </w:rPr>
        <w:t>ажения информации по:</w:t>
      </w:r>
    </w:p>
    <w:p w:rsidR="00000000" w:rsidRDefault="00D84E12">
      <w:pPr>
        <w:ind w:firstLine="400"/>
        <w:jc w:val="both"/>
      </w:pPr>
      <w:r>
        <w:rPr>
          <w:rStyle w:val="s0"/>
        </w:rPr>
        <w:t xml:space="preserve">1) </w:t>
      </w:r>
      <w:hyperlink r:id="rId1075" w:anchor="sub_id=6" w:history="1">
        <w:r>
          <w:rPr>
            <w:rStyle w:val="a3"/>
          </w:rPr>
          <w:t>учету доходов</w:t>
        </w:r>
      </w:hyperlink>
      <w:r>
        <w:rPr>
          <w:rStyle w:val="s0"/>
        </w:rPr>
        <w:t>;</w:t>
      </w:r>
    </w:p>
    <w:p w:rsidR="00000000" w:rsidRDefault="00D84E12">
      <w:pPr>
        <w:ind w:firstLine="400"/>
        <w:jc w:val="both"/>
      </w:pPr>
      <w:r>
        <w:rPr>
          <w:rStyle w:val="s0"/>
        </w:rPr>
        <w:t xml:space="preserve">2) </w:t>
      </w:r>
      <w:hyperlink r:id="rId1076" w:anchor="sub_id=7" w:history="1">
        <w:r>
          <w:rPr>
            <w:rStyle w:val="a3"/>
          </w:rPr>
          <w:t>учету приобретенных товаров, работ и услуг</w:t>
        </w:r>
      </w:hyperlink>
      <w:r>
        <w:rPr>
          <w:rStyle w:val="s0"/>
        </w:rPr>
        <w:t>;</w:t>
      </w:r>
    </w:p>
    <w:p w:rsidR="00000000" w:rsidRDefault="00D84E12">
      <w:pPr>
        <w:ind w:firstLine="400"/>
        <w:jc w:val="both"/>
      </w:pPr>
      <w:r>
        <w:rPr>
          <w:rStyle w:val="s0"/>
        </w:rPr>
        <w:t xml:space="preserve">3) </w:t>
      </w:r>
      <w:hyperlink r:id="rId1077" w:anchor="sub_id=8"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w:t>
      </w:r>
      <w:r>
        <w:rPr>
          <w:rStyle w:val="s0"/>
        </w:rPr>
        <w:t>ых пенсионных взносов и социальных отчислений, включая все налоги и отчисления;</w:t>
      </w:r>
    </w:p>
    <w:p w:rsidR="00000000" w:rsidRDefault="00D84E12">
      <w:pPr>
        <w:ind w:firstLine="400"/>
        <w:jc w:val="both"/>
      </w:pPr>
      <w:r>
        <w:rPr>
          <w:rStyle w:val="s0"/>
        </w:rPr>
        <w:t xml:space="preserve">4) </w:t>
      </w:r>
      <w:hyperlink r:id="rId1078" w:anchor="sub_id=9" w:history="1">
        <w:r>
          <w:rPr>
            <w:rStyle w:val="a3"/>
          </w:rPr>
          <w:t>учету налоговых обязательств</w:t>
        </w:r>
      </w:hyperlink>
      <w:r>
        <w:rPr>
          <w:rStyle w:val="s0"/>
        </w:rPr>
        <w:t xml:space="preserve"> по:</w:t>
      </w:r>
    </w:p>
    <w:p w:rsidR="00000000" w:rsidRDefault="00D84E12">
      <w:pPr>
        <w:ind w:firstLine="400"/>
        <w:jc w:val="both"/>
      </w:pPr>
      <w:r>
        <w:rPr>
          <w:rStyle w:val="s0"/>
        </w:rPr>
        <w:t>плате за эмиссии в окружающую среду;</w:t>
      </w:r>
    </w:p>
    <w:p w:rsidR="00000000" w:rsidRDefault="00D84E12">
      <w:pPr>
        <w:ind w:firstLine="400"/>
        <w:jc w:val="both"/>
      </w:pPr>
      <w:r>
        <w:rPr>
          <w:rStyle w:val="s0"/>
        </w:rPr>
        <w:t>плате за пользование вод</w:t>
      </w:r>
      <w:r>
        <w:rPr>
          <w:rStyle w:val="s0"/>
        </w:rPr>
        <w:t>ными ресурсами поверхностных источников.</w:t>
      </w:r>
    </w:p>
    <w:p w:rsidR="00000000" w:rsidRDefault="00D84E12">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w:t>
      </w:r>
      <w:r>
        <w:t xml:space="preserve"> и обоснованием внесенных исправлений.</w:t>
      </w:r>
    </w:p>
    <w:p w:rsidR="00000000" w:rsidRDefault="00D84E12">
      <w:pPr>
        <w:jc w:val="both"/>
      </w:pPr>
      <w:r>
        <w:rPr>
          <w:rStyle w:val="s3"/>
        </w:rPr>
        <w:t xml:space="preserve">В пункт 6 внесены изменения в соответствии с </w:t>
      </w:r>
      <w:hyperlink r:id="rId1079"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80" w:anchor="sub_id=770600" w:history="1">
        <w:r>
          <w:rPr>
            <w:rStyle w:val="a3"/>
            <w:i/>
            <w:iCs/>
            <w:bdr w:val="none" w:sz="0" w:space="0" w:color="auto" w:frame="1"/>
          </w:rPr>
          <w:t>см. стар. ред.</w:t>
        </w:r>
      </w:hyperlink>
      <w:r>
        <w:rPr>
          <w:rStyle w:val="s3"/>
        </w:rPr>
        <w:t>)</w:t>
      </w:r>
    </w:p>
    <w:p w:rsidR="00000000" w:rsidRDefault="00D84E12">
      <w:pPr>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w:t>
      </w:r>
      <w:r>
        <w:t>и) на электронных носителях - по требованию должностных лиц органов налоговой службы, осуществляющих проверку.</w:t>
      </w:r>
    </w:p>
    <w:p w:rsidR="00000000" w:rsidRDefault="00D84E12">
      <w:pPr>
        <w:ind w:firstLine="400"/>
        <w:jc w:val="both"/>
      </w:pPr>
      <w:r>
        <w:rPr>
          <w:rStyle w:val="s0"/>
        </w:rPr>
        <w:t>При составлении налоговых регистров в электронном виде налогоплательщик (налоговый агент) обязан в ходе налоговой проверки по требованию должност</w:t>
      </w:r>
      <w:r>
        <w:rPr>
          <w:rStyle w:val="s0"/>
        </w:rPr>
        <w:t>ных лиц органов налоговой службы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w:t>
      </w:r>
      <w:r>
        <w:rPr>
          <w:rStyle w:val="s0"/>
        </w:rPr>
        <w:t xml:space="preserve">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w:t>
      </w:r>
      <w:r>
        <w:rPr>
          <w:rStyle w:val="s0"/>
        </w:rPr>
        <w:t>захстан.</w:t>
      </w:r>
    </w:p>
    <w:p w:rsidR="00000000" w:rsidRDefault="00D84E12">
      <w:pPr>
        <w:ind w:firstLine="400"/>
        <w:jc w:val="thaiDistribute"/>
      </w:pPr>
      <w:r>
        <w:t> </w:t>
      </w:r>
    </w:p>
    <w:p w:rsidR="00000000" w:rsidRDefault="00D84E12">
      <w:pPr>
        <w:ind w:firstLine="400"/>
        <w:jc w:val="thaiDistribute"/>
      </w:pPr>
      <w:r>
        <w:t> </w:t>
      </w:r>
    </w:p>
    <w:p w:rsidR="00000000" w:rsidRDefault="00D84E12">
      <w:pPr>
        <w:jc w:val="center"/>
      </w:pPr>
      <w:bookmarkStart w:id="111" w:name="SUB780000"/>
      <w:bookmarkEnd w:id="111"/>
      <w:r>
        <w:rPr>
          <w:rStyle w:val="s1"/>
        </w:rPr>
        <w:t>Глава 9. ОСОБЕННОСТИ НАЛОГОВОГО УЧЕТА</w:t>
      </w:r>
    </w:p>
    <w:p w:rsidR="00000000" w:rsidRDefault="00D84E12">
      <w:pPr>
        <w:ind w:firstLine="400"/>
        <w:jc w:val="thaiDistribute"/>
      </w:pPr>
      <w:r>
        <w:t> </w:t>
      </w:r>
    </w:p>
    <w:p w:rsidR="00000000" w:rsidRDefault="00D84E12">
      <w:pPr>
        <w:ind w:left="1200" w:hanging="800"/>
        <w:jc w:val="both"/>
      </w:pPr>
      <w:r>
        <w:rPr>
          <w:rStyle w:val="s1"/>
        </w:rPr>
        <w:t xml:space="preserve">Статья 78. Финансовый лизинг </w:t>
      </w:r>
    </w:p>
    <w:p w:rsidR="00000000" w:rsidRDefault="00D84E12">
      <w:pPr>
        <w:jc w:val="both"/>
      </w:pPr>
      <w:r>
        <w:rPr>
          <w:rStyle w:val="s3"/>
        </w:rPr>
        <w:t xml:space="preserve">Пункт 1 изложен в редакции </w:t>
      </w:r>
      <w:hyperlink r:id="rId1081" w:anchor="sub_id=78" w:history="1">
        <w:r>
          <w:rPr>
            <w:rStyle w:val="a3"/>
            <w:i/>
            <w:iCs/>
            <w:bdr w:val="none" w:sz="0" w:space="0" w:color="auto" w:frame="1"/>
          </w:rPr>
          <w:t>Закона</w:t>
        </w:r>
      </w:hyperlink>
      <w:r>
        <w:rPr>
          <w:rStyle w:val="s3"/>
        </w:rPr>
        <w:t xml:space="preserve"> РК от 09.06.10 г. № 288-IV (введено в действие с 1 января 2</w:t>
      </w:r>
      <w:r>
        <w:rPr>
          <w:rStyle w:val="s3"/>
        </w:rPr>
        <w:t>011 г.) (</w:t>
      </w:r>
      <w:hyperlink r:id="rId1082" w:anchor="sub_id=780000" w:history="1">
        <w:r>
          <w:rPr>
            <w:rStyle w:val="a3"/>
            <w:i/>
            <w:iCs/>
            <w:bdr w:val="none" w:sz="0" w:space="0" w:color="auto" w:frame="1"/>
          </w:rPr>
          <w:t>см. стар. ред.</w:t>
        </w:r>
      </w:hyperlink>
      <w:r>
        <w:rPr>
          <w:rStyle w:val="s3"/>
        </w:rPr>
        <w:t xml:space="preserve">); внесены изменения в соответствии с </w:t>
      </w:r>
      <w:hyperlink r:id="rId1083" w:anchor="sub_id=78" w:history="1">
        <w:r>
          <w:rPr>
            <w:rStyle w:val="a3"/>
            <w:i/>
            <w:iCs/>
            <w:bdr w:val="none" w:sz="0" w:space="0" w:color="auto" w:frame="1"/>
          </w:rPr>
          <w:t>Законом</w:t>
        </w:r>
      </w:hyperlink>
      <w:r>
        <w:rPr>
          <w:rStyle w:val="s3"/>
        </w:rPr>
        <w:t xml:space="preserve"> РК от 26.12.12 г. № 61-</w:t>
      </w:r>
      <w:r>
        <w:rPr>
          <w:rStyle w:val="s3"/>
        </w:rPr>
        <w:t>V (введены в действие с 1 января 2013 г.) (</w:t>
      </w:r>
      <w:hyperlink r:id="rId1084" w:anchor="sub_id=780000" w:history="1">
        <w:r>
          <w:rPr>
            <w:rStyle w:val="a3"/>
            <w:i/>
            <w:iCs/>
            <w:bdr w:val="none" w:sz="0" w:space="0" w:color="auto" w:frame="1"/>
          </w:rPr>
          <w:t>см. стар. ред.</w:t>
        </w:r>
      </w:hyperlink>
      <w:r>
        <w:rPr>
          <w:rStyle w:val="s3"/>
        </w:rPr>
        <w:t xml:space="preserve">); </w:t>
      </w:r>
      <w:hyperlink r:id="rId1085" w:anchor="sub_id=78" w:history="1">
        <w:r>
          <w:rPr>
            <w:rStyle w:val="a3"/>
            <w:i/>
            <w:iCs/>
            <w:bdr w:val="none" w:sz="0" w:space="0" w:color="auto" w:frame="1"/>
          </w:rPr>
          <w:t>Законом</w:t>
        </w:r>
      </w:hyperlink>
      <w:r>
        <w:rPr>
          <w:rStyle w:val="s3"/>
        </w:rPr>
        <w:t xml:space="preserve"> РК от 05.12.13 г. № 152-</w:t>
      </w:r>
      <w:r>
        <w:rPr>
          <w:rStyle w:val="s3"/>
        </w:rPr>
        <w:t>V (введены в действие с 1 января 2014 г.) (</w:t>
      </w:r>
      <w:hyperlink r:id="rId1086" w:anchor="sub_id=7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установлено настоящей статьей, финансовым лизингом является передача имущества по договору лизинг</w:t>
      </w:r>
      <w:r>
        <w:rPr>
          <w:rStyle w:val="s0"/>
        </w:rPr>
        <w:t xml:space="preserve">а, заключенному в соответствии с </w:t>
      </w:r>
      <w:hyperlink r:id="rId1087"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D84E12">
      <w:pPr>
        <w:ind w:firstLine="400"/>
        <w:jc w:val="both"/>
      </w:pPr>
      <w:r>
        <w:rPr>
          <w:rStyle w:val="s0"/>
        </w:rPr>
        <w:t>1) передача имущества в собственность лизингопол</w:t>
      </w:r>
      <w:r>
        <w:rPr>
          <w:rStyle w:val="s0"/>
        </w:rPr>
        <w:t>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D84E12">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w:t>
      </w:r>
      <w:r>
        <w:rPr>
          <w:rStyle w:val="s0"/>
        </w:rPr>
        <w:t>мущества;</w:t>
      </w:r>
    </w:p>
    <w:p w:rsidR="00000000" w:rsidRDefault="00D84E12">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D84E12">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D84E12">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w:t>
      </w:r>
      <w:r>
        <w:rPr>
          <w:rStyle w:val="s0"/>
        </w:rPr>
        <w:t>ля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D84E12">
      <w:pPr>
        <w:ind w:firstLine="400"/>
        <w:jc w:val="both"/>
      </w:pPr>
      <w:r>
        <w:rPr>
          <w:rStyle w:val="s0"/>
        </w:rPr>
        <w:t>дата расторжения, прекр</w:t>
      </w:r>
      <w:r>
        <w:rPr>
          <w:rStyle w:val="s0"/>
        </w:rPr>
        <w:t xml:space="preserve">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D84E12">
      <w:pPr>
        <w:ind w:firstLine="400"/>
        <w:jc w:val="both"/>
      </w:pPr>
      <w:r>
        <w:rPr>
          <w:rStyle w:val="s0"/>
        </w:rPr>
        <w:t>в договоре (договорах) вторичног</w:t>
      </w:r>
      <w:r>
        <w:rPr>
          <w:rStyle w:val="s0"/>
        </w:rPr>
        <w:t>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D84E12">
      <w:pPr>
        <w:ind w:firstLine="400"/>
        <w:jc w:val="both"/>
      </w:pPr>
      <w:r>
        <w:rPr>
          <w:rStyle w:val="s0"/>
        </w:rPr>
        <w:t>во вторичный лизинг предоставляются предметы лизинга в количестве, не превышающем их о</w:t>
      </w:r>
      <w:r>
        <w:rPr>
          <w:rStyle w:val="s0"/>
        </w:rPr>
        <w:t>бщее количество по договору первичного лизинга;</w:t>
      </w:r>
    </w:p>
    <w:p w:rsidR="00000000" w:rsidRDefault="00D84E12">
      <w:pPr>
        <w:ind w:firstLine="400"/>
        <w:jc w:val="both"/>
      </w:pPr>
      <w:r>
        <w:rPr>
          <w:rStyle w:val="s0"/>
        </w:rPr>
        <w:t xml:space="preserve">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w:t>
      </w:r>
      <w:r>
        <w:rPr>
          <w:rStyle w:val="s0"/>
        </w:rPr>
        <w:t>по договору первичного лизинга, уменьшенную на сумму лизинговых платежей, начисленную на дату расторжения договора лизинга;</w:t>
      </w:r>
    </w:p>
    <w:p w:rsidR="00000000" w:rsidRDefault="00D84E12">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w:t>
      </w:r>
      <w:r>
        <w:rPr>
          <w:rStyle w:val="s0"/>
        </w:rPr>
        <w:t xml:space="preserve">о вторичный лизинг, не превышает стоимость предмета лизинга по договору первичного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w:t>
      </w:r>
      <w:r>
        <w:rPr>
          <w:rStyle w:val="s0"/>
        </w:rPr>
        <w:t>не превышает размер ставки вознаграждения по договору первичного лизинга;</w:t>
      </w:r>
    </w:p>
    <w:p w:rsidR="00000000" w:rsidRDefault="00D84E12">
      <w:pPr>
        <w:ind w:firstLine="400"/>
        <w:jc w:val="both"/>
      </w:pPr>
      <w:r>
        <w:rPr>
          <w:rStyle w:val="s0"/>
        </w:rPr>
        <w:t>предметы лизинга предоставлены во вторичный лизинг на срок не менее трех лет.</w:t>
      </w:r>
    </w:p>
    <w:p w:rsidR="00000000" w:rsidRDefault="00D84E12">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w:t>
      </w:r>
      <w:r>
        <w:rPr>
          <w:rStyle w:val="s0"/>
        </w:rPr>
        <w:t>нгополучателю.</w:t>
      </w:r>
    </w:p>
    <w:p w:rsidR="00000000" w:rsidRDefault="00D84E12">
      <w:pPr>
        <w:ind w:firstLine="400"/>
        <w:jc w:val="both"/>
      </w:pPr>
      <w:r>
        <w:rPr>
          <w:rStyle w:val="s0"/>
        </w:rPr>
        <w:t>В целях настоящей статьи:</w:t>
      </w:r>
    </w:p>
    <w:p w:rsidR="00000000" w:rsidRDefault="00D84E12">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D84E12">
      <w:pPr>
        <w:ind w:firstLine="400"/>
        <w:jc w:val="both"/>
      </w:pPr>
      <w:r>
        <w:rPr>
          <w:rStyle w:val="s0"/>
        </w:rPr>
        <w:t xml:space="preserve">метод уплаты равными долями - метод расчета лизинговых </w:t>
      </w:r>
      <w:r>
        <w:rPr>
          <w:rStyle w:val="s0"/>
        </w:rPr>
        <w:t>платежей, при котором лизинговые платежи, за исключением вознаграждения по лизингу, устанавливаются равными суммами.</w:t>
      </w:r>
    </w:p>
    <w:p w:rsidR="00000000" w:rsidRDefault="00D84E12">
      <w:pPr>
        <w:jc w:val="both"/>
      </w:pPr>
      <w:hyperlink r:id="rId1088" w:history="1">
        <w:r>
          <w:rPr>
            <w:rStyle w:val="a3"/>
            <w:rFonts w:ascii="Wingdings" w:hAnsi="Wingdings"/>
            <w:i/>
            <w:iCs/>
            <w:bdr w:val="none" w:sz="0" w:space="0" w:color="auto" w:frame="1"/>
          </w:rPr>
          <w:t>*</w:t>
        </w:r>
      </w:hyperlink>
    </w:p>
    <w:p w:rsidR="00000000" w:rsidRDefault="00D84E12">
      <w:pPr>
        <w:ind w:firstLine="400"/>
        <w:jc w:val="both"/>
      </w:pPr>
      <w:r>
        <w:rPr>
          <w:rStyle w:val="s0"/>
        </w:rPr>
        <w:t>2. Если договором лизинга определено право лизингополучателя на продлени</w:t>
      </w:r>
      <w:r>
        <w:rPr>
          <w:rStyle w:val="s0"/>
        </w:rPr>
        <w:t xml:space="preserve">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D84E12">
      <w:pPr>
        <w:ind w:firstLine="400"/>
        <w:jc w:val="both"/>
      </w:pPr>
      <w:r>
        <w:t>3. Стоимость имущества, переданного (полученного) в финансовый лизинг (по лизингу), определяется на дату заключения договор</w:t>
      </w:r>
      <w:r>
        <w:t xml:space="preserve">а лизинга. </w:t>
      </w:r>
    </w:p>
    <w:p w:rsidR="00000000" w:rsidRDefault="00D84E12">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D84E12">
      <w:pPr>
        <w:jc w:val="both"/>
      </w:pPr>
      <w:r>
        <w:rPr>
          <w:rStyle w:val="s3"/>
        </w:rPr>
        <w:t xml:space="preserve">В пункт 4 внесены изменения в соответствии с </w:t>
      </w:r>
      <w:hyperlink r:id="rId1089"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90" w:anchor="sub_id=7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w:t>
      </w:r>
      <w:r>
        <w:rPr>
          <w:rStyle w:val="s0"/>
        </w:rPr>
        <w:t>е являются финансовым лизингом:</w:t>
      </w:r>
    </w:p>
    <w:p w:rsidR="00000000" w:rsidRDefault="00D84E12">
      <w:pPr>
        <w:jc w:val="both"/>
      </w:pPr>
      <w:r>
        <w:rPr>
          <w:rStyle w:val="s3"/>
        </w:rPr>
        <w:t xml:space="preserve">В подпункт 1 внесены изменения в соответствии с </w:t>
      </w:r>
      <w:hyperlink r:id="rId1091"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92" w:anchor="sub_id=780400" w:history="1">
        <w:r>
          <w:rPr>
            <w:rStyle w:val="a3"/>
            <w:i/>
            <w:iCs/>
            <w:bdr w:val="none" w:sz="0" w:space="0" w:color="auto" w:frame="1"/>
          </w:rPr>
          <w:t>см. стар. ред.</w:t>
        </w:r>
      </w:hyperlink>
      <w:r>
        <w:rPr>
          <w:rStyle w:val="s3"/>
        </w:rPr>
        <w:t xml:space="preserve">); </w:t>
      </w:r>
      <w:hyperlink r:id="rId1093"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hyperlink r:id="rId1094" w:anchor="sub_id=780400" w:history="1">
        <w:r>
          <w:rPr>
            <w:rStyle w:val="a3"/>
            <w:i/>
            <w:iCs/>
            <w:bdr w:val="none" w:sz="0" w:space="0" w:color="auto" w:frame="1"/>
          </w:rPr>
          <w:t>см. стар. ред.</w:t>
        </w:r>
      </w:hyperlink>
      <w:r>
        <w:rPr>
          <w:rStyle w:val="s3"/>
        </w:rPr>
        <w:t xml:space="preserve">); </w:t>
      </w:r>
      <w:hyperlink r:id="rId1095" w:anchor="sub_id=778" w:history="1">
        <w:r>
          <w:rPr>
            <w:rStyle w:val="a3"/>
            <w:i/>
            <w:iCs/>
            <w:bdr w:val="none" w:sz="0" w:space="0" w:color="auto" w:frame="1"/>
          </w:rPr>
          <w:t>Законом</w:t>
        </w:r>
      </w:hyperlink>
      <w:r>
        <w:rPr>
          <w:rStyle w:val="s3"/>
        </w:rPr>
        <w:t xml:space="preserve"> РК от 24.12.12 г. № 60-V (</w:t>
      </w:r>
      <w:hyperlink r:id="rId1096" w:anchor="sub_id=780400" w:history="1">
        <w:r>
          <w:rPr>
            <w:rStyle w:val="a3"/>
            <w:i/>
            <w:iCs/>
            <w:bdr w:val="none" w:sz="0" w:space="0" w:color="auto" w:frame="1"/>
          </w:rPr>
          <w:t>см. стар. ред.</w:t>
        </w:r>
      </w:hyperlink>
      <w:r>
        <w:rPr>
          <w:rStyle w:val="s3"/>
        </w:rPr>
        <w:t xml:space="preserve">); </w:t>
      </w:r>
      <w:hyperlink r:id="rId1097" w:anchor="sub_id=77" w:history="1">
        <w:r>
          <w:rPr>
            <w:rStyle w:val="a3"/>
            <w:i/>
            <w:iCs/>
            <w:bdr w:val="none" w:sz="0" w:space="0" w:color="auto" w:frame="1"/>
          </w:rPr>
          <w:t>Законом</w:t>
        </w:r>
      </w:hyperlink>
      <w:r>
        <w:rPr>
          <w:rStyle w:val="s3"/>
        </w:rPr>
        <w:t xml:space="preserve"> РК от 07.03.14 г. № 177-V (</w:t>
      </w:r>
      <w:hyperlink r:id="rId1098" w:anchor="sub_id=780400" w:history="1">
        <w:r>
          <w:rPr>
            <w:rStyle w:val="a3"/>
            <w:i/>
            <w:iCs/>
            <w:bdr w:val="none" w:sz="0" w:space="0" w:color="auto" w:frame="1"/>
          </w:rPr>
          <w:t>см. стар. ред.</w:t>
        </w:r>
      </w:hyperlink>
      <w:r>
        <w:rPr>
          <w:rStyle w:val="s3"/>
        </w:rPr>
        <w:t>)</w:t>
      </w:r>
    </w:p>
    <w:p w:rsidR="00000000" w:rsidRDefault="00D84E12">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D84E12">
      <w:pPr>
        <w:ind w:firstLine="400"/>
        <w:jc w:val="both"/>
      </w:pPr>
      <w:r>
        <w:rPr>
          <w:rStyle w:val="s0"/>
        </w:rPr>
        <w:t xml:space="preserve">признания лизингополучателя банкротом в соответствии с </w:t>
      </w:r>
      <w:hyperlink r:id="rId1099"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D84E12">
      <w:pPr>
        <w:ind w:firstLine="400"/>
        <w:jc w:val="both"/>
      </w:pPr>
      <w:r>
        <w:t>признания физического лица - лизингополучателя на о</w:t>
      </w:r>
      <w:r>
        <w:t>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D84E12">
      <w:pPr>
        <w:ind w:firstLine="400"/>
        <w:jc w:val="both"/>
      </w:pPr>
      <w:r>
        <w:t>вступления в</w:t>
      </w:r>
      <w:r>
        <w:t xml:space="preserve"> законную силу постановления судебного исполнителя </w:t>
      </w:r>
      <w:hyperlink r:id="rId1100"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w:t>
      </w:r>
      <w:r>
        <w:t xml:space="preserve">, ценных бумаг или доходов, на которые может быть обращено взыскание, и когда принятые судебным исполнителем предусмотренные </w:t>
      </w:r>
      <w:hyperlink r:id="rId1101" w:anchor="sub_id=320000" w:history="1">
        <w:r>
          <w:rPr>
            <w:rStyle w:val="a3"/>
          </w:rPr>
          <w:t>законодательством</w:t>
        </w:r>
      </w:hyperlink>
      <w:r>
        <w:t xml:space="preserve"> Республики Казахстан об испол</w:t>
      </w:r>
      <w:r>
        <w:t xml:space="preserve">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D84E12">
      <w:pPr>
        <w:ind w:firstLine="400"/>
        <w:jc w:val="both"/>
      </w:pPr>
      <w:r>
        <w:t>вступления в законную силу решения суда об отказе лизингодателю в обращении взыскания на имуще</w:t>
      </w:r>
      <w:r>
        <w:t>ство лизингополучателя, в том числе на деньги, ценные бумаги или доходы;</w:t>
      </w:r>
    </w:p>
    <w:p w:rsidR="00000000" w:rsidRDefault="00D84E12">
      <w:pPr>
        <w:ind w:firstLine="400"/>
        <w:jc w:val="both"/>
      </w:pPr>
      <w:r>
        <w:rPr>
          <w:rStyle w:val="s0"/>
        </w:rPr>
        <w:t>предоставление предметов лизинга во вторичный лизинг;</w:t>
      </w:r>
    </w:p>
    <w:p w:rsidR="00000000" w:rsidRDefault="00D84E12">
      <w:pPr>
        <w:jc w:val="both"/>
      </w:pPr>
      <w:hyperlink r:id="rId1102" w:history="1">
        <w:r>
          <w:rPr>
            <w:rStyle w:val="a3"/>
            <w:rFonts w:ascii="Wingdings" w:hAnsi="Wingdings"/>
            <w:i/>
            <w:iCs/>
            <w:bdr w:val="none" w:sz="0" w:space="0" w:color="auto" w:frame="1"/>
          </w:rPr>
          <w:t>*</w:t>
        </w:r>
      </w:hyperlink>
    </w:p>
    <w:p w:rsidR="00000000" w:rsidRDefault="00D84E12">
      <w:pPr>
        <w:ind w:firstLine="400"/>
        <w:jc w:val="both"/>
      </w:pPr>
      <w:r>
        <w:rPr>
          <w:rStyle w:val="s0"/>
        </w:rPr>
        <w:t>2) лизинговые сделки, по которым сумма лизинговых платежей (по</w:t>
      </w:r>
      <w:r>
        <w:rPr>
          <w:rStyle w:val="s0"/>
        </w:rPr>
        <w:t xml:space="preserve"> договору и (или) фактическая) за первый год действия договора лизинга составляет более 50 процентов от стоимости предмета лизинга;</w:t>
      </w:r>
    </w:p>
    <w:p w:rsidR="00000000" w:rsidRDefault="00D84E12">
      <w:pPr>
        <w:jc w:val="both"/>
      </w:pPr>
      <w:r>
        <w:rPr>
          <w:rStyle w:val="s3"/>
        </w:rPr>
        <w:t xml:space="preserve">Подпункт 3 изложен в редакции </w:t>
      </w:r>
      <w:hyperlink r:id="rId1103" w:anchor="sub_id=7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104" w:anchor="sub_id=7804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лизинговые сделки, по которым до истечения трех лет с даты заключения договора лизинга </w:t>
      </w:r>
      <w:r>
        <w:rPr>
          <w:rStyle w:val="s0"/>
        </w:rPr>
        <w:t>изменился лизингополучатель в результате перемены лиц в обязательстве, кроме случая его реорганизации;</w:t>
      </w:r>
    </w:p>
    <w:p w:rsidR="00000000" w:rsidRDefault="00D84E12">
      <w:pPr>
        <w:jc w:val="both"/>
      </w:pPr>
      <w:r>
        <w:rPr>
          <w:rStyle w:val="s3"/>
        </w:rPr>
        <w:t xml:space="preserve">Пункт дополнен подпунктом 3-1 в соответствии с </w:t>
      </w:r>
      <w:hyperlink r:id="rId1105" w:anchor="sub_id=78" w:history="1">
        <w:r>
          <w:rPr>
            <w:rStyle w:val="a3"/>
            <w:i/>
            <w:iCs/>
            <w:bdr w:val="none" w:sz="0" w:space="0" w:color="auto" w:frame="1"/>
          </w:rPr>
          <w:t>Законом</w:t>
        </w:r>
      </w:hyperlink>
      <w:r>
        <w:rPr>
          <w:rStyle w:val="s3"/>
        </w:rPr>
        <w:t xml:space="preserve"> РК от 09.06.10 г. </w:t>
      </w:r>
      <w:r>
        <w:rPr>
          <w:rStyle w:val="s3"/>
        </w:rPr>
        <w:t xml:space="preserve">№ 288-IV (введено в действие с 1 января 2011 г.); изложен в редакции </w:t>
      </w:r>
      <w:hyperlink r:id="rId1106"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07" w:anchor="sub_id=7804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путем преобразования;</w:t>
      </w:r>
    </w:p>
    <w:p w:rsidR="00000000" w:rsidRDefault="00D84E12">
      <w:pPr>
        <w:ind w:firstLine="400"/>
        <w:jc w:val="both"/>
      </w:pPr>
      <w:r>
        <w:rPr>
          <w:rStyle w:val="s0"/>
        </w:rPr>
        <w:t>4) сделки по передаче имущества в с</w:t>
      </w:r>
      <w:r>
        <w:rPr>
          <w:rStyle w:val="s0"/>
        </w:rPr>
        <w:t xml:space="preserve">ублизинг. </w:t>
      </w:r>
    </w:p>
    <w:p w:rsidR="00000000" w:rsidRDefault="00D84E12">
      <w:pPr>
        <w:ind w:firstLine="400"/>
        <w:jc w:val="both"/>
      </w:pPr>
      <w:r>
        <w:t> </w:t>
      </w:r>
    </w:p>
    <w:p w:rsidR="00000000" w:rsidRDefault="00D84E12">
      <w:pPr>
        <w:ind w:firstLine="400"/>
        <w:jc w:val="both"/>
      </w:pPr>
      <w:bookmarkStart w:id="112" w:name="SUB790000"/>
      <w:bookmarkEnd w:id="112"/>
      <w:r>
        <w:rPr>
          <w:rStyle w:val="s1"/>
        </w:rPr>
        <w:t xml:space="preserve">Статья 79. </w:t>
      </w:r>
      <w:r>
        <w:rPr>
          <w:rStyle w:val="s0"/>
        </w:rPr>
        <w:t xml:space="preserve">Исключена в соответствии с </w:t>
      </w:r>
      <w:hyperlink r:id="rId1108" w:anchor="sub_id=79" w:history="1">
        <w:r>
          <w:rPr>
            <w:rStyle w:val="a3"/>
          </w:rPr>
          <w:t>Законом</w:t>
        </w:r>
      </w:hyperlink>
      <w:r>
        <w:rPr>
          <w:rStyle w:val="s0"/>
        </w:rPr>
        <w:t xml:space="preserve"> РК от 05.12.13 г. № 152-V </w:t>
      </w:r>
      <w:r>
        <w:rPr>
          <w:rStyle w:val="s3"/>
        </w:rPr>
        <w:t>(введено в действие с 1 января 2014 г.) (</w:t>
      </w:r>
      <w:hyperlink r:id="rId1109" w:anchor="sub_id=790000" w:history="1">
        <w:r>
          <w:rPr>
            <w:rStyle w:val="a3"/>
            <w:i/>
            <w:iCs/>
            <w:bdr w:val="none" w:sz="0" w:space="0" w:color="auto" w:frame="1"/>
          </w:rPr>
          <w:t>см. стар. ред.</w:t>
        </w:r>
      </w:hyperlink>
      <w:r>
        <w:rPr>
          <w:rStyle w:val="s3"/>
        </w:rPr>
        <w:t>)</w:t>
      </w:r>
    </w:p>
    <w:p w:rsidR="00000000" w:rsidRDefault="00D84E12">
      <w:pPr>
        <w:jc w:val="both"/>
      </w:pPr>
      <w:hyperlink r:id="rId1110" w:anchor="sub_id=10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13" w:name="SUB800000"/>
      <w:bookmarkEnd w:id="113"/>
      <w:r>
        <w:rPr>
          <w:rStyle w:val="s1"/>
        </w:rPr>
        <w:t>Статья 80. Осуществление совместной деятельности</w:t>
      </w:r>
    </w:p>
    <w:p w:rsidR="00000000" w:rsidRDefault="00D84E12">
      <w:pPr>
        <w:jc w:val="both"/>
      </w:pPr>
      <w:r>
        <w:rPr>
          <w:rStyle w:val="s3"/>
        </w:rPr>
        <w:t>В пункт 1 внесены изме</w:t>
      </w:r>
      <w:r>
        <w:rPr>
          <w:rStyle w:val="s3"/>
        </w:rPr>
        <w:t xml:space="preserve">нения в соответствии с </w:t>
      </w:r>
      <w:hyperlink r:id="rId1111"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12" w:anchor="sub_id=8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w:t>
      </w:r>
      <w:r>
        <w:rPr>
          <w:rStyle w:val="s0"/>
        </w:rPr>
        <w:t>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установленном н</w:t>
      </w:r>
      <w:r>
        <w:rPr>
          <w:rStyle w:val="s0"/>
        </w:rPr>
        <w:t>астоящим Кодексом.</w:t>
      </w:r>
    </w:p>
    <w:p w:rsidR="00000000" w:rsidRDefault="00D84E12">
      <w:pPr>
        <w:jc w:val="both"/>
      </w:pPr>
      <w:r>
        <w:rPr>
          <w:rStyle w:val="s3"/>
        </w:rPr>
        <w:t xml:space="preserve">В пункт 2 внесены изменения в соответствии с </w:t>
      </w:r>
      <w:hyperlink r:id="rId1113"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14" w:anchor="sub_id=8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w:t>
      </w:r>
      <w:r>
        <w:rPr>
          <w:rStyle w:val="s0"/>
        </w:rPr>
        <w:t>ения объектов налогообложения и (или) объектов, связанных с налогообложением, если иное не установлено настоящим Кодексом.</w:t>
      </w:r>
    </w:p>
    <w:p w:rsidR="00000000" w:rsidRDefault="00D84E12">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w:t>
      </w:r>
      <w:r>
        <w:rPr>
          <w:rStyle w:val="s0"/>
        </w:rPr>
        <w:t>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w:t>
      </w:r>
      <w:r>
        <w:rPr>
          <w:rStyle w:val="s0"/>
        </w:rPr>
        <w:t xml:space="preserve">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D84E12">
      <w:pPr>
        <w:jc w:val="both"/>
      </w:pPr>
      <w:bookmarkStart w:id="114" w:name="SUB800400"/>
      <w:bookmarkEnd w:id="114"/>
      <w:r>
        <w:rPr>
          <w:rStyle w:val="s3"/>
        </w:rPr>
        <w:t xml:space="preserve">В пункт 4 внесены изменения в соответствии с </w:t>
      </w:r>
      <w:hyperlink r:id="rId1115"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16" w:anchor="sub_id=8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Договором о совместной деятельности может быть определен уполномоченный пред</w:t>
      </w:r>
      <w:r>
        <w:rPr>
          <w:rStyle w:val="s0"/>
        </w:rPr>
        <w:t>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D84E12">
      <w:pPr>
        <w:ind w:firstLine="400"/>
        <w:jc w:val="both"/>
      </w:pPr>
      <w:r>
        <w:t>5. В налоговых целях активы, обязательства, доходы и расходы по совместной д</w:t>
      </w:r>
      <w:r>
        <w:t xml:space="preserve">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D84E12">
      <w:pPr>
        <w:jc w:val="both"/>
      </w:pPr>
      <w:r>
        <w:rPr>
          <w:rStyle w:val="s3"/>
        </w:rPr>
        <w:t xml:space="preserve">В пункт 6 внесены изменения </w:t>
      </w:r>
      <w:r>
        <w:rPr>
          <w:rStyle w:val="s3"/>
        </w:rPr>
        <w:t xml:space="preserve">в соответствии с </w:t>
      </w:r>
      <w:hyperlink r:id="rId1117"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18" w:anchor="sub_id=80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w:t>
      </w:r>
      <w:r>
        <w:rPr>
          <w:rStyle w:val="s0"/>
        </w:rPr>
        <w:t xml:space="preserve">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D84E12">
      <w:pPr>
        <w:ind w:firstLine="400"/>
        <w:jc w:val="both"/>
      </w:pPr>
      <w:r>
        <w:t>Если условиями договора о совместной деятельности и (или) нало</w:t>
      </w:r>
      <w:r>
        <w:t xml:space="preserve">говой учетной политикой по совместной деятельности порядок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участники договора о совместной деяте</w:t>
      </w:r>
      <w:r>
        <w:rPr>
          <w:rStyle w:val="s0"/>
        </w:rPr>
        <w:t xml:space="preserve">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D84E12">
      <w:pPr>
        <w:ind w:firstLine="400"/>
        <w:jc w:val="both"/>
      </w:pPr>
      <w:r>
        <w:t xml:space="preserve">Результаты распределения </w:t>
      </w:r>
      <w:r>
        <w:rPr>
          <w:rStyle w:val="s0"/>
        </w:rPr>
        <w:t>активов, обязательств, доходов и расходов для определени</w:t>
      </w:r>
      <w:r>
        <w:rPr>
          <w:rStyle w:val="s0"/>
        </w:rPr>
        <w:t xml:space="preserve">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w:t>
      </w:r>
      <w:r>
        <w:t xml:space="preserve">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w:t>
      </w:r>
      <w:r>
        <w:t xml:space="preserve">оговора о совместной деятельности органам налоговой службы при проведении документальной налоговой проверки. </w:t>
      </w:r>
    </w:p>
    <w:p w:rsidR="00000000" w:rsidRDefault="00D84E12">
      <w:pPr>
        <w:ind w:firstLine="400"/>
        <w:jc w:val="both"/>
      </w:pPr>
      <w:r>
        <w:t>Уполномоченный представитель участников договора о совместной деятельности должен иметь копии всех документов, на основании которых было осуществл</w:t>
      </w:r>
      <w:r>
        <w:t xml:space="preserve">ено распределение </w:t>
      </w:r>
      <w:r>
        <w:rPr>
          <w:rStyle w:val="s0"/>
        </w:rPr>
        <w:t>активов, обязательств, доходов и расходов, если иное не установлено настоящим Кодексом</w:t>
      </w:r>
      <w:r>
        <w:t>.</w:t>
      </w:r>
    </w:p>
    <w:p w:rsidR="00000000" w:rsidRDefault="00D84E12">
      <w:pPr>
        <w:jc w:val="both"/>
      </w:pPr>
      <w:hyperlink r:id="rId1119" w:history="1">
        <w:r>
          <w:rPr>
            <w:rStyle w:val="a3"/>
            <w:rFonts w:ascii="Wingdings" w:hAnsi="Wingdings"/>
            <w:i/>
            <w:iCs/>
            <w:bdr w:val="none" w:sz="0" w:space="0" w:color="auto" w:frame="1"/>
          </w:rPr>
          <w:t>*</w:t>
        </w:r>
      </w:hyperlink>
    </w:p>
    <w:p w:rsidR="00000000" w:rsidRDefault="00D84E12">
      <w:pPr>
        <w:jc w:val="center"/>
      </w:pPr>
      <w:r>
        <w:rPr>
          <w:rStyle w:val="s1"/>
        </w:rPr>
        <w:t> </w:t>
      </w:r>
    </w:p>
    <w:p w:rsidR="00000000" w:rsidRDefault="00D84E12">
      <w:pPr>
        <w:jc w:val="center"/>
      </w:pPr>
      <w:bookmarkStart w:id="115" w:name="SUB810000"/>
      <w:bookmarkEnd w:id="115"/>
      <w:r>
        <w:rPr>
          <w:rStyle w:val="s1"/>
        </w:rPr>
        <w:t>РАЗДЕЛ 4. КОРПОРАТИВНЫЙ ПОДОХОДНЫЙ НАЛОГ</w:t>
      </w:r>
    </w:p>
    <w:p w:rsidR="00000000" w:rsidRDefault="00D84E12">
      <w:pPr>
        <w:jc w:val="center"/>
      </w:pPr>
      <w:r>
        <w:rPr>
          <w:rStyle w:val="s1"/>
        </w:rPr>
        <w:t> </w:t>
      </w:r>
    </w:p>
    <w:p w:rsidR="00000000" w:rsidRDefault="00D84E12">
      <w:pPr>
        <w:jc w:val="center"/>
      </w:pPr>
      <w:r>
        <w:rPr>
          <w:rStyle w:val="s1"/>
        </w:rPr>
        <w:t>Глава 10. ОБЩИЕ ПОЛОЖЕНИЯ</w:t>
      </w:r>
    </w:p>
    <w:p w:rsidR="00000000" w:rsidRDefault="00D84E12">
      <w:pPr>
        <w:jc w:val="center"/>
      </w:pPr>
      <w:r>
        <w:rPr>
          <w:rStyle w:val="s1"/>
        </w:rPr>
        <w:t> </w:t>
      </w:r>
    </w:p>
    <w:p w:rsidR="00000000" w:rsidRDefault="00D84E12">
      <w:pPr>
        <w:jc w:val="center"/>
      </w:pPr>
      <w:r>
        <w:rPr>
          <w:rStyle w:val="s1"/>
        </w:rPr>
        <w:t> </w:t>
      </w:r>
    </w:p>
    <w:p w:rsidR="00000000" w:rsidRDefault="00D84E12">
      <w:pPr>
        <w:ind w:left="1200" w:hanging="800"/>
        <w:jc w:val="both"/>
      </w:pPr>
      <w:r>
        <w:rPr>
          <w:rStyle w:val="s1"/>
        </w:rPr>
        <w:t>Статья 81. Плательщики</w:t>
      </w:r>
    </w:p>
    <w:p w:rsidR="00000000" w:rsidRDefault="00D84E12">
      <w:pPr>
        <w:ind w:firstLine="400"/>
        <w:jc w:val="both"/>
      </w:pPr>
      <w:r>
        <w:rPr>
          <w:rStyle w:val="s0"/>
        </w:rPr>
        <w:t xml:space="preserve">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w:t>
      </w:r>
      <w:r>
        <w:rPr>
          <w:rStyle w:val="s0"/>
        </w:rPr>
        <w:t xml:space="preserve">Казахстан через постоянное учреждение или получающие доходы из источников в Республике Казахстан. </w:t>
      </w:r>
      <w:hyperlink r:id="rId1120" w:history="1">
        <w:r>
          <w:rPr>
            <w:rStyle w:val="a3"/>
            <w:rFonts w:ascii="Wingdings" w:hAnsi="Wingdings"/>
            <w:i/>
            <w:iCs/>
            <w:bdr w:val="none" w:sz="0" w:space="0" w:color="auto" w:frame="1"/>
          </w:rPr>
          <w:t>*</w:t>
        </w:r>
      </w:hyperlink>
    </w:p>
    <w:p w:rsidR="00000000" w:rsidRDefault="00D84E12">
      <w:pPr>
        <w:ind w:firstLine="400"/>
        <w:jc w:val="both"/>
      </w:pPr>
      <w:r>
        <w:rPr>
          <w:rStyle w:val="s0"/>
        </w:rPr>
        <w:t>2. Юридические лица, применяющие специальный налоговый режим на основе упрощенной деклараци</w:t>
      </w:r>
      <w:r>
        <w:rPr>
          <w:rStyle w:val="s0"/>
        </w:rPr>
        <w:t xml:space="preserve">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D84E12">
      <w:pPr>
        <w:ind w:firstLine="400"/>
        <w:jc w:val="both"/>
      </w:pPr>
      <w:r>
        <w:rPr>
          <w:rStyle w:val="s0"/>
        </w:rPr>
        <w:t>3. Плательщики налога на игорный бизнес, фиксированного налога не яв</w:t>
      </w:r>
      <w:r>
        <w:rPr>
          <w:rStyle w:val="s0"/>
        </w:rPr>
        <w:t xml:space="preserve">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116" w:name="SUB820000"/>
      <w:bookmarkEnd w:id="116"/>
      <w:r>
        <w:rPr>
          <w:rStyle w:val="s1"/>
        </w:rPr>
        <w:t xml:space="preserve">Статья 82. Объекты налогообложения </w:t>
      </w:r>
    </w:p>
    <w:p w:rsidR="00000000" w:rsidRDefault="00D84E12">
      <w:pPr>
        <w:ind w:firstLine="400"/>
        <w:jc w:val="both"/>
      </w:pPr>
      <w:r>
        <w:rPr>
          <w:rStyle w:val="s0"/>
        </w:rPr>
        <w:t xml:space="preserve">Объектами обложения корпоративным подоходным налогом являются: </w:t>
      </w:r>
    </w:p>
    <w:p w:rsidR="00000000" w:rsidRDefault="00D84E12">
      <w:pPr>
        <w:ind w:firstLine="400"/>
        <w:jc w:val="both"/>
      </w:pPr>
      <w:r>
        <w:rPr>
          <w:rStyle w:val="s0"/>
        </w:rPr>
        <w:t xml:space="preserve">1) налогооблагаемый доход; </w:t>
      </w:r>
    </w:p>
    <w:p w:rsidR="00000000" w:rsidRDefault="00D84E12">
      <w:pPr>
        <w:ind w:firstLine="400"/>
        <w:jc w:val="both"/>
      </w:pPr>
      <w:r>
        <w:t xml:space="preserve">2) доход, облагаемый у источника выплаты; </w:t>
      </w:r>
    </w:p>
    <w:p w:rsidR="00000000" w:rsidRDefault="00D84E12">
      <w:pPr>
        <w:ind w:firstLine="400"/>
        <w:jc w:val="both"/>
      </w:pPr>
      <w:r>
        <w:t>3) чистый доход юридического лица-нерезидента, осуществляющего деятельность в Республике Казахстан через постоянное учреж</w:t>
      </w:r>
      <w:r>
        <w:t xml:space="preserve">дение.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17" w:name="SUB830000"/>
      <w:bookmarkEnd w:id="117"/>
      <w:r>
        <w:rPr>
          <w:rStyle w:val="s1"/>
        </w:rPr>
        <w:t>Глава 11. НАЛОГООБЛАГАЕМЫЙ ДОХОД</w:t>
      </w:r>
    </w:p>
    <w:p w:rsidR="00000000" w:rsidRDefault="00D84E12">
      <w:pPr>
        <w:ind w:firstLine="400"/>
        <w:jc w:val="thaiDistribute"/>
      </w:pPr>
      <w:r>
        <w:t> </w:t>
      </w:r>
    </w:p>
    <w:p w:rsidR="00000000" w:rsidRDefault="00D84E12">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121" w:anchor="sub_id=230000" w:history="1">
        <w:r>
          <w:rPr>
            <w:rStyle w:val="a3"/>
            <w:i/>
            <w:iCs/>
            <w:bdr w:val="none" w:sz="0" w:space="0" w:color="auto" w:frame="1"/>
          </w:rPr>
          <w:t>статьей 23</w:t>
        </w:r>
      </w:hyperlink>
      <w:r>
        <w:rPr>
          <w:rStyle w:val="s3"/>
        </w:rPr>
        <w:t xml:space="preserve"> Закона РК от 10.12.08 г. № 100-IV</w:t>
      </w:r>
    </w:p>
    <w:p w:rsidR="00000000" w:rsidRDefault="00D84E12">
      <w:pPr>
        <w:ind w:left="1200" w:hanging="800"/>
        <w:jc w:val="both"/>
      </w:pPr>
      <w:r>
        <w:rPr>
          <w:rStyle w:val="s1"/>
        </w:rPr>
        <w:t xml:space="preserve">Статья 83. Налогооблагаемый доход </w:t>
      </w:r>
    </w:p>
    <w:p w:rsidR="00000000" w:rsidRDefault="00D84E12">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18" w:name="SUB840000"/>
      <w:bookmarkEnd w:id="118"/>
      <w:r>
        <w:rPr>
          <w:rStyle w:val="s1"/>
        </w:rPr>
        <w:t>§ 1. Совокупный го</w:t>
      </w:r>
      <w:r>
        <w:rPr>
          <w:rStyle w:val="s1"/>
        </w:rPr>
        <w:t>довой доход</w:t>
      </w:r>
    </w:p>
    <w:p w:rsidR="00000000" w:rsidRDefault="00D84E12">
      <w:pPr>
        <w:ind w:firstLine="400"/>
        <w:jc w:val="center"/>
      </w:pPr>
      <w:r>
        <w:t> </w:t>
      </w:r>
    </w:p>
    <w:p w:rsidR="00000000" w:rsidRDefault="00D84E12">
      <w:pPr>
        <w:ind w:left="1200" w:hanging="800"/>
        <w:jc w:val="both"/>
      </w:pPr>
      <w:r>
        <w:rPr>
          <w:rStyle w:val="s1"/>
        </w:rPr>
        <w:t xml:space="preserve">Статья 84. Совокупный годовой доход </w:t>
      </w:r>
    </w:p>
    <w:p w:rsidR="00000000" w:rsidRDefault="00D84E12">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D84E12">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D84E12">
      <w:pPr>
        <w:ind w:firstLine="400"/>
        <w:jc w:val="both"/>
      </w:pPr>
      <w:r>
        <w:rPr>
          <w:rStyle w:val="s0"/>
        </w:rPr>
        <w:t>Доходы из источников з</w:t>
      </w:r>
      <w:r>
        <w:rPr>
          <w:rStyle w:val="s0"/>
        </w:rPr>
        <w:t xml:space="preserve">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D84E12">
      <w:pPr>
        <w:jc w:val="both"/>
      </w:pPr>
      <w:hyperlink r:id="rId1122"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В целях налогообложения в качестве </w:t>
      </w:r>
      <w:r>
        <w:t>дохода не рассматриваются:</w:t>
      </w:r>
    </w:p>
    <w:p w:rsidR="00000000" w:rsidRDefault="00D84E12">
      <w:pPr>
        <w:ind w:firstLine="400"/>
        <w:jc w:val="both"/>
      </w:pPr>
      <w:r>
        <w:t>1) стоимость имущества, полученного в качестве вклада в уставный капитал;</w:t>
      </w:r>
    </w:p>
    <w:p w:rsidR="00000000" w:rsidRDefault="00D84E12">
      <w:pPr>
        <w:ind w:firstLine="400"/>
        <w:jc w:val="both"/>
      </w:pPr>
      <w:r>
        <w:t>2) сумма денег, полученных эмитентом от размещения выпущенных им акций;</w:t>
      </w:r>
    </w:p>
    <w:p w:rsidR="00000000" w:rsidRDefault="00D84E12">
      <w:pPr>
        <w:ind w:firstLine="400"/>
        <w:jc w:val="both"/>
      </w:pPr>
      <w:r>
        <w:rPr>
          <w:rStyle w:val="s0"/>
        </w:rPr>
        <w:t xml:space="preserve">3) </w:t>
      </w:r>
      <w:r>
        <w:t>если иное не предусмот</w:t>
      </w:r>
      <w:r>
        <w:t>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w:t>
      </w:r>
      <w:r>
        <w:t>аким выполнением работ, оказанием услуг;</w:t>
      </w:r>
    </w:p>
    <w:p w:rsidR="00000000" w:rsidRDefault="00D84E12">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D84E12">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стоимости активов и (или)</w:t>
      </w:r>
      <w:r>
        <w:rPr>
          <w:rStyle w:val="s0"/>
        </w:rPr>
        <w:t xml:space="preserve"> обязательств, признаваемый </w:t>
      </w:r>
      <w:hyperlink r:id="rId1123"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Республики Казах</w:t>
      </w:r>
      <w:r>
        <w:t>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D84E12">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w:t>
      </w:r>
    </w:p>
    <w:p w:rsidR="00000000" w:rsidRDefault="00D84E12">
      <w:pPr>
        <w:jc w:val="both"/>
      </w:pPr>
      <w:r>
        <w:rPr>
          <w:rStyle w:val="s3"/>
        </w:rPr>
        <w:t xml:space="preserve">Пункт дополнен подпунктом 7 в соответствии с </w:t>
      </w:r>
      <w:hyperlink r:id="rId1124" w:anchor="sub_id=37" w:history="1">
        <w:r>
          <w:rPr>
            <w:rStyle w:val="a3"/>
            <w:i/>
            <w:iCs/>
            <w:bdr w:val="none" w:sz="0" w:space="0" w:color="auto" w:frame="1"/>
          </w:rPr>
          <w:t>Законом</w:t>
        </w:r>
      </w:hyperlink>
      <w:r>
        <w:rPr>
          <w:rStyle w:val="s3"/>
        </w:rPr>
        <w:t xml:space="preserve"> РК от 12.02.0</w:t>
      </w:r>
      <w:r>
        <w:rPr>
          <w:rStyle w:val="s3"/>
        </w:rPr>
        <w:t>9 г. № 133-IV (введен в действие с 1 января 2009 г.)</w:t>
      </w:r>
    </w:p>
    <w:p w:rsidR="00000000" w:rsidRDefault="00D84E12">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125"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w:t>
      </w:r>
      <w:r>
        <w:rPr>
          <w:rStyle w:val="s0"/>
        </w:rPr>
        <w:t xml:space="preserve">знанной в бухгалтерском учете; </w:t>
      </w:r>
      <w:hyperlink r:id="rId1126"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8 в соответствии </w:t>
      </w:r>
      <w:hyperlink r:id="rId1127" w:anchor="sub_id=303" w:history="1">
        <w:r>
          <w:rPr>
            <w:rStyle w:val="a3"/>
            <w:i/>
            <w:iCs/>
            <w:bdr w:val="none" w:sz="0" w:space="0" w:color="auto" w:frame="1"/>
          </w:rPr>
          <w:t>Законом</w:t>
        </w:r>
      </w:hyperlink>
      <w:r>
        <w:rPr>
          <w:rStyle w:val="s3"/>
        </w:rPr>
        <w:t xml:space="preserve"> </w:t>
      </w:r>
      <w:r>
        <w:rPr>
          <w:rStyle w:val="s3"/>
        </w:rPr>
        <w:t xml:space="preserve">РК от 09.01.12 г. № 535-IV (введены в действие с 1 января 2012 г.) </w:t>
      </w:r>
    </w:p>
    <w:p w:rsidR="00000000" w:rsidRDefault="00D84E12">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w:t>
      </w:r>
      <w:r>
        <w:rPr>
          <w:rStyle w:val="s0"/>
        </w:rPr>
        <w:t xml:space="preserve">ходы, полученные паевыми инвестиционными фондами в соответствии с </w:t>
      </w:r>
      <w:hyperlink r:id="rId1128"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w:t>
      </w:r>
      <w:r>
        <w:rPr>
          <w:rStyle w:val="s0"/>
        </w:rPr>
        <w:t>да, за исключением вознаграждения такой управляющей компании;</w:t>
      </w:r>
    </w:p>
    <w:p w:rsidR="00000000" w:rsidRDefault="00D84E12">
      <w:pPr>
        <w:jc w:val="both"/>
      </w:pPr>
      <w:r>
        <w:rPr>
          <w:rStyle w:val="s3"/>
        </w:rPr>
        <w:t xml:space="preserve">Пункт дополнен подпунктом 9 в соответствии с </w:t>
      </w:r>
      <w:hyperlink r:id="rId1129" w:anchor="sub_id=84" w:history="1">
        <w:r>
          <w:rPr>
            <w:rStyle w:val="a3"/>
            <w:i/>
            <w:iCs/>
            <w:bdr w:val="none" w:sz="0" w:space="0" w:color="auto" w:frame="1"/>
          </w:rPr>
          <w:t>Законом</w:t>
        </w:r>
      </w:hyperlink>
      <w:r>
        <w:rPr>
          <w:rStyle w:val="s3"/>
        </w:rPr>
        <w:t xml:space="preserve"> РК от 05.12.13 г. № 152-V (введено в действие с 1 января 2009</w:t>
      </w:r>
      <w:r>
        <w:rPr>
          <w:rStyle w:val="s3"/>
        </w:rPr>
        <w:t xml:space="preserve"> г.)</w:t>
      </w:r>
    </w:p>
    <w:p w:rsidR="00000000" w:rsidRDefault="00D84E12">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w:t>
      </w:r>
      <w:r>
        <w:rPr>
          <w:rStyle w:val="s0"/>
        </w:rPr>
        <w:t>ового обязательства по уплате акциза по подакцизным товарам, являющимся продуктом переработки давальческого сырья;</w:t>
      </w:r>
    </w:p>
    <w:p w:rsidR="00000000" w:rsidRDefault="00D84E12">
      <w:pPr>
        <w:jc w:val="both"/>
      </w:pPr>
      <w:hyperlink r:id="rId1130" w:anchor="sub_id=700"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10 в соответствии с </w:t>
      </w:r>
      <w:hyperlink r:id="rId1131"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D84E12">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D84E12">
      <w:pPr>
        <w:ind w:firstLine="400"/>
        <w:jc w:val="both"/>
      </w:pPr>
      <w:r>
        <w:rPr>
          <w:rStyle w:val="s0"/>
        </w:rPr>
        <w:t>основных</w:t>
      </w:r>
      <w:r>
        <w:rPr>
          <w:rStyle w:val="s0"/>
        </w:rPr>
        <w:t xml:space="preserve"> средств, закрепленных на праве хозяйственного ведения или оперативного управления за таким предприятием;</w:t>
      </w:r>
    </w:p>
    <w:p w:rsidR="00000000" w:rsidRDefault="00D84E12">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D84E12">
      <w:pPr>
        <w:ind w:firstLine="400"/>
        <w:jc w:val="both"/>
      </w:pPr>
      <w:r>
        <w:t> </w:t>
      </w:r>
    </w:p>
    <w:p w:rsidR="00000000" w:rsidRDefault="00D84E12">
      <w:pPr>
        <w:ind w:left="1200" w:hanging="800"/>
        <w:jc w:val="both"/>
      </w:pPr>
      <w:bookmarkStart w:id="119" w:name="SUB850000"/>
      <w:bookmarkEnd w:id="119"/>
      <w:r>
        <w:rPr>
          <w:rStyle w:val="s1"/>
        </w:rPr>
        <w:t xml:space="preserve">Статья 85. Доходы, включаемые в совокупный годовой доход </w:t>
      </w:r>
    </w:p>
    <w:p w:rsidR="00000000" w:rsidRDefault="00D84E12">
      <w:pPr>
        <w:ind w:firstLine="400"/>
        <w:jc w:val="both"/>
      </w:pPr>
      <w:r>
        <w:rPr>
          <w:rStyle w:val="s0"/>
        </w:rPr>
        <w:t xml:space="preserve">1. В совокупный годовой доход включаются все виды доходов налогоплательщика: </w:t>
      </w:r>
    </w:p>
    <w:p w:rsidR="00000000" w:rsidRDefault="00D84E12">
      <w:pPr>
        <w:ind w:firstLine="400"/>
        <w:jc w:val="both"/>
      </w:pPr>
      <w:r>
        <w:rPr>
          <w:rStyle w:val="s0"/>
        </w:rPr>
        <w:t xml:space="preserve">1) доход от реализации; </w:t>
      </w:r>
    </w:p>
    <w:p w:rsidR="00000000" w:rsidRDefault="00D84E12">
      <w:pPr>
        <w:jc w:val="both"/>
      </w:pPr>
      <w:r>
        <w:rPr>
          <w:rStyle w:val="s3"/>
        </w:rPr>
        <w:t xml:space="preserve">Пункт дополнен подпунктом 1-1 в соответствии с </w:t>
      </w:r>
      <w:hyperlink r:id="rId1132" w:anchor="sub_id=85"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D84E12">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D84E12">
      <w:pPr>
        <w:ind w:firstLine="400"/>
        <w:jc w:val="both"/>
      </w:pPr>
      <w:r>
        <w:rPr>
          <w:rStyle w:val="s0"/>
        </w:rPr>
        <w:t>2) доход от прироста стоимости;</w:t>
      </w:r>
    </w:p>
    <w:p w:rsidR="00000000" w:rsidRDefault="00D84E12">
      <w:pPr>
        <w:ind w:firstLine="400"/>
        <w:jc w:val="both"/>
      </w:pPr>
      <w:r>
        <w:rPr>
          <w:rStyle w:val="s0"/>
        </w:rPr>
        <w:t xml:space="preserve">3) доход по производным </w:t>
      </w:r>
      <w:r>
        <w:t>финансовым инструментам;</w:t>
      </w:r>
    </w:p>
    <w:p w:rsidR="00000000" w:rsidRDefault="00D84E12">
      <w:pPr>
        <w:ind w:firstLine="400"/>
        <w:jc w:val="both"/>
      </w:pPr>
      <w:r>
        <w:t xml:space="preserve">4) доход от списания обязательств; </w:t>
      </w:r>
    </w:p>
    <w:p w:rsidR="00000000" w:rsidRDefault="00D84E12">
      <w:pPr>
        <w:ind w:firstLine="400"/>
        <w:jc w:val="both"/>
      </w:pPr>
      <w:r>
        <w:t xml:space="preserve">5) доход по сомнительным обязательствам; </w:t>
      </w:r>
    </w:p>
    <w:p w:rsidR="00000000" w:rsidRDefault="00D84E12">
      <w:pPr>
        <w:jc w:val="both"/>
      </w:pPr>
      <w:r>
        <w:rPr>
          <w:rStyle w:val="s3"/>
        </w:rPr>
        <w:t xml:space="preserve">Подпункт 6 изложен в редакции </w:t>
      </w:r>
      <w:hyperlink r:id="rId1133" w:anchor="sub_id=85" w:history="1">
        <w:r>
          <w:rPr>
            <w:rStyle w:val="a3"/>
            <w:i/>
            <w:iCs/>
            <w:bdr w:val="none" w:sz="0" w:space="0" w:color="auto" w:frame="1"/>
          </w:rPr>
          <w:t>Закона</w:t>
        </w:r>
      </w:hyperlink>
      <w:r>
        <w:rPr>
          <w:rStyle w:val="s3"/>
        </w:rPr>
        <w:t xml:space="preserve"> </w:t>
      </w:r>
      <w:r>
        <w:rPr>
          <w:rStyle w:val="s3"/>
        </w:rPr>
        <w:t>РК от 26.11.12 г. № 57-V (введено в действие с 1 января 2013 г.) (</w:t>
      </w:r>
      <w:hyperlink r:id="rId1134" w:anchor="sub_id=8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доход от снижения размеров провизии (резервов), созданных налогоплательщиком, имеющим п</w:t>
      </w:r>
      <w:r>
        <w:rPr>
          <w:rStyle w:val="s0"/>
        </w:rPr>
        <w:t xml:space="preserve">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D84E12">
      <w:pPr>
        <w:jc w:val="both"/>
      </w:pPr>
      <w:r>
        <w:rPr>
          <w:rStyle w:val="s3"/>
        </w:rPr>
        <w:t>Действие подпункта 7) пункта 1 статьи 85 было приостановлено до 1 января 2012 года в соотв</w:t>
      </w:r>
      <w:r>
        <w:rPr>
          <w:rStyle w:val="s3"/>
        </w:rPr>
        <w:t xml:space="preserve">етствии со </w:t>
      </w:r>
      <w:hyperlink r:id="rId1135" w:anchor="sub_id=230000" w:history="1">
        <w:r>
          <w:rPr>
            <w:rStyle w:val="a3"/>
            <w:i/>
            <w:iCs/>
            <w:bdr w:val="none" w:sz="0" w:space="0" w:color="auto" w:frame="1"/>
          </w:rPr>
          <w:t>статьей 23</w:t>
        </w:r>
      </w:hyperlink>
      <w:r>
        <w:rPr>
          <w:rStyle w:val="s3"/>
        </w:rPr>
        <w:t xml:space="preserve"> Закона РК от 10.12.08 г. № 100-IV</w:t>
      </w:r>
    </w:p>
    <w:p w:rsidR="00000000" w:rsidRDefault="00D84E12">
      <w:pPr>
        <w:ind w:firstLine="400"/>
        <w:jc w:val="both"/>
      </w:pPr>
      <w:r>
        <w:t>7) доход от снижения страховых резервов, созданных страховыми, перестраховочными организациями по договорам страхова</w:t>
      </w:r>
      <w:r>
        <w:t>ния, перестрахования;</w:t>
      </w:r>
    </w:p>
    <w:p w:rsidR="00000000" w:rsidRDefault="00D84E12">
      <w:pPr>
        <w:ind w:firstLine="400"/>
        <w:jc w:val="both"/>
      </w:pPr>
      <w:r>
        <w:t xml:space="preserve">8) доход от уступки права требования; </w:t>
      </w:r>
    </w:p>
    <w:p w:rsidR="00000000" w:rsidRDefault="00D84E12">
      <w:pPr>
        <w:ind w:firstLine="400"/>
        <w:jc w:val="both"/>
      </w:pPr>
      <w:r>
        <w:t>9) доход, полученный за согласие ограничить или прекратить предпринимательскую деятельность;</w:t>
      </w:r>
    </w:p>
    <w:p w:rsidR="00000000" w:rsidRDefault="00D84E12">
      <w:pPr>
        <w:ind w:firstLine="400"/>
        <w:jc w:val="both"/>
      </w:pPr>
      <w:r>
        <w:t xml:space="preserve">10) доход от выбытия фиксированных активов; </w:t>
      </w:r>
    </w:p>
    <w:p w:rsidR="00000000" w:rsidRDefault="00D84E12">
      <w:pPr>
        <w:ind w:firstLine="400"/>
        <w:jc w:val="both"/>
      </w:pPr>
      <w:r>
        <w:t>11) доход от корректировки расходов на геологическое изуч</w:t>
      </w:r>
      <w:r>
        <w:t xml:space="preserve">ение и подготовительные работы к добыче природных ресурсов, а также других расходов недропользователей; </w:t>
      </w:r>
    </w:p>
    <w:p w:rsidR="00000000" w:rsidRDefault="00D84E12">
      <w:pPr>
        <w:ind w:firstLine="400"/>
        <w:jc w:val="both"/>
      </w:pPr>
      <w:r>
        <w:t>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w:t>
      </w:r>
      <w:r>
        <w:t xml:space="preserve">ий разработки месторождений; </w:t>
      </w:r>
    </w:p>
    <w:p w:rsidR="00000000" w:rsidRDefault="00D84E12">
      <w:pPr>
        <w:ind w:firstLine="400"/>
        <w:jc w:val="both"/>
      </w:pPr>
      <w:r>
        <w:t xml:space="preserve">13) доход от осуществления совместной деятельности; </w:t>
      </w:r>
    </w:p>
    <w:p w:rsidR="00000000" w:rsidRDefault="00D84E12">
      <w:pPr>
        <w:ind w:firstLine="400"/>
        <w:jc w:val="both"/>
      </w:pPr>
      <w:r>
        <w:t>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w:t>
      </w:r>
      <w:r>
        <w:t xml:space="preserve">несены на вычеты; </w:t>
      </w:r>
      <w:hyperlink r:id="rId1136" w:history="1">
        <w:r>
          <w:rPr>
            <w:rStyle w:val="a3"/>
            <w:rFonts w:ascii="Wingdings" w:hAnsi="Wingdings"/>
            <w:i/>
            <w:iCs/>
            <w:bdr w:val="none" w:sz="0" w:space="0" w:color="auto" w:frame="1"/>
          </w:rPr>
          <w:t>*</w:t>
        </w:r>
      </w:hyperlink>
    </w:p>
    <w:p w:rsidR="00000000" w:rsidRDefault="00D84E12">
      <w:pPr>
        <w:ind w:firstLine="400"/>
        <w:jc w:val="both"/>
      </w:pPr>
      <w:r>
        <w:t xml:space="preserve">15) полученные компенсации по ранее произведенным вычетам; </w:t>
      </w:r>
    </w:p>
    <w:p w:rsidR="00000000" w:rsidRDefault="00D84E12">
      <w:pPr>
        <w:ind w:firstLine="400"/>
        <w:jc w:val="both"/>
      </w:pPr>
      <w:r>
        <w:t xml:space="preserve">16) доход в виде безвозмездно полученного имущества; </w:t>
      </w:r>
      <w:hyperlink r:id="rId1137" w:history="1">
        <w:r>
          <w:rPr>
            <w:rStyle w:val="a3"/>
            <w:rFonts w:ascii="Wingdings" w:hAnsi="Wingdings"/>
            <w:i/>
            <w:iCs/>
            <w:bdr w:val="none" w:sz="0" w:space="0" w:color="auto" w:frame="1"/>
          </w:rPr>
          <w:t>*</w:t>
        </w:r>
      </w:hyperlink>
    </w:p>
    <w:p w:rsidR="00000000" w:rsidRDefault="00D84E12">
      <w:pPr>
        <w:ind w:firstLine="400"/>
        <w:jc w:val="both"/>
      </w:pPr>
      <w:r>
        <w:t xml:space="preserve">17) дивиденды; </w:t>
      </w:r>
      <w:hyperlink r:id="rId1138"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18 внесены изменения в соответствии с </w:t>
      </w:r>
      <w:hyperlink r:id="rId1139" w:anchor="sub_id=38" w:history="1">
        <w:r>
          <w:rPr>
            <w:rStyle w:val="a3"/>
            <w:i/>
            <w:iCs/>
            <w:bdr w:val="none" w:sz="0" w:space="0" w:color="auto" w:frame="1"/>
          </w:rPr>
          <w:t>Законом</w:t>
        </w:r>
      </w:hyperlink>
      <w:r>
        <w:rPr>
          <w:rStyle w:val="s3"/>
        </w:rPr>
        <w:t xml:space="preserve"> РК от 12.02.09 № 133-I</w:t>
      </w:r>
      <w:r>
        <w:rPr>
          <w:rStyle w:val="s3"/>
        </w:rPr>
        <w:t>V (</w:t>
      </w:r>
      <w:hyperlink r:id="rId1140" w:anchor="sub_id=850118" w:history="1">
        <w:r>
          <w:rPr>
            <w:rStyle w:val="a3"/>
            <w:i/>
            <w:iCs/>
            <w:bdr w:val="none" w:sz="0" w:space="0" w:color="auto" w:frame="1"/>
          </w:rPr>
          <w:t>см. стар. ред.</w:t>
        </w:r>
      </w:hyperlink>
      <w:r>
        <w:rPr>
          <w:rStyle w:val="s3"/>
        </w:rPr>
        <w:t>)</w:t>
      </w:r>
    </w:p>
    <w:p w:rsidR="00000000" w:rsidRDefault="00D84E12">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141"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19 изложен в редакции </w:t>
      </w:r>
      <w:hyperlink r:id="rId1142" w:anchor="sub_id=8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143" w:anchor="sub_id=85011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w:t>
      </w:r>
      <w:r>
        <w:rPr>
          <w:rStyle w:val="s0"/>
        </w:rPr>
        <w:t xml:space="preserve">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144" w:history="1">
        <w:r>
          <w:rPr>
            <w:rStyle w:val="a3"/>
            <w:rFonts w:ascii="Wingdings" w:hAnsi="Wingdings"/>
            <w:i/>
            <w:iCs/>
            <w:bdr w:val="none" w:sz="0" w:space="0" w:color="auto" w:frame="1"/>
          </w:rPr>
          <w:t>*</w:t>
        </w:r>
      </w:hyperlink>
    </w:p>
    <w:p w:rsidR="00000000" w:rsidRDefault="00D84E12">
      <w:pPr>
        <w:ind w:firstLine="400"/>
        <w:jc w:val="both"/>
      </w:pPr>
      <w:r>
        <w:t xml:space="preserve">20) выигрыши; </w:t>
      </w:r>
    </w:p>
    <w:p w:rsidR="00000000" w:rsidRDefault="00D84E12">
      <w:pPr>
        <w:ind w:firstLine="400"/>
        <w:jc w:val="both"/>
      </w:pPr>
      <w:r>
        <w:t xml:space="preserve">21) </w:t>
      </w:r>
      <w:r>
        <w:rPr>
          <w:rStyle w:val="s0"/>
        </w:rPr>
        <w:t>доход, полученный при эксплуа</w:t>
      </w:r>
      <w:r>
        <w:rPr>
          <w:rStyle w:val="s0"/>
        </w:rPr>
        <w:t xml:space="preserve">тации </w:t>
      </w:r>
      <w:r>
        <w:t>объектов социальной сферы;</w:t>
      </w:r>
    </w:p>
    <w:p w:rsidR="00000000" w:rsidRDefault="00D84E12">
      <w:pPr>
        <w:ind w:firstLine="400"/>
        <w:jc w:val="both"/>
      </w:pPr>
      <w:r>
        <w:t>22) доход от продажи предприятия как имущественного комплекса;</w:t>
      </w:r>
    </w:p>
    <w:p w:rsidR="00000000" w:rsidRDefault="00D84E12">
      <w:pPr>
        <w:jc w:val="both"/>
      </w:pPr>
      <w:r>
        <w:rPr>
          <w:rStyle w:val="s3"/>
        </w:rPr>
        <w:t xml:space="preserve">Пункт дополнен подпунктом 22-1 в соответствии с </w:t>
      </w:r>
      <w:hyperlink r:id="rId1145" w:anchor="sub_id=38" w:history="1">
        <w:r>
          <w:rPr>
            <w:rStyle w:val="a3"/>
            <w:i/>
            <w:iCs/>
            <w:bdr w:val="none" w:sz="0" w:space="0" w:color="auto" w:frame="1"/>
          </w:rPr>
          <w:t>Законом</w:t>
        </w:r>
      </w:hyperlink>
      <w:r>
        <w:rPr>
          <w:rStyle w:val="s3"/>
        </w:rPr>
        <w:t xml:space="preserve"> РК от 12.02.09 г. № 133-</w:t>
      </w:r>
      <w:r>
        <w:rPr>
          <w:rStyle w:val="s3"/>
        </w:rPr>
        <w:t>IV</w:t>
      </w:r>
    </w:p>
    <w:p w:rsidR="00000000" w:rsidRDefault="00D84E12">
      <w:pPr>
        <w:ind w:firstLine="400"/>
        <w:jc w:val="both"/>
      </w:pPr>
      <w:r>
        <w:rPr>
          <w:rStyle w:val="s0"/>
        </w:rPr>
        <w:t>22-1) доход по инвестиционному депозиту, размещенному в исламском банке;</w:t>
      </w:r>
    </w:p>
    <w:p w:rsidR="00000000" w:rsidRDefault="00D84E12">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w:t>
      </w:r>
      <w:r>
        <w:t>риобретателем в иных случаях возникновения доверительного управления;</w:t>
      </w:r>
    </w:p>
    <w:p w:rsidR="00000000" w:rsidRDefault="00D84E12">
      <w:pPr>
        <w:jc w:val="both"/>
      </w:pPr>
      <w:r>
        <w:rPr>
          <w:rStyle w:val="s3"/>
        </w:rPr>
        <w:t xml:space="preserve">Пункт дополнен подпунктом 23-1 в соответствии с </w:t>
      </w:r>
      <w:hyperlink r:id="rId1146" w:anchor="sub_id=85" w:history="1">
        <w:r>
          <w:rPr>
            <w:rStyle w:val="a3"/>
            <w:i/>
            <w:iCs/>
            <w:bdr w:val="none" w:sz="0" w:space="0" w:color="auto" w:frame="1"/>
          </w:rPr>
          <w:t>Законом</w:t>
        </w:r>
      </w:hyperlink>
      <w:r>
        <w:rPr>
          <w:rStyle w:val="s3"/>
        </w:rPr>
        <w:t xml:space="preserve"> РК от 05.12.13 г. № 152-V (введено в действие с 1 </w:t>
      </w:r>
      <w:r>
        <w:rPr>
          <w:rStyle w:val="s3"/>
        </w:rPr>
        <w:t>января 2009 г.)</w:t>
      </w:r>
    </w:p>
    <w:p w:rsidR="00000000" w:rsidRDefault="00D84E12">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w:t>
      </w:r>
      <w:r>
        <w:rPr>
          <w:rStyle w:val="s0"/>
        </w:rPr>
        <w:t>йственного ведения или оперативного управления за таким предприятием;</w:t>
      </w:r>
    </w:p>
    <w:p w:rsidR="00000000" w:rsidRDefault="00D84E12">
      <w:pPr>
        <w:ind w:firstLine="400"/>
        <w:jc w:val="both"/>
      </w:pPr>
      <w:r>
        <w:rPr>
          <w:rStyle w:val="s0"/>
        </w:rPr>
        <w:t>24) другие доходы, не указанные в подпунктах 1) - 23) настоящего пункта.</w:t>
      </w:r>
    </w:p>
    <w:p w:rsidR="00000000" w:rsidRDefault="00D84E12">
      <w:pPr>
        <w:jc w:val="both"/>
      </w:pPr>
      <w:hyperlink r:id="rId1147"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1148" w:anchor="sub_id=8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49" w:anchor="sub_id=8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случае, если одни</w:t>
      </w:r>
      <w:r>
        <w:rPr>
          <w:rStyle w:val="s0"/>
        </w:rPr>
        <w:t xml:space="preserve"> и те же доходы могут быть отражены в нескольких статьях доходов, указанные доходы включаются в совокупный годовой доход один раз.</w:t>
      </w:r>
    </w:p>
    <w:p w:rsidR="00000000" w:rsidRDefault="00D84E12">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w:t>
      </w:r>
      <w:r>
        <w:rPr>
          <w:rStyle w:val="s0"/>
        </w:rPr>
        <w:t>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D84E12">
      <w:pPr>
        <w:ind w:firstLine="400"/>
        <w:jc w:val="both"/>
      </w:pPr>
      <w:r>
        <w:rPr>
          <w:rStyle w:val="s0"/>
        </w:rPr>
        <w:t>В случае, когда признание дохода в соответствии с международными стандартами фин</w:t>
      </w:r>
      <w:r>
        <w:rPr>
          <w:rStyle w:val="s0"/>
        </w:rPr>
        <w:t>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w:t>
      </w:r>
      <w:r>
        <w:rPr>
          <w:rStyle w:val="s0"/>
        </w:rPr>
        <w:t>жения один раз в порядке, установленном настоящим Кодексом.</w:t>
      </w:r>
    </w:p>
    <w:p w:rsidR="00000000" w:rsidRDefault="00D84E12">
      <w:pPr>
        <w:jc w:val="both"/>
      </w:pPr>
      <w:hyperlink r:id="rId1150" w:history="1">
        <w:r>
          <w:rPr>
            <w:rStyle w:val="a3"/>
            <w:rFonts w:ascii="Wingdings" w:hAnsi="Wingdings"/>
            <w:i/>
            <w:iCs/>
            <w:bdr w:val="none" w:sz="0" w:space="0" w:color="auto" w:frame="1"/>
          </w:rPr>
          <w:t>*</w:t>
        </w:r>
      </w:hyperlink>
    </w:p>
    <w:p w:rsidR="00000000" w:rsidRDefault="00D84E12">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w:t>
      </w:r>
      <w:r>
        <w:rPr>
          <w:rStyle w:val="s0"/>
        </w:rPr>
        <w:t>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w:t>
      </w:r>
      <w:r>
        <w:rPr>
          <w:rStyle w:val="s0"/>
        </w:rPr>
        <w:t>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D84E12">
      <w:pPr>
        <w:jc w:val="both"/>
      </w:pPr>
      <w:r>
        <w:rPr>
          <w:rStyle w:val="s3"/>
        </w:rPr>
        <w:t xml:space="preserve">Пункт 4 изложен в редакции </w:t>
      </w:r>
      <w:hyperlink r:id="rId1151" w:anchor="sub_id=85" w:history="1">
        <w:r>
          <w:rPr>
            <w:rStyle w:val="a3"/>
            <w:i/>
            <w:iCs/>
            <w:bdr w:val="none" w:sz="0" w:space="0" w:color="auto" w:frame="1"/>
          </w:rPr>
          <w:t>Закона</w:t>
        </w:r>
      </w:hyperlink>
      <w:r>
        <w:rPr>
          <w:rStyle w:val="s3"/>
        </w:rPr>
        <w:t xml:space="preserve"> РК от</w:t>
      </w:r>
      <w:r>
        <w:rPr>
          <w:rStyle w:val="s3"/>
        </w:rPr>
        <w:t xml:space="preserve"> 05.12.13 г. № 152-V (введено в действие с 1 января 2014 г.) (</w:t>
      </w:r>
      <w:hyperlink r:id="rId1152" w:anchor="sub_id=8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D84E12">
      <w:pPr>
        <w:ind w:firstLine="400"/>
        <w:jc w:val="both"/>
      </w:pPr>
      <w:r>
        <w:t> </w:t>
      </w:r>
    </w:p>
    <w:p w:rsidR="00000000" w:rsidRDefault="00D84E12">
      <w:pPr>
        <w:ind w:left="1200" w:hanging="800"/>
        <w:jc w:val="both"/>
      </w:pPr>
      <w:bookmarkStart w:id="120" w:name="SUB860000"/>
      <w:bookmarkEnd w:id="120"/>
      <w:r>
        <w:rPr>
          <w:rStyle w:val="s1"/>
        </w:rPr>
        <w:t xml:space="preserve">Статья 86. Доход от реализации </w:t>
      </w:r>
    </w:p>
    <w:p w:rsidR="00000000" w:rsidRDefault="00D84E12">
      <w:pPr>
        <w:jc w:val="both"/>
      </w:pPr>
      <w:r>
        <w:rPr>
          <w:rStyle w:val="s3"/>
        </w:rPr>
        <w:t>П</w:t>
      </w:r>
      <w:r>
        <w:rPr>
          <w:rStyle w:val="s3"/>
        </w:rPr>
        <w:t xml:space="preserve">ункт 1 изложен в редакции </w:t>
      </w:r>
      <w:hyperlink r:id="rId1153"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54" w:anchor="sub_id=8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w:t>
      </w:r>
      <w:r>
        <w:rPr>
          <w:rStyle w:val="s0"/>
        </w:rPr>
        <w:t xml:space="preserve">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155"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D84E12">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D84E12">
      <w:pPr>
        <w:jc w:val="both"/>
      </w:pPr>
      <w:hyperlink r:id="rId1156" w:history="1">
        <w:r>
          <w:rPr>
            <w:rStyle w:val="a3"/>
            <w:rFonts w:ascii="Wingdings" w:hAnsi="Wingdings"/>
            <w:i/>
            <w:iCs/>
            <w:bdr w:val="none" w:sz="0" w:space="0" w:color="auto" w:frame="1"/>
          </w:rPr>
          <w:t>*</w:t>
        </w:r>
      </w:hyperlink>
    </w:p>
    <w:p w:rsidR="00000000" w:rsidRDefault="00D84E12">
      <w:pPr>
        <w:ind w:firstLine="400"/>
        <w:jc w:val="both"/>
      </w:pPr>
      <w:r>
        <w:rPr>
          <w:rStyle w:val="s0"/>
        </w:rPr>
        <w:t>2. В целях настоящего раздела к доходу от оказания услуг относятся также:</w:t>
      </w:r>
    </w:p>
    <w:p w:rsidR="00000000" w:rsidRDefault="00D84E12">
      <w:pPr>
        <w:ind w:firstLine="400"/>
        <w:jc w:val="both"/>
      </w:pPr>
      <w:r>
        <w:rPr>
          <w:rStyle w:val="s0"/>
        </w:rPr>
        <w:t>1) доход в виде вознаграждения по кредиту (займу, микрокредиту), по операциям репо;</w:t>
      </w:r>
    </w:p>
    <w:p w:rsidR="00000000" w:rsidRDefault="00D84E12">
      <w:pPr>
        <w:ind w:firstLine="400"/>
        <w:jc w:val="both"/>
      </w:pPr>
      <w:r>
        <w:rPr>
          <w:rStyle w:val="s0"/>
        </w:rPr>
        <w:t>2) доход в виде вознаграждения по передаче имущества в финансовый лизинг;</w:t>
      </w:r>
    </w:p>
    <w:p w:rsidR="00000000" w:rsidRDefault="00D84E12">
      <w:pPr>
        <w:ind w:firstLine="400"/>
        <w:jc w:val="both"/>
      </w:pPr>
      <w:r>
        <w:rPr>
          <w:rStyle w:val="s0"/>
        </w:rPr>
        <w:t>3) роялти;</w:t>
      </w:r>
    </w:p>
    <w:p w:rsidR="00000000" w:rsidRDefault="00D84E12">
      <w:pPr>
        <w:ind w:firstLine="400"/>
        <w:jc w:val="both"/>
      </w:pPr>
      <w:r>
        <w:rPr>
          <w:rStyle w:val="s0"/>
        </w:rPr>
        <w:t>4) доход от сдачи в аренду имущества.</w:t>
      </w:r>
    </w:p>
    <w:p w:rsidR="00000000" w:rsidRDefault="00D84E12">
      <w:pPr>
        <w:ind w:firstLine="400"/>
        <w:jc w:val="both"/>
      </w:pPr>
      <w:r>
        <w:t> </w:t>
      </w:r>
    </w:p>
    <w:p w:rsidR="00000000" w:rsidRDefault="00D84E12">
      <w:pPr>
        <w:jc w:val="both"/>
      </w:pPr>
      <w:bookmarkStart w:id="121" w:name="SUB870000"/>
      <w:bookmarkEnd w:id="121"/>
      <w:r>
        <w:rPr>
          <w:rStyle w:val="s3"/>
        </w:rPr>
        <w:t>Действие подпункта 1) пункта 1 статьи 87 было приостановлено с 1 января 2010 года до 1 января 2011 года, в период приостановления д</w:t>
      </w:r>
      <w:r>
        <w:rPr>
          <w:rStyle w:val="s3"/>
        </w:rPr>
        <w:t xml:space="preserve">анный подпункт действовал в редакции </w:t>
      </w:r>
      <w:hyperlink r:id="rId1157" w:anchor="sub_id=3040000" w:history="1">
        <w:r>
          <w:rPr>
            <w:rStyle w:val="a3"/>
            <w:i/>
            <w:iCs/>
            <w:bdr w:val="none" w:sz="0" w:space="0" w:color="auto" w:frame="1"/>
          </w:rPr>
          <w:t>статьи 3-4</w:t>
        </w:r>
      </w:hyperlink>
      <w:r>
        <w:rPr>
          <w:rStyle w:val="s3"/>
        </w:rPr>
        <w:t xml:space="preserve"> Закона от 10.12.08 г. № 100-IV</w:t>
      </w:r>
    </w:p>
    <w:p w:rsidR="00000000" w:rsidRDefault="00D84E12">
      <w:pPr>
        <w:jc w:val="both"/>
      </w:pPr>
      <w:r>
        <w:rPr>
          <w:rStyle w:val="s3"/>
        </w:rPr>
        <w:t xml:space="preserve">Статья 87 изложена в редакции </w:t>
      </w:r>
      <w:hyperlink r:id="rId1158"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59" w:anchor="sub_id=8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87. Доход от прироста стоимости</w:t>
      </w:r>
    </w:p>
    <w:p w:rsidR="00000000" w:rsidRDefault="00D84E12">
      <w:pPr>
        <w:jc w:val="both"/>
      </w:pPr>
      <w:r>
        <w:rPr>
          <w:rStyle w:val="s3"/>
        </w:rPr>
        <w:t xml:space="preserve">Пункт 1 изложен в редакции </w:t>
      </w:r>
      <w:hyperlink r:id="rId1160"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61" w:anchor="sub_id=8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Доход от прироста стоимости образуется при:</w:t>
      </w:r>
    </w:p>
    <w:p w:rsidR="00000000" w:rsidRDefault="00D84E12">
      <w:pPr>
        <w:ind w:firstLine="400"/>
        <w:jc w:val="both"/>
      </w:pPr>
      <w:bookmarkStart w:id="122" w:name="SUB870101"/>
      <w:bookmarkEnd w:id="122"/>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w:t>
      </w:r>
      <w:r>
        <w:rPr>
          <w:rStyle w:val="s0"/>
        </w:rPr>
        <w:t>ктами Республики Казахстан;</w:t>
      </w:r>
    </w:p>
    <w:p w:rsidR="00000000" w:rsidRDefault="00D84E12">
      <w:pPr>
        <w:ind w:firstLine="400"/>
        <w:jc w:val="both"/>
      </w:pPr>
      <w:bookmarkStart w:id="123" w:name="SUB870102"/>
      <w:bookmarkEnd w:id="123"/>
      <w:r>
        <w:rPr>
          <w:rStyle w:val="s0"/>
        </w:rPr>
        <w:t>2) передаче активов, не подлежащих амортизации, в качестве вклада в уставный капитал;</w:t>
      </w:r>
    </w:p>
    <w:p w:rsidR="00000000" w:rsidRDefault="00D84E12">
      <w:pPr>
        <w:ind w:firstLine="400"/>
        <w:jc w:val="both"/>
      </w:pPr>
      <w:bookmarkStart w:id="124" w:name="SUB870103"/>
      <w:bookmarkEnd w:id="124"/>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D84E12">
      <w:pPr>
        <w:ind w:firstLine="400"/>
        <w:jc w:val="both"/>
      </w:pPr>
      <w:r>
        <w:rPr>
          <w:rStyle w:val="s0"/>
        </w:rPr>
        <w:t>В случае, ук</w:t>
      </w:r>
      <w:r>
        <w:rPr>
          <w:rStyle w:val="s0"/>
        </w:rPr>
        <w:t>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D84E12">
      <w:pPr>
        <w:ind w:firstLine="400"/>
        <w:jc w:val="both"/>
      </w:pPr>
      <w:r>
        <w:rPr>
          <w:rStyle w:val="s0"/>
        </w:rPr>
        <w:t>В случае, указанном в подпункте 2) настоящего пункта, доход от прироста стоимости пр</w:t>
      </w:r>
      <w:r>
        <w:rPr>
          <w:rStyle w:val="s0"/>
        </w:rPr>
        <w:t>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D84E12">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D84E12">
      <w:pPr>
        <w:ind w:firstLine="400"/>
        <w:jc w:val="both"/>
      </w:pPr>
      <w:r>
        <w:rPr>
          <w:rStyle w:val="s0"/>
        </w:rPr>
        <w:t>при реорганизации путем сл</w:t>
      </w:r>
      <w:r>
        <w:rPr>
          <w:rStyle w:val="s0"/>
        </w:rPr>
        <w:t>ияния, присоединения, разделения - в налоговом периоде, за который представлена ликвидационная налоговая отчетность;</w:t>
      </w:r>
    </w:p>
    <w:p w:rsidR="00000000" w:rsidRDefault="00D84E12">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D84E12">
      <w:pPr>
        <w:ind w:firstLine="400"/>
        <w:jc w:val="both"/>
      </w:pPr>
      <w:bookmarkStart w:id="125" w:name="SUB870200"/>
      <w:bookmarkEnd w:id="125"/>
      <w:r>
        <w:rPr>
          <w:rStyle w:val="s0"/>
        </w:rPr>
        <w:t xml:space="preserve">2. В целях настоящей статьи к активам, </w:t>
      </w:r>
      <w:r>
        <w:rPr>
          <w:rStyle w:val="s0"/>
        </w:rPr>
        <w:t>не подлежащим амортизации, относятся:</w:t>
      </w:r>
    </w:p>
    <w:p w:rsidR="00000000" w:rsidRDefault="00D84E12">
      <w:pPr>
        <w:ind w:firstLine="400"/>
        <w:jc w:val="both"/>
      </w:pPr>
      <w:bookmarkStart w:id="126" w:name="SUB870201"/>
      <w:bookmarkEnd w:id="126"/>
      <w:r>
        <w:rPr>
          <w:rStyle w:val="s0"/>
        </w:rPr>
        <w:t>1) земельные участки;</w:t>
      </w:r>
    </w:p>
    <w:p w:rsidR="00000000" w:rsidRDefault="00D84E12">
      <w:pPr>
        <w:ind w:firstLine="400"/>
        <w:jc w:val="both"/>
      </w:pPr>
      <w:r>
        <w:rPr>
          <w:rStyle w:val="s0"/>
        </w:rPr>
        <w:t>2) объекты незавершенного строительства;</w:t>
      </w:r>
    </w:p>
    <w:p w:rsidR="00000000" w:rsidRDefault="00D84E12">
      <w:pPr>
        <w:ind w:firstLine="400"/>
        <w:jc w:val="both"/>
      </w:pPr>
      <w:r>
        <w:rPr>
          <w:rStyle w:val="s0"/>
        </w:rPr>
        <w:t>3) неустановленное оборудование;</w:t>
      </w:r>
    </w:p>
    <w:p w:rsidR="00000000" w:rsidRDefault="00D84E12">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D84E12">
      <w:pPr>
        <w:jc w:val="both"/>
      </w:pPr>
      <w:r>
        <w:rPr>
          <w:rStyle w:val="s3"/>
        </w:rPr>
        <w:t>Пункт допо</w:t>
      </w:r>
      <w:r>
        <w:rPr>
          <w:rStyle w:val="s3"/>
        </w:rPr>
        <w:t xml:space="preserve">лнен подпунктом 4-1 в соответствии с </w:t>
      </w:r>
      <w:hyperlink r:id="rId1162" w:anchor="sub_id=8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4-1) активы со сроком службы более одного года, не относимые к фик</w:t>
      </w:r>
      <w:r>
        <w:rPr>
          <w:rStyle w:val="s0"/>
        </w:rPr>
        <w:t xml:space="preserve">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D84E12">
      <w:pPr>
        <w:ind w:firstLine="400"/>
        <w:jc w:val="both"/>
      </w:pPr>
      <w:r>
        <w:rPr>
          <w:rStyle w:val="s0"/>
        </w:rPr>
        <w:t xml:space="preserve">5) ценные бумаги; </w:t>
      </w:r>
    </w:p>
    <w:p w:rsidR="00000000" w:rsidRDefault="00D84E12">
      <w:pPr>
        <w:ind w:firstLine="400"/>
        <w:jc w:val="both"/>
      </w:pPr>
      <w:r>
        <w:rPr>
          <w:rStyle w:val="s0"/>
        </w:rPr>
        <w:t>6) доля участия;</w:t>
      </w:r>
    </w:p>
    <w:p w:rsidR="00000000" w:rsidRDefault="00D84E12">
      <w:pPr>
        <w:jc w:val="both"/>
      </w:pPr>
      <w:r>
        <w:rPr>
          <w:rStyle w:val="s3"/>
        </w:rPr>
        <w:t xml:space="preserve">Пункт дополнен подпунктом 6-1 в соответствии с </w:t>
      </w:r>
      <w:hyperlink r:id="rId1163" w:anchor="sub_id=8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6-1) инвестиционное золото;</w:t>
      </w:r>
    </w:p>
    <w:p w:rsidR="00000000" w:rsidRDefault="00D84E12">
      <w:pPr>
        <w:ind w:firstLine="400"/>
        <w:jc w:val="both"/>
      </w:pPr>
      <w:bookmarkStart w:id="127" w:name="SUB870207"/>
      <w:bookmarkEnd w:id="127"/>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D84E12">
      <w:pPr>
        <w:ind w:firstLine="400"/>
        <w:jc w:val="both"/>
      </w:pPr>
      <w:r>
        <w:rPr>
          <w:rStyle w:val="s0"/>
        </w:rPr>
        <w:t>8) активы, введенные в эксплуатацию в рамках инвестиционного проекта по контрактам,</w:t>
      </w:r>
      <w:r>
        <w:rPr>
          <w:rStyle w:val="s0"/>
        </w:rPr>
        <w:t xml:space="preserve"> заключенным до 1 января 2009 года в соответствии с </w:t>
      </w:r>
      <w:hyperlink r:id="rId1164"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D84E12">
      <w:pPr>
        <w:ind w:firstLine="400"/>
        <w:jc w:val="both"/>
      </w:pPr>
      <w:r>
        <w:rPr>
          <w:rStyle w:val="s0"/>
        </w:rPr>
        <w:t>9) имущество, отнесенное к объектам с</w:t>
      </w:r>
      <w:r>
        <w:rPr>
          <w:rStyle w:val="s0"/>
        </w:rPr>
        <w:t xml:space="preserve">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D84E12">
      <w:pPr>
        <w:jc w:val="both"/>
      </w:pPr>
      <w:r>
        <w:rPr>
          <w:rStyle w:val="s3"/>
        </w:rPr>
        <w:t xml:space="preserve">В пункт 3 внесены изменения в соответствии с </w:t>
      </w:r>
      <w:hyperlink r:id="rId1165" w:anchor="sub_id=87" w:history="1">
        <w:r>
          <w:rPr>
            <w:rStyle w:val="a3"/>
            <w:i/>
            <w:iCs/>
            <w:bdr w:val="none" w:sz="0" w:space="0" w:color="auto" w:frame="1"/>
          </w:rPr>
          <w:t>Законом</w:t>
        </w:r>
      </w:hyperlink>
      <w:r>
        <w:rPr>
          <w:rStyle w:val="s3"/>
        </w:rPr>
        <w:t xml:space="preserve"> РК от 21.07.11 г. </w:t>
      </w:r>
      <w:r>
        <w:rPr>
          <w:rStyle w:val="s3"/>
        </w:rPr>
        <w:t xml:space="preserve">№ 467-IV </w:t>
      </w:r>
      <w:hyperlink r:id="rId116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67" w:anchor="sub_id=8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w:t>
      </w:r>
      <w:r>
        <w:rPr>
          <w:rStyle w:val="s0"/>
        </w:rPr>
        <w:t>между стоимостью реализации и первоначальной стоимостью.</w:t>
      </w:r>
    </w:p>
    <w:p w:rsidR="00000000" w:rsidRDefault="00D84E12">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D84E12">
      <w:pPr>
        <w:ind w:firstLine="400"/>
        <w:jc w:val="both"/>
      </w:pPr>
      <w:r>
        <w:rPr>
          <w:rStyle w:val="s0"/>
        </w:rPr>
        <w:t>В случае, ук</w:t>
      </w:r>
      <w:r>
        <w:rPr>
          <w:rStyle w:val="s0"/>
        </w:rPr>
        <w:t xml:space="preserve">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w:t>
      </w:r>
      <w:r>
        <w:rPr>
          <w:rStyle w:val="s0"/>
        </w:rPr>
        <w:t>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D84E12">
      <w:pPr>
        <w:jc w:val="both"/>
      </w:pPr>
      <w:bookmarkStart w:id="128" w:name="SUB870400"/>
      <w:bookmarkEnd w:id="128"/>
      <w:r>
        <w:rPr>
          <w:rStyle w:val="s3"/>
        </w:rPr>
        <w:t xml:space="preserve">В пункт 4 внесены изменения в соответствии с </w:t>
      </w:r>
      <w:hyperlink r:id="rId1168" w:anchor="sub_id=87" w:history="1">
        <w:r>
          <w:rPr>
            <w:rStyle w:val="a3"/>
            <w:i/>
            <w:iCs/>
            <w:bdr w:val="none" w:sz="0" w:space="0" w:color="auto" w:frame="1"/>
          </w:rPr>
          <w:t>Законом</w:t>
        </w:r>
      </w:hyperlink>
      <w:r>
        <w:rPr>
          <w:rStyle w:val="s3"/>
        </w:rPr>
        <w:t xml:space="preserve"> РК от 21.07.11 г. № 467-IV </w:t>
      </w:r>
      <w:hyperlink r:id="rId116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70" w:anchor="sub_id=870400" w:history="1">
        <w:r>
          <w:rPr>
            <w:rStyle w:val="a3"/>
            <w:i/>
            <w:iCs/>
            <w:bdr w:val="none" w:sz="0" w:space="0" w:color="auto" w:frame="1"/>
          </w:rPr>
          <w:t>см. стар. ред.</w:t>
        </w:r>
      </w:hyperlink>
      <w:r>
        <w:rPr>
          <w:rStyle w:val="s3"/>
        </w:rPr>
        <w:t xml:space="preserve">); </w:t>
      </w:r>
      <w:hyperlink r:id="rId1171" w:anchor="sub_id=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72" w:anchor="sub_id=8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w:t>
      </w:r>
      <w:r>
        <w:rPr>
          <w:rStyle w:val="s0"/>
        </w:rPr>
        <w:t xml:space="preserve">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173"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D84E12">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w:t>
        </w:r>
        <w:r>
          <w:rPr>
            <w:rStyle w:val="a3"/>
          </w:rPr>
          <w:t>дпункте 14) статьи 115</w:t>
        </w:r>
      </w:hyperlink>
      <w:r>
        <w:rPr>
          <w:rStyle w:val="s0"/>
        </w:rPr>
        <w:t xml:space="preserve"> настоящего Кодекса;</w:t>
      </w:r>
    </w:p>
    <w:p w:rsidR="00000000" w:rsidRDefault="00D84E12">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D84E12">
      <w:pPr>
        <w:ind w:firstLine="400"/>
        <w:jc w:val="both"/>
      </w:pPr>
      <w:r>
        <w:rPr>
          <w:rStyle w:val="s0"/>
        </w:rPr>
        <w:t>затрат (расходов), по которым налогоплательщик имеет право на вычеты</w:t>
      </w:r>
      <w:r>
        <w:rPr>
          <w:rStyle w:val="s0"/>
        </w:rPr>
        <w:t xml:space="preserve">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D84E12">
      <w:pPr>
        <w:ind w:firstLine="400"/>
        <w:jc w:val="both"/>
      </w:pPr>
      <w:r>
        <w:rPr>
          <w:rStyle w:val="s0"/>
        </w:rPr>
        <w:t>амортизационных отчислений.</w:t>
      </w:r>
    </w:p>
    <w:p w:rsidR="00000000" w:rsidRDefault="00D84E12">
      <w:pPr>
        <w:jc w:val="both"/>
      </w:pPr>
      <w:r>
        <w:rPr>
          <w:rStyle w:val="s3"/>
        </w:rPr>
        <w:t xml:space="preserve">Статья дополнена пунктом 4-1 в соответствии с </w:t>
      </w:r>
      <w:hyperlink r:id="rId1174" w:anchor="sub_id=87" w:history="1">
        <w:r>
          <w:rPr>
            <w:rStyle w:val="a3"/>
            <w:i/>
            <w:iCs/>
            <w:bdr w:val="none" w:sz="0" w:space="0" w:color="auto" w:frame="1"/>
          </w:rPr>
          <w:t>Законом</w:t>
        </w:r>
      </w:hyperlink>
      <w:r>
        <w:rPr>
          <w:rStyle w:val="s3"/>
        </w:rPr>
        <w:t xml:space="preserve"> РК от 26.12.12 г. № 61-V </w:t>
      </w:r>
      <w:hyperlink r:id="rId1175"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D84E12">
      <w:pPr>
        <w:ind w:firstLine="400"/>
        <w:jc w:val="both"/>
      </w:pPr>
      <w:r>
        <w:rPr>
          <w:rStyle w:val="s0"/>
        </w:rPr>
        <w:t>4-1. Первоначальная стоимость активо</w:t>
      </w:r>
      <w:r>
        <w:rPr>
          <w:rStyle w:val="s0"/>
        </w:rPr>
        <w:t>в, указанных в подпунктах 7) и 8) пункта 2 настоящей статьи, признается равной нулю.</w:t>
      </w:r>
    </w:p>
    <w:p w:rsidR="00000000" w:rsidRDefault="00D84E12">
      <w:pPr>
        <w:jc w:val="both"/>
      </w:pPr>
      <w:r>
        <w:rPr>
          <w:rStyle w:val="s3"/>
        </w:rPr>
        <w:t xml:space="preserve">Статья дополнена пунктом 4-2 в соответствии с </w:t>
      </w:r>
      <w:hyperlink r:id="rId1176" w:anchor="sub_id=87" w:history="1">
        <w:r>
          <w:rPr>
            <w:rStyle w:val="a3"/>
            <w:i/>
            <w:iCs/>
            <w:bdr w:val="none" w:sz="0" w:space="0" w:color="auto" w:frame="1"/>
          </w:rPr>
          <w:t>Законом</w:t>
        </w:r>
      </w:hyperlink>
      <w:r>
        <w:rPr>
          <w:rStyle w:val="s3"/>
        </w:rPr>
        <w:t xml:space="preserve"> РК от 26.12.12 г. № 61-V </w:t>
      </w:r>
      <w:hyperlink r:id="rId1177"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D84E12">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w:t>
      </w:r>
      <w:r>
        <w:rPr>
          <w:rStyle w:val="s0"/>
        </w:rPr>
        <w:t>та переоценок и обесценений.</w:t>
      </w:r>
    </w:p>
    <w:p w:rsidR="00000000" w:rsidRDefault="00D84E12">
      <w:pPr>
        <w:ind w:firstLine="400"/>
        <w:jc w:val="both"/>
      </w:pPr>
      <w:bookmarkStart w:id="129" w:name="SUB870500"/>
      <w:bookmarkEnd w:id="129"/>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D84E12">
      <w:pPr>
        <w:ind w:firstLine="400"/>
        <w:jc w:val="both"/>
      </w:pPr>
      <w:r>
        <w:rPr>
          <w:rStyle w:val="s0"/>
        </w:rPr>
        <w:t>1) при реализации - положительная разница между стоимостью реализации и перв</w:t>
      </w:r>
      <w:r>
        <w:rPr>
          <w:rStyle w:val="s0"/>
        </w:rPr>
        <w:t>оначальной стоимостью (вкладом);</w:t>
      </w:r>
    </w:p>
    <w:p w:rsidR="00000000" w:rsidRDefault="00D84E12">
      <w:pPr>
        <w:jc w:val="both"/>
      </w:pPr>
      <w:r>
        <w:rPr>
          <w:rStyle w:val="s3"/>
        </w:rPr>
        <w:t xml:space="preserve">Подпункт 2 изложен в редакции </w:t>
      </w:r>
      <w:hyperlink r:id="rId1178" w:anchor="sub_id=87" w:history="1">
        <w:r>
          <w:rPr>
            <w:rStyle w:val="a3"/>
            <w:i/>
            <w:iCs/>
            <w:bdr w:val="none" w:sz="0" w:space="0" w:color="auto" w:frame="1"/>
          </w:rPr>
          <w:t>Закона</w:t>
        </w:r>
      </w:hyperlink>
      <w:r>
        <w:rPr>
          <w:rStyle w:val="s3"/>
        </w:rPr>
        <w:t xml:space="preserve"> РК от 21.07.11 г. № 467-IV </w:t>
      </w:r>
      <w:hyperlink r:id="rId1179" w:history="1">
        <w:r>
          <w:rPr>
            <w:rStyle w:val="a3"/>
            <w:rFonts w:ascii="Wingdings" w:hAnsi="Wingdings"/>
            <w:i/>
            <w:iCs/>
            <w:bdr w:val="none" w:sz="0" w:space="0" w:color="auto" w:frame="1"/>
          </w:rPr>
          <w:t>+</w:t>
        </w:r>
      </w:hyperlink>
      <w:r>
        <w:rPr>
          <w:rStyle w:val="s3"/>
        </w:rPr>
        <w:t xml:space="preserve"> (введены в д</w:t>
      </w:r>
      <w:r>
        <w:rPr>
          <w:rStyle w:val="s3"/>
        </w:rPr>
        <w:t>ействие с 1 января 2012 г.) (</w:t>
      </w:r>
      <w:hyperlink r:id="rId1180" w:anchor="sub_id=8705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w:t>
      </w:r>
      <w:r>
        <w:rPr>
          <w:rStyle w:val="s0"/>
        </w:rPr>
        <w:t>деленной исходя из стоимости вклада, указанной в учредительных документах юридического лица, и первоначальной стоимостью ценных бумаг, доли участия;</w:t>
      </w:r>
    </w:p>
    <w:p w:rsidR="00000000" w:rsidRDefault="00D84E12">
      <w:pPr>
        <w:ind w:firstLine="400"/>
        <w:jc w:val="both"/>
      </w:pPr>
      <w:r>
        <w:rPr>
          <w:rStyle w:val="s0"/>
        </w:rPr>
        <w:t>3) при выбытии в результате реорганизации юридического лица путем слияния, присоединения, разделения или вы</w:t>
      </w:r>
      <w:r>
        <w:rPr>
          <w:rStyle w:val="s0"/>
        </w:rPr>
        <w:t>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D84E12">
      <w:pPr>
        <w:ind w:firstLine="400"/>
        <w:jc w:val="both"/>
      </w:pPr>
      <w:r>
        <w:rPr>
          <w:rStyle w:val="s0"/>
        </w:rPr>
        <w:t>6. По долговым ценным бумагам приростом стоимости признается по каждой ценной бумаге:</w:t>
      </w:r>
    </w:p>
    <w:p w:rsidR="00000000" w:rsidRDefault="00D84E12">
      <w:pPr>
        <w:ind w:firstLine="400"/>
        <w:jc w:val="both"/>
      </w:pPr>
      <w:r>
        <w:rPr>
          <w:rStyle w:val="s0"/>
        </w:rPr>
        <w:t>1) при реализации - по</w:t>
      </w:r>
      <w:r>
        <w:rPr>
          <w:rStyle w:val="s0"/>
        </w:rPr>
        <w:t>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D84E12">
      <w:pPr>
        <w:jc w:val="both"/>
      </w:pPr>
      <w:r>
        <w:rPr>
          <w:rStyle w:val="s3"/>
        </w:rPr>
        <w:t xml:space="preserve">В подпункт 2 внесены изменения в соответствии с </w:t>
      </w:r>
      <w:hyperlink r:id="rId1181" w:anchor="sub_id=87" w:history="1">
        <w:r>
          <w:rPr>
            <w:rStyle w:val="a3"/>
            <w:i/>
            <w:iCs/>
            <w:bdr w:val="none" w:sz="0" w:space="0" w:color="auto" w:frame="1"/>
          </w:rPr>
          <w:t>Законом</w:t>
        </w:r>
      </w:hyperlink>
      <w:r>
        <w:rPr>
          <w:rStyle w:val="s3"/>
        </w:rPr>
        <w:t xml:space="preserve"> РК от 21.07.11 г. № 467-IV </w:t>
      </w:r>
      <w:hyperlink r:id="rId118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83" w:anchor="sub_id=8706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w:t>
      </w:r>
      <w:r>
        <w:rPr>
          <w:rStyle w:val="s0"/>
        </w:rPr>
        <w:t>тью с учетом амортизации дисконта и (или) премии на дату передачи;</w:t>
      </w:r>
    </w:p>
    <w:p w:rsidR="00000000" w:rsidRDefault="00D84E12">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w:t>
      </w:r>
      <w:r>
        <w:rPr>
          <w:rStyle w:val="s0"/>
        </w:rPr>
        <w:t>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D84E12">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w:t>
      </w:r>
      <w:r>
        <w:rPr>
          <w:rStyle w:val="s0"/>
        </w:rPr>
        <w:t xml:space="preserve">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184"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D84E12">
      <w:pPr>
        <w:jc w:val="both"/>
      </w:pPr>
      <w:r>
        <w:rPr>
          <w:rStyle w:val="s3"/>
        </w:rPr>
        <w:t xml:space="preserve">В пункт 8 внесены изменения в соответствии с </w:t>
      </w:r>
      <w:hyperlink r:id="rId1185" w:anchor="sub_id=87" w:history="1">
        <w:r>
          <w:rPr>
            <w:rStyle w:val="a3"/>
            <w:i/>
            <w:iCs/>
            <w:bdr w:val="none" w:sz="0" w:space="0" w:color="auto" w:frame="1"/>
          </w:rPr>
          <w:t>Законом</w:t>
        </w:r>
      </w:hyperlink>
      <w:r>
        <w:rPr>
          <w:rStyle w:val="s3"/>
        </w:rPr>
        <w:t xml:space="preserve"> РК от 21.07.11 г. № 467-IV </w:t>
      </w:r>
      <w:hyperlink r:id="rId118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87" w:anchor="sub_id=870800" w:history="1">
        <w:r>
          <w:rPr>
            <w:rStyle w:val="a3"/>
            <w:i/>
            <w:iCs/>
            <w:bdr w:val="none" w:sz="0" w:space="0" w:color="auto" w:frame="1"/>
          </w:rPr>
          <w:t>см. стар. ред.</w:t>
        </w:r>
      </w:hyperlink>
      <w:r>
        <w:rPr>
          <w:rStyle w:val="s3"/>
        </w:rPr>
        <w:t>); изло</w:t>
      </w:r>
      <w:r>
        <w:rPr>
          <w:rStyle w:val="s3"/>
        </w:rPr>
        <w:t xml:space="preserve">жен в редакции </w:t>
      </w:r>
      <w:hyperlink r:id="rId1188"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89" w:anchor="sub_id=8708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D84E12">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D84E12">
      <w:pPr>
        <w:jc w:val="both"/>
      </w:pPr>
      <w:r>
        <w:rPr>
          <w:rStyle w:val="s3"/>
        </w:rPr>
        <w:t>Статья дополнена пунктом 8-1 в соо</w:t>
      </w:r>
      <w:r>
        <w:rPr>
          <w:rStyle w:val="s3"/>
        </w:rPr>
        <w:t xml:space="preserve">тветствии с </w:t>
      </w:r>
      <w:hyperlink r:id="rId1190" w:anchor="sub_id=87" w:history="1">
        <w:r>
          <w:rPr>
            <w:rStyle w:val="a3"/>
            <w:i/>
            <w:iCs/>
            <w:bdr w:val="none" w:sz="0" w:space="0" w:color="auto" w:frame="1"/>
          </w:rPr>
          <w:t>Законом</w:t>
        </w:r>
      </w:hyperlink>
      <w:r>
        <w:rPr>
          <w:rStyle w:val="s3"/>
        </w:rPr>
        <w:t xml:space="preserve"> РК от 21.07.11 г. № 467-IV </w:t>
      </w:r>
      <w:hyperlink r:id="rId119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8-1. Доходы от прирос</w:t>
      </w:r>
      <w:r>
        <w:rPr>
          <w:rStyle w:val="s0"/>
        </w:rPr>
        <w:t xml:space="preserve">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D84E12">
      <w:pPr>
        <w:ind w:firstLine="400"/>
        <w:jc w:val="both"/>
      </w:pPr>
      <w:r>
        <w:rPr>
          <w:rStyle w:val="s0"/>
        </w:rPr>
        <w:t xml:space="preserve">9. Исключен в соответствии с </w:t>
      </w:r>
      <w:hyperlink r:id="rId1192"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193" w:history="1">
        <w:r>
          <w:rPr>
            <w:rStyle w:val="a3"/>
            <w:rFonts w:ascii="Wingdings" w:hAnsi="Wingdings"/>
            <w:i/>
            <w:iCs/>
            <w:bdr w:val="none" w:sz="0" w:space="0" w:color="auto" w:frame="1"/>
          </w:rPr>
          <w:t>+</w:t>
        </w:r>
      </w:hyperlink>
      <w:r>
        <w:rPr>
          <w:rStyle w:val="s3"/>
        </w:rPr>
        <w:t xml:space="preserve"> (</w:t>
      </w:r>
      <w:hyperlink r:id="rId1194" w:anchor="sub_id=8709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пункт 10 внесены изменения в соответствии с </w:t>
      </w:r>
      <w:hyperlink r:id="rId1195" w:anchor="sub_id=87" w:history="1">
        <w:r>
          <w:rPr>
            <w:rStyle w:val="a3"/>
            <w:i/>
            <w:iCs/>
            <w:bdr w:val="none" w:sz="0" w:space="0" w:color="auto" w:frame="1"/>
          </w:rPr>
          <w:t>Законом</w:t>
        </w:r>
      </w:hyperlink>
      <w:r>
        <w:rPr>
          <w:rStyle w:val="s3"/>
        </w:rPr>
        <w:t xml:space="preserve"> РК от 21.07.11 г. № 46</w:t>
      </w:r>
      <w:r>
        <w:rPr>
          <w:rStyle w:val="s3"/>
        </w:rPr>
        <w:t xml:space="preserve">7-IV </w:t>
      </w:r>
      <w:hyperlink r:id="rId1196"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97" w:anchor="sub_id=87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Исключен в соответствии с</w:t>
      </w:r>
      <w:r>
        <w:rPr>
          <w:rStyle w:val="s0"/>
        </w:rPr>
        <w:t xml:space="preserve"> </w:t>
      </w:r>
      <w:hyperlink r:id="rId1198"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199" w:history="1">
        <w:r>
          <w:rPr>
            <w:rStyle w:val="a3"/>
            <w:rFonts w:ascii="Wingdings" w:hAnsi="Wingdings"/>
            <w:i/>
            <w:iCs/>
            <w:bdr w:val="none" w:sz="0" w:space="0" w:color="auto" w:frame="1"/>
          </w:rPr>
          <w:t>+</w:t>
        </w:r>
      </w:hyperlink>
      <w:r>
        <w:rPr>
          <w:rStyle w:val="s3"/>
        </w:rPr>
        <w:t xml:space="preserve"> (</w:t>
      </w:r>
      <w:hyperlink r:id="rId1200" w:anchor="sub_id=871000" w:history="1">
        <w:r>
          <w:rPr>
            <w:rStyle w:val="a3"/>
            <w:i/>
            <w:iCs/>
            <w:bdr w:val="none" w:sz="0" w:space="0" w:color="auto" w:frame="1"/>
          </w:rPr>
          <w:t>см. стар. ред.</w:t>
        </w:r>
      </w:hyperlink>
      <w:r>
        <w:rPr>
          <w:rStyle w:val="s3"/>
        </w:rPr>
        <w:t>)</w:t>
      </w:r>
    </w:p>
    <w:p w:rsidR="00000000" w:rsidRDefault="00D84E12">
      <w:pPr>
        <w:ind w:firstLine="400"/>
        <w:jc w:val="both"/>
      </w:pPr>
      <w:bookmarkStart w:id="130" w:name="SUB871100"/>
      <w:bookmarkEnd w:id="130"/>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D84E12">
      <w:pPr>
        <w:ind w:firstLine="400"/>
        <w:jc w:val="both"/>
      </w:pPr>
      <w:r>
        <w:rPr>
          <w:rStyle w:val="s0"/>
        </w:rPr>
        <w:t>1) при реализации - в размере стои</w:t>
      </w:r>
      <w:r>
        <w:rPr>
          <w:rStyle w:val="s0"/>
        </w:rPr>
        <w:t>мости реализации;</w:t>
      </w:r>
    </w:p>
    <w:p w:rsidR="00000000" w:rsidRDefault="00D84E12">
      <w:pPr>
        <w:jc w:val="both"/>
      </w:pPr>
      <w:r>
        <w:rPr>
          <w:rStyle w:val="s3"/>
        </w:rPr>
        <w:t xml:space="preserve">В подпункт 2 внесены изменения в соответствии с </w:t>
      </w:r>
      <w:hyperlink r:id="rId1201" w:anchor="sub_id=87" w:history="1">
        <w:r>
          <w:rPr>
            <w:rStyle w:val="a3"/>
            <w:i/>
            <w:iCs/>
            <w:bdr w:val="none" w:sz="0" w:space="0" w:color="auto" w:frame="1"/>
          </w:rPr>
          <w:t>Законом</w:t>
        </w:r>
      </w:hyperlink>
      <w:r>
        <w:rPr>
          <w:rStyle w:val="s3"/>
        </w:rPr>
        <w:t xml:space="preserve"> РК от 21.07.11 г. № 467-IV </w:t>
      </w:r>
      <w:hyperlink r:id="rId1202"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1203" w:anchor="sub_id=871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передаче в качестве вклада в уставный капитал - в размере стоимости актива, определенной исходя из стоимости</w:t>
      </w:r>
      <w:r>
        <w:rPr>
          <w:rStyle w:val="s0"/>
        </w:rPr>
        <w:t xml:space="preserve"> вклада, указанной в учредительных документах юридического лица;</w:t>
      </w:r>
    </w:p>
    <w:p w:rsidR="00000000" w:rsidRDefault="00D84E12">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w:t>
      </w:r>
      <w:r>
        <w:rPr>
          <w:rStyle w:val="s0"/>
        </w:rPr>
        <w:t>ансе.</w:t>
      </w:r>
    </w:p>
    <w:p w:rsidR="00000000" w:rsidRDefault="00D84E12">
      <w:pPr>
        <w:jc w:val="both"/>
      </w:pPr>
      <w:r>
        <w:rPr>
          <w:rStyle w:val="s3"/>
        </w:rPr>
        <w:t xml:space="preserve">Пункт 12 изложен в редакции </w:t>
      </w:r>
      <w:hyperlink r:id="rId1204"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05" w:anchor="sub_id=87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w:t>
      </w:r>
      <w:r>
        <w:rPr>
          <w:rStyle w:val="s0"/>
        </w:rPr>
        <w:t>полученного имущества в соответствии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D84E12">
      <w:pPr>
        <w:ind w:firstLine="400"/>
        <w:jc w:val="both"/>
      </w:pPr>
      <w:r>
        <w:t> </w:t>
      </w:r>
    </w:p>
    <w:p w:rsidR="00000000" w:rsidRDefault="00D84E12">
      <w:pPr>
        <w:ind w:left="1200" w:hanging="800"/>
        <w:jc w:val="both"/>
      </w:pPr>
      <w:bookmarkStart w:id="131" w:name="SUB880000"/>
      <w:bookmarkEnd w:id="131"/>
      <w:r>
        <w:rPr>
          <w:rStyle w:val="s1"/>
        </w:rPr>
        <w:t>Статья 88. Доход от списания обязательств</w:t>
      </w:r>
    </w:p>
    <w:p w:rsidR="00000000" w:rsidRDefault="00D84E12">
      <w:pPr>
        <w:ind w:firstLine="400"/>
        <w:jc w:val="both"/>
      </w:pPr>
      <w:r>
        <w:rPr>
          <w:rStyle w:val="s0"/>
        </w:rPr>
        <w:t xml:space="preserve">1. К доходу от списания обязательств относятся: </w:t>
      </w:r>
    </w:p>
    <w:p w:rsidR="00000000" w:rsidRDefault="00D84E12">
      <w:pPr>
        <w:ind w:firstLine="400"/>
        <w:jc w:val="both"/>
      </w:pPr>
      <w:r>
        <w:rPr>
          <w:rStyle w:val="s0"/>
        </w:rPr>
        <w:t>1) списание обязательств с налогоплательщика его кредитором;</w:t>
      </w:r>
    </w:p>
    <w:p w:rsidR="00000000" w:rsidRDefault="00D84E12">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D84E12">
      <w:pPr>
        <w:ind w:firstLine="400"/>
        <w:jc w:val="both"/>
      </w:pPr>
      <w:r>
        <w:rPr>
          <w:rStyle w:val="s0"/>
        </w:rPr>
        <w:t>3) списание обяза</w:t>
      </w:r>
      <w:r>
        <w:rPr>
          <w:rStyle w:val="s0"/>
        </w:rPr>
        <w:t xml:space="preserve">тельств в связи с истечением срока исковой давности, установленного </w:t>
      </w:r>
      <w:hyperlink r:id="rId1206" w:anchor="sub_id=1780000" w:history="1">
        <w:r>
          <w:rPr>
            <w:rStyle w:val="a3"/>
          </w:rPr>
          <w:t>законодательными актами</w:t>
        </w:r>
      </w:hyperlink>
      <w:r>
        <w:rPr>
          <w:rStyle w:val="s0"/>
        </w:rPr>
        <w:t xml:space="preserve"> Республики Казахстан; </w:t>
      </w:r>
      <w:hyperlink r:id="rId1207"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списание обязательств по вступившему в законную силу решению суда. </w:t>
      </w:r>
    </w:p>
    <w:p w:rsidR="00000000" w:rsidRDefault="00D84E12">
      <w:pPr>
        <w:jc w:val="both"/>
      </w:pPr>
      <w:r>
        <w:rPr>
          <w:rStyle w:val="s3"/>
        </w:rPr>
        <w:t xml:space="preserve">Пункт 2 изложен в редакции </w:t>
      </w:r>
      <w:hyperlink r:id="rId1208" w:anchor="sub_id=88" w:history="1">
        <w:r>
          <w:rPr>
            <w:rStyle w:val="a3"/>
            <w:i/>
            <w:iCs/>
            <w:bdr w:val="none" w:sz="0" w:space="0" w:color="auto" w:frame="1"/>
          </w:rPr>
          <w:t>Закона</w:t>
        </w:r>
      </w:hyperlink>
      <w:r>
        <w:rPr>
          <w:rStyle w:val="s3"/>
        </w:rPr>
        <w:t xml:space="preserve"> РК от 30.12.09 г. № 234-IV (введено в действие с 1 января 2009</w:t>
      </w:r>
      <w:r>
        <w:rPr>
          <w:rStyle w:val="s3"/>
        </w:rPr>
        <w:t xml:space="preserve"> г.) (</w:t>
      </w:r>
      <w:hyperlink r:id="rId1209" w:anchor="sub_id=8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D84E12">
      <w:pPr>
        <w:ind w:firstLine="400"/>
        <w:jc w:val="both"/>
      </w:pPr>
      <w:r>
        <w:rPr>
          <w:rStyle w:val="s0"/>
        </w:rPr>
        <w:t xml:space="preserve">списания в случаях, указанных в подпунктах 1), </w:t>
      </w:r>
      <w:r>
        <w:rPr>
          <w:rStyle w:val="s0"/>
        </w:rPr>
        <w:t>3) и 4) пункта 1 настоящей статьи;</w:t>
      </w:r>
    </w:p>
    <w:p w:rsidR="00000000" w:rsidRDefault="00D84E12">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D84E12">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w:t>
      </w:r>
      <w:r>
        <w:rPr>
          <w:rStyle w:val="s0"/>
        </w:rPr>
        <w:t>астоящей статьи.</w:t>
      </w:r>
    </w:p>
    <w:p w:rsidR="00000000" w:rsidRDefault="00D84E12">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D84E12">
      <w:pPr>
        <w:ind w:firstLine="400"/>
        <w:jc w:val="both"/>
      </w:pPr>
      <w:r>
        <w:t> </w:t>
      </w:r>
    </w:p>
    <w:p w:rsidR="00000000" w:rsidRDefault="00D84E12">
      <w:pPr>
        <w:jc w:val="both"/>
      </w:pPr>
      <w:bookmarkStart w:id="132" w:name="SUB890000"/>
      <w:bookmarkEnd w:id="132"/>
      <w:r>
        <w:rPr>
          <w:rStyle w:val="s3"/>
        </w:rPr>
        <w:t xml:space="preserve">Статья 89 изложена в редакции </w:t>
      </w:r>
      <w:hyperlink r:id="rId1210"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11" w:history="1">
        <w:r>
          <w:rPr>
            <w:rStyle w:val="a3"/>
            <w:rFonts w:ascii="Wingdings" w:hAnsi="Wingdings"/>
            <w:i/>
            <w:iCs/>
            <w:bdr w:val="none" w:sz="0" w:space="0" w:color="auto" w:frame="1"/>
          </w:rPr>
          <w:t>+</w:t>
        </w:r>
      </w:hyperlink>
      <w:r>
        <w:rPr>
          <w:rStyle w:val="s3"/>
        </w:rPr>
        <w:t xml:space="preserve"> (</w:t>
      </w:r>
      <w:hyperlink r:id="rId1212" w:anchor="sub_id=8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89. Доход по сомнительным обязательствам</w:t>
      </w:r>
    </w:p>
    <w:p w:rsidR="00000000" w:rsidRDefault="00D84E12">
      <w:pPr>
        <w:ind w:firstLine="400"/>
        <w:jc w:val="both"/>
      </w:pPr>
      <w:r>
        <w:rPr>
          <w:rStyle w:val="s0"/>
        </w:rPr>
        <w:t>1. Обязательства, возникшие по приобретенным товарам (работам, услугам), а также по начисленным доходам рабо</w:t>
      </w:r>
      <w:r>
        <w:rPr>
          <w:rStyle w:val="s0"/>
        </w:rPr>
        <w:t xml:space="preserve">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w:t>
      </w:r>
      <w:r>
        <w:rPr>
          <w:rStyle w:val="s0"/>
        </w:rPr>
        <w:t xml:space="preserve">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D84E12">
      <w:pPr>
        <w:ind w:firstLine="400"/>
        <w:jc w:val="both"/>
      </w:pPr>
      <w:r>
        <w:rPr>
          <w:rStyle w:val="s0"/>
        </w:rPr>
        <w:t>Указанные сомнительные обязательства подлежат включению в совокупный годовой доход налогоплательщика, за и</w:t>
      </w:r>
      <w:r>
        <w:rPr>
          <w:rStyle w:val="s0"/>
        </w:rPr>
        <w:t xml:space="preserve">сключением налога на добавленную стоимость, который подлежит исключению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D84E12">
      <w:pPr>
        <w:ind w:firstLine="400"/>
        <w:jc w:val="both"/>
      </w:pPr>
      <w:r>
        <w:rPr>
          <w:rStyle w:val="s0"/>
        </w:rPr>
        <w:t>2. Доход по сомнительному обязательству признается в налоговом периоде, в котором ист</w:t>
      </w:r>
      <w:r>
        <w:rPr>
          <w:rStyle w:val="s0"/>
        </w:rPr>
        <w:t>ек трехлетний период, исчисляемый:</w:t>
      </w:r>
    </w:p>
    <w:p w:rsidR="00000000" w:rsidRDefault="00D84E12">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w:t>
      </w:r>
      <w:r>
        <w:rPr>
          <w:rStyle w:val="s0"/>
        </w:rPr>
        <w:t>а);</w:t>
      </w:r>
    </w:p>
    <w:p w:rsidR="00000000" w:rsidRDefault="00D84E12">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D84E12">
      <w:pPr>
        <w:ind w:firstLine="400"/>
        <w:jc w:val="both"/>
      </w:pPr>
      <w:r>
        <w:rPr>
          <w:rStyle w:val="s0"/>
        </w:rPr>
        <w:t>3) по сомнительным обязательствам, возникшим по начисленным дохода</w:t>
      </w:r>
      <w:r>
        <w:rPr>
          <w:rStyle w:val="s0"/>
        </w:rPr>
        <w:t xml:space="preserve">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D84E12">
      <w:pPr>
        <w:ind w:firstLine="400"/>
        <w:jc w:val="both"/>
      </w:pPr>
      <w:r>
        <w:rPr>
          <w:rStyle w:val="s0"/>
        </w:rPr>
        <w:t>4) по сомнительным обязательствам, не указанным в подпунктах 1) - 3) настоящего пункта:</w:t>
      </w:r>
    </w:p>
    <w:p w:rsidR="00000000" w:rsidRDefault="00D84E12">
      <w:pPr>
        <w:ind w:firstLine="400"/>
        <w:jc w:val="both"/>
      </w:pPr>
      <w:r>
        <w:rPr>
          <w:rStyle w:val="s0"/>
        </w:rPr>
        <w:t>со дня, следующего за дн</w:t>
      </w:r>
      <w:r>
        <w:rPr>
          <w:rStyle w:val="s0"/>
        </w:rPr>
        <w:t>ем окончания срока исполнения обязательства по приобретенным товарам (работам, услугам), срок исполнения которого определен;</w:t>
      </w:r>
    </w:p>
    <w:p w:rsidR="00000000" w:rsidRDefault="00D84E12">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w:t>
      </w:r>
      <w:r>
        <w:rPr>
          <w:rStyle w:val="s0"/>
        </w:rPr>
        <w:t>ния которого не определен.</w:t>
      </w:r>
    </w:p>
    <w:p w:rsidR="00000000" w:rsidRDefault="00D84E12">
      <w:pPr>
        <w:ind w:firstLine="400"/>
        <w:jc w:val="both"/>
      </w:pPr>
      <w:r>
        <w:t> </w:t>
      </w:r>
    </w:p>
    <w:p w:rsidR="00000000" w:rsidRDefault="00D84E12">
      <w:pPr>
        <w:jc w:val="both"/>
      </w:pPr>
      <w:bookmarkStart w:id="133" w:name="SUB89010000"/>
      <w:bookmarkEnd w:id="133"/>
      <w:r>
        <w:rPr>
          <w:rStyle w:val="s3"/>
        </w:rPr>
        <w:t xml:space="preserve">Кодекс дополнен статьей 89-1 в соответствии с </w:t>
      </w:r>
      <w:hyperlink r:id="rId1213" w:anchor="sub_id=89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D84E12">
      <w:pPr>
        <w:ind w:left="1200" w:hanging="800"/>
        <w:jc w:val="both"/>
      </w:pPr>
      <w:r>
        <w:rPr>
          <w:rStyle w:val="s1"/>
        </w:rPr>
        <w:t>Статья 89-1. Доходы страхо</w:t>
      </w:r>
      <w:r>
        <w:rPr>
          <w:rStyle w:val="s1"/>
        </w:rPr>
        <w:t>вой, перестраховочной организации по договорам страхования, перестрахования</w:t>
      </w:r>
    </w:p>
    <w:p w:rsidR="00000000" w:rsidRDefault="00D84E12">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D84E12">
      <w:pPr>
        <w:ind w:firstLine="400"/>
        <w:jc w:val="both"/>
      </w:pPr>
      <w:r>
        <w:rPr>
          <w:rStyle w:val="s0"/>
        </w:rPr>
        <w:t>1) страховых премий (</w:t>
      </w:r>
      <w:r>
        <w:rPr>
          <w:rStyle w:val="s0"/>
        </w:rPr>
        <w:t>взносов);</w:t>
      </w:r>
    </w:p>
    <w:p w:rsidR="00000000" w:rsidRDefault="00D84E12">
      <w:pPr>
        <w:jc w:val="both"/>
      </w:pPr>
      <w:r>
        <w:rPr>
          <w:rStyle w:val="s3"/>
        </w:rPr>
        <w:t xml:space="preserve">Подпункт 2 изложен в редакции </w:t>
      </w:r>
      <w:hyperlink r:id="rId1214" w:anchor="sub_id=789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215" w:anchor="sub_id=89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D84E12">
      <w:pPr>
        <w:ind w:firstLine="400"/>
        <w:jc w:val="both"/>
      </w:pPr>
      <w:r>
        <w:rPr>
          <w:rStyle w:val="s0"/>
        </w:rPr>
        <w:t>3) возмещения расходов по страховым выплатам;</w:t>
      </w:r>
    </w:p>
    <w:p w:rsidR="00000000" w:rsidRDefault="00D84E12">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r>
        <w:rPr>
          <w:rStyle w:val="s0"/>
        </w:rPr>
        <w:t>.</w:t>
      </w:r>
    </w:p>
    <w:p w:rsidR="00000000" w:rsidRDefault="00D84E12">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D84E12">
      <w:pPr>
        <w:jc w:val="both"/>
      </w:pPr>
      <w:r>
        <w:rPr>
          <w:rStyle w:val="s3"/>
        </w:rPr>
        <w:t xml:space="preserve">Пункт 3 изложен в редакции </w:t>
      </w:r>
      <w:hyperlink r:id="rId1216" w:anchor="sub_id=7891" w:history="1">
        <w:r>
          <w:rPr>
            <w:rStyle w:val="a3"/>
            <w:i/>
            <w:iCs/>
            <w:bdr w:val="none" w:sz="0" w:space="0" w:color="auto" w:frame="1"/>
          </w:rPr>
          <w:t>Закона</w:t>
        </w:r>
      </w:hyperlink>
      <w:r>
        <w:rPr>
          <w:rStyle w:val="s3"/>
        </w:rPr>
        <w:t xml:space="preserve"> РК от 07.03.14 г. № 177-V (введены в действие с 1 </w:t>
      </w:r>
      <w:r>
        <w:rPr>
          <w:rStyle w:val="s3"/>
        </w:rPr>
        <w:t>января 2012 года) (</w:t>
      </w:r>
      <w:hyperlink r:id="rId1217" w:anchor="sub_id=890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Доходом страховой, перестраховочной организации в виде активов перестрахования, созданных по незаработанным премиям, непроизошедшим </w:t>
      </w:r>
      <w:r>
        <w:rPr>
          <w:rStyle w:val="s0"/>
        </w:rPr>
        <w:t>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w:t>
      </w:r>
      <w:r>
        <w:rPr>
          <w:rStyle w:val="s0"/>
        </w:rPr>
        <w:t>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D84E12">
      <w:pPr>
        <w:ind w:firstLine="400"/>
        <w:jc w:val="both"/>
      </w:pPr>
      <w:r>
        <w:rPr>
          <w:rStyle w:val="s0"/>
        </w:rPr>
        <w:t>4. Доход</w:t>
      </w:r>
      <w:r>
        <w:rPr>
          <w:rStyle w:val="s0"/>
        </w:rPr>
        <w:t>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w:t>
      </w:r>
      <w:r>
        <w:rPr>
          <w:rStyle w:val="s0"/>
        </w:rPr>
        <w:t xml:space="preserve"> вред, и (или) перестраховочной организации в соответствии с договором перестрахования.</w:t>
      </w:r>
    </w:p>
    <w:p w:rsidR="00000000" w:rsidRDefault="00D84E12">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w:t>
      </w:r>
      <w:r>
        <w:rPr>
          <w:rStyle w:val="s0"/>
        </w:rPr>
        <w:t xml:space="preserve">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w:t>
      </w:r>
      <w:r>
        <w:rPr>
          <w:rStyle w:val="s0"/>
        </w:rPr>
        <w:t>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D84E12">
      <w:pPr>
        <w:ind w:firstLine="400"/>
        <w:jc w:val="both"/>
      </w:pPr>
      <w:r>
        <w:rPr>
          <w:rStyle w:val="s0"/>
        </w:rPr>
        <w:t>Д * (А/Б), где:</w:t>
      </w:r>
    </w:p>
    <w:p w:rsidR="00000000" w:rsidRDefault="00D84E12">
      <w:pPr>
        <w:ind w:firstLine="400"/>
        <w:jc w:val="both"/>
      </w:pPr>
      <w:r>
        <w:rPr>
          <w:rStyle w:val="s0"/>
        </w:rPr>
        <w:t>Д - подлежащий получению (полученный) в отчетном налоговом периоде доход в виде возмещения расходов по ст</w:t>
      </w:r>
      <w:r>
        <w:rPr>
          <w:rStyle w:val="s0"/>
        </w:rPr>
        <w:t>раховым выплатам;</w:t>
      </w:r>
    </w:p>
    <w:p w:rsidR="00000000" w:rsidRDefault="00D84E12">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D84E12">
      <w:pPr>
        <w:ind w:firstLine="400"/>
        <w:jc w:val="both"/>
      </w:pPr>
      <w:r>
        <w:rPr>
          <w:rStyle w:val="s0"/>
        </w:rPr>
        <w:t>Б - страховые взносы, подлежащие получению (получен</w:t>
      </w:r>
      <w:r>
        <w:rPr>
          <w:rStyle w:val="s0"/>
        </w:rPr>
        <w:t>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D84E12">
      <w:pPr>
        <w:ind w:firstLine="400"/>
        <w:jc w:val="both"/>
      </w:pPr>
      <w:r>
        <w:t> </w:t>
      </w:r>
    </w:p>
    <w:p w:rsidR="00000000" w:rsidRDefault="00D84E12">
      <w:pPr>
        <w:jc w:val="both"/>
      </w:pPr>
      <w:bookmarkStart w:id="134" w:name="SUB900000"/>
      <w:bookmarkEnd w:id="134"/>
      <w:r>
        <w:rPr>
          <w:rStyle w:val="s3"/>
        </w:rPr>
        <w:t xml:space="preserve">В статью 90 внесены изменения в соответствии с </w:t>
      </w:r>
      <w:hyperlink r:id="rId1218" w:anchor="sub_id=300" w:history="1">
        <w:r>
          <w:rPr>
            <w:rStyle w:val="a3"/>
            <w:i/>
            <w:iCs/>
            <w:bdr w:val="none" w:sz="0" w:space="0" w:color="auto" w:frame="1"/>
          </w:rPr>
          <w:t>Законом</w:t>
        </w:r>
      </w:hyperlink>
      <w:r>
        <w:rPr>
          <w:rStyle w:val="s3"/>
        </w:rPr>
        <w:t xml:space="preserve"> РК от 13.02.09 № 135-IV (</w:t>
      </w:r>
      <w:hyperlink r:id="rId1219" w:anchor="sub_id=9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90. Доход от снижения размеров созданных провизий (резервов)</w:t>
      </w:r>
    </w:p>
    <w:p w:rsidR="00000000" w:rsidRDefault="00D84E12">
      <w:pPr>
        <w:jc w:val="both"/>
      </w:pPr>
      <w:r>
        <w:rPr>
          <w:rStyle w:val="s3"/>
        </w:rPr>
        <w:t xml:space="preserve">Действие пункта 1 было приостановлено </w:t>
      </w:r>
      <w:r>
        <w:rPr>
          <w:rStyle w:val="s3"/>
        </w:rPr>
        <w:t xml:space="preserve">с 1 января 2009 г. до 1 января 2013 г. в соответствии </w:t>
      </w:r>
      <w:hyperlink r:id="rId1220" w:anchor="sub_id=20000" w:history="1">
        <w:r>
          <w:rPr>
            <w:rStyle w:val="a3"/>
            <w:i/>
            <w:iCs/>
            <w:bdr w:val="none" w:sz="0" w:space="0" w:color="auto" w:frame="1"/>
          </w:rPr>
          <w:t>Законом</w:t>
        </w:r>
      </w:hyperlink>
      <w:r>
        <w:rPr>
          <w:rStyle w:val="s3"/>
        </w:rPr>
        <w:t xml:space="preserve"> РК от 21.07.11 г. № 467-IV. </w:t>
      </w:r>
    </w:p>
    <w:p w:rsidR="00000000" w:rsidRDefault="00D84E12">
      <w:pPr>
        <w:jc w:val="both"/>
      </w:pPr>
      <w:r>
        <w:rPr>
          <w:rStyle w:val="s3"/>
        </w:rPr>
        <w:t>Действие пункта 1 было приостановлено с 1 января 2013 г. до 1 января 2014 г., в пе</w:t>
      </w:r>
      <w:r>
        <w:rPr>
          <w:rStyle w:val="s3"/>
        </w:rPr>
        <w:t xml:space="preserve">риод приостановления данный пункт действовал в редакции </w:t>
      </w:r>
      <w:hyperlink r:id="rId1221" w:anchor="sub_id=70000" w:history="1">
        <w:r>
          <w:rPr>
            <w:rStyle w:val="a3"/>
            <w:i/>
            <w:iCs/>
            <w:bdr w:val="none" w:sz="0" w:space="0" w:color="auto" w:frame="1"/>
          </w:rPr>
          <w:t>статьи 7</w:t>
        </w:r>
      </w:hyperlink>
      <w:r>
        <w:rPr>
          <w:rStyle w:val="s3"/>
        </w:rPr>
        <w:t xml:space="preserve"> Закона РК от 21.07.11 г. № 467-IV - см. </w:t>
      </w:r>
      <w:hyperlink r:id="rId1222" w:anchor="sub_id=70000" w:history="1">
        <w:r>
          <w:rPr>
            <w:rStyle w:val="a3"/>
            <w:i/>
            <w:iCs/>
            <w:bdr w:val="none" w:sz="0" w:space="0" w:color="auto" w:frame="1"/>
          </w:rPr>
          <w:t>актуальную редакцию</w:t>
        </w:r>
      </w:hyperlink>
    </w:p>
    <w:p w:rsidR="00000000" w:rsidRDefault="00D84E12">
      <w:pPr>
        <w:jc w:val="both"/>
      </w:pPr>
      <w:r>
        <w:rPr>
          <w:rStyle w:val="s3"/>
        </w:rPr>
        <w:t xml:space="preserve">В пункт 1 внесены изменения в соответствии с </w:t>
      </w:r>
      <w:hyperlink r:id="rId1223"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24" w:anchor="sub_id=900102" w:history="1">
        <w:r>
          <w:rPr>
            <w:rStyle w:val="a3"/>
            <w:i/>
            <w:iCs/>
            <w:bdr w:val="none" w:sz="0" w:space="0" w:color="auto" w:frame="1"/>
          </w:rPr>
          <w:t>см. стар. ред.</w:t>
        </w:r>
      </w:hyperlink>
      <w:r>
        <w:rPr>
          <w:rStyle w:val="s3"/>
        </w:rPr>
        <w:t xml:space="preserve">); изложен в редакции </w:t>
      </w:r>
      <w:hyperlink r:id="rId1225" w:anchor="sub_id=901" w:history="1">
        <w:r>
          <w:rPr>
            <w:rStyle w:val="a3"/>
            <w:i/>
            <w:iCs/>
            <w:bdr w:val="none" w:sz="0" w:space="0" w:color="auto" w:frame="1"/>
          </w:rPr>
          <w:t>Закона</w:t>
        </w:r>
      </w:hyperlink>
      <w:r>
        <w:rPr>
          <w:rStyle w:val="s3"/>
        </w:rPr>
        <w:t xml:space="preserve"> РК от 26.11.12 г. № 57-V (введено в действие с 1</w:t>
      </w:r>
      <w:r>
        <w:rPr>
          <w:rStyle w:val="s3"/>
        </w:rPr>
        <w:t xml:space="preserve"> января 2014 г.) (</w:t>
      </w:r>
      <w:hyperlink r:id="rId1226" w:anchor="sub_id=900000" w:history="1">
        <w:r>
          <w:rPr>
            <w:rStyle w:val="a3"/>
            <w:i/>
            <w:iCs/>
            <w:bdr w:val="none" w:sz="0" w:space="0" w:color="auto" w:frame="1"/>
          </w:rPr>
          <w:t>см. стар. ред.</w:t>
        </w:r>
      </w:hyperlink>
      <w:r>
        <w:rPr>
          <w:rStyle w:val="s3"/>
        </w:rPr>
        <w:t xml:space="preserve">); внесены изменения в соответствии с </w:t>
      </w:r>
      <w:hyperlink r:id="rId1227" w:anchor="sub_id=90" w:history="1">
        <w:r>
          <w:rPr>
            <w:rStyle w:val="a3"/>
            <w:i/>
            <w:iCs/>
            <w:bdr w:val="none" w:sz="0" w:space="0" w:color="auto" w:frame="1"/>
          </w:rPr>
          <w:t>Законом</w:t>
        </w:r>
      </w:hyperlink>
      <w:r>
        <w:rPr>
          <w:rStyle w:val="s3"/>
        </w:rPr>
        <w:t xml:space="preserve"> РК от 26.12.12</w:t>
      </w:r>
      <w:r>
        <w:rPr>
          <w:rStyle w:val="s3"/>
        </w:rPr>
        <w:t xml:space="preserve"> г. № 61-V (введены в действие с 1 января 2014 г.) (</w:t>
      </w:r>
      <w:hyperlink r:id="rId1228" w:anchor="sub_id=900000" w:history="1">
        <w:r>
          <w:rPr>
            <w:rStyle w:val="a3"/>
            <w:i/>
            <w:iCs/>
            <w:bdr w:val="none" w:sz="0" w:space="0" w:color="auto" w:frame="1"/>
          </w:rPr>
          <w:t>см. стар. ред.</w:t>
        </w:r>
      </w:hyperlink>
      <w:r>
        <w:rPr>
          <w:rStyle w:val="s3"/>
        </w:rPr>
        <w:t xml:space="preserve">); </w:t>
      </w:r>
      <w:hyperlink r:id="rId1229" w:anchor="sub_id=90" w:history="1">
        <w:r>
          <w:rPr>
            <w:rStyle w:val="a3"/>
            <w:i/>
            <w:iCs/>
            <w:bdr w:val="none" w:sz="0" w:space="0" w:color="auto" w:frame="1"/>
          </w:rPr>
          <w:t>Законом</w:t>
        </w:r>
      </w:hyperlink>
      <w:r>
        <w:rPr>
          <w:rStyle w:val="s3"/>
        </w:rPr>
        <w:t xml:space="preserve"> РК от 07.03.14 </w:t>
      </w:r>
      <w:r>
        <w:rPr>
          <w:rStyle w:val="s3"/>
        </w:rPr>
        <w:t>г. № 177-V (введены в действие с 1 января 2014 года) (</w:t>
      </w:r>
      <w:hyperlink r:id="rId1230" w:anchor="sub_id=9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Доходами от снижения размеров провизий (резервов), созданных налогоплательщиком, имеющим право на в</w:t>
      </w:r>
      <w:r>
        <w:rPr>
          <w:rStyle w:val="s0"/>
        </w:rPr>
        <w:t xml:space="preserve">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D84E12">
      <w:pPr>
        <w:ind w:firstLine="400"/>
        <w:jc w:val="both"/>
      </w:pPr>
      <w:r>
        <w:rPr>
          <w:rStyle w:val="s0"/>
        </w:rPr>
        <w:t>1) суммы провизии (резервов), отнесенные р</w:t>
      </w:r>
      <w:r>
        <w:rPr>
          <w:rStyle w:val="s0"/>
        </w:rPr>
        <w:t>анее на вычеты, в размере, пропорциональном сумме исполнения, при исполнении должником требования;</w:t>
      </w:r>
    </w:p>
    <w:p w:rsidR="00000000" w:rsidRDefault="00D84E12">
      <w:pPr>
        <w:ind w:firstLine="400"/>
        <w:jc w:val="both"/>
      </w:pPr>
      <w:r>
        <w:rPr>
          <w:rStyle w:val="s0"/>
        </w:rPr>
        <w:t xml:space="preserve">2) суммы провизии (резервов), ранее отнесенные на вычеты, при уменьшении размера требований к должнику на основании договора об отступном, договора новации, </w:t>
      </w:r>
      <w:r>
        <w:rPr>
          <w:rStyle w:val="s0"/>
        </w:rPr>
        <w:t>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D84E12">
      <w:pPr>
        <w:jc w:val="both"/>
      </w:pPr>
      <w:hyperlink r:id="rId1231" w:history="1">
        <w:r>
          <w:rPr>
            <w:rStyle w:val="a3"/>
            <w:rFonts w:ascii="Wingdings" w:hAnsi="Wingdings"/>
            <w:i/>
            <w:iCs/>
            <w:bdr w:val="none" w:sz="0" w:space="0" w:color="auto" w:frame="1"/>
          </w:rPr>
          <w:t>*</w:t>
        </w:r>
      </w:hyperlink>
    </w:p>
    <w:p w:rsidR="00000000" w:rsidRDefault="00D84E12">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D84E12">
      <w:pPr>
        <w:jc w:val="both"/>
      </w:pPr>
      <w:r>
        <w:rPr>
          <w:rStyle w:val="s3"/>
        </w:rPr>
        <w:t xml:space="preserve">Статья дополнена пунктом 1-1 в соответствии с </w:t>
      </w:r>
      <w:hyperlink r:id="rId1232" w:anchor="sub_id=90" w:history="1">
        <w:r>
          <w:rPr>
            <w:rStyle w:val="a3"/>
            <w:i/>
            <w:iCs/>
            <w:bdr w:val="none" w:sz="0" w:space="0" w:color="auto" w:frame="1"/>
          </w:rPr>
          <w:t>Законом</w:t>
        </w:r>
      </w:hyperlink>
      <w:r>
        <w:rPr>
          <w:rStyle w:val="s3"/>
        </w:rPr>
        <w:t xml:space="preserve"> РК от 26.12.12 г. № 61-V (введен в действие с 1 января 2012 г. и действует до 1 января 2018 г.)</w:t>
      </w:r>
    </w:p>
    <w:p w:rsidR="00000000" w:rsidRDefault="00D84E12">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w:t>
      </w:r>
      <w:r>
        <w:rPr>
          <w:rStyle w:val="s0"/>
        </w:rPr>
        <w:t>тся:</w:t>
      </w:r>
    </w:p>
    <w:p w:rsidR="00000000" w:rsidRDefault="00D84E12">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D84E12">
      <w:pPr>
        <w:ind w:firstLine="400"/>
        <w:jc w:val="both"/>
      </w:pPr>
      <w:r>
        <w:rPr>
          <w:rStyle w:val="s0"/>
        </w:rPr>
        <w:t>2) суммы провизий (резервов), ранее отнесенные на вычеты, при уменьшении размера требований к должнику на осно</w:t>
      </w:r>
      <w:r>
        <w:rPr>
          <w:rStyle w:val="s0"/>
        </w:rPr>
        <w:t>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r>
        <w:rPr>
          <w:rStyle w:val="s0"/>
        </w:rPr>
        <w:t>;</w:t>
      </w:r>
    </w:p>
    <w:p w:rsidR="00000000" w:rsidRDefault="00D84E12">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D84E12">
      <w:pPr>
        <w:ind w:firstLine="400"/>
        <w:jc w:val="both"/>
      </w:pPr>
      <w:r>
        <w:rPr>
          <w:rStyle w:val="s0"/>
        </w:rPr>
        <w:t>4) отраженные в бухгалтерском учете по состоянию на 31 декабря 2017 года в соответс</w:t>
      </w:r>
      <w:r>
        <w:rPr>
          <w:rStyle w:val="s0"/>
        </w:rPr>
        <w:t xml:space="preserve">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w:t>
      </w:r>
      <w:r>
        <w:rPr>
          <w:rStyle w:val="s0"/>
        </w:rPr>
        <w:t>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D84E12">
      <w:pPr>
        <w:jc w:val="both"/>
      </w:pPr>
      <w:r>
        <w:rPr>
          <w:rStyle w:val="s3"/>
        </w:rPr>
        <w:t xml:space="preserve">Статья дополнена пунктом 1-2 в соответствии с </w:t>
      </w:r>
      <w:hyperlink r:id="rId1233"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1-2. Доходом от снижения размеров провизий (резервов) при</w:t>
      </w:r>
      <w:r>
        <w:rPr>
          <w:rStyle w:val="s0"/>
        </w:rPr>
        <w:t>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D84E12">
      <w:pPr>
        <w:ind w:firstLine="400"/>
        <w:jc w:val="both"/>
      </w:pPr>
      <w:r>
        <w:rPr>
          <w:rStyle w:val="s0"/>
        </w:rPr>
        <w:t>Положения настоящего пункта применяются налого</w:t>
      </w:r>
      <w:r>
        <w:rPr>
          <w:rStyle w:val="s0"/>
        </w:rPr>
        <w:t xml:space="preserve">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D84E12">
      <w:pPr>
        <w:jc w:val="both"/>
      </w:pPr>
      <w:r>
        <w:rPr>
          <w:rStyle w:val="s3"/>
        </w:rPr>
        <w:t xml:space="preserve">Действие пункта 2 статьи 90 было приостановлено до 1 января 2012 года в соответствии со </w:t>
      </w:r>
      <w:hyperlink r:id="rId1234" w:anchor="sub_id=130000" w:history="1">
        <w:r>
          <w:rPr>
            <w:rStyle w:val="a3"/>
            <w:i/>
            <w:iCs/>
            <w:bdr w:val="none" w:sz="0" w:space="0" w:color="auto" w:frame="1"/>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235" w:anchor="sub_id=20000" w:history="1">
        <w:r>
          <w:rPr>
            <w:rStyle w:val="a3"/>
            <w:bdr w:val="none" w:sz="0" w:space="0" w:color="auto" w:frame="1"/>
          </w:rPr>
          <w:t>Закона</w:t>
        </w:r>
      </w:hyperlink>
    </w:p>
    <w:p w:rsidR="00000000" w:rsidRDefault="00D84E12">
      <w:pPr>
        <w:jc w:val="both"/>
      </w:pPr>
      <w:r>
        <w:rPr>
          <w:rStyle w:val="s3"/>
        </w:rPr>
        <w:t xml:space="preserve">В пункт 2 внесены изменения в соответствии со </w:t>
      </w:r>
      <w:hyperlink r:id="rId1236"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 до 1 января 2013 г.) (</w:t>
      </w:r>
      <w:hyperlink r:id="rId1237" w:anchor="sub_id=900200" w:history="1">
        <w:r>
          <w:rPr>
            <w:rStyle w:val="a3"/>
            <w:i/>
            <w:iCs/>
            <w:bdr w:val="none" w:sz="0" w:space="0" w:color="auto" w:frame="1"/>
          </w:rPr>
          <w:t>см. стар. ред.</w:t>
        </w:r>
      </w:hyperlink>
      <w:r>
        <w:rPr>
          <w:rStyle w:val="s3"/>
        </w:rPr>
        <w:t>); (на период с 1 января 2013 г. до 1 января 2014 г.) (</w:t>
      </w:r>
      <w:hyperlink r:id="rId1238" w:anchor="sub_id=900200" w:history="1">
        <w:r>
          <w:rPr>
            <w:rStyle w:val="a3"/>
            <w:i/>
            <w:iCs/>
            <w:bdr w:val="none" w:sz="0" w:space="0" w:color="auto" w:frame="1"/>
          </w:rPr>
          <w:t>см. стар. ред.</w:t>
        </w:r>
      </w:hyperlink>
      <w:r>
        <w:rPr>
          <w:rStyle w:val="s3"/>
        </w:rPr>
        <w:t xml:space="preserve">); </w:t>
      </w:r>
      <w:hyperlink r:id="rId1239" w:anchor="sub_id=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40" w:anchor="sub_id=900200" w:history="1">
        <w:r>
          <w:rPr>
            <w:rStyle w:val="a3"/>
            <w:i/>
            <w:iCs/>
            <w:bdr w:val="none" w:sz="0" w:space="0" w:color="auto" w:frame="1"/>
          </w:rPr>
          <w:t>см. стар. ред.</w:t>
        </w:r>
      </w:hyperlink>
      <w:r>
        <w:rPr>
          <w:rStyle w:val="s3"/>
        </w:rPr>
        <w:t>)</w:t>
      </w:r>
    </w:p>
    <w:p w:rsidR="00000000" w:rsidRDefault="00D84E12">
      <w:pPr>
        <w:jc w:val="both"/>
      </w:pPr>
      <w:r>
        <w:rPr>
          <w:rStyle w:val="s3"/>
        </w:rPr>
        <w:t>См. изменени</w:t>
      </w:r>
      <w:r>
        <w:rPr>
          <w:rStyle w:val="s3"/>
        </w:rPr>
        <w:t>я в пункт 2</w:t>
      </w:r>
    </w:p>
    <w:p w:rsidR="00000000" w:rsidRDefault="00D84E12">
      <w:pPr>
        <w:jc w:val="both"/>
      </w:pPr>
      <w:hyperlink r:id="rId1241"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D84E12">
      <w:pPr>
        <w:jc w:val="both"/>
      </w:pPr>
      <w:hyperlink r:id="rId1242" w:anchor="sub_id=90" w:history="1">
        <w:r>
          <w:rPr>
            <w:rStyle w:val="a3"/>
            <w:i/>
            <w:iCs/>
            <w:bdr w:val="none" w:sz="0" w:space="0" w:color="auto" w:frame="1"/>
          </w:rPr>
          <w:t>Закон</w:t>
        </w:r>
      </w:hyperlink>
      <w:r>
        <w:rPr>
          <w:rStyle w:val="s3"/>
        </w:rPr>
        <w:t xml:space="preserve"> </w:t>
      </w:r>
      <w:r>
        <w:rPr>
          <w:rStyle w:val="s3"/>
        </w:rPr>
        <w:t>РК от 07.03.14 г. № 177-V (вводятся в действие с 1 января 2018 года).</w:t>
      </w:r>
    </w:p>
    <w:p w:rsidR="00000000" w:rsidRDefault="00D84E12">
      <w:pPr>
        <w:jc w:val="both"/>
      </w:pPr>
      <w:r>
        <w:rPr>
          <w:rStyle w:val="s3"/>
        </w:rPr>
        <w:t xml:space="preserve">На период с 1 января 2013 года до 1 января 2018 года пункт 2 статьи 90 действует в редакции </w:t>
      </w:r>
      <w:hyperlink r:id="rId1243" w:anchor="sub_id=30000" w:history="1">
        <w:r>
          <w:rPr>
            <w:rStyle w:val="a3"/>
            <w:i/>
            <w:iCs/>
            <w:bdr w:val="none" w:sz="0" w:space="0" w:color="auto" w:frame="1"/>
          </w:rPr>
          <w:t>Закона</w:t>
        </w:r>
      </w:hyperlink>
      <w:r>
        <w:rPr>
          <w:rStyle w:val="s3"/>
        </w:rPr>
        <w:t xml:space="preserve"> РК о</w:t>
      </w:r>
      <w:r>
        <w:rPr>
          <w:rStyle w:val="s3"/>
        </w:rPr>
        <w:t>т 07.03.14 г. № 177-V (</w:t>
      </w:r>
      <w:hyperlink r:id="rId1244" w:anchor="sub_id=9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расходо</w:t>
      </w:r>
      <w:r>
        <w:rPr>
          <w:rStyle w:val="s0"/>
        </w:rPr>
        <w:t xml:space="preserve">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следующих с</w:t>
      </w:r>
      <w:r>
        <w:rPr>
          <w:rStyle w:val="s0"/>
        </w:rPr>
        <w:t>лучаях:</w:t>
      </w:r>
    </w:p>
    <w:p w:rsidR="00000000" w:rsidRDefault="00D84E12">
      <w:pPr>
        <w:jc w:val="both"/>
      </w:pPr>
      <w:r>
        <w:rPr>
          <w:rStyle w:val="s3"/>
        </w:rPr>
        <w:t xml:space="preserve">Подпункт 1 изложен в редакции </w:t>
      </w:r>
      <w:hyperlink r:id="rId1245" w:anchor="sub_id=790" w:history="1">
        <w:r>
          <w:rPr>
            <w:rStyle w:val="a3"/>
            <w:i/>
            <w:iCs/>
            <w:bdr w:val="none" w:sz="0" w:space="0" w:color="auto" w:frame="1"/>
          </w:rPr>
          <w:t>Закона</w:t>
        </w:r>
      </w:hyperlink>
      <w:r>
        <w:rPr>
          <w:rStyle w:val="s3"/>
        </w:rPr>
        <w:t xml:space="preserve"> РК от 24.12.12 г. № 60-V (</w:t>
      </w:r>
      <w:hyperlink r:id="rId1246" w:anchor="sub_id=9002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w:t>
      </w:r>
      <w:r>
        <w:rPr>
          <w:rStyle w:val="s0"/>
        </w:rPr>
        <w:t xml:space="preserve">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247" w:anchor="sub_id=490200" w:history="1">
        <w:r>
          <w:rPr>
            <w:rStyle w:val="a3"/>
          </w:rPr>
          <w:t>законодател</w:t>
        </w:r>
        <w:r>
          <w:rPr>
            <w:rStyle w:val="a3"/>
          </w:rPr>
          <w:t>ьными актами</w:t>
        </w:r>
      </w:hyperlink>
      <w:r>
        <w:rPr>
          <w:rStyle w:val="s0"/>
        </w:rPr>
        <w:t xml:space="preserve"> Республики Казахстан;</w:t>
      </w:r>
    </w:p>
    <w:p w:rsidR="00000000" w:rsidRDefault="00D84E12">
      <w:pPr>
        <w:jc w:val="both"/>
      </w:pPr>
      <w:r>
        <w:rPr>
          <w:rStyle w:val="s3"/>
        </w:rPr>
        <w:t xml:space="preserve">Подпункт 2 изложен в редакции </w:t>
      </w:r>
      <w:hyperlink r:id="rId1248" w:anchor="sub_id=90"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1249" w:anchor="sub_id=900202" w:history="1">
        <w:r>
          <w:rPr>
            <w:rStyle w:val="a3"/>
            <w:i/>
            <w:iCs/>
            <w:bdr w:val="none" w:sz="0" w:space="0" w:color="auto" w:frame="1"/>
          </w:rPr>
          <w:t>см. стар. ред.</w:t>
        </w:r>
      </w:hyperlink>
      <w:r>
        <w:rPr>
          <w:rStyle w:val="s3"/>
        </w:rPr>
        <w:t>)</w:t>
      </w:r>
    </w:p>
    <w:p w:rsidR="00000000" w:rsidRDefault="00D84E12">
      <w:pPr>
        <w:ind w:firstLine="400"/>
        <w:jc w:val="both"/>
      </w:pPr>
      <w:r>
        <w:t xml:space="preserve">2) </w:t>
      </w:r>
      <w:r>
        <w:rPr>
          <w:rStyle w:val="s0"/>
        </w:rPr>
        <w:t>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w:t>
      </w:r>
      <w:r>
        <w:rPr>
          <w:rStyle w:val="s0"/>
        </w:rPr>
        <w:t>шего в силу решения суда умершим;</w:t>
      </w:r>
    </w:p>
    <w:p w:rsidR="00000000" w:rsidRDefault="00D84E12">
      <w:pPr>
        <w:jc w:val="both"/>
      </w:pPr>
      <w:r>
        <w:rPr>
          <w:rStyle w:val="s3"/>
        </w:rPr>
        <w:t xml:space="preserve">Пункт дополнен подпунктом 2-1 в соответствии с </w:t>
      </w:r>
      <w:hyperlink r:id="rId1250"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w:t>
      </w:r>
    </w:p>
    <w:p w:rsidR="00000000" w:rsidRDefault="00D84E12">
      <w:pPr>
        <w:ind w:firstLine="400"/>
        <w:jc w:val="both"/>
      </w:pPr>
      <w:r>
        <w:rPr>
          <w:rStyle w:val="s0"/>
        </w:rPr>
        <w:t>2-1) установления ф</w:t>
      </w:r>
      <w:r>
        <w:rPr>
          <w:rStyle w:val="s0"/>
        </w:rPr>
        <w:t>изическому лицу - должнику инвалидности I, II группы, а также в случае смерти физического лица - должника;</w:t>
      </w:r>
    </w:p>
    <w:p w:rsidR="00000000" w:rsidRDefault="00D84E12">
      <w:pPr>
        <w:jc w:val="both"/>
      </w:pPr>
      <w:r>
        <w:rPr>
          <w:rStyle w:val="s3"/>
        </w:rPr>
        <w:t xml:space="preserve">О внесении изменений в подпункты 3 и 4 см. </w:t>
      </w:r>
      <w:hyperlink r:id="rId1251" w:anchor="sub_id=90" w:history="1">
        <w:r>
          <w:rPr>
            <w:rStyle w:val="a3"/>
            <w:i/>
            <w:iCs/>
            <w:bdr w:val="none" w:sz="0" w:space="0" w:color="auto" w:frame="1"/>
          </w:rPr>
          <w:t>Закон</w:t>
        </w:r>
      </w:hyperlink>
      <w:r>
        <w:rPr>
          <w:rStyle w:val="s3"/>
        </w:rPr>
        <w:t xml:space="preserve"> </w:t>
      </w:r>
      <w:r>
        <w:rPr>
          <w:rStyle w:val="s3"/>
        </w:rPr>
        <w:t>РК от 07.03.14 г. № 177-V (вводятся в действие с 1 января 2018 года)</w:t>
      </w:r>
    </w:p>
    <w:p w:rsidR="00000000" w:rsidRDefault="00D84E12">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w:t>
      </w:r>
      <w:r>
        <w:rPr>
          <w:rStyle w:val="s0"/>
        </w:rPr>
        <w:t xml:space="preserve">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w:t>
      </w:r>
      <w:r>
        <w:rPr>
          <w:rStyle w:val="s0"/>
        </w:rPr>
        <w:t xml:space="preserve">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отсутствуют имущество, в том числе деньги, ценные бумаги, или доходы, на которые может быть обращено взыскани</w:t>
      </w:r>
      <w:r>
        <w:t xml:space="preserve">е, и принятые судебным исполнителем предусмотренные </w:t>
      </w:r>
      <w:hyperlink r:id="rId1252"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w:t>
      </w:r>
      <w:r>
        <w:t>его имущества или доходов оказались безрезультатными;</w:t>
      </w:r>
    </w:p>
    <w:p w:rsidR="00000000" w:rsidRDefault="00D84E12">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D84E12">
      <w:pPr>
        <w:ind w:firstLine="400"/>
        <w:jc w:val="both"/>
      </w:pPr>
      <w:r>
        <w:rPr>
          <w:rStyle w:val="s0"/>
        </w:rPr>
        <w:t xml:space="preserve">4-1) Исключен с 1 января 2014 г. в соответствии с </w:t>
      </w:r>
      <w:hyperlink r:id="rId1253" w:anchor="sub_id=9016" w:history="1">
        <w:r>
          <w:rPr>
            <w:rStyle w:val="a3"/>
          </w:rPr>
          <w:t>Законом</w:t>
        </w:r>
      </w:hyperlink>
      <w:r>
        <w:rPr>
          <w:rStyle w:val="s0"/>
        </w:rPr>
        <w:t xml:space="preserve"> РК от 26.12.12 г. № 61-V </w:t>
      </w:r>
      <w:r>
        <w:rPr>
          <w:rStyle w:val="s3"/>
        </w:rPr>
        <w:t>(</w:t>
      </w:r>
      <w:hyperlink r:id="rId1254" w:anchor="sub_id=9002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Пункт дополнен подпунктом 4-2 в соответствии с </w:t>
      </w:r>
      <w:hyperlink r:id="rId1255" w:anchor="sub_id=90"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D84E12">
      <w:pPr>
        <w:ind w:firstLine="400"/>
        <w:jc w:val="both"/>
      </w:pPr>
      <w:r>
        <w:rPr>
          <w:rStyle w:val="s0"/>
        </w:rPr>
        <w:t>4-2) уступки банком, являющимся национальным институтом развития, контрольный пакет акций которого принадлежит национальному уп</w:t>
      </w:r>
      <w:r>
        <w:rPr>
          <w:rStyle w:val="s0"/>
        </w:rPr>
        <w:t xml:space="preserve">равляющему холдингу, </w:t>
      </w:r>
      <w:hyperlink r:id="rId1256" w:history="1">
        <w:r>
          <w:rPr>
            <w:rStyle w:val="a3"/>
          </w:rPr>
          <w:t>юридическому лицу</w:t>
        </w:r>
      </w:hyperlink>
      <w:r>
        <w:rPr>
          <w:rStyle w:val="s0"/>
        </w:rPr>
        <w:t>, определенному Правительством Республики Казахстан, прав требования по кредиту (займу) - в части отрицательной разницы между стоимостью права требования</w:t>
      </w:r>
      <w:r>
        <w:rPr>
          <w:rStyle w:val="s0"/>
        </w:rPr>
        <w:t xml:space="preserve"> по кредиту (займу), по которой таким банком произведена уступка, и стоимостью требования по кредиту (займу), подлежащей получению от должника, на дату уступки права требования по кредиту (займу) согласно первичным документам банка.</w:t>
      </w:r>
    </w:p>
    <w:p w:rsidR="00000000" w:rsidRDefault="00D84E12">
      <w:pPr>
        <w:ind w:firstLine="400"/>
        <w:jc w:val="both"/>
      </w:pPr>
      <w:r>
        <w:rPr>
          <w:rStyle w:val="s0"/>
        </w:rPr>
        <w:t>Настоящий подпункт прим</w:t>
      </w:r>
      <w:r>
        <w:rPr>
          <w:rStyle w:val="s0"/>
        </w:rPr>
        <w:t>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(займу);</w:t>
      </w:r>
    </w:p>
    <w:p w:rsidR="00000000" w:rsidRDefault="00D84E12">
      <w:pPr>
        <w:jc w:val="both"/>
      </w:pPr>
      <w:r>
        <w:rPr>
          <w:rStyle w:val="s3"/>
        </w:rPr>
        <w:t>Пункт 2 доп</w:t>
      </w:r>
      <w:r>
        <w:rPr>
          <w:rStyle w:val="s3"/>
        </w:rPr>
        <w:t xml:space="preserve">олнен подпунктом 5 в соответствии с </w:t>
      </w:r>
      <w:hyperlink r:id="rId1257"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 изложен в редакции </w:t>
      </w:r>
      <w:hyperlink r:id="rId1258" w:anchor="sub_id=70710" w:history="1">
        <w:r>
          <w:rPr>
            <w:rStyle w:val="a3"/>
            <w:i/>
            <w:iCs/>
            <w:bdr w:val="none" w:sz="0" w:space="0" w:color="auto" w:frame="1"/>
          </w:rPr>
          <w:t>Закона</w:t>
        </w:r>
      </w:hyperlink>
      <w:r>
        <w:rPr>
          <w:rStyle w:val="s3"/>
        </w:rPr>
        <w:t xml:space="preserve"> РК от 07.03.14 г. № 177-V (</w:t>
      </w:r>
      <w:hyperlink r:id="rId1259" w:anchor="sub_id=90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снятия с </w:t>
      </w:r>
      <w:r>
        <w:rPr>
          <w:rStyle w:val="s0"/>
        </w:rPr>
        <w:t xml:space="preserve">регистрационного учета в качестве индивидуального предпринимателя в связи с признанием индивидуального предпринимателя - должника банкротом в соответствии с </w:t>
      </w:r>
      <w:hyperlink r:id="rId1260" w:history="1">
        <w:r>
          <w:rPr>
            <w:rStyle w:val="a3"/>
          </w:rPr>
          <w:t>законодательством</w:t>
        </w:r>
      </w:hyperlink>
      <w:r>
        <w:rPr>
          <w:rStyle w:val="s0"/>
        </w:rPr>
        <w:t xml:space="preserve"> Республики Казах</w:t>
      </w:r>
      <w:r>
        <w:rPr>
          <w:rStyle w:val="s0"/>
        </w:rPr>
        <w:t>стан о реабилитации и банкротстве;</w:t>
      </w:r>
    </w:p>
    <w:p w:rsidR="00000000" w:rsidRDefault="00D84E12">
      <w:pPr>
        <w:jc w:val="both"/>
      </w:pPr>
      <w:r>
        <w:rPr>
          <w:rStyle w:val="s3"/>
        </w:rPr>
        <w:t xml:space="preserve">На период с 1 января 2012 года до 1 января 2018 года пункт 2 дополнен подпунктом 6 в соответствии со </w:t>
      </w:r>
      <w:hyperlink r:id="rId1261" w:anchor="sub_id=610000" w:history="1">
        <w:r>
          <w:rPr>
            <w:rStyle w:val="a3"/>
            <w:i/>
            <w:iCs/>
            <w:bdr w:val="none" w:sz="0" w:space="0" w:color="auto" w:frame="1"/>
          </w:rPr>
          <w:t>статьей 61</w:t>
        </w:r>
      </w:hyperlink>
      <w:r>
        <w:rPr>
          <w:rStyle w:val="s3"/>
        </w:rPr>
        <w:t xml:space="preserve"> Закона РК от 10.12.08 г. </w:t>
      </w:r>
      <w:r>
        <w:rPr>
          <w:rStyle w:val="s3"/>
        </w:rPr>
        <w:t xml:space="preserve">№ 100-IV; изложен в редакции </w:t>
      </w:r>
      <w:hyperlink r:id="rId1262" w:anchor="sub_id=90" w:history="1">
        <w:r>
          <w:rPr>
            <w:rStyle w:val="a3"/>
            <w:i/>
            <w:iCs/>
            <w:bdr w:val="none" w:sz="0" w:space="0" w:color="auto" w:frame="1"/>
          </w:rPr>
          <w:t>Закона</w:t>
        </w:r>
      </w:hyperlink>
      <w:r>
        <w:rPr>
          <w:rStyle w:val="s3"/>
        </w:rPr>
        <w:t xml:space="preserve"> РК от 16.05.14 г. № 203-V (введено в действие с 1 января 2014 г. и действует до 1 января 2018 г.) (</w:t>
      </w:r>
      <w:hyperlink r:id="rId1263" w:anchor="sub_id=9002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w:t>
      </w:r>
      <w:r>
        <w:rPr>
          <w:rStyle w:val="s0"/>
        </w:rPr>
        <w:t>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D84E12">
      <w:pPr>
        <w:ind w:firstLine="400"/>
        <w:jc w:val="both"/>
      </w:pPr>
      <w:r>
        <w:rPr>
          <w:rStyle w:val="s0"/>
        </w:rPr>
        <w:t>организации, специализирующейся на улучшении качества кредитных портфелей банков</w:t>
      </w:r>
      <w:r>
        <w:rPr>
          <w:rStyle w:val="s0"/>
        </w:rPr>
        <w:t xml:space="preserve"> второго уровня, сто процентов голосующих акций которой принадлежат Национальному Банку Республики Казахстан;</w:t>
      </w:r>
    </w:p>
    <w:p w:rsidR="00000000" w:rsidRDefault="00D84E12">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D84E12">
      <w:pPr>
        <w:jc w:val="both"/>
      </w:pPr>
      <w:r>
        <w:rPr>
          <w:rStyle w:val="s3"/>
        </w:rPr>
        <w:t xml:space="preserve">Пункт 2 дополнен подпунктом 7 в соответствии с </w:t>
      </w:r>
      <w:hyperlink r:id="rId1264" w:anchor="sub_id=90" w:history="1">
        <w:r>
          <w:rPr>
            <w:rStyle w:val="a3"/>
            <w:i/>
            <w:iCs/>
            <w:bdr w:val="none" w:sz="0" w:space="0" w:color="auto" w:frame="1"/>
          </w:rPr>
          <w:t>Законом</w:t>
        </w:r>
      </w:hyperlink>
      <w:r>
        <w:rPr>
          <w:rStyle w:val="s3"/>
        </w:rPr>
        <w:t xml:space="preserve"> РК от 07.03.14 г. № 177-V </w:t>
      </w:r>
      <w:hyperlink r:id="rId1265" w:anchor="sub_id=100" w:history="1">
        <w:r>
          <w:rPr>
            <w:rStyle w:val="a3"/>
            <w:rFonts w:ascii="Wingdings" w:hAnsi="Wingdings"/>
            <w:i/>
            <w:iCs/>
            <w:bdr w:val="none" w:sz="0" w:space="0" w:color="auto" w:frame="1"/>
          </w:rPr>
          <w:t>*</w:t>
        </w:r>
      </w:hyperlink>
      <w:r>
        <w:rPr>
          <w:rStyle w:val="s3"/>
        </w:rPr>
        <w:t xml:space="preserve"> (введены в действие с 1 января 2014 года)</w:t>
      </w:r>
    </w:p>
    <w:p w:rsidR="00000000" w:rsidRDefault="00D84E12">
      <w:pPr>
        <w:ind w:firstLine="400"/>
        <w:jc w:val="both"/>
      </w:pPr>
      <w:r>
        <w:rPr>
          <w:rStyle w:val="s0"/>
        </w:rPr>
        <w:t xml:space="preserve">7) уменьшения в бухгалтерском учете размера требования </w:t>
      </w:r>
      <w:r>
        <w:rPr>
          <w:rStyle w:val="s0"/>
        </w:rPr>
        <w:t>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w:t>
      </w:r>
      <w:r>
        <w:rPr>
          <w:rStyle w:val="s0"/>
        </w:rPr>
        <w:t xml:space="preserve">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w:t>
      </w:r>
      <w:r>
        <w:rPr>
          <w:rStyle w:val="s0"/>
        </w:rPr>
        <w:t xml:space="preserve">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D84E12">
      <w:pPr>
        <w:jc w:val="both"/>
      </w:pPr>
      <w:r>
        <w:rPr>
          <w:rStyle w:val="s3"/>
        </w:rPr>
        <w:t xml:space="preserve">Пункт 2 дополнен подпунктом 8 в соответствии с </w:t>
      </w:r>
      <w:hyperlink r:id="rId1266" w:anchor="sub_id=90" w:history="1">
        <w:r>
          <w:rPr>
            <w:rStyle w:val="a3"/>
            <w:i/>
            <w:iCs/>
            <w:bdr w:val="none" w:sz="0" w:space="0" w:color="auto" w:frame="1"/>
          </w:rPr>
          <w:t>Законом</w:t>
        </w:r>
      </w:hyperlink>
      <w:r>
        <w:rPr>
          <w:rStyle w:val="s3"/>
        </w:rPr>
        <w:t xml:space="preserve"> РК от 07.03.14 г. № 177-V </w:t>
      </w:r>
      <w:hyperlink r:id="rId1267" w:anchor="sub_id=100" w:history="1">
        <w:r>
          <w:rPr>
            <w:rStyle w:val="a3"/>
            <w:rFonts w:ascii="Wingdings" w:hAnsi="Wingdings"/>
            <w:i/>
            <w:iCs/>
            <w:bdr w:val="none" w:sz="0" w:space="0" w:color="auto" w:frame="1"/>
          </w:rPr>
          <w:t>*</w:t>
        </w:r>
      </w:hyperlink>
      <w:r>
        <w:rPr>
          <w:rStyle w:val="s3"/>
        </w:rPr>
        <w:t xml:space="preserve"> (введен в действие с 1 января 2014 года и действует до 1 января 2016 года)</w:t>
      </w:r>
    </w:p>
    <w:p w:rsidR="00000000" w:rsidRDefault="00D84E12">
      <w:pPr>
        <w:ind w:firstLine="400"/>
        <w:jc w:val="both"/>
      </w:pPr>
      <w:r>
        <w:rPr>
          <w:rStyle w:val="s0"/>
        </w:rPr>
        <w:t>8) уменьшен</w:t>
      </w:r>
      <w:r>
        <w:rPr>
          <w:rStyle w:val="s0"/>
        </w:rPr>
        <w:t xml:space="preserve">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безнадежной задолженно</w:t>
      </w:r>
      <w:r>
        <w:rPr>
          <w:rStyle w:val="s0"/>
        </w:rPr>
        <w:t>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w:t>
      </w:r>
      <w:r>
        <w:rPr>
          <w:rStyle w:val="s0"/>
        </w:rPr>
        <w:t>знаграждениям по ним на начало налогового периода. При этом максимальный размер такого соотношения равен коэффициенту 0,1.</w:t>
      </w:r>
    </w:p>
    <w:p w:rsidR="00000000" w:rsidRDefault="00D84E12">
      <w:pPr>
        <w:ind w:firstLine="400"/>
        <w:jc w:val="both"/>
      </w:pPr>
      <w:r>
        <w:rPr>
          <w:rStyle w:val="s0"/>
        </w:rPr>
        <w:t xml:space="preserve">Настоящий подпункт применяется в случае, если безнадежная задолженность по кредиту (займу) и вознаграждению по нему прощена по </w:t>
      </w:r>
      <w:hyperlink r:id="rId1268" w:history="1">
        <w:r>
          <w:rPr>
            <w:rStyle w:val="a3"/>
          </w:rPr>
          <w:t>основаниям и в порядке</w:t>
        </w:r>
      </w:hyperlink>
      <w:r>
        <w:rPr>
          <w:rStyle w:val="s0"/>
        </w:rPr>
        <w:t xml:space="preserve">, установленным Национальным Банком Республики Казахстан по согласованию с уполномоченным органом. </w:t>
      </w:r>
    </w:p>
    <w:p w:rsidR="00000000" w:rsidRDefault="00D84E12">
      <w:pPr>
        <w:ind w:firstLine="400"/>
        <w:jc w:val="both"/>
      </w:pPr>
      <w:r>
        <w:rPr>
          <w:rStyle w:val="s0"/>
        </w:rPr>
        <w:t>Для целей настоящего подпункта прощением безнадежной задолженности по кредиту (займу) и вознаграждению по нему признаются прекращение права требования по кредиту (займу) и вознаграждению по нему в результате прощения долга в соответствии с гражданским зако</w:t>
      </w:r>
      <w:r>
        <w:rPr>
          <w:rStyle w:val="s0"/>
        </w:rPr>
        <w:t>нодательством Республики Казахстан, а также прекращение права требования по кредиту (займу) и вознаграждению по нему при продаже заложенного имущества, которое полностью обеспечивало основное обязательство на день заключения ипотечного договора, с торгов в</w:t>
      </w:r>
      <w:r>
        <w:rPr>
          <w:rStyle w:val="s0"/>
        </w:rPr>
        <w:t xml:space="preserve">о внесудебном порядке по цене ниже суммы основного обязательства в соответствии с </w:t>
      </w:r>
      <w:hyperlink r:id="rId1269"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w:t>
      </w:r>
      <w:r>
        <w:rPr>
          <w:rStyle w:val="s0"/>
        </w:rPr>
        <w:t>ного имущества кредита (займа) и вознаграждения по нему.</w:t>
      </w:r>
    </w:p>
    <w:p w:rsidR="00000000" w:rsidRDefault="00D84E12">
      <w:pPr>
        <w:jc w:val="both"/>
      </w:pPr>
      <w:bookmarkStart w:id="135" w:name="SUB90020100"/>
      <w:bookmarkEnd w:id="135"/>
      <w:r>
        <w:rPr>
          <w:rStyle w:val="s3"/>
        </w:rPr>
        <w:t xml:space="preserve">Статья дополнена пунктом 2-1 в соответствии с </w:t>
      </w:r>
      <w:hyperlink r:id="rId1270" w:anchor="sub_id=90" w:history="1">
        <w:r>
          <w:rPr>
            <w:rStyle w:val="a3"/>
            <w:i/>
            <w:iCs/>
            <w:bdr w:val="none" w:sz="0" w:space="0" w:color="auto" w:frame="1"/>
          </w:rPr>
          <w:t>Законом</w:t>
        </w:r>
      </w:hyperlink>
      <w:r>
        <w:rPr>
          <w:rStyle w:val="s3"/>
        </w:rPr>
        <w:t xml:space="preserve"> РК от 02.07.14 г. № 225-V (введен в действие с 1 января 2014 г. и</w:t>
      </w:r>
      <w:r>
        <w:rPr>
          <w:rStyle w:val="s3"/>
        </w:rPr>
        <w:t xml:space="preserve"> действует до 1 января 2020 г)</w:t>
      </w:r>
    </w:p>
    <w:p w:rsidR="00000000" w:rsidRDefault="00D84E12">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w:t>
      </w:r>
      <w:r>
        <w:t>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D84E12">
      <w:pPr>
        <w:autoSpaceDE w:val="0"/>
        <w:autoSpaceDN w:val="0"/>
        <w:ind w:firstLine="400"/>
        <w:jc w:val="both"/>
      </w:pPr>
      <w:r>
        <w:t>Положения настоящего пункта распространяются на банк:</w:t>
      </w:r>
    </w:p>
    <w:p w:rsidR="00000000" w:rsidRDefault="00D84E12">
      <w:pPr>
        <w:autoSpaceDE w:val="0"/>
        <w:autoSpaceDN w:val="0"/>
        <w:ind w:firstLine="400"/>
        <w:jc w:val="both"/>
      </w:pPr>
      <w:r>
        <w:t>1) в отношении которого по решению суд</w:t>
      </w:r>
      <w:r>
        <w:t>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D84E12">
      <w:pPr>
        <w:autoSpaceDE w:val="0"/>
        <w:autoSpaceDN w:val="0"/>
        <w:ind w:firstLine="400"/>
        <w:jc w:val="both"/>
      </w:pPr>
      <w:r>
        <w:t>2) являющийся правопреемником банка, указанного в подпункте 1) настоящей части, в результате реорганизации п</w:t>
      </w:r>
      <w:r>
        <w:t>утем присоединения.</w:t>
      </w:r>
    </w:p>
    <w:p w:rsidR="00000000" w:rsidRDefault="00D84E12">
      <w:pPr>
        <w:autoSpaceDE w:val="0"/>
        <w:autoSpaceDN w:val="0"/>
        <w:ind w:firstLine="400"/>
        <w:jc w:val="both"/>
      </w:pPr>
      <w:r>
        <w:t xml:space="preserve">Положения настоящего пункта применяются по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rPr>
          <w:t>пунктом 1 статьи 106</w:t>
        </w:r>
      </w:hyperlink>
      <w:r>
        <w:t xml:space="preserve"> настоящего Кодекса</w:t>
      </w:r>
      <w:r>
        <w:t>, который состоит из:</w:t>
      </w:r>
    </w:p>
    <w:p w:rsidR="00000000" w:rsidRDefault="00D84E12">
      <w:pPr>
        <w:autoSpaceDE w:val="0"/>
        <w:autoSpaceDN w:val="0"/>
        <w:ind w:firstLine="400"/>
        <w:jc w:val="both"/>
      </w:pPr>
      <w:r>
        <w:t>задолженности по основному долгу;</w:t>
      </w:r>
    </w:p>
    <w:p w:rsidR="00000000" w:rsidRDefault="00D84E12">
      <w:pPr>
        <w:autoSpaceDE w:val="0"/>
        <w:autoSpaceDN w:val="0"/>
        <w:ind w:firstLine="400"/>
        <w:jc w:val="both"/>
      </w:pPr>
      <w:r>
        <w:t>задолженности по вознаграждению, начисленному после 31 декабря 2012 года.</w:t>
      </w:r>
    </w:p>
    <w:p w:rsidR="00000000" w:rsidRDefault="00D84E12">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D84E12">
      <w:pPr>
        <w:autoSpaceDE w:val="0"/>
        <w:autoSpaceDN w:val="0"/>
        <w:ind w:firstLine="400"/>
        <w:jc w:val="both"/>
      </w:pPr>
      <w:r>
        <w:t>1) кред</w:t>
      </w:r>
      <w:r>
        <w:t>ит (займ) выдан до 1 октября 2009 года;</w:t>
      </w:r>
    </w:p>
    <w:p w:rsidR="00000000" w:rsidRDefault="00D84E12">
      <w:pPr>
        <w:autoSpaceDE w:val="0"/>
        <w:autoSpaceDN w:val="0"/>
        <w:ind w:firstLine="400"/>
        <w:jc w:val="both"/>
      </w:pPr>
      <w:r>
        <w:t>2) должник по кредиту (займу) указан в перечне должников по кредитам (займам), долг по которым подлежит прощению, утвержденном до 1 января 2015 года органом управления банка, указанного в части второй настоящего пунк</w:t>
      </w:r>
      <w:r>
        <w:t>та, и представленном в уполномоченный орган не позднее 1 февраля 2015 года;</w:t>
      </w:r>
    </w:p>
    <w:p w:rsidR="00000000" w:rsidRDefault="00D84E12">
      <w:pPr>
        <w:autoSpaceDE w:val="0"/>
        <w:autoSpaceDN w:val="0"/>
        <w:ind w:firstLine="400"/>
        <w:jc w:val="both"/>
      </w:pPr>
      <w:r>
        <w:t xml:space="preserve">3) прощение долга по кредиту (займу) производится в пределах суммы, указанной в перечне должников по кредитам (займам), долг по которым подлежит прощению, утвержденном до 1 января </w:t>
      </w:r>
      <w:r>
        <w:t>2015 года органом управления банка, указанного в части второй настоящего пункта, и представленном в уполномоченный орган не позднее 1 февраля 2015 года;</w:t>
      </w:r>
    </w:p>
    <w:p w:rsidR="00000000" w:rsidRDefault="00D84E12">
      <w:pPr>
        <w:autoSpaceDE w:val="0"/>
        <w:autoSpaceDN w:val="0"/>
        <w:ind w:firstLine="400"/>
        <w:jc w:val="both"/>
      </w:pPr>
      <w:r>
        <w:t xml:space="preserve">4) имеется один и (или) более документов по кредиту (займу): </w:t>
      </w:r>
    </w:p>
    <w:p w:rsidR="00000000" w:rsidRDefault="00D84E12">
      <w:pPr>
        <w:autoSpaceDE w:val="0"/>
        <w:autoSpaceDN w:val="0"/>
        <w:ind w:firstLine="400"/>
        <w:jc w:val="both"/>
      </w:pPr>
      <w:r>
        <w:t>выданному нерезиденту:</w:t>
      </w:r>
    </w:p>
    <w:p w:rsidR="00000000" w:rsidRDefault="00D84E12">
      <w:pPr>
        <w:autoSpaceDE w:val="0"/>
        <w:autoSpaceDN w:val="0"/>
        <w:ind w:firstLine="400"/>
        <w:jc w:val="both"/>
      </w:pPr>
      <w:r>
        <w:t>заявление в правоо</w:t>
      </w:r>
      <w:r>
        <w:t xml:space="preserve">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w:t>
      </w:r>
      <w:r>
        <w:t>лицом;</w:t>
      </w:r>
    </w:p>
    <w:p w:rsidR="00000000" w:rsidRDefault="00D84E12">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D84E12">
      <w:pPr>
        <w:autoSpaceDE w:val="0"/>
        <w:autoSpaceDN w:val="0"/>
        <w:ind w:firstLine="400"/>
        <w:jc w:val="both"/>
      </w:pPr>
      <w:r>
        <w:t>вступившее в законную силу постановление судебного исполнителя или иной документ иностран</w:t>
      </w:r>
      <w:r>
        <w:t>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w:t>
      </w:r>
      <w:r>
        <w:t>,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D84E12">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w:t>
      </w:r>
      <w:r>
        <w:t>ных прав на залог, в обращении взыскания на имущество, в том числе деньги, ценные бумаги, или доходы должника;</w:t>
      </w:r>
    </w:p>
    <w:p w:rsidR="00000000" w:rsidRDefault="00D84E12">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w:t>
      </w:r>
      <w:r>
        <w:t>зводства;</w:t>
      </w:r>
    </w:p>
    <w:p w:rsidR="00000000" w:rsidRDefault="00D84E12">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D84E12">
      <w:pPr>
        <w:autoSpaceDE w:val="0"/>
        <w:autoSpaceDN w:val="0"/>
        <w:ind w:firstLine="400"/>
        <w:jc w:val="both"/>
      </w:pPr>
      <w:r>
        <w:t>выданному резиденту:</w:t>
      </w:r>
    </w:p>
    <w:p w:rsidR="00000000" w:rsidRDefault="00D84E12">
      <w:pPr>
        <w:autoSpaceDE w:val="0"/>
        <w:autoSpaceDN w:val="0"/>
        <w:ind w:firstLine="400"/>
        <w:jc w:val="both"/>
      </w:pPr>
      <w:r>
        <w:t xml:space="preserve">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w:t>
      </w:r>
      <w:r>
        <w:t>- юридическим лицом;</w:t>
      </w:r>
    </w:p>
    <w:p w:rsidR="00000000" w:rsidRDefault="00D84E12">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D84E12">
      <w:pPr>
        <w:autoSpaceDE w:val="0"/>
        <w:autoSpaceDN w:val="0"/>
        <w:ind w:firstLine="400"/>
        <w:jc w:val="both"/>
      </w:pPr>
      <w:r>
        <w:t>Наличие документов, предусмотренных в настоящем подпункте, не требуется по кредитам (займам),</w:t>
      </w:r>
      <w:r>
        <w:t xml:space="preserve"> выданным нерезидентам:</w:t>
      </w:r>
    </w:p>
    <w:p w:rsidR="00000000" w:rsidRDefault="00D84E12">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w:t>
      </w:r>
      <w:r>
        <w:t xml:space="preserve"> долга;</w:t>
      </w:r>
    </w:p>
    <w:p w:rsidR="00000000" w:rsidRDefault="00D84E12">
      <w:pPr>
        <w:autoSpaceDE w:val="0"/>
        <w:autoSpaceDN w:val="0"/>
        <w:ind w:firstLine="400"/>
        <w:jc w:val="both"/>
      </w:pPr>
      <w:r>
        <w:t xml:space="preserve">при уступке банком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проведена уступка, равна рыночной </w:t>
      </w:r>
      <w:r>
        <w:t>стоимости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w:t>
      </w:r>
      <w:r>
        <w:t>щиком и таким третьим лицом или таким банком;</w:t>
      </w:r>
    </w:p>
    <w:p w:rsidR="00000000" w:rsidRDefault="00D84E12">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D84E12">
      <w:pPr>
        <w:autoSpaceDE w:val="0"/>
        <w:autoSpaceDN w:val="0"/>
        <w:ind w:firstLine="400"/>
        <w:jc w:val="both"/>
      </w:pPr>
      <w:r>
        <w:t>соглашения о правовой помощи между Ре</w:t>
      </w:r>
      <w:r>
        <w:t>спубликой Казахстан и таким иностранным государством по уголовным и (или) гражданским делам;</w:t>
      </w:r>
    </w:p>
    <w:p w:rsidR="00000000" w:rsidRDefault="00D84E12">
      <w:pPr>
        <w:autoSpaceDE w:val="0"/>
        <w:autoSpaceDN w:val="0"/>
        <w:ind w:firstLine="400"/>
        <w:jc w:val="both"/>
      </w:pPr>
      <w:r>
        <w:t>оригинала договора, подтверждающего выдачу кредита (займа);</w:t>
      </w:r>
    </w:p>
    <w:p w:rsidR="00000000" w:rsidRDefault="00D84E12">
      <w:pPr>
        <w:autoSpaceDE w:val="0"/>
        <w:autoSpaceDN w:val="0"/>
        <w:ind w:firstLine="400"/>
        <w:jc w:val="both"/>
      </w:pPr>
      <w:r>
        <w:t>при прощении части долга должнику, являющемуся на дату прощения долга нерезидентом, которая определяетс</w:t>
      </w:r>
      <w:r>
        <w:t xml:space="preserve">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оценочной </w:t>
      </w:r>
      <w:r>
        <w:t>деятельности или иностранного государства по договору между оценщиком и должником или таким банком, в случае если:</w:t>
      </w:r>
    </w:p>
    <w:p w:rsidR="00000000" w:rsidRDefault="00D84E12">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прощение части долга при условии</w:t>
      </w:r>
      <w:r>
        <w:t xml:space="preserve"> погашения оставшейся части долга (далее - остаток долга);</w:t>
      </w:r>
    </w:p>
    <w:p w:rsidR="00000000" w:rsidRDefault="00D84E12">
      <w:pPr>
        <w:autoSpaceDE w:val="0"/>
        <w:autoSpaceDN w:val="0"/>
        <w:ind w:firstLine="400"/>
        <w:jc w:val="both"/>
      </w:pPr>
      <w:r>
        <w:t>банком, указанным в части второй настоящего пункта:</w:t>
      </w:r>
    </w:p>
    <w:p w:rsidR="00000000" w:rsidRDefault="00D84E12">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размеров созданных провизий (ре</w:t>
      </w:r>
      <w:r>
        <w:t>зервов) в размере остатка долга;</w:t>
      </w:r>
    </w:p>
    <w:p w:rsidR="00000000" w:rsidRDefault="00D84E12">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D84E12">
      <w:pPr>
        <w:autoSpaceDE w:val="0"/>
        <w:autoSpaceDN w:val="0"/>
        <w:ind w:firstLine="400"/>
        <w:jc w:val="both"/>
      </w:pPr>
      <w:r>
        <w:t xml:space="preserve">сумма расходов по провизиям (резервам) против суммы остатка долга, созданным после прощения части </w:t>
      </w:r>
      <w:r>
        <w:t>долга, не отнесена на вычеты;</w:t>
      </w:r>
    </w:p>
    <w:p w:rsidR="00000000" w:rsidRDefault="00D84E12">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D84E12">
      <w:pPr>
        <w:autoSpaceDE w:val="0"/>
        <w:autoSpaceDN w:val="0"/>
        <w:ind w:firstLine="400"/>
        <w:jc w:val="both"/>
      </w:pPr>
      <w:r>
        <w:t>6) п</w:t>
      </w:r>
      <w:r>
        <w:t xml:space="preserve">о кредиту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D84E12">
      <w:pPr>
        <w:autoSpaceDE w:val="0"/>
        <w:autoSpaceDN w:val="0"/>
        <w:ind w:firstLine="400"/>
        <w:jc w:val="both"/>
      </w:pPr>
      <w:r>
        <w:t>7) по кр</w:t>
      </w:r>
      <w:r>
        <w:t>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D84E12">
      <w:pPr>
        <w:autoSpaceDE w:val="0"/>
        <w:autoSpaceDN w:val="0"/>
        <w:ind w:firstLine="400"/>
        <w:jc w:val="both"/>
      </w:pPr>
      <w:r>
        <w:t>При этом в перечне должников по кредитам (займам), долг по которым подле</w:t>
      </w:r>
      <w:r>
        <w:t xml:space="preserve">жит прощению, по каждому кредиту (займу) указываются: </w:t>
      </w:r>
    </w:p>
    <w:p w:rsidR="00000000" w:rsidRDefault="00D84E12">
      <w:pPr>
        <w:autoSpaceDE w:val="0"/>
        <w:autoSpaceDN w:val="0"/>
        <w:ind w:firstLine="400"/>
        <w:jc w:val="both"/>
      </w:pPr>
      <w:r>
        <w:t>1) номер кредитного досье;</w:t>
      </w:r>
    </w:p>
    <w:p w:rsidR="00000000" w:rsidRDefault="00D84E12">
      <w:pPr>
        <w:autoSpaceDE w:val="0"/>
        <w:autoSpaceDN w:val="0"/>
        <w:ind w:firstLine="400"/>
        <w:jc w:val="both"/>
      </w:pPr>
      <w:r>
        <w:t>2) дата выдачи кредита (займа);</w:t>
      </w:r>
    </w:p>
    <w:p w:rsidR="00000000" w:rsidRDefault="00D84E12">
      <w:pPr>
        <w:autoSpaceDE w:val="0"/>
        <w:autoSpaceDN w:val="0"/>
        <w:ind w:firstLine="400"/>
        <w:jc w:val="both"/>
      </w:pPr>
      <w:r>
        <w:t>3) фамилия, имя, отчество (при его наличии) и (или) наименование заемщика (созаемщика);</w:t>
      </w:r>
    </w:p>
    <w:p w:rsidR="00000000" w:rsidRDefault="00D84E12">
      <w:pPr>
        <w:autoSpaceDE w:val="0"/>
        <w:autoSpaceDN w:val="0"/>
        <w:ind w:firstLine="400"/>
        <w:jc w:val="both"/>
      </w:pPr>
      <w:r>
        <w:t>4) предельная сумма долга, подлежащая прощению, в разр</w:t>
      </w:r>
      <w:r>
        <w:t>езе вознаграждения, начисленного после 31 декабря 2012 года, и основного долга по кредиту (займу).</w:t>
      </w:r>
    </w:p>
    <w:p w:rsidR="00000000" w:rsidRDefault="00D84E12">
      <w:pPr>
        <w:autoSpaceDE w:val="0"/>
        <w:autoSpaceDN w:val="0"/>
        <w:ind w:firstLine="400"/>
        <w:jc w:val="both"/>
      </w:pPr>
      <w:r>
        <w:t>Положения настоящего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D84E12">
      <w:pPr>
        <w:jc w:val="both"/>
      </w:pPr>
      <w:bookmarkStart w:id="136" w:name="SUB900300"/>
      <w:bookmarkEnd w:id="136"/>
      <w:r>
        <w:rPr>
          <w:rStyle w:val="s3"/>
        </w:rPr>
        <w:t>Дейс</w:t>
      </w:r>
      <w:r>
        <w:rPr>
          <w:rStyle w:val="s3"/>
        </w:rPr>
        <w:t xml:space="preserve">твие пункта 3 статьи 90 было приостановлено до 1 января 2012 года в соответствии со </w:t>
      </w:r>
      <w:hyperlink r:id="rId1271" w:anchor="sub_id=230000" w:history="1">
        <w:r>
          <w:rPr>
            <w:rStyle w:val="a3"/>
            <w:i/>
            <w:iCs/>
            <w:bdr w:val="none" w:sz="0" w:space="0" w:color="auto" w:frame="1"/>
          </w:rPr>
          <w:t>статьей 23</w:t>
        </w:r>
      </w:hyperlink>
      <w:r>
        <w:rPr>
          <w:rStyle w:val="s3"/>
        </w:rPr>
        <w:t xml:space="preserve"> Закона РК от 10.12.08 г. № 100-IV</w:t>
      </w:r>
    </w:p>
    <w:p w:rsidR="00000000" w:rsidRDefault="00D84E12">
      <w:pPr>
        <w:jc w:val="both"/>
      </w:pPr>
      <w:r>
        <w:rPr>
          <w:rStyle w:val="s3"/>
        </w:rPr>
        <w:t xml:space="preserve">Пункт 3 изложен в редакции </w:t>
      </w:r>
      <w:hyperlink r:id="rId1272" w:anchor="sub_id=90"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273" w:anchor="sub_id=900300" w:history="1">
        <w:r>
          <w:rPr>
            <w:rStyle w:val="a3"/>
            <w:i/>
            <w:iCs/>
            <w:bdr w:val="none" w:sz="0" w:space="0" w:color="auto" w:frame="1"/>
          </w:rPr>
          <w:t>см. стар. ред.</w:t>
        </w:r>
      </w:hyperlink>
      <w:r>
        <w:rPr>
          <w:rStyle w:val="s3"/>
        </w:rPr>
        <w:t>); изложен в редакци</w:t>
      </w:r>
      <w:r>
        <w:rPr>
          <w:rStyle w:val="s3"/>
        </w:rPr>
        <w:t xml:space="preserve">и </w:t>
      </w:r>
      <w:hyperlink r:id="rId1274" w:anchor="sub_id=90"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275" w:anchor="sub_id=9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w:t>
      </w:r>
      <w:r>
        <w:rPr>
          <w:rStyle w:val="s0"/>
        </w:rPr>
        <w:t xml:space="preserve">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w:t>
      </w:r>
      <w:r>
        <w:rPr>
          <w:rStyle w:val="s0"/>
        </w:rPr>
        <w:t>риода.</w:t>
      </w:r>
    </w:p>
    <w:p w:rsidR="00000000" w:rsidRDefault="00D84E12">
      <w:pPr>
        <w:ind w:firstLine="400"/>
        <w:jc w:val="both"/>
      </w:pPr>
      <w:r>
        <w:t> </w:t>
      </w:r>
    </w:p>
    <w:p w:rsidR="00000000" w:rsidRDefault="00D84E12">
      <w:pPr>
        <w:jc w:val="both"/>
      </w:pPr>
      <w:bookmarkStart w:id="137" w:name="SUB910000"/>
      <w:bookmarkEnd w:id="137"/>
      <w:r>
        <w:rPr>
          <w:rStyle w:val="s3"/>
        </w:rPr>
        <w:t xml:space="preserve">В статью 91 внесены изменения в соответствии с </w:t>
      </w:r>
      <w:hyperlink r:id="rId1276"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77" w:anchor="sub_id=910000" w:history="1">
        <w:r>
          <w:rPr>
            <w:rStyle w:val="a3"/>
            <w:i/>
            <w:iCs/>
            <w:bdr w:val="none" w:sz="0" w:space="0" w:color="auto" w:frame="1"/>
          </w:rPr>
          <w:t>см. стар. ред.</w:t>
        </w:r>
      </w:hyperlink>
      <w:r>
        <w:rPr>
          <w:rStyle w:val="s3"/>
        </w:rPr>
        <w:t xml:space="preserve">); изложена в редакции </w:t>
      </w:r>
      <w:hyperlink r:id="rId1278" w:anchor="sub_id=91" w:history="1">
        <w:r>
          <w:rPr>
            <w:rStyle w:val="a3"/>
            <w:i/>
            <w:iCs/>
            <w:bdr w:val="none" w:sz="0" w:space="0" w:color="auto" w:frame="1"/>
          </w:rPr>
          <w:t>Закона</w:t>
        </w:r>
      </w:hyperlink>
      <w:r>
        <w:rPr>
          <w:rStyle w:val="s3"/>
        </w:rPr>
        <w:t xml:space="preserve"> РК от 16.05.14 г. № 203-V (введено в действие с </w:t>
      </w:r>
      <w:r>
        <w:rPr>
          <w:rStyle w:val="s3"/>
        </w:rPr>
        <w:t>1 января 2014 г. и действует до 1 января 2018 г.) (</w:t>
      </w:r>
      <w:hyperlink r:id="rId1279" w:anchor="sub_id=9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91. Доход от уступки права требования</w:t>
      </w:r>
    </w:p>
    <w:p w:rsidR="00000000" w:rsidRDefault="00D84E12">
      <w:pPr>
        <w:ind w:firstLine="400"/>
        <w:jc w:val="both"/>
      </w:pPr>
      <w:r>
        <w:rPr>
          <w:rStyle w:val="s0"/>
        </w:rPr>
        <w:t>Если иное не установлено настоящей статьей, доходом от уступ</w:t>
      </w:r>
      <w:r>
        <w:rPr>
          <w:rStyle w:val="s0"/>
        </w:rPr>
        <w:t>ки права требования является:</w:t>
      </w:r>
    </w:p>
    <w:p w:rsidR="00000000" w:rsidRDefault="00D84E12">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w:t>
      </w:r>
      <w:r>
        <w:rPr>
          <w:rStyle w:val="s0"/>
        </w:rPr>
        <w:t>бования, и стоимостью приобретения права требования;</w:t>
      </w:r>
    </w:p>
    <w:p w:rsidR="00000000" w:rsidRDefault="00D84E12">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w:t>
      </w:r>
      <w:r>
        <w:rPr>
          <w:rStyle w:val="s0"/>
        </w:rPr>
        <w:t>а на дату уступки права требования, согласно первичным документам налогоплательщика.</w:t>
      </w:r>
    </w:p>
    <w:p w:rsidR="00000000" w:rsidRDefault="00D84E12">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D84E12">
      <w:pPr>
        <w:ind w:firstLine="400"/>
        <w:jc w:val="both"/>
      </w:pPr>
      <w:r>
        <w:rPr>
          <w:rStyle w:val="s0"/>
        </w:rPr>
        <w:t>Для дочерней организации, приобретающей сомнительные и бе</w:t>
      </w:r>
      <w:r>
        <w:rPr>
          <w:rStyle w:val="s0"/>
        </w:rPr>
        <w:t xml:space="preserve">знадежные активы родительского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w:t>
      </w:r>
      <w:r>
        <w:rPr>
          <w:rStyle w:val="s0"/>
        </w:rPr>
        <w:t>требования.</w:t>
      </w:r>
    </w:p>
    <w:p w:rsidR="00000000" w:rsidRDefault="00D84E12">
      <w:pPr>
        <w:ind w:firstLine="400"/>
        <w:jc w:val="both"/>
      </w:pPr>
      <w:r>
        <w:t> </w:t>
      </w:r>
    </w:p>
    <w:p w:rsidR="00000000" w:rsidRDefault="00D84E12">
      <w:pPr>
        <w:jc w:val="both"/>
      </w:pPr>
      <w:bookmarkStart w:id="138" w:name="SUB920000"/>
      <w:bookmarkEnd w:id="138"/>
      <w:r>
        <w:rPr>
          <w:rStyle w:val="s3"/>
        </w:rPr>
        <w:t xml:space="preserve">В статью 92 внесены изменения в соответствии с </w:t>
      </w:r>
      <w:hyperlink r:id="rId1280"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81" w:anchor="sub_id=920000" w:history="1">
        <w:r>
          <w:rPr>
            <w:rStyle w:val="a3"/>
            <w:i/>
            <w:iCs/>
            <w:bdr w:val="none" w:sz="0" w:space="0" w:color="auto" w:frame="1"/>
          </w:rPr>
          <w:t>см. стар. ред.</w:t>
        </w:r>
      </w:hyperlink>
      <w:r>
        <w:rPr>
          <w:rStyle w:val="s3"/>
        </w:rPr>
        <w:t xml:space="preserve">); </w:t>
      </w:r>
      <w:hyperlink r:id="rId1282" w:anchor="sub_id=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83" w:anchor="sub_id=9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92. Доход от выбытия фиксированных активов </w:t>
      </w:r>
    </w:p>
    <w:p w:rsidR="00000000" w:rsidRDefault="00D84E12">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а так</w:t>
      </w:r>
      <w:r>
        <w:rPr>
          <w:rStyle w:val="s0"/>
        </w:rPr>
        <w:t xml:space="preserve">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w:t>
      </w:r>
      <w:r>
        <w:rPr>
          <w:rStyle w:val="s0"/>
        </w:rPr>
        <w:t xml:space="preserve"> подгруппы (по I группе) или группы (по II, III и IV группам) на конец налогового периода становится равным нулю.</w:t>
      </w:r>
    </w:p>
    <w:p w:rsidR="00000000" w:rsidRDefault="00D84E12">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139" w:name="SUB930000"/>
      <w:bookmarkEnd w:id="139"/>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D84E12">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w:t>
      </w:r>
      <w:r>
        <w:rPr>
          <w:rStyle w:val="s0"/>
        </w:rPr>
        <w:t>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D84E12">
      <w:pPr>
        <w:ind w:firstLine="400"/>
        <w:jc w:val="both"/>
      </w:pPr>
      <w:r>
        <w:t> </w:t>
      </w:r>
    </w:p>
    <w:p w:rsidR="00000000" w:rsidRDefault="00D84E12">
      <w:pPr>
        <w:jc w:val="both"/>
      </w:pPr>
      <w:bookmarkStart w:id="140" w:name="SUB940000"/>
      <w:bookmarkEnd w:id="140"/>
      <w:r>
        <w:rPr>
          <w:rStyle w:val="s3"/>
        </w:rPr>
        <w:t xml:space="preserve">Статья 94 изложена в редакции </w:t>
      </w:r>
      <w:hyperlink r:id="rId1284" w:anchor="sub_id=94"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285" w:anchor="sub_id=9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94. Доход от превышения суммы отчислений в фонд ликвидации послед</w:t>
      </w:r>
      <w:r>
        <w:rPr>
          <w:rStyle w:val="s1"/>
        </w:rPr>
        <w:t>ствий разработки месторождений над суммой фактических расходов по ликвидации последствий разработки месторождений</w:t>
      </w:r>
    </w:p>
    <w:p w:rsidR="00000000" w:rsidRDefault="00D84E12">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w:t>
      </w:r>
      <w:r>
        <w:rPr>
          <w:rStyle w:val="s0"/>
        </w:rPr>
        <w:t>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w:t>
      </w:r>
      <w:r>
        <w:rPr>
          <w:rStyle w:val="s0"/>
        </w:rPr>
        <w:t>логового периода, в котором прекращает действие контракт на недропользование.</w:t>
      </w:r>
    </w:p>
    <w:p w:rsidR="00000000" w:rsidRDefault="00D84E12">
      <w:pPr>
        <w:ind w:firstLine="400"/>
        <w:jc w:val="both"/>
      </w:pPr>
      <w:r>
        <w:rPr>
          <w:rStyle w:val="s0"/>
        </w:rPr>
        <w:t xml:space="preserve">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w:t>
      </w:r>
      <w:r>
        <w:rPr>
          <w:rStyle w:val="s0"/>
        </w:rPr>
        <w:t xml:space="preserve">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D84E12">
      <w:pPr>
        <w:ind w:firstLine="400"/>
        <w:jc w:val="both"/>
      </w:pPr>
      <w:r>
        <w:t> </w:t>
      </w:r>
    </w:p>
    <w:p w:rsidR="00000000" w:rsidRDefault="00D84E12">
      <w:pPr>
        <w:ind w:left="1200" w:hanging="800"/>
        <w:jc w:val="both"/>
      </w:pPr>
      <w:bookmarkStart w:id="141" w:name="SUB950000"/>
      <w:bookmarkEnd w:id="141"/>
      <w:r>
        <w:rPr>
          <w:rStyle w:val="s1"/>
        </w:rPr>
        <w:t>Статья 95. Полученные компенсаци</w:t>
      </w:r>
      <w:r>
        <w:rPr>
          <w:rStyle w:val="s1"/>
        </w:rPr>
        <w:t>и по ранее произведенным вычетам</w:t>
      </w:r>
    </w:p>
    <w:p w:rsidR="00000000" w:rsidRDefault="00D84E12">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D84E12">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D84E12">
      <w:pPr>
        <w:ind w:firstLine="400"/>
        <w:jc w:val="both"/>
      </w:pPr>
      <w:r>
        <w:rPr>
          <w:rStyle w:val="s0"/>
        </w:rPr>
        <w:t xml:space="preserve">2) суммы, полученные из средств государственного бюджета на покрытие затрат (расходов); </w:t>
      </w:r>
      <w:hyperlink r:id="rId1286" w:history="1">
        <w:r>
          <w:rPr>
            <w:rStyle w:val="a3"/>
            <w:rFonts w:ascii="Wingdings" w:hAnsi="Wingdings"/>
            <w:i/>
            <w:iCs/>
            <w:bdr w:val="none" w:sz="0" w:space="0" w:color="auto" w:frame="1"/>
          </w:rPr>
          <w:t>*</w:t>
        </w:r>
      </w:hyperlink>
    </w:p>
    <w:p w:rsidR="00000000" w:rsidRDefault="00D84E12">
      <w:pPr>
        <w:ind w:firstLine="400"/>
        <w:jc w:val="both"/>
      </w:pPr>
      <w:r>
        <w:rPr>
          <w:rStyle w:val="s0"/>
        </w:rPr>
        <w:t>3) суммы компенсации ущерба, выплаченные страховой организацией или лицом, нанесшим ущерб, за искл</w:t>
      </w:r>
      <w:r>
        <w:rPr>
          <w:rStyle w:val="s0"/>
        </w:rPr>
        <w:t xml:space="preserve">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D84E12">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D84E12">
      <w:pPr>
        <w:ind w:firstLine="400"/>
        <w:jc w:val="both"/>
      </w:pPr>
      <w:r>
        <w:t>Полученная компенсация является доходом того налогового пе</w:t>
      </w:r>
      <w:r>
        <w:t xml:space="preserve">риода, в котором она была получена. </w:t>
      </w:r>
    </w:p>
    <w:p w:rsidR="00000000" w:rsidRDefault="00D84E12">
      <w:pPr>
        <w:jc w:val="both"/>
      </w:pPr>
      <w:hyperlink r:id="rId1287"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1288" w:anchor="sub_id=95" w:history="1">
        <w:r>
          <w:rPr>
            <w:rStyle w:val="a3"/>
            <w:i/>
            <w:iCs/>
            <w:bdr w:val="none" w:sz="0" w:space="0" w:color="auto" w:frame="1"/>
          </w:rPr>
          <w:t>Законом</w:t>
        </w:r>
      </w:hyperlink>
      <w:r>
        <w:rPr>
          <w:rStyle w:val="s3"/>
        </w:rPr>
        <w:t xml:space="preserve"> РК от 26.12.12 г. </w:t>
      </w:r>
      <w:r>
        <w:rPr>
          <w:rStyle w:val="s3"/>
        </w:rPr>
        <w:t>№ 61-V (введено в действие с 1 января 2013 г.)</w:t>
      </w:r>
    </w:p>
    <w:p w:rsidR="00000000" w:rsidRDefault="00D84E12">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w:t>
      </w:r>
      <w:r>
        <w:rPr>
          <w:rStyle w:val="s0"/>
        </w:rPr>
        <w:t>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w:t>
      </w:r>
      <w:r>
        <w:rPr>
          <w:rStyle w:val="s0"/>
        </w:rPr>
        <w:t xml:space="preserve">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D84E12">
      <w:pPr>
        <w:jc w:val="both"/>
      </w:pPr>
      <w:r>
        <w:rPr>
          <w:rStyle w:val="s3"/>
        </w:rPr>
        <w:t>Пункт 2 изложен в редак</w:t>
      </w:r>
      <w:r>
        <w:rPr>
          <w:rStyle w:val="s3"/>
        </w:rPr>
        <w:t xml:space="preserve">ции </w:t>
      </w:r>
      <w:hyperlink r:id="rId1289" w:anchor="sub_id=95"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290" w:anchor="sub_id=9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w:t>
      </w:r>
      <w:r>
        <w:rPr>
          <w:rStyle w:val="s0"/>
        </w:rPr>
        <w:t>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D84E12">
      <w:pPr>
        <w:ind w:firstLine="400"/>
        <w:jc w:val="both"/>
      </w:pPr>
      <w:r>
        <w:t> </w:t>
      </w:r>
    </w:p>
    <w:p w:rsidR="00000000" w:rsidRDefault="00D84E12">
      <w:pPr>
        <w:jc w:val="both"/>
      </w:pPr>
      <w:bookmarkStart w:id="142" w:name="SUB960000"/>
      <w:bookmarkEnd w:id="142"/>
      <w:r>
        <w:rPr>
          <w:rStyle w:val="s3"/>
        </w:rPr>
        <w:t xml:space="preserve">В статью 96 внесены изменения в соответствии с </w:t>
      </w:r>
      <w:hyperlink r:id="rId1291"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92" w:anchor="sub_id=960000" w:history="1">
        <w:r>
          <w:rPr>
            <w:rStyle w:val="a3"/>
            <w:i/>
            <w:iCs/>
            <w:bdr w:val="none" w:sz="0" w:space="0" w:color="auto" w:frame="1"/>
          </w:rPr>
          <w:t>см. стар. ред.</w:t>
        </w:r>
      </w:hyperlink>
      <w:r>
        <w:rPr>
          <w:rStyle w:val="s3"/>
        </w:rPr>
        <w:t xml:space="preserve">); </w:t>
      </w:r>
      <w:hyperlink r:id="rId1293" w:anchor="sub_id=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94" w:anchor="sub_id=9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96. Безвозмездно полученное имущество</w:t>
      </w:r>
    </w:p>
    <w:p w:rsidR="00000000" w:rsidRDefault="00D84E12">
      <w:pPr>
        <w:ind w:firstLine="400"/>
        <w:jc w:val="both"/>
      </w:pPr>
      <w:r>
        <w:rPr>
          <w:rStyle w:val="s0"/>
        </w:rPr>
        <w:t>Если иное не установлено настоя</w:t>
      </w:r>
      <w:r>
        <w:rPr>
          <w:rStyle w:val="s0"/>
        </w:rPr>
        <w:t>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D84E12">
      <w:pPr>
        <w:ind w:firstLine="400"/>
        <w:jc w:val="both"/>
      </w:pPr>
      <w:r>
        <w:rPr>
          <w:rStyle w:val="s0"/>
        </w:rPr>
        <w:t>Стоимость безвозмездно полученного имущества, в том числе работ и услуг, определяется по данным бухгалтерского учета в с</w:t>
      </w:r>
      <w:r>
        <w:rPr>
          <w:rStyle w:val="s0"/>
        </w:rPr>
        <w:t xml:space="preserve">оответствии с международными стандартами финансовой отчетности и требованиями </w:t>
      </w:r>
      <w:hyperlink r:id="rId129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D84E12">
      <w:pPr>
        <w:ind w:firstLine="400"/>
        <w:jc w:val="both"/>
      </w:pPr>
      <w:r>
        <w:rPr>
          <w:rStyle w:val="s0"/>
        </w:rPr>
        <w:t>Доход в виде безвозмездно по</w:t>
      </w:r>
      <w:r>
        <w:rPr>
          <w:rStyle w:val="s0"/>
        </w:rPr>
        <w:t>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D84E12">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D84E12">
      <w:pPr>
        <w:jc w:val="both"/>
      </w:pPr>
      <w:hyperlink r:id="rId129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43" w:name="SUB970000"/>
      <w:bookmarkEnd w:id="143"/>
      <w:r>
        <w:rPr>
          <w:rStyle w:val="s1"/>
        </w:rPr>
        <w:t>Статья 97. Доход, полученный при эксплуатации объектов социальной сферы</w:t>
      </w:r>
    </w:p>
    <w:p w:rsidR="00000000" w:rsidRDefault="00D84E12">
      <w:pPr>
        <w:ind w:firstLine="400"/>
        <w:jc w:val="both"/>
      </w:pPr>
      <w:r>
        <w:rPr>
          <w:rStyle w:val="s0"/>
        </w:rPr>
        <w:t>1. К объектам соц</w:t>
      </w:r>
      <w:r>
        <w:rPr>
          <w:rStyle w:val="s0"/>
        </w:rPr>
        <w:t>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D84E12">
      <w:pPr>
        <w:ind w:firstLine="400"/>
        <w:jc w:val="both"/>
      </w:pPr>
      <w:bookmarkStart w:id="144" w:name="SUB970200"/>
      <w:bookmarkEnd w:id="144"/>
      <w:r>
        <w:rPr>
          <w:rStyle w:val="s0"/>
        </w:rPr>
        <w:t>2. В совокупный годовой доход налогоплательщика включается превышение подлежащи</w:t>
      </w:r>
      <w:r>
        <w:rPr>
          <w:rStyle w:val="s0"/>
        </w:rPr>
        <w:t>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D84E12">
      <w:pPr>
        <w:ind w:firstLine="400"/>
        <w:jc w:val="both"/>
      </w:pPr>
      <w:r>
        <w:t xml:space="preserve">1) </w:t>
      </w:r>
      <w:r>
        <w:rPr>
          <w:rStyle w:val="s0"/>
        </w:rPr>
        <w:t>медицинская деятельность;</w:t>
      </w:r>
    </w:p>
    <w:p w:rsidR="00000000" w:rsidRDefault="00D84E12">
      <w:pPr>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D84E12">
      <w:pPr>
        <w:ind w:firstLine="400"/>
        <w:jc w:val="both"/>
      </w:pPr>
      <w:r>
        <w:t xml:space="preserve">3) </w:t>
      </w:r>
      <w:r>
        <w:rPr>
          <w:rStyle w:val="s0"/>
        </w:rPr>
        <w:t>деятельность в сфере науки, физической культуры и спорта, культуры</w:t>
      </w:r>
      <w:r>
        <w:rPr>
          <w:rStyle w:val="s0"/>
        </w:rPr>
        <w:t>, оказания услуг по сохранению историко-культурного наследия, архивных ценностей;</w:t>
      </w:r>
    </w:p>
    <w:p w:rsidR="00000000" w:rsidRDefault="00D84E12">
      <w:pPr>
        <w:jc w:val="both"/>
      </w:pPr>
      <w:r>
        <w:rPr>
          <w:rStyle w:val="s3"/>
        </w:rPr>
        <w:t xml:space="preserve">В подпункт 4 внесены изменения в соответствии с </w:t>
      </w:r>
      <w:hyperlink r:id="rId1297" w:anchor="sub_id=97"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2009 г.) (</w:t>
      </w:r>
      <w:hyperlink r:id="rId1298" w:anchor="sub_id=9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w:t>
      </w:r>
      <w:r>
        <w:rPr>
          <w:rStyle w:val="s0"/>
        </w:rPr>
        <w:t>ксплуатации объектов жилищного фонда.</w:t>
      </w:r>
    </w:p>
    <w:p w:rsidR="00000000" w:rsidRDefault="00D84E12">
      <w:pPr>
        <w:ind w:firstLine="400"/>
        <w:jc w:val="both"/>
      </w:pPr>
      <w:bookmarkStart w:id="145" w:name="SUB970300"/>
      <w:bookmarkEnd w:id="145"/>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w:t>
      </w:r>
      <w:r>
        <w:rPr>
          <w:rStyle w:val="s0"/>
        </w:rPr>
        <w:t xml:space="preserve"> и инвалидов, подлежат включению в совокупный годовой доход.</w:t>
      </w:r>
    </w:p>
    <w:p w:rsidR="00000000" w:rsidRDefault="00D84E12">
      <w:pPr>
        <w:ind w:firstLine="400"/>
        <w:jc w:val="both"/>
      </w:pPr>
      <w:r>
        <w:t> </w:t>
      </w:r>
    </w:p>
    <w:p w:rsidR="00000000" w:rsidRDefault="00D84E12">
      <w:pPr>
        <w:ind w:left="1200" w:hanging="800"/>
        <w:jc w:val="both"/>
      </w:pPr>
      <w:bookmarkStart w:id="146" w:name="SUB980000"/>
      <w:bookmarkEnd w:id="146"/>
      <w:r>
        <w:rPr>
          <w:rStyle w:val="s1"/>
        </w:rPr>
        <w:t>Статья 98. Доход (убыток) от продажи предприятия как имущественного комплекса</w:t>
      </w:r>
    </w:p>
    <w:p w:rsidR="00000000" w:rsidRDefault="00D84E12">
      <w:pPr>
        <w:ind w:firstLine="400"/>
        <w:jc w:val="both"/>
      </w:pPr>
      <w:r>
        <w:rPr>
          <w:rStyle w:val="s0"/>
        </w:rPr>
        <w:t xml:space="preserve">1. Доход от продажи </w:t>
      </w:r>
      <w:hyperlink r:id="rId1299" w:anchor="sub_id=1190000" w:history="1">
        <w:r>
          <w:rPr>
            <w:rStyle w:val="a3"/>
          </w:rPr>
          <w:t>предприятия</w:t>
        </w:r>
        <w:r>
          <w:rPr>
            <w:rStyle w:val="a3"/>
          </w:rPr>
          <w:t xml:space="preserve">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w:t>
      </w:r>
      <w:r>
        <w:rPr>
          <w:rStyle w:val="s0"/>
        </w:rPr>
        <w:t xml:space="preserve">ых обязательств, по данным бухгалтерского учета на дату реализации. </w:t>
      </w:r>
    </w:p>
    <w:p w:rsidR="00000000" w:rsidRDefault="00D84E12">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w:t>
      </w:r>
      <w:r>
        <w:rPr>
          <w:rStyle w:val="s0"/>
        </w:rPr>
        <w:t>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D84E12">
      <w:pPr>
        <w:ind w:firstLine="400"/>
        <w:jc w:val="both"/>
      </w:pPr>
      <w:r>
        <w:rPr>
          <w:rStyle w:val="s0"/>
        </w:rPr>
        <w:t>Перенос убытка от продажи предприятия как имущественного комплекса осуществляется в пор</w:t>
      </w:r>
      <w:r>
        <w:rPr>
          <w:rStyle w:val="s0"/>
        </w:rPr>
        <w:t xml:space="preserve">ядке, установленном </w:t>
      </w:r>
      <w:hyperlink w:anchor="sub1370000" w:history="1">
        <w:r>
          <w:rPr>
            <w:rStyle w:val="a3"/>
          </w:rPr>
          <w:t>статьей 137</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147" w:name="SUB990000"/>
      <w:bookmarkEnd w:id="147"/>
      <w:r>
        <w:rPr>
          <w:rStyle w:val="s1"/>
        </w:rPr>
        <w:t>Статья 99. Корректировка совокупного годового дохода</w:t>
      </w:r>
    </w:p>
    <w:p w:rsidR="00000000" w:rsidRDefault="00D84E12">
      <w:pPr>
        <w:jc w:val="both"/>
      </w:pPr>
      <w:r>
        <w:rPr>
          <w:rStyle w:val="s3"/>
        </w:rPr>
        <w:t>Действие пункта 1 статьи 99 было приостановлено до 1 января 2011 года, в период приостановления данный пункт действо</w:t>
      </w:r>
      <w:r>
        <w:rPr>
          <w:rStyle w:val="s3"/>
        </w:rPr>
        <w:t xml:space="preserve">вал в редакции </w:t>
      </w:r>
      <w:hyperlink r:id="rId1300" w:anchor="sub_id=3010000" w:history="1">
        <w:r>
          <w:rPr>
            <w:rStyle w:val="a3"/>
            <w:i/>
            <w:iCs/>
            <w:bdr w:val="none" w:sz="0" w:space="0" w:color="auto" w:frame="1"/>
          </w:rPr>
          <w:t>статьи 3-1</w:t>
        </w:r>
      </w:hyperlink>
      <w:r>
        <w:rPr>
          <w:rStyle w:val="s3"/>
        </w:rPr>
        <w:t xml:space="preserve"> Закона РК от 10.12.08 г. № 100-IV</w:t>
      </w:r>
    </w:p>
    <w:p w:rsidR="00000000" w:rsidRDefault="00D84E12">
      <w:pPr>
        <w:ind w:firstLine="400"/>
        <w:jc w:val="both"/>
      </w:pPr>
      <w:r>
        <w:rPr>
          <w:rStyle w:val="s0"/>
        </w:rPr>
        <w:t>1. Из совокупного годового дохода налогоплательщиков подлежат исключению:</w:t>
      </w:r>
    </w:p>
    <w:p w:rsidR="00000000" w:rsidRDefault="00D84E12">
      <w:pPr>
        <w:jc w:val="both"/>
      </w:pPr>
      <w:r>
        <w:rPr>
          <w:rStyle w:val="s3"/>
        </w:rPr>
        <w:t xml:space="preserve">Подпункт 1 изложен в редакции </w:t>
      </w:r>
      <w:hyperlink r:id="rId1301" w:anchor="sub_id=304" w:history="1">
        <w:r>
          <w:rPr>
            <w:rStyle w:val="a3"/>
            <w:i/>
            <w:iCs/>
            <w:bdr w:val="none" w:sz="0" w:space="0" w:color="auto" w:frame="1"/>
          </w:rPr>
          <w:t>Закона</w:t>
        </w:r>
      </w:hyperlink>
      <w:r>
        <w:rPr>
          <w:rStyle w:val="s3"/>
        </w:rPr>
        <w:t xml:space="preserve"> РК от 09.01.12 г. № 535-IV (введено в действие с 1 января 2013 г.) (</w:t>
      </w:r>
      <w:hyperlink r:id="rId1302" w:anchor="sub_id=9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диви</w:t>
      </w:r>
      <w:r>
        <w:rPr>
          <w:rStyle w:val="s0"/>
        </w:rPr>
        <w:t>денды, за исключением 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D84E12">
      <w:pPr>
        <w:ind w:firstLine="400"/>
        <w:jc w:val="both"/>
      </w:pPr>
      <w:r>
        <w:rPr>
          <w:rStyle w:val="s0"/>
        </w:rPr>
        <w:t>1-1) дивиденды, выплачиваемы</w:t>
      </w:r>
      <w:r>
        <w:rPr>
          <w:rStyle w:val="s0"/>
        </w:rPr>
        <w:t>е акционерными инвестиционными фондами рискового инвестирования при одновременном выполнении следующих условий:</w:t>
      </w:r>
    </w:p>
    <w:p w:rsidR="00000000" w:rsidRDefault="00D84E12">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инвестиров</w:t>
      </w:r>
      <w:r>
        <w:rPr>
          <w:rStyle w:val="s0"/>
        </w:rPr>
        <w:t>ания более трех лет;</w:t>
      </w:r>
    </w:p>
    <w:p w:rsidR="00000000" w:rsidRDefault="00D84E12">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D84E12">
      <w:pPr>
        <w:ind w:firstLine="400"/>
        <w:jc w:val="both"/>
      </w:pPr>
      <w:r>
        <w:t>2) сумма обязательных календа</w:t>
      </w:r>
      <w:r>
        <w:t>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D84E12">
      <w:pPr>
        <w:ind w:firstLine="400"/>
        <w:jc w:val="both"/>
      </w:pPr>
      <w:r>
        <w:t>3) сумма обязательных, дополнительных и чрезвычайных взносов страховых организаций, полученная Фондом гарантир</w:t>
      </w:r>
      <w:r>
        <w:t xml:space="preserve">ования страховых выплат; </w:t>
      </w:r>
    </w:p>
    <w:p w:rsidR="00000000" w:rsidRDefault="00D84E12">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w:t>
      </w:r>
      <w:r>
        <w:t>ым гарантийным и компенсационным выплатам;</w:t>
      </w:r>
    </w:p>
    <w:p w:rsidR="00000000" w:rsidRDefault="00D84E12">
      <w:pPr>
        <w:ind w:firstLine="400"/>
        <w:jc w:val="both"/>
      </w:pPr>
      <w:r>
        <w:rPr>
          <w:rStyle w:val="s0"/>
        </w:rPr>
        <w:t xml:space="preserve">5) </w:t>
      </w:r>
      <w:r>
        <w:t xml:space="preserve">инвестиционные доходы, полученные в соответствии с </w:t>
      </w:r>
      <w:hyperlink r:id="rId1303" w:history="1">
        <w:r>
          <w:rPr>
            <w:rStyle w:val="a3"/>
          </w:rPr>
          <w:t>законодательством Республики Казахстан о пенсионном обеспечении</w:t>
        </w:r>
      </w:hyperlink>
      <w:r>
        <w:rPr>
          <w:rStyle w:val="s0"/>
        </w:rPr>
        <w:t xml:space="preserve"> </w:t>
      </w:r>
      <w:r>
        <w:rPr>
          <w:rStyle w:val="s0"/>
        </w:rPr>
        <w:t xml:space="preserve">и направленные на индивидуальные пенсионные счета; </w:t>
      </w:r>
    </w:p>
    <w:p w:rsidR="00000000" w:rsidRDefault="00D84E12">
      <w:pPr>
        <w:ind w:firstLine="400"/>
        <w:jc w:val="both"/>
      </w:pPr>
      <w:r>
        <w:rPr>
          <w:rStyle w:val="s0"/>
        </w:rPr>
        <w:t xml:space="preserve">6) инвестиционные доходы, полученные в соответствии с </w:t>
      </w:r>
      <w:hyperlink r:id="rId1304" w:history="1">
        <w:r>
          <w:rPr>
            <w:rStyle w:val="a3"/>
          </w:rPr>
          <w:t>законодательством Республики Казахстан об обязательном социальном страховании</w:t>
        </w:r>
      </w:hyperlink>
      <w:r>
        <w:rPr>
          <w:rStyle w:val="s0"/>
        </w:rPr>
        <w:t xml:space="preserve"> и направ</w:t>
      </w:r>
      <w:r>
        <w:rPr>
          <w:rStyle w:val="s0"/>
        </w:rPr>
        <w:t>ленные на увеличение активов Государственного фонда социального страхования;</w:t>
      </w:r>
    </w:p>
    <w:p w:rsidR="00000000" w:rsidRDefault="00D84E12">
      <w:pPr>
        <w:jc w:val="both"/>
      </w:pPr>
      <w:r>
        <w:rPr>
          <w:rStyle w:val="s3"/>
        </w:rPr>
        <w:t xml:space="preserve">Подпункт 7 изложен в редакции </w:t>
      </w:r>
      <w:hyperlink r:id="rId1305" w:anchor="sub_id=304" w:history="1">
        <w:r>
          <w:rPr>
            <w:rStyle w:val="a3"/>
            <w:i/>
            <w:iCs/>
            <w:bdr w:val="none" w:sz="0" w:space="0" w:color="auto" w:frame="1"/>
          </w:rPr>
          <w:t>Закона</w:t>
        </w:r>
      </w:hyperlink>
      <w:r>
        <w:rPr>
          <w:rStyle w:val="s3"/>
        </w:rPr>
        <w:t xml:space="preserve"> РК от 09.01.12 г. № 535-IV (введены в действие с 1 января 201</w:t>
      </w:r>
      <w:r>
        <w:rPr>
          <w:rStyle w:val="s3"/>
        </w:rPr>
        <w:t>2 г.) (</w:t>
      </w:r>
      <w:hyperlink r:id="rId1306" w:anchor="sub_id=9901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307"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D84E12">
      <w:pPr>
        <w:jc w:val="both"/>
      </w:pPr>
      <w:hyperlink r:id="rId1308" w:history="1">
        <w:r>
          <w:rPr>
            <w:rStyle w:val="a3"/>
            <w:rFonts w:ascii="Wingdings" w:hAnsi="Wingdings"/>
            <w:i/>
            <w:iCs/>
            <w:bdr w:val="none" w:sz="0" w:space="0" w:color="auto" w:frame="1"/>
          </w:rPr>
          <w:t>*</w:t>
        </w:r>
      </w:hyperlink>
    </w:p>
    <w:p w:rsidR="00000000" w:rsidRDefault="00D84E12">
      <w:pPr>
        <w:jc w:val="both"/>
      </w:pPr>
      <w:r>
        <w:rPr>
          <w:rStyle w:val="s3"/>
        </w:rPr>
        <w:t>В подпункт 8 внесены изменен</w:t>
      </w:r>
      <w:r>
        <w:rPr>
          <w:rStyle w:val="s3"/>
        </w:rPr>
        <w:t xml:space="preserve">ия в соответствии с </w:t>
      </w:r>
      <w:hyperlink r:id="rId1309" w:anchor="sub_id=300" w:history="1">
        <w:r>
          <w:rPr>
            <w:rStyle w:val="a3"/>
            <w:i/>
            <w:iCs/>
            <w:bdr w:val="none" w:sz="0" w:space="0" w:color="auto" w:frame="1"/>
          </w:rPr>
          <w:t>Законом</w:t>
        </w:r>
      </w:hyperlink>
      <w:r>
        <w:rPr>
          <w:rStyle w:val="s3"/>
        </w:rPr>
        <w:t xml:space="preserve"> РК от 12.01.12 г. № 539-IV (</w:t>
      </w:r>
      <w:hyperlink r:id="rId1310" w:anchor="sub_id=99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доходы от уступк</w:t>
      </w:r>
      <w:r>
        <w:rPr>
          <w:rStyle w:val="s0"/>
        </w:rPr>
        <w:t xml:space="preserve">и прав требования долга, полученные специальной финансовой компанией по сделке секьюритизации в соответствии с </w:t>
      </w:r>
      <w:hyperlink r:id="rId1311" w:history="1">
        <w:r>
          <w:rPr>
            <w:rStyle w:val="a3"/>
          </w:rPr>
          <w:t>законодательством Республики Казахстан о проектном финансировании и секьюритизац</w:t>
        </w:r>
        <w:r>
          <w:rPr>
            <w:rStyle w:val="a3"/>
          </w:rPr>
          <w:t>ии</w:t>
        </w:r>
      </w:hyperlink>
      <w:r>
        <w:rPr>
          <w:rStyle w:val="s0"/>
        </w:rPr>
        <w:t>;</w:t>
      </w:r>
    </w:p>
    <w:p w:rsidR="00000000" w:rsidRDefault="00D84E12">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w:t>
      </w:r>
      <w:r>
        <w:t>ления;</w:t>
      </w:r>
    </w:p>
    <w:p w:rsidR="00000000" w:rsidRDefault="00D84E12">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D84E12">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D84E12">
      <w:pPr>
        <w:ind w:firstLine="400"/>
        <w:jc w:val="both"/>
      </w:pPr>
      <w:r>
        <w:t>12) сумма денег, полученных фондом гарантирования исполнения обязательств по хлопковым (зерновым) расписк</w:t>
      </w:r>
      <w:r>
        <w:t>ам в порядке удовлетворения требований по осуществленным гарантийным выплатам;</w:t>
      </w:r>
    </w:p>
    <w:p w:rsidR="00000000" w:rsidRDefault="00D84E12">
      <w:pPr>
        <w:jc w:val="both"/>
      </w:pPr>
      <w:r>
        <w:rPr>
          <w:rStyle w:val="s3"/>
        </w:rPr>
        <w:t xml:space="preserve">Пункт дополнен подпунктом 13 в соответствии с </w:t>
      </w:r>
      <w:hyperlink r:id="rId1312" w:anchor="sub_id=40"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13) доходы, пол</w:t>
      </w:r>
      <w:r>
        <w:rPr>
          <w:rStyle w:val="s0"/>
        </w:rPr>
        <w:t>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D84E12">
      <w:pPr>
        <w:jc w:val="both"/>
      </w:pPr>
      <w:r>
        <w:rPr>
          <w:rStyle w:val="s3"/>
        </w:rPr>
        <w:t>Пункт до</w:t>
      </w:r>
      <w:r>
        <w:rPr>
          <w:rStyle w:val="s3"/>
        </w:rPr>
        <w:t xml:space="preserve">полнен подпунктом 14 в соответствии с </w:t>
      </w:r>
      <w:hyperlink r:id="rId1313" w:anchor="sub_id=40"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14) доходы от уступки права требования долга, полученные исламской специальной финансовой компанией, с</w:t>
      </w:r>
      <w:r>
        <w:rPr>
          <w:rStyle w:val="s0"/>
        </w:rPr>
        <w:t xml:space="preserve">озданной в соответствии с </w:t>
      </w:r>
      <w:hyperlink r:id="rId1314" w:history="1">
        <w:r>
          <w:rPr>
            <w:rStyle w:val="a3"/>
          </w:rPr>
          <w:t>законодательством</w:t>
        </w:r>
      </w:hyperlink>
      <w:r>
        <w:rPr>
          <w:rStyle w:val="s0"/>
        </w:rPr>
        <w:t xml:space="preserve"> Республики Казахстан о рынке ценных бумаг;</w:t>
      </w:r>
    </w:p>
    <w:p w:rsidR="00000000" w:rsidRDefault="00D84E12">
      <w:pPr>
        <w:ind w:firstLine="400"/>
        <w:jc w:val="both"/>
      </w:pPr>
      <w:r>
        <w:rPr>
          <w:rStyle w:val="s0"/>
        </w:rPr>
        <w:t xml:space="preserve">14-1) Исключен с 1 января 2014 г. в соответствии с </w:t>
      </w:r>
      <w:hyperlink r:id="rId1315" w:anchor="sub_id=99" w:history="1">
        <w:r>
          <w:rPr>
            <w:rStyle w:val="a3"/>
          </w:rPr>
          <w:t>Законом</w:t>
        </w:r>
      </w:hyperlink>
      <w:r>
        <w:rPr>
          <w:rStyle w:val="s0"/>
        </w:rPr>
        <w:t xml:space="preserve"> РК от 26.12.12 г. № 61-V </w:t>
      </w:r>
      <w:r>
        <w:rPr>
          <w:rStyle w:val="s3"/>
        </w:rPr>
        <w:t>(</w:t>
      </w:r>
      <w:hyperlink r:id="rId1316" w:anchor="sub_id=9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14-2) Исключен с 1 января 2014 г. в соотве</w:t>
      </w:r>
      <w:r>
        <w:rPr>
          <w:rStyle w:val="s0"/>
        </w:rPr>
        <w:t xml:space="preserve">тствии с </w:t>
      </w:r>
      <w:hyperlink r:id="rId1317" w:anchor="sub_id=9016" w:history="1">
        <w:r>
          <w:rPr>
            <w:rStyle w:val="a3"/>
          </w:rPr>
          <w:t>Законом</w:t>
        </w:r>
      </w:hyperlink>
      <w:r>
        <w:rPr>
          <w:rStyle w:val="s0"/>
        </w:rPr>
        <w:t xml:space="preserve"> РК от 26.12.12 г. № 61-V </w:t>
      </w:r>
      <w:r>
        <w:rPr>
          <w:rStyle w:val="s3"/>
        </w:rPr>
        <w:t>(</w:t>
      </w:r>
      <w:hyperlink r:id="rId1318" w:anchor="sub_id=9002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Пункт дополнен подпунктом 14-3 </w:t>
      </w:r>
      <w:r>
        <w:rPr>
          <w:rStyle w:val="s3"/>
        </w:rPr>
        <w:t xml:space="preserve">в соответствии с </w:t>
      </w:r>
      <w:hyperlink r:id="rId1319" w:anchor="sub_id=99"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D84E12">
      <w:pPr>
        <w:ind w:firstLine="400"/>
        <w:jc w:val="both"/>
      </w:pPr>
      <w:r>
        <w:rPr>
          <w:rStyle w:val="s0"/>
        </w:rPr>
        <w:t xml:space="preserve">14-3) доходы </w:t>
      </w:r>
      <w:hyperlink r:id="rId1320" w:history="1">
        <w:r>
          <w:rPr>
            <w:rStyle w:val="a3"/>
          </w:rPr>
          <w:t>юридического лица</w:t>
        </w:r>
      </w:hyperlink>
      <w:r>
        <w:rPr>
          <w:rStyle w:val="s0"/>
        </w:rPr>
        <w:t>, определенного Правительством Республики Казахстан, от уступки права требования, полученные в связи с выкупом у банка, являющегося национальным институтом развития, контрольный пакет акций которого принадлежит нац</w:t>
      </w:r>
      <w:r>
        <w:rPr>
          <w:rStyle w:val="s0"/>
        </w:rPr>
        <w:t>иональному управляющему холдингу, прав требований по кредитам (займам).</w:t>
      </w:r>
    </w:p>
    <w:p w:rsidR="00000000" w:rsidRDefault="00D84E12">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w:t>
      </w:r>
      <w:r>
        <w:rPr>
          <w:rStyle w:val="s0"/>
        </w:rPr>
        <w:t>авляющему холдингу, о проведении уступки прав требования по такому кредиту (займу);</w:t>
      </w:r>
    </w:p>
    <w:p w:rsidR="00000000" w:rsidRDefault="00D84E12">
      <w:pPr>
        <w:jc w:val="both"/>
      </w:pPr>
      <w:r>
        <w:rPr>
          <w:rStyle w:val="s3"/>
        </w:rPr>
        <w:t xml:space="preserve">Пункт дополнен подпунктом 15 в соответствии с </w:t>
      </w:r>
      <w:hyperlink r:id="rId1321" w:anchor="sub_id=99" w:history="1">
        <w:r>
          <w:rPr>
            <w:rStyle w:val="a3"/>
            <w:i/>
            <w:iCs/>
            <w:bdr w:val="none" w:sz="0" w:space="0" w:color="auto" w:frame="1"/>
          </w:rPr>
          <w:t>Законом</w:t>
        </w:r>
      </w:hyperlink>
      <w:r>
        <w:rPr>
          <w:rStyle w:val="s3"/>
        </w:rPr>
        <w:t xml:space="preserve"> РК от 19.03.10 г. № 258-IV (введено в </w:t>
      </w:r>
      <w:r>
        <w:rPr>
          <w:rStyle w:val="s3"/>
        </w:rPr>
        <w:t>действие с 1 января 2011 г., действует до 1 января 2016 г.)</w:t>
      </w:r>
    </w:p>
    <w:p w:rsidR="00000000" w:rsidRDefault="00D84E12">
      <w:pPr>
        <w:ind w:firstLine="400"/>
        <w:jc w:val="both"/>
      </w:pPr>
      <w:r>
        <w:rPr>
          <w:rStyle w:val="s0"/>
        </w:rPr>
        <w:t>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w:t>
      </w:r>
      <w:r>
        <w:rPr>
          <w:rStyle w:val="s0"/>
        </w:rPr>
        <w:t>держку (оказание помощи) малообеспеченным гражданам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D84E12">
      <w:pPr>
        <w:jc w:val="both"/>
      </w:pPr>
      <w:r>
        <w:rPr>
          <w:rStyle w:val="s3"/>
        </w:rPr>
        <w:t xml:space="preserve">Пункт дополнен подпунктом 16 в соответствии с </w:t>
      </w:r>
      <w:hyperlink r:id="rId1322" w:anchor="sub_id=99"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w:t>
      </w:r>
      <w:r>
        <w:rPr>
          <w:rStyle w:val="s0"/>
        </w:rPr>
        <w:t>вестирования активов специального резерва и направленные на его увеличение.</w:t>
      </w:r>
    </w:p>
    <w:p w:rsidR="00000000" w:rsidRDefault="00D84E12">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323" w:anchor="sub_id=620000" w:history="1">
        <w:r>
          <w:rPr>
            <w:rStyle w:val="a3"/>
            <w:i/>
            <w:iCs/>
            <w:bdr w:val="none" w:sz="0" w:space="0" w:color="auto" w:frame="1"/>
          </w:rPr>
          <w:t>статьей 62</w:t>
        </w:r>
      </w:hyperlink>
      <w:r>
        <w:rPr>
          <w:rStyle w:val="s3"/>
        </w:rPr>
        <w:t xml:space="preserve"> Закона РК от 10.12.08 г. № 100-IV</w:t>
      </w:r>
    </w:p>
    <w:p w:rsidR="00000000" w:rsidRDefault="00D84E12">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w:t>
      </w:r>
      <w:r>
        <w:rPr>
          <w:rStyle w:val="s0"/>
        </w:rPr>
        <w:t xml:space="preserve">тельности, предусмотренных </w:t>
      </w:r>
      <w:hyperlink r:id="rId1324" w:anchor="sub_id=80900" w:history="1">
        <w:r>
          <w:rPr>
            <w:rStyle w:val="a3"/>
          </w:rPr>
          <w:t>законодательством</w:t>
        </w:r>
      </w:hyperlink>
      <w:r>
        <w:rPr>
          <w:rStyle w:val="s0"/>
        </w:rPr>
        <w:t xml:space="preserve"> </w:t>
      </w:r>
      <w:r>
        <w:rPr>
          <w:rStyle w:val="s0"/>
        </w:rPr>
        <w:t>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D84E12">
      <w:pPr>
        <w:ind w:firstLine="400"/>
        <w:jc w:val="both"/>
      </w:pPr>
      <w:r>
        <w:rPr>
          <w:rStyle w:val="s0"/>
        </w:rPr>
        <w:t>При этом отнесение подлежащих к п</w:t>
      </w:r>
      <w:r>
        <w:rPr>
          <w:rStyle w:val="s0"/>
        </w:rPr>
        <w:t xml:space="preserve">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325" w:history="1">
        <w:r>
          <w:rPr>
            <w:rStyle w:val="a3"/>
          </w:rPr>
          <w:t>порядке</w:t>
        </w:r>
      </w:hyperlink>
      <w:r>
        <w:rPr>
          <w:rStyle w:val="s0"/>
        </w:rPr>
        <w:t>, установленно</w:t>
      </w:r>
      <w:r>
        <w:rPr>
          <w:rStyle w:val="s0"/>
        </w:rPr>
        <w:t>м Национальным Банком Республики Казахстан по согласованию с уполномоченным органом.</w:t>
      </w:r>
    </w:p>
    <w:p w:rsidR="00000000" w:rsidRDefault="00D84E12">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w:t>
      </w:r>
      <w:r>
        <w:rPr>
          <w:rStyle w:val="s0"/>
        </w:rPr>
        <w:t>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D84E12">
      <w:pPr>
        <w:ind w:firstLine="400"/>
        <w:jc w:val="both"/>
      </w:pPr>
      <w:r>
        <w:t xml:space="preserve">2. </w:t>
      </w:r>
      <w:r>
        <w:rPr>
          <w:rStyle w:val="s0"/>
        </w:rPr>
        <w:t>При переходе на иной метод оценки товарно-ма</w:t>
      </w:r>
      <w:r>
        <w:rPr>
          <w:rStyle w:val="s0"/>
        </w:rPr>
        <w:t xml:space="preserve">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w:t>
      </w:r>
      <w:r>
        <w:rPr>
          <w:rStyle w:val="s0"/>
        </w:rPr>
        <w:t xml:space="preserve">езультате применения нового метода оценки. </w:t>
      </w:r>
    </w:p>
    <w:p w:rsidR="00000000" w:rsidRDefault="00D84E12">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148" w:name="SUB1000000"/>
      <w:bookmarkEnd w:id="148"/>
      <w:r>
        <w:rPr>
          <w:rStyle w:val="s1"/>
        </w:rPr>
        <w:t>§ 2. Вычеты</w:t>
      </w:r>
    </w:p>
    <w:p w:rsidR="00000000" w:rsidRDefault="00D84E12">
      <w:pPr>
        <w:ind w:firstLine="400"/>
        <w:jc w:val="both"/>
      </w:pPr>
      <w:r>
        <w:t> </w:t>
      </w:r>
    </w:p>
    <w:p w:rsidR="00000000" w:rsidRDefault="00D84E12">
      <w:pPr>
        <w:ind w:left="1200" w:hanging="800"/>
        <w:jc w:val="both"/>
      </w:pPr>
      <w:r>
        <w:rPr>
          <w:rStyle w:val="s1"/>
        </w:rPr>
        <w:t xml:space="preserve">Статья 100. Вычеты </w:t>
      </w:r>
    </w:p>
    <w:p w:rsidR="00000000" w:rsidRDefault="00D84E12">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D84E12">
      <w:pPr>
        <w:jc w:val="both"/>
      </w:pPr>
      <w:hyperlink r:id="rId1326" w:history="1">
        <w:r>
          <w:rPr>
            <w:rStyle w:val="a3"/>
            <w:rFonts w:ascii="Wingdings" w:hAnsi="Wingdings"/>
            <w:i/>
            <w:iCs/>
            <w:bdr w:val="none" w:sz="0" w:space="0" w:color="auto" w:frame="1"/>
          </w:rPr>
          <w:t>*</w:t>
        </w:r>
      </w:hyperlink>
    </w:p>
    <w:p w:rsidR="00000000" w:rsidRDefault="00D84E12">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D84E12">
      <w:pPr>
        <w:ind w:firstLine="400"/>
        <w:jc w:val="both"/>
      </w:pPr>
      <w:r>
        <w:rPr>
          <w:rStyle w:val="s0"/>
        </w:rPr>
        <w:t>3. Вычеты производятся налогоплательщиком при наличии документов, подтв</w:t>
      </w:r>
      <w:r>
        <w:rPr>
          <w:rStyle w:val="s0"/>
        </w:rPr>
        <w:t>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w:t>
      </w:r>
      <w:r>
        <w:rPr>
          <w:rStyle w:val="s0"/>
        </w:rPr>
        <w:t xml:space="preserve">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D84E12">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D84E12">
      <w:pPr>
        <w:jc w:val="both"/>
      </w:pPr>
      <w:hyperlink r:id="rId1327" w:history="1">
        <w:r>
          <w:rPr>
            <w:rStyle w:val="a3"/>
            <w:rFonts w:ascii="Wingdings" w:hAnsi="Wingdings"/>
            <w:i/>
            <w:iCs/>
            <w:bdr w:val="none" w:sz="0" w:space="0" w:color="auto" w:frame="1"/>
          </w:rPr>
          <w:t>*</w:t>
        </w:r>
      </w:hyperlink>
    </w:p>
    <w:p w:rsidR="00000000" w:rsidRDefault="00D84E12">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D84E12">
      <w:pPr>
        <w:ind w:firstLine="400"/>
        <w:jc w:val="both"/>
      </w:pPr>
      <w:r>
        <w:t>5. В случае если одни и те же виды расходов предусмотрен</w:t>
      </w:r>
      <w:r>
        <w:t xml:space="preserve">ы в нескольких статьях расходов, то при расчете налогооблагаемого дохода указанные расходы вычитаются только один раз. </w:t>
      </w:r>
    </w:p>
    <w:p w:rsidR="00000000" w:rsidRDefault="00D84E12">
      <w:pPr>
        <w:ind w:firstLine="400"/>
        <w:jc w:val="both"/>
      </w:pPr>
      <w:bookmarkStart w:id="149" w:name="SUB1000600"/>
      <w:bookmarkEnd w:id="149"/>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w:t>
        </w:r>
        <w:r>
          <w:rPr>
            <w:rStyle w:val="a3"/>
          </w:rPr>
          <w:t>ми 103</w:t>
        </w:r>
      </w:hyperlink>
      <w:r>
        <w:t xml:space="preserve">, </w:t>
      </w:r>
      <w:hyperlink w:anchor="sub1150000" w:history="1">
        <w:r>
          <w:rPr>
            <w:rStyle w:val="a3"/>
          </w:rPr>
          <w:t>115</w:t>
        </w:r>
      </w:hyperlink>
      <w:r>
        <w:t xml:space="preserve"> настоящего Кодекса. </w:t>
      </w:r>
    </w:p>
    <w:p w:rsidR="00000000" w:rsidRDefault="00D84E12">
      <w:pPr>
        <w:jc w:val="both"/>
      </w:pPr>
      <w:hyperlink r:id="rId1328" w:history="1">
        <w:r>
          <w:rPr>
            <w:rStyle w:val="a3"/>
            <w:rFonts w:ascii="Wingdings" w:hAnsi="Wingdings"/>
            <w:i/>
            <w:iCs/>
            <w:bdr w:val="none" w:sz="0" w:space="0" w:color="auto" w:frame="1"/>
          </w:rPr>
          <w:t>*</w:t>
        </w:r>
      </w:hyperlink>
    </w:p>
    <w:p w:rsidR="00000000" w:rsidRDefault="00D84E12">
      <w:pPr>
        <w:ind w:firstLine="400"/>
        <w:jc w:val="both"/>
      </w:pPr>
      <w:r>
        <w:t>7. Вознаграждения за кредиты (займы), полученные на строительство, начисленные в период строительства, включаются в стоимос</w:t>
      </w:r>
      <w:r>
        <w:t xml:space="preserve">ть объекта строительства. </w:t>
      </w:r>
    </w:p>
    <w:p w:rsidR="00000000" w:rsidRDefault="00D84E12">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w:t>
      </w:r>
      <w:r>
        <w:t>енных таким представителем.</w:t>
      </w:r>
    </w:p>
    <w:p w:rsidR="00000000" w:rsidRDefault="00D84E12">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w:t>
      </w:r>
      <w:r>
        <w:t>са.</w:t>
      </w:r>
    </w:p>
    <w:p w:rsidR="00000000" w:rsidRDefault="00D84E12">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D84E12">
      <w:pPr>
        <w:ind w:firstLine="400"/>
        <w:jc w:val="both"/>
      </w:pPr>
      <w:bookmarkStart w:id="150" w:name="SUB1001100"/>
      <w:bookmarkEnd w:id="150"/>
      <w:r>
        <w:rPr>
          <w:rStyle w:val="s0"/>
        </w:rPr>
        <w:t>11. В случае если условиями сделки предусмотрено предоставление налогоп</w:t>
      </w:r>
      <w:r>
        <w:rPr>
          <w:rStyle w:val="s0"/>
        </w:rPr>
        <w:t>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w:t>
      </w:r>
      <w:r>
        <w:rPr>
          <w:rStyle w:val="s0"/>
        </w:rPr>
        <w:t>ного сделкой гарантийного срока, подлежит отнесению на вычеты в соответствии с настоящим Кодексом.</w:t>
      </w:r>
    </w:p>
    <w:p w:rsidR="00000000" w:rsidRDefault="00D84E12">
      <w:pPr>
        <w:jc w:val="both"/>
      </w:pPr>
      <w:bookmarkStart w:id="151" w:name="SUB1001200"/>
      <w:bookmarkEnd w:id="151"/>
      <w:r>
        <w:rPr>
          <w:rStyle w:val="s3"/>
        </w:rPr>
        <w:t xml:space="preserve">Пункт 12 изложен в редакции </w:t>
      </w:r>
      <w:hyperlink r:id="rId1329" w:anchor="sub_id=33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1330"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331"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32" w:anchor="sub_id=1001200" w:history="1">
        <w:r>
          <w:rPr>
            <w:rStyle w:val="a3"/>
            <w:i/>
            <w:iCs/>
            <w:bdr w:val="none" w:sz="0" w:space="0" w:color="auto" w:frame="1"/>
          </w:rPr>
          <w:t>см. стар. ред.</w:t>
        </w:r>
      </w:hyperlink>
      <w:r>
        <w:rPr>
          <w:rStyle w:val="s3"/>
        </w:rPr>
        <w:t xml:space="preserve">); </w:t>
      </w:r>
      <w:hyperlink r:id="rId1333" w:anchor="sub_id=100" w:history="1">
        <w:r>
          <w:rPr>
            <w:rStyle w:val="a3"/>
            <w:i/>
            <w:iCs/>
            <w:bdr w:val="none" w:sz="0" w:space="0" w:color="auto" w:frame="1"/>
          </w:rPr>
          <w:t>Законом</w:t>
        </w:r>
      </w:hyperlink>
      <w:r>
        <w:rPr>
          <w:rStyle w:val="s3"/>
        </w:rPr>
        <w:t xml:space="preserve"> РК от 21.07.11 г. № 467-IV </w:t>
      </w:r>
      <w:hyperlink r:id="rId1334"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335" w:anchor="sub_id=1001200" w:history="1">
        <w:r>
          <w:rPr>
            <w:rStyle w:val="a3"/>
            <w:i/>
            <w:iCs/>
            <w:bdr w:val="none" w:sz="0" w:space="0" w:color="auto" w:frame="1"/>
          </w:rPr>
          <w:t>см. стар. ред.</w:t>
        </w:r>
      </w:hyperlink>
      <w:r>
        <w:rPr>
          <w:rStyle w:val="s3"/>
        </w:rPr>
        <w:t xml:space="preserve">) </w:t>
      </w:r>
    </w:p>
    <w:p w:rsidR="00000000" w:rsidRDefault="00D84E12">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w:t>
      </w:r>
      <w:r>
        <w:rPr>
          <w:rStyle w:val="s0"/>
        </w:rPr>
        <w:t>от, услуг.</w:t>
      </w:r>
    </w:p>
    <w:p w:rsidR="00000000" w:rsidRDefault="00D84E12">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D84E12">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D84E12">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w:t>
      </w:r>
      <w:r>
        <w:rPr>
          <w:rStyle w:val="s0"/>
        </w:rPr>
        <w:t xml:space="preserve"> использованным при осуществлении деятельности, направленной на получение дохода;</w:t>
      </w:r>
    </w:p>
    <w:p w:rsidR="00000000" w:rsidRDefault="00D84E12">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w:t>
      </w:r>
      <w:r>
        <w:rPr>
          <w:rStyle w:val="s0"/>
        </w:rPr>
        <w:t>вный капитал активов, не подлежащих амортизации.</w:t>
      </w:r>
    </w:p>
    <w:p w:rsidR="00000000" w:rsidRDefault="00D84E12">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w:t>
      </w:r>
      <w:r>
        <w:rPr>
          <w:rStyle w:val="s0"/>
        </w:rPr>
        <w:t xml:space="preserve">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D84E12">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w:t>
      </w:r>
      <w:r>
        <w:rPr>
          <w:rStyle w:val="s0"/>
        </w:rPr>
        <w:t xml:space="preserve"> добавленную стоимость подлежит исключению из зачета.</w:t>
      </w:r>
    </w:p>
    <w:p w:rsidR="00000000" w:rsidRDefault="00D84E12">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w:t>
      </w:r>
      <w:r>
        <w:rPr>
          <w:rStyle w:val="s0"/>
        </w:rPr>
        <w:t xml:space="preserve">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D84E12">
      <w:pPr>
        <w:ind w:firstLine="400"/>
        <w:jc w:val="both"/>
      </w:pPr>
      <w:r>
        <w:rPr>
          <w:rStyle w:val="s0"/>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w:t>
      </w:r>
      <w:r>
        <w:rPr>
          <w:rStyle w:val="s0"/>
        </w:rPr>
        <w:t xml:space="preserve">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w:t>
      </w:r>
      <w:r>
        <w:rPr>
          <w:rStyle w:val="s0"/>
        </w:rPr>
        <w:t>щемся на долю указанного недропользователя по данным декларации по налогу на добавленную стоимость оператора.</w:t>
      </w:r>
    </w:p>
    <w:p w:rsidR="00000000" w:rsidRDefault="00D84E12">
      <w:pPr>
        <w:jc w:val="both"/>
      </w:pPr>
      <w:bookmarkStart w:id="152" w:name="SUB1001300"/>
      <w:bookmarkEnd w:id="152"/>
      <w:r>
        <w:rPr>
          <w:rStyle w:val="s3"/>
        </w:rPr>
        <w:t xml:space="preserve">Пункт 13 изложен в редакции </w:t>
      </w:r>
      <w:hyperlink r:id="rId1336" w:anchor="sub_id=100"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1337" w:anchor="sub_id=1001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13. После выполнения требований, указанных в </w:t>
      </w:r>
      <w:hyperlink w:anchor="sub2300200" w:history="1">
        <w:r>
          <w:rPr>
            <w:rStyle w:val="a3"/>
          </w:rPr>
          <w:t>пункте 2 с</w:t>
        </w:r>
        <w:r>
          <w:rPr>
            <w:rStyle w:val="a3"/>
          </w:rPr>
          <w:t>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w:t>
      </w:r>
      <w:r>
        <w:rPr>
          <w:rStyle w:val="s0"/>
        </w:rPr>
        <w:t>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D84E12">
      <w:pPr>
        <w:jc w:val="both"/>
      </w:pPr>
      <w:hyperlink r:id="rId1338" w:history="1">
        <w:r>
          <w:rPr>
            <w:rStyle w:val="a3"/>
            <w:rFonts w:ascii="Wingdings" w:hAnsi="Wingdings"/>
            <w:i/>
            <w:iCs/>
            <w:bdr w:val="none" w:sz="0" w:space="0" w:color="auto" w:frame="1"/>
          </w:rPr>
          <w:t>*</w:t>
        </w:r>
      </w:hyperlink>
    </w:p>
    <w:p w:rsidR="00000000" w:rsidRDefault="00D84E12">
      <w:pPr>
        <w:jc w:val="both"/>
      </w:pPr>
      <w:r>
        <w:rPr>
          <w:rStyle w:val="s3"/>
        </w:rPr>
        <w:t xml:space="preserve">В </w:t>
      </w:r>
      <w:r>
        <w:rPr>
          <w:rStyle w:val="s3"/>
        </w:rPr>
        <w:t xml:space="preserve">пункт 14 внесены изменения в соответствии с </w:t>
      </w:r>
      <w:hyperlink r:id="rId1339"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40" w:anchor="sub_id=1001400" w:history="1">
        <w:r>
          <w:rPr>
            <w:rStyle w:val="a3"/>
            <w:i/>
            <w:iCs/>
            <w:bdr w:val="none" w:sz="0" w:space="0" w:color="auto" w:frame="1"/>
          </w:rPr>
          <w:t>см. стар. ред.</w:t>
        </w:r>
      </w:hyperlink>
      <w:r>
        <w:rPr>
          <w:rStyle w:val="s3"/>
        </w:rPr>
        <w:t xml:space="preserve">); изложен в редакции </w:t>
      </w:r>
      <w:hyperlink r:id="rId1341" w:anchor="sub_id=500" w:history="1">
        <w:r>
          <w:rPr>
            <w:rStyle w:val="a3"/>
            <w:i/>
            <w:iCs/>
            <w:bdr w:val="none" w:sz="0" w:space="0" w:color="auto" w:frame="1"/>
          </w:rPr>
          <w:t>Закона</w:t>
        </w:r>
      </w:hyperlink>
      <w:r>
        <w:rPr>
          <w:rStyle w:val="s3"/>
        </w:rPr>
        <w:t xml:space="preserve"> РК от 04.07.13 г. № 130-V (введено в действие с 1 января 2014 г.); </w:t>
      </w:r>
      <w:hyperlink r:id="rId1342"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343" w:anchor="sub_id=1001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Вычету подлежат членские взно</w:t>
      </w:r>
      <w:r>
        <w:rPr>
          <w:rStyle w:val="s0"/>
        </w:rPr>
        <w:t>сы субъектов частного предпринимательства, уплаченные налогоплательщиком:</w:t>
      </w:r>
    </w:p>
    <w:p w:rsidR="00000000" w:rsidRDefault="00D84E12">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о частном предпринимательстве в размере, не превышающем </w:t>
      </w:r>
      <w:hyperlink r:id="rId1344"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D84E12">
      <w:pPr>
        <w:ind w:firstLine="400"/>
        <w:jc w:val="both"/>
      </w:pPr>
      <w:r>
        <w:rPr>
          <w:rStyle w:val="s0"/>
        </w:rPr>
        <w:t>2) Национальной палате предпринимателей Республики Казахстан в разме</w:t>
      </w:r>
      <w:r>
        <w:rPr>
          <w:rStyle w:val="s0"/>
        </w:rPr>
        <w:t xml:space="preserve">ре, не превышающем </w:t>
      </w:r>
      <w:hyperlink r:id="rId1345"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Казахстан.</w:t>
      </w:r>
    </w:p>
    <w:p w:rsidR="00000000" w:rsidRDefault="00D84E12">
      <w:pPr>
        <w:jc w:val="both"/>
      </w:pPr>
      <w:hyperlink r:id="rId1346" w:history="1">
        <w:r>
          <w:rPr>
            <w:rStyle w:val="a3"/>
            <w:rFonts w:ascii="Wingdings" w:hAnsi="Wingdings"/>
            <w:i/>
            <w:iCs/>
            <w:bdr w:val="none" w:sz="0" w:space="0" w:color="auto" w:frame="1"/>
          </w:rPr>
          <w:t>*</w:t>
        </w:r>
      </w:hyperlink>
    </w:p>
    <w:p w:rsidR="00000000" w:rsidRDefault="00D84E12">
      <w:pPr>
        <w:jc w:val="both"/>
      </w:pPr>
      <w:r>
        <w:rPr>
          <w:rStyle w:val="s3"/>
        </w:rPr>
        <w:t>Статья</w:t>
      </w:r>
      <w:r>
        <w:rPr>
          <w:rStyle w:val="s3"/>
        </w:rPr>
        <w:t xml:space="preserve"> дополнена пунктом 14-1 в соответствии с </w:t>
      </w:r>
      <w:hyperlink r:id="rId1347"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14-1. Вычету подлежат расходы налогоплательщика по начисл</w:t>
      </w:r>
      <w:r>
        <w:rPr>
          <w:rStyle w:val="s0"/>
        </w:rPr>
        <w:t xml:space="preserve">енным социальным отчислениям в Государственный фонд социального страхования в </w:t>
      </w:r>
      <w:hyperlink r:id="rId1348" w:anchor="sub_id=140000" w:history="1">
        <w:r>
          <w:rPr>
            <w:rStyle w:val="a3"/>
          </w:rPr>
          <w:t>размере</w:t>
        </w:r>
      </w:hyperlink>
      <w:r>
        <w:rPr>
          <w:rStyle w:val="s0"/>
        </w:rPr>
        <w:t xml:space="preserve">, определяемом законодательством Республики Казахстан. </w:t>
      </w:r>
      <w:hyperlink r:id="rId1349" w:history="1">
        <w:r>
          <w:rPr>
            <w:rStyle w:val="a3"/>
            <w:rFonts w:ascii="Wingdings" w:hAnsi="Wingdings"/>
            <w:i/>
            <w:iCs/>
            <w:bdr w:val="none" w:sz="0" w:space="0" w:color="auto" w:frame="1"/>
          </w:rPr>
          <w:t>*</w:t>
        </w:r>
      </w:hyperlink>
    </w:p>
    <w:p w:rsidR="00000000" w:rsidRDefault="00D84E12">
      <w:pPr>
        <w:ind w:firstLine="400"/>
        <w:jc w:val="both"/>
      </w:pPr>
      <w:bookmarkStart w:id="153" w:name="SUB1001500"/>
      <w:bookmarkEnd w:id="153"/>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w:t>
      </w:r>
      <w:r>
        <w:t>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D84E12">
      <w:pPr>
        <w:ind w:firstLine="400"/>
        <w:jc w:val="both"/>
      </w:pPr>
      <w:r>
        <w:t>16. Расходы по производным финансовым инструментам учитываются в соответ</w:t>
      </w:r>
      <w:r>
        <w:t>ствии с положениями настоящего Кодекса.</w:t>
      </w:r>
    </w:p>
    <w:p w:rsidR="00000000" w:rsidRDefault="00D84E12">
      <w:pPr>
        <w:jc w:val="both"/>
      </w:pPr>
      <w:r>
        <w:rPr>
          <w:rStyle w:val="s3"/>
        </w:rPr>
        <w:t xml:space="preserve">Статья дополнена пунктом 16-1 в соответствии с </w:t>
      </w:r>
      <w:hyperlink r:id="rId1350"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w:t>
      </w:r>
      <w:r>
        <w:rPr>
          <w:rStyle w:val="s3"/>
        </w:rPr>
        <w:t xml:space="preserve">редакции </w:t>
      </w:r>
      <w:hyperlink r:id="rId1351" w:anchor="sub_id=10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52" w:anchor="sub_id=1001601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D84E12">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w:t>
      </w:r>
      <w:r>
        <w:rPr>
          <w:rStyle w:val="s0"/>
        </w:rPr>
        <w:t xml:space="preserve">ышает 5-кратный размер </w:t>
      </w:r>
      <w:hyperlink r:id="rId1353"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D84E12">
      <w:pPr>
        <w:ind w:firstLine="400"/>
        <w:jc w:val="both"/>
      </w:pPr>
      <w:r>
        <w:t>17. В целях н</w:t>
      </w:r>
      <w:r>
        <w:t xml:space="preserve">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w:t>
      </w:r>
      <w:r>
        <w:rPr>
          <w:rStyle w:val="s0"/>
        </w:rPr>
        <w:t>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D84E12">
      <w:pPr>
        <w:jc w:val="both"/>
      </w:pPr>
      <w:r>
        <w:rPr>
          <w:rStyle w:val="s3"/>
        </w:rPr>
        <w:t xml:space="preserve">Пункт 18 изложен в редакции </w:t>
      </w:r>
      <w:hyperlink r:id="rId1354"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355" w:anchor="sub_id=1001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w:t>
      </w:r>
      <w:r>
        <w:rPr>
          <w:rStyle w:val="s0"/>
        </w:rPr>
        <w:t>иметь отрицательное значение.</w:t>
      </w:r>
    </w:p>
    <w:p w:rsidR="00000000" w:rsidRDefault="00D84E12">
      <w:pPr>
        <w:jc w:val="both"/>
      </w:pPr>
      <w:hyperlink r:id="rId135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54" w:name="SUB1010000"/>
      <w:bookmarkEnd w:id="154"/>
      <w:r>
        <w:rPr>
          <w:rStyle w:val="s1"/>
        </w:rPr>
        <w:t>Статья 101. Вычет сумм компенсаций при служебных командировках</w:t>
      </w:r>
    </w:p>
    <w:p w:rsidR="00000000" w:rsidRDefault="00D84E12">
      <w:pPr>
        <w:ind w:firstLine="400"/>
        <w:jc w:val="both"/>
      </w:pPr>
      <w:r>
        <w:rPr>
          <w:rStyle w:val="s0"/>
        </w:rPr>
        <w:t xml:space="preserve">К компенсациям при служебных командировках, подлежащим вычету, относятся: </w:t>
      </w:r>
    </w:p>
    <w:p w:rsidR="00000000" w:rsidRDefault="00D84E12">
      <w:pPr>
        <w:ind w:firstLine="400"/>
        <w:jc w:val="both"/>
      </w:pPr>
      <w:r>
        <w:rPr>
          <w:rStyle w:val="s0"/>
        </w:rPr>
        <w:t>1) фактически произ</w:t>
      </w:r>
      <w:r>
        <w:rPr>
          <w:rStyle w:val="s0"/>
        </w:rPr>
        <w:t>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w:t>
      </w:r>
      <w:r>
        <w:rPr>
          <w:rStyle w:val="s0"/>
        </w:rPr>
        <w:t xml:space="preserve">сти); </w:t>
      </w:r>
      <w:hyperlink r:id="rId1357" w:history="1">
        <w:r>
          <w:rPr>
            <w:rStyle w:val="a3"/>
            <w:rFonts w:ascii="Wingdings" w:hAnsi="Wingdings"/>
            <w:i/>
            <w:iCs/>
            <w:bdr w:val="none" w:sz="0" w:space="0" w:color="auto" w:frame="1"/>
          </w:rPr>
          <w:t>*</w:t>
        </w:r>
      </w:hyperlink>
    </w:p>
    <w:p w:rsidR="00000000" w:rsidRDefault="00D84E12">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w:t>
      </w:r>
      <w:r>
        <w:rPr>
          <w:rStyle w:val="s0"/>
        </w:rPr>
        <w:t xml:space="preserve"> </w:t>
      </w:r>
    </w:p>
    <w:p w:rsidR="00000000" w:rsidRDefault="00D84E12">
      <w:pPr>
        <w:jc w:val="both"/>
      </w:pPr>
      <w:r>
        <w:rPr>
          <w:rStyle w:val="s3"/>
        </w:rPr>
        <w:t xml:space="preserve">В подпункт 3 внесены изменения в соответствии с </w:t>
      </w:r>
      <w:hyperlink r:id="rId1358" w:anchor="sub_id=101" w:history="1">
        <w:r>
          <w:rPr>
            <w:rStyle w:val="a3"/>
            <w:i/>
            <w:iCs/>
            <w:bdr w:val="none" w:sz="0" w:space="0" w:color="auto" w:frame="1"/>
          </w:rPr>
          <w:t>Законом</w:t>
        </w:r>
      </w:hyperlink>
      <w:r>
        <w:rPr>
          <w:rStyle w:val="s3"/>
        </w:rPr>
        <w:t xml:space="preserve"> РК от 21.07.11 г. № 467-IV </w:t>
      </w:r>
      <w:hyperlink r:id="rId1359" w:history="1">
        <w:r>
          <w:rPr>
            <w:rStyle w:val="a3"/>
            <w:rFonts w:ascii="Wingdings" w:hAnsi="Wingdings"/>
            <w:i/>
            <w:iCs/>
            <w:bdr w:val="none" w:sz="0" w:space="0" w:color="auto" w:frame="1"/>
          </w:rPr>
          <w:t>+</w:t>
        </w:r>
      </w:hyperlink>
      <w:r>
        <w:rPr>
          <w:rStyle w:val="s3"/>
        </w:rPr>
        <w:t xml:space="preserve"> (введены в действие с 1</w:t>
      </w:r>
      <w:r>
        <w:rPr>
          <w:rStyle w:val="s3"/>
        </w:rPr>
        <w:t xml:space="preserve"> января 2009 г.) (</w:t>
      </w:r>
      <w:hyperlink r:id="rId1360" w:anchor="sub_id=1010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D84E12">
      <w:pPr>
        <w:ind w:firstLine="400"/>
        <w:jc w:val="both"/>
      </w:pPr>
      <w:r>
        <w:rPr>
          <w:rStyle w:val="s0"/>
        </w:rPr>
        <w:t>Время нах</w:t>
      </w:r>
      <w:r>
        <w:rPr>
          <w:rStyle w:val="s0"/>
        </w:rPr>
        <w:t>ождения в командировке определяется на основании:</w:t>
      </w:r>
    </w:p>
    <w:p w:rsidR="00000000" w:rsidRDefault="00D84E12">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D84E12">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w:t>
      </w:r>
      <w:r>
        <w:t xml:space="preserve">тикой налогоплательщика; </w:t>
      </w:r>
    </w:p>
    <w:p w:rsidR="00000000" w:rsidRDefault="00D84E12">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w:t>
      </w:r>
      <w:r>
        <w:rPr>
          <w:rStyle w:val="s0"/>
        </w:rPr>
        <w:t>оимость визы, консульских услуг, обязательного медицинского страхования).</w:t>
      </w:r>
    </w:p>
    <w:p w:rsidR="00000000" w:rsidRDefault="00D84E12">
      <w:pPr>
        <w:jc w:val="both"/>
      </w:pPr>
      <w:hyperlink r:id="rId136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155" w:name="SUB1020000"/>
      <w:bookmarkEnd w:id="155"/>
      <w:r>
        <w:rPr>
          <w:rStyle w:val="s3"/>
        </w:rPr>
        <w:t xml:space="preserve">В статью 102 внесены изменения в соответствии с </w:t>
      </w:r>
      <w:hyperlink r:id="rId1362"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63" w:anchor="sub_id=1020000" w:history="1">
        <w:r>
          <w:rPr>
            <w:rStyle w:val="a3"/>
            <w:i/>
            <w:iCs/>
            <w:bdr w:val="none" w:sz="0" w:space="0" w:color="auto" w:frame="1"/>
          </w:rPr>
          <w:t>см. стар. ред.</w:t>
        </w:r>
      </w:hyperlink>
      <w:r>
        <w:rPr>
          <w:rStyle w:val="s3"/>
        </w:rPr>
        <w:t xml:space="preserve">); </w:t>
      </w:r>
      <w:hyperlink r:id="rId1364"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65" w:anchor="sub_id=1020000" w:history="1">
        <w:r>
          <w:rPr>
            <w:rStyle w:val="a3"/>
            <w:i/>
            <w:iCs/>
            <w:bdr w:val="none" w:sz="0" w:space="0" w:color="auto" w:frame="1"/>
          </w:rPr>
          <w:t>см. стар. ред.</w:t>
        </w:r>
      </w:hyperlink>
      <w:r>
        <w:rPr>
          <w:rStyle w:val="s3"/>
        </w:rPr>
        <w:t xml:space="preserve">); изложена в редакции </w:t>
      </w:r>
      <w:hyperlink r:id="rId1366" w:anchor="sub_id=102" w:history="1">
        <w:r>
          <w:rPr>
            <w:rStyle w:val="a3"/>
            <w:i/>
            <w:iCs/>
            <w:bdr w:val="none" w:sz="0" w:space="0" w:color="auto" w:frame="1"/>
          </w:rPr>
          <w:t>Закона</w:t>
        </w:r>
      </w:hyperlink>
      <w:r>
        <w:rPr>
          <w:rStyle w:val="s3"/>
        </w:rPr>
        <w:t xml:space="preserve"> РК от 26.12.12 г. № 61-V </w:t>
      </w:r>
      <w:hyperlink r:id="rId1367"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368" w:anchor="sub_id=10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102. Вычет сумм представительских расходов</w:t>
      </w:r>
    </w:p>
    <w:p w:rsidR="00000000" w:rsidRDefault="00D84E12">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w:t>
      </w:r>
      <w:r>
        <w:rPr>
          <w:rStyle w:val="s0"/>
        </w:rPr>
        <w:t>льщика, производимые при проведении следующих представительских мероприятий, независимо от места их проведения:</w:t>
      </w:r>
    </w:p>
    <w:p w:rsidR="00000000" w:rsidRDefault="00D84E12">
      <w:pPr>
        <w:ind w:firstLine="400"/>
        <w:jc w:val="both"/>
      </w:pPr>
      <w:r>
        <w:rPr>
          <w:rStyle w:val="s0"/>
        </w:rPr>
        <w:t>1) по установлению или поддержанию взаимного сотрудничества;</w:t>
      </w:r>
    </w:p>
    <w:p w:rsidR="00000000" w:rsidRDefault="00D84E12">
      <w:pPr>
        <w:ind w:firstLine="400"/>
        <w:jc w:val="both"/>
      </w:pPr>
      <w:r>
        <w:rPr>
          <w:rStyle w:val="s0"/>
        </w:rPr>
        <w:t>2) по организации и (или) проведению заседаний совета директоров, иного органа упра</w:t>
      </w:r>
      <w:r>
        <w:rPr>
          <w:rStyle w:val="s0"/>
        </w:rPr>
        <w:t>вления налогоплательщика, кроме исполнительных органов.</w:t>
      </w:r>
    </w:p>
    <w:p w:rsidR="00000000" w:rsidRDefault="00D84E12">
      <w:pPr>
        <w:ind w:firstLine="400"/>
        <w:jc w:val="both"/>
      </w:pPr>
      <w:r>
        <w:rPr>
          <w:rStyle w:val="s0"/>
        </w:rPr>
        <w:t>К представительским расходам в том числе относятся расходы на:</w:t>
      </w:r>
    </w:p>
    <w:p w:rsidR="00000000" w:rsidRDefault="00D84E12">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D84E12">
      <w:pPr>
        <w:ind w:firstLine="400"/>
        <w:jc w:val="both"/>
      </w:pPr>
      <w:r>
        <w:rPr>
          <w:rStyle w:val="s0"/>
        </w:rPr>
        <w:t>2) питание таких лиц в ходе проведения представительских мероприятий;</w:t>
      </w:r>
    </w:p>
    <w:p w:rsidR="00000000" w:rsidRDefault="00D84E12">
      <w:pPr>
        <w:ind w:firstLine="400"/>
        <w:jc w:val="both"/>
      </w:pPr>
      <w:r>
        <w:rPr>
          <w:rStyle w:val="s0"/>
        </w:rPr>
        <w:t>3) оплату услуг переводчиков, не состоящих в штате организации;</w:t>
      </w:r>
    </w:p>
    <w:p w:rsidR="00000000" w:rsidRDefault="00D84E12">
      <w:pPr>
        <w:ind w:firstLine="400"/>
        <w:jc w:val="both"/>
      </w:pPr>
      <w:r>
        <w:rPr>
          <w:rStyle w:val="s0"/>
        </w:rPr>
        <w:t>4) арен</w:t>
      </w:r>
      <w:r>
        <w:rPr>
          <w:rStyle w:val="s0"/>
        </w:rPr>
        <w:t>ду и (или) оформление помещения для проведения представительских мероприятий.</w:t>
      </w:r>
    </w:p>
    <w:p w:rsidR="00000000" w:rsidRDefault="00D84E12">
      <w:pPr>
        <w:ind w:firstLine="400"/>
        <w:jc w:val="both"/>
      </w:pPr>
      <w:r>
        <w:rPr>
          <w:rStyle w:val="s0"/>
        </w:rPr>
        <w:t>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w:t>
      </w:r>
      <w:r>
        <w:rPr>
          <w:rStyle w:val="s0"/>
        </w:rPr>
        <w:t xml:space="preserve">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D84E12">
      <w:pPr>
        <w:ind w:firstLine="400"/>
        <w:jc w:val="both"/>
      </w:pPr>
      <w:r>
        <w:rPr>
          <w:rStyle w:val="s0"/>
        </w:rPr>
        <w:t>К расходам на транспортное обеспечение не относятся расходы на проезд железнодорожным, морским и возду</w:t>
      </w:r>
      <w:r>
        <w:rPr>
          <w:rStyle w:val="s0"/>
        </w:rPr>
        <w:t>шным транспортом участников представительского мероприятия.</w:t>
      </w:r>
    </w:p>
    <w:p w:rsidR="00000000" w:rsidRDefault="00D84E12">
      <w:pPr>
        <w:ind w:firstLine="400"/>
        <w:jc w:val="both"/>
      </w:pPr>
      <w:r>
        <w:rPr>
          <w:rStyle w:val="s0"/>
        </w:rPr>
        <w:t>3. Основаниями для осуществления вычета представительских расходов являются:</w:t>
      </w:r>
    </w:p>
    <w:p w:rsidR="00000000" w:rsidRDefault="00D84E12">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w:t>
      </w:r>
      <w:r>
        <w:rPr>
          <w:rStyle w:val="s0"/>
        </w:rPr>
        <w:t>ием цели его проведения и лиц, ответственных за его проведение;</w:t>
      </w:r>
    </w:p>
    <w:p w:rsidR="00000000" w:rsidRDefault="00D84E12">
      <w:pPr>
        <w:ind w:firstLine="400"/>
        <w:jc w:val="both"/>
      </w:pPr>
      <w:r>
        <w:rPr>
          <w:rStyle w:val="s0"/>
        </w:rPr>
        <w:t>2) утвержденная налогоплательщиком смета расходов такого мероприятия;</w:t>
      </w:r>
    </w:p>
    <w:p w:rsidR="00000000" w:rsidRDefault="00D84E12">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w:t>
      </w:r>
      <w:r>
        <w:rPr>
          <w:rStyle w:val="s0"/>
        </w:rPr>
        <w:t>оведенного мероприятия, состава участников, программы мероприятий, фактически произведенных расходах;</w:t>
      </w:r>
    </w:p>
    <w:p w:rsidR="00000000" w:rsidRDefault="00D84E12">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D84E12">
      <w:pPr>
        <w:ind w:firstLine="400"/>
        <w:jc w:val="both"/>
      </w:pPr>
      <w:r>
        <w:rPr>
          <w:rStyle w:val="s0"/>
        </w:rPr>
        <w:t>4. Представительские расходы относятся на вычеты в раз</w:t>
      </w:r>
      <w:r>
        <w:rPr>
          <w:rStyle w:val="s0"/>
        </w:rPr>
        <w:t xml:space="preserve">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D84E12">
      <w:pPr>
        <w:ind w:firstLine="400"/>
        <w:jc w:val="both"/>
      </w:pPr>
      <w:r>
        <w:t> </w:t>
      </w:r>
    </w:p>
    <w:p w:rsidR="00000000" w:rsidRDefault="00D84E12">
      <w:pPr>
        <w:ind w:left="1200" w:hanging="800"/>
        <w:jc w:val="both"/>
      </w:pPr>
      <w:bookmarkStart w:id="156" w:name="SUB1030000"/>
      <w:bookmarkEnd w:id="156"/>
      <w:r>
        <w:rPr>
          <w:rStyle w:val="s1"/>
        </w:rPr>
        <w:t>Статья 103. Вычет по вознаграждению</w:t>
      </w:r>
      <w:r>
        <w:rPr>
          <w:rStyle w:val="s1"/>
        </w:rPr>
        <w:t xml:space="preserve"> </w:t>
      </w:r>
    </w:p>
    <w:p w:rsidR="00000000" w:rsidRDefault="00D84E12">
      <w:pPr>
        <w:jc w:val="both"/>
      </w:pPr>
      <w:r>
        <w:rPr>
          <w:rStyle w:val="s3"/>
        </w:rPr>
        <w:t xml:space="preserve">Пункт 1 изложен в редакции </w:t>
      </w:r>
      <w:hyperlink r:id="rId1369" w:anchor="sub_id=1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70" w:history="1">
        <w:r>
          <w:rPr>
            <w:rStyle w:val="a3"/>
            <w:rFonts w:ascii="Wingdings" w:hAnsi="Wingdings"/>
            <w:i/>
            <w:iCs/>
            <w:bdr w:val="none" w:sz="0" w:space="0" w:color="auto" w:frame="1"/>
          </w:rPr>
          <w:t>+</w:t>
        </w:r>
      </w:hyperlink>
      <w:r>
        <w:rPr>
          <w:rStyle w:val="s3"/>
        </w:rPr>
        <w:t xml:space="preserve"> (</w:t>
      </w:r>
      <w:hyperlink r:id="rId1371" w:anchor="sub_id=1030000" w:history="1">
        <w:r>
          <w:rPr>
            <w:rStyle w:val="a3"/>
            <w:i/>
            <w:iCs/>
            <w:bdr w:val="none" w:sz="0" w:space="0" w:color="auto" w:frame="1"/>
          </w:rPr>
          <w:t>см. стар. ред.</w:t>
        </w:r>
      </w:hyperlink>
      <w:r>
        <w:rPr>
          <w:rStyle w:val="s3"/>
        </w:rPr>
        <w:t xml:space="preserve">); изложен в редакции </w:t>
      </w:r>
      <w:hyperlink r:id="rId1372" w:anchor="sub_id=103" w:history="1">
        <w:r>
          <w:rPr>
            <w:rStyle w:val="a3"/>
            <w:i/>
            <w:iCs/>
            <w:bdr w:val="none" w:sz="0" w:space="0" w:color="auto" w:frame="1"/>
          </w:rPr>
          <w:t>Закона</w:t>
        </w:r>
      </w:hyperlink>
      <w:r>
        <w:rPr>
          <w:rStyle w:val="s3"/>
        </w:rPr>
        <w:t xml:space="preserve"> РК от 16.05.14 г. № 203-V (введено в действие с</w:t>
      </w:r>
      <w:r>
        <w:rPr>
          <w:rStyle w:val="s3"/>
        </w:rPr>
        <w:t xml:space="preserve"> 1 января 2013 г.) (</w:t>
      </w:r>
      <w:hyperlink r:id="rId1373" w:anchor="sub_id=10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целях настоящей статьи вознаграждениями признаются:</w:t>
      </w:r>
    </w:p>
    <w:p w:rsidR="00000000" w:rsidRDefault="00D84E12">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w:t>
      </w:r>
      <w:r>
        <w:rPr>
          <w:rStyle w:val="s0"/>
        </w:rPr>
        <w:t>настоящего Кодекса;</w:t>
      </w:r>
    </w:p>
    <w:p w:rsidR="00000000" w:rsidRDefault="00D84E12">
      <w:pPr>
        <w:ind w:firstLine="400"/>
        <w:jc w:val="both"/>
      </w:pPr>
      <w:r>
        <w:rPr>
          <w:rStyle w:val="s0"/>
        </w:rPr>
        <w:t>2) неустойка (штраф, пеня) по договору кредита (займа) между взаимосвязанными сторонами;</w:t>
      </w:r>
    </w:p>
    <w:p w:rsidR="00000000" w:rsidRDefault="00D84E12">
      <w:pPr>
        <w:ind w:firstLine="400"/>
        <w:jc w:val="both"/>
      </w:pPr>
      <w:r>
        <w:rPr>
          <w:rStyle w:val="s0"/>
        </w:rPr>
        <w:t>3) плата за гарантию взаимосвязанной стороне.</w:t>
      </w:r>
    </w:p>
    <w:p w:rsidR="00000000" w:rsidRDefault="00D84E12">
      <w:pPr>
        <w:jc w:val="both"/>
      </w:pPr>
      <w:r>
        <w:rPr>
          <w:rStyle w:val="s3"/>
        </w:rPr>
        <w:t xml:space="preserve">Статья дополнена пунктом 1-1 в соответствии с </w:t>
      </w:r>
      <w:hyperlink r:id="rId1374" w:anchor="sub_id=103" w:history="1">
        <w:r>
          <w:rPr>
            <w:rStyle w:val="a3"/>
            <w:i/>
            <w:iCs/>
            <w:bdr w:val="none" w:sz="0" w:space="0" w:color="auto" w:frame="1"/>
          </w:rPr>
          <w:t>Законом</w:t>
        </w:r>
      </w:hyperlink>
      <w:r>
        <w:rPr>
          <w:rStyle w:val="s3"/>
        </w:rPr>
        <w:t xml:space="preserve"> РК от 16.05.14 г. № 203-V (введено в действие с 1 января 2013 г.)</w:t>
      </w:r>
    </w:p>
    <w:p w:rsidR="00000000" w:rsidRDefault="00D84E12">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D84E12">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rPr>
          <w:t>пунктами 1</w:t>
        </w:r>
        <w:r>
          <w:rPr>
            <w:rStyle w:val="a3"/>
          </w:rPr>
          <w:t>, 1-1 и 3 статьи 106</w:t>
        </w:r>
      </w:hyperlink>
      <w:r>
        <w:rPr>
          <w:rStyle w:val="s0"/>
        </w:rPr>
        <w:t xml:space="preserve"> настоящего Кодекса, подлежат вычету в размере фактически уплаченных:</w:t>
      </w:r>
    </w:p>
    <w:p w:rsidR="00000000" w:rsidRDefault="00D84E12">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w:t>
      </w:r>
      <w:r>
        <w:rPr>
          <w:rStyle w:val="s0"/>
        </w:rPr>
        <w:t>оговому периоду;</w:t>
      </w:r>
    </w:p>
    <w:p w:rsidR="00000000" w:rsidRDefault="00D84E12">
      <w:pPr>
        <w:ind w:firstLine="400"/>
        <w:jc w:val="both"/>
      </w:pPr>
      <w:r>
        <w:rPr>
          <w:rStyle w:val="s0"/>
        </w:rPr>
        <w:t>2) 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D84E12">
      <w:pPr>
        <w:jc w:val="both"/>
      </w:pPr>
      <w:hyperlink r:id="rId1375" w:history="1">
        <w:r>
          <w:rPr>
            <w:rStyle w:val="a3"/>
            <w:rFonts w:ascii="Wingdings" w:hAnsi="Wingdings"/>
            <w:i/>
            <w:iCs/>
            <w:bdr w:val="none" w:sz="0" w:space="0" w:color="auto" w:frame="1"/>
          </w:rPr>
          <w:t>*</w:t>
        </w:r>
      </w:hyperlink>
    </w:p>
    <w:p w:rsidR="00000000" w:rsidRDefault="00D84E12">
      <w:pPr>
        <w:jc w:val="both"/>
      </w:pPr>
      <w:r>
        <w:rPr>
          <w:rStyle w:val="s3"/>
        </w:rPr>
        <w:t>Пункт 2 изложен в редакци</w:t>
      </w:r>
      <w:r>
        <w:rPr>
          <w:rStyle w:val="s3"/>
        </w:rPr>
        <w:t xml:space="preserve">и </w:t>
      </w:r>
      <w:hyperlink r:id="rId1376" w:anchor="sub_id=103" w:history="1">
        <w:r>
          <w:rPr>
            <w:rStyle w:val="a3"/>
            <w:i/>
            <w:iCs/>
            <w:bdr w:val="none" w:sz="0" w:space="0" w:color="auto" w:frame="1"/>
          </w:rPr>
          <w:t>Закона</w:t>
        </w:r>
      </w:hyperlink>
      <w:r>
        <w:rPr>
          <w:rStyle w:val="s3"/>
        </w:rPr>
        <w:t xml:space="preserve"> РК от 16.05.14 г. № 203-V (введено в действие с 1 января 2013 г.) (</w:t>
      </w:r>
      <w:hyperlink r:id="rId1377" w:anchor="sub_id=10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Вычет вознаграждения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D84E12">
      <w:pPr>
        <w:ind w:firstLine="400"/>
        <w:jc w:val="both"/>
      </w:pPr>
      <w:r>
        <w:rPr>
          <w:rStyle w:val="s0"/>
        </w:rPr>
        <w:t>(А + Д) + (СК/СО) * (ПК) * (Б + В + Г),</w:t>
      </w:r>
    </w:p>
    <w:p w:rsidR="00000000" w:rsidRDefault="00D84E12">
      <w:pPr>
        <w:ind w:firstLine="400"/>
        <w:jc w:val="both"/>
      </w:pPr>
      <w:r>
        <w:rPr>
          <w:rStyle w:val="s0"/>
        </w:rPr>
        <w:t>где:</w:t>
      </w:r>
    </w:p>
    <w:p w:rsidR="00000000" w:rsidRDefault="00D84E12">
      <w:pPr>
        <w:ind w:firstLine="400"/>
        <w:jc w:val="both"/>
      </w:pPr>
      <w:r>
        <w:rPr>
          <w:rStyle w:val="s0"/>
        </w:rPr>
        <w:t>А - сумма вознаграждения, за исключением сумм, включенн</w:t>
      </w:r>
      <w:r>
        <w:rPr>
          <w:rStyle w:val="s0"/>
        </w:rPr>
        <w:t>ых в показатели Б, В, Г, Д;</w:t>
      </w:r>
    </w:p>
    <w:p w:rsidR="00000000" w:rsidRDefault="00D84E12">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D84E12">
      <w:pPr>
        <w:ind w:firstLine="400"/>
        <w:jc w:val="both"/>
      </w:pPr>
      <w:r>
        <w:rPr>
          <w:rStyle w:val="s0"/>
        </w:rPr>
        <w:t xml:space="preserve">В - сумма вознаграждения, выплачиваемого лицам, зарегистрированным в </w:t>
      </w:r>
      <w:hyperlink r:id="rId1378"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D84E12">
      <w:pPr>
        <w:ind w:firstLine="400"/>
        <w:jc w:val="both"/>
      </w:pPr>
      <w:r>
        <w:rPr>
          <w:rStyle w:val="s0"/>
        </w:rPr>
        <w:t>Г - сумма вознаграждения, выплачиваем</w:t>
      </w:r>
      <w:r>
        <w:rPr>
          <w:rStyle w:val="s0"/>
        </w:rPr>
        <w:t>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w:t>
      </w:r>
      <w:r>
        <w:rPr>
          <w:rStyle w:val="s0"/>
        </w:rPr>
        <w:t>нных в показатель В;</w:t>
      </w:r>
    </w:p>
    <w:p w:rsidR="00000000" w:rsidRDefault="00D84E12">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D84E12">
      <w:pPr>
        <w:ind w:firstLine="400"/>
        <w:jc w:val="both"/>
      </w:pPr>
      <w:r>
        <w:rPr>
          <w:rStyle w:val="s0"/>
        </w:rPr>
        <w:t>ПК - предельный коэффициент;</w:t>
      </w:r>
    </w:p>
    <w:p w:rsidR="00000000" w:rsidRDefault="00D84E12">
      <w:pPr>
        <w:ind w:firstLine="400"/>
        <w:jc w:val="both"/>
      </w:pPr>
      <w:r>
        <w:rPr>
          <w:rStyle w:val="s0"/>
        </w:rPr>
        <w:t>СК - среднегодовая сумма собственного капитала;</w:t>
      </w:r>
    </w:p>
    <w:p w:rsidR="00000000" w:rsidRDefault="00D84E12">
      <w:pPr>
        <w:ind w:firstLine="400"/>
        <w:jc w:val="both"/>
      </w:pPr>
      <w:r>
        <w:rPr>
          <w:rStyle w:val="s0"/>
        </w:rPr>
        <w:t>СО - среднегодовая сумма обязательств.</w:t>
      </w:r>
    </w:p>
    <w:p w:rsidR="00000000" w:rsidRDefault="00D84E12">
      <w:pPr>
        <w:ind w:firstLine="400"/>
        <w:jc w:val="both"/>
      </w:pPr>
      <w:r>
        <w:rPr>
          <w:rStyle w:val="s0"/>
        </w:rPr>
        <w:t xml:space="preserve">При </w:t>
      </w:r>
      <w:r>
        <w:rPr>
          <w:rStyle w:val="s0"/>
        </w:rPr>
        <w:t>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D84E12">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D84E12">
      <w:pPr>
        <w:ind w:firstLine="400"/>
        <w:jc w:val="both"/>
      </w:pPr>
      <w:r>
        <w:t>3. Для целей п</w:t>
      </w:r>
      <w:r>
        <w:t xml:space="preserve">ункта 2 настоящей статьи: </w:t>
      </w:r>
    </w:p>
    <w:p w:rsidR="00000000" w:rsidRDefault="00D84E12">
      <w:pPr>
        <w:jc w:val="both"/>
      </w:pPr>
      <w:r>
        <w:rPr>
          <w:rStyle w:val="s3"/>
        </w:rPr>
        <w:t xml:space="preserve">В подпункт 1 внесены изменения в соответствии с </w:t>
      </w:r>
      <w:hyperlink r:id="rId1379" w:anchor="sub_id=103" w:history="1">
        <w:r>
          <w:rPr>
            <w:rStyle w:val="a3"/>
            <w:i/>
            <w:iCs/>
            <w:bdr w:val="none" w:sz="0" w:space="0" w:color="auto" w:frame="1"/>
          </w:rPr>
          <w:t>Законом</w:t>
        </w:r>
      </w:hyperlink>
      <w:r>
        <w:rPr>
          <w:rStyle w:val="s3"/>
        </w:rPr>
        <w:t xml:space="preserve"> РК от 21.07.11 г. № 467-IV </w:t>
      </w:r>
      <w:hyperlink r:id="rId138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381" w:anchor="sub_id=1030300" w:history="1">
        <w:r>
          <w:rPr>
            <w:rStyle w:val="a3"/>
            <w:i/>
            <w:iCs/>
            <w:bdr w:val="none" w:sz="0" w:space="0" w:color="auto" w:frame="1"/>
          </w:rPr>
          <w:t>см. стар. ред.</w:t>
        </w:r>
      </w:hyperlink>
      <w:r>
        <w:rPr>
          <w:rStyle w:val="s3"/>
        </w:rPr>
        <w:t>)</w:t>
      </w:r>
    </w:p>
    <w:p w:rsidR="00000000" w:rsidRDefault="00D84E12">
      <w:pPr>
        <w:ind w:firstLine="400"/>
        <w:jc w:val="both"/>
      </w:pPr>
      <w:r>
        <w:t>1) среднегодовая сумма собственного капитала равна средней арифметической сумм собственного капитала на конец ка</w:t>
      </w:r>
      <w:r>
        <w:t xml:space="preserve">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D84E12">
      <w:pPr>
        <w:jc w:val="both"/>
      </w:pPr>
      <w:hyperlink r:id="rId1382" w:anchor="sub_id=202" w:history="1">
        <w:r>
          <w:rPr>
            <w:rStyle w:val="a3"/>
            <w:rFonts w:ascii="Wingdings" w:hAnsi="Wingdings"/>
            <w:i/>
            <w:iCs/>
            <w:bdr w:val="none" w:sz="0" w:space="0" w:color="auto" w:frame="1"/>
          </w:rPr>
          <w:t>*</w:t>
        </w:r>
      </w:hyperlink>
    </w:p>
    <w:p w:rsidR="00000000" w:rsidRDefault="00D84E12">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D84E12">
      <w:pPr>
        <w:ind w:firstLine="400"/>
        <w:jc w:val="both"/>
      </w:pPr>
      <w:r>
        <w:t>на</w:t>
      </w:r>
      <w:r>
        <w:t>логам, сборам и другим обязательным платежам в бюджет;</w:t>
      </w:r>
    </w:p>
    <w:p w:rsidR="00000000" w:rsidRDefault="00D84E12">
      <w:pPr>
        <w:ind w:firstLine="400"/>
        <w:jc w:val="both"/>
      </w:pPr>
      <w:r>
        <w:t>заработной плате и иным доходам работников;</w:t>
      </w:r>
    </w:p>
    <w:p w:rsidR="00000000" w:rsidRDefault="00D84E12">
      <w:pPr>
        <w:ind w:firstLine="400"/>
        <w:jc w:val="both"/>
      </w:pPr>
      <w:r>
        <w:t>доходам будущих периодов, за исключением доходов от взаимосвязанной стороны;</w:t>
      </w:r>
    </w:p>
    <w:p w:rsidR="00000000" w:rsidRDefault="00D84E12">
      <w:pPr>
        <w:ind w:firstLine="400"/>
        <w:jc w:val="both"/>
      </w:pPr>
      <w:r>
        <w:t>вознаграждениям и комиссиям;</w:t>
      </w:r>
    </w:p>
    <w:p w:rsidR="00000000" w:rsidRDefault="00D84E12">
      <w:pPr>
        <w:ind w:firstLine="400"/>
        <w:jc w:val="both"/>
      </w:pPr>
      <w:r>
        <w:t>дивидендам;</w:t>
      </w:r>
    </w:p>
    <w:p w:rsidR="00000000" w:rsidRDefault="00D84E12">
      <w:pPr>
        <w:jc w:val="both"/>
      </w:pPr>
      <w:r>
        <w:rPr>
          <w:rStyle w:val="s3"/>
        </w:rPr>
        <w:t>Действие подпункта 3) пункта 3 статьи 1</w:t>
      </w:r>
      <w:r>
        <w:rPr>
          <w:rStyle w:val="s3"/>
        </w:rPr>
        <w:t xml:space="preserve">03 было приостановлено до 1 января 2012 года в соответствии с </w:t>
      </w:r>
      <w:hyperlink r:id="rId1383" w:anchor="sub_id=140000" w:history="1">
        <w:r>
          <w:rPr>
            <w:rStyle w:val="a3"/>
            <w:i/>
            <w:iCs/>
            <w:bdr w:val="none" w:sz="0" w:space="0" w:color="auto" w:frame="1"/>
          </w:rPr>
          <w:t>Законом</w:t>
        </w:r>
      </w:hyperlink>
      <w:r>
        <w:rPr>
          <w:rStyle w:val="s3"/>
        </w:rPr>
        <w:t xml:space="preserve"> </w:t>
      </w:r>
      <w:r>
        <w:rPr>
          <w:rStyle w:val="s3"/>
        </w:rPr>
        <w:t>РК от 10.12.08 г. № 100-IV, в период приостановления подпункт 3 действовал в редакции статьи 14 указанного Закона</w:t>
      </w:r>
    </w:p>
    <w:p w:rsidR="00000000" w:rsidRDefault="00D84E12">
      <w:pPr>
        <w:ind w:firstLine="400"/>
        <w:jc w:val="both"/>
      </w:pPr>
      <w:r>
        <w:t>3) предельный коэффициент для финансовых организаций равен 7, для иных юридических лиц - 4.</w:t>
      </w:r>
    </w:p>
    <w:p w:rsidR="00000000" w:rsidRDefault="00D84E12">
      <w:pPr>
        <w:jc w:val="both"/>
      </w:pPr>
      <w:hyperlink r:id="rId1384" w:history="1">
        <w:r>
          <w:rPr>
            <w:rStyle w:val="a3"/>
            <w:rFonts w:ascii="Wingdings" w:hAnsi="Wingdings"/>
            <w:i/>
            <w:iCs/>
            <w:bdr w:val="none" w:sz="0" w:space="0" w:color="auto" w:frame="1"/>
          </w:rPr>
          <w:t>*</w:t>
        </w:r>
      </w:hyperlink>
    </w:p>
    <w:p w:rsidR="00000000" w:rsidRDefault="00D84E12">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D84E12">
      <w:pPr>
        <w:ind w:firstLine="400"/>
        <w:jc w:val="both"/>
      </w:pPr>
      <w:r>
        <w:rPr>
          <w:rStyle w:val="s0"/>
        </w:rPr>
        <w:t>При это</w:t>
      </w:r>
      <w:r>
        <w:rPr>
          <w:rStyle w:val="s0"/>
        </w:rPr>
        <w:t>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w:t>
      </w:r>
      <w:r>
        <w:rPr>
          <w:rStyle w:val="s0"/>
        </w:rPr>
        <w:t>ало независимо от юридического лица-нерезидента, постоянным учреждением которого оно является.</w:t>
      </w:r>
    </w:p>
    <w:p w:rsidR="00000000" w:rsidRDefault="00D84E12">
      <w:pPr>
        <w:ind w:firstLine="400"/>
        <w:jc w:val="both"/>
      </w:pPr>
      <w:r>
        <w:t> </w:t>
      </w:r>
    </w:p>
    <w:p w:rsidR="00000000" w:rsidRDefault="00D84E12">
      <w:pPr>
        <w:ind w:left="1200" w:hanging="800"/>
        <w:jc w:val="both"/>
      </w:pPr>
      <w:bookmarkStart w:id="157" w:name="SUB1040000"/>
      <w:bookmarkEnd w:id="157"/>
      <w:r>
        <w:rPr>
          <w:rStyle w:val="s1"/>
        </w:rPr>
        <w:t>Статья 104. Вычет по выплаченным сомнительным обязательствам</w:t>
      </w:r>
    </w:p>
    <w:p w:rsidR="00000000" w:rsidRDefault="00D84E12">
      <w:pPr>
        <w:ind w:firstLine="400"/>
        <w:jc w:val="both"/>
      </w:pPr>
      <w:r>
        <w:rPr>
          <w:rStyle w:val="s0"/>
        </w:rPr>
        <w:t>В случае если ранее признанные доходом сомнительные обязательства были выплачены налогоплательщико</w:t>
      </w:r>
      <w:r>
        <w:rPr>
          <w:rStyle w:val="s0"/>
        </w:rPr>
        <w:t xml:space="preserve">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D84E12">
      <w:pPr>
        <w:ind w:firstLine="400"/>
        <w:jc w:val="both"/>
      </w:pPr>
      <w:r>
        <w:rPr>
          <w:rStyle w:val="s0"/>
        </w:rPr>
        <w:t>Порядок отнесения на вычеты, предусмотренный настоя</w:t>
      </w:r>
      <w:r>
        <w:rPr>
          <w:rStyle w:val="s0"/>
        </w:rPr>
        <w:t xml:space="preserve">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158" w:name="SUB1050000"/>
      <w:bookmarkEnd w:id="158"/>
      <w:r>
        <w:rPr>
          <w:rStyle w:val="s1"/>
        </w:rPr>
        <w:t>Статья 105. Вычет по сомнительным требованиям</w:t>
      </w:r>
    </w:p>
    <w:p w:rsidR="00000000" w:rsidRDefault="00D84E12">
      <w:pPr>
        <w:jc w:val="both"/>
      </w:pPr>
      <w:r>
        <w:rPr>
          <w:rStyle w:val="s3"/>
        </w:rPr>
        <w:t xml:space="preserve">Пункт 1 изложен в редакции </w:t>
      </w:r>
      <w:hyperlink r:id="rId1385" w:anchor="sub_id=1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86" w:anchor="sub_id=10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w:t>
      </w:r>
      <w:r>
        <w:rPr>
          <w:rStyle w:val="s0"/>
        </w:rPr>
        <w:t>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w:t>
      </w:r>
      <w:r>
        <w:rPr>
          <w:rStyle w:val="s0"/>
        </w:rPr>
        <w:t>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w:t>
      </w:r>
      <w:r>
        <w:rPr>
          <w:rStyle w:val="s0"/>
        </w:rPr>
        <w:t>,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D84E12">
      <w:pPr>
        <w:ind w:firstLine="400"/>
        <w:jc w:val="both"/>
      </w:pPr>
      <w:r>
        <w:rPr>
          <w:rStyle w:val="s0"/>
        </w:rPr>
        <w:t>Не признаются сомнительными требованиями требования налогоплательщиков, имеющих</w:t>
      </w:r>
      <w:r>
        <w:rPr>
          <w:rStyle w:val="s0"/>
        </w:rPr>
        <w:t xml:space="preserve">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D84E12">
      <w:pPr>
        <w:ind w:firstLine="400"/>
        <w:jc w:val="both"/>
      </w:pPr>
      <w:r>
        <w:rPr>
          <w:rStyle w:val="s0"/>
        </w:rPr>
        <w:t>1) вознаграждений по депозитам, включая остатки на корреспондентских счетах, размеще</w:t>
      </w:r>
      <w:r>
        <w:rPr>
          <w:rStyle w:val="s0"/>
        </w:rPr>
        <w:t>нным в других банках;</w:t>
      </w:r>
    </w:p>
    <w:p w:rsidR="00000000" w:rsidRDefault="00D84E12">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D84E12">
      <w:pPr>
        <w:ind w:firstLine="400"/>
        <w:jc w:val="both"/>
      </w:pPr>
      <w:r>
        <w:rPr>
          <w:rStyle w:val="s0"/>
        </w:rPr>
        <w:t>3) дебиторской задолженности по документарным расчетам и гарантиям;</w:t>
      </w:r>
    </w:p>
    <w:p w:rsidR="00000000" w:rsidRDefault="00D84E12">
      <w:pPr>
        <w:ind w:firstLine="400"/>
        <w:jc w:val="both"/>
      </w:pPr>
      <w:r>
        <w:rPr>
          <w:rStyle w:val="s0"/>
        </w:rPr>
        <w:t>4) условных обязательств по непокрытым аккредитивам, вып</w:t>
      </w:r>
      <w:r>
        <w:rPr>
          <w:rStyle w:val="s0"/>
        </w:rPr>
        <w:t>ущенным или подтвержденным гарантиям.</w:t>
      </w:r>
    </w:p>
    <w:p w:rsidR="00000000" w:rsidRDefault="00D84E12">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D84E12">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D84E12">
      <w:pPr>
        <w:ind w:firstLine="400"/>
        <w:jc w:val="both"/>
      </w:pPr>
      <w:r>
        <w:rPr>
          <w:rStyle w:val="s0"/>
        </w:rPr>
        <w:t>1) наличие документов, подтверждающих возникновение требований;</w:t>
      </w:r>
    </w:p>
    <w:p w:rsidR="00000000" w:rsidRDefault="00D84E12">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D84E12">
      <w:pPr>
        <w:jc w:val="both"/>
      </w:pPr>
      <w:hyperlink r:id="rId1387" w:history="1">
        <w:r>
          <w:rPr>
            <w:rStyle w:val="a3"/>
            <w:rFonts w:ascii="Wingdings" w:hAnsi="Wingdings"/>
            <w:i/>
            <w:iCs/>
            <w:bdr w:val="none" w:sz="0" w:space="0" w:color="auto" w:frame="1"/>
          </w:rPr>
          <w:t>*</w:t>
        </w:r>
      </w:hyperlink>
    </w:p>
    <w:p w:rsidR="00000000" w:rsidRDefault="00D84E12">
      <w:pPr>
        <w:jc w:val="both"/>
      </w:pPr>
      <w:r>
        <w:rPr>
          <w:rStyle w:val="s3"/>
        </w:rPr>
        <w:t xml:space="preserve">Пункт 3 изложен в редакции </w:t>
      </w:r>
      <w:hyperlink r:id="rId1388" w:anchor="sub_id=7105" w:history="1">
        <w:r>
          <w:rPr>
            <w:rStyle w:val="a3"/>
            <w:i/>
            <w:iCs/>
            <w:bdr w:val="none" w:sz="0" w:space="0" w:color="auto" w:frame="1"/>
          </w:rPr>
          <w:t>Закона</w:t>
        </w:r>
      </w:hyperlink>
      <w:r>
        <w:rPr>
          <w:rStyle w:val="s3"/>
        </w:rPr>
        <w:t xml:space="preserve"> РК от 07.03.14 г. № 177-V (</w:t>
      </w:r>
      <w:hyperlink r:id="rId1389" w:anchor="sub_id=10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вышеназванных условий налогоплательщик вправе отне</w:t>
      </w:r>
      <w:r>
        <w:rPr>
          <w:rStyle w:val="s0"/>
        </w:rPr>
        <w:t>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D84E12">
      <w:pPr>
        <w:ind w:firstLine="400"/>
        <w:jc w:val="both"/>
      </w:pPr>
      <w:r>
        <w:rPr>
          <w:rStyle w:val="s0"/>
        </w:rPr>
        <w:t>4. Сомнительные требования относятся на вычеты в пределах размера ранее признанного дохо</w:t>
      </w:r>
      <w:r>
        <w:rPr>
          <w:rStyle w:val="s0"/>
        </w:rPr>
        <w:t>да от реализации товаров, выполнения работ, оказания услуг.</w:t>
      </w:r>
    </w:p>
    <w:p w:rsidR="00000000" w:rsidRDefault="00D84E12">
      <w:pPr>
        <w:ind w:firstLine="400"/>
        <w:jc w:val="both"/>
      </w:pPr>
      <w:r>
        <w:t> </w:t>
      </w:r>
    </w:p>
    <w:p w:rsidR="00000000" w:rsidRDefault="00D84E12">
      <w:pPr>
        <w:jc w:val="both"/>
      </w:pPr>
      <w:bookmarkStart w:id="159" w:name="SUB105010000"/>
      <w:bookmarkEnd w:id="159"/>
      <w:r>
        <w:rPr>
          <w:rStyle w:val="s3"/>
        </w:rPr>
        <w:t xml:space="preserve">Кодекс дополнен статьей 105-1 в соответствии с </w:t>
      </w:r>
      <w:hyperlink r:id="rId1390" w:anchor="sub_id=1051" w:history="1">
        <w:r>
          <w:rPr>
            <w:rStyle w:val="a3"/>
            <w:i/>
            <w:iCs/>
            <w:bdr w:val="none" w:sz="0" w:space="0" w:color="auto" w:frame="1"/>
          </w:rPr>
          <w:t>Законом</w:t>
        </w:r>
      </w:hyperlink>
      <w:r>
        <w:rPr>
          <w:rStyle w:val="s3"/>
        </w:rPr>
        <w:t xml:space="preserve"> РК от 05.12.13 г. № 152-V (введено в действие с 1 января </w:t>
      </w:r>
      <w:r>
        <w:rPr>
          <w:rStyle w:val="s3"/>
        </w:rPr>
        <w:t>2012 г.)</w:t>
      </w:r>
    </w:p>
    <w:p w:rsidR="00000000" w:rsidRDefault="00D84E12">
      <w:pPr>
        <w:ind w:left="1200" w:hanging="800"/>
        <w:jc w:val="both"/>
      </w:pPr>
      <w:r>
        <w:rPr>
          <w:rStyle w:val="s1"/>
        </w:rPr>
        <w:t>Статья 105-1. Вычеты страховой, перестраховочной организации</w:t>
      </w:r>
    </w:p>
    <w:p w:rsidR="00000000" w:rsidRDefault="00D84E12">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D84E12">
      <w:pPr>
        <w:ind w:firstLine="400"/>
        <w:jc w:val="both"/>
      </w:pPr>
      <w:r>
        <w:rPr>
          <w:rStyle w:val="s0"/>
        </w:rPr>
        <w:t>1) страховые выплаты по договорам страхования, перестрахования;</w:t>
      </w:r>
    </w:p>
    <w:p w:rsidR="00000000" w:rsidRDefault="00D84E12">
      <w:pPr>
        <w:ind w:firstLine="400"/>
        <w:jc w:val="both"/>
      </w:pPr>
      <w:r>
        <w:rPr>
          <w:rStyle w:val="s0"/>
        </w:rPr>
        <w:t>2) выкупные суммы и стр</w:t>
      </w:r>
      <w:r>
        <w:rPr>
          <w:rStyle w:val="s0"/>
        </w:rPr>
        <w:t>аховые премии (взносы), подлежащие возврату (возвращенные) в соответствии с гражданским законодательством Республики Казахстан;</w:t>
      </w:r>
    </w:p>
    <w:p w:rsidR="00000000" w:rsidRDefault="00D84E12">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D84E12">
      <w:pPr>
        <w:ind w:firstLine="400"/>
        <w:jc w:val="both"/>
      </w:pPr>
      <w:r>
        <w:rPr>
          <w:rStyle w:val="s0"/>
        </w:rPr>
        <w:t>4) расходы по создани</w:t>
      </w:r>
      <w:r>
        <w:rPr>
          <w:rStyle w:val="s0"/>
        </w:rPr>
        <w:t xml:space="preserve">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D84E12">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D84E12">
      <w:pPr>
        <w:ind w:firstLine="400"/>
        <w:jc w:val="both"/>
      </w:pPr>
      <w:r>
        <w:rPr>
          <w:rStyle w:val="s0"/>
        </w:rPr>
        <w:t>6) прочие</w:t>
      </w:r>
      <w:r>
        <w:rPr>
          <w:rStyle w:val="s0"/>
        </w:rPr>
        <w:t xml:space="preserve"> расходы страховой, перестраховочной организации, связанные с деятельностью, направленной на получение дохода.</w:t>
      </w:r>
    </w:p>
    <w:p w:rsidR="00000000" w:rsidRDefault="00D84E12">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признан в по</w:t>
      </w:r>
      <w:r>
        <w:rPr>
          <w:rStyle w:val="s0"/>
        </w:rPr>
        <w:t>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D84E12">
      <w:pPr>
        <w:ind w:firstLine="400"/>
        <w:jc w:val="both"/>
      </w:pPr>
      <w:r>
        <w:rPr>
          <w:rStyle w:val="s0"/>
        </w:rPr>
        <w:t>3. По вступившему в силу до 1 января 2012 года договору</w:t>
      </w:r>
      <w:r>
        <w:rPr>
          <w:rStyle w:val="s0"/>
        </w:rPr>
        <w:t xml:space="preserve">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w:t>
      </w:r>
      <w:r>
        <w:rPr>
          <w:rStyle w:val="s0"/>
        </w:rPr>
        <w:t>тва Республики Казахстан о бухгалтерском учете и финансовой отчетности, в том числе после 31 декабря 2011 года:</w:t>
      </w:r>
    </w:p>
    <w:p w:rsidR="00000000" w:rsidRDefault="00D84E12">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D84E12">
      <w:pPr>
        <w:ind w:firstLine="400"/>
        <w:jc w:val="both"/>
      </w:pPr>
      <w:r>
        <w:rPr>
          <w:rStyle w:val="s0"/>
        </w:rPr>
        <w:t>Р * (А/Б), где:</w:t>
      </w:r>
    </w:p>
    <w:p w:rsidR="00000000" w:rsidRDefault="00D84E12">
      <w:pPr>
        <w:ind w:firstLine="400"/>
        <w:jc w:val="both"/>
      </w:pPr>
      <w:r>
        <w:rPr>
          <w:rStyle w:val="s0"/>
        </w:rPr>
        <w:t>Р - подлежащие в</w:t>
      </w:r>
      <w:r>
        <w:rPr>
          <w:rStyle w:val="s0"/>
        </w:rPr>
        <w:t>ыплате (выплаченные) в отчетном налоговом периоде расходы;</w:t>
      </w:r>
    </w:p>
    <w:p w:rsidR="00000000" w:rsidRDefault="00D84E12">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D84E12">
      <w:pPr>
        <w:ind w:firstLine="400"/>
        <w:jc w:val="both"/>
      </w:pPr>
      <w:r>
        <w:rPr>
          <w:rStyle w:val="s0"/>
        </w:rPr>
        <w:t xml:space="preserve">Б - страховые взносы, подлежащие получению (полученные) </w:t>
      </w:r>
      <w:r>
        <w:rPr>
          <w:rStyle w:val="s0"/>
        </w:rPr>
        <w:t>со дня вступления договора в силу по день начисления расходов в отчетном налоговом периоде;</w:t>
      </w:r>
    </w:p>
    <w:p w:rsidR="00000000" w:rsidRDefault="00D84E12">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w:t>
      </w:r>
      <w:r>
        <w:rPr>
          <w:rStyle w:val="s0"/>
        </w:rP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D84E12">
      <w:pPr>
        <w:ind w:firstLine="400"/>
        <w:jc w:val="both"/>
      </w:pPr>
      <w:r>
        <w:t> </w:t>
      </w:r>
    </w:p>
    <w:p w:rsidR="00000000" w:rsidRDefault="00D84E12">
      <w:pPr>
        <w:jc w:val="both"/>
      </w:pPr>
      <w:bookmarkStart w:id="160" w:name="SUB1060000"/>
      <w:bookmarkEnd w:id="160"/>
      <w:r>
        <w:rPr>
          <w:rStyle w:val="s3"/>
        </w:rPr>
        <w:t xml:space="preserve">Статья 106 изложена в редакции </w:t>
      </w:r>
      <w:hyperlink r:id="rId1391" w:anchor="sub_id=302" w:history="1">
        <w:r>
          <w:rPr>
            <w:rStyle w:val="a3"/>
            <w:i/>
            <w:iCs/>
            <w:bdr w:val="none" w:sz="0" w:space="0" w:color="auto" w:frame="1"/>
          </w:rPr>
          <w:t>Закона</w:t>
        </w:r>
      </w:hyperlink>
      <w:r>
        <w:rPr>
          <w:rStyle w:val="s3"/>
        </w:rPr>
        <w:t xml:space="preserve"> РК от 13.02.09 № 135-IV (</w:t>
      </w:r>
      <w:hyperlink r:id="rId1392" w:anchor="sub_id=10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106. Вычет по отчислениям в резервные фонды</w:t>
      </w:r>
    </w:p>
    <w:p w:rsidR="00000000" w:rsidRDefault="00D84E12">
      <w:pPr>
        <w:jc w:val="both"/>
      </w:pPr>
      <w:r>
        <w:rPr>
          <w:rStyle w:val="s3"/>
        </w:rPr>
        <w:t xml:space="preserve">Действие пункта 1 было приостановлено с 1 января 2009 года до 1 января 2013 в соответствии с </w:t>
      </w:r>
      <w:hyperlink r:id="rId1393" w:anchor="sub_id=20000" w:history="1">
        <w:r>
          <w:rPr>
            <w:rStyle w:val="a3"/>
            <w:i/>
            <w:iCs/>
            <w:bdr w:val="none" w:sz="0" w:space="0" w:color="auto" w:frame="1"/>
          </w:rPr>
          <w:t>Законом</w:t>
        </w:r>
      </w:hyperlink>
      <w:r>
        <w:rPr>
          <w:rStyle w:val="s3"/>
        </w:rPr>
        <w:t xml:space="preserve"> РК от 21.07.11 г. № 467-IV</w:t>
      </w:r>
    </w:p>
    <w:p w:rsidR="00000000" w:rsidRDefault="00D84E12">
      <w:pPr>
        <w:jc w:val="both"/>
      </w:pPr>
      <w:r>
        <w:rPr>
          <w:rStyle w:val="s3"/>
        </w:rPr>
        <w:t xml:space="preserve">В пункт 1 внесены изменения в соответствии с </w:t>
      </w:r>
      <w:hyperlink r:id="rId1394"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95" w:anchor="sub_id=1060000" w:history="1">
        <w:r>
          <w:rPr>
            <w:rStyle w:val="a3"/>
            <w:i/>
            <w:iCs/>
            <w:bdr w:val="none" w:sz="0" w:space="0" w:color="auto" w:frame="1"/>
          </w:rPr>
          <w:t>см. стар. ред.</w:t>
        </w:r>
      </w:hyperlink>
      <w:r>
        <w:rPr>
          <w:rStyle w:val="s3"/>
        </w:rPr>
        <w:t xml:space="preserve">); </w:t>
      </w:r>
      <w:hyperlink r:id="rId1396" w:anchor="sub_id=6106" w:history="1">
        <w:r>
          <w:rPr>
            <w:rStyle w:val="a3"/>
            <w:i/>
            <w:iCs/>
            <w:bdr w:val="none" w:sz="0" w:space="0" w:color="auto" w:frame="1"/>
          </w:rPr>
          <w:t>Законом</w:t>
        </w:r>
      </w:hyperlink>
      <w:r>
        <w:rPr>
          <w:rStyle w:val="s3"/>
        </w:rPr>
        <w:t xml:space="preserve"> РК от 05.07.12 г. № 30-V (</w:t>
      </w:r>
      <w:hyperlink r:id="rId1397" w:anchor="sub_id=1060000" w:history="1">
        <w:r>
          <w:rPr>
            <w:rStyle w:val="a3"/>
            <w:i/>
            <w:iCs/>
            <w:bdr w:val="none" w:sz="0" w:space="0" w:color="auto" w:frame="1"/>
          </w:rPr>
          <w:t>см. стар. ред.</w:t>
        </w:r>
      </w:hyperlink>
      <w:r>
        <w:rPr>
          <w:rStyle w:val="s3"/>
        </w:rPr>
        <w:t xml:space="preserve">); изложен в редакции </w:t>
      </w:r>
      <w:hyperlink r:id="rId1398" w:anchor="sub_id=1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99" w:history="1">
        <w:r>
          <w:rPr>
            <w:rStyle w:val="a3"/>
            <w:i/>
            <w:iCs/>
            <w:bdr w:val="none" w:sz="0" w:space="0" w:color="auto" w:frame="1"/>
          </w:rPr>
          <w:t>+</w:t>
        </w:r>
      </w:hyperlink>
      <w:r>
        <w:rPr>
          <w:rStyle w:val="s3"/>
        </w:rPr>
        <w:t xml:space="preserve"> (</w:t>
      </w:r>
      <w:hyperlink r:id="rId1400" w:anchor="sub_id=1060000" w:history="1">
        <w:r>
          <w:rPr>
            <w:rStyle w:val="a3"/>
            <w:i/>
            <w:iCs/>
            <w:bdr w:val="none" w:sz="0" w:space="0" w:color="auto" w:frame="1"/>
          </w:rPr>
          <w:t>см. стар. ред.</w:t>
        </w:r>
      </w:hyperlink>
      <w:r>
        <w:rPr>
          <w:rStyle w:val="s3"/>
        </w:rPr>
        <w:t xml:space="preserve">); внесены изменения в соответствии с </w:t>
      </w:r>
      <w:hyperlink r:id="rId1401" w:anchor="sub_id=106"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1402" w:anchor="sub_id=1060000" w:history="1">
        <w:r>
          <w:rPr>
            <w:rStyle w:val="a3"/>
            <w:i/>
            <w:iCs/>
            <w:bdr w:val="none" w:sz="0" w:space="0" w:color="auto" w:frame="1"/>
          </w:rPr>
          <w:t>см. стар. ред.</w:t>
        </w:r>
      </w:hyperlink>
      <w:r>
        <w:rPr>
          <w:rStyle w:val="s3"/>
        </w:rPr>
        <w:t xml:space="preserve">); </w:t>
      </w:r>
      <w:hyperlink r:id="rId1403" w:anchor="sub_id=1060" w:history="1">
        <w:r>
          <w:rPr>
            <w:rStyle w:val="a3"/>
            <w:i/>
            <w:iCs/>
            <w:bdr w:val="none" w:sz="0" w:space="0" w:color="auto" w:frame="1"/>
          </w:rPr>
          <w:t>Законом</w:t>
        </w:r>
      </w:hyperlink>
      <w:r>
        <w:rPr>
          <w:rStyle w:val="s3"/>
        </w:rPr>
        <w:t xml:space="preserve"> РК от 02.07.14 г. № 225-V (введены в действие с 1 января 2014 г. и действуют</w:t>
      </w:r>
      <w:r>
        <w:rPr>
          <w:rStyle w:val="s3"/>
        </w:rPr>
        <w:t xml:space="preserve"> до 1 января 2020 г) (</w:t>
      </w:r>
      <w:hyperlink r:id="rId1404" w:anchor="sub_id=10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настоящего Кодекса, банки</w:t>
      </w:r>
      <w:r>
        <w:rPr>
          <w:rStyle w:val="s0"/>
        </w:rPr>
        <w:t xml:space="preserve">, за исключением банка, </w:t>
      </w:r>
      <w:r>
        <w:rPr>
          <w:rStyle w:val="s0"/>
        </w:rPr>
        <w:t>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w:t>
      </w:r>
      <w:r>
        <w:rPr>
          <w:rStyle w:val="s0"/>
        </w:rPr>
        <w:t xml:space="preserve">четности и требованиями законодательства Республики Казахстан о бухгалтерском учете и финансовой отчетности и в </w:t>
      </w:r>
      <w:hyperlink r:id="rId1405" w:history="1">
        <w:r>
          <w:rPr>
            <w:rStyle w:val="a3"/>
          </w:rPr>
          <w:t>порядке</w:t>
        </w:r>
      </w:hyperlink>
      <w:r>
        <w:rPr>
          <w:rStyle w:val="s0"/>
        </w:rPr>
        <w:t>, установленном Национальным Банком Республики Казахстан по согласованию</w:t>
      </w:r>
      <w:r>
        <w:rPr>
          <w:rStyle w:val="s0"/>
        </w:rPr>
        <w:t xml:space="preserve"> с уполномоченным органом.</w:t>
      </w:r>
    </w:p>
    <w:p w:rsidR="00000000" w:rsidRDefault="00D84E12">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w:t>
      </w:r>
      <w:r>
        <w:rPr>
          <w:rStyle w:val="s0"/>
        </w:rPr>
        <w:t>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w:t>
      </w:r>
      <w:r>
        <w:rPr>
          <w:rStyle w:val="s0"/>
        </w:rPr>
        <w:t>ованию с уполномоченным органом.</w:t>
      </w:r>
    </w:p>
    <w:p w:rsidR="00000000" w:rsidRDefault="00D84E12">
      <w:pPr>
        <w:ind w:firstLine="400"/>
        <w:jc w:val="both"/>
      </w:pPr>
      <w:hyperlink r:id="rId1406"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D84E12">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w:t>
      </w:r>
      <w:r>
        <w:rPr>
          <w:rStyle w:val="s0"/>
        </w:rPr>
        <w:t>анных сторон:</w:t>
      </w:r>
    </w:p>
    <w:p w:rsidR="00000000" w:rsidRDefault="00D84E12">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D84E12">
      <w:pPr>
        <w:ind w:firstLine="400"/>
        <w:jc w:val="both"/>
      </w:pPr>
      <w:r>
        <w:rPr>
          <w:rStyle w:val="s0"/>
        </w:rPr>
        <w:t>2) кредитов (за исключением финансового лизинга), предоставленных други</w:t>
      </w:r>
      <w:r>
        <w:rPr>
          <w:rStyle w:val="s0"/>
        </w:rPr>
        <w:t>м банкам и клиентам, а также вознаграждений по таким кредитам, начисленным после 31 декабря 2012 года;</w:t>
      </w:r>
    </w:p>
    <w:p w:rsidR="00000000" w:rsidRDefault="00D84E12">
      <w:pPr>
        <w:ind w:firstLine="400"/>
        <w:jc w:val="both"/>
      </w:pPr>
      <w:r>
        <w:rPr>
          <w:rStyle w:val="s0"/>
        </w:rPr>
        <w:t>3) дебиторской задолженности по документарным расчетам и гарантиям;</w:t>
      </w:r>
    </w:p>
    <w:p w:rsidR="00000000" w:rsidRDefault="00D84E12">
      <w:pPr>
        <w:ind w:firstLine="400"/>
        <w:jc w:val="both"/>
      </w:pPr>
      <w:r>
        <w:rPr>
          <w:rStyle w:val="s0"/>
        </w:rPr>
        <w:t>4) условных обязательств по непокрытым аккредитивам, выпущенным или подтвержденным га</w:t>
      </w:r>
      <w:r>
        <w:rPr>
          <w:rStyle w:val="s0"/>
        </w:rPr>
        <w:t>рантиям.</w:t>
      </w:r>
    </w:p>
    <w:p w:rsidR="00000000" w:rsidRDefault="00D84E12">
      <w:pPr>
        <w:jc w:val="both"/>
      </w:pPr>
      <w:r>
        <w:rPr>
          <w:rStyle w:val="s3"/>
        </w:rPr>
        <w:t xml:space="preserve">Статья дополнена пунктом 1-1 в соответствии с </w:t>
      </w:r>
      <w:hyperlink r:id="rId1407" w:anchor="sub_id=106" w:history="1">
        <w:r>
          <w:rPr>
            <w:rStyle w:val="a3"/>
            <w:i/>
            <w:iCs/>
            <w:bdr w:val="none" w:sz="0" w:space="0" w:color="auto" w:frame="1"/>
          </w:rPr>
          <w:t>Законом</w:t>
        </w:r>
      </w:hyperlink>
      <w:r>
        <w:rPr>
          <w:rStyle w:val="s3"/>
        </w:rPr>
        <w:t xml:space="preserve"> РК от 26.12.12 г. № 61-V (введен в действие с 1 января 2012 г. действует до 1 января 2018 г.)</w:t>
      </w:r>
    </w:p>
    <w:p w:rsidR="00000000" w:rsidRDefault="00D84E12">
      <w:pPr>
        <w:ind w:firstLine="400"/>
        <w:jc w:val="both"/>
      </w:pPr>
      <w:r>
        <w:rPr>
          <w:rStyle w:val="s0"/>
        </w:rPr>
        <w:t>1-1. Банки имеют п</w:t>
      </w:r>
      <w:r>
        <w:rPr>
          <w:rStyle w:val="s0"/>
        </w:rPr>
        <w:t>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w:t>
      </w:r>
      <w:r>
        <w:rPr>
          <w:rStyle w:val="s0"/>
        </w:rPr>
        <w:t>ительными и безнадежными активами.</w:t>
      </w:r>
    </w:p>
    <w:p w:rsidR="00000000" w:rsidRDefault="00D84E12">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408" w:history="1">
        <w:r>
          <w:rPr>
            <w:rStyle w:val="a3"/>
          </w:rPr>
          <w:t>нормативным правовым актом</w:t>
        </w:r>
      </w:hyperlink>
      <w:r>
        <w:rPr>
          <w:rStyle w:val="s0"/>
        </w:rPr>
        <w:t xml:space="preserve"> Национального Банка Республики Казахстан.</w:t>
      </w:r>
    </w:p>
    <w:p w:rsidR="00000000" w:rsidRDefault="00D84E12">
      <w:pPr>
        <w:ind w:firstLine="400"/>
        <w:jc w:val="both"/>
      </w:pPr>
      <w:r>
        <w:rPr>
          <w:rStyle w:val="s0"/>
        </w:rPr>
        <w:t xml:space="preserve">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w:t>
      </w:r>
      <w:r>
        <w:rPr>
          <w:rStyle w:val="s0"/>
        </w:rPr>
        <w:t>ежными активами.</w:t>
      </w:r>
    </w:p>
    <w:p w:rsidR="00000000" w:rsidRDefault="00D84E12">
      <w:pPr>
        <w:ind w:firstLine="400"/>
        <w:jc w:val="both"/>
      </w:pPr>
      <w:hyperlink r:id="rId1409"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w:t>
      </w:r>
      <w:r>
        <w:rPr>
          <w:rStyle w:val="s0"/>
        </w:rPr>
        <w:t>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w:t>
      </w:r>
      <w:r>
        <w:rPr>
          <w:rStyle w:val="s0"/>
        </w:rPr>
        <w:t>м органом.</w:t>
      </w:r>
    </w:p>
    <w:p w:rsidR="00000000" w:rsidRDefault="00D84E12">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w:t>
      </w:r>
      <w:r>
        <w:rPr>
          <w:rStyle w:val="s0"/>
        </w:rPr>
        <w:t>тов голосующих акций которой принадлежат Национальному Банку Республики Казахстан.</w:t>
      </w:r>
    </w:p>
    <w:p w:rsidR="00000000" w:rsidRDefault="00D84E12">
      <w:pPr>
        <w:jc w:val="both"/>
      </w:pPr>
      <w:r>
        <w:rPr>
          <w:rStyle w:val="s3"/>
        </w:rPr>
        <w:t xml:space="preserve">Статья дополнена пунктом 1-2 в соответствии с </w:t>
      </w:r>
      <w:hyperlink r:id="rId1410" w:anchor="sub_id=106" w:history="1">
        <w:r>
          <w:rPr>
            <w:rStyle w:val="a3"/>
            <w:i/>
            <w:iCs/>
            <w:bdr w:val="none" w:sz="0" w:space="0" w:color="auto" w:frame="1"/>
          </w:rPr>
          <w:t>Законом</w:t>
        </w:r>
      </w:hyperlink>
      <w:r>
        <w:rPr>
          <w:rStyle w:val="s3"/>
        </w:rPr>
        <w:t xml:space="preserve"> РК от 26.12.12 г. № 61-V (введено в де</w:t>
      </w:r>
      <w:r>
        <w:rPr>
          <w:rStyle w:val="s3"/>
        </w:rPr>
        <w:t>йствие с 1 января 2013 г.)</w:t>
      </w:r>
    </w:p>
    <w:p w:rsidR="00000000" w:rsidRDefault="00D84E12">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w:t>
      </w:r>
      <w:r>
        <w:rPr>
          <w:rStyle w:val="s0"/>
        </w:rPr>
        <w:t>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D84E12">
      <w:pPr>
        <w:jc w:val="both"/>
      </w:pPr>
      <w:r>
        <w:rPr>
          <w:rStyle w:val="s3"/>
        </w:rPr>
        <w:t xml:space="preserve">На период с 1 января 2013 года до 1 января 2015 года действие абзаца второго приостановлено в </w:t>
      </w:r>
      <w:r>
        <w:rPr>
          <w:rStyle w:val="s3"/>
        </w:rPr>
        <w:t xml:space="preserve">соответствии с </w:t>
      </w:r>
      <w:hyperlink r:id="rId1411" w:anchor="sub_id=40000" w:history="1">
        <w:r>
          <w:rPr>
            <w:rStyle w:val="a3"/>
            <w:i/>
            <w:iCs/>
            <w:bdr w:val="none" w:sz="0" w:space="0" w:color="auto" w:frame="1"/>
          </w:rPr>
          <w:t>Законом</w:t>
        </w:r>
      </w:hyperlink>
      <w:r>
        <w:rPr>
          <w:rStyle w:val="s3"/>
        </w:rPr>
        <w:t xml:space="preserve"> РК от 07.03.14 г. № 177-V (</w:t>
      </w:r>
      <w:hyperlink r:id="rId1412" w:anchor="sub_id=106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Размер динамического </w:t>
      </w:r>
      <w:r>
        <w:rPr>
          <w:rStyle w:val="s0"/>
        </w:rPr>
        <w:t>резерва определяется в порядке, установленном Национальным Банком Республики Казахстан по согласованию с уполномоченным органом.</w:t>
      </w:r>
    </w:p>
    <w:p w:rsidR="00000000" w:rsidRDefault="00D84E12">
      <w:pPr>
        <w:jc w:val="both"/>
      </w:pPr>
      <w:r>
        <w:rPr>
          <w:rStyle w:val="s3"/>
        </w:rPr>
        <w:t xml:space="preserve">Статья дополнена пунктом 1-3 в соответствии с </w:t>
      </w:r>
      <w:hyperlink r:id="rId1413" w:anchor="sub_id=106" w:history="1">
        <w:r>
          <w:rPr>
            <w:rStyle w:val="a3"/>
            <w:i/>
            <w:iCs/>
            <w:bdr w:val="none" w:sz="0" w:space="0" w:color="auto" w:frame="1"/>
          </w:rPr>
          <w:t>Законом</w:t>
        </w:r>
      </w:hyperlink>
      <w:r>
        <w:rPr>
          <w:rStyle w:val="s3"/>
        </w:rPr>
        <w:t xml:space="preserve"> РК от 26.12.12 г. № 61-V (введено в действие с 1 января 2013 г.); внесены изменения в соответствии с </w:t>
      </w:r>
      <w:hyperlink r:id="rId1414" w:anchor="sub_id=106" w:history="1">
        <w:r>
          <w:rPr>
            <w:rStyle w:val="a3"/>
            <w:i/>
            <w:iCs/>
            <w:bdr w:val="none" w:sz="0" w:space="0" w:color="auto" w:frame="1"/>
          </w:rPr>
          <w:t>Законом</w:t>
        </w:r>
      </w:hyperlink>
      <w:r>
        <w:rPr>
          <w:rStyle w:val="s3"/>
        </w:rPr>
        <w:t xml:space="preserve"> РК от 07.03.14 г. № 177-V (введены в действие с 1 января 2</w:t>
      </w:r>
      <w:r>
        <w:rPr>
          <w:rStyle w:val="s3"/>
        </w:rPr>
        <w:t>013 года) (</w:t>
      </w:r>
      <w:hyperlink r:id="rId1415" w:anchor="sub_id=106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w:t>
      </w:r>
      <w:r>
        <w:rPr>
          <w:rStyle w:val="s0"/>
        </w:rPr>
        <w:t xml:space="preserve"> за исключением:</w:t>
      </w:r>
    </w:p>
    <w:p w:rsidR="00000000" w:rsidRDefault="00D84E12">
      <w:pPr>
        <w:ind w:firstLine="400"/>
        <w:jc w:val="both"/>
      </w:pPr>
      <w:r>
        <w:rPr>
          <w:rStyle w:val="s0"/>
        </w:rPr>
        <w:t>1) финансового лизинга;</w:t>
      </w:r>
    </w:p>
    <w:p w:rsidR="00000000" w:rsidRDefault="00D84E12">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D84E12">
      <w:pPr>
        <w:ind w:firstLine="400"/>
        <w:jc w:val="both"/>
      </w:pPr>
      <w:r>
        <w:rPr>
          <w:rStyle w:val="s0"/>
        </w:rPr>
        <w:t>При определении суммы провизии (резервов) стоимость залога и другого обеспечения уме</w:t>
      </w:r>
      <w:r>
        <w:rPr>
          <w:rStyle w:val="s0"/>
        </w:rPr>
        <w:t>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w:t>
      </w:r>
      <w:r>
        <w:rPr>
          <w:rStyle w:val="s0"/>
        </w:rPr>
        <w:t>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D84E12">
      <w:pPr>
        <w:ind w:firstLine="400"/>
        <w:jc w:val="both"/>
      </w:pPr>
      <w:r>
        <w:rPr>
          <w:rStyle w:val="s0"/>
        </w:rPr>
        <w:t>Порядок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D84E12">
      <w:pPr>
        <w:jc w:val="both"/>
      </w:pPr>
      <w:bookmarkStart w:id="161" w:name="SUB106010200"/>
      <w:bookmarkStart w:id="162" w:name="SUB1060200"/>
      <w:bookmarkEnd w:id="161"/>
      <w:bookmarkEnd w:id="162"/>
      <w:r>
        <w:rPr>
          <w:rStyle w:val="s3"/>
        </w:rPr>
        <w:t xml:space="preserve">Действие пункта 2 статьи 106 было приостановлено до 1 января 2012 года в соответствии со </w:t>
      </w:r>
      <w:hyperlink r:id="rId1416" w:anchor="sub_id=230000" w:history="1">
        <w:r>
          <w:rPr>
            <w:rStyle w:val="a3"/>
            <w:i/>
            <w:iCs/>
            <w:bdr w:val="none" w:sz="0" w:space="0" w:color="auto" w:frame="1"/>
          </w:rPr>
          <w:t>статьей 23</w:t>
        </w:r>
      </w:hyperlink>
      <w:r>
        <w:rPr>
          <w:rStyle w:val="s3"/>
        </w:rPr>
        <w:t xml:space="preserve"> Закона РК от 10.12.08 г. № 100-IV</w:t>
      </w:r>
    </w:p>
    <w:p w:rsidR="00000000" w:rsidRDefault="00D84E12">
      <w:pPr>
        <w:jc w:val="both"/>
      </w:pPr>
      <w:r>
        <w:rPr>
          <w:rStyle w:val="s3"/>
        </w:rPr>
        <w:t xml:space="preserve">Пункт 2 изложен в редакции </w:t>
      </w:r>
      <w:hyperlink r:id="rId1417" w:anchor="sub_id=6106" w:history="1">
        <w:r>
          <w:rPr>
            <w:rStyle w:val="a3"/>
            <w:i/>
            <w:iCs/>
            <w:bdr w:val="none" w:sz="0" w:space="0" w:color="auto" w:frame="1"/>
          </w:rPr>
          <w:t>Закона</w:t>
        </w:r>
      </w:hyperlink>
      <w:r>
        <w:rPr>
          <w:rStyle w:val="s3"/>
        </w:rPr>
        <w:t xml:space="preserve"> РК от 05.07.12 г. № 30-</w:t>
      </w:r>
      <w:r>
        <w:rPr>
          <w:rStyle w:val="s3"/>
        </w:rPr>
        <w:t>V (</w:t>
      </w:r>
      <w:hyperlink r:id="rId1418" w:anchor="sub_id=1060200" w:history="1">
        <w:r>
          <w:rPr>
            <w:rStyle w:val="a3"/>
            <w:i/>
            <w:iCs/>
            <w:bdr w:val="none" w:sz="0" w:space="0" w:color="auto" w:frame="1"/>
          </w:rPr>
          <w:t>см. стар. ред.</w:t>
        </w:r>
      </w:hyperlink>
      <w:r>
        <w:rPr>
          <w:rStyle w:val="s3"/>
        </w:rPr>
        <w:t xml:space="preserve">); </w:t>
      </w:r>
      <w:hyperlink r:id="rId1419" w:anchor="sub_id=106" w:history="1">
        <w:r>
          <w:rPr>
            <w:rStyle w:val="a3"/>
            <w:i/>
            <w:iCs/>
            <w:bdr w:val="none" w:sz="0" w:space="0" w:color="auto" w:frame="1"/>
          </w:rPr>
          <w:t>Закона</w:t>
        </w:r>
      </w:hyperlink>
      <w:r>
        <w:rPr>
          <w:rStyle w:val="s3"/>
        </w:rPr>
        <w:t xml:space="preserve"> РК от 05.12.13 г. № 152-V (введено в действие с 1 января 2012 г</w:t>
      </w:r>
      <w:r>
        <w:rPr>
          <w:rStyle w:val="s3"/>
        </w:rPr>
        <w:t>.) (</w:t>
      </w:r>
      <w:hyperlink r:id="rId1420" w:anchor="sub_id=1060200" w:history="1">
        <w:r>
          <w:rPr>
            <w:rStyle w:val="a3"/>
            <w:i/>
            <w:iCs/>
            <w:bdr w:val="none" w:sz="0" w:space="0" w:color="auto" w:frame="1"/>
          </w:rPr>
          <w:t>см. стар. ред.</w:t>
        </w:r>
      </w:hyperlink>
      <w:r>
        <w:rPr>
          <w:rStyle w:val="s3"/>
        </w:rPr>
        <w:t xml:space="preserve">); внесены изменения в соответствии с </w:t>
      </w:r>
      <w:hyperlink r:id="rId1421" w:anchor="sub_id=106" w:history="1">
        <w:r>
          <w:rPr>
            <w:rStyle w:val="a3"/>
            <w:i/>
            <w:iCs/>
            <w:bdr w:val="none" w:sz="0" w:space="0" w:color="auto" w:frame="1"/>
          </w:rPr>
          <w:t>Законом</w:t>
        </w:r>
      </w:hyperlink>
      <w:r>
        <w:rPr>
          <w:rStyle w:val="s3"/>
        </w:rPr>
        <w:t xml:space="preserve"> РК от 07.03.14 г. № 177-V </w:t>
      </w:r>
      <w:r>
        <w:rPr>
          <w:rStyle w:val="s3"/>
        </w:rPr>
        <w:t>(введены в действие с 1 января 2012 года) (</w:t>
      </w:r>
      <w:hyperlink r:id="rId1422" w:anchor="sub_id=10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Страховые, перестраховочные организации имеют право на вычет суммы расходов по созданию страховых резервов по</w:t>
      </w:r>
      <w:r>
        <w:rPr>
          <w:rStyle w:val="s0"/>
        </w:rPr>
        <w:t xml:space="preserve">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соответствии с законодательств</w:t>
      </w:r>
      <w:r>
        <w:rPr>
          <w:rStyle w:val="s0"/>
        </w:rPr>
        <w:t>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w:t>
      </w:r>
      <w:r>
        <w:rPr>
          <w:rStyle w:val="s0"/>
        </w:rPr>
        <w:t>ов на конец предыдущего налогового периода.</w:t>
      </w:r>
    </w:p>
    <w:p w:rsidR="00000000" w:rsidRDefault="00D84E12">
      <w:pPr>
        <w:ind w:firstLine="400"/>
        <w:jc w:val="both"/>
      </w:pPr>
      <w:r>
        <w:rPr>
          <w:rStyle w:val="s0"/>
        </w:rPr>
        <w:t xml:space="preserve">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w:t>
      </w:r>
      <w:hyperlink r:id="rId1423" w:history="1">
        <w:r>
          <w:rPr>
            <w:rStyle w:val="a3"/>
          </w:rPr>
          <w:t>законодательства</w:t>
        </w:r>
      </w:hyperlink>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D84E12">
      <w:pPr>
        <w:jc w:val="both"/>
      </w:pPr>
      <w:bookmarkStart w:id="163" w:name="SUB1060300"/>
      <w:bookmarkEnd w:id="163"/>
      <w:r>
        <w:rPr>
          <w:rStyle w:val="s3"/>
        </w:rPr>
        <w:t xml:space="preserve">Пункт 3 изложен в редакции </w:t>
      </w:r>
      <w:hyperlink r:id="rId1424" w:anchor="sub_id=106"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425" w:anchor="sub_id=10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Микрофинансовые организации им</w:t>
      </w:r>
      <w:r>
        <w:rPr>
          <w:rStyle w:val="s0"/>
        </w:rPr>
        <w:t>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w:t>
      </w:r>
      <w:r>
        <w:rPr>
          <w:rStyle w:val="s0"/>
        </w:rPr>
        <w:t>ой стороны.</w:t>
      </w:r>
    </w:p>
    <w:p w:rsidR="00000000" w:rsidRDefault="00D84E12">
      <w:pPr>
        <w:ind w:firstLine="400"/>
        <w:jc w:val="both"/>
      </w:pPr>
      <w:hyperlink r:id="rId1426" w:history="1">
        <w:r>
          <w:rPr>
            <w:rStyle w:val="a3"/>
          </w:rPr>
          <w:t>Порядок</w:t>
        </w:r>
      </w:hyperlink>
      <w:r>
        <w:rPr>
          <w:rStyle w:val="s0"/>
        </w:rPr>
        <w:t xml:space="preserve"> </w:t>
      </w:r>
      <w:r>
        <w:rPr>
          <w:rStyle w:val="s0"/>
        </w:rPr>
        <w:t>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органом.</w:t>
      </w:r>
    </w:p>
    <w:p w:rsidR="00000000" w:rsidRDefault="00D84E12">
      <w:pPr>
        <w:jc w:val="both"/>
      </w:pPr>
      <w:r>
        <w:rPr>
          <w:rStyle w:val="s3"/>
        </w:rPr>
        <w:t xml:space="preserve">Действие пункта 4 было </w:t>
      </w:r>
      <w:r>
        <w:rPr>
          <w:rStyle w:val="s3"/>
        </w:rPr>
        <w:t xml:space="preserve">приостановлено с 1 января 2009 года до 1 января 2013 в соответствии с </w:t>
      </w:r>
      <w:hyperlink r:id="rId1427"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действовал в редакции статьи 2 ука</w:t>
      </w:r>
      <w:r>
        <w:rPr>
          <w:rStyle w:val="s3"/>
        </w:rPr>
        <w:t>занного Закона</w:t>
      </w:r>
    </w:p>
    <w:p w:rsidR="00000000" w:rsidRDefault="00D84E12">
      <w:pPr>
        <w:jc w:val="both"/>
      </w:pPr>
      <w:r>
        <w:rPr>
          <w:rStyle w:val="s3"/>
        </w:rPr>
        <w:t xml:space="preserve">В пункт 4 внесены изменения в соответствии с </w:t>
      </w:r>
      <w:hyperlink r:id="rId1428"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29" w:anchor="sub_id=1060400" w:history="1">
        <w:r>
          <w:rPr>
            <w:rStyle w:val="a3"/>
            <w:i/>
            <w:iCs/>
            <w:bdr w:val="none" w:sz="0" w:space="0" w:color="auto" w:frame="1"/>
          </w:rPr>
          <w:t>см. стар. ред.</w:t>
        </w:r>
      </w:hyperlink>
      <w:r>
        <w:rPr>
          <w:rStyle w:val="s3"/>
        </w:rPr>
        <w:t xml:space="preserve">); </w:t>
      </w:r>
      <w:hyperlink r:id="rId1430" w:anchor="sub_id=106" w:history="1">
        <w:r>
          <w:rPr>
            <w:rStyle w:val="a3"/>
            <w:i/>
            <w:iCs/>
            <w:bdr w:val="none" w:sz="0" w:space="0" w:color="auto" w:frame="1"/>
          </w:rPr>
          <w:t>Законом</w:t>
        </w:r>
      </w:hyperlink>
      <w:r>
        <w:rPr>
          <w:rStyle w:val="s3"/>
        </w:rPr>
        <w:t xml:space="preserve"> РК от 21.07.11 г. № 467-IV (введены в действие с 1 января 2013 г.) (</w:t>
      </w:r>
      <w:hyperlink r:id="rId1431" w:anchor="sub_id=10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w:t>
      </w:r>
      <w:r>
        <w:rPr>
          <w:rStyle w:val="s0"/>
        </w:rPr>
        <w:t xml:space="preserve">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w:t>
      </w:r>
      <w:r>
        <w:rPr>
          <w:rStyle w:val="s0"/>
        </w:rPr>
        <w:t>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D84E12">
      <w:pPr>
        <w:ind w:firstLine="400"/>
        <w:jc w:val="both"/>
      </w:pPr>
      <w:r>
        <w:rPr>
          <w:rStyle w:val="s0"/>
        </w:rPr>
        <w:t>депозитов, включая остатки на корреспондентских счетах, размещенных в</w:t>
      </w:r>
      <w:r>
        <w:rPr>
          <w:rStyle w:val="s0"/>
        </w:rPr>
        <w:t xml:space="preserve"> банках;</w:t>
      </w:r>
    </w:p>
    <w:p w:rsidR="00000000" w:rsidRDefault="00D84E12">
      <w:pPr>
        <w:ind w:firstLine="400"/>
        <w:jc w:val="both"/>
      </w:pPr>
      <w:r>
        <w:rPr>
          <w:rStyle w:val="s0"/>
        </w:rPr>
        <w:t>кредитов (за исключением финансового лизинга), предоставленных банкам и клиентам;</w:t>
      </w:r>
    </w:p>
    <w:p w:rsidR="00000000" w:rsidRDefault="00D84E12">
      <w:pPr>
        <w:ind w:firstLine="400"/>
        <w:jc w:val="both"/>
      </w:pPr>
      <w:r>
        <w:rPr>
          <w:rStyle w:val="s0"/>
        </w:rPr>
        <w:t>дебиторской задолженности по документарным расчетам и гарантиям;</w:t>
      </w:r>
    </w:p>
    <w:p w:rsidR="00000000" w:rsidRDefault="00D84E12">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D84E12">
      <w:pPr>
        <w:ind w:firstLine="400"/>
        <w:jc w:val="both"/>
      </w:pPr>
      <w:r>
        <w:rPr>
          <w:rStyle w:val="s0"/>
        </w:rPr>
        <w:t>Вычет сум</w:t>
      </w:r>
      <w:r>
        <w:rPr>
          <w:rStyle w:val="s0"/>
        </w:rPr>
        <w:t>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D84E12">
      <w:pPr>
        <w:ind w:firstLine="400"/>
        <w:jc w:val="both"/>
      </w:pPr>
      <w:hyperlink r:id="rId1432" w:anchor="sub_id=1" w:history="1">
        <w:r>
          <w:rPr>
            <w:rStyle w:val="a3"/>
          </w:rPr>
          <w:t>Перечень</w:t>
        </w:r>
      </w:hyperlink>
      <w:r>
        <w:rPr>
          <w:rStyle w:val="s0"/>
        </w:rPr>
        <w:t xml:space="preserve"> </w:t>
      </w:r>
      <w:r>
        <w:rPr>
          <w:rStyle w:val="s0"/>
        </w:rPr>
        <w:t xml:space="preserve">юридических лиц, указанных в настоящем пункте, и </w:t>
      </w:r>
      <w:hyperlink r:id="rId1433"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D84E12">
      <w:pPr>
        <w:ind w:firstLine="400"/>
        <w:jc w:val="both"/>
      </w:pPr>
      <w:r>
        <w:rPr>
          <w:rStyle w:val="s0"/>
        </w:rPr>
        <w:t>Положения настоящего пункта не распростран</w:t>
      </w:r>
      <w:r>
        <w:rPr>
          <w:rStyle w:val="s0"/>
        </w:rPr>
        <w:t>яются на налогоплательщиков, указанных в пунктах 1, 2 и 3 настоящей статьи.</w:t>
      </w:r>
    </w:p>
    <w:p w:rsidR="00000000" w:rsidRDefault="00D84E12">
      <w:pPr>
        <w:ind w:firstLine="400"/>
        <w:jc w:val="both"/>
      </w:pPr>
      <w:r>
        <w:t> </w:t>
      </w:r>
    </w:p>
    <w:p w:rsidR="00000000" w:rsidRDefault="00D84E12">
      <w:pPr>
        <w:jc w:val="both"/>
      </w:pPr>
      <w:bookmarkStart w:id="164" w:name="SUB106010000"/>
      <w:bookmarkEnd w:id="164"/>
      <w:r>
        <w:rPr>
          <w:rStyle w:val="s3"/>
        </w:rPr>
        <w:t xml:space="preserve">Кодекс дополнен статьей 106-1 в соответствии с </w:t>
      </w:r>
      <w:hyperlink r:id="rId1434" w:anchor="sub_id=1061" w:history="1">
        <w:r>
          <w:rPr>
            <w:rStyle w:val="a3"/>
            <w:i/>
            <w:iCs/>
            <w:bdr w:val="none" w:sz="0" w:space="0" w:color="auto" w:frame="1"/>
          </w:rPr>
          <w:t>Законом</w:t>
        </w:r>
      </w:hyperlink>
      <w:r>
        <w:rPr>
          <w:rStyle w:val="s3"/>
        </w:rPr>
        <w:t xml:space="preserve"> РК от 05.12.13 г. № 152-V (введено в дейс</w:t>
      </w:r>
      <w:r>
        <w:rPr>
          <w:rStyle w:val="s3"/>
        </w:rPr>
        <w:t xml:space="preserve">твие с 1 января 2012 г.); изложена в редакции </w:t>
      </w:r>
      <w:hyperlink r:id="rId1435" w:anchor="sub_id=106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436" w:anchor="sub_id=1060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106-1. Вычет по уменьшению активов перестрахования </w:t>
      </w:r>
    </w:p>
    <w:p w:rsidR="00000000" w:rsidRDefault="00D84E12">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w:t>
      </w:r>
      <w:r>
        <w:rPr>
          <w:rStyle w:val="s0"/>
        </w:rPr>
        <w:t>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w:t>
      </w:r>
      <w:r>
        <w:rPr>
          <w:rStyle w:val="s0"/>
        </w:rPr>
        <w:t>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D84E12">
      <w:pPr>
        <w:ind w:firstLine="400"/>
        <w:jc w:val="both"/>
      </w:pPr>
      <w:r>
        <w:t> </w:t>
      </w:r>
    </w:p>
    <w:p w:rsidR="00000000" w:rsidRDefault="00D84E12">
      <w:pPr>
        <w:ind w:left="1200" w:hanging="800"/>
        <w:jc w:val="both"/>
      </w:pPr>
      <w:bookmarkStart w:id="165" w:name="SUB1070000"/>
      <w:bookmarkEnd w:id="165"/>
      <w:r>
        <w:rPr>
          <w:rStyle w:val="s1"/>
        </w:rPr>
        <w:t>Статья 107. Вычеты по расходам на ликвидацию последствий разработки месторождений и сумм отчислений в ликвидационн</w:t>
      </w:r>
      <w:r>
        <w:rPr>
          <w:rStyle w:val="s1"/>
        </w:rPr>
        <w:t>ые фонды</w:t>
      </w:r>
    </w:p>
    <w:p w:rsidR="00000000" w:rsidRDefault="00D84E12">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437" w:anchor="sub_id=680000" w:history="1">
        <w:r>
          <w:rPr>
            <w:rStyle w:val="a3"/>
          </w:rPr>
          <w:t>порядке</w:t>
        </w:r>
      </w:hyperlink>
      <w:r>
        <w:rPr>
          <w:rStyle w:val="s0"/>
        </w:rPr>
        <w:t>, установленном законодательством Республики Ка</w:t>
      </w:r>
      <w:r>
        <w:rPr>
          <w:rStyle w:val="s0"/>
        </w:rPr>
        <w:t>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w:t>
      </w:r>
      <w:r>
        <w:rPr>
          <w:rStyle w:val="s0"/>
        </w:rPr>
        <w:t>е на территории Республики Казахстан.</w:t>
      </w:r>
    </w:p>
    <w:p w:rsidR="00000000" w:rsidRDefault="00D84E12">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438" w:history="1">
        <w:r>
          <w:rPr>
            <w:rStyle w:val="a3"/>
            <w:rFonts w:ascii="Wingdings" w:hAnsi="Wingdings"/>
            <w:i/>
            <w:iCs/>
            <w:bdr w:val="none" w:sz="0" w:space="0" w:color="auto" w:frame="1"/>
          </w:rPr>
          <w:t>*</w:t>
        </w:r>
      </w:hyperlink>
    </w:p>
    <w:p w:rsidR="00000000" w:rsidRDefault="00D84E12">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w:t>
      </w:r>
      <w:r>
        <w:rPr>
          <w:rStyle w:val="s0"/>
        </w:rPr>
        <w:t xml:space="preserve">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jc w:val="both"/>
      </w:pPr>
      <w:r>
        <w:rPr>
          <w:rStyle w:val="s3"/>
        </w:rPr>
        <w:t>В пункт 2 внесены изменения в соответс</w:t>
      </w:r>
      <w:r>
        <w:rPr>
          <w:rStyle w:val="s3"/>
        </w:rPr>
        <w:t xml:space="preserve">твии с </w:t>
      </w:r>
      <w:hyperlink r:id="rId1439"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40" w:anchor="sub_id=10702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D84E12">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w:t>
      </w:r>
      <w:r>
        <w:rPr>
          <w:rStyle w:val="s0"/>
        </w:rPr>
        <w:t>а счет средств ликвидационного фонда, размещенного на специальном депозитном счете.</w:t>
      </w:r>
      <w:r>
        <w:t xml:space="preserve"> </w:t>
      </w:r>
    </w:p>
    <w:p w:rsidR="00000000" w:rsidRDefault="00D84E12">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w:t>
      </w:r>
      <w:r>
        <w:t>позитный счет в любом банке второго уровня на территории Республики Казахстан.</w:t>
      </w:r>
    </w:p>
    <w:p w:rsidR="00000000" w:rsidRDefault="00D84E12">
      <w:pPr>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441" w:anchor="sub_id=3031000" w:history="1">
        <w:r>
          <w:rPr>
            <w:rStyle w:val="a3"/>
          </w:rPr>
          <w:t>законодательством</w:t>
        </w:r>
      </w:hyperlink>
      <w:r>
        <w:t xml:space="preserve"> Республики Казахстан.</w:t>
      </w:r>
    </w:p>
    <w:p w:rsidR="00000000" w:rsidRDefault="00D84E12">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w:t>
      </w:r>
      <w:r>
        <w:rPr>
          <w:rStyle w:val="s0"/>
        </w:rPr>
        <w:t>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D84E12">
      <w:pPr>
        <w:ind w:firstLine="400"/>
        <w:jc w:val="both"/>
      </w:pPr>
      <w:r>
        <w:t> </w:t>
      </w:r>
    </w:p>
    <w:p w:rsidR="00000000" w:rsidRDefault="00D84E12">
      <w:pPr>
        <w:ind w:left="1200" w:hanging="800"/>
        <w:jc w:val="both"/>
      </w:pPr>
      <w:bookmarkStart w:id="166" w:name="SUB1080000"/>
      <w:bookmarkEnd w:id="166"/>
      <w:r>
        <w:rPr>
          <w:rStyle w:val="s1"/>
        </w:rPr>
        <w:t>Статья 108. Вычет по расходам на научно-исследовательские и нау</w:t>
      </w:r>
      <w:r>
        <w:rPr>
          <w:rStyle w:val="s1"/>
        </w:rPr>
        <w:t>чно-технические работы</w:t>
      </w:r>
    </w:p>
    <w:p w:rsidR="00000000" w:rsidRDefault="00D84E12">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расходо</w:t>
      </w:r>
      <w:r>
        <w:rPr>
          <w:rStyle w:val="s0"/>
        </w:rPr>
        <w:t xml:space="preserve">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D84E12">
      <w:pPr>
        <w:ind w:firstLine="400"/>
        <w:jc w:val="both"/>
      </w:pPr>
      <w:r>
        <w:t> </w:t>
      </w:r>
    </w:p>
    <w:p w:rsidR="00000000" w:rsidRDefault="00D84E12">
      <w:pPr>
        <w:jc w:val="both"/>
      </w:pPr>
      <w:bookmarkStart w:id="167" w:name="SUB108010000"/>
      <w:bookmarkEnd w:id="167"/>
      <w:r>
        <w:rPr>
          <w:rStyle w:val="s3"/>
        </w:rPr>
        <w:t xml:space="preserve">Кодекс дополняется статьей 108-1 - см. </w:t>
      </w:r>
      <w:hyperlink r:id="rId1442" w:anchor="sub_id=41081"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D84E12">
      <w:pPr>
        <w:ind w:firstLine="400"/>
        <w:jc w:val="both"/>
      </w:pPr>
      <w:r>
        <w:t> </w:t>
      </w:r>
    </w:p>
    <w:p w:rsidR="00000000" w:rsidRDefault="00D84E12">
      <w:pPr>
        <w:ind w:left="1200" w:hanging="800"/>
        <w:jc w:val="both"/>
      </w:pPr>
      <w:bookmarkStart w:id="168" w:name="SUB1090000"/>
      <w:bookmarkEnd w:id="168"/>
      <w:r>
        <w:rPr>
          <w:rStyle w:val="s1"/>
        </w:rPr>
        <w:t>Статья 109. Вычет расходов по страховым премиям и взносам участников систем гарантирования</w:t>
      </w:r>
    </w:p>
    <w:p w:rsidR="00000000" w:rsidRDefault="00D84E12">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D84E12">
      <w:pPr>
        <w:ind w:firstLine="400"/>
        <w:jc w:val="both"/>
      </w:pPr>
      <w:r>
        <w:rPr>
          <w:rStyle w:val="s0"/>
        </w:rPr>
        <w:t>2. Банки - участники системы обязательного гарантирования депозитов физ</w:t>
      </w:r>
      <w:r>
        <w:rPr>
          <w:rStyle w:val="s0"/>
        </w:rPr>
        <w:t>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D84E12">
      <w:pPr>
        <w:jc w:val="both"/>
      </w:pPr>
      <w:r>
        <w:rPr>
          <w:rStyle w:val="s3"/>
        </w:rPr>
        <w:t>Действие пункта 3 статьи 109 было приостановлено до 1 января 2012 года в соответс</w:t>
      </w:r>
      <w:r>
        <w:rPr>
          <w:rStyle w:val="s3"/>
        </w:rPr>
        <w:t xml:space="preserve">твии со </w:t>
      </w:r>
      <w:hyperlink r:id="rId1443" w:anchor="sub_id=230000" w:history="1">
        <w:r>
          <w:rPr>
            <w:rStyle w:val="a3"/>
            <w:i/>
            <w:iCs/>
            <w:bdr w:val="none" w:sz="0" w:space="0" w:color="auto" w:frame="1"/>
          </w:rPr>
          <w:t>статьей 23</w:t>
        </w:r>
      </w:hyperlink>
      <w:r>
        <w:rPr>
          <w:rStyle w:val="s3"/>
        </w:rPr>
        <w:t xml:space="preserve"> Закона РК от 10.12.08 г. № 100-IV</w:t>
      </w:r>
    </w:p>
    <w:p w:rsidR="00000000" w:rsidRDefault="00D84E12">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w:t>
      </w:r>
      <w:r>
        <w:rPr>
          <w:rStyle w:val="s0"/>
        </w:rPr>
        <w:t>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D84E12">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w:t>
      </w:r>
      <w:r>
        <w:rPr>
          <w:rStyle w:val="s0"/>
        </w:rPr>
        <w:t>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D84E12">
      <w:pPr>
        <w:ind w:firstLine="400"/>
        <w:jc w:val="both"/>
      </w:pPr>
      <w:r>
        <w:rPr>
          <w:rStyle w:val="s0"/>
        </w:rPr>
        <w:t>5. Хлебоприемные предприятия - участники системы гарантирования исполнения обязательств по зерновым расписка</w:t>
      </w:r>
      <w:r>
        <w:rPr>
          <w:rStyle w:val="s0"/>
        </w:rPr>
        <w:t>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D84E12">
      <w:pPr>
        <w:ind w:firstLine="400"/>
        <w:jc w:val="both"/>
      </w:pPr>
      <w:r>
        <w:t> </w:t>
      </w:r>
    </w:p>
    <w:p w:rsidR="00000000" w:rsidRDefault="00D84E12">
      <w:pPr>
        <w:ind w:left="1200" w:hanging="800"/>
        <w:jc w:val="both"/>
      </w:pPr>
      <w:bookmarkStart w:id="169" w:name="SUB1100000"/>
      <w:bookmarkEnd w:id="169"/>
      <w:r>
        <w:rPr>
          <w:rStyle w:val="s1"/>
        </w:rPr>
        <w:t>Статья 110. Вычет расходов по начисленным доходам работников и иным выплатам физическим лицам</w:t>
      </w:r>
    </w:p>
    <w:p w:rsidR="00000000" w:rsidRDefault="00D84E12">
      <w:pPr>
        <w:jc w:val="both"/>
      </w:pPr>
      <w:r>
        <w:rPr>
          <w:rStyle w:val="s3"/>
        </w:rPr>
        <w:t>В пункт</w:t>
      </w:r>
      <w:r>
        <w:rPr>
          <w:rStyle w:val="s3"/>
        </w:rPr>
        <w:t xml:space="preserve"> 1 внесены изменения в соответствии с </w:t>
      </w:r>
      <w:hyperlink r:id="rId1444"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45" w:anchor="sub_id=1100000" w:history="1">
        <w:r>
          <w:rPr>
            <w:rStyle w:val="a3"/>
            <w:i/>
            <w:iCs/>
            <w:bdr w:val="none" w:sz="0" w:space="0" w:color="auto" w:frame="1"/>
          </w:rPr>
          <w:t>см. стар. ред.</w:t>
        </w:r>
      </w:hyperlink>
      <w:r>
        <w:rPr>
          <w:rStyle w:val="s3"/>
        </w:rPr>
        <w:t xml:space="preserve">); </w:t>
      </w:r>
      <w:hyperlink r:id="rId1446" w:anchor="sub_id=11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47" w:anchor="sub_id=11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w:t>
      </w:r>
      <w:r>
        <w:rPr>
          <w:rStyle w:val="s0"/>
        </w:rPr>
        <w:t xml:space="preserve">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D84E12">
      <w:pPr>
        <w:ind w:firstLine="400"/>
        <w:jc w:val="both"/>
      </w:pPr>
      <w:r>
        <w:rPr>
          <w:rStyle w:val="s0"/>
        </w:rPr>
        <w:t>1) включаемых в первоначальную стоимость:</w:t>
      </w:r>
    </w:p>
    <w:p w:rsidR="00000000" w:rsidRDefault="00D84E12">
      <w:pPr>
        <w:ind w:firstLine="400"/>
        <w:jc w:val="both"/>
      </w:pPr>
      <w:r>
        <w:rPr>
          <w:rStyle w:val="s0"/>
        </w:rPr>
        <w:t>фиксированных активов;</w:t>
      </w:r>
    </w:p>
    <w:p w:rsidR="00000000" w:rsidRDefault="00D84E12">
      <w:pPr>
        <w:ind w:firstLine="400"/>
        <w:jc w:val="both"/>
      </w:pPr>
      <w:r>
        <w:rPr>
          <w:rStyle w:val="s0"/>
        </w:rPr>
        <w:t>объектов преференций;</w:t>
      </w:r>
    </w:p>
    <w:p w:rsidR="00000000" w:rsidRDefault="00D84E12">
      <w:pPr>
        <w:ind w:firstLine="400"/>
        <w:jc w:val="both"/>
      </w:pPr>
      <w:r>
        <w:rPr>
          <w:rStyle w:val="s0"/>
        </w:rPr>
        <w:t>активов, не подлежащих амортизации;</w:t>
      </w:r>
    </w:p>
    <w:p w:rsidR="00000000" w:rsidRDefault="00D84E12">
      <w:pPr>
        <w:ind w:firstLine="400"/>
        <w:jc w:val="both"/>
      </w:pPr>
      <w:r>
        <w:rPr>
          <w:rStyle w:val="s0"/>
        </w:rPr>
        <w:t>2) включаемых в себестоимость товарно-материальных запасов;</w:t>
      </w:r>
    </w:p>
    <w:p w:rsidR="00000000" w:rsidRDefault="00D84E12">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D84E12">
      <w:pPr>
        <w:ind w:firstLine="400"/>
        <w:jc w:val="both"/>
      </w:pPr>
      <w:r>
        <w:rPr>
          <w:rStyle w:val="s0"/>
        </w:rPr>
        <w:t xml:space="preserve">Вычету подлежит, в том числе, </w:t>
      </w:r>
      <w:r>
        <w:rPr>
          <w:rStyle w:val="s0"/>
        </w:rPr>
        <w:t xml:space="preserve">доход работника в виде расходов работодателя, направленных в соответствии с </w:t>
      </w:r>
      <w:hyperlink r:id="rId1448" w:anchor="sub_id=139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w:t>
      </w:r>
      <w:r>
        <w:rPr>
          <w:rStyle w:val="s0"/>
        </w:rPr>
        <w:t xml:space="preserve">аботника по специальности, связанной с производственной деятельностью работодателя. </w:t>
      </w:r>
      <w:hyperlink r:id="rId1449"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D84E12">
      <w:pPr>
        <w:jc w:val="both"/>
      </w:pPr>
      <w:r>
        <w:rPr>
          <w:rStyle w:val="s3"/>
        </w:rPr>
        <w:t xml:space="preserve">Пункт 3 изложен в редакции </w:t>
      </w:r>
      <w:hyperlink r:id="rId1450" w:anchor="sub_id=804" w:history="1">
        <w:r>
          <w:rPr>
            <w:rStyle w:val="a3"/>
            <w:i/>
            <w:iCs/>
            <w:bdr w:val="none" w:sz="0" w:space="0" w:color="auto" w:frame="1"/>
          </w:rPr>
          <w:t>Закона</w:t>
        </w:r>
      </w:hyperlink>
      <w:r>
        <w:rPr>
          <w:rStyle w:val="s3"/>
        </w:rPr>
        <w:t xml:space="preserve"> РК от 21.06.13 г. № 106-V</w:t>
      </w:r>
      <w:r>
        <w:rPr>
          <w:rStyle w:val="s3"/>
        </w:rPr>
        <w:t xml:space="preserve"> (введено в действие с 1 января 2014 г.) (</w:t>
      </w:r>
      <w:hyperlink r:id="rId1451" w:anchor="sub_id=11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w:t>
      </w:r>
      <w:r>
        <w:rPr>
          <w:rStyle w:val="s0"/>
        </w:rPr>
        <w:t xml:space="preserve">накопительного пенсионного фонда, подлежат вычету в </w:t>
      </w:r>
      <w:hyperlink r:id="rId1452"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D84E12">
      <w:pPr>
        <w:ind w:firstLine="400"/>
        <w:jc w:val="both"/>
      </w:pPr>
      <w:r>
        <w:t> </w:t>
      </w:r>
    </w:p>
    <w:p w:rsidR="00000000" w:rsidRDefault="00D84E12">
      <w:pPr>
        <w:ind w:left="1200" w:hanging="800"/>
        <w:jc w:val="both"/>
      </w:pPr>
      <w:bookmarkStart w:id="170" w:name="SUB1110000"/>
      <w:bookmarkEnd w:id="170"/>
      <w:r>
        <w:rPr>
          <w:rStyle w:val="s1"/>
        </w:rPr>
        <w:t>Статья 111. Вычеты по расхода</w:t>
      </w:r>
      <w:r>
        <w:rPr>
          <w:rStyle w:val="s1"/>
        </w:rPr>
        <w:t>м на геологическое изучение и подготовительные работы к добыче природных ресурсов и другие вычеты недропользователя</w:t>
      </w:r>
    </w:p>
    <w:p w:rsidR="00000000" w:rsidRDefault="00D84E12">
      <w:pPr>
        <w:jc w:val="both"/>
      </w:pPr>
      <w:r>
        <w:rPr>
          <w:rStyle w:val="s3"/>
        </w:rPr>
        <w:t xml:space="preserve">В пункт 1 внесены изменения в соответствии с </w:t>
      </w:r>
      <w:hyperlink r:id="rId1453" w:anchor="sub_id=337"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2009 г.) (</w:t>
      </w:r>
      <w:hyperlink r:id="rId1454" w:anchor="sub_id=1110000" w:history="1">
        <w:r>
          <w:rPr>
            <w:rStyle w:val="a3"/>
            <w:i/>
            <w:iCs/>
            <w:bdr w:val="none" w:sz="0" w:space="0" w:color="auto" w:frame="1"/>
          </w:rPr>
          <w:t>см. стар. ред.</w:t>
        </w:r>
      </w:hyperlink>
      <w:r>
        <w:rPr>
          <w:rStyle w:val="s3"/>
        </w:rPr>
        <w:t xml:space="preserve">); изложен в редакции </w:t>
      </w:r>
      <w:hyperlink r:id="rId1455"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456" w:anchor="sub_id=11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Расходы, фактически произведенные недропользователем до момента начала </w:t>
      </w:r>
      <w:r>
        <w:rPr>
          <w:rStyle w:val="s0"/>
        </w:rPr>
        <w:t>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w:t>
      </w:r>
      <w:r>
        <w:rPr>
          <w:rStyle w:val="s0"/>
        </w:rPr>
        <w:t xml:space="preserve">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w:t>
      </w:r>
      <w:r>
        <w:rPr>
          <w:rStyle w:val="s0"/>
        </w:rPr>
        <w:t>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D84E12">
      <w:pPr>
        <w:ind w:firstLine="400"/>
        <w:jc w:val="both"/>
      </w:pPr>
      <w:r>
        <w:rPr>
          <w:rStyle w:val="s0"/>
        </w:rPr>
        <w:t>1) затраты по приобретению и (или) созданию основных средств и</w:t>
      </w:r>
      <w:r>
        <w:rPr>
          <w:rStyle w:val="s0"/>
        </w:rPr>
        <w:t xml:space="preserve">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w:t>
      </w:r>
      <w:r>
        <w:rPr>
          <w:rStyle w:val="s0"/>
        </w:rPr>
        <w:t xml:space="preserve">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произвед</w:t>
      </w:r>
      <w:r>
        <w:rPr>
          <w:rStyle w:val="s0"/>
        </w:rPr>
        <w:t xml:space="preserve">енные в соответствии со </w:t>
      </w:r>
      <w:hyperlink w:anchor="sub1220000" w:history="1">
        <w:r>
          <w:rPr>
            <w:rStyle w:val="a3"/>
          </w:rPr>
          <w:t>статьей 122</w:t>
        </w:r>
      </w:hyperlink>
      <w:r>
        <w:rPr>
          <w:rStyle w:val="s0"/>
        </w:rPr>
        <w:t xml:space="preserve"> настоящего Кодекса;</w:t>
      </w:r>
    </w:p>
    <w:p w:rsidR="00000000" w:rsidRDefault="00D84E12">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w:t>
      </w:r>
      <w:r>
        <w:rPr>
          <w:rStyle w:val="s0"/>
        </w:rPr>
        <w:t>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D84E12">
      <w:pPr>
        <w:jc w:val="both"/>
      </w:pPr>
      <w:r>
        <w:rPr>
          <w:rStyle w:val="s3"/>
        </w:rPr>
        <w:t xml:space="preserve">Статья дополнена пунктом 1-1 в соответствии с </w:t>
      </w:r>
      <w:hyperlink r:id="rId1457"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D84E12">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w:t>
      </w:r>
      <w:r>
        <w:rPr>
          <w:rStyle w:val="s0"/>
        </w:rPr>
        <w:t>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w:t>
      </w:r>
      <w:r>
        <w:rPr>
          <w:rStyle w:val="s0"/>
        </w:rPr>
        <w:t>ной настоящим пунктом, на конец налогового периода.</w:t>
      </w:r>
    </w:p>
    <w:p w:rsidR="00000000" w:rsidRDefault="00D84E12">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w:t>
      </w:r>
      <w:r>
        <w:rPr>
          <w:rStyle w:val="s0"/>
        </w:rPr>
        <w:t>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w:t>
      </w:r>
      <w:r>
        <w:rPr>
          <w:rStyle w:val="s0"/>
        </w:rPr>
        <w:t>о контракта на добычу.</w:t>
      </w:r>
    </w:p>
    <w:p w:rsidR="00000000" w:rsidRDefault="00D84E12">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w:t>
      </w:r>
      <w:r>
        <w:rPr>
          <w:rStyle w:val="s0"/>
        </w:rPr>
        <w:t xml:space="preserve">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458" w:history="1">
        <w:r>
          <w:rPr>
            <w:rStyle w:val="a3"/>
            <w:rFonts w:ascii="Wingdings" w:hAnsi="Wingdings"/>
            <w:i/>
            <w:iCs/>
            <w:bdr w:val="none" w:sz="0" w:space="0" w:color="auto" w:frame="1"/>
          </w:rPr>
          <w:t>*</w:t>
        </w:r>
      </w:hyperlink>
    </w:p>
    <w:p w:rsidR="00000000" w:rsidRDefault="00D84E12">
      <w:pPr>
        <w:ind w:firstLine="400"/>
        <w:jc w:val="both"/>
      </w:pPr>
      <w:r>
        <w:rPr>
          <w:rStyle w:val="s0"/>
        </w:rPr>
        <w:t>Для целей на</w:t>
      </w:r>
      <w:r>
        <w:rPr>
          <w:rStyle w:val="s0"/>
        </w:rPr>
        <w:t xml:space="preserve">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D84E12">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w:t>
      </w:r>
      <w:r>
        <w:rPr>
          <w:rStyle w:val="s0"/>
        </w:rPr>
        <w:t>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D84E12">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w:t>
      </w:r>
      <w:r>
        <w:rPr>
          <w:rStyle w:val="s0"/>
        </w:rPr>
        <w:t xml:space="preserve">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w:t>
      </w:r>
      <w:r>
        <w:rPr>
          <w:rStyle w:val="s0"/>
        </w:rPr>
        <w:t xml:space="preserve">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D84E12">
      <w:pPr>
        <w:jc w:val="both"/>
      </w:pPr>
      <w:r>
        <w:rPr>
          <w:rStyle w:val="s3"/>
        </w:rPr>
        <w:t xml:space="preserve">Статья дополнена пунктом 1-1 в соответствии с </w:t>
      </w:r>
      <w:hyperlink r:id="rId1459"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D84E12">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w:t>
      </w:r>
      <w:r>
        <w:rPr>
          <w:rStyle w:val="s0"/>
        </w:rPr>
        <w:t>и не получен промышленный приток углеводородного сырья (далее в целях настоящего пункта -непродуктивная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D84E12">
      <w:pPr>
        <w:ind w:firstLine="400"/>
        <w:jc w:val="both"/>
      </w:pPr>
      <w:r>
        <w:rPr>
          <w:rStyle w:val="s0"/>
        </w:rPr>
        <w:t>1) расходы на строи</w:t>
      </w:r>
      <w:r>
        <w:rPr>
          <w:rStyle w:val="s0"/>
        </w:rPr>
        <w:t>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D84E12">
      <w:pPr>
        <w:ind w:firstLine="400"/>
        <w:jc w:val="both"/>
      </w:pPr>
      <w:r>
        <w:rPr>
          <w:rStyle w:val="s0"/>
        </w:rPr>
        <w:t>2) расходы на строительство и (или) ликв</w:t>
      </w:r>
      <w:r>
        <w:rPr>
          <w:rStyle w:val="s0"/>
        </w:rPr>
        <w:t>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D84E12">
      <w:pPr>
        <w:ind w:firstLine="400"/>
        <w:jc w:val="both"/>
      </w:pPr>
      <w:r>
        <w:rPr>
          <w:rStyle w:val="s0"/>
        </w:rPr>
        <w:t xml:space="preserve">При этом расходы на строительство и (или) </w:t>
      </w:r>
      <w:r>
        <w:rPr>
          <w:rStyle w:val="s0"/>
        </w:rPr>
        <w:t>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D84E12">
      <w:pPr>
        <w:ind w:firstLine="400"/>
        <w:jc w:val="both"/>
      </w:pPr>
      <w:bookmarkStart w:id="171" w:name="SUB1110200"/>
      <w:bookmarkEnd w:id="171"/>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D84E12">
      <w:pPr>
        <w:ind w:firstLine="400"/>
        <w:jc w:val="both"/>
      </w:pPr>
      <w:r>
        <w:rPr>
          <w:rStyle w:val="s0"/>
        </w:rPr>
        <w:t>1) полученных в период проведения геологического изучения и под</w:t>
      </w:r>
      <w:r>
        <w:rPr>
          <w:rStyle w:val="s0"/>
        </w:rPr>
        <w:t xml:space="preserve">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D84E12">
      <w:pPr>
        <w:ind w:firstLine="400"/>
        <w:jc w:val="both"/>
      </w:pPr>
      <w:r>
        <w:rPr>
          <w:rStyle w:val="s0"/>
        </w:rPr>
        <w:t xml:space="preserve">2) полученных от реализации полезных ископаемых, добытых до момента </w:t>
      </w:r>
      <w:r>
        <w:rPr>
          <w:rStyle w:val="s0"/>
        </w:rPr>
        <w:t>начала добычи после коммерческого обнаружения;</w:t>
      </w:r>
    </w:p>
    <w:p w:rsidR="00000000" w:rsidRDefault="00D84E12">
      <w:r>
        <w:rPr>
          <w:rStyle w:val="s3"/>
        </w:rPr>
        <w:t xml:space="preserve">Подпункт 3 изложен в редакции </w:t>
      </w:r>
      <w:hyperlink r:id="rId1460" w:anchor="sub_id=1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61" w:anchor="sub_id=1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полученных от реализации права недропользования или его части.</w:t>
      </w:r>
    </w:p>
    <w:p w:rsidR="00000000" w:rsidRDefault="00D84E12">
      <w:pPr>
        <w:ind w:firstLine="400"/>
        <w:jc w:val="both"/>
      </w:pPr>
      <w:r>
        <w:rPr>
          <w:rStyle w:val="s0"/>
        </w:rPr>
        <w:t>3. Порядок, установленный пунктом 1 настоящей статьи, применяется также к расходам на при</w:t>
      </w:r>
      <w:r>
        <w:rPr>
          <w:rStyle w:val="s0"/>
        </w:rPr>
        <w:t>обретение нематериальных активов, понесенным налогоплательщиком в связи с приобретением права недропользования.</w:t>
      </w:r>
    </w:p>
    <w:p w:rsidR="00000000" w:rsidRDefault="00D84E12">
      <w:pPr>
        <w:ind w:firstLine="400"/>
        <w:jc w:val="both"/>
      </w:pPr>
      <w:r>
        <w:t> </w:t>
      </w:r>
    </w:p>
    <w:p w:rsidR="00000000" w:rsidRDefault="00D84E12">
      <w:pPr>
        <w:jc w:val="both"/>
      </w:pPr>
      <w:bookmarkStart w:id="172" w:name="SUB111010000"/>
      <w:bookmarkEnd w:id="172"/>
      <w:r>
        <w:rPr>
          <w:rStyle w:val="s3"/>
        </w:rPr>
        <w:t xml:space="preserve">Кодекс дополнен статьей 111-1 в соответствии с </w:t>
      </w:r>
      <w:hyperlink r:id="rId1462" w:anchor="sub_id=1111" w:history="1">
        <w:r>
          <w:rPr>
            <w:rStyle w:val="a3"/>
            <w:i/>
            <w:iCs/>
            <w:bdr w:val="none" w:sz="0" w:space="0" w:color="auto" w:frame="1"/>
          </w:rPr>
          <w:t>Законом</w:t>
        </w:r>
      </w:hyperlink>
      <w:r>
        <w:rPr>
          <w:rStyle w:val="s3"/>
        </w:rPr>
        <w:t xml:space="preserve"> РК от</w:t>
      </w:r>
      <w:r>
        <w:rPr>
          <w:rStyle w:val="s3"/>
        </w:rPr>
        <w:t xml:space="preserve"> 26.12.12 г. № 61-V (введено в действие с 1 января 2009 г.) </w:t>
      </w:r>
    </w:p>
    <w:p w:rsidR="00000000" w:rsidRDefault="00D84E12">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D84E12">
      <w:pPr>
        <w:ind w:firstLine="400"/>
        <w:jc w:val="both"/>
      </w:pPr>
      <w:r>
        <w:rPr>
          <w:rStyle w:val="s0"/>
        </w:rPr>
        <w:t>1. Расходы на подготовк</w:t>
      </w:r>
      <w:r>
        <w:rPr>
          <w:rStyle w:val="s0"/>
        </w:rPr>
        <w:t>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группу амортизируемых ак</w:t>
      </w:r>
      <w:r>
        <w:rPr>
          <w:rStyle w:val="s0"/>
        </w:rPr>
        <w:t>тивов. Перечень таких расходов устанавливается контрактом на недропользование.</w:t>
      </w:r>
    </w:p>
    <w:p w:rsidR="00000000" w:rsidRDefault="00D84E12">
      <w:pPr>
        <w:ind w:firstLine="400"/>
        <w:jc w:val="both"/>
      </w:pPr>
      <w:r>
        <w:rPr>
          <w:rStyle w:val="s0"/>
        </w:rP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w:t>
      </w:r>
      <w:r>
        <w:rPr>
          <w:rStyle w:val="s0"/>
        </w:rPr>
        <w:t>жения полезных ископаемых. Сумма амортизационных отчислений определяется по следующей формуле:</w:t>
      </w:r>
    </w:p>
    <w:p w:rsidR="00000000" w:rsidRDefault="00D84E12">
      <w:pPr>
        <w:ind w:firstLine="6840"/>
        <w:jc w:val="both"/>
      </w:pPr>
      <w:r>
        <w:rPr>
          <w:rStyle w:val="s0"/>
        </w:rPr>
        <w:t>С1 + С2</w:t>
      </w:r>
    </w:p>
    <w:p w:rsidR="00000000" w:rsidRDefault="00D84E12">
      <w:pPr>
        <w:ind w:firstLine="400"/>
        <w:jc w:val="center"/>
      </w:pPr>
      <w:r>
        <w:rPr>
          <w:rStyle w:val="s0"/>
        </w:rPr>
        <w:t>S = ─────── * V3, где:</w:t>
      </w:r>
    </w:p>
    <w:p w:rsidR="00000000" w:rsidRDefault="00D84E12">
      <w:pPr>
        <w:ind w:firstLine="6660"/>
        <w:jc w:val="both"/>
      </w:pPr>
      <w:r>
        <w:rPr>
          <w:rStyle w:val="s0"/>
        </w:rPr>
        <w:t>   V1 + V2</w:t>
      </w:r>
    </w:p>
    <w:p w:rsidR="00000000" w:rsidRDefault="00D84E12">
      <w:pPr>
        <w:ind w:firstLine="400"/>
        <w:jc w:val="both"/>
      </w:pPr>
      <w:r>
        <w:rPr>
          <w:rStyle w:val="s0"/>
        </w:rPr>
        <w:t>S - сумма амортизационных отчислений;</w:t>
      </w:r>
    </w:p>
    <w:p w:rsidR="00000000" w:rsidRDefault="00D84E12">
      <w:pPr>
        <w:ind w:firstLine="400"/>
        <w:jc w:val="both"/>
      </w:pPr>
      <w:r>
        <w:rPr>
          <w:rStyle w:val="s0"/>
        </w:rPr>
        <w:t>C1 - стоимость отдельной группы амортизируемых активов на начало налогового перио</w:t>
      </w:r>
      <w:r>
        <w:rPr>
          <w:rStyle w:val="s0"/>
        </w:rPr>
        <w:t>да;</w:t>
      </w:r>
    </w:p>
    <w:p w:rsidR="00000000" w:rsidRDefault="00D84E12">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D84E12">
      <w:pPr>
        <w:ind w:firstLine="400"/>
        <w:jc w:val="both"/>
      </w:pPr>
      <w:r>
        <w:rPr>
          <w:rStyle w:val="s0"/>
        </w:rPr>
        <w:t>V1 - физический объем готовых к добыче запасов урана на начало налогового периода;</w:t>
      </w:r>
    </w:p>
    <w:p w:rsidR="00000000" w:rsidRDefault="00D84E12">
      <w:pPr>
        <w:ind w:firstLine="400"/>
        <w:jc w:val="both"/>
      </w:pPr>
      <w:r>
        <w:rPr>
          <w:rStyle w:val="s0"/>
        </w:rPr>
        <w:t xml:space="preserve">V2 - физический объем запасов урана, </w:t>
      </w:r>
      <w:r>
        <w:rPr>
          <w:rStyle w:val="s0"/>
        </w:rPr>
        <w:t>по которым в налоговом периоде завершены все объемы подготовительных работ к добыче;</w:t>
      </w:r>
    </w:p>
    <w:p w:rsidR="00000000" w:rsidRDefault="00D84E12">
      <w:pPr>
        <w:ind w:firstLine="400"/>
        <w:jc w:val="both"/>
      </w:pPr>
      <w:r>
        <w:rPr>
          <w:rStyle w:val="s0"/>
        </w:rPr>
        <w:t>V3 - физический объем погашенных запасов урана за налоговый период.</w:t>
      </w:r>
    </w:p>
    <w:p w:rsidR="00000000" w:rsidRDefault="00D84E12">
      <w:pPr>
        <w:ind w:firstLine="400"/>
        <w:jc w:val="both"/>
      </w:pPr>
      <w:r>
        <w:rPr>
          <w:rStyle w:val="s0"/>
        </w:rPr>
        <w:t>Для налогового периода 2009 года стоимостью отдельной группы амортизируемых активов на начало налоговог</w:t>
      </w:r>
      <w:r>
        <w:rPr>
          <w:rStyle w:val="s0"/>
        </w:rPr>
        <w:t>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D84E12">
      <w:pPr>
        <w:ind w:firstLine="400"/>
        <w:jc w:val="both"/>
      </w:pPr>
      <w:r>
        <w:rPr>
          <w:rStyle w:val="s0"/>
        </w:rPr>
        <w:t>В последующие налоговые периоды после 2009 года стоимостью отдельной группы амортизир</w:t>
      </w:r>
      <w:r>
        <w:rPr>
          <w:rStyle w:val="s0"/>
        </w:rPr>
        <w:t>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D84E12">
      <w:pPr>
        <w:ind w:firstLine="400"/>
        <w:jc w:val="both"/>
      </w:pPr>
      <w:r>
        <w:rPr>
          <w:rStyle w:val="s0"/>
        </w:rPr>
        <w:t>стоимость отдельной группы амортизируемых активов на начало налогового периода</w:t>
      </w:r>
    </w:p>
    <w:p w:rsidR="00000000" w:rsidRDefault="00D84E12">
      <w:pPr>
        <w:ind w:firstLine="400"/>
        <w:jc w:val="both"/>
      </w:pPr>
      <w:r>
        <w:rPr>
          <w:rStyle w:val="s0"/>
        </w:rPr>
        <w:t>плюс</w:t>
      </w:r>
    </w:p>
    <w:p w:rsidR="00000000" w:rsidRDefault="00D84E12">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D84E12">
      <w:pPr>
        <w:ind w:firstLine="400"/>
        <w:jc w:val="both"/>
      </w:pPr>
      <w:r>
        <w:rPr>
          <w:rStyle w:val="s0"/>
        </w:rPr>
        <w:t>минус</w:t>
      </w:r>
    </w:p>
    <w:p w:rsidR="00000000" w:rsidRDefault="00D84E12">
      <w:pPr>
        <w:ind w:firstLine="400"/>
        <w:jc w:val="both"/>
      </w:pPr>
      <w:r>
        <w:rPr>
          <w:rStyle w:val="s0"/>
        </w:rPr>
        <w:t>сумма амортизационных отчислений за налоговый период.</w:t>
      </w:r>
    </w:p>
    <w:p w:rsidR="00000000" w:rsidRDefault="00D84E12">
      <w:pPr>
        <w:ind w:firstLine="400"/>
        <w:jc w:val="both"/>
      </w:pPr>
      <w:r>
        <w:rPr>
          <w:rStyle w:val="s0"/>
        </w:rPr>
        <w:t xml:space="preserve">Для налогового периода 2009 года физическим объемом готовых к добыче </w:t>
      </w:r>
      <w:r>
        <w:rPr>
          <w:rStyle w:val="s0"/>
        </w:rPr>
        <w:t>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D84E12">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w:t>
      </w:r>
      <w:r>
        <w:rPr>
          <w:rStyle w:val="s0"/>
        </w:rPr>
        <w:t>ляется физический объем готовых к добыче запасов на конец предыдущего налогового периода, определяемый в следующем порядке:</w:t>
      </w:r>
    </w:p>
    <w:p w:rsidR="00000000" w:rsidRDefault="00D84E12">
      <w:pPr>
        <w:ind w:firstLine="400"/>
        <w:jc w:val="both"/>
      </w:pPr>
      <w:r>
        <w:rPr>
          <w:rStyle w:val="s0"/>
        </w:rPr>
        <w:t>физический объем готовых к добыче запасов урана на начало налогового периода</w:t>
      </w:r>
    </w:p>
    <w:p w:rsidR="00000000" w:rsidRDefault="00D84E12">
      <w:pPr>
        <w:ind w:firstLine="400"/>
        <w:jc w:val="both"/>
      </w:pPr>
      <w:r>
        <w:rPr>
          <w:rStyle w:val="s0"/>
        </w:rPr>
        <w:t>плюс</w:t>
      </w:r>
    </w:p>
    <w:p w:rsidR="00000000" w:rsidRDefault="00D84E12">
      <w:pPr>
        <w:ind w:firstLine="400"/>
        <w:jc w:val="both"/>
      </w:pPr>
      <w:r>
        <w:rPr>
          <w:rStyle w:val="s0"/>
        </w:rPr>
        <w:t>физический объем запасов урана, по которым в налог</w:t>
      </w:r>
      <w:r>
        <w:rPr>
          <w:rStyle w:val="s0"/>
        </w:rPr>
        <w:t>овом периоде завершены все объемы подготовительных работ к добыче,</w:t>
      </w:r>
    </w:p>
    <w:p w:rsidR="00000000" w:rsidRDefault="00D84E12">
      <w:pPr>
        <w:ind w:firstLine="400"/>
        <w:jc w:val="both"/>
      </w:pPr>
      <w:r>
        <w:rPr>
          <w:rStyle w:val="s0"/>
        </w:rPr>
        <w:t>минус</w:t>
      </w:r>
    </w:p>
    <w:p w:rsidR="00000000" w:rsidRDefault="00D84E12">
      <w:pPr>
        <w:ind w:firstLine="400"/>
        <w:jc w:val="both"/>
      </w:pPr>
      <w:r>
        <w:rPr>
          <w:rStyle w:val="s0"/>
        </w:rPr>
        <w:t>объем погашенных запасов урана в течение налогового периода.</w:t>
      </w:r>
    </w:p>
    <w:p w:rsidR="00000000" w:rsidRDefault="00D84E12">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w:t>
      </w:r>
      <w:r>
        <w:rPr>
          <w:rStyle w:val="s0"/>
        </w:rPr>
        <w:t>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w:t>
      </w:r>
      <w:r>
        <w:rPr>
          <w:rStyle w:val="s0"/>
        </w:rPr>
        <w:t>ром завершена такая деятельность.</w:t>
      </w:r>
    </w:p>
    <w:p w:rsidR="00000000" w:rsidRDefault="00D84E12">
      <w:pPr>
        <w:ind w:firstLine="400"/>
        <w:jc w:val="both"/>
      </w:pPr>
      <w:r>
        <w:t> </w:t>
      </w:r>
    </w:p>
    <w:p w:rsidR="00000000" w:rsidRDefault="00D84E12">
      <w:pPr>
        <w:ind w:left="1200" w:hanging="800"/>
        <w:jc w:val="both"/>
      </w:pPr>
      <w:bookmarkStart w:id="173" w:name="SUB1120000"/>
      <w:bookmarkEnd w:id="173"/>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D84E12">
      <w:pPr>
        <w:ind w:firstLine="400"/>
        <w:jc w:val="both"/>
      </w:pPr>
      <w:r>
        <w:rPr>
          <w:rStyle w:val="s0"/>
        </w:rPr>
        <w:t>1. Расходы, фактически понесенные недропользователем на обучение казахстанских кадров и развитие социа</w:t>
      </w:r>
      <w:r>
        <w:rPr>
          <w:rStyle w:val="s0"/>
        </w:rPr>
        <w:t>льной сферы регионов, относятся на вычеты в пределах сум</w:t>
      </w:r>
      <w:r>
        <w:t>м, установленных контрактом на недропользование.</w:t>
      </w:r>
    </w:p>
    <w:p w:rsidR="00000000" w:rsidRDefault="00D84E12">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w:t>
      </w:r>
      <w:r>
        <w:t xml:space="preserve">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D84E12">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D84E12">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D84E12">
      <w:pPr>
        <w:ind w:firstLine="400"/>
        <w:jc w:val="both"/>
      </w:pPr>
      <w:r>
        <w:rPr>
          <w:rStyle w:val="s0"/>
        </w:rPr>
        <w:t>2) на развитие социальной сферы рег</w:t>
      </w:r>
      <w:r>
        <w:rPr>
          <w:rStyle w:val="s0"/>
        </w:rPr>
        <w:t xml:space="preserve">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D84E12">
      <w:pPr>
        <w:ind w:firstLine="400"/>
        <w:jc w:val="both"/>
      </w:pPr>
      <w:r>
        <w:t> </w:t>
      </w:r>
    </w:p>
    <w:p w:rsidR="00000000" w:rsidRDefault="00D84E12">
      <w:pPr>
        <w:ind w:left="1200" w:hanging="800"/>
        <w:jc w:val="both"/>
      </w:pPr>
      <w:bookmarkStart w:id="174" w:name="SUB1130000"/>
      <w:bookmarkEnd w:id="174"/>
      <w:r>
        <w:rPr>
          <w:rStyle w:val="s1"/>
        </w:rPr>
        <w:t>Статья 113. Вычет превышения суммы отрицательной курсовой разницы над суммой положительн</w:t>
      </w:r>
      <w:r>
        <w:rPr>
          <w:rStyle w:val="s1"/>
        </w:rPr>
        <w:t>ой курсовой разницы</w:t>
      </w:r>
    </w:p>
    <w:p w:rsidR="00000000" w:rsidRDefault="00D84E12">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D84E12">
      <w:pPr>
        <w:ind w:firstLine="400"/>
        <w:jc w:val="both"/>
      </w:pPr>
      <w:r>
        <w:rPr>
          <w:rStyle w:val="s0"/>
        </w:rPr>
        <w:t>Сумма курсовой разницы определяется в соответствии с международными стандартами финансовой отчетнос</w:t>
      </w:r>
      <w:r>
        <w:rPr>
          <w:rStyle w:val="s0"/>
        </w:rPr>
        <w:t xml:space="preserve">ти и требованиями </w:t>
      </w:r>
      <w:hyperlink r:id="rId1463" w:anchor="sub_id=5100" w:history="1">
        <w:r>
          <w:rPr>
            <w:rStyle w:val="a3"/>
          </w:rPr>
          <w:t>законодательства</w:t>
        </w:r>
      </w:hyperlink>
      <w:r>
        <w:rPr>
          <w:rStyle w:val="s0"/>
        </w:rPr>
        <w:t xml:space="preserve"> Республики Казахстан о бухгалтерском учете и финансовой отчетности. </w:t>
      </w:r>
    </w:p>
    <w:p w:rsidR="00000000" w:rsidRDefault="00D84E12">
      <w:pPr>
        <w:jc w:val="both"/>
      </w:pPr>
      <w:hyperlink r:id="rId146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175" w:name="SUB1140000"/>
      <w:bookmarkEnd w:id="175"/>
      <w:r>
        <w:rPr>
          <w:rStyle w:val="s3"/>
        </w:rPr>
        <w:t xml:space="preserve">В статью 114 внесены изменения в соответствии с </w:t>
      </w:r>
      <w:hyperlink r:id="rId1465"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66" w:anchor="sub_id=1140000" w:history="1">
        <w:r>
          <w:rPr>
            <w:rStyle w:val="a3"/>
            <w:i/>
            <w:iCs/>
            <w:bdr w:val="none" w:sz="0" w:space="0" w:color="auto" w:frame="1"/>
          </w:rPr>
          <w:t>см. стар. ред.</w:t>
        </w:r>
      </w:hyperlink>
      <w:r>
        <w:rPr>
          <w:rStyle w:val="s3"/>
        </w:rPr>
        <w:t xml:space="preserve">); изложена в редакции </w:t>
      </w:r>
      <w:hyperlink r:id="rId1467" w:anchor="sub_id=114" w:history="1">
        <w:r>
          <w:rPr>
            <w:rStyle w:val="a3"/>
            <w:i/>
            <w:iCs/>
            <w:bdr w:val="none" w:sz="0" w:space="0" w:color="auto" w:frame="1"/>
          </w:rPr>
          <w:t>Закона</w:t>
        </w:r>
      </w:hyperlink>
      <w:r>
        <w:rPr>
          <w:rStyle w:val="s3"/>
        </w:rPr>
        <w:t xml:space="preserve"> РК от 21.07.11 г. № 467-IV </w:t>
      </w:r>
      <w:hyperlink r:id="rId1468"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1469" w:anchor="sub_id=11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114. Вычет налогов и других обязательных платежей в бюджет</w:t>
      </w:r>
    </w:p>
    <w:p w:rsidR="00000000" w:rsidRDefault="00D84E12">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D84E12">
      <w:pPr>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D84E12">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D84E12">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D84E12">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D84E12">
      <w:pPr>
        <w:jc w:val="both"/>
      </w:pPr>
      <w:hyperlink r:id="rId1470" w:history="1">
        <w:r>
          <w:rPr>
            <w:rStyle w:val="a3"/>
            <w:rFonts w:ascii="Wingdings" w:hAnsi="Wingdings"/>
            <w:i/>
            <w:iCs/>
            <w:bdr w:val="none" w:sz="0" w:space="0" w:color="auto" w:frame="1"/>
          </w:rPr>
          <w:t>*</w:t>
        </w:r>
      </w:hyperlink>
    </w:p>
    <w:p w:rsidR="00000000" w:rsidRDefault="00D84E12">
      <w:pPr>
        <w:ind w:firstLine="400"/>
        <w:jc w:val="both"/>
      </w:pPr>
      <w:r>
        <w:rPr>
          <w:rStyle w:val="s0"/>
        </w:rPr>
        <w:t>2. Вычету не подлежат:</w:t>
      </w:r>
    </w:p>
    <w:p w:rsidR="00000000" w:rsidRDefault="00D84E12">
      <w:pPr>
        <w:ind w:firstLine="400"/>
        <w:jc w:val="both"/>
      </w:pPr>
      <w:r>
        <w:rPr>
          <w:rStyle w:val="s0"/>
        </w:rPr>
        <w:t>1) налоги, исключаемые до определения совокупного годового дохода;</w:t>
      </w:r>
    </w:p>
    <w:p w:rsidR="00000000" w:rsidRDefault="00D84E12">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D84E12">
      <w:pPr>
        <w:ind w:firstLine="400"/>
        <w:jc w:val="both"/>
      </w:pPr>
      <w:r>
        <w:rPr>
          <w:rStyle w:val="s0"/>
        </w:rPr>
        <w:t>3) налоги, уплаченные в странах с льготным налогообложением;</w:t>
      </w:r>
    </w:p>
    <w:p w:rsidR="00000000" w:rsidRDefault="00D84E12">
      <w:pPr>
        <w:ind w:left="1200" w:hanging="800"/>
        <w:jc w:val="both"/>
      </w:pPr>
      <w:r>
        <w:rPr>
          <w:rStyle w:val="s0"/>
        </w:rPr>
        <w:t>4) налог на сверхприбыль.</w:t>
      </w:r>
      <w:r>
        <w:t xml:space="preserve"> </w:t>
      </w:r>
    </w:p>
    <w:p w:rsidR="00000000" w:rsidRDefault="00D84E12">
      <w:pPr>
        <w:ind w:firstLine="400"/>
        <w:jc w:val="both"/>
      </w:pPr>
      <w:r>
        <w:t> </w:t>
      </w:r>
    </w:p>
    <w:p w:rsidR="00000000" w:rsidRDefault="00D84E12">
      <w:pPr>
        <w:ind w:left="1200" w:hanging="800"/>
        <w:jc w:val="both"/>
      </w:pPr>
      <w:bookmarkStart w:id="176" w:name="SUB1150000"/>
      <w:bookmarkEnd w:id="176"/>
      <w:r>
        <w:rPr>
          <w:rStyle w:val="s1"/>
        </w:rPr>
        <w:t>Статья 115. Затраты, не п</w:t>
      </w:r>
      <w:r>
        <w:rPr>
          <w:rStyle w:val="s1"/>
        </w:rPr>
        <w:t>одлежащие вычету</w:t>
      </w:r>
    </w:p>
    <w:p w:rsidR="00000000" w:rsidRDefault="00D84E12">
      <w:pPr>
        <w:ind w:firstLine="400"/>
        <w:jc w:val="both"/>
      </w:pPr>
      <w:r>
        <w:rPr>
          <w:rStyle w:val="s0"/>
        </w:rPr>
        <w:t xml:space="preserve">Вычету не подлежат: </w:t>
      </w:r>
    </w:p>
    <w:p w:rsidR="00000000" w:rsidRDefault="00D84E12">
      <w:pPr>
        <w:ind w:firstLine="400"/>
        <w:jc w:val="both"/>
      </w:pPr>
      <w:r>
        <w:rPr>
          <w:rStyle w:val="s0"/>
        </w:rPr>
        <w:t xml:space="preserve">1) затраты, не связанные с деятельностью, направленной на получение дохода; </w:t>
      </w:r>
    </w:p>
    <w:p w:rsidR="00000000" w:rsidRDefault="00D84E12">
      <w:pPr>
        <w:jc w:val="both"/>
      </w:pPr>
      <w:hyperlink r:id="rId1471"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1472" w:anchor="sub_id=115" w:history="1">
        <w:r>
          <w:rPr>
            <w:rStyle w:val="a3"/>
            <w:i/>
            <w:iCs/>
            <w:bdr w:val="none" w:sz="0" w:space="0" w:color="auto" w:frame="1"/>
          </w:rPr>
          <w:t>Законом</w:t>
        </w:r>
      </w:hyperlink>
      <w:r>
        <w:rPr>
          <w:rStyle w:val="s3"/>
        </w:rPr>
        <w:t xml:space="preserve"> РК от 21.07.11 г. № 467-IV </w:t>
      </w:r>
      <w:hyperlink r:id="rId147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74" w:anchor="sub_id=11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w:t>
      </w:r>
      <w:r>
        <w:rPr>
          <w:rStyle w:val="s0"/>
        </w:rPr>
        <w:t>й судом, за исключением расходов по сделкам, признанным судом действительными;</w:t>
      </w:r>
    </w:p>
    <w:p w:rsidR="00000000" w:rsidRDefault="00D84E12">
      <w:pPr>
        <w:jc w:val="both"/>
      </w:pPr>
      <w:hyperlink r:id="rId1475"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1476" w:history="1">
        <w:r>
          <w:rPr>
            <w:rStyle w:val="a3"/>
            <w:i/>
            <w:iCs/>
            <w:bdr w:val="none" w:sz="0" w:space="0" w:color="auto" w:frame="1"/>
          </w:rPr>
          <w:t>Нормативное постановление</w:t>
        </w:r>
      </w:hyperlink>
      <w:r>
        <w:rPr>
          <w:rStyle w:val="s3"/>
        </w:rPr>
        <w:t xml:space="preserve"> Верховного С</w:t>
      </w:r>
      <w:r>
        <w:rPr>
          <w:rStyle w:val="s3"/>
        </w:rPr>
        <w:t xml:space="preserve">уда РК от 12 января 2009 г. № 1 «О некоторых вопросах применения законодательства о лжепредпринимательстве», </w:t>
      </w:r>
      <w:hyperlink r:id="rId1477" w:anchor="sub_id=100" w:history="1">
        <w:r>
          <w:rPr>
            <w:rStyle w:val="a3"/>
            <w:i/>
            <w:iCs/>
            <w:bdr w:val="none" w:sz="0" w:space="0" w:color="auto" w:frame="1"/>
          </w:rPr>
          <w:t>Регламент</w:t>
        </w:r>
      </w:hyperlink>
      <w:r>
        <w:rPr>
          <w:rStyle w:val="s3"/>
        </w:rPr>
        <w:t xml:space="preserve"> по применению мер воздействия к контрагентам налогоплате</w:t>
      </w:r>
      <w:r>
        <w:rPr>
          <w:rStyle w:val="s3"/>
        </w:rPr>
        <w:t>льщиков, признанных лжепредприятиями, утв. приказом Председателя НК МФ РК от 24 сентября 2012 г. № 339</w:t>
      </w:r>
    </w:p>
    <w:p w:rsidR="00000000" w:rsidRDefault="00D84E12">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w:t>
      </w:r>
      <w:r>
        <w:rPr>
          <w:rStyle w:val="s0"/>
        </w:rPr>
        <w:t xml:space="preserve">одекса, с момента опубликования данных на официальном сайте уполномоченного органа; </w:t>
      </w:r>
    </w:p>
    <w:p w:rsidR="00000000" w:rsidRDefault="00D84E12">
      <w:pPr>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D84E12">
      <w:pPr>
        <w:jc w:val="both"/>
      </w:pPr>
      <w:hyperlink r:id="rId1478" w:history="1">
        <w:r>
          <w:rPr>
            <w:rStyle w:val="a3"/>
            <w:rFonts w:ascii="Wingdings" w:hAnsi="Wingdings"/>
            <w:i/>
            <w:iCs/>
            <w:bdr w:val="none" w:sz="0" w:space="0" w:color="auto" w:frame="1"/>
          </w:rPr>
          <w:t>*</w:t>
        </w:r>
      </w:hyperlink>
    </w:p>
    <w:p w:rsidR="00000000" w:rsidRDefault="00D84E12">
      <w:pPr>
        <w:jc w:val="both"/>
      </w:pPr>
      <w:r>
        <w:rPr>
          <w:rStyle w:val="s3"/>
        </w:rPr>
        <w:t>Стат</w:t>
      </w:r>
      <w:r>
        <w:rPr>
          <w:rStyle w:val="s3"/>
        </w:rPr>
        <w:t xml:space="preserve">ья дополнена подпунктом 4-1 в соответствии с </w:t>
      </w:r>
      <w:hyperlink r:id="rId1479" w:anchor="sub_id=115" w:history="1">
        <w:r>
          <w:rPr>
            <w:rStyle w:val="a3"/>
            <w:i/>
            <w:iCs/>
            <w:bdr w:val="none" w:sz="0" w:space="0" w:color="auto" w:frame="1"/>
          </w:rPr>
          <w:t>Законом</w:t>
        </w:r>
      </w:hyperlink>
      <w:r>
        <w:rPr>
          <w:rStyle w:val="s3"/>
        </w:rPr>
        <w:t xml:space="preserve"> РК от 05.12.13 г. № 152-V </w:t>
      </w:r>
      <w:hyperlink r:id="rId1480" w:history="1">
        <w:r>
          <w:rPr>
            <w:rStyle w:val="a3"/>
            <w:rFonts w:ascii="Wingdings" w:hAnsi="Wingdings"/>
            <w:i/>
            <w:iCs/>
            <w:bdr w:val="none" w:sz="0" w:space="0" w:color="auto" w:frame="1"/>
          </w:rPr>
          <w:t>+</w:t>
        </w:r>
      </w:hyperlink>
      <w:r>
        <w:rPr>
          <w:rStyle w:val="s3"/>
        </w:rPr>
        <w:t xml:space="preserve"> (введено в действие с 1 январ</w:t>
      </w:r>
      <w:r>
        <w:rPr>
          <w:rStyle w:val="s3"/>
        </w:rPr>
        <w:t>я 2014 г.)</w:t>
      </w:r>
    </w:p>
    <w:p w:rsidR="00000000" w:rsidRDefault="00D84E12">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D84E12">
      <w:pPr>
        <w:jc w:val="both"/>
      </w:pPr>
      <w:hyperlink r:id="rId1481" w:anchor="sub_id=1300" w:history="1">
        <w:r>
          <w:rPr>
            <w:rStyle w:val="a3"/>
            <w:rFonts w:ascii="Wingdings" w:hAnsi="Wingdings"/>
            <w:i/>
            <w:iCs/>
            <w:bdr w:val="none" w:sz="0" w:space="0" w:color="auto" w:frame="1"/>
          </w:rPr>
          <w:t>*</w:t>
        </w:r>
      </w:hyperlink>
    </w:p>
    <w:p w:rsidR="00000000" w:rsidRDefault="00D84E12">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D84E12">
      <w:pPr>
        <w:ind w:firstLine="400"/>
        <w:jc w:val="both"/>
      </w:pPr>
      <w:r>
        <w:t xml:space="preserve">6) </w:t>
      </w:r>
      <w:r>
        <w:rPr>
          <w:rStyle w:val="s0"/>
        </w:rPr>
        <w:t>сумма</w:t>
      </w:r>
      <w:r>
        <w:t xml:space="preserve"> превышения расходов, для которых настоящим Кодексом </w:t>
      </w:r>
      <w:r>
        <w:t xml:space="preserve">установлены нормы отнесения на вычеты, над предельной суммой вычета, исчисленной с применением указанных норм; </w:t>
      </w:r>
    </w:p>
    <w:p w:rsidR="00000000" w:rsidRDefault="00D84E12">
      <w:pPr>
        <w:jc w:val="both"/>
      </w:pPr>
      <w:r>
        <w:rPr>
          <w:rStyle w:val="s3"/>
        </w:rPr>
        <w:t xml:space="preserve">В подпункт 7 внесены изменения в соответствии с </w:t>
      </w:r>
      <w:hyperlink r:id="rId1482" w:anchor="sub_id=115"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1483" w:anchor="sub_id=1150007" w:history="1">
        <w:r>
          <w:rPr>
            <w:rStyle w:val="a3"/>
            <w:i/>
            <w:iCs/>
            <w:bdr w:val="none" w:sz="0" w:space="0" w:color="auto" w:frame="1"/>
          </w:rPr>
          <w:t>см. стар. ред.</w:t>
        </w:r>
      </w:hyperlink>
      <w:r>
        <w:rPr>
          <w:rStyle w:val="s3"/>
        </w:rPr>
        <w:t>)</w:t>
      </w:r>
    </w:p>
    <w:p w:rsidR="00000000" w:rsidRDefault="00D84E12">
      <w:pPr>
        <w:ind w:firstLine="400"/>
        <w:jc w:val="both"/>
      </w:pPr>
      <w:r>
        <w:t xml:space="preserve">7) сумма </w:t>
      </w:r>
      <w:r>
        <w:rPr>
          <w:rStyle w:val="s0"/>
        </w:rPr>
        <w:t xml:space="preserve">налогов и </w:t>
      </w:r>
      <w:r>
        <w:t>других обязательных платежей в бюджет, исчисленная (начисленная) и уплаченн</w:t>
      </w:r>
      <w:r>
        <w:t xml:space="preserve">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D84E12">
      <w:pPr>
        <w:ind w:firstLine="400"/>
        <w:jc w:val="both"/>
      </w:pPr>
      <w:r>
        <w:t xml:space="preserve">8) </w:t>
      </w:r>
      <w:r>
        <w:rPr>
          <w:rStyle w:val="s0"/>
        </w:rPr>
        <w:t xml:space="preserve">затраты по приобретению, производству, строительству, монтажу, установке </w:t>
      </w:r>
      <w:r>
        <w:rPr>
          <w:rStyle w:val="s0"/>
        </w:rPr>
        <w:t xml:space="preserve">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D84E12">
      <w:pPr>
        <w:ind w:firstLine="400"/>
        <w:jc w:val="both"/>
      </w:pPr>
      <w:r>
        <w:t>9) стоимость имущества, переданного налогоплательщиком на безво</w:t>
      </w:r>
      <w:r>
        <w:t>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D84E12">
      <w:pPr>
        <w:ind w:firstLine="400"/>
        <w:jc w:val="both"/>
      </w:pPr>
      <w:r>
        <w:t>10) превышение суммы налога на добавле</w:t>
      </w:r>
      <w:r>
        <w:t xml:space="preserve">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D84E12">
      <w:pPr>
        <w:ind w:firstLine="400"/>
        <w:jc w:val="both"/>
      </w:pPr>
      <w:r>
        <w:t>11) отчисления в резервные фонды, з</w:t>
      </w:r>
      <w:r>
        <w:t xml:space="preserve">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D84E12">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D84E12">
      <w:pPr>
        <w:ind w:firstLine="400"/>
        <w:jc w:val="both"/>
      </w:pPr>
      <w:r>
        <w:t xml:space="preserve">13) </w:t>
      </w:r>
      <w:r>
        <w:rPr>
          <w:rStyle w:val="s0"/>
        </w:rPr>
        <w:t>сумма уплаченног</w:t>
      </w:r>
      <w:r>
        <w:rPr>
          <w:rStyle w:val="s0"/>
        </w:rPr>
        <w:t>о дополнительного платежа недропользователя, осуществляющег</w:t>
      </w:r>
      <w:r>
        <w:t>о деятельность по контракту о разделе продукции;</w:t>
      </w:r>
    </w:p>
    <w:p w:rsidR="00000000" w:rsidRDefault="00D84E12">
      <w:pPr>
        <w:ind w:firstLine="400"/>
        <w:jc w:val="both"/>
      </w:pPr>
      <w:bookmarkStart w:id="177" w:name="SUB1150014"/>
      <w:bookmarkEnd w:id="177"/>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w:t>
      </w:r>
      <w:r>
        <w:t xml:space="preserve"> активов, не подлежащих амортизации.</w:t>
      </w:r>
    </w:p>
    <w:p w:rsidR="00000000" w:rsidRDefault="00D84E12">
      <w:pPr>
        <w:jc w:val="both"/>
      </w:pPr>
      <w:r>
        <w:rPr>
          <w:rStyle w:val="s3"/>
        </w:rPr>
        <w:t xml:space="preserve">На период с 1 января 2012 года до 1 января 2018 года статья 115 дополнена частью второй в соответствии со </w:t>
      </w:r>
      <w:hyperlink r:id="rId1484" w:anchor="sub_id=640000" w:history="1">
        <w:r>
          <w:rPr>
            <w:rStyle w:val="a3"/>
            <w:i/>
            <w:iCs/>
            <w:bdr w:val="none" w:sz="0" w:space="0" w:color="auto" w:frame="1"/>
          </w:rPr>
          <w:t>статьей 64</w:t>
        </w:r>
      </w:hyperlink>
      <w:r>
        <w:rPr>
          <w:rStyle w:val="s3"/>
        </w:rPr>
        <w:t xml:space="preserve"> </w:t>
      </w:r>
      <w:r>
        <w:rPr>
          <w:rStyle w:val="s3"/>
        </w:rPr>
        <w:t>Закона РК от 10.12.08 г. № 100-IV</w:t>
      </w:r>
    </w:p>
    <w:p w:rsidR="00000000" w:rsidRDefault="00D84E12">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D84E12">
      <w:pPr>
        <w:ind w:firstLine="400"/>
        <w:jc w:val="both"/>
      </w:pPr>
      <w:r>
        <w:rPr>
          <w:rStyle w:val="s0"/>
        </w:rPr>
        <w:t xml:space="preserve">в виде денег, полученных данной организацией в соответствии с </w:t>
      </w:r>
      <w:hyperlink r:id="rId1485"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D84E12">
      <w:pPr>
        <w:ind w:firstLine="400"/>
        <w:jc w:val="both"/>
      </w:pPr>
      <w:r>
        <w:rPr>
          <w:rStyle w:val="s0"/>
        </w:rPr>
        <w:t>не связанные с осуществл</w:t>
      </w:r>
      <w:r>
        <w:rPr>
          <w:rStyle w:val="s0"/>
        </w:rPr>
        <w:t>ением видов деятельности, предусмотренных законодательством Республики Казахстан о банках и банковской деятельности.</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178" w:name="SUB1160000"/>
      <w:bookmarkEnd w:id="178"/>
      <w:r>
        <w:rPr>
          <w:rStyle w:val="s1"/>
        </w:rPr>
        <w:t>§ 3. Вычеты по фиксированным активам</w:t>
      </w:r>
    </w:p>
    <w:p w:rsidR="00000000" w:rsidRDefault="00D84E12">
      <w:pPr>
        <w:ind w:firstLine="400"/>
        <w:jc w:val="both"/>
      </w:pPr>
      <w:r>
        <w:t> </w:t>
      </w:r>
    </w:p>
    <w:p w:rsidR="00000000" w:rsidRDefault="00D84E12">
      <w:pPr>
        <w:ind w:left="1200" w:hanging="800"/>
        <w:jc w:val="both"/>
      </w:pPr>
      <w:r>
        <w:rPr>
          <w:rStyle w:val="s1"/>
        </w:rPr>
        <w:t>Статья 116. Фиксированные активы</w:t>
      </w:r>
    </w:p>
    <w:p w:rsidR="00000000" w:rsidRDefault="00D84E12">
      <w:pPr>
        <w:ind w:firstLine="400"/>
        <w:jc w:val="both"/>
      </w:pPr>
      <w:r>
        <w:rPr>
          <w:rStyle w:val="s0"/>
        </w:rPr>
        <w:t>1. Если иное не предусмотрено настоящей статьей, к фиксированны</w:t>
      </w:r>
      <w:r>
        <w:rPr>
          <w:rStyle w:val="s0"/>
        </w:rPr>
        <w:t>м активам относятся:</w:t>
      </w:r>
    </w:p>
    <w:p w:rsidR="00000000" w:rsidRDefault="00D84E12">
      <w:pPr>
        <w:jc w:val="both"/>
      </w:pPr>
      <w:r>
        <w:rPr>
          <w:rStyle w:val="s3"/>
        </w:rPr>
        <w:t xml:space="preserve">Подпункт 1 изложен в редакции </w:t>
      </w:r>
      <w:hyperlink r:id="rId1486"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487" w:anchor="sub_id=11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w:t>
      </w:r>
      <w:r>
        <w:rPr>
          <w:rStyle w:val="s0"/>
        </w:rPr>
        <w:t xml:space="preserve">ой отчетности и требованиями </w:t>
      </w:r>
      <w:hyperlink r:id="rId1488"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w:t>
      </w:r>
      <w:r>
        <w:rPr>
          <w:rStyle w:val="s0"/>
        </w:rPr>
        <w:t>енной на получение дохода, за исключением активов, указанных в подпунктах 2) и 3) настоящего пункта;</w:t>
      </w:r>
    </w:p>
    <w:p w:rsidR="00000000" w:rsidRDefault="00D84E12">
      <w:pPr>
        <w:jc w:val="both"/>
      </w:pPr>
      <w:r>
        <w:rPr>
          <w:rStyle w:val="s3"/>
        </w:rPr>
        <w:t xml:space="preserve">Подпункт 2 изложен в редакции </w:t>
      </w:r>
      <w:hyperlink r:id="rId1489" w:anchor="sub_id=500" w:history="1">
        <w:r>
          <w:rPr>
            <w:rStyle w:val="a3"/>
            <w:i/>
            <w:iCs/>
            <w:bdr w:val="none" w:sz="0" w:space="0" w:color="auto" w:frame="1"/>
          </w:rPr>
          <w:t>Закона</w:t>
        </w:r>
      </w:hyperlink>
      <w:r>
        <w:rPr>
          <w:rStyle w:val="s3"/>
        </w:rPr>
        <w:t xml:space="preserve"> РК от 04.07.13 г. № 131-V (введено в </w:t>
      </w:r>
      <w:r>
        <w:rPr>
          <w:rStyle w:val="s3"/>
        </w:rPr>
        <w:t>действие с 1 января 2014 г.) (</w:t>
      </w:r>
      <w:hyperlink r:id="rId1490" w:anchor="sub_id=11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w:t>
      </w:r>
      <w:r>
        <w:rPr>
          <w:rStyle w:val="s0"/>
        </w:rPr>
        <w:t xml:space="preserve">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D84E12">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D84E12">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в деятельности, направленной на получение дохода, полученные доверительным</w:t>
      </w:r>
      <w:r>
        <w:rPr>
          <w:rStyle w:val="s0"/>
        </w:rPr>
        <w:t xml:space="preserve">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D84E12">
      <w:pPr>
        <w:ind w:firstLine="400"/>
        <w:jc w:val="both"/>
      </w:pPr>
      <w:bookmarkStart w:id="179" w:name="SUB1160200"/>
      <w:bookmarkEnd w:id="179"/>
      <w:r>
        <w:rPr>
          <w:rStyle w:val="s0"/>
        </w:rPr>
        <w:t xml:space="preserve">2. К фиксированным активам не относятся: </w:t>
      </w:r>
    </w:p>
    <w:p w:rsidR="00000000" w:rsidRDefault="00D84E12">
      <w:pPr>
        <w:ind w:firstLine="400"/>
        <w:jc w:val="both"/>
      </w:pPr>
      <w:bookmarkStart w:id="180" w:name="SUB1160201"/>
      <w:bookmarkEnd w:id="180"/>
      <w:r>
        <w:rPr>
          <w:rStyle w:val="s0"/>
        </w:rPr>
        <w:t>1) основные средства и нематериальные активы, вводимые в эксплуат</w:t>
      </w:r>
      <w:r>
        <w:rPr>
          <w:rStyle w:val="s0"/>
        </w:rPr>
        <w:t xml:space="preserve">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D84E12">
      <w:pPr>
        <w:jc w:val="both"/>
      </w:pPr>
      <w:r>
        <w:rPr>
          <w:rStyle w:val="s3"/>
        </w:rPr>
        <w:t xml:space="preserve">Пункт дополнен подпунктом 1-1 в соответствии с </w:t>
      </w:r>
      <w:hyperlink r:id="rId1491"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492" w:anchor="sub_id=116" w:history="1">
        <w:r>
          <w:rPr>
            <w:rStyle w:val="a3"/>
            <w:i/>
            <w:iCs/>
            <w:bdr w:val="none" w:sz="0" w:space="0" w:color="auto" w:frame="1"/>
          </w:rPr>
          <w:t>Законом</w:t>
        </w:r>
      </w:hyperlink>
      <w:r>
        <w:rPr>
          <w:rStyle w:val="s3"/>
        </w:rPr>
        <w:t xml:space="preserve"> РК от 21.07.11 г. № 467-IV </w:t>
      </w:r>
      <w:hyperlink r:id="rId1493" w:history="1">
        <w:r>
          <w:rPr>
            <w:rStyle w:val="a3"/>
            <w:rFonts w:ascii="Wingdings" w:hAnsi="Wingdings"/>
            <w:b/>
            <w:bCs/>
            <w:i/>
            <w:iCs/>
            <w:bdr w:val="none" w:sz="0" w:space="0" w:color="auto" w:frame="1"/>
          </w:rPr>
          <w:t>+</w:t>
        </w:r>
      </w:hyperlink>
      <w:r>
        <w:rPr>
          <w:rStyle w:val="s3"/>
        </w:rPr>
        <w:t xml:space="preserve"> (введены в действие с 1 января 2011 г.) (</w:t>
      </w:r>
      <w:hyperlink r:id="rId1494" w:anchor="sub_id=11602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1495" w:anchor="sub_id=116" w:history="1">
        <w:r>
          <w:rPr>
            <w:rStyle w:val="a3"/>
            <w:i/>
            <w:iCs/>
            <w:bdr w:val="none" w:sz="0" w:space="0" w:color="auto" w:frame="1"/>
          </w:rPr>
          <w:t>Закона</w:t>
        </w:r>
      </w:hyperlink>
      <w:r>
        <w:rPr>
          <w:rStyle w:val="s3"/>
        </w:rPr>
        <w:t xml:space="preserve"> РК от 26.12.12 г. № 61-V </w:t>
      </w:r>
      <w:hyperlink r:id="rId1496"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497" w:anchor="sub_id=11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w:t>
      </w:r>
      <w:r>
        <w:rPr>
          <w:rStyle w:val="s0"/>
        </w:rPr>
        <w:t>блики Казахстан о бухгалтерском учете и финансовой отчетности не производится, за исключением:</w:t>
      </w:r>
    </w:p>
    <w:p w:rsidR="00000000" w:rsidRDefault="00D84E12">
      <w:pPr>
        <w:ind w:firstLine="400"/>
        <w:jc w:val="both"/>
      </w:pPr>
      <w:r>
        <w:rPr>
          <w:rStyle w:val="s0"/>
        </w:rPr>
        <w:t>активов, указанных в подпунктах 2), 3) и 4) пункта 1 настоящей статьи;</w:t>
      </w:r>
    </w:p>
    <w:p w:rsidR="00000000" w:rsidRDefault="00D84E12">
      <w:pPr>
        <w:ind w:firstLine="400"/>
        <w:jc w:val="both"/>
      </w:pPr>
      <w:r>
        <w:rPr>
          <w:rStyle w:val="s0"/>
        </w:rPr>
        <w:t>биологических активов, инвестиций в недвижимость, по которым исчисление амортизационных от</w:t>
      </w:r>
      <w:r>
        <w:rPr>
          <w:rStyle w:val="s0"/>
        </w:rPr>
        <w:t>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D84E12">
      <w:pPr>
        <w:ind w:firstLine="400"/>
        <w:jc w:val="both"/>
      </w:pPr>
      <w:r>
        <w:t>2) земля</w:t>
      </w:r>
      <w:r>
        <w:t xml:space="preserve">; </w:t>
      </w:r>
    </w:p>
    <w:p w:rsidR="00000000" w:rsidRDefault="00D84E12">
      <w:pPr>
        <w:ind w:firstLine="400"/>
        <w:jc w:val="both"/>
      </w:pPr>
      <w:r>
        <w:t xml:space="preserve">3) музейные ценности; </w:t>
      </w:r>
    </w:p>
    <w:p w:rsidR="00000000" w:rsidRDefault="00D84E12">
      <w:pPr>
        <w:ind w:firstLine="400"/>
        <w:jc w:val="both"/>
      </w:pPr>
      <w:r>
        <w:t xml:space="preserve">4) памятники архитектуры и искусства; </w:t>
      </w:r>
    </w:p>
    <w:p w:rsidR="00000000" w:rsidRDefault="00D84E12">
      <w:pPr>
        <w:jc w:val="both"/>
      </w:pPr>
      <w:r>
        <w:rPr>
          <w:rStyle w:val="s3"/>
        </w:rPr>
        <w:t xml:space="preserve">Подпункт 5 изложен в редакции </w:t>
      </w:r>
      <w:hyperlink r:id="rId1498"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499" w:anchor="sub_id=11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w:t>
      </w:r>
      <w:r>
        <w:rPr>
          <w:rStyle w:val="s0"/>
        </w:rPr>
        <w:t>сионером в рамках договора концессии, тротуары, бульвары, скверы;</w:t>
      </w:r>
    </w:p>
    <w:p w:rsidR="00000000" w:rsidRDefault="00D84E12">
      <w:pPr>
        <w:ind w:firstLine="400"/>
        <w:jc w:val="both"/>
      </w:pPr>
      <w:bookmarkStart w:id="181" w:name="SUB1160206"/>
      <w:bookmarkEnd w:id="181"/>
      <w:r>
        <w:t xml:space="preserve">6) незавершенное капитальное строительство; </w:t>
      </w:r>
    </w:p>
    <w:p w:rsidR="00000000" w:rsidRDefault="00D84E12">
      <w:pPr>
        <w:ind w:firstLine="400"/>
        <w:jc w:val="both"/>
      </w:pPr>
      <w:r>
        <w:t xml:space="preserve">7) объекты, относящиеся к фильмофонду; </w:t>
      </w:r>
    </w:p>
    <w:p w:rsidR="00000000" w:rsidRDefault="00D84E12">
      <w:pPr>
        <w:ind w:firstLine="400"/>
        <w:jc w:val="both"/>
      </w:pPr>
      <w:r>
        <w:rPr>
          <w:rStyle w:val="s0"/>
        </w:rPr>
        <w:t>8) государственные эталоны единиц величин Республики Казахстан;</w:t>
      </w:r>
      <w:r>
        <w:t xml:space="preserve"> </w:t>
      </w:r>
    </w:p>
    <w:p w:rsidR="00000000" w:rsidRDefault="00D84E12">
      <w:pPr>
        <w:ind w:firstLine="400"/>
        <w:jc w:val="both"/>
      </w:pPr>
      <w:r>
        <w:t xml:space="preserve">9) основные средства, стоимость которых </w:t>
      </w:r>
      <w:r>
        <w:t xml:space="preserve">ранее полностью отнесена на вычеты в соответствии с </w:t>
      </w:r>
      <w:hyperlink r:id="rId1500"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D84E12">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501" w:history="1">
        <w:r>
          <w:rPr>
            <w:rStyle w:val="a3"/>
          </w:rPr>
          <w:t>международными стандартами ф</w:t>
        </w:r>
        <w:r>
          <w:rPr>
            <w:rStyle w:val="a3"/>
          </w:rPr>
          <w:t>инансовой отчетности</w:t>
        </w:r>
      </w:hyperlink>
      <w:r>
        <w:t xml:space="preserve"> и требованиями </w:t>
      </w:r>
      <w:hyperlink r:id="rId1502" w:anchor="sub_id=1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D84E12">
      <w:pPr>
        <w:jc w:val="both"/>
      </w:pPr>
      <w:r>
        <w:rPr>
          <w:rStyle w:val="s3"/>
        </w:rPr>
        <w:t xml:space="preserve">В подпункт 11 внесены изменения в соответствии с </w:t>
      </w:r>
      <w:hyperlink r:id="rId1503"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04" w:anchor="sub_id=1160211" w:history="1">
        <w:r>
          <w:rPr>
            <w:rStyle w:val="a3"/>
            <w:i/>
            <w:iCs/>
            <w:bdr w:val="none" w:sz="0" w:space="0" w:color="auto" w:frame="1"/>
          </w:rPr>
          <w:t>см. стар. ред.</w:t>
        </w:r>
      </w:hyperlink>
      <w:r>
        <w:rPr>
          <w:rStyle w:val="s3"/>
        </w:rPr>
        <w:t>)</w:t>
      </w:r>
    </w:p>
    <w:p w:rsidR="00000000" w:rsidRDefault="00D84E12">
      <w:pPr>
        <w:ind w:firstLine="400"/>
        <w:jc w:val="both"/>
      </w:pPr>
      <w:r>
        <w:t>11</w:t>
      </w:r>
      <w:r>
        <w:t xml:space="preserve">)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w:t>
      </w:r>
      <w:r>
        <w:t>вестициях;</w:t>
      </w:r>
    </w:p>
    <w:p w:rsidR="00000000" w:rsidRDefault="00D84E12">
      <w:pPr>
        <w:jc w:val="both"/>
      </w:pPr>
      <w:r>
        <w:rPr>
          <w:rStyle w:val="s3"/>
        </w:rPr>
        <w:t xml:space="preserve">Пункт дополнен подпунктом 11-1 в соответствии с </w:t>
      </w:r>
      <w:hyperlink r:id="rId1505"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 xml:space="preserve">11-1) активы, введенные в эксплуатацию в </w:t>
      </w:r>
      <w:r>
        <w:rPr>
          <w:rStyle w:val="s0"/>
        </w:rPr>
        <w:t xml:space="preserve">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506" w:history="1">
        <w:r>
          <w:rPr>
            <w:rStyle w:val="a3"/>
          </w:rPr>
          <w:t>законодательством</w:t>
        </w:r>
      </w:hyperlink>
      <w:r>
        <w:rPr>
          <w:rStyle w:val="s0"/>
        </w:rPr>
        <w:t xml:space="preserve"> Ре</w:t>
      </w:r>
      <w:r>
        <w:rPr>
          <w:rStyle w:val="s0"/>
        </w:rPr>
        <w:t>спублики Казахстан об инвестициях, в части стоимости, отнесенной на вычеты до 1 января 2009 года;</w:t>
      </w:r>
    </w:p>
    <w:p w:rsidR="00000000" w:rsidRDefault="00D84E12">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предусмотренных</w:t>
      </w:r>
      <w:r>
        <w:rPr>
          <w:rStyle w:val="s0"/>
        </w:rPr>
        <w:t xml:space="preserve"> </w:t>
      </w:r>
      <w:hyperlink w:anchor="sub1181300" w:history="1">
        <w:r>
          <w:rPr>
            <w:rStyle w:val="a3"/>
          </w:rPr>
          <w:t>пунктом 13 статьи 118</w:t>
        </w:r>
      </w:hyperlink>
      <w:r>
        <w:rPr>
          <w:rStyle w:val="s0"/>
        </w:rPr>
        <w:t xml:space="preserve"> настоящего Кодекса;</w:t>
      </w:r>
    </w:p>
    <w:p w:rsidR="00000000" w:rsidRDefault="00D84E12">
      <w:pPr>
        <w:ind w:firstLine="400"/>
        <w:jc w:val="both"/>
      </w:pPr>
      <w:bookmarkStart w:id="182" w:name="SUB1160213"/>
      <w:bookmarkEnd w:id="182"/>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D84E12">
      <w:pPr>
        <w:jc w:val="both"/>
      </w:pPr>
      <w:r>
        <w:rPr>
          <w:rStyle w:val="s3"/>
        </w:rPr>
        <w:t>Пункт до</w:t>
      </w:r>
      <w:r>
        <w:rPr>
          <w:rStyle w:val="s3"/>
        </w:rPr>
        <w:t xml:space="preserve">полнен подпунктом 14 в соответствии с </w:t>
      </w:r>
      <w:hyperlink r:id="rId1507"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D84E12">
      <w:pPr>
        <w:ind w:firstLine="400"/>
        <w:jc w:val="both"/>
      </w:pPr>
      <w:r>
        <w:rPr>
          <w:rStyle w:val="s0"/>
        </w:rPr>
        <w:t xml:space="preserve">14) активы, указанные в </w:t>
      </w:r>
      <w:hyperlink w:anchor="sub111010000" w:history="1">
        <w:r>
          <w:rPr>
            <w:rStyle w:val="a3"/>
          </w:rPr>
          <w:t>стать</w:t>
        </w:r>
        <w:r>
          <w:rPr>
            <w:rStyle w:val="a3"/>
          </w:rPr>
          <w:t>е 111-1</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183" w:name="SUB1170000"/>
      <w:bookmarkEnd w:id="183"/>
      <w:r>
        <w:rPr>
          <w:rStyle w:val="s1"/>
        </w:rPr>
        <w:t>Статья 117. Определение стоимостного баланса</w:t>
      </w:r>
    </w:p>
    <w:p w:rsidR="00000000" w:rsidRDefault="00D84E12">
      <w:pPr>
        <w:jc w:val="both"/>
      </w:pPr>
      <w:r>
        <w:rPr>
          <w:rStyle w:val="s3"/>
        </w:rPr>
        <w:t xml:space="preserve">В пункт 1 внесены изменения в соответствии с </w:t>
      </w:r>
      <w:hyperlink r:id="rId1508" w:anchor="sub_id=117" w:history="1">
        <w:r>
          <w:rPr>
            <w:rStyle w:val="a3"/>
            <w:i/>
            <w:iCs/>
            <w:bdr w:val="none" w:sz="0" w:space="0" w:color="auto" w:frame="1"/>
          </w:rPr>
          <w:t>Законом</w:t>
        </w:r>
      </w:hyperlink>
      <w:r>
        <w:rPr>
          <w:rStyle w:val="s3"/>
        </w:rPr>
        <w:t xml:space="preserve"> РК от 21.07.11 г. № 470-IV </w:t>
      </w:r>
      <w:hyperlink r:id="rId150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10" w:anchor="sub_id=11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Учет фиксированных активов осуществляется по группам, формируемым в соответствии с </w:t>
      </w:r>
      <w:hyperlink r:id="rId1511"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w:t>
      </w:r>
      <w:r>
        <w:rPr>
          <w:rStyle w:val="s0"/>
        </w:rPr>
        <w:t>ологии, в следующем порядке:</w:t>
      </w:r>
    </w:p>
    <w:p w:rsidR="00000000" w:rsidRDefault="00D84E12">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D84E12">
            <w:pPr>
              <w:jc w:val="center"/>
            </w:pPr>
            <w:r>
              <w:rPr>
                <w:rStyle w:val="s0"/>
              </w:rPr>
              <w:t>№</w:t>
            </w:r>
          </w:p>
          <w:p w:rsidR="00000000" w:rsidRDefault="00D84E12">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D84E12">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D84E12">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both"/>
            </w:pPr>
            <w:r>
              <w:rPr>
                <w:rStyle w:val="s0"/>
              </w:rPr>
              <w:t>Здания, сооружения, за исключением нефтяных, газовых скважин и передаточных устройств</w:t>
            </w:r>
          </w:p>
          <w:p w:rsidR="00000000" w:rsidRDefault="00D84E12">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D84E12">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D84E12">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D84E12">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both"/>
            </w:pPr>
            <w:r>
              <w:rPr>
                <w:rStyle w:val="s0"/>
              </w:rPr>
              <w:t>Компьютеры, программное обеспечение и оборудование для обработки информации</w:t>
            </w:r>
          </w:p>
          <w:p w:rsidR="00000000" w:rsidRDefault="00D84E12">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D84E12">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D84E12">
      <w:pPr>
        <w:ind w:firstLine="709"/>
        <w:jc w:val="both"/>
      </w:pPr>
      <w:r>
        <w:rPr>
          <w:rStyle w:val="s0"/>
          <w:color w:val="auto"/>
        </w:rPr>
        <w:t> </w:t>
      </w:r>
    </w:p>
    <w:p w:rsidR="00000000" w:rsidRDefault="00D84E12">
      <w:pPr>
        <w:ind w:firstLine="400"/>
        <w:jc w:val="both"/>
      </w:pPr>
      <w:r>
        <w:rPr>
          <w:rStyle w:val="s0"/>
        </w:rPr>
        <w:t>Каждый объект I группы приравнивается к подгруппе.</w:t>
      </w:r>
    </w:p>
    <w:p w:rsidR="00000000" w:rsidRDefault="00D84E12">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D84E12">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D84E12">
      <w:pPr>
        <w:jc w:val="both"/>
      </w:pPr>
      <w:bookmarkStart w:id="184" w:name="SUB1170300"/>
      <w:bookmarkEnd w:id="184"/>
      <w:r>
        <w:rPr>
          <w:rStyle w:val="s3"/>
        </w:rPr>
        <w:t xml:space="preserve">Пункт 3 изложен в редакции </w:t>
      </w:r>
      <w:hyperlink r:id="rId1512" w:anchor="sub_id=43" w:history="1">
        <w:r>
          <w:rPr>
            <w:rStyle w:val="a3"/>
            <w:i/>
            <w:iCs/>
            <w:bdr w:val="none" w:sz="0" w:space="0" w:color="auto" w:frame="1"/>
          </w:rPr>
          <w:t>Закона</w:t>
        </w:r>
      </w:hyperlink>
      <w:r>
        <w:rPr>
          <w:rStyle w:val="s3"/>
        </w:rPr>
        <w:t xml:space="preserve"> РК от 12.02.09 г. </w:t>
      </w:r>
      <w:r>
        <w:rPr>
          <w:rStyle w:val="s3"/>
        </w:rPr>
        <w:t>№ 133-IV (введен в действие с 1 января 2009 г.) (</w:t>
      </w:r>
      <w:hyperlink r:id="rId1513" w:anchor="sub_id=11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Остаточной стоимостью фиксированных активов I группы является стоимостный баланс подгрупп на начало нал</w:t>
      </w:r>
      <w:r>
        <w:rPr>
          <w:rStyle w:val="s0"/>
        </w:rPr>
        <w:t xml:space="preserve">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D84E12">
      <w:pPr>
        <w:ind w:firstLine="400"/>
        <w:jc w:val="both"/>
      </w:pPr>
      <w:r>
        <w:rPr>
          <w:rStyle w:val="s0"/>
        </w:rPr>
        <w:t>4. Фиксированные активы учитываются:</w:t>
      </w:r>
    </w:p>
    <w:p w:rsidR="00000000" w:rsidRDefault="00D84E12">
      <w:pPr>
        <w:ind w:firstLine="400"/>
        <w:jc w:val="both"/>
      </w:pPr>
      <w:r>
        <w:t xml:space="preserve">1) </w:t>
      </w:r>
      <w:r>
        <w:rPr>
          <w:rStyle w:val="s0"/>
        </w:rPr>
        <w:t>по I группе - в разрезе объектов фиксированных активов, каждый из</w:t>
      </w:r>
      <w:r>
        <w:rPr>
          <w:rStyle w:val="s0"/>
        </w:rPr>
        <w:t xml:space="preserve"> которых образует отдельную подгруппу стоимостного баланса группы;</w:t>
      </w:r>
    </w:p>
    <w:p w:rsidR="00000000" w:rsidRDefault="00D84E12">
      <w:pPr>
        <w:ind w:firstLine="400"/>
        <w:jc w:val="both"/>
      </w:pPr>
      <w:r>
        <w:t xml:space="preserve">2) </w:t>
      </w:r>
      <w:r>
        <w:rPr>
          <w:rStyle w:val="s0"/>
        </w:rPr>
        <w:t>по II, III и IV группам - в разрезе стоимостных балансов групп.</w:t>
      </w:r>
    </w:p>
    <w:p w:rsidR="00000000" w:rsidRDefault="00D84E12">
      <w:pPr>
        <w:ind w:firstLine="400"/>
        <w:jc w:val="both"/>
      </w:pPr>
      <w:r>
        <w:rPr>
          <w:rStyle w:val="s0"/>
        </w:rPr>
        <w:t>5. Поступившие фиксированные активы увеличивают соответствующие балансы подгрупп (по I группе), групп (по остальным группа</w:t>
      </w:r>
      <w:r>
        <w:rPr>
          <w:rStyle w:val="s0"/>
        </w:rPr>
        <w:t xml:space="preserve">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D84E12">
      <w:pPr>
        <w:ind w:firstLine="400"/>
        <w:jc w:val="both"/>
      </w:pPr>
      <w:r>
        <w:rPr>
          <w:rStyle w:val="s0"/>
        </w:rPr>
        <w:t>6. Выбывшие фиксированные активы уменьшают соответствующие балансы подгрупп (по I группе), групп (п</w:t>
      </w:r>
      <w:r>
        <w:rPr>
          <w:rStyle w:val="s0"/>
        </w:rPr>
        <w:t xml:space="preserve">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D84E12">
      <w:pPr>
        <w:jc w:val="both"/>
      </w:pPr>
      <w:r>
        <w:rPr>
          <w:rStyle w:val="s3"/>
        </w:rPr>
        <w:t xml:space="preserve">В пункт 7 внесены изменения в соответствии с </w:t>
      </w:r>
      <w:hyperlink r:id="rId1514"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15" w:anchor="sub_id=117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D84E12">
      <w:pPr>
        <w:ind w:firstLine="400"/>
        <w:jc w:val="both"/>
      </w:pPr>
      <w:r>
        <w:rPr>
          <w:rStyle w:val="s0"/>
        </w:rPr>
        <w:t>стоимостный баланс подгруппы (группы I), группы на конец предыдущего налогового периода</w:t>
      </w:r>
    </w:p>
    <w:p w:rsidR="00000000" w:rsidRDefault="00D84E12">
      <w:pPr>
        <w:ind w:firstLine="400"/>
        <w:jc w:val="both"/>
      </w:pPr>
      <w:r>
        <w:rPr>
          <w:rStyle w:val="s0"/>
        </w:rPr>
        <w:t>минус</w:t>
      </w:r>
    </w:p>
    <w:p w:rsidR="00000000" w:rsidRDefault="00D84E12">
      <w:pPr>
        <w:ind w:firstLine="400"/>
        <w:jc w:val="both"/>
      </w:pPr>
      <w:r>
        <w:rPr>
          <w:rStyle w:val="s0"/>
        </w:rPr>
        <w:t>сумма амортизационных отчислений, исчисленных в предыдущем налог</w:t>
      </w:r>
      <w:r>
        <w:rPr>
          <w:rStyle w:val="s0"/>
        </w:rPr>
        <w:t xml:space="preserve">овом периоде, </w:t>
      </w:r>
    </w:p>
    <w:p w:rsidR="00000000" w:rsidRDefault="00D84E12">
      <w:pPr>
        <w:ind w:firstLine="400"/>
        <w:jc w:val="both"/>
      </w:pPr>
      <w:r>
        <w:rPr>
          <w:rStyle w:val="s0"/>
        </w:rPr>
        <w:t>минус</w:t>
      </w:r>
    </w:p>
    <w:p w:rsidR="00000000" w:rsidRDefault="00D84E12">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D84E12">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D84E12">
      <w:pPr>
        <w:jc w:val="both"/>
      </w:pPr>
      <w:bookmarkStart w:id="185" w:name="SUB1170800"/>
      <w:bookmarkEnd w:id="185"/>
      <w:r>
        <w:rPr>
          <w:rStyle w:val="s3"/>
        </w:rPr>
        <w:t xml:space="preserve">В пункт 8 внесены изменения в соответствии с </w:t>
      </w:r>
      <w:hyperlink r:id="rId1516"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17" w:anchor="sub_id=117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D84E12">
      <w:pPr>
        <w:ind w:firstLine="400"/>
        <w:jc w:val="both"/>
      </w:pPr>
      <w:r>
        <w:rPr>
          <w:rStyle w:val="s0"/>
        </w:rPr>
        <w:t xml:space="preserve">стоимостный баланс подгруппы (группы I), группы на начало налогового периода </w:t>
      </w:r>
    </w:p>
    <w:p w:rsidR="00000000" w:rsidRDefault="00D84E12">
      <w:pPr>
        <w:ind w:firstLine="400"/>
        <w:jc w:val="both"/>
      </w:pPr>
      <w:r>
        <w:rPr>
          <w:rStyle w:val="s0"/>
        </w:rPr>
        <w:t>плюс</w:t>
      </w:r>
    </w:p>
    <w:p w:rsidR="00000000" w:rsidRDefault="00D84E12">
      <w:pPr>
        <w:ind w:firstLine="400"/>
        <w:jc w:val="both"/>
      </w:pPr>
      <w:r>
        <w:rPr>
          <w:rStyle w:val="s0"/>
        </w:rPr>
        <w:t>поступившие в налоговом периоде</w:t>
      </w:r>
      <w:r>
        <w:rPr>
          <w:rStyle w:val="s0"/>
        </w:rPr>
        <w:t xml:space="preserve"> фиксированные активы</w:t>
      </w:r>
    </w:p>
    <w:p w:rsidR="00000000" w:rsidRDefault="00D84E12">
      <w:pPr>
        <w:ind w:firstLine="400"/>
        <w:jc w:val="both"/>
      </w:pPr>
      <w:r>
        <w:rPr>
          <w:rStyle w:val="s0"/>
        </w:rPr>
        <w:t>минус</w:t>
      </w:r>
    </w:p>
    <w:p w:rsidR="00000000" w:rsidRDefault="00D84E12">
      <w:pPr>
        <w:ind w:firstLine="400"/>
        <w:jc w:val="both"/>
      </w:pPr>
      <w:r>
        <w:rPr>
          <w:rStyle w:val="s0"/>
        </w:rPr>
        <w:t>выбывшие в налоговом периоде фиксированные активы</w:t>
      </w:r>
    </w:p>
    <w:p w:rsidR="00000000" w:rsidRDefault="00D84E12">
      <w:pPr>
        <w:ind w:firstLine="400"/>
        <w:jc w:val="both"/>
      </w:pPr>
      <w:r>
        <w:rPr>
          <w:rStyle w:val="s0"/>
        </w:rPr>
        <w:t xml:space="preserve">плюс </w:t>
      </w:r>
    </w:p>
    <w:p w:rsidR="00000000" w:rsidRDefault="00D84E12">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D84E12">
      <w:pPr>
        <w:ind w:firstLine="400"/>
        <w:jc w:val="both"/>
      </w:pPr>
      <w:r>
        <w:rPr>
          <w:rStyle w:val="s0"/>
        </w:rPr>
        <w:t>9. Доверительный управляющий обязан формировать отдельные стои</w:t>
      </w:r>
      <w:r>
        <w:rPr>
          <w:rStyle w:val="s0"/>
        </w:rPr>
        <w:t xml:space="preserve">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w:t>
        </w:r>
        <w:r>
          <w:rPr>
            <w:rStyle w:val="a3"/>
          </w:rPr>
          <w:t>кта 5 статьи 58</w:t>
        </w:r>
      </w:hyperlink>
      <w:r>
        <w:rPr>
          <w:rStyle w:val="s0"/>
        </w:rPr>
        <w:t xml:space="preserve"> настоящего Кодекса.</w:t>
      </w:r>
    </w:p>
    <w:p w:rsidR="00000000" w:rsidRDefault="00D84E12">
      <w:pPr>
        <w:jc w:val="both"/>
      </w:pPr>
      <w:bookmarkStart w:id="186" w:name="SUB1171000"/>
      <w:bookmarkEnd w:id="186"/>
      <w:r>
        <w:rPr>
          <w:rStyle w:val="s3"/>
        </w:rPr>
        <w:t xml:space="preserve">Статья дополнена пунктом 10 в соответствии с </w:t>
      </w:r>
      <w:hyperlink r:id="rId1518"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519"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D84E12">
      <w:pPr>
        <w:ind w:firstLine="400"/>
        <w:jc w:val="both"/>
      </w:pPr>
      <w:r>
        <w:t> </w:t>
      </w:r>
    </w:p>
    <w:p w:rsidR="00000000" w:rsidRDefault="00D84E12">
      <w:pPr>
        <w:ind w:left="1200" w:hanging="800"/>
        <w:jc w:val="both"/>
      </w:pPr>
      <w:bookmarkStart w:id="187" w:name="SUB1180000"/>
      <w:bookmarkEnd w:id="187"/>
      <w:r>
        <w:rPr>
          <w:rStyle w:val="s1"/>
        </w:rPr>
        <w:t>Статья 118. Поступление фиксированных активов</w:t>
      </w:r>
    </w:p>
    <w:p w:rsidR="00000000" w:rsidRDefault="00D84E12">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w:t>
      </w:r>
      <w:r>
        <w:rPr>
          <w:rStyle w:val="s0"/>
        </w:rPr>
        <w:t>пп) на первоначальную стоимость названных активов.</w:t>
      </w:r>
    </w:p>
    <w:p w:rsidR="00000000" w:rsidRDefault="00D84E12">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D84E12">
      <w:pPr>
        <w:jc w:val="both"/>
      </w:pPr>
      <w:bookmarkStart w:id="188" w:name="SUB1180200"/>
      <w:bookmarkEnd w:id="188"/>
      <w:r>
        <w:rPr>
          <w:rStyle w:val="s3"/>
        </w:rPr>
        <w:t xml:space="preserve">В пункт 2 внесены изменения в соответствии с </w:t>
      </w:r>
      <w:hyperlink r:id="rId1520"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21" w:anchor="sub_id=1180200" w:history="1">
        <w:r>
          <w:rPr>
            <w:rStyle w:val="a3"/>
            <w:i/>
            <w:iCs/>
            <w:bdr w:val="none" w:sz="0" w:space="0" w:color="auto" w:frame="1"/>
          </w:rPr>
          <w:t>см. стар. ред.</w:t>
        </w:r>
      </w:hyperlink>
      <w:r>
        <w:rPr>
          <w:rStyle w:val="s3"/>
        </w:rPr>
        <w:t xml:space="preserve">); </w:t>
      </w:r>
      <w:hyperlink r:id="rId1522" w:anchor="sub_id=118" w:history="1">
        <w:r>
          <w:rPr>
            <w:rStyle w:val="a3"/>
            <w:i/>
            <w:iCs/>
            <w:bdr w:val="none" w:sz="0" w:space="0" w:color="auto" w:frame="1"/>
          </w:rPr>
          <w:t>Законом</w:t>
        </w:r>
      </w:hyperlink>
      <w:r>
        <w:rPr>
          <w:rStyle w:val="s3"/>
        </w:rPr>
        <w:t xml:space="preserve"> РК от 21.07.11 г. № 467-IV </w:t>
      </w:r>
      <w:hyperlink r:id="rId152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24" w:anchor="sub_id=11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w:t>
      </w:r>
      <w:r>
        <w:rPr>
          <w:rStyle w:val="s0"/>
        </w:rPr>
        <w:t>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w:t>
      </w:r>
      <w:r>
        <w:rPr>
          <w:rStyle w:val="s0"/>
        </w:rPr>
        <w:t>конодательства Республики Казахстан о бухгалтерском учете и финансовой отчетности, кроме:</w:t>
      </w:r>
    </w:p>
    <w:p w:rsidR="00000000" w:rsidRDefault="00D84E12">
      <w:pPr>
        <w:ind w:firstLine="400"/>
        <w:jc w:val="both"/>
      </w:pPr>
      <w:r>
        <w:rPr>
          <w:rStyle w:val="s0"/>
        </w:rPr>
        <w:t>затрат (расходов), не подлежащих отнесению на вычеты в соответствии с настоящим Кодексом;</w:t>
      </w:r>
    </w:p>
    <w:p w:rsidR="00000000" w:rsidRDefault="00D84E12">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D84E12">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D84E12">
      <w:pPr>
        <w:ind w:firstLine="400"/>
        <w:jc w:val="both"/>
      </w:pPr>
      <w:r>
        <w:rPr>
          <w:rStyle w:val="s0"/>
        </w:rPr>
        <w:t>амортизационных отчислений;</w:t>
      </w:r>
    </w:p>
    <w:p w:rsidR="00000000" w:rsidRDefault="00D84E12">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D84E12">
      <w:pPr>
        <w:jc w:val="both"/>
      </w:pPr>
      <w:r>
        <w:rPr>
          <w:rStyle w:val="s3"/>
        </w:rPr>
        <w:t xml:space="preserve">Пункт 3 изложен в редакции </w:t>
      </w:r>
      <w:hyperlink r:id="rId1525" w:anchor="sub_id=118" w:history="1">
        <w:r>
          <w:rPr>
            <w:rStyle w:val="a3"/>
            <w:i/>
            <w:iCs/>
            <w:bdr w:val="none" w:sz="0" w:space="0" w:color="auto" w:frame="1"/>
          </w:rPr>
          <w:t>Закона</w:t>
        </w:r>
      </w:hyperlink>
      <w:r>
        <w:rPr>
          <w:rStyle w:val="s3"/>
        </w:rPr>
        <w:t xml:space="preserve"> РК от 21.07.11 г. № 467-IV </w:t>
      </w:r>
      <w:hyperlink r:id="rId1526"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27" w:anchor="sub_id=11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Если иное не предусмотрено настоящим пунктом, первоначальной стоимостью фиксированного актива, поступ</w:t>
      </w:r>
      <w:r>
        <w:rPr>
          <w:rStyle w:val="s0"/>
        </w:rPr>
        <w:t>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w:t>
      </w:r>
      <w:r>
        <w:rPr>
          <w:rStyle w:val="s0"/>
        </w:rPr>
        <w:t>ями законодательства Республики Казахстан о бухгалтерском учете и финансовой отчетности.</w:t>
      </w:r>
    </w:p>
    <w:p w:rsidR="00000000" w:rsidRDefault="00D84E12">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w:t>
      </w:r>
      <w:r>
        <w:rPr>
          <w:rStyle w:val="s0"/>
        </w:rPr>
        <w:t>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w:t>
      </w:r>
      <w:r>
        <w:rPr>
          <w:rStyle w:val="s0"/>
        </w:rPr>
        <w:t xml:space="preserve">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D84E12">
      <w:pPr>
        <w:jc w:val="both"/>
      </w:pPr>
      <w:r>
        <w:rPr>
          <w:rStyle w:val="s3"/>
        </w:rPr>
        <w:t xml:space="preserve">В пункт 4 внесены изменения в соответствии </w:t>
      </w:r>
      <w:hyperlink r:id="rId1528"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29" w:anchor="sub_id=1180400" w:history="1">
        <w:r>
          <w:rPr>
            <w:rStyle w:val="a3"/>
            <w:i/>
            <w:iCs/>
            <w:bdr w:val="none" w:sz="0" w:space="0" w:color="auto" w:frame="1"/>
          </w:rPr>
          <w:t>см. стар. ред.</w:t>
        </w:r>
      </w:hyperlink>
      <w:r>
        <w:rPr>
          <w:rStyle w:val="s3"/>
        </w:rPr>
        <w:t xml:space="preserve">); изложен в редакции </w:t>
      </w:r>
      <w:hyperlink r:id="rId1530" w:anchor="sub_id=118" w:history="1">
        <w:r>
          <w:rPr>
            <w:rStyle w:val="a3"/>
            <w:i/>
            <w:iCs/>
            <w:bdr w:val="none" w:sz="0" w:space="0" w:color="auto" w:frame="1"/>
          </w:rPr>
          <w:t>Закона</w:t>
        </w:r>
      </w:hyperlink>
      <w:r>
        <w:rPr>
          <w:rStyle w:val="s3"/>
        </w:rPr>
        <w:t xml:space="preserve"> РК от 21.07.11 г. № 467-IV </w:t>
      </w:r>
      <w:hyperlink r:id="rId1531" w:anchor="sub_id=16" w:history="1">
        <w:r>
          <w:rPr>
            <w:rStyle w:val="a3"/>
            <w:rFonts w:ascii="Wingdings" w:hAnsi="Wingdings"/>
            <w:i/>
            <w:iCs/>
            <w:bdr w:val="none" w:sz="0" w:space="0" w:color="auto" w:frame="1"/>
          </w:rPr>
          <w:t>+</w:t>
        </w:r>
      </w:hyperlink>
      <w:r>
        <w:rPr>
          <w:rStyle w:val="s3"/>
        </w:rPr>
        <w:t xml:space="preserve"> (введены в действие с 1 января 2012 г</w:t>
      </w:r>
      <w:r>
        <w:rPr>
          <w:rStyle w:val="s3"/>
        </w:rPr>
        <w:t>.) (</w:t>
      </w:r>
      <w:hyperlink r:id="rId1532" w:anchor="sub_id=11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w:t>
      </w:r>
      <w:r>
        <w:rPr>
          <w:rStyle w:val="s0"/>
        </w:rPr>
        <w:t xml:space="preserve">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w:t>
      </w:r>
      <w:r>
        <w:rPr>
          <w:rStyle w:val="s0"/>
        </w:rPr>
        <w:t>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D84E12">
      <w:pPr>
        <w:jc w:val="both"/>
      </w:pPr>
      <w:r>
        <w:rPr>
          <w:rStyle w:val="s3"/>
        </w:rPr>
        <w:t xml:space="preserve">Статья дополнена пунктом 4-1 в соответствии с </w:t>
      </w:r>
      <w:hyperlink r:id="rId1533" w:anchor="sub_id=118" w:history="1">
        <w:r>
          <w:rPr>
            <w:rStyle w:val="a3"/>
            <w:i/>
            <w:iCs/>
            <w:bdr w:val="none" w:sz="0" w:space="0" w:color="auto" w:frame="1"/>
          </w:rPr>
          <w:t>Законом</w:t>
        </w:r>
      </w:hyperlink>
      <w:r>
        <w:rPr>
          <w:rStyle w:val="s3"/>
        </w:rPr>
        <w:t xml:space="preserve"> РК от 05.12.13 г. № 152-V </w:t>
      </w:r>
      <w:hyperlink r:id="rId1534"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D84E12">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w:t>
      </w:r>
      <w:r>
        <w:rPr>
          <w:rStyle w:val="s0"/>
        </w:rPr>
        <w:t xml:space="preserve">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w:t>
      </w:r>
      <w:r>
        <w:rPr>
          <w:rStyle w:val="s0"/>
        </w:rPr>
        <w:t>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D84E12">
      <w:pPr>
        <w:jc w:val="both"/>
      </w:pPr>
      <w:r>
        <w:rPr>
          <w:rStyle w:val="s3"/>
        </w:rPr>
        <w:t>Пункт 5 изложен в ред</w:t>
      </w:r>
      <w:r>
        <w:rPr>
          <w:rStyle w:val="s3"/>
        </w:rPr>
        <w:t xml:space="preserve">акции </w:t>
      </w:r>
      <w:hyperlink r:id="rId1535" w:anchor="sub_id=118" w:history="1">
        <w:r>
          <w:rPr>
            <w:rStyle w:val="a3"/>
            <w:i/>
            <w:iCs/>
            <w:bdr w:val="none" w:sz="0" w:space="0" w:color="auto" w:frame="1"/>
          </w:rPr>
          <w:t>Закона</w:t>
        </w:r>
      </w:hyperlink>
      <w:r>
        <w:rPr>
          <w:rStyle w:val="s3"/>
        </w:rPr>
        <w:t xml:space="preserve"> РК от 21.07.11 г. № 467-IV </w:t>
      </w:r>
      <w:hyperlink r:id="rId1536"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37" w:anchor="sub_id=118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w:t>
      </w:r>
      <w:r>
        <w:rPr>
          <w:rStyle w:val="s0"/>
        </w:rPr>
        <w:t xml:space="preserve">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w:t>
      </w:r>
      <w:r>
        <w:rPr>
          <w:rStyle w:val="s0"/>
        </w:rPr>
        <w:t>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D84E12">
      <w:pPr>
        <w:jc w:val="both"/>
      </w:pPr>
      <w:r>
        <w:rPr>
          <w:rStyle w:val="s3"/>
        </w:rPr>
        <w:t xml:space="preserve">Пункт 6 изложен в редакции </w:t>
      </w:r>
      <w:hyperlink r:id="rId1538"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39" w:anchor="sub_id=1180600" w:history="1">
        <w:r>
          <w:rPr>
            <w:rStyle w:val="a3"/>
            <w:i/>
            <w:iCs/>
            <w:bdr w:val="none" w:sz="0" w:space="0" w:color="auto" w:frame="1"/>
          </w:rPr>
          <w:t>см. стар. ред.</w:t>
        </w:r>
      </w:hyperlink>
      <w:r>
        <w:rPr>
          <w:rStyle w:val="s3"/>
        </w:rPr>
        <w:t xml:space="preserve">); </w:t>
      </w:r>
      <w:hyperlink r:id="rId1540" w:anchor="sub_id=118" w:history="1">
        <w:r>
          <w:rPr>
            <w:rStyle w:val="a3"/>
            <w:i/>
            <w:iCs/>
            <w:bdr w:val="none" w:sz="0" w:space="0" w:color="auto" w:frame="1"/>
          </w:rPr>
          <w:t>Закона</w:t>
        </w:r>
      </w:hyperlink>
      <w:r>
        <w:rPr>
          <w:rStyle w:val="s3"/>
        </w:rPr>
        <w:t xml:space="preserve"> РК от 21.07.11 г. № 467-IV </w:t>
      </w:r>
      <w:hyperlink r:id="rId1541"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42" w:anchor="sub_id=11806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w:t>
      </w:r>
      <w:r>
        <w:rPr>
          <w:rStyle w:val="s0"/>
        </w:rPr>
        <w:t>казанная в передаточном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w:t>
      </w:r>
      <w:r>
        <w:rPr>
          <w:rStyle w:val="s0"/>
        </w:rPr>
        <w:t>стоящей статьи.</w:t>
      </w:r>
    </w:p>
    <w:p w:rsidR="00000000" w:rsidRDefault="00D84E12">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w:t>
      </w:r>
      <w:r>
        <w:rPr>
          <w:rStyle w:val="s0"/>
        </w:rPr>
        <w:t xml:space="preserve">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D84E12">
      <w:pPr>
        <w:ind w:firstLine="400"/>
        <w:jc w:val="both"/>
      </w:pPr>
      <w:r>
        <w:rPr>
          <w:rStyle w:val="s0"/>
        </w:rPr>
        <w:t>7. При получении доверительным управляющим фиксированных активов в доверит</w:t>
      </w:r>
      <w:r>
        <w:rPr>
          <w:rStyle w:val="s0"/>
        </w:rPr>
        <w:t>ельное управление первоначальной стоимостью таких фиксированных активов является:</w:t>
      </w:r>
    </w:p>
    <w:p w:rsidR="00000000" w:rsidRDefault="00D84E12">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w:t>
      </w:r>
      <w:r>
        <w:rPr>
          <w:rStyle w:val="s0"/>
        </w:rPr>
        <w:t xml:space="preserve">настоящего Кодекса; </w:t>
      </w:r>
    </w:p>
    <w:p w:rsidR="00000000" w:rsidRDefault="00D84E12">
      <w:pPr>
        <w:ind w:firstLine="400"/>
        <w:jc w:val="both"/>
      </w:pPr>
      <w:r>
        <w:rPr>
          <w:rStyle w:val="s0"/>
        </w:rPr>
        <w:t>2) в иных случаях - стоимость, определенная по данным акта приема-передачи названных активов.</w:t>
      </w:r>
    </w:p>
    <w:p w:rsidR="00000000" w:rsidRDefault="00D84E12">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D84E12">
      <w:pPr>
        <w:ind w:firstLine="400"/>
        <w:jc w:val="both"/>
      </w:pPr>
      <w:r>
        <w:rPr>
          <w:rStyle w:val="s0"/>
        </w:rPr>
        <w:t>1) в случае, если у доверительного управляющего данные а</w:t>
      </w:r>
      <w:r>
        <w:rPr>
          <w:rStyle w:val="s0"/>
        </w:rPr>
        <w:t xml:space="preserve">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D84E12">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w:t>
        </w:r>
        <w:r>
          <w:rPr>
            <w:rStyle w:val="a3"/>
          </w:rPr>
          <w:t>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w:t>
      </w:r>
      <w:r>
        <w:rPr>
          <w:rStyle w:val="s0"/>
        </w:rPr>
        <w:t>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D84E12">
      <w:pPr>
        <w:jc w:val="both"/>
      </w:pPr>
      <w:bookmarkStart w:id="189" w:name="SUB1180900"/>
      <w:bookmarkEnd w:id="189"/>
      <w:r>
        <w:rPr>
          <w:rStyle w:val="s3"/>
        </w:rPr>
        <w:t xml:space="preserve">В пункт 9 внесены изменения в соответствии с </w:t>
      </w:r>
      <w:hyperlink r:id="rId1543"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44" w:anchor="sub_id=1180900" w:history="1">
        <w:r>
          <w:rPr>
            <w:rStyle w:val="a3"/>
            <w:i/>
            <w:iCs/>
            <w:bdr w:val="none" w:sz="0" w:space="0" w:color="auto" w:frame="1"/>
          </w:rPr>
          <w:t>см. стар. ред.</w:t>
        </w:r>
      </w:hyperlink>
      <w:r>
        <w:rPr>
          <w:rStyle w:val="s3"/>
        </w:rPr>
        <w:t>); и</w:t>
      </w:r>
      <w:r>
        <w:rPr>
          <w:rStyle w:val="s3"/>
        </w:rPr>
        <w:t xml:space="preserve">зложен в редакции </w:t>
      </w:r>
      <w:hyperlink r:id="rId1545" w:anchor="sub_id=118" w:history="1">
        <w:r>
          <w:rPr>
            <w:rStyle w:val="a3"/>
            <w:i/>
            <w:iCs/>
            <w:bdr w:val="none" w:sz="0" w:space="0" w:color="auto" w:frame="1"/>
          </w:rPr>
          <w:t>Закона</w:t>
        </w:r>
      </w:hyperlink>
      <w:r>
        <w:rPr>
          <w:rStyle w:val="s3"/>
        </w:rPr>
        <w:t xml:space="preserve"> РК от 29.09.14 г. № 239-V (</w:t>
      </w:r>
      <w:hyperlink r:id="rId1546" w:anchor="sub_id=118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При получении фикси</w:t>
      </w:r>
      <w:r>
        <w:rPr>
          <w:rStyle w:val="s0"/>
        </w:rPr>
        <w:t>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является стоимость, опр</w:t>
      </w:r>
      <w:r>
        <w:rPr>
          <w:rStyle w:val="s0"/>
        </w:rPr>
        <w:t xml:space="preserve">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1547" w:history="1">
        <w:r>
          <w:rPr>
            <w:rStyle w:val="a3"/>
          </w:rPr>
          <w:t>порядке</w:t>
        </w:r>
      </w:hyperlink>
      <w:r>
        <w:rPr>
          <w:rStyle w:val="s0"/>
        </w:rPr>
        <w:t xml:space="preserve">, установленном </w:t>
      </w:r>
      <w:r>
        <w:rPr>
          <w:rStyle w:val="s0"/>
        </w:rPr>
        <w:t>уполномоченным органом.</w:t>
      </w:r>
    </w:p>
    <w:p w:rsidR="00000000" w:rsidRDefault="00D84E12">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w:t>
        </w:r>
        <w:r>
          <w:rPr>
            <w:rStyle w:val="a3"/>
          </w:rPr>
          <w:t xml:space="preserve"> 13 статьи 119</w:t>
        </w:r>
      </w:hyperlink>
      <w:r>
        <w:t xml:space="preserve"> настоящего Кодекса.</w:t>
      </w:r>
    </w:p>
    <w:p w:rsidR="00000000" w:rsidRDefault="00D84E12">
      <w:pPr>
        <w:jc w:val="both"/>
      </w:pPr>
      <w:r>
        <w:rPr>
          <w:rStyle w:val="s3"/>
        </w:rPr>
        <w:t xml:space="preserve">В пункт 11 внесены изменения в соответствии с </w:t>
      </w:r>
      <w:hyperlink r:id="rId1548" w:anchor="sub_id=118" w:history="1">
        <w:r>
          <w:rPr>
            <w:rStyle w:val="a3"/>
            <w:i/>
            <w:iCs/>
            <w:bdr w:val="none" w:sz="0" w:space="0" w:color="auto" w:frame="1"/>
          </w:rPr>
          <w:t>Законом</w:t>
        </w:r>
      </w:hyperlink>
      <w:r>
        <w:rPr>
          <w:rStyle w:val="s3"/>
        </w:rPr>
        <w:t xml:space="preserve"> РК от 21.07.11 г. № 467-IV </w:t>
      </w:r>
      <w:hyperlink r:id="rId1549"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50" w:anchor="sub_id=1181100" w:history="1">
        <w:r>
          <w:rPr>
            <w:rStyle w:val="a3"/>
            <w:i/>
            <w:iCs/>
            <w:bdr w:val="none" w:sz="0" w:space="0" w:color="auto" w:frame="1"/>
          </w:rPr>
          <w:t>см. стар. ред.</w:t>
        </w:r>
      </w:hyperlink>
      <w:r>
        <w:rPr>
          <w:rStyle w:val="s3"/>
        </w:rPr>
        <w:t xml:space="preserve">); изложен в редакции </w:t>
      </w:r>
      <w:hyperlink r:id="rId1551"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52" w:anchor="sub_id=1181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w:t>
      </w:r>
      <w:r>
        <w:rPr>
          <w:rStyle w:val="s0"/>
        </w:rPr>
        <w:t>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недвижимость</w:t>
      </w:r>
      <w:r>
        <w:rPr>
          <w:rStyle w:val="s0"/>
        </w:rPr>
        <w:t xml:space="preserve">,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553"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D84E12">
      <w:pPr>
        <w:ind w:firstLine="400"/>
        <w:jc w:val="both"/>
      </w:pPr>
      <w:r>
        <w:rPr>
          <w:rStyle w:val="s0"/>
        </w:rPr>
        <w:t>Положения настоящего пункта не применяются налогоплательщиками, указанн</w:t>
      </w:r>
      <w:r>
        <w:rPr>
          <w:rStyle w:val="s0"/>
        </w:rPr>
        <w:t>ыми в пункте 11-1 настоящей статьи.</w:t>
      </w:r>
    </w:p>
    <w:p w:rsidR="00000000" w:rsidRDefault="00D84E12">
      <w:pPr>
        <w:jc w:val="both"/>
      </w:pPr>
      <w:bookmarkStart w:id="190" w:name="SUB118110100"/>
      <w:bookmarkEnd w:id="190"/>
      <w:r>
        <w:rPr>
          <w:rStyle w:val="s3"/>
        </w:rPr>
        <w:t xml:space="preserve">Статья дополнена пунктом 11-1 в соответствии с </w:t>
      </w:r>
      <w:hyperlink r:id="rId1554" w:anchor="sub_id=11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11-1. При переходе </w:t>
      </w:r>
      <w:r>
        <w:rPr>
          <w:rStyle w:val="s0"/>
        </w:rPr>
        <w:t>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налогопла</w:t>
      </w:r>
      <w:r>
        <w:rPr>
          <w:rStyle w:val="s0"/>
        </w:rPr>
        <w:t xml:space="preserve">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бюд</w:t>
      </w:r>
      <w:r>
        <w:rPr>
          <w:rStyle w:val="s0"/>
        </w:rPr>
        <w:t>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являет</w:t>
      </w:r>
      <w:r>
        <w:rPr>
          <w:rStyle w:val="s0"/>
        </w:rPr>
        <w:t>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D84E12">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 xml:space="preserve">пункта 4 </w:t>
        </w:r>
        <w:r>
          <w:rPr>
            <w:rStyle w:val="a3"/>
          </w:rPr>
          <w:t>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D84E12">
      <w:pPr>
        <w:ind w:firstLine="400"/>
        <w:jc w:val="both"/>
      </w:pPr>
      <w:r>
        <w:rPr>
          <w:rStyle w:val="s0"/>
        </w:rPr>
        <w:t>изменение, в том числе обновление, конструкции основного средства;</w:t>
      </w:r>
    </w:p>
    <w:p w:rsidR="00000000" w:rsidRDefault="00D84E12">
      <w:pPr>
        <w:ind w:firstLine="400"/>
        <w:jc w:val="both"/>
      </w:pPr>
      <w:r>
        <w:rPr>
          <w:rStyle w:val="s0"/>
        </w:rPr>
        <w:t xml:space="preserve">увеличение срока службы основного средства </w:t>
      </w:r>
      <w:r>
        <w:rPr>
          <w:rStyle w:val="s0"/>
        </w:rPr>
        <w:t>более чем на три года;</w:t>
      </w:r>
    </w:p>
    <w:p w:rsidR="00000000" w:rsidRDefault="00D84E12">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w:t>
      </w:r>
      <w:r>
        <w:rPr>
          <w:rStyle w:val="s0"/>
        </w:rPr>
        <w:t>ии, модернизации.</w:t>
      </w:r>
    </w:p>
    <w:p w:rsidR="00000000" w:rsidRDefault="00D84E12">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w:t>
        </w:r>
        <w:r>
          <w:rPr>
            <w:rStyle w:val="a3"/>
          </w:rPr>
          <w:t>атьи 427</w:t>
        </w:r>
      </w:hyperlink>
      <w:r>
        <w:rPr>
          <w:rStyle w:val="s0"/>
        </w:rPr>
        <w:t xml:space="preserve"> настоящего Кодекса в виде безвозмездно полученного имущества.</w:t>
      </w:r>
    </w:p>
    <w:p w:rsidR="00000000" w:rsidRDefault="00D84E12">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w:t>
      </w:r>
      <w:r>
        <w:rPr>
          <w:rStyle w:val="s0"/>
        </w:rPr>
        <w:t>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D84E12">
      <w:pPr>
        <w:ind w:firstLine="400"/>
        <w:jc w:val="both"/>
      </w:pPr>
      <w:r>
        <w:rPr>
          <w:rStyle w:val="s0"/>
        </w:rPr>
        <w:t>При этом рыночная стоимость актива должна быть определена не поздне</w:t>
      </w:r>
      <w:r>
        <w:rPr>
          <w:rStyle w:val="s0"/>
        </w:rPr>
        <w:t>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D84E12">
      <w:pPr>
        <w:ind w:firstLine="400"/>
        <w:jc w:val="both"/>
      </w:pPr>
      <w:r>
        <w:rPr>
          <w:rStyle w:val="s0"/>
        </w:rPr>
        <w:t>Расчетная сумма амортизации определяется в следующем порядке:</w:t>
      </w:r>
    </w:p>
    <w:p w:rsidR="00000000" w:rsidRDefault="00D84E12">
      <w:pPr>
        <w:ind w:firstLine="400"/>
        <w:jc w:val="both"/>
      </w:pPr>
      <w:r>
        <w:rPr>
          <w:rStyle w:val="s0"/>
        </w:rPr>
        <w:t xml:space="preserve">стоимость приобретения </w:t>
      </w:r>
      <w:r>
        <w:rPr>
          <w:rStyle w:val="s0"/>
        </w:rPr>
        <w:t>актива, определенная в соответствии с настоящим пунктом,</w:t>
      </w:r>
    </w:p>
    <w:p w:rsidR="00000000" w:rsidRDefault="00D84E12">
      <w:pPr>
        <w:ind w:firstLine="400"/>
        <w:jc w:val="both"/>
      </w:pPr>
      <w:r>
        <w:rPr>
          <w:rStyle w:val="s0"/>
        </w:rPr>
        <w:t>умножить на</w:t>
      </w:r>
    </w:p>
    <w:p w:rsidR="00000000" w:rsidRDefault="00D84E12">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w:t>
      </w:r>
      <w:r>
        <w:rPr>
          <w:rStyle w:val="s0"/>
        </w:rPr>
        <w:t>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D84E12">
      <w:pPr>
        <w:ind w:firstLine="400"/>
        <w:jc w:val="both"/>
      </w:pPr>
      <w:r>
        <w:rPr>
          <w:rStyle w:val="s0"/>
        </w:rPr>
        <w:t>умножить на</w:t>
      </w:r>
    </w:p>
    <w:p w:rsidR="00000000" w:rsidRDefault="00D84E12">
      <w:pPr>
        <w:ind w:firstLine="400"/>
        <w:jc w:val="both"/>
      </w:pPr>
      <w:r>
        <w:rPr>
          <w:rStyle w:val="s0"/>
        </w:rPr>
        <w:t xml:space="preserve">количество полных лет эксплуатации </w:t>
      </w:r>
      <w:r>
        <w:rPr>
          <w:rStyle w:val="s0"/>
        </w:rPr>
        <w:t>актива таким налогоплательщиком.</w:t>
      </w:r>
    </w:p>
    <w:p w:rsidR="00000000" w:rsidRDefault="00D84E12">
      <w:pPr>
        <w:ind w:firstLine="400"/>
        <w:jc w:val="both"/>
      </w:pPr>
      <w:r>
        <w:rPr>
          <w:rStyle w:val="s0"/>
        </w:rPr>
        <w:t>При этом расчетная сумма амортизации не должна превышать стоимость приобретения актива.</w:t>
      </w:r>
    </w:p>
    <w:p w:rsidR="00000000" w:rsidRDefault="00D84E12">
      <w:pPr>
        <w:jc w:val="both"/>
      </w:pPr>
      <w:r>
        <w:rPr>
          <w:rStyle w:val="s3"/>
        </w:rPr>
        <w:t xml:space="preserve">Статья дополнена пунктом 11-2 в соответствии с </w:t>
      </w:r>
      <w:hyperlink r:id="rId1555" w:anchor="sub_id=118"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D84E12">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w:t>
      </w:r>
      <w:r>
        <w:rPr>
          <w:rStyle w:val="s0"/>
        </w:rPr>
        <w:t>,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D84E12">
      <w:pPr>
        <w:ind w:firstLine="400"/>
        <w:jc w:val="both"/>
      </w:pPr>
      <w:bookmarkStart w:id="191" w:name="SUB1181200"/>
      <w:bookmarkEnd w:id="191"/>
      <w:r>
        <w:rPr>
          <w:rStyle w:val="s0"/>
        </w:rPr>
        <w:t>12. Фиксированные а</w:t>
      </w:r>
      <w:r>
        <w:rPr>
          <w:rStyle w:val="s0"/>
        </w:rPr>
        <w:t>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w:t>
      </w:r>
      <w:r>
        <w:rPr>
          <w:rStyle w:val="s0"/>
        </w:rPr>
        <w:t xml:space="preserve">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w:t>
        </w:r>
        <w:r>
          <w:rPr>
            <w:rStyle w:val="a3"/>
          </w:rPr>
          <w:t>ьей 122</w:t>
        </w:r>
      </w:hyperlink>
      <w:r>
        <w:rPr>
          <w:rStyle w:val="s0"/>
        </w:rPr>
        <w:t xml:space="preserve"> настоящего Кодекса.</w:t>
      </w:r>
    </w:p>
    <w:p w:rsidR="00000000" w:rsidRDefault="00D84E12">
      <w:pPr>
        <w:ind w:firstLine="400"/>
        <w:jc w:val="both"/>
      </w:pPr>
      <w:bookmarkStart w:id="192" w:name="SUB1181300"/>
      <w:bookmarkEnd w:id="192"/>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w:t>
      </w:r>
      <w:r>
        <w:rPr>
          <w:rStyle w:val="s0"/>
        </w:rPr>
        <w:t xml:space="preserve">сти, определяемой в порядке, установленном пунктом 2 настоящей статьи. </w:t>
      </w:r>
    </w:p>
    <w:p w:rsidR="00000000" w:rsidRDefault="00D84E12">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w:t>
      </w:r>
      <w:r>
        <w:rPr>
          <w:rStyle w:val="s0"/>
        </w:rPr>
        <w:t xml:space="preserve">,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D84E12">
      <w:pPr>
        <w:ind w:firstLine="400"/>
        <w:jc w:val="both"/>
      </w:pPr>
      <w:r>
        <w:t> </w:t>
      </w:r>
    </w:p>
    <w:p w:rsidR="00000000" w:rsidRDefault="00D84E12">
      <w:pPr>
        <w:ind w:left="1200" w:hanging="800"/>
        <w:jc w:val="both"/>
      </w:pPr>
      <w:bookmarkStart w:id="193" w:name="SUB1190000"/>
      <w:bookmarkEnd w:id="193"/>
      <w:r>
        <w:rPr>
          <w:rStyle w:val="s1"/>
        </w:rPr>
        <w:t>Статья 119. Выбытие фиксированных активов</w:t>
      </w:r>
    </w:p>
    <w:p w:rsidR="00000000" w:rsidRDefault="00D84E12">
      <w:pPr>
        <w:ind w:firstLine="400"/>
        <w:jc w:val="both"/>
      </w:pPr>
      <w:r>
        <w:rPr>
          <w:rStyle w:val="s0"/>
        </w:rPr>
        <w:t>1. Если иное не установлено настоя</w:t>
      </w:r>
      <w:r>
        <w:rPr>
          <w:rStyle w:val="s0"/>
        </w:rPr>
        <w:t>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w:t>
      </w:r>
      <w:r>
        <w:rPr>
          <w:rStyle w:val="s0"/>
        </w:rPr>
        <w:t>езультате полной амортизации и (или) обесценения, а также перевод в состав активов, предназначенных для продажи.</w:t>
      </w:r>
    </w:p>
    <w:p w:rsidR="00000000" w:rsidRDefault="00D84E12">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D84E12">
      <w:pPr>
        <w:jc w:val="both"/>
      </w:pPr>
      <w:hyperlink r:id="rId1556" w:anchor="sub_id=200" w:history="1">
        <w:r>
          <w:rPr>
            <w:rStyle w:val="a3"/>
            <w:rFonts w:ascii="Wingdings" w:hAnsi="Wingdings"/>
            <w:i/>
            <w:iCs/>
            <w:bdr w:val="none" w:sz="0" w:space="0" w:color="auto" w:frame="1"/>
          </w:rPr>
          <w:t>*</w:t>
        </w:r>
      </w:hyperlink>
    </w:p>
    <w:p w:rsidR="00000000" w:rsidRDefault="00D84E12">
      <w:pPr>
        <w:ind w:firstLine="400"/>
        <w:jc w:val="both"/>
      </w:pPr>
      <w:bookmarkStart w:id="194" w:name="SUB1190200"/>
      <w:bookmarkEnd w:id="194"/>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w:t>
      </w:r>
      <w:r>
        <w:rPr>
          <w:rStyle w:val="s0"/>
        </w:rPr>
        <w:t xml:space="preserve">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D84E12">
      <w:pPr>
        <w:jc w:val="both"/>
      </w:pPr>
      <w:hyperlink r:id="rId1557" w:history="1">
        <w:r>
          <w:rPr>
            <w:rStyle w:val="a3"/>
            <w:rFonts w:ascii="Wingdings" w:hAnsi="Wingdings"/>
            <w:i/>
            <w:iCs/>
            <w:bdr w:val="none" w:sz="0" w:space="0" w:color="auto" w:frame="1"/>
          </w:rPr>
          <w:t>*</w:t>
        </w:r>
      </w:hyperlink>
    </w:p>
    <w:p w:rsidR="00000000" w:rsidRDefault="00D84E12">
      <w:pPr>
        <w:ind w:firstLine="400"/>
        <w:jc w:val="both"/>
      </w:pPr>
      <w:r>
        <w:rPr>
          <w:rStyle w:val="s0"/>
        </w:rPr>
        <w:t>3. При реализации фи</w:t>
      </w:r>
      <w:r>
        <w:rPr>
          <w:rStyle w:val="s0"/>
        </w:rPr>
        <w:t xml:space="preserve">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D84E12">
      <w:pPr>
        <w:ind w:firstLine="400"/>
        <w:jc w:val="both"/>
      </w:pPr>
      <w:r>
        <w:rPr>
          <w:rStyle w:val="s0"/>
        </w:rPr>
        <w:t>Если договор</w:t>
      </w:r>
      <w:r>
        <w:rPr>
          <w:rStyle w:val="s0"/>
        </w:rPr>
        <w:t>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w:t>
      </w:r>
      <w:r>
        <w:rPr>
          <w:rStyle w:val="s0"/>
        </w:rPr>
        <w:t xml:space="preserve">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D84E12">
      <w:pPr>
        <w:jc w:val="both"/>
      </w:pPr>
      <w:r>
        <w:rPr>
          <w:rStyle w:val="s3"/>
        </w:rPr>
        <w:t xml:space="preserve">Пункт 4 изложен в редакции </w:t>
      </w:r>
      <w:hyperlink r:id="rId1558"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59" w:anchor="sub_id=11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D84E12">
      <w:pPr>
        <w:ind w:firstLine="400"/>
        <w:jc w:val="both"/>
      </w:pPr>
      <w:r>
        <w:rPr>
          <w:rStyle w:val="s0"/>
        </w:rPr>
        <w:t>5. При передаче фиксированн</w:t>
      </w:r>
      <w:r>
        <w:rPr>
          <w:rStyle w:val="s0"/>
        </w:rPr>
        <w:t xml:space="preserve">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1560" w:anchor="sub_id=590000" w:history="1">
        <w:r>
          <w:rPr>
            <w:rStyle w:val="a3"/>
          </w:rPr>
          <w:t>гражданским законодательством</w:t>
        </w:r>
      </w:hyperlink>
      <w:r>
        <w:rPr>
          <w:rStyle w:val="s0"/>
        </w:rPr>
        <w:t xml:space="preserve"> Р</w:t>
      </w:r>
      <w:r>
        <w:rPr>
          <w:rStyle w:val="s0"/>
        </w:rPr>
        <w:t>еспублики Казахстан.</w:t>
      </w:r>
    </w:p>
    <w:p w:rsidR="00000000" w:rsidRDefault="00D84E12">
      <w:pPr>
        <w:jc w:val="both"/>
      </w:pPr>
      <w:r>
        <w:rPr>
          <w:rStyle w:val="s3"/>
        </w:rPr>
        <w:t xml:space="preserve">Пункт 6 изложен в редакции </w:t>
      </w:r>
      <w:hyperlink r:id="rId1561"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62" w:anchor="sub_id=119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w:t>
      </w:r>
      <w:r>
        <w:rPr>
          <w:rStyle w:val="s0"/>
        </w:rPr>
        <w:t>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D84E12">
      <w:pPr>
        <w:ind w:firstLine="400"/>
        <w:jc w:val="both"/>
      </w:pPr>
      <w:r>
        <w:rPr>
          <w:rStyle w:val="s0"/>
        </w:rPr>
        <w:t>При реорганизации путем слияния, присоединения налогоплатель</w:t>
      </w:r>
      <w:r>
        <w:rPr>
          <w:rStyle w:val="s0"/>
        </w:rPr>
        <w:t>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D84E12">
      <w:pPr>
        <w:ind w:firstLine="400"/>
        <w:jc w:val="both"/>
      </w:pPr>
      <w:r>
        <w:rPr>
          <w:rStyle w:val="s0"/>
        </w:rPr>
        <w:t>1) по фиксированным активам I группы - остаточную стоимость фиксированных активов</w:t>
      </w:r>
      <w:r>
        <w:rPr>
          <w:rStyle w:val="s0"/>
        </w:rPr>
        <w:t xml:space="preserve">,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D84E12">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w:t>
      </w:r>
      <w:r>
        <w:rPr>
          <w:rStyle w:val="s0"/>
        </w:rPr>
        <w:t xml:space="preserve">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D84E12">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w:t>
      </w:r>
      <w:r>
        <w:rPr>
          <w:rStyle w:val="s0"/>
        </w:rPr>
        <w:t>ксированных активов по данным налогового учета, отраженную в передаточном акте в соответствии с настоящим пунктом.</w:t>
      </w:r>
    </w:p>
    <w:p w:rsidR="00000000" w:rsidRDefault="00D84E12">
      <w:pPr>
        <w:ind w:firstLine="400"/>
        <w:jc w:val="both"/>
      </w:pPr>
      <w:r>
        <w:t xml:space="preserve">7. </w:t>
      </w:r>
      <w:r>
        <w:rPr>
          <w:rStyle w:val="s0"/>
        </w:rPr>
        <w:t>При изъятии имущества учредителем, участником стоимостный баланс подгруппы (группы) уменьшается на стоимость, определенную по соглашению у</w:t>
      </w:r>
      <w:r>
        <w:rPr>
          <w:rStyle w:val="s0"/>
        </w:rPr>
        <w:t xml:space="preserve">чредителей, участников. </w:t>
      </w:r>
    </w:p>
    <w:p w:rsidR="00000000" w:rsidRDefault="00D84E12">
      <w:pPr>
        <w:ind w:firstLine="400"/>
        <w:jc w:val="both"/>
      </w:pPr>
      <w:r>
        <w:rPr>
          <w:rStyle w:val="s0"/>
        </w:rPr>
        <w:t>8. При утрате, уничтожении, порче, потере фиксированных активов:</w:t>
      </w:r>
    </w:p>
    <w:p w:rsidR="00000000" w:rsidRDefault="00D84E12">
      <w:pPr>
        <w:ind w:firstLine="400"/>
        <w:jc w:val="both"/>
      </w:pPr>
      <w:r>
        <w:rPr>
          <w:rStyle w:val="s0"/>
        </w:rPr>
        <w:t xml:space="preserve">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w:t>
      </w:r>
      <w:r>
        <w:rPr>
          <w:rStyle w:val="s0"/>
        </w:rPr>
        <w:t>организацией в соответствии с договором страхования;</w:t>
      </w:r>
    </w:p>
    <w:p w:rsidR="00000000" w:rsidRDefault="00D84E12">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w:t>
      </w:r>
      <w:r>
        <w:t xml:space="preserve">м </w:t>
      </w:r>
      <w:hyperlink w:anchor="sub1170300" w:history="1">
        <w:r>
          <w:rPr>
            <w:rStyle w:val="a3"/>
          </w:rPr>
          <w:t>пунктом 3 статьи 117</w:t>
        </w:r>
      </w:hyperlink>
      <w:r>
        <w:t xml:space="preserve"> настоящего Кодекса</w:t>
      </w:r>
      <w:r>
        <w:rPr>
          <w:rStyle w:val="s0"/>
        </w:rPr>
        <w:t xml:space="preserve">; </w:t>
      </w:r>
      <w:hyperlink r:id="rId1563" w:history="1">
        <w:r>
          <w:rPr>
            <w:rStyle w:val="a3"/>
            <w:rFonts w:ascii="Wingdings" w:hAnsi="Wingdings"/>
            <w:i/>
            <w:iCs/>
            <w:bdr w:val="none" w:sz="0" w:space="0" w:color="auto" w:frame="1"/>
          </w:rPr>
          <w:t>*</w:t>
        </w:r>
      </w:hyperlink>
    </w:p>
    <w:p w:rsidR="00000000" w:rsidRDefault="00D84E12">
      <w:pPr>
        <w:ind w:firstLine="400"/>
        <w:jc w:val="both"/>
      </w:pPr>
      <w:r>
        <w:rPr>
          <w:rStyle w:val="s0"/>
        </w:rPr>
        <w:t>3) при отсутствии страхования фиксированных активов, кроме фиксированных активов I группы, выбытие не отражается.</w:t>
      </w:r>
      <w:r>
        <w:rPr>
          <w:rStyle w:val="s0"/>
        </w:rPr>
        <w:t xml:space="preserve"> </w:t>
      </w:r>
    </w:p>
    <w:p w:rsidR="00000000" w:rsidRDefault="00D84E12">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w:t>
      </w:r>
      <w:r>
        <w:t>аты получения до даты возврата предмета лизинга, уменьшенной на сумму вознаграждения по финансовому лизингу.</w:t>
      </w:r>
    </w:p>
    <w:p w:rsidR="00000000" w:rsidRDefault="00D84E12">
      <w:pPr>
        <w:ind w:firstLine="400"/>
        <w:jc w:val="both"/>
      </w:pPr>
      <w:bookmarkStart w:id="195" w:name="SUB1191000"/>
      <w:bookmarkEnd w:id="195"/>
      <w:r>
        <w:t>10. При передаче фиксированных активов в доверительное управление стоимостный баланс группы (подгруппы) уменьшается:</w:t>
      </w:r>
    </w:p>
    <w:p w:rsidR="00000000" w:rsidRDefault="00D84E12">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D84E12">
      <w:pPr>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w:t>
      </w:r>
      <w:r>
        <w:t>ком учете и финансовой отчетности</w:t>
      </w:r>
      <w:r>
        <w:rPr>
          <w:rStyle w:val="s0"/>
        </w:rPr>
        <w:t xml:space="preserve"> на дату передачи.</w:t>
      </w:r>
    </w:p>
    <w:p w:rsidR="00000000" w:rsidRDefault="00D84E12">
      <w:pPr>
        <w:ind w:firstLine="400"/>
        <w:jc w:val="both"/>
      </w:pPr>
      <w:bookmarkStart w:id="196" w:name="SUB1191100"/>
      <w:bookmarkEnd w:id="196"/>
      <w:r>
        <w:rPr>
          <w:rStyle w:val="s0"/>
        </w:rPr>
        <w:t xml:space="preserve">11. Доверительный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D84E12">
      <w:pPr>
        <w:ind w:firstLine="400"/>
        <w:jc w:val="both"/>
      </w:pPr>
      <w:r>
        <w:rPr>
          <w:rStyle w:val="s0"/>
        </w:rPr>
        <w:t xml:space="preserve">1) по I группе - на остаточную стоимость фиксированных активов, </w:t>
      </w:r>
      <w:r>
        <w:t>исч</w:t>
      </w:r>
      <w:r>
        <w:t xml:space="preserve">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D84E12">
      <w:pPr>
        <w:ind w:firstLine="400"/>
        <w:jc w:val="both"/>
      </w:pPr>
      <w:r>
        <w:rPr>
          <w:rStyle w:val="s0"/>
        </w:rPr>
        <w:t>2) по II, III и IV группам:</w:t>
      </w:r>
    </w:p>
    <w:p w:rsidR="00000000" w:rsidRDefault="00D84E12">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D84E12">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w:t>
      </w:r>
      <w:r>
        <w:t xml:space="preserve">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w:t>
      </w:r>
      <w:r>
        <w:t>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D84E12">
      <w:pPr>
        <w:ind w:firstLine="400"/>
        <w:jc w:val="both"/>
      </w:pPr>
      <w:bookmarkStart w:id="197" w:name="SUB1191200"/>
      <w:bookmarkEnd w:id="197"/>
      <w:r>
        <w:t>12. При передаче фиксированных активов концессионеру по договору концессии стоимостный баланс г</w:t>
      </w:r>
      <w:r>
        <w:t>руппы (подгруппы) концендента уменьшается:</w:t>
      </w:r>
    </w:p>
    <w:p w:rsidR="00000000" w:rsidRDefault="00D84E12">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D84E12">
      <w:pPr>
        <w:jc w:val="both"/>
      </w:pPr>
      <w:r>
        <w:rPr>
          <w:rStyle w:val="s3"/>
        </w:rPr>
        <w:t>В подпункт 2 внесены изменения в соо</w:t>
      </w:r>
      <w:r>
        <w:rPr>
          <w:rStyle w:val="s3"/>
        </w:rPr>
        <w:t xml:space="preserve">тветствии с </w:t>
      </w:r>
      <w:hyperlink r:id="rId156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65" w:anchor="sub_id=1191202"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1566" w:anchor="sub_id=119" w:history="1">
        <w:r>
          <w:rPr>
            <w:rStyle w:val="a3"/>
            <w:i/>
            <w:iCs/>
            <w:bdr w:val="none" w:sz="0" w:space="0" w:color="auto" w:frame="1"/>
          </w:rPr>
          <w:t>Закона</w:t>
        </w:r>
      </w:hyperlink>
      <w:r>
        <w:rPr>
          <w:rStyle w:val="s3"/>
        </w:rPr>
        <w:t xml:space="preserve"> РК от 29.09.14 г. № 239-V (</w:t>
      </w:r>
      <w:hyperlink r:id="rId1567" w:anchor="sub_id=1191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по </w:t>
      </w:r>
      <w:r>
        <w:rPr>
          <w:rStyle w:val="s0"/>
        </w:rPr>
        <w:t>II, III и IV группам - на стоимость, определенную в порядке, установленном уполномоченным органом.</w:t>
      </w:r>
    </w:p>
    <w:p w:rsidR="00000000" w:rsidRDefault="00D84E12">
      <w:pPr>
        <w:ind w:firstLine="400"/>
        <w:jc w:val="both"/>
      </w:pPr>
      <w:bookmarkStart w:id="198" w:name="SUB1191300"/>
      <w:bookmarkEnd w:id="198"/>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D84E12">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D84E12">
      <w:pPr>
        <w:jc w:val="both"/>
      </w:pPr>
      <w:r>
        <w:rPr>
          <w:rStyle w:val="s3"/>
        </w:rPr>
        <w:t xml:space="preserve">В подпункт 2 внесены изменения в соответствии с </w:t>
      </w:r>
      <w:hyperlink r:id="rId1568"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69" w:anchor="sub_id=1191300" w:history="1">
        <w:r>
          <w:rPr>
            <w:rStyle w:val="a3"/>
            <w:i/>
            <w:iCs/>
            <w:bdr w:val="none" w:sz="0" w:space="0" w:color="auto" w:frame="1"/>
          </w:rPr>
          <w:t>см. стар. ред.</w:t>
        </w:r>
      </w:hyperlink>
      <w:r>
        <w:rPr>
          <w:rStyle w:val="s3"/>
        </w:rPr>
        <w:t xml:space="preserve">); изложен в редакции </w:t>
      </w:r>
      <w:hyperlink r:id="rId1570" w:anchor="sub_id=119" w:history="1">
        <w:r>
          <w:rPr>
            <w:rStyle w:val="a3"/>
            <w:i/>
            <w:iCs/>
            <w:bdr w:val="none" w:sz="0" w:space="0" w:color="auto" w:frame="1"/>
          </w:rPr>
          <w:t>Закона</w:t>
        </w:r>
      </w:hyperlink>
      <w:r>
        <w:rPr>
          <w:rStyle w:val="s3"/>
        </w:rPr>
        <w:t xml:space="preserve"> РК от 29.09.14 г. № 239-V (</w:t>
      </w:r>
      <w:hyperlink r:id="rId1571" w:anchor="sub_id=1191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по II, III и IV группам - на стоимост</w:t>
      </w:r>
      <w:r>
        <w:rPr>
          <w:rStyle w:val="s0"/>
        </w:rPr>
        <w:t>ь, определенную в порядке, установленном уполномоченным органом.</w:t>
      </w:r>
    </w:p>
    <w:p w:rsidR="00000000" w:rsidRDefault="00D84E12">
      <w:pPr>
        <w:jc w:val="both"/>
      </w:pPr>
      <w:r>
        <w:rPr>
          <w:rStyle w:val="s3"/>
        </w:rPr>
        <w:t xml:space="preserve">Пункт 14 изложен в редакции </w:t>
      </w:r>
      <w:hyperlink r:id="rId1572" w:anchor="sub_id=118" w:history="1">
        <w:r>
          <w:rPr>
            <w:rStyle w:val="a3"/>
            <w:i/>
            <w:iCs/>
            <w:bdr w:val="none" w:sz="0" w:space="0" w:color="auto" w:frame="1"/>
          </w:rPr>
          <w:t>Закона</w:t>
        </w:r>
      </w:hyperlink>
      <w:r>
        <w:rPr>
          <w:rStyle w:val="s3"/>
        </w:rPr>
        <w:t xml:space="preserve"> РК от 05.12.13 г. № 152-V </w:t>
      </w:r>
      <w:hyperlink r:id="rId157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574" w:anchor="sub_id=11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При временном прекращении использования фик</w:t>
      </w:r>
      <w:r>
        <w:rPr>
          <w:rStyle w:val="s0"/>
        </w:rPr>
        <w:t>сированных активов в деятельности, направленной на получение дохода:</w:t>
      </w:r>
    </w:p>
    <w:p w:rsidR="00000000" w:rsidRDefault="00D84E12">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D84E12">
      <w:pPr>
        <w:ind w:firstLine="400"/>
        <w:jc w:val="both"/>
      </w:pPr>
      <w:r>
        <w:rPr>
          <w:rStyle w:val="s0"/>
        </w:rPr>
        <w:t>2) по прочим фиксированным активам I группы - стоимостный баланс соответствующих подгр</w:t>
      </w:r>
      <w:r>
        <w:rPr>
          <w:rStyle w:val="s0"/>
        </w:rPr>
        <w:t xml:space="preserve">упп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w:t>
      </w:r>
      <w:r>
        <w:rPr>
          <w:rStyle w:val="s0"/>
        </w:rPr>
        <w:t xml:space="preserve">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D84E12">
      <w:pPr>
        <w:ind w:firstLine="400"/>
        <w:jc w:val="both"/>
      </w:pPr>
      <w:r>
        <w:rPr>
          <w:rStyle w:val="s0"/>
        </w:rPr>
        <w:t>3) по II, III и IV группам выбытие не отражается.</w:t>
      </w:r>
    </w:p>
    <w:p w:rsidR="00000000" w:rsidRDefault="00D84E12">
      <w:pPr>
        <w:ind w:firstLine="400"/>
        <w:jc w:val="both"/>
      </w:pPr>
      <w:r>
        <w:rPr>
          <w:rStyle w:val="s0"/>
        </w:rPr>
        <w:t>К временному прекращению использования фиксированных активов относится в</w:t>
      </w:r>
      <w:r>
        <w:rPr>
          <w:rStyle w:val="s0"/>
        </w:rPr>
        <w:t>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D84E12">
      <w:pPr>
        <w:ind w:firstLine="400"/>
        <w:jc w:val="both"/>
      </w:pPr>
      <w:r>
        <w:rPr>
          <w:rStyle w:val="s0"/>
        </w:rPr>
        <w:t>В целях данного пункта фиксированными активам</w:t>
      </w:r>
      <w:r>
        <w:rPr>
          <w:rStyle w:val="s0"/>
        </w:rPr>
        <w:t>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D84E12">
      <w:pPr>
        <w:ind w:firstLine="400"/>
        <w:jc w:val="both"/>
      </w:pPr>
      <w:r>
        <w:rPr>
          <w:rStyle w:val="s0"/>
        </w:rPr>
        <w:t>такие активы не могут использоваться на конец отчетного периода в силу требований, указанных в технической док</w:t>
      </w:r>
      <w:r>
        <w:rPr>
          <w:rStyle w:val="s0"/>
        </w:rPr>
        <w:t>ументации об эксплуатации в определенных температурных режимах;</w:t>
      </w:r>
    </w:p>
    <w:p w:rsidR="00000000" w:rsidRDefault="00D84E12">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D84E12">
      <w:pPr>
        <w:ind w:firstLine="400"/>
        <w:jc w:val="both"/>
      </w:pPr>
      <w:r>
        <w:rPr>
          <w:rStyle w:val="s0"/>
        </w:rPr>
        <w:t>в отчетно</w:t>
      </w:r>
      <w:r>
        <w:rPr>
          <w:rStyle w:val="s0"/>
        </w:rPr>
        <w:t>м налоговом периоде использовались в деятельности, направленной на получение дохода.</w:t>
      </w:r>
    </w:p>
    <w:p w:rsidR="00000000" w:rsidRDefault="00D84E12">
      <w:pPr>
        <w:jc w:val="both"/>
      </w:pPr>
      <w:hyperlink r:id="rId1575" w:anchor="sub_id=10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99" w:name="SUB1200000"/>
      <w:bookmarkEnd w:id="199"/>
      <w:r>
        <w:rPr>
          <w:rStyle w:val="s1"/>
        </w:rPr>
        <w:t>Статья 120. Исчисление амортизационных отчислений</w:t>
      </w:r>
    </w:p>
    <w:p w:rsidR="00000000" w:rsidRDefault="00D84E12">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576" w:history="1">
        <w:r>
          <w:rPr>
            <w:rStyle w:val="a3"/>
            <w:rFonts w:ascii="Wingdings" w:hAnsi="Wingdings"/>
            <w:i/>
            <w:iCs/>
            <w:bdr w:val="none" w:sz="0" w:space="0" w:color="auto" w:frame="1"/>
          </w:rPr>
          <w:t>*</w:t>
        </w:r>
      </w:hyperlink>
    </w:p>
    <w:p w:rsidR="00000000" w:rsidRDefault="00D84E12">
      <w:pPr>
        <w:jc w:val="both"/>
      </w:pPr>
      <w:bookmarkStart w:id="200" w:name="SUB1200200"/>
      <w:bookmarkEnd w:id="200"/>
      <w:r>
        <w:rPr>
          <w:rStyle w:val="s3"/>
        </w:rPr>
        <w:t>В пункт 2 внесены изменен</w:t>
      </w:r>
      <w:r>
        <w:rPr>
          <w:rStyle w:val="s3"/>
        </w:rPr>
        <w:t xml:space="preserve">ия в соответствии с </w:t>
      </w:r>
      <w:hyperlink r:id="rId1577"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8" w:anchor="sub_id=1200200" w:history="1">
        <w:r>
          <w:rPr>
            <w:rStyle w:val="a3"/>
            <w:i/>
            <w:iCs/>
            <w:bdr w:val="none" w:sz="0" w:space="0" w:color="auto" w:frame="1"/>
          </w:rPr>
          <w:t>см. стар. ред.</w:t>
        </w:r>
      </w:hyperlink>
      <w:r>
        <w:rPr>
          <w:rStyle w:val="s3"/>
        </w:rPr>
        <w:t xml:space="preserve">); </w:t>
      </w:r>
      <w:hyperlink r:id="rId1579"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80" w:anchor="sub_id=1200200" w:history="1">
        <w:r>
          <w:rPr>
            <w:rStyle w:val="a3"/>
            <w:i/>
            <w:iCs/>
            <w:bdr w:val="none" w:sz="0" w:space="0" w:color="auto" w:frame="1"/>
          </w:rPr>
          <w:t>см. стар. ред.</w:t>
        </w:r>
      </w:hyperlink>
      <w:r>
        <w:rPr>
          <w:rStyle w:val="s3"/>
        </w:rPr>
        <w:t xml:space="preserve">); </w:t>
      </w:r>
      <w:hyperlink r:id="rId1581" w:anchor="sub_id=120" w:history="1">
        <w:r>
          <w:rPr>
            <w:rStyle w:val="a3"/>
            <w:i/>
            <w:iCs/>
            <w:bdr w:val="none" w:sz="0" w:space="0" w:color="auto" w:frame="1"/>
          </w:rPr>
          <w:t>Законом</w:t>
        </w:r>
      </w:hyperlink>
      <w:r>
        <w:rPr>
          <w:rStyle w:val="s3"/>
        </w:rPr>
        <w:t xml:space="preserve"> РК от 21.07.11 г. № 467-IV </w:t>
      </w:r>
      <w:hyperlink r:id="rId158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83" w:anchor="sub_id=1200200" w:history="1">
        <w:r>
          <w:rPr>
            <w:rStyle w:val="a3"/>
            <w:i/>
            <w:iCs/>
            <w:bdr w:val="none" w:sz="0" w:space="0" w:color="auto" w:frame="1"/>
          </w:rPr>
          <w:t>см. стар. ред.</w:t>
        </w:r>
      </w:hyperlink>
      <w:r>
        <w:rPr>
          <w:rStyle w:val="s3"/>
        </w:rPr>
        <w:t xml:space="preserve">); </w:t>
      </w:r>
      <w:hyperlink r:id="rId1584" w:anchor="sub_id=120" w:history="1">
        <w:r>
          <w:rPr>
            <w:rStyle w:val="a3"/>
            <w:i/>
            <w:iCs/>
            <w:bdr w:val="none" w:sz="0" w:space="0" w:color="auto" w:frame="1"/>
          </w:rPr>
          <w:t>Законом</w:t>
        </w:r>
      </w:hyperlink>
      <w:r>
        <w:rPr>
          <w:rStyle w:val="s3"/>
        </w:rPr>
        <w:t xml:space="preserve"> РК от 21.07.11 г. № 470-IV </w:t>
      </w:r>
      <w:hyperlink r:id="rId158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86" w:anchor="sub_id=12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не установлено настоящей статьей, амортизационные отчисления по каждой подгруп</w:t>
      </w:r>
      <w:r>
        <w:rPr>
          <w:rStyle w:val="s0"/>
        </w:rPr>
        <w:t xml:space="preserve">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D84E12">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2" w:lineRule="atLeast"/>
              <w:jc w:val="center"/>
            </w:pPr>
            <w:r>
              <w:rPr>
                <w:rStyle w:val="s0"/>
              </w:rPr>
              <w:t>15</w:t>
            </w:r>
          </w:p>
        </w:tc>
      </w:tr>
    </w:tbl>
    <w:p w:rsidR="00000000" w:rsidRDefault="00D84E12">
      <w:pPr>
        <w:jc w:val="both"/>
      </w:pPr>
      <w:hyperlink r:id="rId1587"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2-1 в соответствии с </w:t>
      </w:r>
      <w:hyperlink r:id="rId1588"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2-1. Амортизационные отчисления по стоимостным баланса</w:t>
      </w:r>
      <w:r>
        <w:rPr>
          <w:rStyle w:val="s0"/>
        </w:rPr>
        <w:t xml:space="preserve">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w:t>
      </w:r>
      <w:r>
        <w:rPr>
          <w:rStyle w:val="s0"/>
        </w:rPr>
        <w:t>огового периода.</w:t>
      </w:r>
    </w:p>
    <w:p w:rsidR="00000000" w:rsidRDefault="00D84E12">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D84E12">
      <w:pPr>
        <w:jc w:val="both"/>
      </w:pPr>
      <w:r>
        <w:rPr>
          <w:rStyle w:val="s3"/>
        </w:rPr>
        <w:t xml:space="preserve">В пункт 4 внесены изменения в соответствии с </w:t>
      </w:r>
      <w:hyperlink r:id="rId1589"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590" w:anchor="sub_id=1200400" w:history="1">
        <w:r>
          <w:rPr>
            <w:rStyle w:val="a3"/>
            <w:i/>
            <w:iCs/>
            <w:bdr w:val="none" w:sz="0" w:space="0" w:color="auto" w:frame="1"/>
          </w:rPr>
          <w:t>см. стар. ред.</w:t>
        </w:r>
      </w:hyperlink>
      <w:r>
        <w:rPr>
          <w:rStyle w:val="s3"/>
        </w:rPr>
        <w:t>)</w:t>
      </w:r>
    </w:p>
    <w:p w:rsidR="00000000" w:rsidRDefault="00D84E12">
      <w:pPr>
        <w:ind w:firstLine="400"/>
        <w:jc w:val="both"/>
      </w:pPr>
      <w:r>
        <w:t xml:space="preserve">4. В случае ликвидации или </w:t>
      </w:r>
      <w:r>
        <w:t xml:space="preserve">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w:t>
      </w:r>
      <w:r>
        <w:t xml:space="preserve">амортизационные отчисления корректируются на период деятельности в налоговом периоде. </w:t>
      </w:r>
      <w:hyperlink r:id="rId1591" w:history="1">
        <w:r>
          <w:rPr>
            <w:rStyle w:val="a3"/>
            <w:rFonts w:ascii="Wingdings" w:hAnsi="Wingdings"/>
            <w:i/>
            <w:iCs/>
            <w:bdr w:val="none" w:sz="0" w:space="0" w:color="auto" w:frame="1"/>
          </w:rPr>
          <w:t>*</w:t>
        </w:r>
      </w:hyperlink>
    </w:p>
    <w:p w:rsidR="00000000" w:rsidRDefault="00D84E12">
      <w:pPr>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w:t>
      </w:r>
      <w:r>
        <w:rPr>
          <w:rStyle w:val="s0"/>
        </w:rPr>
        <w:t xml:space="preserve">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D84E12">
      <w:pPr>
        <w:ind w:firstLine="400"/>
        <w:jc w:val="both"/>
      </w:pPr>
      <w:r>
        <w:rPr>
          <w:rStyle w:val="s0"/>
        </w:rPr>
        <w:t>фиксированными активами и относить на вычеты их стоимость в порядке, установленно</w:t>
      </w:r>
      <w:r>
        <w:rPr>
          <w:rStyle w:val="s0"/>
        </w:rPr>
        <w:t xml:space="preserve">м </w:t>
      </w:r>
      <w:hyperlink w:anchor="sub1160000" w:history="1">
        <w:r>
          <w:rPr>
            <w:rStyle w:val="a3"/>
          </w:rPr>
          <w:t>статьями 116 - 122</w:t>
        </w:r>
      </w:hyperlink>
      <w:r>
        <w:rPr>
          <w:rStyle w:val="s0"/>
        </w:rPr>
        <w:t xml:space="preserve"> настоящего Кодекса, или</w:t>
      </w:r>
    </w:p>
    <w:p w:rsidR="00000000" w:rsidRDefault="00D84E12">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w:t>
      </w:r>
      <w:r>
        <w:rPr>
          <w:rStyle w:val="s0"/>
        </w:rPr>
        <w:t>екса.</w:t>
      </w:r>
    </w:p>
    <w:p w:rsidR="00000000" w:rsidRDefault="00D84E12">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D84E12">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D84E12">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D84E12">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D84E12">
      <w:pPr>
        <w:ind w:firstLine="400"/>
        <w:jc w:val="both"/>
      </w:pPr>
      <w:r>
        <w:t> </w:t>
      </w:r>
    </w:p>
    <w:p w:rsidR="00000000" w:rsidRDefault="00D84E12">
      <w:pPr>
        <w:ind w:left="1200" w:hanging="800"/>
        <w:jc w:val="both"/>
      </w:pPr>
      <w:bookmarkStart w:id="201" w:name="SUB1210000"/>
      <w:bookmarkEnd w:id="201"/>
      <w:r>
        <w:rPr>
          <w:rStyle w:val="s1"/>
        </w:rPr>
        <w:t>Статья 121. Другие вычеты по фиксирован</w:t>
      </w:r>
      <w:r>
        <w:rPr>
          <w:rStyle w:val="s1"/>
        </w:rPr>
        <w:t>ным активам</w:t>
      </w:r>
    </w:p>
    <w:p w:rsidR="00000000" w:rsidRDefault="00D84E12">
      <w:pPr>
        <w:ind w:firstLine="400"/>
        <w:jc w:val="both"/>
      </w:pPr>
      <w:r>
        <w:rPr>
          <w:rStyle w:val="s0"/>
        </w:rPr>
        <w:t xml:space="preserve">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D84E12">
      <w:pPr>
        <w:ind w:firstLine="400"/>
        <w:jc w:val="both"/>
      </w:pPr>
      <w:r>
        <w:rPr>
          <w:rStyle w:val="s0"/>
        </w:rPr>
        <w:t>Сто</w:t>
      </w:r>
      <w:r>
        <w:rPr>
          <w:rStyle w:val="s0"/>
        </w:rPr>
        <w:t xml:space="preserve">имостный баланс данной подгруппы приравнивается к нулю и не подлежит вычету. </w:t>
      </w:r>
    </w:p>
    <w:p w:rsidR="00000000" w:rsidRDefault="00D84E12">
      <w:pPr>
        <w:jc w:val="both"/>
      </w:pPr>
      <w:r>
        <w:rPr>
          <w:rStyle w:val="s3"/>
        </w:rPr>
        <w:t xml:space="preserve">В пункт 2 внесены изменения в соответствии с </w:t>
      </w:r>
      <w:hyperlink r:id="rId1592" w:anchor="sub_id=343"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1593" w:anchor="sub_id=12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w:t>
      </w:r>
      <w:r>
        <w:rPr>
          <w:rStyle w:val="s0"/>
        </w:rPr>
        <w:t xml:space="preserve">огового периода подлежит вычету, если иное не предусмотрено настоящей статьей. </w:t>
      </w:r>
    </w:p>
    <w:p w:rsidR="00000000" w:rsidRDefault="00D84E12">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w:t>
      </w:r>
      <w:r>
        <w:rPr>
          <w:rStyle w:val="s0"/>
        </w:rPr>
        <w:t xml:space="preserve"> конец налогового периода приравнивается к нулю и не подлежит вычету. </w:t>
      </w:r>
    </w:p>
    <w:p w:rsidR="00000000" w:rsidRDefault="00D84E12">
      <w:pPr>
        <w:jc w:val="both"/>
      </w:pPr>
      <w:r>
        <w:rPr>
          <w:rStyle w:val="s3"/>
        </w:rPr>
        <w:t xml:space="preserve">В пункт 4 внесены изменения в соответствии с </w:t>
      </w:r>
      <w:hyperlink r:id="rId1594" w:anchor="sub_id=34303" w:history="1">
        <w:r>
          <w:rPr>
            <w:rStyle w:val="a3"/>
            <w:i/>
            <w:iCs/>
            <w:bdr w:val="none" w:sz="0" w:space="0" w:color="auto" w:frame="1"/>
          </w:rPr>
          <w:t>Законом</w:t>
        </w:r>
      </w:hyperlink>
      <w:r>
        <w:rPr>
          <w:rStyle w:val="s3"/>
        </w:rPr>
        <w:t xml:space="preserve"> РК от 16.11.09 г. № 200-IV (введены в действие с </w:t>
      </w:r>
      <w:r>
        <w:rPr>
          <w:rStyle w:val="s3"/>
        </w:rPr>
        <w:t>1 января 2010 г.) (</w:t>
      </w:r>
      <w:hyperlink r:id="rId1595" w:anchor="sub_id=12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Налогоплательщик вправе отнести на вычет величину стоимостного баланса подгруппы (группы) на конец налогового периода, которая состав</w:t>
      </w:r>
      <w:r>
        <w:rPr>
          <w:rStyle w:val="s0"/>
        </w:rPr>
        <w:t xml:space="preserve">ляет сумму меньшую, чем 300-кратный размер </w:t>
      </w:r>
      <w:hyperlink r:id="rId1596"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D84E12">
      <w:pPr>
        <w:ind w:firstLine="400"/>
        <w:jc w:val="both"/>
      </w:pPr>
      <w:r>
        <w:rPr>
          <w:rStyle w:val="s0"/>
        </w:rPr>
        <w:t> </w:t>
      </w:r>
    </w:p>
    <w:p w:rsidR="00000000" w:rsidRDefault="00D84E12">
      <w:pPr>
        <w:ind w:left="1200" w:hanging="800"/>
        <w:jc w:val="both"/>
      </w:pPr>
      <w:bookmarkStart w:id="202" w:name="SUB1220000"/>
      <w:bookmarkEnd w:id="202"/>
      <w:r>
        <w:rPr>
          <w:rStyle w:val="s1"/>
        </w:rPr>
        <w:t>Статья 122.</w:t>
      </w:r>
      <w:r>
        <w:rPr>
          <w:rStyle w:val="s1"/>
        </w:rPr>
        <w:t xml:space="preserve"> Вычет последующих расходов</w:t>
      </w:r>
    </w:p>
    <w:p w:rsidR="00000000" w:rsidRDefault="00D84E12">
      <w:pPr>
        <w:jc w:val="both"/>
      </w:pPr>
      <w:r>
        <w:rPr>
          <w:rStyle w:val="s3"/>
        </w:rPr>
        <w:t xml:space="preserve">В пункт 1 внесены изменения в соответствии с </w:t>
      </w:r>
      <w:hyperlink r:id="rId1597"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98" w:anchor="sub_id=12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w:t>
      </w:r>
      <w:r>
        <w:rPr>
          <w:rStyle w:val="s0"/>
        </w:rPr>
        <w:t xml:space="preserve">стоящей статьи, в том числе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D84E12">
      <w:pPr>
        <w:jc w:val="both"/>
      </w:pPr>
      <w:r>
        <w:rPr>
          <w:rStyle w:val="s3"/>
        </w:rPr>
        <w:t xml:space="preserve">В пункт 2 внесены изменения в соответствии с </w:t>
      </w:r>
      <w:hyperlink r:id="rId1599"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00" w:anchor="sub_id=1220200" w:history="1">
        <w:r>
          <w:rPr>
            <w:rStyle w:val="a3"/>
            <w:i/>
            <w:iCs/>
            <w:bdr w:val="none" w:sz="0" w:space="0" w:color="auto" w:frame="1"/>
          </w:rPr>
          <w:t>см. стар. ред.</w:t>
        </w:r>
      </w:hyperlink>
      <w:r>
        <w:rPr>
          <w:rStyle w:val="s3"/>
        </w:rPr>
        <w:t xml:space="preserve">); </w:t>
      </w:r>
      <w:hyperlink r:id="rId1601"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02" w:anchor="sub_id=1220200" w:history="1">
        <w:r>
          <w:rPr>
            <w:rStyle w:val="a3"/>
            <w:i/>
            <w:iCs/>
            <w:bdr w:val="none" w:sz="0" w:space="0" w:color="auto" w:frame="1"/>
          </w:rPr>
          <w:t>см. стар. ред.</w:t>
        </w:r>
      </w:hyperlink>
      <w:r>
        <w:rPr>
          <w:rStyle w:val="s3"/>
        </w:rPr>
        <w:t xml:space="preserve">); </w:t>
      </w:r>
      <w:hyperlink r:id="rId1603" w:anchor="sub_id=122" w:history="1">
        <w:r>
          <w:rPr>
            <w:rStyle w:val="a3"/>
            <w:i/>
            <w:iCs/>
            <w:bdr w:val="none" w:sz="0" w:space="0" w:color="auto" w:frame="1"/>
          </w:rPr>
          <w:t>Законом</w:t>
        </w:r>
      </w:hyperlink>
      <w:r>
        <w:rPr>
          <w:rStyle w:val="s3"/>
        </w:rPr>
        <w:t xml:space="preserve"> РК от 21.07.11 г. № 467-IV (введены в действие с 1 января 2009 г.</w:t>
      </w:r>
      <w:r>
        <w:rPr>
          <w:rStyle w:val="s3"/>
        </w:rPr>
        <w:t>) (</w:t>
      </w:r>
      <w:hyperlink r:id="rId1604" w:anchor="sub_id=12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w:t>
      </w:r>
      <w:r>
        <w:rPr>
          <w:rStyle w:val="s0"/>
        </w:rPr>
        <w:t xml:space="preserve">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D84E12">
      <w:pPr>
        <w:ind w:firstLine="400"/>
        <w:jc w:val="both"/>
      </w:pPr>
      <w:r>
        <w:rPr>
          <w:rStyle w:val="s0"/>
        </w:rPr>
        <w:t>Положен</w:t>
      </w:r>
      <w:r>
        <w:rPr>
          <w:rStyle w:val="s0"/>
        </w:rPr>
        <w:t>ия настоящего пункта применяются в отношении следующих активов:</w:t>
      </w:r>
    </w:p>
    <w:p w:rsidR="00000000" w:rsidRDefault="00D84E12">
      <w:pPr>
        <w:ind w:firstLine="400"/>
        <w:jc w:val="both"/>
      </w:pPr>
      <w:r>
        <w:rPr>
          <w:rStyle w:val="s0"/>
        </w:rPr>
        <w:t xml:space="preserve">1) фиксированных активов и (или) </w:t>
      </w:r>
    </w:p>
    <w:p w:rsidR="00000000" w:rsidRDefault="00D84E12">
      <w:pPr>
        <w:jc w:val="both"/>
      </w:pPr>
      <w:r>
        <w:rPr>
          <w:rStyle w:val="s3"/>
        </w:rPr>
        <w:t xml:space="preserve">Подпункт 2 изложен в редакции </w:t>
      </w:r>
      <w:hyperlink r:id="rId1605" w:anchor="sub_id=344"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2009 г.) (</w:t>
      </w:r>
      <w:hyperlink r:id="rId1606" w:anchor="sub_id=122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w:t>
      </w:r>
      <w:r>
        <w:rPr>
          <w:rStyle w:val="s0"/>
        </w:rPr>
        <w:t xml:space="preserve">оплательщика в соответствии с международными стандартами финансовой отчетности и требованиями </w:t>
      </w:r>
      <w:hyperlink r:id="rId1607"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w:t>
      </w:r>
      <w:r>
        <w:rPr>
          <w:rStyle w:val="s0"/>
        </w:rPr>
        <w:t>нных для использования в деятельности, направленной на получение дохода, за исключением активов, указанных:</w:t>
      </w:r>
    </w:p>
    <w:p w:rsidR="00000000" w:rsidRDefault="00D84E12">
      <w:pPr>
        <w:ind w:firstLine="400"/>
        <w:jc w:val="both"/>
      </w:pPr>
      <w:r>
        <w:rPr>
          <w:rStyle w:val="s0"/>
        </w:rPr>
        <w:t>в подпункте 1) настоящего пункта;</w:t>
      </w:r>
    </w:p>
    <w:p w:rsidR="00000000" w:rsidRDefault="00D84E12">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w:t>
      </w:r>
      <w:r>
        <w:rPr>
          <w:rStyle w:val="s0"/>
        </w:rPr>
        <w:t>а добычи после коммерческого обнаружения;</w:t>
      </w:r>
    </w:p>
    <w:p w:rsidR="00000000" w:rsidRDefault="00D84E12">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D84E12">
      <w:pPr>
        <w:jc w:val="both"/>
      </w:pPr>
      <w:r>
        <w:rPr>
          <w:rStyle w:val="s3"/>
        </w:rPr>
        <w:t xml:space="preserve">Пункт дополнен подпунктом 3 в соответствии с </w:t>
      </w:r>
      <w:hyperlink r:id="rId1608" w:anchor="sub_id=122"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D84E12">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D84E12">
      <w:pPr>
        <w:jc w:val="both"/>
      </w:pPr>
      <w:bookmarkStart w:id="203" w:name="SUB1220300"/>
      <w:bookmarkEnd w:id="203"/>
      <w:r>
        <w:rPr>
          <w:rStyle w:val="s3"/>
        </w:rPr>
        <w:t xml:space="preserve">В пункт 3 </w:t>
      </w:r>
      <w:r>
        <w:rPr>
          <w:rStyle w:val="s3"/>
        </w:rPr>
        <w:t xml:space="preserve">внесены изменения в соответствии с </w:t>
      </w:r>
      <w:hyperlink r:id="rId1609"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10" w:anchor="sub_id=12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 xml:space="preserve">подпункте </w:t>
        </w:r>
        <w:r>
          <w:rPr>
            <w:rStyle w:val="a3"/>
          </w:rPr>
          <w:t>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D84E12">
      <w:pPr>
        <w:ind w:firstLine="400"/>
        <w:jc w:val="both"/>
      </w:pPr>
      <w:r>
        <w:rPr>
          <w:rStyle w:val="s0"/>
        </w:rPr>
        <w:t>1) увеличивает соответствующий виду актива стоимостный ба</w:t>
      </w:r>
      <w:r>
        <w:rPr>
          <w:rStyle w:val="s0"/>
        </w:rPr>
        <w:t>ланс группы (</w:t>
      </w:r>
      <w:r>
        <w:t>подгруппы);</w:t>
      </w:r>
    </w:p>
    <w:p w:rsidR="00000000" w:rsidRDefault="00D84E12">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D84E12">
      <w:pPr>
        <w:snapToGrid w:val="0"/>
        <w:ind w:firstLine="400"/>
        <w:jc w:val="both"/>
      </w:pPr>
      <w:r>
        <w:t>Последующие расходы, предусмот</w:t>
      </w:r>
      <w:r>
        <w:t xml:space="preserve">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 xml:space="preserve">пунктом </w:t>
        </w:r>
        <w:r>
          <w:rPr>
            <w:rStyle w:val="a3"/>
          </w:rPr>
          <w:t>12 статьи 118</w:t>
        </w:r>
      </w:hyperlink>
      <w:r>
        <w:t xml:space="preserve"> настоящего Кодекса.</w:t>
      </w:r>
    </w:p>
    <w:p w:rsidR="00000000" w:rsidRDefault="00D84E12">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D84E12">
      <w:pPr>
        <w:snapToGrid w:val="0"/>
        <w:ind w:firstLine="400"/>
        <w:jc w:val="both"/>
      </w:pPr>
      <w:r>
        <w:t>5. Последующие расходы на реконструкцию, модернизацию зданий и сооружений производственного назначения,</w:t>
      </w:r>
      <w:r>
        <w:t xml:space="preserve">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w:t>
      </w:r>
      <w:r>
        <w:t>астоящего Кодекса.</w:t>
      </w:r>
    </w:p>
    <w:p w:rsidR="00000000" w:rsidRDefault="00D84E12">
      <w:pPr>
        <w:jc w:val="both"/>
      </w:pPr>
      <w:r>
        <w:rPr>
          <w:rStyle w:val="s3"/>
        </w:rPr>
        <w:t xml:space="preserve">Статья дополнена пунктом 6 в соответствии с </w:t>
      </w:r>
      <w:hyperlink r:id="rId1611"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w:t>
      </w:r>
      <w:r>
        <w:rPr>
          <w:rStyle w:val="s0"/>
        </w:rPr>
        <w:t xml:space="preserve">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w:t>
      </w:r>
      <w:r>
        <w:rPr>
          <w:rStyle w:val="s0"/>
        </w:rPr>
        <w:t>умма на конец налогового периода равна нулю.</w:t>
      </w:r>
    </w:p>
    <w:p w:rsidR="00000000" w:rsidRDefault="00D84E12">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D84E12">
      <w:pPr>
        <w:ind w:firstLine="400"/>
        <w:jc w:val="both"/>
      </w:pPr>
      <w:r>
        <w:rPr>
          <w:rStyle w:val="s1"/>
        </w:rPr>
        <w:t> </w:t>
      </w:r>
    </w:p>
    <w:p w:rsidR="00000000" w:rsidRDefault="00D84E12">
      <w:pPr>
        <w:jc w:val="center"/>
      </w:pPr>
      <w:r>
        <w:rPr>
          <w:rStyle w:val="s1"/>
        </w:rPr>
        <w:t> </w:t>
      </w:r>
    </w:p>
    <w:p w:rsidR="00000000" w:rsidRDefault="00D84E12">
      <w:pPr>
        <w:jc w:val="center"/>
      </w:pPr>
      <w:bookmarkStart w:id="204" w:name="SUB1230000"/>
      <w:bookmarkEnd w:id="204"/>
      <w:r>
        <w:rPr>
          <w:rStyle w:val="s1"/>
        </w:rPr>
        <w:t>§ 4. Инвестиционные налоговые преференции</w:t>
      </w:r>
    </w:p>
    <w:p w:rsidR="00000000" w:rsidRDefault="00D84E12">
      <w:pPr>
        <w:jc w:val="center"/>
      </w:pPr>
      <w:r>
        <w:rPr>
          <w:rStyle w:val="s1"/>
        </w:rPr>
        <w:t> </w:t>
      </w:r>
    </w:p>
    <w:p w:rsidR="00000000" w:rsidRDefault="00D84E12">
      <w:pPr>
        <w:jc w:val="both"/>
      </w:pPr>
      <w:r>
        <w:rPr>
          <w:rStyle w:val="s3"/>
        </w:rPr>
        <w:t xml:space="preserve">Действие статьи 123 было приостановлено до 1 января 2012 года в соответствии с </w:t>
      </w:r>
      <w:hyperlink r:id="rId1612" w:anchor="sub_id=150000" w:history="1">
        <w:r>
          <w:rPr>
            <w:rStyle w:val="a3"/>
            <w:i/>
            <w:iCs/>
            <w:bdr w:val="none" w:sz="0" w:space="0" w:color="auto" w:frame="1"/>
          </w:rPr>
          <w:t>Законом</w:t>
        </w:r>
      </w:hyperlink>
      <w:r>
        <w:rPr>
          <w:rStyle w:val="s3"/>
        </w:rPr>
        <w:t xml:space="preserve"> РК от 10.12.08 г. № 100-IV, в период прио</w:t>
      </w:r>
      <w:r>
        <w:rPr>
          <w:rStyle w:val="s3"/>
        </w:rPr>
        <w:t>становления статья 123 действовала в редакции статьи 15 указанного Закона</w:t>
      </w:r>
    </w:p>
    <w:p w:rsidR="00000000" w:rsidRDefault="00D84E12">
      <w:pPr>
        <w:ind w:left="1200" w:hanging="800"/>
        <w:jc w:val="both"/>
      </w:pPr>
      <w:r>
        <w:rPr>
          <w:rStyle w:val="s1"/>
        </w:rPr>
        <w:t xml:space="preserve">Статья 123. Инвестиционные налоговые преференции </w:t>
      </w:r>
    </w:p>
    <w:p w:rsidR="00000000" w:rsidRDefault="00D84E12">
      <w:pPr>
        <w:ind w:firstLine="400"/>
        <w:jc w:val="both"/>
      </w:pPr>
      <w:r>
        <w:rPr>
          <w:rStyle w:val="s0"/>
        </w:rPr>
        <w:t>1. Инвестиционные налоговые преференции (далее - преференции) применяются по выбору налогоплательщика в соответствии с настоящей ста</w:t>
      </w:r>
      <w:r>
        <w:rPr>
          <w:rStyle w:val="s0"/>
        </w:rPr>
        <w:t xml:space="preserve">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D84E12">
      <w:pPr>
        <w:ind w:firstLine="400"/>
        <w:jc w:val="both"/>
      </w:pPr>
      <w:r>
        <w:rPr>
          <w:rStyle w:val="s0"/>
        </w:rPr>
        <w:t>Право на применение преференций имеют юридические л</w:t>
      </w:r>
      <w:r>
        <w:rPr>
          <w:rStyle w:val="s0"/>
        </w:rPr>
        <w:t xml:space="preserve">ица Республики Казахстан, за исключением указанных в пункте 6 настоящей статьи. </w:t>
      </w:r>
      <w:hyperlink r:id="rId1613" w:history="1">
        <w:r>
          <w:rPr>
            <w:rStyle w:val="a3"/>
            <w:rFonts w:ascii="Wingdings" w:hAnsi="Wingdings"/>
            <w:i/>
            <w:iCs/>
            <w:bdr w:val="none" w:sz="0" w:space="0" w:color="auto" w:frame="1"/>
          </w:rPr>
          <w:t>*</w:t>
        </w:r>
      </w:hyperlink>
    </w:p>
    <w:p w:rsidR="00000000" w:rsidRDefault="00D84E12">
      <w:pPr>
        <w:ind w:firstLine="400"/>
        <w:jc w:val="both"/>
      </w:pPr>
      <w:bookmarkStart w:id="205" w:name="SUB1230200"/>
      <w:bookmarkEnd w:id="205"/>
      <w:r>
        <w:rPr>
          <w:rStyle w:val="s0"/>
        </w:rPr>
        <w:t>2. К объектам преференций относятся впервые вводимые в эксплуатацию на территории Республики Казахстан здания</w:t>
      </w:r>
      <w:r>
        <w:rPr>
          <w:rStyle w:val="s0"/>
        </w:rPr>
        <w:t xml:space="preserve">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D84E12">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D84E12">
      <w:pPr>
        <w:jc w:val="both"/>
      </w:pPr>
      <w:hyperlink r:id="rId161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используются налогоплательщиком, применившим преференции, в деятельности, </w:t>
      </w:r>
      <w:r>
        <w:rPr>
          <w:rStyle w:val="s0"/>
        </w:rPr>
        <w:t>направленной на получение дохода;</w:t>
      </w:r>
    </w:p>
    <w:p w:rsidR="00000000" w:rsidRDefault="00D84E12">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D84E12">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D84E12">
      <w:pPr>
        <w:jc w:val="both"/>
      </w:pPr>
      <w:r>
        <w:rPr>
          <w:rStyle w:val="s3"/>
        </w:rPr>
        <w:t xml:space="preserve">Пункт 2 дополнен подпунктом 5 в соответствии с </w:t>
      </w:r>
      <w:hyperlink r:id="rId1615"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D84E12">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w:t>
      </w:r>
      <w:r>
        <w:rPr>
          <w:rStyle w:val="s0"/>
        </w:rPr>
        <w:t xml:space="preserve">года в соответствии с </w:t>
      </w:r>
      <w:hyperlink r:id="rId1616" w:history="1">
        <w:r>
          <w:rPr>
            <w:rStyle w:val="a3"/>
          </w:rPr>
          <w:t>законодательством</w:t>
        </w:r>
      </w:hyperlink>
      <w:r>
        <w:rPr>
          <w:rStyle w:val="s0"/>
        </w:rPr>
        <w:t xml:space="preserve"> Республики Казахстан об инвестициях. </w:t>
      </w:r>
      <w:hyperlink r:id="rId1617" w:history="1">
        <w:r>
          <w:rPr>
            <w:rStyle w:val="a3"/>
            <w:rFonts w:ascii="Wingdings" w:hAnsi="Wingdings"/>
            <w:i/>
            <w:iCs/>
            <w:bdr w:val="none" w:sz="0" w:space="0" w:color="auto" w:frame="1"/>
          </w:rPr>
          <w:t>*</w:t>
        </w:r>
      </w:hyperlink>
    </w:p>
    <w:p w:rsidR="00000000" w:rsidRDefault="00D84E12">
      <w:pPr>
        <w:ind w:firstLine="400"/>
        <w:jc w:val="both"/>
      </w:pPr>
      <w:r>
        <w:t>3. Последующие расходы на реконструкцию, моде</w:t>
      </w:r>
      <w:r>
        <w:t xml:space="preserve">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w:t>
      </w:r>
      <w:r>
        <w:t xml:space="preserve">щим условиям: </w:t>
      </w:r>
    </w:p>
    <w:p w:rsidR="00000000" w:rsidRDefault="00D84E12">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w:t>
      </w:r>
      <w:r>
        <w:t>тности;</w:t>
      </w:r>
    </w:p>
    <w:p w:rsidR="00000000" w:rsidRDefault="00D84E12">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D84E12">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D84E12">
      <w:pPr>
        <w:jc w:val="both"/>
      </w:pPr>
      <w:hyperlink r:id="rId1618" w:history="1">
        <w:r>
          <w:rPr>
            <w:rStyle w:val="a3"/>
            <w:rFonts w:ascii="Wingdings" w:hAnsi="Wingdings"/>
            <w:i/>
            <w:iCs/>
            <w:bdr w:val="none" w:sz="0" w:space="0" w:color="auto" w:frame="1"/>
          </w:rPr>
          <w:t>*</w:t>
        </w:r>
      </w:hyperlink>
    </w:p>
    <w:p w:rsidR="00000000" w:rsidRDefault="00D84E12">
      <w:pPr>
        <w:ind w:firstLine="400"/>
        <w:jc w:val="both"/>
      </w:pPr>
      <w:r>
        <w:t xml:space="preserve">4) не являются активами, которые в силу специфики их использования имеют прямую причинно-следственную </w:t>
      </w:r>
      <w:r>
        <w:t>связь с осуществлением деятельности по контракту (контрактам) на недропользование;</w:t>
      </w:r>
    </w:p>
    <w:p w:rsidR="00000000" w:rsidRDefault="00D84E12">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w:t>
      </w:r>
      <w:r>
        <w:t>льзование и внеконтрактной деятельностью.</w:t>
      </w:r>
    </w:p>
    <w:p w:rsidR="00000000" w:rsidRDefault="00D84E12">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D84E12">
      <w:pPr>
        <w:snapToGrid w:val="0"/>
        <w:ind w:firstLine="400"/>
        <w:jc w:val="both"/>
      </w:pPr>
      <w:r>
        <w:t>изменение, в том числе обновление, конструкции основного средс</w:t>
      </w:r>
      <w:r>
        <w:t>тва;</w:t>
      </w:r>
    </w:p>
    <w:p w:rsidR="00000000" w:rsidRDefault="00D84E12">
      <w:pPr>
        <w:snapToGrid w:val="0"/>
        <w:ind w:firstLine="400"/>
        <w:jc w:val="both"/>
      </w:pPr>
      <w:r>
        <w:t>увеличение срока службы основного средства более чем на три года;</w:t>
      </w:r>
    </w:p>
    <w:p w:rsidR="00000000" w:rsidRDefault="00D84E12">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w:t>
      </w:r>
      <w:r>
        <w:t>но из эксплуатации для осуществления реконструкции, модернизации.</w:t>
      </w:r>
    </w:p>
    <w:p w:rsidR="00000000" w:rsidRDefault="00D84E12">
      <w:pPr>
        <w:jc w:val="both"/>
      </w:pPr>
      <w:hyperlink r:id="rId1619" w:history="1">
        <w:r>
          <w:rPr>
            <w:rStyle w:val="a3"/>
            <w:rFonts w:ascii="Wingdings" w:hAnsi="Wingdings"/>
            <w:i/>
            <w:iCs/>
            <w:bdr w:val="none" w:sz="0" w:space="0" w:color="auto" w:frame="1"/>
          </w:rPr>
          <w:t>*</w:t>
        </w:r>
      </w:hyperlink>
    </w:p>
    <w:p w:rsidR="00000000" w:rsidRDefault="00D84E12">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w:t>
      </w:r>
      <w:r>
        <w:t xml:space="preserve"> кроме:</w:t>
      </w:r>
    </w:p>
    <w:p w:rsidR="00000000" w:rsidRDefault="00D84E12">
      <w:pPr>
        <w:snapToGrid w:val="0"/>
        <w:ind w:firstLine="400"/>
        <w:jc w:val="both"/>
      </w:pPr>
      <w:r>
        <w:t xml:space="preserve">торговых зданий (части таких зданий); </w:t>
      </w:r>
    </w:p>
    <w:p w:rsidR="00000000" w:rsidRDefault="00D84E12">
      <w:pPr>
        <w:snapToGrid w:val="0"/>
        <w:ind w:firstLine="400"/>
        <w:jc w:val="both"/>
      </w:pPr>
      <w:r>
        <w:t xml:space="preserve">зданий культурно-развлекательного назначения (части таких зданий); </w:t>
      </w:r>
    </w:p>
    <w:p w:rsidR="00000000" w:rsidRDefault="00D84E12">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D84E12">
      <w:pPr>
        <w:ind w:firstLine="400"/>
        <w:jc w:val="both"/>
      </w:pPr>
      <w:r>
        <w:t>офисных зданий (части</w:t>
      </w:r>
      <w:r>
        <w:t xml:space="preserve"> таких зданий); </w:t>
      </w:r>
    </w:p>
    <w:p w:rsidR="00000000" w:rsidRDefault="00D84E12">
      <w:pPr>
        <w:ind w:firstLine="400"/>
        <w:jc w:val="both"/>
      </w:pPr>
      <w:r>
        <w:t xml:space="preserve">гаражей для автомобилей (части таких зданий); </w:t>
      </w:r>
    </w:p>
    <w:p w:rsidR="00000000" w:rsidRDefault="00D84E12">
      <w:pPr>
        <w:ind w:firstLine="400"/>
        <w:jc w:val="both"/>
      </w:pPr>
      <w:r>
        <w:t>автостоянок (части таких зданий).</w:t>
      </w:r>
    </w:p>
    <w:p w:rsidR="00000000" w:rsidRDefault="00D84E12">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w:t>
      </w:r>
      <w:r>
        <w:t>рно-развлекательного, гостиничного, ресторанного назначения, для административных целей, для стоянки или парковки автомобилей.</w:t>
      </w:r>
    </w:p>
    <w:p w:rsidR="00000000" w:rsidRDefault="00D84E12">
      <w:pPr>
        <w:jc w:val="both"/>
      </w:pPr>
      <w:r>
        <w:rPr>
          <w:rStyle w:val="s3"/>
        </w:rPr>
        <w:t xml:space="preserve">Пункт 5 изложен в редакции </w:t>
      </w:r>
      <w:hyperlink r:id="rId1620" w:anchor="sub_id=123" w:history="1">
        <w:r>
          <w:rPr>
            <w:rStyle w:val="a3"/>
            <w:i/>
            <w:iCs/>
            <w:bdr w:val="none" w:sz="0" w:space="0" w:color="auto" w:frame="1"/>
          </w:rPr>
          <w:t>Закона</w:t>
        </w:r>
      </w:hyperlink>
      <w:r>
        <w:rPr>
          <w:rStyle w:val="s3"/>
        </w:rPr>
        <w:t xml:space="preserve"> РК от 05.12.13</w:t>
      </w:r>
      <w:r>
        <w:rPr>
          <w:rStyle w:val="s3"/>
        </w:rPr>
        <w:t xml:space="preserve"> г. № 152-V (введено в действие с 1 января 2009 г.) (</w:t>
      </w:r>
      <w:hyperlink r:id="rId1621" w:anchor="sub_id=12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Для целей применения преференций первым вводом в эксплуатацию вновь возведенного на территории Респ</w:t>
      </w:r>
      <w:r>
        <w:rPr>
          <w:rStyle w:val="s0"/>
        </w:rPr>
        <w:t>ублики Казахстан здания (части здания) являются:</w:t>
      </w:r>
    </w:p>
    <w:p w:rsidR="00000000" w:rsidRDefault="00D84E12">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D84E12">
      <w:pPr>
        <w:ind w:firstLine="400"/>
        <w:jc w:val="both"/>
      </w:pPr>
      <w:r>
        <w:rPr>
          <w:rStyle w:val="s0"/>
        </w:rPr>
        <w:t>2) в остальны</w:t>
      </w:r>
      <w:r>
        <w:rPr>
          <w:rStyle w:val="s0"/>
        </w:rPr>
        <w:t>х случаях - подписание государственной приемочной или приемочной комиссией акта ввода в эксплуатацию здания (части здания).</w:t>
      </w:r>
    </w:p>
    <w:p w:rsidR="00000000" w:rsidRDefault="00D84E12">
      <w:pPr>
        <w:jc w:val="both"/>
      </w:pPr>
      <w:hyperlink r:id="rId1622" w:anchor="sub_id=105" w:history="1">
        <w:r>
          <w:rPr>
            <w:rStyle w:val="a3"/>
            <w:rFonts w:ascii="Wingdings" w:hAnsi="Wingdings"/>
            <w:i/>
            <w:iCs/>
            <w:bdr w:val="none" w:sz="0" w:space="0" w:color="auto" w:frame="1"/>
          </w:rPr>
          <w:t>*</w:t>
        </w:r>
      </w:hyperlink>
    </w:p>
    <w:p w:rsidR="00000000" w:rsidRDefault="00D84E12">
      <w:pPr>
        <w:ind w:firstLine="400"/>
        <w:jc w:val="both"/>
      </w:pPr>
      <w:bookmarkStart w:id="206" w:name="SUB1230600"/>
      <w:bookmarkEnd w:id="206"/>
      <w:r>
        <w:t>6. Не имеют права на применение преференций налог</w:t>
      </w:r>
      <w:r>
        <w:t>оплательщики, соответствующие одному или более чем одному из следующих условий:</w:t>
      </w:r>
    </w:p>
    <w:p w:rsidR="00000000" w:rsidRDefault="00D84E12">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D84E12">
      <w:pPr>
        <w:ind w:firstLine="400"/>
        <w:jc w:val="both"/>
      </w:pPr>
      <w:r>
        <w:t>2) налогоплательщик осуществляет производс</w:t>
      </w:r>
      <w:r>
        <w:t xml:space="preserve">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D84E12">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207" w:name="SUB1240000"/>
      <w:bookmarkEnd w:id="207"/>
      <w:r>
        <w:rPr>
          <w:rStyle w:val="s1"/>
        </w:rPr>
        <w:t>Статья 124. Применение преференций</w:t>
      </w:r>
    </w:p>
    <w:p w:rsidR="00000000" w:rsidRDefault="00D84E12">
      <w:pPr>
        <w:ind w:firstLine="400"/>
        <w:jc w:val="both"/>
      </w:pPr>
      <w:r>
        <w:rPr>
          <w:rStyle w:val="s0"/>
        </w:rPr>
        <w:t>1. Применение преференций осуществляется по одному из следующих методов:</w:t>
      </w:r>
    </w:p>
    <w:p w:rsidR="00000000" w:rsidRDefault="00D84E12">
      <w:pPr>
        <w:ind w:firstLine="400"/>
        <w:jc w:val="both"/>
      </w:pPr>
      <w:r>
        <w:rPr>
          <w:rStyle w:val="s0"/>
        </w:rPr>
        <w:t>1) методу вычета после ввода объекта в эксплуатацию;</w:t>
      </w:r>
    </w:p>
    <w:p w:rsidR="00000000" w:rsidRDefault="00D84E12">
      <w:pPr>
        <w:ind w:firstLine="400"/>
        <w:jc w:val="both"/>
      </w:pPr>
      <w:r>
        <w:rPr>
          <w:rStyle w:val="s0"/>
        </w:rPr>
        <w:t>2) методу вычета до ввода объекта в эксплуатацию.</w:t>
      </w:r>
    </w:p>
    <w:p w:rsidR="00000000" w:rsidRDefault="00D84E12">
      <w:pPr>
        <w:ind w:firstLine="400"/>
        <w:jc w:val="both"/>
      </w:pPr>
      <w:r>
        <w:rPr>
          <w:rStyle w:val="s0"/>
        </w:rPr>
        <w:t>2. Применение метода в</w:t>
      </w:r>
      <w:r>
        <w:rPr>
          <w:rStyle w:val="s0"/>
        </w:rPr>
        <w:t xml:space="preserve">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долями в течение </w:t>
      </w:r>
      <w:r>
        <w:rPr>
          <w:rStyle w:val="s0"/>
        </w:rPr>
        <w:t>первых трех налоговых периодов эксплуатации или единовременно в налоговом периоде, в котором осуществлен ввод в эксплуатацию.</w:t>
      </w:r>
    </w:p>
    <w:p w:rsidR="00000000" w:rsidRDefault="00D84E12">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 производств</w:t>
      </w:r>
      <w:r>
        <w:rPr>
          <w:rStyle w:val="s0"/>
        </w:rPr>
        <w:t>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котором фактическ</w:t>
      </w:r>
      <w:r>
        <w:rPr>
          <w:rStyle w:val="s0"/>
        </w:rPr>
        <w:t>и произведены такие затраты.</w:t>
      </w:r>
    </w:p>
    <w:p w:rsidR="00000000" w:rsidRDefault="00D84E12">
      <w:pPr>
        <w:jc w:val="both"/>
      </w:pPr>
      <w:hyperlink r:id="rId1623" w:history="1">
        <w:r>
          <w:rPr>
            <w:rStyle w:val="a3"/>
            <w:rFonts w:ascii="Wingdings" w:hAnsi="Wingdings"/>
            <w:i/>
            <w:iCs/>
            <w:bdr w:val="none" w:sz="0" w:space="0" w:color="auto" w:frame="1"/>
          </w:rPr>
          <w:t>*</w:t>
        </w:r>
      </w:hyperlink>
    </w:p>
    <w:p w:rsidR="00000000" w:rsidRDefault="00D84E12">
      <w:pPr>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w:t>
      </w:r>
      <w:r>
        <w:rPr>
          <w:rStyle w:val="s0"/>
        </w:rPr>
        <w:t>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D84E12">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w:t>
      </w:r>
      <w:r>
        <w:rPr>
          <w:rStyle w:val="s0"/>
        </w:rPr>
        <w:t>настоящего Кодекса;</w:t>
      </w:r>
    </w:p>
    <w:p w:rsidR="00000000" w:rsidRDefault="00D84E12">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w:t>
      </w:r>
      <w:r>
        <w:rPr>
          <w:rStyle w:val="s0"/>
        </w:rPr>
        <w:t>го Кодекса.</w:t>
      </w:r>
    </w:p>
    <w:p w:rsidR="00000000" w:rsidRDefault="00D84E12">
      <w:pPr>
        <w:ind w:firstLine="400"/>
        <w:jc w:val="both"/>
      </w:pPr>
      <w:r>
        <w:t> </w:t>
      </w:r>
    </w:p>
    <w:p w:rsidR="00000000" w:rsidRDefault="00D84E12">
      <w:pPr>
        <w:ind w:left="1200" w:hanging="800"/>
        <w:jc w:val="both"/>
      </w:pPr>
      <w:bookmarkStart w:id="208" w:name="SUB1250000"/>
      <w:bookmarkEnd w:id="208"/>
      <w:r>
        <w:rPr>
          <w:rStyle w:val="s1"/>
        </w:rPr>
        <w:t xml:space="preserve">Статья 125. Особенности налогового учета объектов преференций </w:t>
      </w:r>
    </w:p>
    <w:p w:rsidR="00000000" w:rsidRDefault="00D84E12">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w:t>
      </w:r>
      <w:r>
        <w:rPr>
          <w:rStyle w:val="s0"/>
        </w:rPr>
        <w:t>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w:t>
      </w:r>
      <w:r>
        <w:rPr>
          <w:rStyle w:val="s0"/>
        </w:rPr>
        <w:t>ановлено настоящей статьей.</w:t>
      </w:r>
    </w:p>
    <w:p w:rsidR="00000000" w:rsidRDefault="00D84E12">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D84E12">
      <w:pPr>
        <w:jc w:val="both"/>
      </w:pPr>
      <w:bookmarkStart w:id="209" w:name="SUB1250200"/>
      <w:bookmarkEnd w:id="209"/>
      <w:r>
        <w:rPr>
          <w:rStyle w:val="s3"/>
        </w:rPr>
        <w:t xml:space="preserve">В пункт 2 </w:t>
      </w:r>
      <w:r>
        <w:rPr>
          <w:rStyle w:val="s3"/>
        </w:rPr>
        <w:t xml:space="preserve">внесены изменения в соответствии с </w:t>
      </w:r>
      <w:hyperlink r:id="rId1624"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25" w:anchor="sub_id=1250200" w:history="1">
        <w:r>
          <w:rPr>
            <w:rStyle w:val="a3"/>
            <w:i/>
            <w:iCs/>
            <w:bdr w:val="none" w:sz="0" w:space="0" w:color="auto" w:frame="1"/>
          </w:rPr>
          <w:t>см. стар. ред.</w:t>
        </w:r>
      </w:hyperlink>
      <w:r>
        <w:rPr>
          <w:rStyle w:val="s3"/>
        </w:rPr>
        <w:t xml:space="preserve">); </w:t>
      </w:r>
      <w:hyperlink r:id="rId1626" w:anchor="sub_id=125" w:history="1">
        <w:r>
          <w:rPr>
            <w:rStyle w:val="a3"/>
            <w:i/>
            <w:iCs/>
            <w:bdr w:val="none" w:sz="0" w:space="0" w:color="auto" w:frame="1"/>
          </w:rPr>
          <w:t>Законом</w:t>
        </w:r>
      </w:hyperlink>
      <w:r>
        <w:rPr>
          <w:rStyle w:val="s3"/>
        </w:rPr>
        <w:t xml:space="preserve"> РК от 21.07.11 г. № 467-IV </w:t>
      </w:r>
      <w:hyperlink r:id="rId1627" w:history="1">
        <w:r>
          <w:rPr>
            <w:rStyle w:val="a3"/>
            <w:rFonts w:ascii="Wingdings" w:hAnsi="Wingdings"/>
            <w:i/>
            <w:iCs/>
            <w:bdr w:val="none" w:sz="0" w:space="0" w:color="auto" w:frame="1"/>
          </w:rPr>
          <w:t>+</w:t>
        </w:r>
      </w:hyperlink>
      <w:r>
        <w:rPr>
          <w:rStyle w:val="s3"/>
        </w:rPr>
        <w:t xml:space="preserve"> (введены в действие с 1 января 2012</w:t>
      </w:r>
      <w:r>
        <w:rPr>
          <w:rStyle w:val="s3"/>
        </w:rPr>
        <w:t xml:space="preserve"> г.) (</w:t>
      </w:r>
      <w:hyperlink r:id="rId1628" w:anchor="sub_id=12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w:t>
      </w:r>
      <w:r>
        <w:rPr>
          <w:rStyle w:val="s0"/>
        </w:rPr>
        <w:t>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w:t>
      </w:r>
      <w:r>
        <w:rPr>
          <w:rStyle w:val="s0"/>
        </w:rPr>
        <w:t>сти и требованиями законодательства Республики Казахстан о бухгалтерском учете и финансовой отчетности, кроме:</w:t>
      </w:r>
    </w:p>
    <w:p w:rsidR="00000000" w:rsidRDefault="00D84E12">
      <w:pPr>
        <w:ind w:firstLine="400"/>
        <w:jc w:val="both"/>
      </w:pPr>
      <w:r>
        <w:rPr>
          <w:rStyle w:val="s0"/>
        </w:rPr>
        <w:t>затрат (расходов), не подлежащих отнесению на вычеты в соответствии с настоящим Кодексом;</w:t>
      </w:r>
    </w:p>
    <w:p w:rsidR="00000000" w:rsidRDefault="00D84E12">
      <w:pPr>
        <w:ind w:firstLine="400"/>
        <w:jc w:val="both"/>
      </w:pPr>
      <w:r>
        <w:rPr>
          <w:rStyle w:val="s0"/>
        </w:rPr>
        <w:t xml:space="preserve">затрат (расходов), отнесенных на вычеты в соответствии </w:t>
      </w:r>
      <w:r>
        <w:rPr>
          <w:rStyle w:val="s0"/>
        </w:rPr>
        <w:t xml:space="preserve">с частью второй </w:t>
      </w:r>
      <w:hyperlink w:anchor="sub1001200" w:history="1">
        <w:r>
          <w:rPr>
            <w:rStyle w:val="a3"/>
          </w:rPr>
          <w:t>пункта 12 статьи 100</w:t>
        </w:r>
      </w:hyperlink>
      <w:r>
        <w:rPr>
          <w:rStyle w:val="s0"/>
        </w:rPr>
        <w:t xml:space="preserve"> настоящего Кодекса;</w:t>
      </w:r>
    </w:p>
    <w:p w:rsidR="00000000" w:rsidRDefault="00D84E12">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w:t>
      </w:r>
      <w:r>
        <w:rPr>
          <w:rStyle w:val="s0"/>
        </w:rPr>
        <w:t xml:space="preserve">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D84E12">
      <w:pPr>
        <w:ind w:firstLine="400"/>
        <w:jc w:val="both"/>
      </w:pPr>
      <w:r>
        <w:rPr>
          <w:rStyle w:val="s0"/>
        </w:rPr>
        <w:t>амортизационных отчислений;</w:t>
      </w:r>
    </w:p>
    <w:p w:rsidR="00000000" w:rsidRDefault="00D84E12">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D84E12">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w:t>
      </w:r>
      <w:r>
        <w:rPr>
          <w:rStyle w:val="s0"/>
        </w:rPr>
        <w:t xml:space="preserve">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D84E12">
      <w:pPr>
        <w:ind w:firstLine="400"/>
        <w:jc w:val="both"/>
      </w:pPr>
      <w:bookmarkStart w:id="210" w:name="SUB1250400"/>
      <w:bookmarkEnd w:id="210"/>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D84E12">
      <w:pPr>
        <w:ind w:firstLine="400"/>
        <w:jc w:val="both"/>
      </w:pPr>
      <w:bookmarkStart w:id="211" w:name="SUB1250500"/>
      <w:bookmarkEnd w:id="211"/>
      <w:r>
        <w:t>5. При ан</w:t>
      </w:r>
      <w:r>
        <w:t xml:space="preserve">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D84E12">
      <w:pPr>
        <w:ind w:firstLine="400"/>
        <w:jc w:val="both"/>
      </w:pPr>
      <w:bookmarkStart w:id="212" w:name="SUB1250600"/>
      <w:bookmarkEnd w:id="212"/>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w:t>
      </w:r>
      <w:r>
        <w:t xml:space="preserve">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w:t>
      </w:r>
      <w:r>
        <w:t>Кодекса.</w:t>
      </w:r>
    </w:p>
    <w:p w:rsidR="00000000" w:rsidRDefault="00D84E12">
      <w:pPr>
        <w:jc w:val="center"/>
      </w:pPr>
      <w:r>
        <w:rPr>
          <w:rStyle w:val="s1"/>
        </w:rPr>
        <w:t> </w:t>
      </w:r>
    </w:p>
    <w:p w:rsidR="00000000" w:rsidRDefault="00D84E12">
      <w:pPr>
        <w:jc w:val="center"/>
      </w:pPr>
      <w:r>
        <w:rPr>
          <w:rStyle w:val="s1"/>
        </w:rPr>
        <w:t> </w:t>
      </w:r>
    </w:p>
    <w:p w:rsidR="00000000" w:rsidRDefault="00D84E12">
      <w:pPr>
        <w:jc w:val="center"/>
      </w:pPr>
      <w:bookmarkStart w:id="213" w:name="SUB1260000"/>
      <w:bookmarkEnd w:id="213"/>
      <w:r>
        <w:rPr>
          <w:rStyle w:val="s1"/>
        </w:rPr>
        <w:t>§ 5. Производные финансовые инструменты</w:t>
      </w:r>
    </w:p>
    <w:p w:rsidR="00000000" w:rsidRDefault="00D84E12">
      <w:pPr>
        <w:jc w:val="center"/>
      </w:pPr>
      <w:r>
        <w:rPr>
          <w:rStyle w:val="s1"/>
        </w:rPr>
        <w:t> </w:t>
      </w:r>
    </w:p>
    <w:p w:rsidR="00000000" w:rsidRDefault="00D84E12">
      <w:r>
        <w:rPr>
          <w:rStyle w:val="s3"/>
        </w:rPr>
        <w:t xml:space="preserve">Статья 126 изложена в редакции </w:t>
      </w:r>
      <w:hyperlink r:id="rId1629"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30" w:anchor="sub_id=12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126. Общие положения</w:t>
      </w:r>
    </w:p>
    <w:p w:rsidR="00000000" w:rsidRDefault="00D84E12">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D84E12">
      <w:pPr>
        <w:ind w:firstLine="400"/>
        <w:jc w:val="both"/>
      </w:pPr>
      <w:r>
        <w:rPr>
          <w:rStyle w:val="s0"/>
        </w:rPr>
        <w:t>1) в целях хе</w:t>
      </w:r>
      <w:r>
        <w:rPr>
          <w:rStyle w:val="s0"/>
        </w:rPr>
        <w:t>джирования;</w:t>
      </w:r>
    </w:p>
    <w:p w:rsidR="00000000" w:rsidRDefault="00D84E12">
      <w:pPr>
        <w:ind w:firstLine="400"/>
        <w:jc w:val="both"/>
      </w:pPr>
      <w:r>
        <w:rPr>
          <w:rStyle w:val="s0"/>
        </w:rPr>
        <w:t>2) в целях поставки базового актива;</w:t>
      </w:r>
    </w:p>
    <w:p w:rsidR="00000000" w:rsidRDefault="00D84E12">
      <w:pPr>
        <w:ind w:firstLine="400"/>
        <w:jc w:val="both"/>
      </w:pPr>
      <w:r>
        <w:rPr>
          <w:rStyle w:val="s0"/>
        </w:rPr>
        <w:t>3) в иных целях.</w:t>
      </w:r>
    </w:p>
    <w:p w:rsidR="00000000" w:rsidRDefault="00D84E12">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D84E12">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D84E12">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w:t>
      </w:r>
      <w:r>
        <w:rPr>
          <w:rStyle w:val="s0"/>
        </w:rPr>
        <w:t xml:space="preserve"> подпункте 3) пункта 1 настоящей статьи, и определяется в следующем порядке:</w:t>
      </w:r>
    </w:p>
    <w:p w:rsidR="00000000" w:rsidRDefault="00D84E12">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D84E12">
      <w:pPr>
        <w:ind w:firstLine="400"/>
        <w:jc w:val="both"/>
      </w:pPr>
      <w:r>
        <w:rPr>
          <w:rStyle w:val="s0"/>
        </w:rPr>
        <w:t>минус</w:t>
      </w:r>
    </w:p>
    <w:p w:rsidR="00000000" w:rsidRDefault="00D84E12">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D84E12">
      <w:pPr>
        <w:ind w:firstLine="400"/>
        <w:jc w:val="both"/>
      </w:pPr>
      <w:r>
        <w:rPr>
          <w:rStyle w:val="s0"/>
        </w:rPr>
        <w:t>минус</w:t>
      </w:r>
    </w:p>
    <w:p w:rsidR="00000000" w:rsidRDefault="00D84E12">
      <w:pPr>
        <w:ind w:firstLine="400"/>
        <w:jc w:val="both"/>
      </w:pPr>
      <w:r>
        <w:rPr>
          <w:rStyle w:val="s0"/>
        </w:rPr>
        <w:t>убытки по произ</w:t>
      </w:r>
      <w:r>
        <w:rPr>
          <w:rStyle w:val="s0"/>
        </w:rPr>
        <w:t>водным финансовым инструментам, переносимые из предыдущих налоговых периодов.</w:t>
      </w:r>
    </w:p>
    <w:p w:rsidR="00000000" w:rsidRDefault="00D84E12">
      <w:pPr>
        <w:ind w:firstLine="400"/>
        <w:jc w:val="both"/>
      </w:pPr>
      <w:r>
        <w:rPr>
          <w:rStyle w:val="s0"/>
        </w:rPr>
        <w:t> </w:t>
      </w:r>
    </w:p>
    <w:p w:rsidR="00000000" w:rsidRDefault="00D84E12">
      <w:bookmarkStart w:id="214" w:name="SUB1270000"/>
      <w:bookmarkEnd w:id="214"/>
      <w:r>
        <w:rPr>
          <w:rStyle w:val="s3"/>
        </w:rPr>
        <w:t xml:space="preserve">Статья 127 изложена в редакции </w:t>
      </w:r>
      <w:hyperlink r:id="rId1631" w:anchor="sub_id=12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632" w:anchor="sub_id=12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127. Доход по производному финансовому инструменту, за исключением производного фи</w:t>
      </w:r>
      <w:r>
        <w:rPr>
          <w:rStyle w:val="s1"/>
        </w:rPr>
        <w:t>нансового инструмента с длительным сроком исполнения</w:t>
      </w:r>
    </w:p>
    <w:p w:rsidR="00000000" w:rsidRDefault="00D84E12">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w:t>
      </w:r>
      <w:r>
        <w:rPr>
          <w:rStyle w:val="s0"/>
        </w:rPr>
        <w:t>щего Кодекса, определяется как превышение поступлений над расходами по производному финансовому инструменту.</w:t>
      </w:r>
    </w:p>
    <w:p w:rsidR="00000000" w:rsidRDefault="00D84E12">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w:t>
      </w:r>
      <w:r>
        <w:rPr>
          <w:rStyle w:val="s0"/>
        </w:rPr>
        <w:t>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D84E12">
      <w:pPr>
        <w:ind w:firstLine="400"/>
        <w:jc w:val="both"/>
      </w:pPr>
      <w:r>
        <w:rPr>
          <w:rStyle w:val="s0"/>
        </w:rPr>
        <w:t>2. Посту</w:t>
      </w:r>
      <w:r>
        <w:rPr>
          <w:rStyle w:val="s0"/>
        </w:rPr>
        <w:t>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D84E12">
      <w:pPr>
        <w:ind w:firstLine="400"/>
        <w:jc w:val="both"/>
      </w:pPr>
      <w:r>
        <w:rPr>
          <w:rStyle w:val="s0"/>
        </w:rPr>
        <w:t>3</w:t>
      </w:r>
      <w:r>
        <w:rPr>
          <w:rStyle w:val="s0"/>
        </w:rPr>
        <w:t>.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D84E12">
      <w:pPr>
        <w:jc w:val="both"/>
      </w:pPr>
      <w:hyperlink r:id="rId1633"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bookmarkStart w:id="215" w:name="SUB1280000"/>
      <w:bookmarkEnd w:id="215"/>
      <w:r>
        <w:rPr>
          <w:rStyle w:val="s3"/>
        </w:rPr>
        <w:t xml:space="preserve">Статья 128 изложена в редакции </w:t>
      </w:r>
      <w:hyperlink r:id="rId1634"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35" w:anchor="sub_id=12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D84E12">
      <w:pPr>
        <w:ind w:firstLine="400"/>
        <w:jc w:val="both"/>
      </w:pPr>
      <w:r>
        <w:rPr>
          <w:rStyle w:val="s0"/>
        </w:rPr>
        <w:t>1. Доход по свопу, а также иному производному финансовому инструме</w:t>
      </w:r>
      <w:r>
        <w:rPr>
          <w:rStyle w:val="s0"/>
        </w:rPr>
        <w:t>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w:t>
      </w:r>
      <w:r>
        <w:rPr>
          <w:rStyle w:val="s0"/>
        </w:rPr>
        <w:t>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D84E12">
      <w:pPr>
        <w:ind w:firstLine="400"/>
        <w:jc w:val="both"/>
      </w:pPr>
      <w:r>
        <w:rPr>
          <w:rStyle w:val="s0"/>
        </w:rPr>
        <w:t>В целях налогового учета доход по произ</w:t>
      </w:r>
      <w:r>
        <w:rPr>
          <w:rStyle w:val="s0"/>
        </w:rPr>
        <w:t>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D84E12">
      <w:pPr>
        <w:ind w:firstLine="400"/>
        <w:jc w:val="both"/>
      </w:pPr>
      <w:r>
        <w:rPr>
          <w:rStyle w:val="s0"/>
        </w:rPr>
        <w:t>2. Поступлениями по производному финансовому инструменту, указанному в пункте 1 настоящей с</w:t>
      </w:r>
      <w:r>
        <w:rPr>
          <w:rStyle w:val="s0"/>
        </w:rPr>
        <w:t>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D84E12">
      <w:pPr>
        <w:ind w:firstLine="400"/>
        <w:jc w:val="both"/>
      </w:pPr>
      <w:r>
        <w:rPr>
          <w:rStyle w:val="s0"/>
        </w:rPr>
        <w:t>3. Расходами по производному финансовому инструменту, указанному в пункте 1 настоящей статьи, являются подлеж</w:t>
      </w:r>
      <w:r>
        <w:rPr>
          <w:rStyle w:val="s0"/>
        </w:rPr>
        <w:t>ащие выплате (уплаченные) в течение отчетного налогового периода платежи по данному производному финансовому инструменту.</w:t>
      </w:r>
    </w:p>
    <w:p w:rsidR="00000000" w:rsidRDefault="00D84E12">
      <w:pPr>
        <w:ind w:firstLine="400"/>
        <w:jc w:val="both"/>
      </w:pPr>
      <w:r>
        <w:t> </w:t>
      </w:r>
    </w:p>
    <w:p w:rsidR="00000000" w:rsidRDefault="00D84E12">
      <w:bookmarkStart w:id="216" w:name="SUB1290000"/>
      <w:bookmarkEnd w:id="216"/>
      <w:r>
        <w:rPr>
          <w:rStyle w:val="s3"/>
        </w:rPr>
        <w:t xml:space="preserve">Статья 129 изложена в редакции </w:t>
      </w:r>
      <w:hyperlink r:id="rId1636" w:anchor="sub_id=126" w:history="1">
        <w:r>
          <w:rPr>
            <w:rStyle w:val="a3"/>
            <w:i/>
            <w:iCs/>
            <w:bdr w:val="none" w:sz="0" w:space="0" w:color="auto" w:frame="1"/>
          </w:rPr>
          <w:t>Закона</w:t>
        </w:r>
      </w:hyperlink>
      <w:r>
        <w:rPr>
          <w:rStyle w:val="s3"/>
        </w:rPr>
        <w:t xml:space="preserve"> РК от 26.12.1</w:t>
      </w:r>
      <w:r>
        <w:rPr>
          <w:rStyle w:val="s3"/>
        </w:rPr>
        <w:t>2 г. № 61-V (введено в действие с 1 января 2013 г.) (</w:t>
      </w:r>
      <w:hyperlink r:id="rId1637" w:anchor="sub_id=12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129. Особенности налогового учета по операциям хеджирования</w:t>
      </w:r>
    </w:p>
    <w:p w:rsidR="00000000" w:rsidRDefault="00D84E12">
      <w:pPr>
        <w:ind w:firstLine="400"/>
        <w:jc w:val="both"/>
      </w:pPr>
      <w:r>
        <w:rPr>
          <w:rStyle w:val="s0"/>
        </w:rPr>
        <w:t>1. Хеджирование - операции с произв</w:t>
      </w:r>
      <w:r>
        <w:rPr>
          <w:rStyle w:val="s0"/>
        </w:rPr>
        <w:t>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w:t>
      </w:r>
      <w:r>
        <w:rPr>
          <w:rStyle w:val="s0"/>
        </w:rPr>
        <w:t xml:space="preserve">ком учете налогоплательщика в соответствии с международными стандартами финансовой отчетности и требованиями </w:t>
      </w:r>
      <w:hyperlink r:id="rId1638" w:history="1">
        <w:r>
          <w:rPr>
            <w:rStyle w:val="a3"/>
          </w:rPr>
          <w:t>законодательства</w:t>
        </w:r>
      </w:hyperlink>
      <w:r>
        <w:rPr>
          <w:rStyle w:val="s0"/>
        </w:rPr>
        <w:t xml:space="preserve"> Республики Казахстан о бухгалтерском учете и финансовой отчетност</w:t>
      </w:r>
      <w:r>
        <w:rPr>
          <w:rStyle w:val="s0"/>
        </w:rPr>
        <w:t>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D84E12">
      <w:pPr>
        <w:ind w:firstLine="400"/>
        <w:jc w:val="both"/>
      </w:pPr>
      <w:r>
        <w:rPr>
          <w:rStyle w:val="s0"/>
        </w:rPr>
        <w:t>2. Для подтверждения обоснованности отнесения операций с производными финансовыми ин</w:t>
      </w:r>
      <w:r>
        <w:rPr>
          <w:rStyle w:val="s0"/>
        </w:rPr>
        <w:t>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D84E12">
      <w:pPr>
        <w:ind w:firstLine="400"/>
        <w:jc w:val="both"/>
      </w:pPr>
      <w:r>
        <w:rPr>
          <w:rStyle w:val="s0"/>
        </w:rPr>
        <w:t xml:space="preserve">3. Доход или </w:t>
      </w:r>
      <w:r>
        <w:rPr>
          <w:rStyle w:val="s0"/>
        </w:rPr>
        <w:t>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w:t>
      </w:r>
      <w:r>
        <w:rPr>
          <w:rStyle w:val="s0"/>
        </w:rPr>
        <w:t>еджируемой сделки.</w:t>
      </w:r>
    </w:p>
    <w:p w:rsidR="00000000" w:rsidRDefault="00D84E12">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w:t>
      </w:r>
      <w:r>
        <w:rPr>
          <w:rStyle w:val="s0"/>
        </w:rPr>
        <w:t xml:space="preserve">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D84E12">
      <w:pPr>
        <w:ind w:firstLine="400"/>
        <w:jc w:val="both"/>
      </w:pPr>
      <w:r>
        <w:rPr>
          <w:rStyle w:val="s0"/>
        </w:rPr>
        <w:t> </w:t>
      </w:r>
    </w:p>
    <w:p w:rsidR="00000000" w:rsidRDefault="00D84E12">
      <w:pPr>
        <w:jc w:val="both"/>
      </w:pPr>
      <w:bookmarkStart w:id="217" w:name="SUB1300000"/>
      <w:bookmarkEnd w:id="217"/>
      <w:r>
        <w:rPr>
          <w:rStyle w:val="s3"/>
        </w:rPr>
        <w:t xml:space="preserve">В статью 130 внесены изменения в соответствии с </w:t>
      </w:r>
      <w:hyperlink r:id="rId1639" w:anchor="sub_id=347"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2009 г.) (</w:t>
      </w:r>
      <w:hyperlink r:id="rId1640" w:anchor="sub_id=1300000" w:history="1">
        <w:r>
          <w:rPr>
            <w:rStyle w:val="a3"/>
            <w:i/>
            <w:iCs/>
            <w:bdr w:val="none" w:sz="0" w:space="0" w:color="auto" w:frame="1"/>
          </w:rPr>
          <w:t>см. стар. ред.</w:t>
        </w:r>
      </w:hyperlink>
      <w:r>
        <w:rPr>
          <w:rStyle w:val="s3"/>
        </w:rPr>
        <w:t xml:space="preserve">); изложена в редакции </w:t>
      </w:r>
      <w:hyperlink r:id="rId1641"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42" w:anchor="sub_id=13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w:t>
      </w:r>
      <w:r>
        <w:rPr>
          <w:rStyle w:val="s1"/>
        </w:rPr>
        <w:t>татья 130. Особенности налогового учета при исполнении путем поставки базового актива</w:t>
      </w:r>
    </w:p>
    <w:p w:rsidR="00000000" w:rsidRDefault="00D84E12">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w:t>
      </w:r>
      <w:r>
        <w:rPr>
          <w:rStyle w:val="s0"/>
        </w:rPr>
        <w:t>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D84E12">
      <w:pPr>
        <w:ind w:firstLine="400"/>
        <w:jc w:val="both"/>
      </w:pPr>
      <w:r>
        <w:rPr>
          <w:rStyle w:val="s0"/>
        </w:rPr>
        <w:t>2. Поступления и расходы от операций, указанных в пункте 1 настоящей статьи, учит</w:t>
      </w:r>
      <w:r>
        <w:rPr>
          <w:rStyle w:val="s0"/>
        </w:rPr>
        <w:t>ываются в целях налогового учета в соответствии с нормами настоящего Кодекса, установленными для базового актива.</w:t>
      </w:r>
    </w:p>
    <w:p w:rsidR="00000000" w:rsidRDefault="00D84E12">
      <w:pPr>
        <w:jc w:val="both"/>
      </w:pPr>
      <w:hyperlink r:id="rId164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both"/>
      </w:pPr>
      <w:bookmarkStart w:id="218" w:name="SUB130010000"/>
      <w:bookmarkEnd w:id="218"/>
      <w:r>
        <w:rPr>
          <w:rStyle w:val="s3"/>
        </w:rPr>
        <w:t xml:space="preserve">Кодекс дополнен параграфом 5-1 в соответствии с </w:t>
      </w:r>
      <w:hyperlink r:id="rId1644" w:anchor="sub_id=130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jc w:val="center"/>
      </w:pPr>
      <w:r>
        <w:rPr>
          <w:rStyle w:val="s1"/>
        </w:rPr>
        <w:t>§ 5-1. Долгосрочные контракты</w:t>
      </w:r>
    </w:p>
    <w:p w:rsidR="00000000" w:rsidRDefault="00D84E12">
      <w:pPr>
        <w:ind w:left="1200" w:hanging="800"/>
        <w:jc w:val="both"/>
      </w:pPr>
      <w:r>
        <w:rPr>
          <w:rStyle w:val="s1"/>
        </w:rPr>
        <w:t>Статья 130-1. Общие положения</w:t>
      </w:r>
    </w:p>
    <w:p w:rsidR="00000000" w:rsidRDefault="00D84E12">
      <w:pPr>
        <w:ind w:firstLine="400"/>
        <w:jc w:val="both"/>
      </w:pPr>
      <w:r>
        <w:rPr>
          <w:rStyle w:val="s0"/>
        </w:rPr>
        <w:t>1. Долгосрочным контрактом является конт</w:t>
      </w:r>
      <w:r>
        <w:rPr>
          <w:rStyle w:val="s0"/>
        </w:rPr>
        <w:t>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D84E12">
      <w:pPr>
        <w:ind w:firstLine="400"/>
        <w:jc w:val="both"/>
      </w:pPr>
      <w:r>
        <w:rPr>
          <w:rStyle w:val="s0"/>
        </w:rPr>
        <w:t>2. Сумма понесенных за налоговый период расходов по долгосроч</w:t>
      </w:r>
      <w:r>
        <w:rPr>
          <w:rStyle w:val="s0"/>
        </w:rPr>
        <w:t xml:space="preserve">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D84E12">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D84E12">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D84E12">
      <w:pPr>
        <w:ind w:firstLine="400"/>
        <w:jc w:val="both"/>
      </w:pPr>
      <w:r>
        <w:rPr>
          <w:rStyle w:val="s0"/>
        </w:rPr>
        <w:t xml:space="preserve">4. Налоговый учет ведется по каждому долгосрочному контракту. </w:t>
      </w:r>
    </w:p>
    <w:p w:rsidR="00000000" w:rsidRDefault="00D84E12">
      <w:pPr>
        <w:ind w:firstLine="400"/>
        <w:jc w:val="both"/>
      </w:pPr>
      <w:r>
        <w:t> </w:t>
      </w:r>
    </w:p>
    <w:p w:rsidR="00000000" w:rsidRDefault="00D84E12">
      <w:pPr>
        <w:ind w:left="1200" w:hanging="800"/>
        <w:jc w:val="both"/>
      </w:pPr>
      <w:bookmarkStart w:id="219" w:name="SUB130020000"/>
      <w:bookmarkEnd w:id="219"/>
      <w:r>
        <w:rPr>
          <w:rStyle w:val="s1"/>
        </w:rPr>
        <w:t>Статья 130-2. Порядок определения дохода по долгосрочном</w:t>
      </w:r>
      <w:r>
        <w:rPr>
          <w:rStyle w:val="s1"/>
        </w:rPr>
        <w:t>у контракту при применении фактического метода</w:t>
      </w:r>
    </w:p>
    <w:p w:rsidR="00000000" w:rsidRDefault="00D84E12">
      <w:pPr>
        <w:ind w:firstLine="400"/>
        <w:jc w:val="both"/>
      </w:pPr>
      <w:r>
        <w:rPr>
          <w:rStyle w:val="s0"/>
        </w:rPr>
        <w:t xml:space="preserve">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период является доход, подлежащий получению </w:t>
      </w:r>
      <w:r>
        <w:rPr>
          <w:rStyle w:val="s0"/>
        </w:rPr>
        <w:t>(полученный) за отчетный налоговый период, но не менее суммы расходов, понесенных за такой период по долгосрочному контракту.</w:t>
      </w:r>
    </w:p>
    <w:p w:rsidR="00000000" w:rsidRDefault="00D84E12">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w:t>
      </w:r>
      <w:r>
        <w:rPr>
          <w:rStyle w:val="s0"/>
        </w:rPr>
        <w:t>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следующих условий:</w:t>
      </w:r>
    </w:p>
    <w:p w:rsidR="00000000" w:rsidRDefault="00D84E12">
      <w:pPr>
        <w:ind w:firstLine="400"/>
        <w:jc w:val="both"/>
      </w:pPr>
      <w:r>
        <w:rPr>
          <w:rStyle w:val="s0"/>
        </w:rPr>
        <w:t>1) доход по долгосрочно</w:t>
      </w:r>
      <w:r>
        <w:rPr>
          <w:rStyle w:val="s0"/>
        </w:rPr>
        <w:t>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превышает сумму расходов, относиму</w:t>
      </w:r>
      <w:r>
        <w:rPr>
          <w:rStyle w:val="s0"/>
        </w:rPr>
        <w:t>ю на вычеты по такому контракту за отчетный налоговый период;</w:t>
      </w:r>
    </w:p>
    <w:p w:rsidR="00000000" w:rsidRDefault="00D84E12">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периоды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D84E12">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w:t>
      </w:r>
      <w:r>
        <w:rPr>
          <w:rStyle w:val="s0"/>
        </w:rPr>
        <w:t>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D84E12">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w:t>
      </w:r>
      <w:r>
        <w:rPr>
          <w:rStyle w:val="s0"/>
        </w:rPr>
        <w:t>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предыдущие налоговые периоды;</w:t>
      </w:r>
    </w:p>
    <w:p w:rsidR="00000000" w:rsidRDefault="00D84E12">
      <w:pPr>
        <w:ind w:firstLine="400"/>
        <w:jc w:val="both"/>
      </w:pPr>
      <w:r>
        <w:rPr>
          <w:rStyle w:val="s0"/>
        </w:rPr>
        <w:t>2) положит</w:t>
      </w:r>
      <w:r>
        <w:rPr>
          <w:rStyle w:val="s0"/>
        </w:rPr>
        <w:t>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отчетный налоговый</w:t>
      </w:r>
      <w:r>
        <w:rPr>
          <w:rStyle w:val="s0"/>
        </w:rPr>
        <w:t xml:space="preserve"> период, и суммой расходов по такому контракту, относимой на вычеты за отчетный налоговый период.</w:t>
      </w:r>
    </w:p>
    <w:p w:rsidR="00000000" w:rsidRDefault="00D84E12">
      <w:pPr>
        <w:ind w:firstLine="400"/>
        <w:jc w:val="both"/>
      </w:pPr>
      <w:r>
        <w:rPr>
          <w:rStyle w:val="s0"/>
        </w:rPr>
        <w:t>4. В случае если в течение срока действия долгосрочного контракта доход по долгосрочному контракту для целей налогообложения превышает доход по такому контрак</w:t>
      </w:r>
      <w:r>
        <w:rPr>
          <w:rStyle w:val="s0"/>
        </w:rPr>
        <w:t>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налоговом периоде, в котором заканчивается срок действия долгосрочно</w:t>
      </w:r>
      <w:r>
        <w:rPr>
          <w:rStyle w:val="s0"/>
        </w:rPr>
        <w:t xml:space="preserve">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D84E12">
      <w:pPr>
        <w:ind w:firstLine="400"/>
        <w:jc w:val="both"/>
      </w:pPr>
      <w:r>
        <w:t> </w:t>
      </w:r>
    </w:p>
    <w:p w:rsidR="00000000" w:rsidRDefault="00D84E12">
      <w:pPr>
        <w:ind w:left="1200" w:hanging="800"/>
        <w:jc w:val="both"/>
      </w:pPr>
      <w:bookmarkStart w:id="220" w:name="SUB130030000"/>
      <w:bookmarkEnd w:id="220"/>
      <w:r>
        <w:rPr>
          <w:rStyle w:val="s1"/>
        </w:rPr>
        <w:t>Статья 130-3. Порядок определения дохода по долгосрочному контракту при применени</w:t>
      </w:r>
      <w:r>
        <w:rPr>
          <w:rStyle w:val="s1"/>
        </w:rPr>
        <w:t>и метода завершения</w:t>
      </w:r>
    </w:p>
    <w:p w:rsidR="00000000" w:rsidRDefault="00D84E12">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D84E12">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D84E12">
      <w:pPr>
        <w:ind w:firstLine="400"/>
        <w:jc w:val="both"/>
      </w:pPr>
      <w:r>
        <w:rPr>
          <w:rStyle w:val="s0"/>
        </w:rPr>
        <w:t>минус</w:t>
      </w:r>
    </w:p>
    <w:p w:rsidR="00000000" w:rsidRDefault="00D84E12">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D84E12">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D84E12">
      <w:pPr>
        <w:ind w:firstLine="400"/>
        <w:jc w:val="both"/>
      </w:pPr>
      <w:r>
        <w:rPr>
          <w:rStyle w:val="s0"/>
        </w:rPr>
        <w:t>А/(А+Б), где:</w:t>
      </w:r>
    </w:p>
    <w:p w:rsidR="00000000" w:rsidRDefault="00D84E12">
      <w:pPr>
        <w:ind w:firstLine="400"/>
        <w:jc w:val="both"/>
      </w:pPr>
      <w:r>
        <w:rPr>
          <w:rStyle w:val="s0"/>
        </w:rPr>
        <w:t>А - расходы по долгосроч</w:t>
      </w:r>
      <w:r>
        <w:rPr>
          <w:rStyle w:val="s0"/>
        </w:rPr>
        <w:t>ному контракту, отнесенные на вычеты в соответствии с настоящим Кодексом за предыдущие и отчетный налоговый период;</w:t>
      </w:r>
    </w:p>
    <w:p w:rsidR="00000000" w:rsidRDefault="00D84E12">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w:t>
      </w:r>
      <w:r>
        <w:rPr>
          <w:rStyle w:val="s0"/>
        </w:rPr>
        <w:t>вых периодах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D84E12">
      <w:pPr>
        <w:ind w:firstLine="400"/>
        <w:jc w:val="both"/>
      </w:pPr>
      <w:r>
        <w:rPr>
          <w:rStyle w:val="s0"/>
        </w:rPr>
        <w:t>3. В налоговом периоде, в котором заканчивается срок действия долгосрочного контракта, доля испол</w:t>
      </w:r>
      <w:r>
        <w:rPr>
          <w:rStyle w:val="s0"/>
        </w:rPr>
        <w:t>нения такого долгосрочного контракта равна единице.</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21" w:name="SUB1310000"/>
      <w:bookmarkEnd w:id="221"/>
      <w:r>
        <w:rPr>
          <w:rStyle w:val="s1"/>
        </w:rPr>
        <w:t>§ 6. Корректировка доходов и вычетов</w:t>
      </w:r>
    </w:p>
    <w:p w:rsidR="00000000" w:rsidRDefault="00D84E12">
      <w:pPr>
        <w:ind w:firstLine="400"/>
        <w:jc w:val="both"/>
      </w:pPr>
      <w:r>
        <w:t> </w:t>
      </w:r>
    </w:p>
    <w:p w:rsidR="00000000" w:rsidRDefault="00D84E12">
      <w:pPr>
        <w:ind w:left="1200" w:hanging="800"/>
        <w:jc w:val="both"/>
      </w:pPr>
      <w:r>
        <w:rPr>
          <w:rStyle w:val="s1"/>
        </w:rPr>
        <w:t>Статья 131. Общие положения</w:t>
      </w:r>
    </w:p>
    <w:p w:rsidR="00000000" w:rsidRDefault="00D84E12">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w:t>
      </w:r>
      <w:r>
        <w:rPr>
          <w:rStyle w:val="s0"/>
        </w:rPr>
        <w:t>охода или вычета в случаях, установленных статьей 132 настоящего Кодекса.</w:t>
      </w:r>
    </w:p>
    <w:p w:rsidR="00000000" w:rsidRDefault="00D84E12">
      <w:pPr>
        <w:ind w:firstLine="400"/>
        <w:jc w:val="both"/>
      </w:pPr>
      <w:r>
        <w:t> </w:t>
      </w:r>
    </w:p>
    <w:p w:rsidR="00000000" w:rsidRDefault="00D84E12">
      <w:pPr>
        <w:ind w:left="1200" w:hanging="800"/>
        <w:jc w:val="both"/>
      </w:pPr>
      <w:bookmarkStart w:id="222" w:name="SUB1320000"/>
      <w:bookmarkEnd w:id="222"/>
      <w:r>
        <w:rPr>
          <w:rStyle w:val="s1"/>
        </w:rPr>
        <w:t>Статья 132. Корректировка доходов и вычетов</w:t>
      </w:r>
    </w:p>
    <w:p w:rsidR="00000000" w:rsidRDefault="00D84E12">
      <w:pPr>
        <w:jc w:val="both"/>
      </w:pPr>
      <w:r>
        <w:rPr>
          <w:rStyle w:val="s3"/>
        </w:rPr>
        <w:t xml:space="preserve">В пункт 1 внесены изменения в соответствии с </w:t>
      </w:r>
      <w:hyperlink r:id="rId1645" w:anchor="sub_id=132" w:history="1">
        <w:r>
          <w:rPr>
            <w:rStyle w:val="a3"/>
            <w:i/>
            <w:iCs/>
            <w:bdr w:val="none" w:sz="0" w:space="0" w:color="auto" w:frame="1"/>
          </w:rPr>
          <w:t>Законом</w:t>
        </w:r>
      </w:hyperlink>
      <w:r>
        <w:rPr>
          <w:rStyle w:val="s3"/>
        </w:rPr>
        <w:t xml:space="preserve"> РК</w:t>
      </w:r>
      <w:r>
        <w:rPr>
          <w:rStyle w:val="s3"/>
        </w:rPr>
        <w:t xml:space="preserve"> от 02.07.14 г. № 225-V (введены в действие с 1 января 2014 г. и действуют до 1 января 2020 г) (</w:t>
      </w:r>
      <w:hyperlink r:id="rId1646" w:anchor="sub_id=13200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D84E12">
      <w:pPr>
        <w:ind w:firstLine="400"/>
        <w:jc w:val="both"/>
      </w:pPr>
      <w:r>
        <w:rPr>
          <w:rStyle w:val="s0"/>
        </w:rPr>
        <w:t xml:space="preserve">1) полного или частичного возврата товаров; </w:t>
      </w:r>
    </w:p>
    <w:p w:rsidR="00000000" w:rsidRDefault="00D84E12">
      <w:pPr>
        <w:ind w:firstLine="400"/>
        <w:jc w:val="both"/>
      </w:pPr>
      <w:r>
        <w:rPr>
          <w:rStyle w:val="s0"/>
        </w:rPr>
        <w:t xml:space="preserve">2) изменения условий сделки; </w:t>
      </w:r>
    </w:p>
    <w:p w:rsidR="00000000" w:rsidRDefault="00D84E12">
      <w:pPr>
        <w:ind w:firstLine="400"/>
        <w:jc w:val="both"/>
      </w:pPr>
      <w:r>
        <w:rPr>
          <w:rStyle w:val="s0"/>
        </w:rPr>
        <w:t>3) изменения цены, компенсации за реализованные или приобретенные товары, выполненны</w:t>
      </w:r>
      <w:r>
        <w:rPr>
          <w:rStyle w:val="s0"/>
        </w:rPr>
        <w:t>е работы, оказанные услуги;</w:t>
      </w:r>
    </w:p>
    <w:p w:rsidR="00000000" w:rsidRDefault="00D84E12">
      <w:pPr>
        <w:ind w:firstLine="400"/>
        <w:jc w:val="both"/>
      </w:pPr>
      <w:r>
        <w:rPr>
          <w:rStyle w:val="s0"/>
        </w:rPr>
        <w:t>4) скидки с цены, скидки с продаж;</w:t>
      </w:r>
    </w:p>
    <w:p w:rsidR="00000000" w:rsidRDefault="00D84E12">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D84E12">
      <w:pPr>
        <w:ind w:firstLine="400"/>
        <w:jc w:val="both"/>
      </w:pPr>
      <w:r>
        <w:t xml:space="preserve">6) списания требования, </w:t>
      </w:r>
      <w:r>
        <w:t>по которому корректировка дохода производится в соответствии с пунктом 2 настоящей статьи;</w:t>
      </w:r>
    </w:p>
    <w:p w:rsidR="00000000" w:rsidRDefault="00D84E12">
      <w:pPr>
        <w:jc w:val="both"/>
      </w:pPr>
      <w:r>
        <w:rPr>
          <w:rStyle w:val="s3"/>
        </w:rPr>
        <w:t xml:space="preserve">Пункт дополнен подпунктом 7 в соответствии с </w:t>
      </w:r>
      <w:hyperlink r:id="rId1647" w:anchor="sub_id=132" w:history="1">
        <w:r>
          <w:rPr>
            <w:rStyle w:val="a3"/>
            <w:i/>
            <w:iCs/>
            <w:bdr w:val="none" w:sz="0" w:space="0" w:color="auto" w:frame="1"/>
          </w:rPr>
          <w:t>Законом</w:t>
        </w:r>
      </w:hyperlink>
      <w:r>
        <w:rPr>
          <w:rStyle w:val="s3"/>
        </w:rPr>
        <w:t xml:space="preserve"> РК от 05.12.13 г. № 152-V (введ</w:t>
      </w:r>
      <w:r>
        <w:rPr>
          <w:rStyle w:val="s3"/>
        </w:rPr>
        <w:t>ено в действие с 1 января 2014 г.)</w:t>
      </w:r>
    </w:p>
    <w:p w:rsidR="00000000" w:rsidRDefault="00D84E12">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w:t>
      </w:r>
      <w:r>
        <w:rPr>
          <w:rStyle w:val="s0"/>
        </w:rPr>
        <w:t>акту, определенными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w:t>
      </w:r>
      <w:r>
        <w:rPr>
          <w:rStyle w:val="s0"/>
        </w:rPr>
        <w:t>дится путем уменьшения дохода в размере такого превышения.</w:t>
      </w:r>
    </w:p>
    <w:p w:rsidR="00000000" w:rsidRDefault="00D84E12">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D84E12">
      <w:pPr>
        <w:ind w:firstLine="400"/>
        <w:jc w:val="both"/>
      </w:pPr>
      <w:r>
        <w:rPr>
          <w:rStyle w:val="s0"/>
        </w:rPr>
        <w:t>юридического лица;</w:t>
      </w:r>
    </w:p>
    <w:p w:rsidR="00000000" w:rsidRDefault="00D84E12">
      <w:pPr>
        <w:ind w:firstLine="400"/>
        <w:jc w:val="both"/>
      </w:pPr>
      <w:r>
        <w:rPr>
          <w:rStyle w:val="s0"/>
        </w:rPr>
        <w:t>индивидуального предпринимателя;</w:t>
      </w:r>
    </w:p>
    <w:p w:rsidR="00000000" w:rsidRDefault="00D84E12">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D84E12">
      <w:pPr>
        <w:ind w:firstLine="400"/>
        <w:jc w:val="both"/>
      </w:pPr>
      <w:r>
        <w:t>Корректировка дохода, предусмотренная настоящим пунктом, осуществляетс</w:t>
      </w:r>
      <w:r>
        <w:t>я в случаях:</w:t>
      </w:r>
    </w:p>
    <w:p w:rsidR="00000000" w:rsidRDefault="00D84E12">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D84E12">
      <w:pPr>
        <w:ind w:firstLine="400"/>
        <w:jc w:val="both"/>
      </w:pPr>
      <w:r>
        <w:t xml:space="preserve">2) списания требования по вступившему в законную силу решению суда. </w:t>
      </w:r>
    </w:p>
    <w:p w:rsidR="00000000" w:rsidRDefault="00D84E12">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D84E12">
      <w:pPr>
        <w:ind w:firstLine="400"/>
        <w:jc w:val="both"/>
      </w:pPr>
      <w:r>
        <w:rPr>
          <w:rStyle w:val="s0"/>
        </w:rPr>
        <w:t>1) наличие первичных документов, подтверждающих возникновение требования;</w:t>
      </w:r>
    </w:p>
    <w:p w:rsidR="00000000" w:rsidRDefault="00D84E12">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w:t>
      </w:r>
      <w:r>
        <w:rPr>
          <w:rStyle w:val="s0"/>
        </w:rPr>
        <w:t xml:space="preserve"> по такому требованию. </w:t>
      </w:r>
    </w:p>
    <w:p w:rsidR="00000000" w:rsidRDefault="00D84E12">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D84E12">
      <w:pPr>
        <w:ind w:firstLine="400"/>
        <w:jc w:val="both"/>
      </w:pPr>
      <w:r>
        <w:rPr>
          <w:rStyle w:val="s0"/>
        </w:rPr>
        <w:t>3. Корректировка дохода не производится при уменьшении размера требований в связи с их передачей по договору ку</w:t>
      </w:r>
      <w:r>
        <w:rPr>
          <w:rStyle w:val="s0"/>
        </w:rPr>
        <w:t xml:space="preserve">пли-продажи предприятия как имущественного комплекса. </w:t>
      </w:r>
    </w:p>
    <w:p w:rsidR="00000000" w:rsidRDefault="00D84E12">
      <w:pPr>
        <w:jc w:val="both"/>
      </w:pPr>
      <w:r>
        <w:rPr>
          <w:rStyle w:val="s3"/>
        </w:rPr>
        <w:t xml:space="preserve">Статья дополнена пунктом 4 в соответствии с </w:t>
      </w:r>
      <w:hyperlink r:id="rId1648" w:anchor="sub_id=348" w:history="1">
        <w:r>
          <w:rPr>
            <w:rStyle w:val="a3"/>
            <w:i/>
            <w:iCs/>
            <w:bdr w:val="none" w:sz="0" w:space="0" w:color="auto" w:frame="1"/>
          </w:rPr>
          <w:t>Законом</w:t>
        </w:r>
      </w:hyperlink>
      <w:r>
        <w:rPr>
          <w:rStyle w:val="s3"/>
        </w:rPr>
        <w:t xml:space="preserve"> РК от 16.11.09 г. № 200-IV (введено в действие с 1 января 2009 г.); </w:t>
      </w:r>
      <w:r>
        <w:rPr>
          <w:rStyle w:val="s3"/>
        </w:rPr>
        <w:t xml:space="preserve">изложен в редакции </w:t>
      </w:r>
      <w:hyperlink r:id="rId1649" w:anchor="sub_id=13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50" w:anchor="sub_id=13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D84E12">
      <w:pPr>
        <w:ind w:firstLine="400"/>
        <w:jc w:val="both"/>
      </w:pPr>
      <w:r>
        <w:rPr>
          <w:rStyle w:val="s0"/>
        </w:rPr>
        <w:t>Корректировка доходов и вычетов в соответствии с подп</w:t>
      </w:r>
      <w:r>
        <w:rPr>
          <w:rStyle w:val="s0"/>
        </w:rPr>
        <w:t>унктом 7) пункта 1 настоящей статьи производится в налоговом периоде, в котором истекает срок действия долгосрочного контракта.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23" w:name="SUB1330000"/>
      <w:bookmarkEnd w:id="223"/>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D84E12">
      <w:pPr>
        <w:jc w:val="center"/>
      </w:pPr>
      <w:r>
        <w:rPr>
          <w:rStyle w:val="s1"/>
        </w:rPr>
        <w:t> </w:t>
      </w:r>
    </w:p>
    <w:p w:rsidR="00000000" w:rsidRDefault="00D84E12">
      <w:pPr>
        <w:ind w:left="1200" w:hanging="800"/>
        <w:jc w:val="both"/>
      </w:pPr>
      <w:r>
        <w:rPr>
          <w:rStyle w:val="s1"/>
        </w:rPr>
        <w:t>Ста</w:t>
      </w:r>
      <w:r>
        <w:rPr>
          <w:rStyle w:val="s1"/>
        </w:rPr>
        <w:t>тья 133. Уменьшение налогооблагаемого дохода</w:t>
      </w:r>
    </w:p>
    <w:p w:rsidR="00000000" w:rsidRDefault="00D84E12">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D84E12">
      <w:pPr>
        <w:jc w:val="both"/>
      </w:pPr>
      <w:r>
        <w:rPr>
          <w:rStyle w:val="s3"/>
        </w:rPr>
        <w:t xml:space="preserve">В подпункт 1 внесены изменения в соответствии с </w:t>
      </w:r>
      <w:hyperlink r:id="rId1651" w:anchor="sub_id=133" w:history="1">
        <w:r>
          <w:rPr>
            <w:rStyle w:val="a3"/>
            <w:i/>
            <w:iCs/>
            <w:bdr w:val="none" w:sz="0" w:space="0" w:color="auto" w:frame="1"/>
          </w:rPr>
          <w:t>Законом</w:t>
        </w:r>
      </w:hyperlink>
      <w:r>
        <w:rPr>
          <w:rStyle w:val="s3"/>
        </w:rPr>
        <w:t xml:space="preserve"> РК от 21.07.11 г. № 467-IV </w:t>
      </w:r>
      <w:hyperlink r:id="rId165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53" w:anchor="sub_id=133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84E12">
      <w:pPr>
        <w:ind w:firstLine="400"/>
        <w:jc w:val="both"/>
      </w:pPr>
      <w:r>
        <w:rPr>
          <w:rStyle w:val="s0"/>
        </w:rPr>
        <w:t xml:space="preserve">1) в размере общей суммы, не превышающей 3 процентов от налогооблагаемого дохода: </w:t>
      </w:r>
    </w:p>
    <w:p w:rsidR="00000000" w:rsidRDefault="00D84E12">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D84E12">
      <w:pPr>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деятельность в социальной сфере, на безвозмездной основе. Стоимость безвозмездно выполненных работ, ока</w:t>
      </w:r>
      <w:r>
        <w:t xml:space="preserve">занных услуг определяется в размере расходов, понесенных в связи с таким выполнением работ, оказанием услуг. </w:t>
      </w:r>
      <w:r>
        <w:rPr>
          <w:rStyle w:val="s0"/>
        </w:rPr>
        <w:t>Стоимость иного безвозмездно переданного имущества определяется в размере балансовой стоимости переданного имущества, указанной в акте приема-передачи названного имущества;</w:t>
      </w:r>
    </w:p>
    <w:p w:rsidR="00000000" w:rsidRDefault="00D84E12">
      <w:pPr>
        <w:ind w:firstLine="400"/>
        <w:jc w:val="both"/>
      </w:pPr>
      <w:r>
        <w:t>спонсорскую и благотворительную помощь при наличии решения налогоплательщика на осн</w:t>
      </w:r>
      <w:r>
        <w:t xml:space="preserve">овании обращения со стороны лица, получающего помощь; </w:t>
      </w:r>
    </w:p>
    <w:p w:rsidR="00000000" w:rsidRDefault="00D84E12">
      <w:pPr>
        <w:jc w:val="both"/>
      </w:pPr>
      <w:hyperlink r:id="rId1654" w:history="1">
        <w:r>
          <w:rPr>
            <w:rStyle w:val="a3"/>
            <w:rFonts w:ascii="Wingdings" w:hAnsi="Wingdings"/>
            <w:i/>
            <w:iCs/>
            <w:bdr w:val="none" w:sz="0" w:space="0" w:color="auto" w:frame="1"/>
          </w:rPr>
          <w:t>*</w:t>
        </w:r>
      </w:hyperlink>
    </w:p>
    <w:p w:rsidR="00000000" w:rsidRDefault="00D84E12">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D84E12">
      <w:pPr>
        <w:jc w:val="both"/>
      </w:pPr>
      <w:r>
        <w:rPr>
          <w:rStyle w:val="s3"/>
        </w:rPr>
        <w:t xml:space="preserve">В подпункт 3 внесены изменения в соответствии с </w:t>
      </w:r>
      <w:hyperlink r:id="rId1655"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56" w:history="1">
        <w:r>
          <w:rPr>
            <w:rStyle w:val="a3"/>
            <w:rFonts w:ascii="Wingdings" w:hAnsi="Wingdings"/>
            <w:i/>
            <w:iCs/>
            <w:bdr w:val="none" w:sz="0" w:space="0" w:color="auto" w:frame="1"/>
          </w:rPr>
          <w:t>+</w:t>
        </w:r>
      </w:hyperlink>
      <w:r>
        <w:rPr>
          <w:rStyle w:val="s3"/>
        </w:rPr>
        <w:t xml:space="preserve"> (</w:t>
      </w:r>
      <w:hyperlink r:id="rId1657" w:anchor="sub_id=1330000" w:history="1">
        <w:r>
          <w:rPr>
            <w:rStyle w:val="a3"/>
            <w:i/>
            <w:iCs/>
            <w:bdr w:val="none" w:sz="0" w:space="0" w:color="auto" w:frame="1"/>
          </w:rPr>
          <w:t>см. стар. ред.</w:t>
        </w:r>
      </w:hyperlink>
      <w:r>
        <w:rPr>
          <w:rStyle w:val="s3"/>
        </w:rPr>
        <w:t xml:space="preserve">); изложен в редакции </w:t>
      </w:r>
      <w:hyperlink r:id="rId1658" w:anchor="sub_id=133" w:history="1">
        <w:r>
          <w:rPr>
            <w:rStyle w:val="a3"/>
            <w:i/>
            <w:iCs/>
            <w:bdr w:val="none" w:sz="0" w:space="0" w:color="auto" w:frame="1"/>
          </w:rPr>
          <w:t>Закона</w:t>
        </w:r>
      </w:hyperlink>
      <w:r>
        <w:rPr>
          <w:rStyle w:val="s3"/>
        </w:rPr>
        <w:t xml:space="preserve"> РК от 29.09.14 г. № 239-V (</w:t>
      </w:r>
      <w:hyperlink r:id="rId1659" w:anchor="sub_id=1330103"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D84E12">
      <w:pPr>
        <w:ind w:firstLine="400"/>
        <w:jc w:val="both"/>
      </w:pPr>
      <w:r>
        <w:rPr>
          <w:rStyle w:val="s0"/>
        </w:rPr>
        <w:t>В целях настоящего подпун</w:t>
      </w:r>
      <w:r>
        <w:rPr>
          <w:rStyle w:val="s0"/>
        </w:rPr>
        <w:t>кта расходы на обучение включают:</w:t>
      </w:r>
    </w:p>
    <w:p w:rsidR="00000000" w:rsidRDefault="00D84E12">
      <w:pPr>
        <w:ind w:firstLine="400"/>
        <w:jc w:val="both"/>
      </w:pPr>
      <w:r>
        <w:rPr>
          <w:rStyle w:val="s0"/>
        </w:rPr>
        <w:t>фактически произведенные расходы на оплату обучения;</w:t>
      </w:r>
    </w:p>
    <w:p w:rsidR="00000000" w:rsidRDefault="00D84E12">
      <w:pPr>
        <w:ind w:firstLine="400"/>
        <w:jc w:val="both"/>
      </w:pPr>
      <w:r>
        <w:rPr>
          <w:rStyle w:val="s0"/>
        </w:rPr>
        <w:t xml:space="preserve">фактически произведенные расходы на проживание в пределах </w:t>
      </w:r>
      <w:hyperlink r:id="rId1660" w:history="1">
        <w:r>
          <w:rPr>
            <w:rStyle w:val="a3"/>
          </w:rPr>
          <w:t>норм</w:t>
        </w:r>
      </w:hyperlink>
      <w:r>
        <w:rPr>
          <w:rStyle w:val="s0"/>
        </w:rPr>
        <w:t>, установленных уполномоченным органом;</w:t>
      </w:r>
    </w:p>
    <w:p w:rsidR="00000000" w:rsidRDefault="00D84E12">
      <w:pPr>
        <w:ind w:firstLine="400"/>
        <w:jc w:val="both"/>
      </w:pPr>
      <w:r>
        <w:rPr>
          <w:rStyle w:val="s0"/>
        </w:rPr>
        <w:t>ра</w:t>
      </w:r>
      <w:r>
        <w:rPr>
          <w:rStyle w:val="s0"/>
        </w:rPr>
        <w:t xml:space="preserve">сходы на выплату обучаемому лицу суммы денег в размерах, определенных налогоплательщиком, но не превышающих </w:t>
      </w:r>
      <w:hyperlink r:id="rId1661" w:history="1">
        <w:r>
          <w:rPr>
            <w:rStyle w:val="a3"/>
          </w:rPr>
          <w:t>норм</w:t>
        </w:r>
      </w:hyperlink>
      <w:r>
        <w:rPr>
          <w:rStyle w:val="s0"/>
        </w:rPr>
        <w:t>, установленных уполномоченным органом;</w:t>
      </w:r>
    </w:p>
    <w:p w:rsidR="00000000" w:rsidRDefault="00D84E12">
      <w:pPr>
        <w:jc w:val="both"/>
      </w:pPr>
      <w:r>
        <w:rPr>
          <w:rStyle w:val="s3"/>
        </w:rPr>
        <w:t>Пункт дополнен подпунктом 4 в соответст</w:t>
      </w:r>
      <w:r>
        <w:rPr>
          <w:rStyle w:val="s3"/>
        </w:rPr>
        <w:t xml:space="preserve">вии с </w:t>
      </w:r>
      <w:hyperlink r:id="rId1662"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D84E12">
      <w:pPr>
        <w:ind w:firstLine="400"/>
        <w:jc w:val="both"/>
      </w:pPr>
      <w:r>
        <w:t>4) стоимость имущества, переданного на безвозмездной основе автономным организациям образова</w:t>
      </w:r>
      <w:r>
        <w:t xml:space="preserve">ния, определенным </w:t>
      </w:r>
      <w:hyperlink w:anchor="sub135010000" w:history="1">
        <w:r>
          <w:rPr>
            <w:rStyle w:val="a3"/>
          </w:rPr>
          <w:t>пунктом 1 статьи 135-1</w:t>
        </w:r>
      </w:hyperlink>
      <w:r>
        <w:t xml:space="preserve"> настоящего Кодекса;</w:t>
      </w:r>
    </w:p>
    <w:p w:rsidR="00000000" w:rsidRDefault="00D84E12">
      <w:pPr>
        <w:jc w:val="both"/>
      </w:pPr>
      <w:r>
        <w:rPr>
          <w:rStyle w:val="s3"/>
        </w:rPr>
        <w:t xml:space="preserve">Пункт дополнен подпунктом 5 в соответствии с </w:t>
      </w:r>
      <w:hyperlink r:id="rId1663" w:anchor="sub_id=305" w:history="1">
        <w:r>
          <w:rPr>
            <w:rStyle w:val="a3"/>
            <w:i/>
            <w:iCs/>
            <w:bdr w:val="none" w:sz="0" w:space="0" w:color="auto" w:frame="1"/>
          </w:rPr>
          <w:t>Законом</w:t>
        </w:r>
      </w:hyperlink>
      <w:r>
        <w:rPr>
          <w:rStyle w:val="s3"/>
        </w:rPr>
        <w:t xml:space="preserve"> </w:t>
      </w:r>
      <w:r>
        <w:rPr>
          <w:rStyle w:val="s3"/>
        </w:rPr>
        <w:t xml:space="preserve">РК от 09.01.12 г. № 535-IV (введено в действие с 1 января 2013 г.); изложен в редакции </w:t>
      </w:r>
      <w:hyperlink r:id="rId1664"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65" w:anchor="sub_id=1330000" w:history="1">
        <w:r>
          <w:rPr>
            <w:rStyle w:val="a3"/>
            <w:i/>
            <w:iCs/>
            <w:bdr w:val="none" w:sz="0" w:space="0" w:color="auto" w:frame="1"/>
          </w:rPr>
          <w:t>см. стар. ред.</w:t>
        </w:r>
      </w:hyperlink>
      <w:r>
        <w:rPr>
          <w:rStyle w:val="s3"/>
        </w:rPr>
        <w:t xml:space="preserve">); внесены изменения в соответствии с </w:t>
      </w:r>
      <w:hyperlink r:id="rId1666" w:anchor="sub_id=133" w:history="1">
        <w:r>
          <w:rPr>
            <w:rStyle w:val="a3"/>
            <w:i/>
            <w:iCs/>
            <w:bdr w:val="none" w:sz="0" w:space="0" w:color="auto" w:frame="1"/>
          </w:rPr>
          <w:t>Законом</w:t>
        </w:r>
      </w:hyperlink>
      <w:r>
        <w:rPr>
          <w:rStyle w:val="s3"/>
        </w:rPr>
        <w:t xml:space="preserve"> РК от 07.03.14 г. № 177-V (введены в действи</w:t>
      </w:r>
      <w:r>
        <w:rPr>
          <w:rStyle w:val="s3"/>
        </w:rPr>
        <w:t>е с 1 января 2014 года) (</w:t>
      </w:r>
      <w:hyperlink r:id="rId1667" w:anchor="sub_id=13301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 размере 50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w:t>
      </w:r>
      <w:r>
        <w:rPr>
          <w:rStyle w:val="s0"/>
        </w:rPr>
        <w:t>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государственным органом в сфере охраны изобретений, полезных моделей, пром</w:t>
      </w:r>
      <w:r>
        <w:rPr>
          <w:rStyle w:val="s0"/>
        </w:rPr>
        <w:t>ышленных образцов охранный документ на объекты промышленной собственности, при условии наличия заключения уполномоченного органа в области науки о подтверждении суммы таких расходов (затрат).</w:t>
      </w:r>
    </w:p>
    <w:p w:rsidR="00000000" w:rsidRDefault="00D84E12">
      <w:pPr>
        <w:ind w:firstLine="400"/>
        <w:jc w:val="both"/>
      </w:pPr>
      <w:r>
        <w:rPr>
          <w:rStyle w:val="s0"/>
        </w:rPr>
        <w:t>Положения настоящего подпункта применяются в случае внедрения ре</w:t>
      </w:r>
      <w:r>
        <w:rPr>
          <w:rStyle w:val="s0"/>
        </w:rPr>
        <w:t xml:space="preserve">зультата указанных работ на территории Республики Казахстан, подтвержденного </w:t>
      </w:r>
      <w:hyperlink r:id="rId1668"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деятельности о </w:t>
      </w:r>
      <w:r>
        <w:rPr>
          <w:rStyle w:val="s0"/>
        </w:rPr>
        <w:t>внедрении результата научно-исследовательских, научно-технических работ на территории Республики Казахстан, в налоговом периоде, в котором осуществлена государственная регистрация охранного документа. При этом расходы налогоплательщика на получение охранно</w:t>
      </w:r>
      <w:r>
        <w:rPr>
          <w:rStyle w:val="s0"/>
        </w:rPr>
        <w:t>го документа не признаются расходами на выполнение научно-исследовательских, научно-технических работ.</w:t>
      </w:r>
    </w:p>
    <w:p w:rsidR="00000000" w:rsidRDefault="00D84E12">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1669" w:anchor="sub_id=3020000" w:history="1">
        <w:r>
          <w:rPr>
            <w:rStyle w:val="a3"/>
            <w:i/>
            <w:iCs/>
            <w:bdr w:val="none" w:sz="0" w:space="0" w:color="auto" w:frame="1"/>
          </w:rPr>
          <w:t>статьи 3-2</w:t>
        </w:r>
      </w:hyperlink>
      <w:r>
        <w:rPr>
          <w:rStyle w:val="s3"/>
        </w:rPr>
        <w:t xml:space="preserve"> Закона от 10.12.08 г. № 100-IV</w:t>
      </w:r>
    </w:p>
    <w:p w:rsidR="00000000" w:rsidRDefault="00D84E12">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D84E12">
      <w:pPr>
        <w:jc w:val="both"/>
      </w:pPr>
      <w:r>
        <w:rPr>
          <w:rStyle w:val="s3"/>
        </w:rPr>
        <w:t xml:space="preserve">Подпункт 1 изложен в редакции </w:t>
      </w:r>
      <w:hyperlink r:id="rId1670"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71" w:anchor="sub_id=13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вознаграждение по ф</w:t>
      </w:r>
      <w:r>
        <w:rPr>
          <w:rStyle w:val="s0"/>
        </w:rPr>
        <w:t>инансовому лизингу основных средств, инвестиций в недвижимость, биологических активов, за исключением неустойки (штрафа, пени);</w:t>
      </w:r>
    </w:p>
    <w:p w:rsidR="00000000" w:rsidRDefault="00D84E12">
      <w:pPr>
        <w:jc w:val="both"/>
      </w:pPr>
      <w:hyperlink r:id="rId1672" w:history="1">
        <w:r>
          <w:rPr>
            <w:rStyle w:val="a3"/>
            <w:rFonts w:ascii="Wingdings" w:hAnsi="Wingdings"/>
            <w:i/>
            <w:iCs/>
            <w:bdr w:val="none" w:sz="0" w:space="0" w:color="auto" w:frame="1"/>
          </w:rPr>
          <w:t>*</w:t>
        </w:r>
      </w:hyperlink>
    </w:p>
    <w:p w:rsidR="00000000" w:rsidRDefault="00D84E12">
      <w:pPr>
        <w:ind w:firstLine="400"/>
        <w:jc w:val="both"/>
      </w:pPr>
      <w:bookmarkStart w:id="224" w:name="SUB1330202"/>
      <w:bookmarkEnd w:id="224"/>
      <w:r>
        <w:t xml:space="preserve">2) </w:t>
      </w:r>
      <w:r>
        <w:rPr>
          <w:rStyle w:val="s0"/>
        </w:rPr>
        <w:t xml:space="preserve">вознаграждение по долговым ценным бумагам, находящимся </w:t>
      </w:r>
      <w:r>
        <w:rPr>
          <w:rStyle w:val="s0"/>
        </w:rPr>
        <w:t xml:space="preserve">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D84E12">
      <w:pPr>
        <w:jc w:val="both"/>
      </w:pPr>
      <w:r>
        <w:rPr>
          <w:rStyle w:val="s3"/>
        </w:rPr>
        <w:t xml:space="preserve">Подпункт 3 изложен в редакции </w:t>
      </w:r>
      <w:hyperlink r:id="rId1673" w:anchor="sub_id=133" w:history="1">
        <w:r>
          <w:rPr>
            <w:rStyle w:val="a3"/>
            <w:i/>
            <w:iCs/>
            <w:bdr w:val="none" w:sz="0" w:space="0" w:color="auto" w:frame="1"/>
          </w:rPr>
          <w:t>Закона</w:t>
        </w:r>
      </w:hyperlink>
      <w:r>
        <w:rPr>
          <w:rStyle w:val="s3"/>
        </w:rPr>
        <w:t xml:space="preserve"> </w:t>
      </w:r>
      <w:r>
        <w:rPr>
          <w:rStyle w:val="s3"/>
        </w:rPr>
        <w:t xml:space="preserve">РК от 21.07.11 г. № 467-IV </w:t>
      </w:r>
      <w:hyperlink r:id="rId167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75" w:anchor="sub_id=133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вознаграждение по</w:t>
      </w:r>
      <w:r>
        <w:rPr>
          <w:rStyle w:val="s0"/>
        </w:rPr>
        <w:t xml:space="preserve"> государственным эмиссионным ценным бумагам, агентским облигациям;</w:t>
      </w:r>
    </w:p>
    <w:p w:rsidR="00000000" w:rsidRDefault="00D84E12">
      <w:pPr>
        <w:jc w:val="both"/>
      </w:pPr>
      <w:r>
        <w:rPr>
          <w:rStyle w:val="s3"/>
        </w:rPr>
        <w:t xml:space="preserve">Пункт дополнен подпунктом 3-1 в соответствии с </w:t>
      </w:r>
      <w:hyperlink r:id="rId1676" w:anchor="sub_id=133" w:history="1">
        <w:r>
          <w:rPr>
            <w:rStyle w:val="a3"/>
            <w:i/>
            <w:iCs/>
            <w:bdr w:val="none" w:sz="0" w:space="0" w:color="auto" w:frame="1"/>
          </w:rPr>
          <w:t>Законом</w:t>
        </w:r>
      </w:hyperlink>
      <w:r>
        <w:rPr>
          <w:rStyle w:val="s3"/>
        </w:rPr>
        <w:t xml:space="preserve"> РК от 21.07.11 г. № 467-IV (введены в действие с 1 ян</w:t>
      </w:r>
      <w:r>
        <w:rPr>
          <w:rStyle w:val="s3"/>
        </w:rPr>
        <w:t xml:space="preserve">варя 2012 г.) </w:t>
      </w:r>
    </w:p>
    <w:p w:rsidR="00000000" w:rsidRDefault="00D84E12">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D84E12">
      <w:pPr>
        <w:jc w:val="both"/>
      </w:pPr>
      <w:r>
        <w:rPr>
          <w:rStyle w:val="s3"/>
        </w:rPr>
        <w:t xml:space="preserve">Пункт дополнен подпунктом 3-2 в соответствии с </w:t>
      </w:r>
      <w:hyperlink r:id="rId1677"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w:t>
      </w:r>
      <w:r>
        <w:rPr>
          <w:rStyle w:val="s0"/>
        </w:rPr>
        <w:t>их облигаций;</w:t>
      </w:r>
    </w:p>
    <w:p w:rsidR="00000000" w:rsidRDefault="00D84E12">
      <w:pPr>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D84E12">
      <w:pPr>
        <w:ind w:firstLine="400"/>
        <w:jc w:val="both"/>
      </w:pPr>
      <w:r>
        <w:t xml:space="preserve">5) </w:t>
      </w:r>
      <w:r>
        <w:rPr>
          <w:rStyle w:val="s0"/>
        </w:rPr>
        <w:t>стоимость основных средств, полученных на безвозмездной основ</w:t>
      </w:r>
      <w:r>
        <w:rPr>
          <w:rStyle w:val="s0"/>
        </w:rPr>
        <w:t>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D84E12">
      <w:pPr>
        <w:jc w:val="both"/>
      </w:pPr>
      <w:r>
        <w:rPr>
          <w:rStyle w:val="s3"/>
        </w:rPr>
        <w:t xml:space="preserve">Подпункт 6 изложен в редакции </w:t>
      </w:r>
      <w:hyperlink r:id="rId1678" w:anchor="sub_id=133" w:history="1">
        <w:r>
          <w:rPr>
            <w:rStyle w:val="a3"/>
            <w:i/>
            <w:iCs/>
            <w:bdr w:val="none" w:sz="0" w:space="0" w:color="auto" w:frame="1"/>
          </w:rPr>
          <w:t>Закона</w:t>
        </w:r>
      </w:hyperlink>
      <w:r>
        <w:rPr>
          <w:rStyle w:val="s3"/>
        </w:rPr>
        <w:t xml:space="preserve"> РК от 21.07.11 г. № 467-IV </w:t>
      </w:r>
      <w:hyperlink r:id="rId167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0" w:anchor="sub_id=1330206" w:history="1">
        <w:r>
          <w:rPr>
            <w:rStyle w:val="a3"/>
            <w:i/>
            <w:iCs/>
            <w:bdr w:val="none" w:sz="0" w:space="0" w:color="auto" w:frame="1"/>
          </w:rPr>
          <w:t>см. стар. ред.</w:t>
        </w:r>
      </w:hyperlink>
      <w:r>
        <w:rPr>
          <w:rStyle w:val="s3"/>
        </w:rPr>
        <w:t xml:space="preserve">); внесены изменения в соответствии с </w:t>
      </w:r>
      <w:hyperlink r:id="rId1681"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82" w:anchor="sub_id=13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w:t>
      </w:r>
      <w:r>
        <w:rPr>
          <w:rStyle w:val="s0"/>
        </w:rPr>
        <w:t xml:space="preserve"> выполнении следующих условий:</w:t>
      </w:r>
    </w:p>
    <w:p w:rsidR="00000000" w:rsidRDefault="00D84E12">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D84E12">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D84E12">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w:t>
      </w:r>
      <w:r>
        <w:rPr>
          <w:rStyle w:val="s0"/>
        </w:rPr>
        <w:t xml:space="preserve">яет не более 50 процентов. </w:t>
      </w:r>
      <w:hyperlink r:id="rId1683" w:history="1">
        <w:r>
          <w:rPr>
            <w:rStyle w:val="a3"/>
            <w:rFonts w:ascii="Wingdings" w:hAnsi="Wingdings"/>
            <w:i/>
            <w:iCs/>
            <w:bdr w:val="none" w:sz="0" w:space="0" w:color="auto" w:frame="1"/>
          </w:rPr>
          <w:t>*</w:t>
        </w:r>
      </w:hyperlink>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w:t>
      </w:r>
      <w:r>
        <w:rPr>
          <w:rStyle w:val="s0"/>
        </w:rPr>
        <w:t>ля собственных нужд;</w:t>
      </w:r>
    </w:p>
    <w:p w:rsidR="00000000" w:rsidRDefault="00D84E12">
      <w:pPr>
        <w:jc w:val="both"/>
      </w:pPr>
      <w:r>
        <w:rPr>
          <w:rStyle w:val="s3"/>
        </w:rPr>
        <w:t xml:space="preserve">Подпункт 7 изложен в редакции </w:t>
      </w:r>
      <w:hyperlink r:id="rId1684"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85" w:anchor="sub_id=13302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w:t>
      </w:r>
      <w:r>
        <w:rPr>
          <w:rStyle w:val="s0"/>
        </w:rPr>
        <w:t>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w:t>
      </w:r>
      <w:r>
        <w:rPr>
          <w:rStyle w:val="s0"/>
        </w:rPr>
        <w:t>жи.</w:t>
      </w:r>
    </w:p>
    <w:p w:rsidR="00000000" w:rsidRDefault="00D84E12">
      <w:pPr>
        <w:jc w:val="both"/>
      </w:pPr>
      <w:r>
        <w:rPr>
          <w:rStyle w:val="s3"/>
        </w:rPr>
        <w:t xml:space="preserve">Статья дополнена пунктом 3 в соответствии с </w:t>
      </w:r>
      <w:hyperlink r:id="rId1686"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D84E12">
      <w:pPr>
        <w:ind w:firstLine="400"/>
        <w:jc w:val="both"/>
      </w:pPr>
      <w:r>
        <w:rPr>
          <w:rStyle w:val="s0"/>
        </w:rPr>
        <w:t xml:space="preserve">3. Исключен в соответствии с </w:t>
      </w:r>
      <w:hyperlink r:id="rId1687"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688" w:anchor="sub_id=13303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225" w:name="SUB1340000"/>
      <w:bookmarkEnd w:id="225"/>
      <w:r>
        <w:rPr>
          <w:rStyle w:val="s1"/>
        </w:rPr>
        <w:t>Статья 134. Налогоо</w:t>
      </w:r>
      <w:r>
        <w:rPr>
          <w:rStyle w:val="s1"/>
        </w:rPr>
        <w:t>бложение некоммерческих организаций</w:t>
      </w:r>
    </w:p>
    <w:p w:rsidR="00000000" w:rsidRDefault="00D84E12">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1689" w:anchor="sub_id=1050000" w:history="1">
        <w:r>
          <w:rPr>
            <w:rStyle w:val="a3"/>
          </w:rPr>
          <w:t>гражданским</w:t>
        </w:r>
        <w:r>
          <w:rPr>
            <w:rStyle w:val="a3"/>
          </w:rPr>
          <w:t xml:space="preserve"> законодательством</w:t>
        </w:r>
      </w:hyperlink>
      <w:r>
        <w:rPr>
          <w:rStyle w:val="s0"/>
        </w:rPr>
        <w:t xml:space="preserve">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w:t>
      </w:r>
      <w:r>
        <w:rPr>
          <w:rStyle w:val="s0"/>
        </w:rPr>
        <w:t xml:space="preserve">тересах и соответствует следующим условиям: </w:t>
      </w:r>
    </w:p>
    <w:p w:rsidR="00000000" w:rsidRDefault="00D84E12">
      <w:pPr>
        <w:ind w:firstLine="400"/>
        <w:jc w:val="both"/>
      </w:pPr>
      <w:r>
        <w:rPr>
          <w:rStyle w:val="s0"/>
        </w:rPr>
        <w:t xml:space="preserve">1) не имеет цели извлечения дохода в качестве такового; </w:t>
      </w:r>
    </w:p>
    <w:p w:rsidR="00000000" w:rsidRDefault="00D84E12">
      <w:pPr>
        <w:ind w:firstLine="400"/>
        <w:jc w:val="both"/>
      </w:pPr>
      <w:r>
        <w:rPr>
          <w:rStyle w:val="s0"/>
        </w:rPr>
        <w:t xml:space="preserve">2) не распределяет полученный чистый доход или имущество между участниками. </w:t>
      </w:r>
    </w:p>
    <w:p w:rsidR="00000000" w:rsidRDefault="00D84E12">
      <w:pPr>
        <w:jc w:val="both"/>
      </w:pPr>
      <w:hyperlink r:id="rId1690" w:history="1">
        <w:r>
          <w:rPr>
            <w:rStyle w:val="a3"/>
            <w:rFonts w:ascii="Wingdings" w:hAnsi="Wingdings"/>
            <w:i/>
            <w:iCs/>
            <w:bdr w:val="none" w:sz="0" w:space="0" w:color="auto" w:frame="1"/>
          </w:rPr>
          <w:t>*</w:t>
        </w:r>
      </w:hyperlink>
    </w:p>
    <w:p w:rsidR="00000000" w:rsidRDefault="00D84E12">
      <w:pPr>
        <w:jc w:val="both"/>
      </w:pPr>
      <w:r>
        <w:rPr>
          <w:rStyle w:val="s3"/>
        </w:rPr>
        <w:t>В пункт</w:t>
      </w:r>
      <w:r>
        <w:rPr>
          <w:rStyle w:val="s3"/>
        </w:rPr>
        <w:t xml:space="preserve"> 2 внесены изменения в соответствии с </w:t>
      </w:r>
      <w:hyperlink r:id="rId1691"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92" w:anchor="sub_id=1340200" w:history="1">
        <w:r>
          <w:rPr>
            <w:rStyle w:val="a3"/>
            <w:i/>
            <w:iCs/>
            <w:bdr w:val="none" w:sz="0" w:space="0" w:color="auto" w:frame="1"/>
          </w:rPr>
          <w:t>см. стар. ред.</w:t>
        </w:r>
      </w:hyperlink>
      <w:r>
        <w:rPr>
          <w:rStyle w:val="s3"/>
        </w:rPr>
        <w:t xml:space="preserve">); изложен в редакции </w:t>
      </w:r>
      <w:hyperlink r:id="rId1693" w:anchor="sub_id=134" w:history="1">
        <w:r>
          <w:rPr>
            <w:rStyle w:val="a3"/>
            <w:i/>
            <w:iCs/>
            <w:bdr w:val="none" w:sz="0" w:space="0" w:color="auto" w:frame="1"/>
          </w:rPr>
          <w:t>Закона</w:t>
        </w:r>
      </w:hyperlink>
      <w:r>
        <w:rPr>
          <w:rStyle w:val="s3"/>
        </w:rPr>
        <w:t xml:space="preserve"> РК от 30.12.09 г. № 234-IV (введено в действие </w:t>
      </w:r>
      <w:r>
        <w:rPr>
          <w:rStyle w:val="s3"/>
        </w:rPr>
        <w:t>с 1 января 2010 г.) (</w:t>
      </w:r>
      <w:hyperlink r:id="rId1694" w:anchor="sub_id=13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w:t>
      </w:r>
      <w:r>
        <w:rPr>
          <w:rStyle w:val="s0"/>
        </w:rPr>
        <w:t>ам, гранта, вступительных и членских взносов, взносов участников кондоминиума, благотворительной и спонсорской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w:t>
      </w:r>
      <w:r>
        <w:rPr>
          <w:rStyle w:val="s0"/>
        </w:rPr>
        <w:t>, указанных в пункте 1 настоящей статьи.</w:t>
      </w:r>
    </w:p>
    <w:p w:rsidR="00000000" w:rsidRDefault="00D84E12">
      <w:pPr>
        <w:ind w:firstLine="400"/>
        <w:jc w:val="both"/>
      </w:pPr>
      <w:r>
        <w:rPr>
          <w:rStyle w:val="s0"/>
        </w:rPr>
        <w:t>Для целей настоящего пункта взносами участников кондоминиума признаются:</w:t>
      </w:r>
    </w:p>
    <w:p w:rsidR="00000000" w:rsidRDefault="00D84E12">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r>
        <w:rPr>
          <w:rStyle w:val="s0"/>
        </w:rPr>
        <w:t>;</w:t>
      </w:r>
    </w:p>
    <w:p w:rsidR="00000000" w:rsidRDefault="00D84E12">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D84E12">
      <w:pPr>
        <w:ind w:firstLine="400"/>
        <w:jc w:val="both"/>
      </w:pPr>
      <w:r>
        <w:rPr>
          <w:rStyle w:val="s0"/>
        </w:rPr>
        <w:t>пен</w:t>
      </w:r>
      <w:r>
        <w:rPr>
          <w:rStyle w:val="s0"/>
        </w:rPr>
        <w:t xml:space="preserve">я в размере, установленном </w:t>
      </w:r>
      <w:hyperlink r:id="rId1695"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D84E12">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696" w:history="1">
        <w:r>
          <w:rPr>
            <w:rStyle w:val="a3"/>
          </w:rPr>
          <w:t>законодательным актом</w:t>
        </w:r>
      </w:hyperlink>
      <w:r>
        <w:rPr>
          <w:rStyle w:val="s0"/>
        </w:rPr>
        <w:t xml:space="preserve"> Рес</w:t>
      </w:r>
      <w:r>
        <w:rPr>
          <w:rStyle w:val="s0"/>
        </w:rPr>
        <w:t xml:space="preserve">публики Казахстан о жилищных отношениях. </w:t>
      </w:r>
      <w:hyperlink r:id="rId1697" w:history="1">
        <w:r>
          <w:rPr>
            <w:rStyle w:val="a3"/>
            <w:rFonts w:ascii="Wingdings" w:hAnsi="Wingdings"/>
            <w:i/>
            <w:iCs/>
            <w:bdr w:val="none" w:sz="0" w:space="0" w:color="auto" w:frame="1"/>
          </w:rPr>
          <w:t>*</w:t>
        </w:r>
      </w:hyperlink>
    </w:p>
    <w:p w:rsidR="00000000" w:rsidRDefault="00D84E12">
      <w:pPr>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w:t>
      </w:r>
      <w:r>
        <w:t xml:space="preserve">ленном порядке. </w:t>
      </w:r>
      <w:hyperlink r:id="rId1698" w:history="1">
        <w:r>
          <w:rPr>
            <w:rStyle w:val="a3"/>
            <w:rFonts w:ascii="Wingdings" w:hAnsi="Wingdings"/>
            <w:i/>
            <w:iCs/>
            <w:bdr w:val="none" w:sz="0" w:space="0" w:color="auto" w:frame="1"/>
          </w:rPr>
          <w:t>*</w:t>
        </w:r>
      </w:hyperlink>
    </w:p>
    <w:p w:rsidR="00000000" w:rsidRDefault="00D84E12">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D84E12">
      <w:pPr>
        <w:ind w:firstLine="400"/>
        <w:jc w:val="both"/>
      </w:pPr>
      <w:r>
        <w:t>При этом некоммерческая организация обязана вести раздельный учет</w:t>
      </w:r>
      <w:r>
        <w:t xml:space="preserve">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699" w:history="1">
        <w:r>
          <w:rPr>
            <w:rStyle w:val="a3"/>
            <w:rFonts w:ascii="Wingdings" w:hAnsi="Wingdings"/>
            <w:i/>
            <w:iCs/>
            <w:bdr w:val="none" w:sz="0" w:space="0" w:color="auto" w:frame="1"/>
          </w:rPr>
          <w:t>*</w:t>
        </w:r>
      </w:hyperlink>
    </w:p>
    <w:p w:rsidR="00000000" w:rsidRDefault="00D84E12">
      <w:pPr>
        <w:ind w:firstLine="400"/>
        <w:jc w:val="both"/>
      </w:pPr>
      <w:r>
        <w:t xml:space="preserve">5. </w:t>
      </w:r>
      <w:r>
        <w:rPr>
          <w:rStyle w:val="s0"/>
        </w:rPr>
        <w:t>При получении доходов, подлежащих нал</w:t>
      </w:r>
      <w:r>
        <w:rPr>
          <w:rStyle w:val="s0"/>
        </w:rPr>
        <w:t xml:space="preserve">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D84E12">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D84E12">
      <w:pPr>
        <w:ind w:firstLine="400"/>
        <w:jc w:val="both"/>
      </w:pPr>
      <w:r>
        <w:rPr>
          <w:rStyle w:val="s0"/>
        </w:rPr>
        <w:t>7. По раздельно</w:t>
      </w:r>
      <w:r>
        <w:rPr>
          <w:rStyle w:val="s0"/>
        </w:rPr>
        <w:t>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D84E12">
      <w:pPr>
        <w:jc w:val="both"/>
      </w:pPr>
      <w:r>
        <w:rPr>
          <w:rStyle w:val="s3"/>
        </w:rPr>
        <w:t>Статья дополнена пунктом 8 в соответствии</w:t>
      </w:r>
      <w:r>
        <w:rPr>
          <w:rStyle w:val="s3"/>
        </w:rPr>
        <w:t xml:space="preserve"> с </w:t>
      </w:r>
      <w:hyperlink r:id="rId1700" w:anchor="sub_id=134" w:history="1">
        <w:r>
          <w:rPr>
            <w:rStyle w:val="a3"/>
            <w:i/>
            <w:iCs/>
            <w:bdr w:val="none" w:sz="0" w:space="0" w:color="auto" w:frame="1"/>
          </w:rPr>
          <w:t>Законом</w:t>
        </w:r>
      </w:hyperlink>
      <w:r>
        <w:rPr>
          <w:rStyle w:val="s3"/>
        </w:rPr>
        <w:t xml:space="preserve"> РК от 26.12.12 г. № 61-V </w:t>
      </w:r>
      <w:hyperlink r:id="rId1701"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D84E12">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D84E12">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D84E12">
      <w:pPr>
        <w:ind w:firstLine="400"/>
        <w:jc w:val="both"/>
      </w:pPr>
      <w:r>
        <w:rPr>
          <w:rStyle w:val="s0"/>
        </w:rPr>
        <w:t>2) организациями, осуществл</w:t>
      </w:r>
      <w:r>
        <w:rPr>
          <w:rStyle w:val="s0"/>
        </w:rPr>
        <w:t>яющими деятельность в социальной сфере в соответствии со статьей 135 настоящего Кодекса.</w:t>
      </w:r>
    </w:p>
    <w:p w:rsidR="00000000" w:rsidRDefault="00D84E12">
      <w:pPr>
        <w:ind w:firstLine="400"/>
        <w:jc w:val="both"/>
      </w:pPr>
      <w:r>
        <w:t> </w:t>
      </w:r>
    </w:p>
    <w:p w:rsidR="00000000" w:rsidRDefault="00D84E12">
      <w:pPr>
        <w:ind w:left="1200" w:hanging="800"/>
        <w:jc w:val="both"/>
      </w:pPr>
      <w:bookmarkStart w:id="226" w:name="SUB1350000"/>
      <w:bookmarkEnd w:id="226"/>
      <w:r>
        <w:rPr>
          <w:rStyle w:val="s1"/>
        </w:rPr>
        <w:t>Статья 135. Налогообложение организаций, осуществляющих деятельность в социальной сфере</w:t>
      </w:r>
    </w:p>
    <w:p w:rsidR="00000000" w:rsidRDefault="00D84E12">
      <w:pPr>
        <w:jc w:val="both"/>
      </w:pPr>
      <w:r>
        <w:rPr>
          <w:rStyle w:val="s3"/>
        </w:rPr>
        <w:t xml:space="preserve">Пункт 1 изложен в редакции </w:t>
      </w:r>
      <w:hyperlink r:id="rId1702" w:anchor="sub_id=135" w:history="1">
        <w:r>
          <w:rPr>
            <w:rStyle w:val="a3"/>
            <w:i/>
            <w:iCs/>
            <w:bdr w:val="none" w:sz="0" w:space="0" w:color="auto" w:frame="1"/>
          </w:rPr>
          <w:t>Закона</w:t>
        </w:r>
      </w:hyperlink>
      <w:r>
        <w:rPr>
          <w:rStyle w:val="s3"/>
        </w:rPr>
        <w:t xml:space="preserve"> РК от 05.12.13 г. № 152-V </w:t>
      </w:r>
      <w:hyperlink r:id="rId170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704" w:anchor="sub_id=13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1705" w:history="1">
        <w:r>
          <w:rPr>
            <w:rStyle w:val="a3"/>
          </w:rPr>
          <w:t>корпоративного по</w:t>
        </w:r>
        <w:r>
          <w:rPr>
            <w:rStyle w:val="a3"/>
          </w:rPr>
          <w:t>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D84E12">
      <w:pPr>
        <w:ind w:firstLine="400"/>
        <w:jc w:val="both"/>
      </w:pPr>
      <w:bookmarkStart w:id="227" w:name="SUB1350200"/>
      <w:bookmarkEnd w:id="227"/>
      <w:r>
        <w:rPr>
          <w:rStyle w:val="s0"/>
        </w:rPr>
        <w:t>2. Для целей настоящего Кодекса к организациям,</w:t>
      </w:r>
      <w:r>
        <w:rPr>
          <w:rStyle w:val="s0"/>
        </w:rPr>
        <w:t xml:space="preserve">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w:t>
      </w:r>
      <w:r>
        <w:rPr>
          <w:rStyle w:val="s0"/>
        </w:rPr>
        <w:t xml:space="preserve"> менее 90 процентов совокупного годового дохода таких организаций. </w:t>
      </w:r>
    </w:p>
    <w:p w:rsidR="00000000" w:rsidRDefault="00D84E12">
      <w:pPr>
        <w:ind w:firstLine="400"/>
        <w:jc w:val="both"/>
      </w:pPr>
      <w:r>
        <w:rPr>
          <w:rStyle w:val="s0"/>
        </w:rPr>
        <w:t xml:space="preserve">К деятельности в социальной сфере относятся следующие виды деятельности: </w:t>
      </w:r>
    </w:p>
    <w:p w:rsidR="00000000" w:rsidRDefault="00D84E12">
      <w:pPr>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D84E12">
      <w:pPr>
        <w:jc w:val="both"/>
      </w:pPr>
      <w:hyperlink r:id="rId1706"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2 изложен в редакции </w:t>
      </w:r>
      <w:hyperlink r:id="rId1707"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w:t>
      </w:r>
      <w:r>
        <w:rPr>
          <w:rStyle w:val="s3"/>
        </w:rPr>
        <w:t xml:space="preserve">ьного </w:t>
      </w:r>
      <w:hyperlink r:id="rId1708" w:history="1">
        <w:r>
          <w:rPr>
            <w:rStyle w:val="a3"/>
            <w:i/>
            <w:iCs/>
            <w:bdr w:val="none" w:sz="0" w:space="0" w:color="auto" w:frame="1"/>
          </w:rPr>
          <w:t>опубликования</w:t>
        </w:r>
      </w:hyperlink>
      <w:r>
        <w:rPr>
          <w:rStyle w:val="s3"/>
        </w:rPr>
        <w:t>) (</w:t>
      </w:r>
      <w:hyperlink r:id="rId1709" w:anchor="sub_id=135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w:t>
      </w:r>
      <w:r>
        <w:rPr>
          <w:rStyle w:val="s0"/>
        </w:rPr>
        <w:t>сти, а также дополнительному образованию, дошкольному воспитанию и обучению;</w:t>
      </w:r>
      <w:hyperlink r:id="rId1710"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3 внесены изменения в соответствии с </w:t>
      </w:r>
      <w:hyperlink r:id="rId1711" w:anchor="sub_id=300" w:history="1">
        <w:r>
          <w:rPr>
            <w:rStyle w:val="a3"/>
            <w:i/>
            <w:iCs/>
            <w:bdr w:val="none" w:sz="0" w:space="0" w:color="auto" w:frame="1"/>
          </w:rPr>
          <w:t>Законом</w:t>
        </w:r>
      </w:hyperlink>
      <w:r>
        <w:rPr>
          <w:rStyle w:val="s3"/>
        </w:rPr>
        <w:t xml:space="preserve"> РК от 18.02.11 г. № 408-IV (</w:t>
      </w:r>
      <w:hyperlink r:id="rId1712" w:anchor="sub_id=1350203" w:history="1">
        <w:r>
          <w:rPr>
            <w:rStyle w:val="a3"/>
            <w:i/>
            <w:iCs/>
            <w:bdr w:val="none" w:sz="0" w:space="0" w:color="auto" w:frame="1"/>
          </w:rPr>
          <w:t>см. стар. ред.</w:t>
        </w:r>
      </w:hyperlink>
      <w:r>
        <w:rPr>
          <w:rStyle w:val="s3"/>
        </w:rPr>
        <w:t>)</w:t>
      </w:r>
    </w:p>
    <w:p w:rsidR="00000000" w:rsidRDefault="00D84E12">
      <w:pPr>
        <w:ind w:firstLine="400"/>
        <w:jc w:val="both"/>
      </w:pPr>
      <w:r>
        <w:t>3) деятельность в сфере науки (включая проведение научных исследований, использование, в том числе реал</w:t>
      </w:r>
      <w:r>
        <w:t xml:space="preserve">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w:t>
      </w:r>
      <w:r>
        <w:t xml:space="preserve">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w:t>
      </w:r>
      <w:r>
        <w:t xml:space="preserve">достояния или Государственный список памятников истории и культуры в соответствии с </w:t>
      </w:r>
      <w:hyperlink r:id="rId1713" w:anchor="sub_id=270000" w:history="1">
        <w:r>
          <w:rPr>
            <w:rStyle w:val="a3"/>
          </w:rPr>
          <w:t>законодательством</w:t>
        </w:r>
      </w:hyperlink>
      <w:r>
        <w:t xml:space="preserve"> Республики Казахстан, а также в области социальной защиты и социального</w:t>
      </w:r>
      <w:r>
        <w:t xml:space="preserve"> обеспечения детей, престарелых и инвалидов; </w:t>
      </w:r>
    </w:p>
    <w:p w:rsidR="00000000" w:rsidRDefault="00D84E12">
      <w:pPr>
        <w:ind w:firstLine="400"/>
        <w:jc w:val="both"/>
      </w:pPr>
      <w:r>
        <w:t xml:space="preserve">4) библиотечное обслуживание. </w:t>
      </w:r>
    </w:p>
    <w:p w:rsidR="00000000" w:rsidRDefault="00D84E12">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D84E12">
      <w:pPr>
        <w:jc w:val="both"/>
      </w:pPr>
      <w:hyperlink r:id="rId1714" w:history="1">
        <w:r>
          <w:rPr>
            <w:rStyle w:val="a3"/>
            <w:rFonts w:ascii="Wingdings" w:hAnsi="Wingdings"/>
            <w:i/>
            <w:iCs/>
            <w:bdr w:val="none" w:sz="0" w:space="0" w:color="auto" w:frame="1"/>
          </w:rPr>
          <w:t>*</w:t>
        </w:r>
      </w:hyperlink>
    </w:p>
    <w:p w:rsidR="00000000" w:rsidRDefault="00D84E12">
      <w:pPr>
        <w:ind w:firstLine="400"/>
        <w:jc w:val="both"/>
      </w:pPr>
      <w:bookmarkStart w:id="228" w:name="SUB1350300"/>
      <w:bookmarkEnd w:id="228"/>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D84E12">
      <w:pPr>
        <w:ind w:firstLine="400"/>
        <w:jc w:val="both"/>
      </w:pPr>
      <w:r>
        <w:t>1) численность инвалидов за налоговый период сос</w:t>
      </w:r>
      <w:r>
        <w:t xml:space="preserve">тавляет не менее 51 процента от общего числа работников; </w:t>
      </w:r>
    </w:p>
    <w:p w:rsidR="00000000" w:rsidRDefault="00D84E12">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w:t>
      </w:r>
      <w:r>
        <w:t xml:space="preserve">енее 35 процентов) от общих расходов по оплате труда. </w:t>
      </w:r>
    </w:p>
    <w:p w:rsidR="00000000" w:rsidRDefault="00D84E12">
      <w:pPr>
        <w:jc w:val="both"/>
      </w:pPr>
      <w:r>
        <w:rPr>
          <w:rStyle w:val="s3"/>
        </w:rPr>
        <w:t xml:space="preserve">В пункт 4 внесены изменения в соответствии с </w:t>
      </w:r>
      <w:hyperlink r:id="rId1715"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r>
        <w:rPr>
          <w:rStyle w:val="s3"/>
        </w:rPr>
        <w:t>(</w:t>
      </w:r>
      <w:hyperlink r:id="rId1716" w:anchor="sub_id=1350400" w:history="1">
        <w:r>
          <w:rPr>
            <w:rStyle w:val="a3"/>
            <w:i/>
            <w:iCs/>
            <w:bdr w:val="none" w:sz="0" w:space="0" w:color="auto" w:frame="1"/>
          </w:rPr>
          <w:t>см. стар. ред.</w:t>
        </w:r>
      </w:hyperlink>
      <w:r>
        <w:rPr>
          <w:rStyle w:val="s3"/>
        </w:rPr>
        <w:t>)</w:t>
      </w:r>
    </w:p>
    <w:p w:rsidR="00000000" w:rsidRDefault="00D84E12">
      <w:pPr>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w:t>
      </w:r>
      <w:r>
        <w:t xml:space="preserve">и подакцизных товаров. </w:t>
      </w:r>
    </w:p>
    <w:p w:rsidR="00000000" w:rsidRDefault="00D84E12">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D84E12">
      <w:pPr>
        <w:jc w:val="both"/>
      </w:pPr>
      <w:r>
        <w:rPr>
          <w:rStyle w:val="s3"/>
        </w:rPr>
        <w:t xml:space="preserve">Статья дополнена пунктом 6 в соответствии с </w:t>
      </w:r>
      <w:hyperlink r:id="rId1717" w:anchor="sub_id=13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6. Положения настоящей статьи не распространяются на организации, которые признаются автономными орга</w:t>
      </w:r>
      <w:r>
        <w:rPr>
          <w:rStyle w:val="s0"/>
        </w:rPr>
        <w:t>низациями образования в соответствии со статьей 135-1 настоящего Кодекса.</w:t>
      </w:r>
    </w:p>
    <w:p w:rsidR="00000000" w:rsidRDefault="00D84E12">
      <w:pPr>
        <w:ind w:firstLine="400"/>
        <w:jc w:val="both"/>
      </w:pPr>
      <w:r>
        <w:t> </w:t>
      </w:r>
    </w:p>
    <w:p w:rsidR="00000000" w:rsidRDefault="00D84E12">
      <w:pPr>
        <w:jc w:val="both"/>
      </w:pPr>
      <w:bookmarkStart w:id="229" w:name="SUB135010000"/>
      <w:bookmarkEnd w:id="229"/>
      <w:r>
        <w:rPr>
          <w:rStyle w:val="s3"/>
        </w:rPr>
        <w:t xml:space="preserve">Глава 12 дополнена статьей 135-1 в соответствии с </w:t>
      </w:r>
      <w:hyperlink r:id="rId1718" w:anchor="sub_id=304" w:history="1">
        <w:r>
          <w:rPr>
            <w:rStyle w:val="a3"/>
            <w:i/>
            <w:iCs/>
            <w:bdr w:val="none" w:sz="0" w:space="0" w:color="auto" w:frame="1"/>
          </w:rPr>
          <w:t>Законом</w:t>
        </w:r>
      </w:hyperlink>
      <w:r>
        <w:rPr>
          <w:rStyle w:val="s3"/>
        </w:rPr>
        <w:t xml:space="preserve"> РК от 19.01.11 г. № 395-IV (введены в дей</w:t>
      </w:r>
      <w:r>
        <w:rPr>
          <w:rStyle w:val="s3"/>
        </w:rPr>
        <w:t>ствие с 1 января 2011 года)</w:t>
      </w:r>
    </w:p>
    <w:p w:rsidR="00000000" w:rsidRDefault="00D84E12">
      <w:pPr>
        <w:ind w:left="1200" w:hanging="800"/>
        <w:jc w:val="both"/>
      </w:pPr>
      <w:r>
        <w:rPr>
          <w:rStyle w:val="s1"/>
        </w:rPr>
        <w:t>Статья 135-1. Налогообложение автономных организаций образования</w:t>
      </w:r>
    </w:p>
    <w:p w:rsidR="00000000" w:rsidRDefault="00D84E12">
      <w:pPr>
        <w:ind w:firstLine="426"/>
        <w:jc w:val="both"/>
      </w:pPr>
      <w:r>
        <w:t>1. Для целей настоящего Кодекса автономной организацией образования признается:</w:t>
      </w:r>
    </w:p>
    <w:p w:rsidR="00000000" w:rsidRDefault="00D84E12">
      <w:pPr>
        <w:jc w:val="both"/>
      </w:pPr>
      <w:r>
        <w:rPr>
          <w:rStyle w:val="s3"/>
        </w:rPr>
        <w:t xml:space="preserve">В подпункт 1 внесены изменения в соответствии с </w:t>
      </w:r>
      <w:hyperlink r:id="rId1719" w:anchor="sub_id=135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720" w:anchor="sub_id=13501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84E12">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w:t>
      </w:r>
      <w:r>
        <w:t>я которой является Высший попечительский совет;</w:t>
      </w:r>
    </w:p>
    <w:p w:rsidR="00000000" w:rsidRDefault="00D84E12">
      <w:bookmarkStart w:id="230" w:name="SUB135010102"/>
      <w:bookmarkEnd w:id="230"/>
      <w:r>
        <w:rPr>
          <w:rStyle w:val="s3"/>
        </w:rPr>
        <w:t xml:space="preserve">Подпункт 2 изложен в редакции </w:t>
      </w:r>
      <w:hyperlink r:id="rId1721"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22" w:anchor="sub_id=135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некоммерческая организация образования при соблюдении одновременно следующих условий:</w:t>
      </w:r>
    </w:p>
    <w:p w:rsidR="00000000" w:rsidRDefault="00D84E12">
      <w:pPr>
        <w:ind w:firstLine="400"/>
        <w:jc w:val="both"/>
      </w:pPr>
      <w:r>
        <w:rPr>
          <w:rStyle w:val="s0"/>
        </w:rPr>
        <w:t>создана Правительством Республики Казахстан;</w:t>
      </w:r>
    </w:p>
    <w:p w:rsidR="00000000" w:rsidRDefault="00D84E12">
      <w:pPr>
        <w:ind w:firstLine="400"/>
        <w:jc w:val="both"/>
      </w:pPr>
      <w:r>
        <w:rPr>
          <w:rStyle w:val="s0"/>
        </w:rPr>
        <w:t xml:space="preserve">высшим органом управления является Высший </w:t>
      </w:r>
      <w:r>
        <w:rPr>
          <w:rStyle w:val="s0"/>
        </w:rPr>
        <w:t>попечительский совет, созданный в соответствии с законами Республики Казахстан;</w:t>
      </w:r>
    </w:p>
    <w:p w:rsidR="00000000" w:rsidRDefault="00D84E12">
      <w:pPr>
        <w:ind w:firstLine="400"/>
        <w:jc w:val="both"/>
      </w:pPr>
      <w:r>
        <w:rPr>
          <w:rStyle w:val="s0"/>
        </w:rPr>
        <w:t>осуществляет один или несколько видов деятельности:</w:t>
      </w:r>
    </w:p>
    <w:p w:rsidR="00000000" w:rsidRDefault="00D84E12">
      <w:pPr>
        <w:ind w:firstLine="400"/>
        <w:jc w:val="both"/>
      </w:pPr>
      <w:r>
        <w:rPr>
          <w:rStyle w:val="s0"/>
        </w:rPr>
        <w:t>дополнительное образование;</w:t>
      </w:r>
    </w:p>
    <w:p w:rsidR="00000000" w:rsidRDefault="00D84E12">
      <w:pPr>
        <w:ind w:firstLine="400"/>
        <w:jc w:val="both"/>
      </w:pPr>
      <w:r>
        <w:rPr>
          <w:rStyle w:val="s0"/>
        </w:rPr>
        <w:t>образовательная деятельность по установленным законами Республики Казахстан следующим уровням об</w:t>
      </w:r>
      <w:r>
        <w:rPr>
          <w:rStyle w:val="s0"/>
        </w:rPr>
        <w:t>разования:</w:t>
      </w:r>
    </w:p>
    <w:p w:rsidR="00000000" w:rsidRDefault="00D84E12">
      <w:pPr>
        <w:ind w:firstLine="400"/>
        <w:jc w:val="both"/>
      </w:pPr>
      <w:r>
        <w:rPr>
          <w:rStyle w:val="s0"/>
        </w:rPr>
        <w:t>начальная школа, включающая дошкольное воспитание и обучение;</w:t>
      </w:r>
    </w:p>
    <w:p w:rsidR="00000000" w:rsidRDefault="00D84E12">
      <w:pPr>
        <w:ind w:firstLine="400"/>
        <w:jc w:val="both"/>
      </w:pPr>
      <w:r>
        <w:rPr>
          <w:rStyle w:val="s0"/>
        </w:rPr>
        <w:t>основная школа;</w:t>
      </w:r>
    </w:p>
    <w:p w:rsidR="00000000" w:rsidRDefault="00D84E12">
      <w:pPr>
        <w:ind w:firstLine="400"/>
        <w:jc w:val="both"/>
      </w:pPr>
      <w:r>
        <w:rPr>
          <w:rStyle w:val="s0"/>
        </w:rPr>
        <w:t>старшая школа;</w:t>
      </w:r>
    </w:p>
    <w:p w:rsidR="00000000" w:rsidRDefault="00D84E12">
      <w:pPr>
        <w:ind w:firstLine="400"/>
        <w:jc w:val="both"/>
      </w:pPr>
      <w:r>
        <w:rPr>
          <w:rStyle w:val="s0"/>
        </w:rPr>
        <w:t>послесреднее образование;</w:t>
      </w:r>
    </w:p>
    <w:p w:rsidR="00000000" w:rsidRDefault="00D84E12">
      <w:pPr>
        <w:ind w:firstLine="400"/>
        <w:jc w:val="both"/>
      </w:pPr>
      <w:r>
        <w:rPr>
          <w:rStyle w:val="s0"/>
        </w:rPr>
        <w:t>высшее образование;</w:t>
      </w:r>
    </w:p>
    <w:p w:rsidR="00000000" w:rsidRDefault="00D84E12">
      <w:pPr>
        <w:ind w:firstLine="400"/>
        <w:jc w:val="both"/>
      </w:pPr>
      <w:r>
        <w:rPr>
          <w:rStyle w:val="s0"/>
        </w:rPr>
        <w:t>послевузовское образование;</w:t>
      </w:r>
    </w:p>
    <w:p w:rsidR="00000000" w:rsidRDefault="00D84E12">
      <w:pPr>
        <w:jc w:val="both"/>
      </w:pPr>
      <w:r>
        <w:rPr>
          <w:rStyle w:val="s3"/>
        </w:rPr>
        <w:t xml:space="preserve">В подпункт 3 внесены изменения в соответствии с </w:t>
      </w:r>
      <w:hyperlink r:id="rId1723"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24" w:anchor="sub_id=135010103" w:history="1">
        <w:r>
          <w:rPr>
            <w:rStyle w:val="a3"/>
            <w:i/>
            <w:iCs/>
            <w:bdr w:val="none" w:sz="0" w:space="0" w:color="auto" w:frame="1"/>
          </w:rPr>
          <w:t>см. стар. ред.</w:t>
        </w:r>
      </w:hyperlink>
      <w:r>
        <w:rPr>
          <w:rStyle w:val="s3"/>
        </w:rPr>
        <w:t>)</w:t>
      </w:r>
    </w:p>
    <w:p w:rsidR="00000000" w:rsidRDefault="00D84E12">
      <w:pPr>
        <w:ind w:firstLine="426"/>
        <w:jc w:val="both"/>
      </w:pPr>
      <w:r>
        <w:t xml:space="preserve">3) </w:t>
      </w:r>
      <w:r>
        <w:rPr>
          <w:rStyle w:val="s0"/>
        </w:rPr>
        <w:t>юридическое лицо, которо</w:t>
      </w:r>
      <w:r>
        <w:rPr>
          <w:rStyle w:val="s0"/>
        </w:rPr>
        <w:t xml:space="preserve">е </w:t>
      </w:r>
      <w:r>
        <w:t>одновременно соответствует следующим условиям:</w:t>
      </w:r>
    </w:p>
    <w:p w:rsidR="00000000" w:rsidRDefault="00D84E12">
      <w:pPr>
        <w:ind w:firstLine="426"/>
        <w:jc w:val="both"/>
      </w:pPr>
      <w:r>
        <w:t>является акционерным обществом, созданным по решению Правительства Республики Казахстан;</w:t>
      </w:r>
    </w:p>
    <w:p w:rsidR="00000000" w:rsidRDefault="00D84E12">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D84E12">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D84E12">
      <w:r>
        <w:rPr>
          <w:rStyle w:val="s3"/>
        </w:rPr>
        <w:t xml:space="preserve">Подпункт 4 изложен в редакции </w:t>
      </w:r>
      <w:hyperlink r:id="rId1725" w:anchor="sub_id=1351"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1726" w:anchor="sub_id=1350150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организация, за исключением указанной в подпункте 3) настоящего пункта, если она соответствует одновременн</w:t>
      </w:r>
      <w:r>
        <w:rPr>
          <w:rStyle w:val="s0"/>
        </w:rPr>
        <w:t>о следующим условиям:</w:t>
      </w:r>
    </w:p>
    <w:p w:rsidR="00000000" w:rsidRDefault="00D84E12">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w:t>
      </w:r>
      <w:r>
        <w:rPr>
          <w:rStyle w:val="s0"/>
        </w:rPr>
        <w:t>пункте 2) настоящего пункта;</w:t>
      </w:r>
    </w:p>
    <w:p w:rsidR="00000000" w:rsidRDefault="00D84E12">
      <w:pPr>
        <w:ind w:firstLine="400"/>
        <w:jc w:val="both"/>
      </w:pPr>
      <w:r>
        <w:rPr>
          <w:rStyle w:val="s0"/>
        </w:rP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w:t>
      </w:r>
      <w:r>
        <w:rPr>
          <w:rStyle w:val="s0"/>
        </w:rPr>
        <w:t>го или нескольких из следующих видов деятельности:</w:t>
      </w:r>
    </w:p>
    <w:p w:rsidR="00000000" w:rsidRDefault="00D84E12">
      <w:pPr>
        <w:ind w:firstLine="400"/>
        <w:jc w:val="both"/>
      </w:pPr>
      <w:r>
        <w:rPr>
          <w:rStyle w:val="s0"/>
        </w:rPr>
        <w:t>оказание медицинских услуг (за исключением косметологических, санаторно-курортных);</w:t>
      </w:r>
    </w:p>
    <w:p w:rsidR="00000000" w:rsidRDefault="00D84E12">
      <w:pPr>
        <w:ind w:firstLine="400"/>
        <w:jc w:val="both"/>
      </w:pPr>
      <w:r>
        <w:rPr>
          <w:rStyle w:val="s0"/>
        </w:rPr>
        <w:t>дополнительное образование;</w:t>
      </w:r>
    </w:p>
    <w:p w:rsidR="00000000" w:rsidRDefault="00D84E12">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D84E12">
      <w:pPr>
        <w:ind w:firstLine="400"/>
        <w:jc w:val="both"/>
      </w:pPr>
      <w:r>
        <w:rPr>
          <w:rStyle w:val="s0"/>
        </w:rPr>
        <w:t>начальная школа, включающая дошкольное воспитание и обучение;</w:t>
      </w:r>
    </w:p>
    <w:p w:rsidR="00000000" w:rsidRDefault="00D84E12">
      <w:pPr>
        <w:ind w:firstLine="400"/>
        <w:jc w:val="both"/>
      </w:pPr>
      <w:r>
        <w:rPr>
          <w:rStyle w:val="s0"/>
        </w:rPr>
        <w:t>основная школа;</w:t>
      </w:r>
    </w:p>
    <w:p w:rsidR="00000000" w:rsidRDefault="00D84E12">
      <w:pPr>
        <w:ind w:firstLine="400"/>
        <w:jc w:val="both"/>
      </w:pPr>
      <w:r>
        <w:rPr>
          <w:rStyle w:val="s0"/>
        </w:rPr>
        <w:t>старшая школа;</w:t>
      </w:r>
    </w:p>
    <w:p w:rsidR="00000000" w:rsidRDefault="00D84E12">
      <w:pPr>
        <w:ind w:firstLine="400"/>
        <w:jc w:val="both"/>
      </w:pPr>
      <w:r>
        <w:rPr>
          <w:rStyle w:val="s0"/>
        </w:rPr>
        <w:t>послесреднее образование;</w:t>
      </w:r>
    </w:p>
    <w:p w:rsidR="00000000" w:rsidRDefault="00D84E12">
      <w:pPr>
        <w:ind w:firstLine="400"/>
        <w:jc w:val="both"/>
      </w:pPr>
      <w:r>
        <w:rPr>
          <w:rStyle w:val="s0"/>
        </w:rPr>
        <w:t>высшее образование;</w:t>
      </w:r>
    </w:p>
    <w:p w:rsidR="00000000" w:rsidRDefault="00D84E12">
      <w:pPr>
        <w:ind w:firstLine="400"/>
        <w:jc w:val="both"/>
      </w:pPr>
      <w:r>
        <w:rPr>
          <w:rStyle w:val="s0"/>
        </w:rPr>
        <w:t>послевузов</w:t>
      </w:r>
      <w:r>
        <w:rPr>
          <w:rStyle w:val="s0"/>
        </w:rPr>
        <w:t>ское образование;</w:t>
      </w:r>
    </w:p>
    <w:p w:rsidR="00000000" w:rsidRDefault="00D84E12">
      <w:pPr>
        <w:ind w:firstLine="400"/>
        <w:jc w:val="both"/>
      </w:pPr>
      <w:r>
        <w:rPr>
          <w:rStyle w:val="s0"/>
        </w:rPr>
        <w:t>деятельность в сфере науки, а именно:</w:t>
      </w:r>
    </w:p>
    <w:p w:rsidR="00000000" w:rsidRDefault="00D84E12">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D84E12">
      <w:pPr>
        <w:ind w:firstLine="400"/>
        <w:jc w:val="both"/>
      </w:pPr>
      <w:r>
        <w:rPr>
          <w:rStyle w:val="s0"/>
        </w:rPr>
        <w:t>оказание консультационных услуг по видам деятельности, указа</w:t>
      </w:r>
      <w:r>
        <w:rPr>
          <w:rStyle w:val="s0"/>
        </w:rPr>
        <w:t>нным в настоящем подпункте.</w:t>
      </w:r>
    </w:p>
    <w:p w:rsidR="00000000" w:rsidRDefault="00D84E12">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w:t>
      </w:r>
      <w:r>
        <w:rPr>
          <w:rStyle w:val="s0"/>
        </w:rPr>
        <w:t>ящем подпункте;</w:t>
      </w:r>
    </w:p>
    <w:p w:rsidR="00000000" w:rsidRDefault="00D84E12">
      <w:r>
        <w:rPr>
          <w:rStyle w:val="s3"/>
        </w:rPr>
        <w:t xml:space="preserve">Подпункт 5 изложен в редакции </w:t>
      </w:r>
      <w:hyperlink r:id="rId1727"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28" w:anchor="sub_id=135015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D84E12">
      <w:pPr>
        <w:ind w:firstLine="400"/>
        <w:jc w:val="both"/>
      </w:pPr>
      <w:r>
        <w:rPr>
          <w:rStyle w:val="s0"/>
        </w:rPr>
        <w:t>50 и более процентов голосующих акций (долей участия) такой организации принадлежа</w:t>
      </w:r>
      <w:r>
        <w:rPr>
          <w:rStyle w:val="s0"/>
        </w:rPr>
        <w:t>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D84E12">
      <w:pPr>
        <w:ind w:firstLine="400"/>
        <w:jc w:val="both"/>
      </w:pPr>
      <w:r>
        <w:rPr>
          <w:rStyle w:val="s0"/>
        </w:rPr>
        <w:t>доход такой организации за отчетный налоговый период освобождается от налог</w:t>
      </w:r>
      <w:r>
        <w:rPr>
          <w:rStyle w:val="s0"/>
        </w:rPr>
        <w:t>ообложения в случае осуществления одного или нескольких видов деятельности в сфере науки:</w:t>
      </w:r>
    </w:p>
    <w:p w:rsidR="00000000" w:rsidRDefault="00D84E12">
      <w:pPr>
        <w:ind w:firstLine="400"/>
        <w:jc w:val="both"/>
      </w:pPr>
      <w:r>
        <w:rPr>
          <w:rStyle w:val="s0"/>
        </w:rPr>
        <w:t>научно-технической;</w:t>
      </w:r>
    </w:p>
    <w:p w:rsidR="00000000" w:rsidRDefault="00D84E12">
      <w:pPr>
        <w:ind w:firstLine="400"/>
        <w:jc w:val="both"/>
      </w:pPr>
      <w:r>
        <w:rPr>
          <w:rStyle w:val="s0"/>
        </w:rPr>
        <w:t>инновационной;</w:t>
      </w:r>
    </w:p>
    <w:p w:rsidR="00000000" w:rsidRDefault="00D84E12">
      <w:pPr>
        <w:ind w:firstLine="400"/>
        <w:jc w:val="both"/>
      </w:pPr>
      <w:r>
        <w:rPr>
          <w:rStyle w:val="s0"/>
        </w:rPr>
        <w:t>научно-исследовательской, включая фундаментальные и прикладные научные исследования.</w:t>
      </w:r>
    </w:p>
    <w:p w:rsidR="00000000" w:rsidRDefault="00D84E12">
      <w:pPr>
        <w:ind w:firstLine="400"/>
        <w:jc w:val="both"/>
      </w:pPr>
      <w:r>
        <w:rPr>
          <w:rStyle w:val="s0"/>
        </w:rPr>
        <w:t xml:space="preserve">Отнесение осуществляемых видов деятельности к </w:t>
      </w:r>
      <w:r>
        <w:rPr>
          <w:rStyle w:val="s0"/>
        </w:rPr>
        <w:t>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D84E12">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D84E12">
      <w:pPr>
        <w:ind w:firstLine="400"/>
        <w:jc w:val="both"/>
      </w:pPr>
      <w:r>
        <w:rPr>
          <w:rStyle w:val="s0"/>
        </w:rPr>
        <w:t>оказание медицинских услуг (за исключением косметологических, санаторно-курортных);</w:t>
      </w:r>
    </w:p>
    <w:p w:rsidR="00000000" w:rsidRDefault="00D84E12">
      <w:pPr>
        <w:ind w:firstLine="400"/>
        <w:jc w:val="both"/>
      </w:pPr>
      <w:r>
        <w:rPr>
          <w:rStyle w:val="s0"/>
        </w:rPr>
        <w:t>дополнительное образование;</w:t>
      </w:r>
    </w:p>
    <w:p w:rsidR="00000000" w:rsidRDefault="00D84E12">
      <w:pPr>
        <w:ind w:firstLine="400"/>
        <w:jc w:val="both"/>
      </w:pPr>
      <w:r>
        <w:rPr>
          <w:rStyle w:val="s0"/>
        </w:rPr>
        <w:t>образовательная</w:t>
      </w:r>
      <w:r>
        <w:rPr>
          <w:rStyle w:val="s0"/>
        </w:rPr>
        <w:t xml:space="preserve"> деятельность по установленным законами Республики Казахстан следующим уровням образования:</w:t>
      </w:r>
    </w:p>
    <w:p w:rsidR="00000000" w:rsidRDefault="00D84E12">
      <w:pPr>
        <w:ind w:firstLine="400"/>
        <w:jc w:val="both"/>
      </w:pPr>
      <w:r>
        <w:rPr>
          <w:rStyle w:val="s0"/>
        </w:rPr>
        <w:t>начальная школа, включающая дошкольное воспитание и обучение;</w:t>
      </w:r>
    </w:p>
    <w:p w:rsidR="00000000" w:rsidRDefault="00D84E12">
      <w:pPr>
        <w:ind w:firstLine="400"/>
        <w:jc w:val="both"/>
      </w:pPr>
      <w:r>
        <w:rPr>
          <w:rStyle w:val="s0"/>
        </w:rPr>
        <w:t>основная школа;</w:t>
      </w:r>
    </w:p>
    <w:p w:rsidR="00000000" w:rsidRDefault="00D84E12">
      <w:pPr>
        <w:ind w:firstLine="400"/>
        <w:jc w:val="both"/>
      </w:pPr>
      <w:r>
        <w:rPr>
          <w:rStyle w:val="s0"/>
        </w:rPr>
        <w:t>старшая школа;</w:t>
      </w:r>
    </w:p>
    <w:p w:rsidR="00000000" w:rsidRDefault="00D84E12">
      <w:pPr>
        <w:ind w:firstLine="400"/>
        <w:jc w:val="both"/>
      </w:pPr>
      <w:r>
        <w:rPr>
          <w:rStyle w:val="s0"/>
        </w:rPr>
        <w:t>послесреднее образование;</w:t>
      </w:r>
    </w:p>
    <w:p w:rsidR="00000000" w:rsidRDefault="00D84E12">
      <w:pPr>
        <w:ind w:firstLine="400"/>
        <w:jc w:val="both"/>
      </w:pPr>
      <w:r>
        <w:rPr>
          <w:rStyle w:val="s0"/>
        </w:rPr>
        <w:t>высшее образование;</w:t>
      </w:r>
    </w:p>
    <w:p w:rsidR="00000000" w:rsidRDefault="00D84E12">
      <w:pPr>
        <w:ind w:firstLine="400"/>
        <w:jc w:val="both"/>
      </w:pPr>
      <w:r>
        <w:rPr>
          <w:rStyle w:val="s0"/>
        </w:rPr>
        <w:t>послевузовское образовани</w:t>
      </w:r>
      <w:r>
        <w:rPr>
          <w:rStyle w:val="s0"/>
        </w:rPr>
        <w:t>е;</w:t>
      </w:r>
    </w:p>
    <w:p w:rsidR="00000000" w:rsidRDefault="00D84E12">
      <w:pPr>
        <w:ind w:firstLine="400"/>
        <w:jc w:val="both"/>
      </w:pPr>
      <w:r>
        <w:rPr>
          <w:rStyle w:val="s0"/>
        </w:rPr>
        <w:t>оказание консультационных услуг по данным видам деятельности;</w:t>
      </w:r>
    </w:p>
    <w:p w:rsidR="00000000" w:rsidRDefault="00D84E12">
      <w:pPr>
        <w:jc w:val="both"/>
      </w:pPr>
      <w:r>
        <w:rPr>
          <w:rStyle w:val="s3"/>
        </w:rPr>
        <w:t xml:space="preserve">Пункт дополнен подпунктом 6 в соответствии с </w:t>
      </w:r>
      <w:hyperlink r:id="rId1729" w:anchor="sub_id=1351" w:history="1">
        <w:r>
          <w:rPr>
            <w:rStyle w:val="a3"/>
            <w:i/>
            <w:iCs/>
            <w:bdr w:val="none" w:sz="0" w:space="0" w:color="auto" w:frame="1"/>
          </w:rPr>
          <w:t>Законом</w:t>
        </w:r>
      </w:hyperlink>
      <w:r>
        <w:rPr>
          <w:rStyle w:val="s3"/>
        </w:rPr>
        <w:t xml:space="preserve"> РК от 26.12.12 г. № 61-V (введено в действие с 1 января </w:t>
      </w:r>
      <w:r>
        <w:rPr>
          <w:rStyle w:val="s3"/>
        </w:rPr>
        <w:t>2013 г.)</w:t>
      </w:r>
    </w:p>
    <w:p w:rsidR="00000000" w:rsidRDefault="00D84E12">
      <w:pPr>
        <w:ind w:firstLine="400"/>
        <w:jc w:val="both"/>
      </w:pPr>
      <w:r>
        <w:rPr>
          <w:rStyle w:val="s0"/>
        </w:rPr>
        <w:t>6) организация, если она отвечает одновременно следующим условиям:</w:t>
      </w:r>
    </w:p>
    <w:p w:rsidR="00000000" w:rsidRDefault="00D84E12">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D84E12">
      <w:pPr>
        <w:ind w:firstLine="400"/>
        <w:jc w:val="both"/>
      </w:pPr>
      <w:r>
        <w:rPr>
          <w:rStyle w:val="s0"/>
        </w:rPr>
        <w:t>оказывает исключительно следующие работы и услуги:</w:t>
      </w:r>
    </w:p>
    <w:p w:rsidR="00000000" w:rsidRDefault="00D84E12">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D84E12">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D84E12">
      <w:pPr>
        <w:ind w:firstLine="400"/>
        <w:jc w:val="both"/>
      </w:pPr>
      <w:r>
        <w:rPr>
          <w:rStyle w:val="s0"/>
        </w:rPr>
        <w:t>работы, услуги оказываются исключительно сле</w:t>
      </w:r>
      <w:r>
        <w:rPr>
          <w:rStyle w:val="s0"/>
        </w:rPr>
        <w:t>дующим организациям:</w:t>
      </w:r>
    </w:p>
    <w:p w:rsidR="00000000" w:rsidRDefault="00D84E12">
      <w:pPr>
        <w:ind w:firstLine="400"/>
        <w:jc w:val="both"/>
      </w:pPr>
      <w:r>
        <w:rPr>
          <w:rStyle w:val="s0"/>
        </w:rPr>
        <w:t>автономным организациям образования, определенным подпунктами 1) - 5) настоящего пункта;</w:t>
      </w:r>
    </w:p>
    <w:p w:rsidR="00000000" w:rsidRDefault="00D84E12">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w:t>
      </w:r>
      <w:r>
        <w:rPr>
          <w:rStyle w:val="s0"/>
        </w:rPr>
        <w:t>г по организации обеспечения и обслуживанию административно-хозяйственной деятельности.</w:t>
      </w:r>
    </w:p>
    <w:p w:rsidR="00000000" w:rsidRDefault="00D84E12">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D84E12">
      <w:pPr>
        <w:ind w:firstLine="400"/>
        <w:jc w:val="both"/>
      </w:pPr>
      <w:r>
        <w:t xml:space="preserve">По налоговым периодам, в которых полученные автономной организацией образования, указанной в подпунктах 3), 4) и 5) пункта 1 настоящей </w:t>
      </w:r>
      <w:r>
        <w:t>статьи, чистый доход или имущество были распределены между участниками, положение настоящего пункта не применяется.</w:t>
      </w:r>
    </w:p>
    <w:p w:rsidR="00000000" w:rsidRDefault="00D84E12">
      <w:pPr>
        <w:ind w:firstLine="400"/>
        <w:jc w:val="both"/>
      </w:pPr>
      <w:r>
        <w:t> </w:t>
      </w:r>
    </w:p>
    <w:p w:rsidR="00000000" w:rsidRDefault="00D84E12">
      <w:pPr>
        <w:jc w:val="both"/>
      </w:pPr>
      <w:bookmarkStart w:id="231" w:name="SUB135020000"/>
      <w:bookmarkEnd w:id="231"/>
      <w:r>
        <w:rPr>
          <w:rStyle w:val="s3"/>
        </w:rPr>
        <w:t xml:space="preserve">На период с 1 января 2012 года до 1 января 2018 года Кодекс дополнен статьей 135-2 в соответствии со </w:t>
      </w:r>
      <w:hyperlink r:id="rId1730" w:anchor="sub_id=660000" w:history="1">
        <w:r>
          <w:rPr>
            <w:rStyle w:val="a3"/>
            <w:i/>
            <w:iCs/>
            <w:bdr w:val="none" w:sz="0" w:space="0" w:color="auto" w:frame="1"/>
          </w:rPr>
          <w:t>статьей 66</w:t>
        </w:r>
      </w:hyperlink>
      <w:r>
        <w:rPr>
          <w:rStyle w:val="s3"/>
        </w:rPr>
        <w:t xml:space="preserve"> Закона РК от 10.12.08 г. № 100-IV</w:t>
      </w:r>
    </w:p>
    <w:p w:rsidR="00000000" w:rsidRDefault="00D84E12">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w:t>
      </w:r>
      <w:r>
        <w:rPr>
          <w:rStyle w:val="s1"/>
        </w:rPr>
        <w:t>й принадлежат Национальному Банку Республики Казахстан</w:t>
      </w:r>
    </w:p>
    <w:p w:rsidR="00000000" w:rsidRDefault="00D84E12">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w:t>
      </w:r>
      <w:r>
        <w:rPr>
          <w:rStyle w:val="s0"/>
        </w:rPr>
        <w:t>о такие доходы получены от осуществления следующих видов деятельности:</w:t>
      </w:r>
    </w:p>
    <w:p w:rsidR="00000000" w:rsidRDefault="00D84E12">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D84E12">
      <w:pPr>
        <w:ind w:firstLine="400"/>
        <w:jc w:val="both"/>
      </w:pPr>
      <w:r>
        <w:rPr>
          <w:rStyle w:val="s0"/>
        </w:rPr>
        <w:t>2) владение и реализация акций и (или) долей участия в уставном капитале юридических лиц, пра</w:t>
      </w:r>
      <w:r>
        <w:rPr>
          <w:rStyle w:val="s0"/>
        </w:rPr>
        <w:t>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D84E12">
      <w:pPr>
        <w:ind w:firstLine="400"/>
        <w:jc w:val="both"/>
      </w:pPr>
      <w:r>
        <w:rPr>
          <w:rStyle w:val="s0"/>
        </w:rPr>
        <w:t>3) владение и реализация акций и (или) облигаций, выпущенных и размещенных банками второго уровня,</w:t>
      </w:r>
      <w:r>
        <w:rPr>
          <w:rStyle w:val="s0"/>
        </w:rPr>
        <w:t xml:space="preserve">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D84E12">
      <w:pPr>
        <w:ind w:firstLine="400"/>
        <w:jc w:val="both"/>
      </w:pPr>
      <w:r>
        <w:rPr>
          <w:rStyle w:val="s0"/>
        </w:rPr>
        <w:t>4) сдача в аренду или использование иной формы возмездного временного пользован</w:t>
      </w:r>
      <w:r>
        <w:rPr>
          <w:rStyle w:val="s0"/>
        </w:rPr>
        <w:t>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D84E12">
      <w:pPr>
        <w:ind w:firstLine="400"/>
        <w:jc w:val="both"/>
      </w:pPr>
      <w:r>
        <w:rPr>
          <w:rStyle w:val="s0"/>
        </w:rPr>
        <w:t>5) размещение денег в ценные бумаги.</w:t>
      </w:r>
    </w:p>
    <w:p w:rsidR="00000000" w:rsidRDefault="00D84E12">
      <w:pPr>
        <w:ind w:firstLine="400"/>
        <w:jc w:val="both"/>
      </w:pPr>
      <w:r>
        <w:rPr>
          <w:rStyle w:val="s0"/>
        </w:rPr>
        <w:t>При этом отнесе</w:t>
      </w:r>
      <w:r>
        <w:rPr>
          <w:rStyle w:val="s0"/>
        </w:rPr>
        <w:t xml:space="preserve">ние подлежащих к получению доходов к доходам, указанным в настоящем пункте, производится в </w:t>
      </w:r>
      <w:hyperlink r:id="rId1731" w:anchor="sub_id=100" w:history="1">
        <w:r>
          <w:rPr>
            <w:rStyle w:val="a3"/>
          </w:rPr>
          <w:t>порядке</w:t>
        </w:r>
      </w:hyperlink>
      <w:r>
        <w:rPr>
          <w:rStyle w:val="s0"/>
        </w:rPr>
        <w:t>, установленном Национальным Банком Республики Казахстан по согласованию с уп</w:t>
      </w:r>
      <w:r>
        <w:rPr>
          <w:rStyle w:val="s0"/>
        </w:rPr>
        <w:t>олномоченным органом.</w:t>
      </w:r>
    </w:p>
    <w:p w:rsidR="00000000" w:rsidRDefault="00D84E12">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w:t>
      </w:r>
      <w:r>
        <w:rPr>
          <w:rStyle w:val="s0"/>
        </w:rPr>
        <w:t>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w:t>
      </w:r>
      <w:r>
        <w:rPr>
          <w:rStyle w:val="s0"/>
        </w:rPr>
        <w:t xml:space="preserve"> в общеустановленном порядке.</w:t>
      </w:r>
    </w:p>
    <w:p w:rsidR="00000000" w:rsidRDefault="00D84E12">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w:t>
      </w:r>
      <w:r>
        <w:rPr>
          <w:rStyle w:val="s0"/>
        </w:rPr>
        <w:t>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D84E12">
      <w:pPr>
        <w:ind w:firstLine="400"/>
        <w:jc w:val="both"/>
      </w:pPr>
      <w:r>
        <w:rPr>
          <w:rStyle w:val="s0"/>
        </w:rPr>
        <w:t>4. По пропорциональному методу сумма расходов, подлежащая отнесению на вычеты</w:t>
      </w:r>
      <w:r>
        <w:rPr>
          <w:rStyle w:val="s0"/>
        </w:rPr>
        <w:t>,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D84E12">
      <w:pPr>
        <w:ind w:firstLine="400"/>
        <w:jc w:val="both"/>
      </w:pPr>
      <w:r>
        <w:rPr>
          <w:rStyle w:val="s0"/>
        </w:rPr>
        <w:t>5. По раздельному методу организация, специализирующаяся на улучшении к</w:t>
      </w:r>
      <w:r>
        <w:rPr>
          <w:rStyle w:val="s0"/>
        </w:rPr>
        <w:t>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w:t>
      </w:r>
      <w:r>
        <w:rPr>
          <w:rStyle w:val="s0"/>
        </w:rPr>
        <w:t>ных в пункте 1 настоящей статьи, и расходам, относящимся к доходам, подлежащим налогообложению в общеустановленном порядке.</w:t>
      </w:r>
    </w:p>
    <w:p w:rsidR="00000000" w:rsidRDefault="00D84E12">
      <w:pPr>
        <w:ind w:firstLine="400"/>
        <w:jc w:val="both"/>
      </w:pPr>
      <w:r>
        <w:t> </w:t>
      </w:r>
    </w:p>
    <w:p w:rsidR="00000000" w:rsidRDefault="00D84E12">
      <w:pPr>
        <w:jc w:val="both"/>
      </w:pPr>
      <w:bookmarkStart w:id="232" w:name="SUB135030000"/>
      <w:bookmarkEnd w:id="232"/>
      <w:r>
        <w:rPr>
          <w:rStyle w:val="s3"/>
        </w:rPr>
        <w:t xml:space="preserve">Кодекс дополнен статьей 135-3 в соответствии с </w:t>
      </w:r>
      <w:hyperlink r:id="rId1732" w:anchor="sub_id=1353" w:history="1">
        <w:r>
          <w:rPr>
            <w:rStyle w:val="a3"/>
            <w:i/>
            <w:iCs/>
            <w:bdr w:val="none" w:sz="0" w:space="0" w:color="auto" w:frame="1"/>
          </w:rPr>
          <w:t>З</w:t>
        </w:r>
        <w:r>
          <w:rPr>
            <w:rStyle w:val="a3"/>
            <w:i/>
            <w:iCs/>
            <w:bdr w:val="none" w:sz="0" w:space="0" w:color="auto" w:frame="1"/>
          </w:rPr>
          <w:t>аконом</w:t>
        </w:r>
      </w:hyperlink>
      <w:r>
        <w:rPr>
          <w:rStyle w:val="s3"/>
        </w:rPr>
        <w:t xml:space="preserve"> РК от 03.12.13 г. № 151-V (введено в действие с 1 января 2014 г.)</w:t>
      </w:r>
    </w:p>
    <w:p w:rsidR="00000000" w:rsidRDefault="00D84E12">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D84E12">
      <w:pPr>
        <w:ind w:firstLine="400"/>
        <w:jc w:val="both"/>
      </w:pPr>
      <w:r>
        <w:rPr>
          <w:rStyle w:val="s0"/>
        </w:rPr>
        <w:t xml:space="preserve">1. Для </w:t>
      </w:r>
      <w:r>
        <w:rPr>
          <w:rStyle w:val="s0"/>
        </w:rPr>
        <w:t>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D84E12">
      <w:pPr>
        <w:ind w:firstLine="400"/>
        <w:jc w:val="both"/>
      </w:pPr>
      <w:r>
        <w:rPr>
          <w:rStyle w:val="s0"/>
        </w:rPr>
        <w:t>юридическое лицо, созданное по решению Правительства Республики Казахст</w:t>
      </w:r>
      <w:r>
        <w:rPr>
          <w:rStyle w:val="s0"/>
        </w:rPr>
        <w:t>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w:t>
      </w:r>
      <w:r>
        <w:rPr>
          <w:rStyle w:val="s0"/>
        </w:rPr>
        <w:t>гулировании торговой деятельности;</w:t>
      </w:r>
    </w:p>
    <w:p w:rsidR="00000000" w:rsidRDefault="00D84E12">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w:t>
      </w:r>
      <w:r>
        <w:rPr>
          <w:rStyle w:val="s0"/>
        </w:rPr>
        <w:t>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D84E12">
      <w:pPr>
        <w:ind w:firstLine="400"/>
        <w:jc w:val="both"/>
      </w:pPr>
      <w:r>
        <w:rPr>
          <w:rStyle w:val="s0"/>
        </w:rPr>
        <w:t>2. Организация, осуществляющая деятельность по организации и пр</w:t>
      </w:r>
      <w:r>
        <w:rPr>
          <w:rStyle w:val="s0"/>
        </w:rPr>
        <w:t xml:space="preserve">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w:t>
      </w:r>
      <w:r>
        <w:rPr>
          <w:rStyle w:val="s0"/>
        </w:rPr>
        <w:t>етствующих видов деятельности, предусмотренных пунктом 1 настоящей статьи, на 100 процентов.</w:t>
      </w:r>
    </w:p>
    <w:p w:rsidR="00000000" w:rsidRDefault="00D84E12">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w:t>
      </w:r>
      <w:r>
        <w:rPr>
          <w:rStyle w:val="s0"/>
        </w:rPr>
        <w:t>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w:t>
      </w:r>
      <w:r>
        <w:rPr>
          <w:rStyle w:val="s0"/>
        </w:rPr>
        <w:t>ля контроля за выполнением положений международного договора о проведении международной специализированной выставки.</w:t>
      </w:r>
    </w:p>
    <w:p w:rsidR="00000000" w:rsidRDefault="00D84E12">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w:t>
      </w:r>
      <w:r>
        <w:rPr>
          <w:rStyle w:val="s0"/>
        </w:rPr>
        <w:t>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D84E12">
      <w:pPr>
        <w:ind w:firstLine="400"/>
        <w:jc w:val="both"/>
      </w:pPr>
      <w:r>
        <w:rPr>
          <w:rStyle w:val="s0"/>
        </w:rPr>
        <w:t>4. Организация, осуществляющая деятельность по организации и проведению международно</w:t>
      </w:r>
      <w:r>
        <w:rPr>
          <w:rStyle w:val="s0"/>
        </w:rPr>
        <w:t>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w:t>
      </w:r>
      <w:r>
        <w:rPr>
          <w:rStyle w:val="s0"/>
        </w:rPr>
        <w:t>анным в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полученных (подлежащих получению) от осуществления соответствующих видов деятельности, указанных</w:t>
      </w:r>
      <w:r>
        <w:rPr>
          <w:rStyle w:val="s0"/>
        </w:rPr>
        <w:t xml:space="preserve"> в пункте 1 настоящей статьи, или иной деятельности в общей сумме доходов, полученных (подлежащих получению) за отчетный налоговый период.</w:t>
      </w:r>
    </w:p>
    <w:p w:rsidR="00000000" w:rsidRDefault="00D84E12">
      <w:pPr>
        <w:ind w:firstLine="400"/>
        <w:jc w:val="both"/>
      </w:pPr>
      <w:r>
        <w:rPr>
          <w:rStyle w:val="s0"/>
        </w:rPr>
        <w:t xml:space="preserve">5. Организация, осуществляющая деятельность по организации и проведению международной специализированной выставки на </w:t>
      </w:r>
      <w:r>
        <w:rPr>
          <w:rStyle w:val="s0"/>
        </w:rPr>
        <w:t>территории Республики Казахстан, не вправе применять положения настоящего Кодекса, установленные для организаций, осуществляющих деятельность на территориях специальных экономических зон.</w:t>
      </w:r>
    </w:p>
    <w:p w:rsidR="00000000" w:rsidRDefault="00D84E12">
      <w:pPr>
        <w:ind w:firstLine="400"/>
        <w:jc w:val="both"/>
      </w:pPr>
      <w:r>
        <w:t> </w:t>
      </w:r>
    </w:p>
    <w:p w:rsidR="00000000" w:rsidRDefault="00D84E12">
      <w:pPr>
        <w:jc w:val="center"/>
      </w:pPr>
      <w:bookmarkStart w:id="233" w:name="SUB1360000"/>
      <w:bookmarkEnd w:id="233"/>
      <w:r>
        <w:rPr>
          <w:rStyle w:val="s1"/>
        </w:rPr>
        <w:t>Глава 13. УБЫТКИ</w:t>
      </w:r>
    </w:p>
    <w:p w:rsidR="00000000" w:rsidRDefault="00D84E12">
      <w:pPr>
        <w:ind w:firstLine="400"/>
        <w:jc w:val="both"/>
      </w:pPr>
      <w:r>
        <w:t> </w:t>
      </w:r>
    </w:p>
    <w:p w:rsidR="00000000" w:rsidRDefault="00D84E12">
      <w:pPr>
        <w:ind w:left="1200" w:hanging="800"/>
        <w:jc w:val="both"/>
      </w:pPr>
      <w:r>
        <w:rPr>
          <w:rStyle w:val="s1"/>
        </w:rPr>
        <w:t xml:space="preserve">Статья 136. Понятие убытка </w:t>
      </w:r>
    </w:p>
    <w:p w:rsidR="00000000" w:rsidRDefault="00D84E12">
      <w:pPr>
        <w:ind w:firstLine="400"/>
        <w:jc w:val="both"/>
      </w:pPr>
      <w:r>
        <w:rPr>
          <w:rStyle w:val="s0"/>
        </w:rPr>
        <w:t>1. Убытком от предпринимательской деятельности признается:</w:t>
      </w:r>
    </w:p>
    <w:p w:rsidR="00000000" w:rsidRDefault="00D84E12">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D84E12">
      <w:pPr>
        <w:ind w:firstLine="400"/>
        <w:jc w:val="both"/>
      </w:pPr>
      <w:r>
        <w:rPr>
          <w:rStyle w:val="s0"/>
        </w:rPr>
        <w:t>2) убыток от продажи предприятия как имущ</w:t>
      </w:r>
      <w:r>
        <w:rPr>
          <w:rStyle w:val="s0"/>
        </w:rPr>
        <w:t>ественного комплекса.</w:t>
      </w:r>
    </w:p>
    <w:p w:rsidR="00000000" w:rsidRDefault="00D84E12">
      <w:pPr>
        <w:ind w:firstLine="400"/>
        <w:jc w:val="both"/>
      </w:pPr>
      <w:r>
        <w:rPr>
          <w:rStyle w:val="s0"/>
        </w:rPr>
        <w:t xml:space="preserve">2. Убытком от реализации ценных бумаг является: </w:t>
      </w:r>
    </w:p>
    <w:p w:rsidR="00000000" w:rsidRDefault="00D84E12">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D84E12">
      <w:pPr>
        <w:ind w:firstLine="400"/>
        <w:jc w:val="both"/>
      </w:pPr>
      <w:r>
        <w:rPr>
          <w:rStyle w:val="s0"/>
        </w:rPr>
        <w:t>2) по долговым ценным бумагам - отрицательная ра</w:t>
      </w:r>
      <w:r>
        <w:rPr>
          <w:rStyle w:val="s0"/>
        </w:rPr>
        <w:t>зница между стоимостью реализации и стоимостью приобретения с учетом амортизации дисконта и (или) премии на дату реализации.</w:t>
      </w:r>
    </w:p>
    <w:p w:rsidR="00000000" w:rsidRDefault="00D84E12">
      <w:pPr>
        <w:jc w:val="both"/>
      </w:pPr>
      <w:bookmarkStart w:id="234" w:name="SUB1360300"/>
      <w:bookmarkEnd w:id="234"/>
      <w:r>
        <w:rPr>
          <w:rStyle w:val="s3"/>
        </w:rPr>
        <w:t xml:space="preserve">Пункт 3 изложен в редакции </w:t>
      </w:r>
      <w:hyperlink r:id="rId1733" w:anchor="sub_id=136"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2013 г.) (</w:t>
      </w:r>
      <w:hyperlink r:id="rId1734" w:anchor="sub_id=13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Убыток по производному финансовому инструменту определяется как превышение расходов над поступлениями,</w:t>
      </w:r>
      <w:r>
        <w:rPr>
          <w:rStyle w:val="s0"/>
        </w:rPr>
        <w:t xml:space="preserve">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D84E12">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w:t>
      </w:r>
      <w:r>
        <w:rPr>
          <w:rStyle w:val="s0"/>
        </w:rPr>
        <w:t>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D84E12">
      <w:pPr>
        <w:ind w:firstLine="400"/>
        <w:jc w:val="both"/>
      </w:pPr>
      <w:r>
        <w:rPr>
          <w:rStyle w:val="s0"/>
        </w:rPr>
        <w:t>Убыток по свопу, а также и</w:t>
      </w:r>
      <w:r>
        <w:rPr>
          <w:rStyle w:val="s0"/>
        </w:rPr>
        <w:t xml:space="preserve">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w:t>
      </w:r>
      <w:r>
        <w:rPr>
          <w:rStyle w:val="s0"/>
        </w:rPr>
        <w:t>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w:t>
      </w:r>
      <w:r>
        <w:rPr>
          <w:rStyle w:val="s0"/>
        </w:rPr>
        <w:t>нкта.</w:t>
      </w:r>
    </w:p>
    <w:p w:rsidR="00000000" w:rsidRDefault="00D84E12">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w:t>
        </w:r>
        <w:r>
          <w:rPr>
            <w:rStyle w:val="a3"/>
          </w:rPr>
          <w:t>нктом 8 статьи 137</w:t>
        </w:r>
      </w:hyperlink>
      <w:r>
        <w:rPr>
          <w:rStyle w:val="s0"/>
        </w:rPr>
        <w:t xml:space="preserve"> настоящего Кодекса.</w:t>
      </w:r>
    </w:p>
    <w:p w:rsidR="00000000" w:rsidRDefault="00D84E12">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D84E12">
      <w:pPr>
        <w:jc w:val="both"/>
      </w:pPr>
      <w:r>
        <w:rPr>
          <w:rStyle w:val="s3"/>
        </w:rPr>
        <w:t>Статья дополнена пунктом 4 в соответств</w:t>
      </w:r>
      <w:r>
        <w:rPr>
          <w:rStyle w:val="s3"/>
        </w:rPr>
        <w:t xml:space="preserve">ии с </w:t>
      </w:r>
      <w:hyperlink r:id="rId1735" w:anchor="sub_id=349"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736" w:anchor="sub_id=13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737" w:anchor="sub_id=13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w:t>
      </w:r>
      <w:r>
        <w:rPr>
          <w:rStyle w:val="s0"/>
        </w:rPr>
        <w:t>тоимостью реализации и первоначальной стоимостью таких активов.</w:t>
      </w:r>
    </w:p>
    <w:p w:rsidR="00000000" w:rsidRDefault="00D84E12">
      <w:pPr>
        <w:jc w:val="both"/>
      </w:pPr>
      <w:r>
        <w:rPr>
          <w:rStyle w:val="s3"/>
        </w:rPr>
        <w:t xml:space="preserve">Статья дополнена пунктом 5 в соответствии с </w:t>
      </w:r>
      <w:hyperlink r:id="rId1738" w:anchor="sub_id=136" w:history="1">
        <w:r>
          <w:rPr>
            <w:rStyle w:val="a3"/>
            <w:i/>
            <w:iCs/>
            <w:bdr w:val="none" w:sz="0" w:space="0" w:color="auto" w:frame="1"/>
          </w:rPr>
          <w:t>Законом</w:t>
        </w:r>
      </w:hyperlink>
      <w:r>
        <w:rPr>
          <w:rStyle w:val="s3"/>
        </w:rPr>
        <w:t xml:space="preserve"> РК от 21.07.11 г. № 467-IV </w:t>
      </w:r>
      <w:hyperlink r:id="rId173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D84E12">
      <w:pPr>
        <w:ind w:firstLine="400"/>
        <w:jc w:val="both"/>
      </w:pPr>
      <w:r>
        <w:t> </w:t>
      </w:r>
    </w:p>
    <w:p w:rsidR="00000000" w:rsidRDefault="00D84E12">
      <w:pPr>
        <w:jc w:val="both"/>
      </w:pPr>
      <w:bookmarkStart w:id="235" w:name="SUB1370000"/>
      <w:bookmarkEnd w:id="235"/>
      <w:r>
        <w:rPr>
          <w:rStyle w:val="s3"/>
        </w:rPr>
        <w:t>О прим</w:t>
      </w:r>
      <w:r>
        <w:rPr>
          <w:rStyle w:val="s3"/>
        </w:rPr>
        <w:t xml:space="preserve">енении статьи 137 см. </w:t>
      </w:r>
      <w:hyperlink r:id="rId1740"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D84E12">
      <w:pPr>
        <w:ind w:left="1200" w:hanging="800"/>
        <w:jc w:val="both"/>
      </w:pPr>
      <w:r>
        <w:rPr>
          <w:rStyle w:val="s1"/>
        </w:rPr>
        <w:t>Статья 137. Перенос убытков</w:t>
      </w:r>
    </w:p>
    <w:p w:rsidR="00000000" w:rsidRDefault="00D84E12">
      <w:pPr>
        <w:ind w:firstLine="400"/>
        <w:jc w:val="both"/>
      </w:pPr>
      <w:r>
        <w:rPr>
          <w:rStyle w:val="s0"/>
        </w:rPr>
        <w:t xml:space="preserve">1. Убытки от предпринимательской деятельности, а также убытки от выбытия </w:t>
      </w:r>
      <w:r>
        <w:rPr>
          <w:rStyle w:val="s0"/>
        </w:rPr>
        <w:t xml:space="preserve">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D84E12">
      <w:pPr>
        <w:jc w:val="both"/>
      </w:pPr>
      <w:r>
        <w:rPr>
          <w:rStyle w:val="s3"/>
        </w:rPr>
        <w:t xml:space="preserve">См. </w:t>
      </w:r>
      <w:hyperlink r:id="rId1741" w:history="1">
        <w:r>
          <w:rPr>
            <w:rStyle w:val="a3"/>
            <w:i/>
            <w:iCs/>
            <w:bdr w:val="none" w:sz="0" w:space="0" w:color="auto" w:frame="1"/>
          </w:rPr>
          <w:t>ст. 40</w:t>
        </w:r>
      </w:hyperlink>
      <w:r>
        <w:rPr>
          <w:rStyle w:val="s3"/>
        </w:rPr>
        <w:t xml:space="preserve"> Закона РК от 10 декабря</w:t>
      </w:r>
      <w:r>
        <w:rPr>
          <w:rStyle w:val="s3"/>
        </w:rPr>
        <w:t xml:space="preserve"> 2008 года № 100-IV </w:t>
      </w:r>
    </w:p>
    <w:p w:rsidR="00000000" w:rsidRDefault="00D84E12">
      <w:pPr>
        <w:jc w:val="both"/>
      </w:pPr>
      <w:r>
        <w:rPr>
          <w:rStyle w:val="s3"/>
        </w:rPr>
        <w:t xml:space="preserve">Статья дополнена пунктом 1-1 в соответствии с </w:t>
      </w:r>
      <w:hyperlink r:id="rId1742" w:anchor="sub_id=350"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w:t>
      </w:r>
      <w:r>
        <w:rPr>
          <w:rStyle w:val="s3"/>
        </w:rPr>
        <w:t xml:space="preserve"> с </w:t>
      </w:r>
      <w:hyperlink r:id="rId1743" w:anchor="sub_id=137"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1744" w:anchor="sub_id=1370101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D84E12">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w:t>
      </w:r>
      <w:r>
        <w:rPr>
          <w:rStyle w:val="s0"/>
        </w:rPr>
        <w:t>одательными актами Республики Казахстан, компенсируются за счет дохода от прироста стоимости, полученного при реализации таких активов.</w:t>
      </w:r>
    </w:p>
    <w:p w:rsidR="00000000" w:rsidRDefault="00D84E12">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w:t>
      </w:r>
      <w:r>
        <w:rPr>
          <w:rStyle w:val="s0"/>
        </w:rPr>
        <w:t xml:space="preserve">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D84E12">
      <w:pPr>
        <w:jc w:val="both"/>
      </w:pPr>
      <w:bookmarkStart w:id="236" w:name="SUB1370200"/>
      <w:bookmarkEnd w:id="236"/>
      <w:r>
        <w:rPr>
          <w:rStyle w:val="s3"/>
        </w:rPr>
        <w:t xml:space="preserve">В пункт 2 внесены изменения в соответствии с </w:t>
      </w:r>
      <w:hyperlink r:id="rId174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46" w:anchor="sub_id=1370200" w:history="1">
        <w:r>
          <w:rPr>
            <w:rStyle w:val="a3"/>
            <w:i/>
            <w:iCs/>
            <w:bdr w:val="none" w:sz="0" w:space="0" w:color="auto" w:frame="1"/>
          </w:rPr>
          <w:t>см. стар. ред.</w:t>
        </w:r>
      </w:hyperlink>
      <w:r>
        <w:rPr>
          <w:rStyle w:val="s3"/>
        </w:rPr>
        <w:t>)</w:t>
      </w:r>
    </w:p>
    <w:p w:rsidR="00000000" w:rsidRDefault="00D84E12">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w:t>
      </w:r>
      <w:r>
        <w:rPr>
          <w:rStyle w:val="s0"/>
        </w:rPr>
        <w:t>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D84E12">
      <w:pPr>
        <w:ind w:firstLine="400"/>
        <w:jc w:val="both"/>
      </w:pPr>
      <w:r>
        <w:rPr>
          <w:rStyle w:val="s0"/>
        </w:rP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w:t>
      </w:r>
      <w:r>
        <w:rPr>
          <w:rStyle w:val="s0"/>
        </w:rPr>
        <w:t xml:space="preserve">если иное не установлено настоящей статьей. </w:t>
      </w:r>
    </w:p>
    <w:p w:rsidR="00000000" w:rsidRDefault="00D84E12">
      <w:pPr>
        <w:jc w:val="both"/>
      </w:pPr>
      <w:hyperlink r:id="rId1747" w:history="1">
        <w:r>
          <w:rPr>
            <w:rStyle w:val="a3"/>
            <w:rFonts w:ascii="Wingdings" w:hAnsi="Wingdings"/>
            <w:i/>
            <w:iCs/>
            <w:bdr w:val="none" w:sz="0" w:space="0" w:color="auto" w:frame="1"/>
          </w:rPr>
          <w:t>*</w:t>
        </w:r>
      </w:hyperlink>
    </w:p>
    <w:p w:rsidR="00000000" w:rsidRDefault="00D84E12">
      <w:pPr>
        <w:jc w:val="both"/>
      </w:pPr>
      <w:r>
        <w:rPr>
          <w:rStyle w:val="s3"/>
        </w:rPr>
        <w:t xml:space="preserve">Пункт 3 изложен в редакции </w:t>
      </w:r>
      <w:hyperlink r:id="rId1748" w:anchor="sub_id=137" w:history="1">
        <w:r>
          <w:rPr>
            <w:rStyle w:val="a3"/>
            <w:i/>
            <w:iCs/>
            <w:bdr w:val="none" w:sz="0" w:space="0" w:color="auto" w:frame="1"/>
          </w:rPr>
          <w:t>Закона</w:t>
        </w:r>
      </w:hyperlink>
      <w:r>
        <w:rPr>
          <w:rStyle w:val="s3"/>
        </w:rPr>
        <w:t xml:space="preserve"> РК от 21.07.11 г. № 467-IV </w:t>
      </w:r>
      <w:hyperlink r:id="rId174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50"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751" w:anchor="sub_id=13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52" w:anchor="sub_id=13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Убытки, во</w:t>
      </w:r>
      <w:r>
        <w:rPr>
          <w:rStyle w:val="s0"/>
        </w:rPr>
        <w:t>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одновременном выполн</w:t>
      </w:r>
      <w:r>
        <w:rPr>
          <w:rStyle w:val="s0"/>
        </w:rPr>
        <w:t>ении следующих условий:</w:t>
      </w:r>
    </w:p>
    <w:p w:rsidR="00000000" w:rsidRDefault="00D84E12">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D84E12">
      <w:pPr>
        <w:ind w:firstLine="400"/>
        <w:jc w:val="both"/>
      </w:pPr>
      <w:r>
        <w:rPr>
          <w:rStyle w:val="s0"/>
        </w:rPr>
        <w:t>юридическое лицо - эмитент или юридическое лицо, доля участия в котором реализуется, или участник консорциума, ко</w:t>
      </w:r>
      <w:r>
        <w:rPr>
          <w:rStyle w:val="s0"/>
        </w:rPr>
        <w:t>торый реализует долю участия в таком консорциуме, не является недропользователем;</w:t>
      </w:r>
    </w:p>
    <w:p w:rsidR="00000000" w:rsidRDefault="00D84E12">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w:t>
      </w:r>
      <w:r>
        <w:rPr>
          <w:rStyle w:val="s0"/>
        </w:rPr>
        <w:t>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D84E12">
      <w:pPr>
        <w:ind w:firstLine="400"/>
        <w:jc w:val="both"/>
      </w:pPr>
      <w:r>
        <w:rPr>
          <w:rStyle w:val="s0"/>
        </w:rPr>
        <w:t>В целях настоящего пункта недропользователем не признается недропользователь, являющийся</w:t>
      </w:r>
      <w:r>
        <w:rPr>
          <w:rStyle w:val="s0"/>
        </w:rPr>
        <w:t xml:space="preserve"> таковым исключительно из-за обладания правом на добычу подземных вод для собственных нужд.</w:t>
      </w:r>
    </w:p>
    <w:p w:rsidR="00000000" w:rsidRDefault="00D84E12">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w:t>
      </w:r>
      <w:r>
        <w:t>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w:t>
      </w:r>
      <w:r>
        <w:t>ализации в официальных списках данной фондовой биржи</w:t>
      </w:r>
      <w:r>
        <w:rPr>
          <w:rStyle w:val="s0"/>
        </w:rPr>
        <w:t>.</w:t>
      </w:r>
    </w:p>
    <w:p w:rsidR="00000000" w:rsidRDefault="00D84E12">
      <w:pPr>
        <w:jc w:val="both"/>
      </w:pPr>
      <w:r>
        <w:rPr>
          <w:rStyle w:val="s3"/>
        </w:rPr>
        <w:t xml:space="preserve">Статья дополнена пунктом 4-1 в соответствии с </w:t>
      </w:r>
      <w:hyperlink r:id="rId1753"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D84E12">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D84E12">
      <w:pPr>
        <w:jc w:val="both"/>
      </w:pPr>
      <w:r>
        <w:rPr>
          <w:rStyle w:val="s3"/>
        </w:rPr>
        <w:t xml:space="preserve">Статья дополнена пунктом 4-2 в соответствии с </w:t>
      </w:r>
      <w:hyperlink r:id="rId1754"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D84E12">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w:t>
      </w:r>
      <w:r>
        <w:rPr>
          <w:rStyle w:val="s0"/>
        </w:rPr>
        <w:t>изации агентских облигаций.</w:t>
      </w:r>
    </w:p>
    <w:p w:rsidR="00000000" w:rsidRDefault="00D84E12">
      <w:pPr>
        <w:jc w:val="both"/>
      </w:pPr>
      <w:r>
        <w:rPr>
          <w:rStyle w:val="s3"/>
        </w:rPr>
        <w:t xml:space="preserve">В пункт 5 внесены изменения в соответствии с </w:t>
      </w:r>
      <w:hyperlink r:id="rId175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56" w:anchor="sub_id=137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w:t>
      </w:r>
      <w:r>
        <w:rPr>
          <w:rStyle w:val="s0"/>
        </w:rPr>
        <w:t>ые периоды.</w:t>
      </w:r>
    </w:p>
    <w:p w:rsidR="00000000" w:rsidRDefault="00D84E12">
      <w:pPr>
        <w:jc w:val="both"/>
      </w:pPr>
      <w:r>
        <w:rPr>
          <w:rStyle w:val="s3"/>
        </w:rPr>
        <w:t xml:space="preserve">В пункт 6 внесены изменения в соответствии с </w:t>
      </w:r>
      <w:hyperlink r:id="rId1757" w:anchor="sub_id=302" w:history="1">
        <w:r>
          <w:rPr>
            <w:rStyle w:val="a3"/>
            <w:i/>
            <w:iCs/>
            <w:bdr w:val="none" w:sz="0" w:space="0" w:color="auto" w:frame="1"/>
          </w:rPr>
          <w:t>Законом</w:t>
        </w:r>
      </w:hyperlink>
      <w:r>
        <w:rPr>
          <w:rStyle w:val="s3"/>
        </w:rPr>
        <w:t xml:space="preserve"> РК от 12.01.12 г. № 539-IV (</w:t>
      </w:r>
      <w:hyperlink r:id="rId1758" w:anchor="sub_id=137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1759" w:anchor="sub_id=70000" w:history="1">
        <w:r>
          <w:rPr>
            <w:rStyle w:val="a3"/>
          </w:rPr>
          <w:t>законодательством</w:t>
        </w:r>
      </w:hyperlink>
      <w:r>
        <w:rPr>
          <w:rStyle w:val="s0"/>
        </w:rPr>
        <w:t xml:space="preserve"> Республики Казахстан о проектном </w:t>
      </w:r>
      <w:r>
        <w:rPr>
          <w:rStyle w:val="s0"/>
        </w:rPr>
        <w:t>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D84E12">
      <w:pPr>
        <w:jc w:val="both"/>
      </w:pPr>
      <w:r>
        <w:rPr>
          <w:rStyle w:val="s3"/>
        </w:rPr>
        <w:t xml:space="preserve">В пункт 7 внесены изменения в соответствии с </w:t>
      </w:r>
      <w:hyperlink r:id="rId1760"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761" w:anchor="sub_id=1370700" w:history="1">
        <w:r>
          <w:rPr>
            <w:rStyle w:val="a3"/>
            <w:i/>
            <w:iCs/>
            <w:bdr w:val="none" w:sz="0" w:space="0" w:color="auto" w:frame="1"/>
          </w:rPr>
          <w:t>см. стар. ред.</w:t>
        </w:r>
      </w:hyperlink>
      <w:r>
        <w:rPr>
          <w:rStyle w:val="s3"/>
        </w:rPr>
        <w:t xml:space="preserve">); изложен в редакции </w:t>
      </w:r>
      <w:hyperlink r:id="rId1762"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63" w:anchor="sub_id=137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Убытки, полученные в рамках применен</w:t>
      </w:r>
      <w:r>
        <w:rPr>
          <w:rStyle w:val="s0"/>
        </w:rPr>
        <w:t>ия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налоговые периоды.</w:t>
      </w:r>
    </w:p>
    <w:p w:rsidR="00000000" w:rsidRDefault="00D84E12">
      <w:pPr>
        <w:jc w:val="both"/>
      </w:pPr>
      <w:r>
        <w:rPr>
          <w:rStyle w:val="s3"/>
        </w:rPr>
        <w:t>На период с 1 января 2012 го</w:t>
      </w:r>
      <w:r>
        <w:rPr>
          <w:rStyle w:val="s3"/>
        </w:rPr>
        <w:t xml:space="preserve">да до 1 января 2018 года статья 137 дополнена пунктом 7-1 в соответствии со </w:t>
      </w:r>
      <w:hyperlink r:id="rId1764" w:anchor="sub_id=670000" w:history="1">
        <w:r>
          <w:rPr>
            <w:rStyle w:val="a3"/>
            <w:bdr w:val="none" w:sz="0" w:space="0" w:color="auto" w:frame="1"/>
          </w:rPr>
          <w:t>статьей 67</w:t>
        </w:r>
      </w:hyperlink>
      <w:r>
        <w:rPr>
          <w:rStyle w:val="s3"/>
        </w:rPr>
        <w:t xml:space="preserve"> Закона РК от 10.12.08 г. № 100-IV</w:t>
      </w:r>
    </w:p>
    <w:p w:rsidR="00000000" w:rsidRDefault="00D84E12">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D84E12">
      <w:pPr>
        <w:jc w:val="both"/>
      </w:pPr>
      <w:bookmarkStart w:id="237" w:name="SUB1370800"/>
      <w:bookmarkEnd w:id="237"/>
      <w:r>
        <w:rPr>
          <w:rStyle w:val="s3"/>
        </w:rPr>
        <w:t xml:space="preserve">В пункт 8 внесены изменения в соответствии с </w:t>
      </w:r>
      <w:hyperlink r:id="rId176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66" w:anchor="sub_id=1370800" w:history="1">
        <w:r>
          <w:rPr>
            <w:rStyle w:val="a3"/>
            <w:i/>
            <w:iCs/>
            <w:bdr w:val="none" w:sz="0" w:space="0" w:color="auto" w:frame="1"/>
          </w:rPr>
          <w:t>см. стар. ред.</w:t>
        </w:r>
      </w:hyperlink>
      <w:r>
        <w:rPr>
          <w:rStyle w:val="s3"/>
        </w:rPr>
        <w:t xml:space="preserve">); изложен в редакции </w:t>
      </w:r>
      <w:hyperlink r:id="rId1767" w:anchor="sub_id=1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68" w:anchor="sub_id=137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Убытки по произв</w:t>
      </w:r>
      <w:r>
        <w:rPr>
          <w:rStyle w:val="s0"/>
        </w:rPr>
        <w:t xml:space="preserve">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w:t>
      </w:r>
      <w:r>
        <w:rPr>
          <w:rStyle w:val="s0"/>
        </w:rPr>
        <w:t>подпункте 3) пункта 1 статьи 126 настоящего Кодекса.</w:t>
      </w:r>
    </w:p>
    <w:p w:rsidR="00000000" w:rsidRDefault="00D84E12">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w:t>
      </w:r>
      <w:r>
        <w:rPr>
          <w:rStyle w:val="s0"/>
        </w:rPr>
        <w:t xml:space="preserve">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D84E12">
      <w:pPr>
        <w:jc w:val="both"/>
      </w:pPr>
      <w:hyperlink r:id="rId1769"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9 в соответствии с </w:t>
      </w:r>
      <w:hyperlink r:id="rId1770" w:anchor="sub_id=137"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firstLine="400"/>
        <w:jc w:val="both"/>
      </w:pPr>
      <w:r>
        <w:rPr>
          <w:rStyle w:val="s0"/>
        </w:rPr>
        <w:t>9. Убытки от предпринимательской деятельности, полученные организацией, осуществляющей деятельность на территор</w:t>
      </w:r>
      <w:r>
        <w:rPr>
          <w:rStyle w:val="s0"/>
        </w:rPr>
        <w:t xml:space="preserve">ии специальной экономической зоны,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w:t>
      </w:r>
      <w:r>
        <w:rPr>
          <w:rStyle w:val="s0"/>
        </w:rPr>
        <w:t xml:space="preserve"> переносятся на последующие налоговые периоды.</w:t>
      </w:r>
    </w:p>
    <w:p w:rsidR="00000000" w:rsidRDefault="00D84E12">
      <w:pPr>
        <w:ind w:firstLine="400"/>
        <w:jc w:val="both"/>
      </w:pPr>
      <w:r>
        <w:t> </w:t>
      </w:r>
    </w:p>
    <w:p w:rsidR="00000000" w:rsidRDefault="00D84E12">
      <w:pPr>
        <w:ind w:left="1200" w:hanging="800"/>
        <w:jc w:val="both"/>
      </w:pPr>
      <w:bookmarkStart w:id="238" w:name="SUB1380000"/>
      <w:bookmarkEnd w:id="238"/>
      <w:r>
        <w:rPr>
          <w:rStyle w:val="s1"/>
        </w:rPr>
        <w:t>Статья 138. Перенос убытков при реорганизации</w:t>
      </w:r>
    </w:p>
    <w:p w:rsidR="00000000" w:rsidRDefault="00D84E12">
      <w:pPr>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w:t>
      </w:r>
      <w:r>
        <w:rPr>
          <w:rStyle w:val="s0"/>
        </w:rPr>
        <w:t xml:space="preserve">настоящего Кодекса. </w:t>
      </w:r>
    </w:p>
    <w:p w:rsidR="00000000" w:rsidRDefault="00D84E12">
      <w:pPr>
        <w:jc w:val="both"/>
      </w:pPr>
      <w:hyperlink r:id="rId177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39" w:name="SUB1390000"/>
      <w:bookmarkEnd w:id="239"/>
      <w:r>
        <w:rPr>
          <w:rStyle w:val="s1"/>
        </w:rPr>
        <w:t>Глава 14. ПОРЯДОК ИСЧИСЛЕНИЯ И СРОКИ УПЛАТЫ</w:t>
      </w:r>
    </w:p>
    <w:p w:rsidR="00000000" w:rsidRDefault="00D84E12">
      <w:pPr>
        <w:jc w:val="center"/>
      </w:pPr>
      <w:r>
        <w:rPr>
          <w:rStyle w:val="s1"/>
        </w:rPr>
        <w:t>КОРПОРАТИВНОГО ПОДОХОДНОГО НАЛОГА</w:t>
      </w:r>
    </w:p>
    <w:p w:rsidR="00000000" w:rsidRDefault="00D84E12">
      <w:pPr>
        <w:ind w:firstLine="400"/>
        <w:jc w:val="both"/>
      </w:pPr>
      <w:r>
        <w:t> </w:t>
      </w:r>
    </w:p>
    <w:p w:rsidR="00000000" w:rsidRDefault="00D84E12">
      <w:pPr>
        <w:ind w:left="1200" w:hanging="800"/>
        <w:jc w:val="both"/>
      </w:pPr>
      <w:r>
        <w:rPr>
          <w:rStyle w:val="s1"/>
        </w:rPr>
        <w:t>Статья 139. Исчисление суммы корпоративного подоходного налога</w:t>
      </w:r>
    </w:p>
    <w:p w:rsidR="00000000" w:rsidRDefault="00D84E12">
      <w:pPr>
        <w:jc w:val="both"/>
      </w:pPr>
      <w:r>
        <w:rPr>
          <w:rStyle w:val="s3"/>
        </w:rPr>
        <w:t>Пункт 1 изложен в ред</w:t>
      </w:r>
      <w:r>
        <w:rPr>
          <w:rStyle w:val="s3"/>
        </w:rPr>
        <w:t xml:space="preserve">акции </w:t>
      </w:r>
      <w:hyperlink r:id="rId1772"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73" w:anchor="sub_id=139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D84E12">
      <w:pPr>
        <w:ind w:firstLine="400"/>
        <w:jc w:val="both"/>
      </w:pPr>
      <w:r>
        <w:rPr>
          <w:rStyle w:val="s0"/>
        </w:rP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D84E12">
      <w:pPr>
        <w:ind w:firstLine="400"/>
        <w:jc w:val="both"/>
      </w:pPr>
      <w:r>
        <w:rPr>
          <w:rStyle w:val="s0"/>
        </w:rPr>
        <w:t>произведение ставки, уст</w:t>
      </w:r>
      <w:r>
        <w:rPr>
          <w:rStyle w:val="s0"/>
        </w:rPr>
        <w:t xml:space="preserve">ановленной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w:t>
      </w:r>
      <w:r>
        <w:rPr>
          <w:rStyle w:val="s0"/>
        </w:rPr>
        <w:t xml:space="preserve">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D84E12">
      <w:pPr>
        <w:ind w:firstLine="400"/>
        <w:jc w:val="both"/>
      </w:pPr>
      <w:r>
        <w:rPr>
          <w:rStyle w:val="s0"/>
        </w:rPr>
        <w:t>минус</w:t>
      </w:r>
    </w:p>
    <w:p w:rsidR="00000000" w:rsidRDefault="00D84E12">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D84E12">
      <w:pPr>
        <w:ind w:firstLine="400"/>
        <w:jc w:val="both"/>
      </w:pPr>
      <w:r>
        <w:rPr>
          <w:rStyle w:val="s0"/>
        </w:rPr>
        <w:t>минус</w:t>
      </w:r>
    </w:p>
    <w:p w:rsidR="00000000" w:rsidRDefault="00D84E12">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D84E12">
      <w:pPr>
        <w:ind w:firstLine="400"/>
        <w:jc w:val="both"/>
      </w:pPr>
      <w:r>
        <w:rPr>
          <w:rStyle w:val="s0"/>
        </w:rPr>
        <w:t>минус</w:t>
      </w:r>
    </w:p>
    <w:p w:rsidR="00000000" w:rsidRDefault="00D84E12">
      <w:pPr>
        <w:ind w:firstLine="400"/>
        <w:jc w:val="both"/>
      </w:pPr>
      <w:r>
        <w:rPr>
          <w:rStyle w:val="s0"/>
        </w:rPr>
        <w:t>сумма корпоративного подохо</w:t>
      </w:r>
      <w:r>
        <w:rPr>
          <w:rStyle w:val="s0"/>
        </w:rPr>
        <w:t xml:space="preserve">дного налога, удержанного у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D84E12">
      <w:pPr>
        <w:ind w:firstLine="400"/>
        <w:jc w:val="both"/>
      </w:pPr>
      <w:r>
        <w:rPr>
          <w:rStyle w:val="s0"/>
        </w:rPr>
        <w:t>минус</w:t>
      </w:r>
    </w:p>
    <w:p w:rsidR="00000000" w:rsidRDefault="00D84E12">
      <w:pPr>
        <w:ind w:firstLine="400"/>
        <w:jc w:val="both"/>
      </w:pPr>
      <w:r>
        <w:rPr>
          <w:rStyle w:val="s0"/>
        </w:rPr>
        <w:t>сумма корпоративного подоходного налога, удержан</w:t>
      </w:r>
      <w:r>
        <w:rPr>
          <w:rStyle w:val="s0"/>
        </w:rPr>
        <w:t>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D84E12">
      <w:pPr>
        <w:ind w:firstLine="400"/>
        <w:jc w:val="both"/>
      </w:pPr>
      <w:r>
        <w:rPr>
          <w:rStyle w:val="s0"/>
        </w:rPr>
        <w:t>2. Сумма корпоративного подоходного налога, подлежащего уплате в бюджет, уменьшается на сумму корпорат</w:t>
      </w:r>
      <w:r>
        <w:rPr>
          <w:rStyle w:val="s0"/>
        </w:rPr>
        <w:t>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D84E12">
      <w:pPr>
        <w:ind w:firstLine="400"/>
        <w:jc w:val="both"/>
      </w:pPr>
      <w:r>
        <w:rPr>
          <w:rStyle w:val="s0"/>
        </w:rPr>
        <w:t>Положения настоящего пункта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D84E12">
      <w:pPr>
        <w:jc w:val="both"/>
      </w:pPr>
      <w:bookmarkStart w:id="240" w:name="SUB1390300"/>
      <w:bookmarkEnd w:id="240"/>
      <w:r>
        <w:rPr>
          <w:rStyle w:val="s3"/>
        </w:rPr>
        <w:t xml:space="preserve">В пункт </w:t>
      </w:r>
      <w:r>
        <w:rPr>
          <w:rStyle w:val="s3"/>
        </w:rPr>
        <w:t xml:space="preserve">3 внесены изменения в соответствии с </w:t>
      </w:r>
      <w:hyperlink r:id="rId1774"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75" w:anchor="sub_id=13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Если сумма корпоративного подоходного налога, удержанного у источника выплаты с дохода в виде вознаграждения, больше исчисленного корпоративного подоходного налога, разница между суммой корпоративного подоходного нал</w:t>
      </w:r>
      <w:r>
        <w:rPr>
          <w:rStyle w:val="s0"/>
        </w:rPr>
        <w:t>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w:t>
      </w:r>
      <w:r>
        <w:rPr>
          <w:rStyle w:val="s0"/>
        </w:rPr>
        <w:t xml:space="preserve">а, подлежащие уплате в бюджет, данных налоговых периодов. </w:t>
      </w:r>
    </w:p>
    <w:p w:rsidR="00000000" w:rsidRDefault="00D84E12">
      <w:pPr>
        <w:ind w:firstLine="400"/>
        <w:jc w:val="both"/>
      </w:pPr>
      <w:r>
        <w:t> </w:t>
      </w:r>
    </w:p>
    <w:p w:rsidR="00000000" w:rsidRDefault="00D84E12">
      <w:pPr>
        <w:jc w:val="both"/>
      </w:pPr>
      <w:bookmarkStart w:id="241" w:name="SUB1400000"/>
      <w:bookmarkEnd w:id="241"/>
      <w:r>
        <w:rPr>
          <w:rStyle w:val="s3"/>
        </w:rPr>
        <w:t xml:space="preserve">В статью 140 внесены изменения в соответствии с </w:t>
      </w:r>
      <w:hyperlink r:id="rId1776" w:anchor="sub_id=504" w:history="1">
        <w:r>
          <w:rPr>
            <w:rStyle w:val="a3"/>
            <w:i/>
            <w:iCs/>
            <w:bdr w:val="none" w:sz="0" w:space="0" w:color="auto" w:frame="1"/>
          </w:rPr>
          <w:t>Законом</w:t>
        </w:r>
      </w:hyperlink>
      <w:r>
        <w:rPr>
          <w:rStyle w:val="s3"/>
        </w:rPr>
        <w:t xml:space="preserve"> РК от 21.01.10 г. № 242-IV (введены в действие с 1 января </w:t>
      </w:r>
      <w:r>
        <w:rPr>
          <w:rStyle w:val="s3"/>
        </w:rPr>
        <w:t>2011 г.) (</w:t>
      </w:r>
      <w:hyperlink r:id="rId1777" w:anchor="sub_id=14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D84E12">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w:t>
      </w:r>
      <w:r>
        <w:rPr>
          <w:rStyle w:val="s0"/>
        </w:rPr>
        <w:t xml:space="preserve">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242" w:name="SUB1410000"/>
      <w:bookmarkEnd w:id="242"/>
      <w:r>
        <w:rPr>
          <w:rStyle w:val="s1"/>
        </w:rPr>
        <w:t>Статья 141. Исчисление суммы авансовых платежей</w:t>
      </w:r>
    </w:p>
    <w:p w:rsidR="00000000" w:rsidRDefault="00D84E12">
      <w:pPr>
        <w:ind w:firstLine="400"/>
        <w:jc w:val="both"/>
      </w:pPr>
      <w:r>
        <w:rPr>
          <w:rStyle w:val="s0"/>
        </w:rPr>
        <w:t>1. Если иное не установлено пунктом 2 настоящей статьи, налогоплательщики исчисляют и уплачивают аванс</w:t>
      </w:r>
      <w:r>
        <w:rPr>
          <w:rStyle w:val="s0"/>
        </w:rPr>
        <w:t xml:space="preserve">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D84E12">
      <w:pPr>
        <w:jc w:val="both"/>
      </w:pPr>
      <w:r>
        <w:rPr>
          <w:rStyle w:val="s3"/>
        </w:rPr>
        <w:t xml:space="preserve">В пункт 2 внесены изменения в соответствии с </w:t>
      </w:r>
      <w:hyperlink r:id="rId1778"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779" w:anchor="sub_id=14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 исчисляют и не уплачивают авансовые платежи по корпоративному подоход</w:t>
      </w:r>
      <w:r>
        <w:rPr>
          <w:rStyle w:val="s0"/>
        </w:rPr>
        <w:t>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D84E12">
      <w:pPr>
        <w:jc w:val="both"/>
      </w:pPr>
      <w:r>
        <w:rPr>
          <w:rStyle w:val="s3"/>
        </w:rPr>
        <w:t>В подпункт 1 внесен</w:t>
      </w:r>
      <w:r>
        <w:rPr>
          <w:rStyle w:val="s3"/>
        </w:rPr>
        <w:t xml:space="preserve">ы изменения в соответствии с </w:t>
      </w:r>
      <w:hyperlink r:id="rId1780"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81" w:anchor="sub_id=1410201" w:history="1">
        <w:r>
          <w:rPr>
            <w:rStyle w:val="a3"/>
            <w:i/>
            <w:iCs/>
            <w:bdr w:val="none" w:sz="0" w:space="0" w:color="auto" w:frame="1"/>
          </w:rPr>
          <w:t>см. стар. ред.</w:t>
        </w:r>
      </w:hyperlink>
      <w:r>
        <w:rPr>
          <w:rStyle w:val="s3"/>
        </w:rPr>
        <w:t xml:space="preserve">); </w:t>
      </w:r>
      <w:hyperlink r:id="rId1782"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83" w:anchor="sub_id=1410201" w:history="1">
        <w:r>
          <w:rPr>
            <w:rStyle w:val="a3"/>
            <w:i/>
            <w:iCs/>
            <w:bdr w:val="none" w:sz="0" w:space="0" w:color="auto" w:frame="1"/>
          </w:rPr>
          <w:t>см. стар. ред.</w:t>
        </w:r>
      </w:hyperlink>
      <w:r>
        <w:rPr>
          <w:rStyle w:val="s3"/>
        </w:rPr>
        <w:t xml:space="preserve">); </w:t>
      </w:r>
      <w:hyperlink r:id="rId1784"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1785" w:anchor="sub_id=14102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w:t>
      </w:r>
      <w:r>
        <w:rPr>
          <w:rStyle w:val="s0"/>
        </w:rPr>
        <w:t xml:space="preserve">вующий предыдущему налоговому периоду, не превышает сумму, равную 325000-кратному размеру </w:t>
      </w:r>
      <w:hyperlink r:id="rId178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w:t>
      </w:r>
      <w:r>
        <w:rPr>
          <w:rStyle w:val="s0"/>
        </w:rPr>
        <w:t xml:space="preserve">января финансового года, предшествующего предыдущему финансовому году; </w:t>
      </w:r>
      <w:hyperlink r:id="rId1787"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1788"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89" w:anchor="sub_id=141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если иное не установлено </w:t>
      </w:r>
      <w:hyperlink w:anchor="sub1411100" w:history="1">
        <w:r>
          <w:rPr>
            <w:rStyle w:val="a3"/>
          </w:rPr>
          <w:t>пунк</w:t>
        </w:r>
        <w:r>
          <w:rPr>
            <w:rStyle w:val="a3"/>
          </w:rPr>
          <w:t>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D84E12">
      <w:pPr>
        <w:ind w:firstLine="400"/>
        <w:jc w:val="both"/>
      </w:pPr>
      <w:r>
        <w:rPr>
          <w:rStyle w:val="s0"/>
        </w:rPr>
        <w:t>3) вновь зарегистрирова</w:t>
      </w:r>
      <w:r>
        <w:rPr>
          <w:rStyle w:val="s0"/>
        </w:rPr>
        <w:t>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w:t>
      </w:r>
      <w:r>
        <w:rPr>
          <w:rStyle w:val="s0"/>
        </w:rPr>
        <w:t xml:space="preserve">ена регистрация в налоговых органах, а также в течение последующего налогового периода; </w:t>
      </w:r>
      <w:hyperlink r:id="rId1790"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4 в соответствии с </w:t>
      </w:r>
      <w:hyperlink r:id="rId1791"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792" w:anchor="sub_id=141"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1793" w:anchor="sub_id=141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w:t>
      </w:r>
      <w:r>
        <w:rPr>
          <w:rStyle w:val="s0"/>
        </w:rPr>
        <w:t>настоящего Кодекса;</w:t>
      </w:r>
    </w:p>
    <w:p w:rsidR="00000000" w:rsidRDefault="00D84E12">
      <w:pPr>
        <w:jc w:val="both"/>
      </w:pPr>
      <w:r>
        <w:rPr>
          <w:rStyle w:val="s3"/>
        </w:rPr>
        <w:t xml:space="preserve">Пункт дополнен подпунктом 5 в соответствии с </w:t>
      </w:r>
      <w:hyperlink r:id="rId1794"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D84E12">
      <w:pPr>
        <w:ind w:firstLine="400"/>
        <w:jc w:val="both"/>
      </w:pPr>
      <w:r>
        <w:t>5) налогоплательщики, соответству</w:t>
      </w:r>
      <w:r>
        <w:t xml:space="preserve">ющие условиям </w:t>
      </w:r>
      <w:hyperlink w:anchor="sub135010000" w:history="1">
        <w:r>
          <w:rPr>
            <w:rStyle w:val="a3"/>
          </w:rPr>
          <w:t>пункта 1 статьи 135-1</w:t>
        </w:r>
      </w:hyperlink>
      <w:r>
        <w:t xml:space="preserve"> настоящего Кодекса;</w:t>
      </w:r>
    </w:p>
    <w:p w:rsidR="00000000" w:rsidRDefault="00D84E12">
      <w:pPr>
        <w:jc w:val="both"/>
      </w:pPr>
      <w:r>
        <w:rPr>
          <w:rStyle w:val="s3"/>
        </w:rPr>
        <w:t xml:space="preserve">Пункт дополнен подпунктом 6 в соответствии с </w:t>
      </w:r>
      <w:hyperlink r:id="rId1795" w:anchor="sub_id=141" w:history="1">
        <w:r>
          <w:rPr>
            <w:rStyle w:val="a3"/>
            <w:i/>
            <w:iCs/>
            <w:bdr w:val="none" w:sz="0" w:space="0" w:color="auto" w:frame="1"/>
          </w:rPr>
          <w:t>Законом</w:t>
        </w:r>
      </w:hyperlink>
      <w:r>
        <w:rPr>
          <w:rStyle w:val="s3"/>
        </w:rPr>
        <w:t xml:space="preserve"> РК от 21.07.11 г. № 467-IV (вве</w:t>
      </w:r>
      <w:r>
        <w:rPr>
          <w:rStyle w:val="s3"/>
        </w:rPr>
        <w:t xml:space="preserve">дены в действие с 1 января 2012 г.) </w:t>
      </w:r>
    </w:p>
    <w:p w:rsidR="00000000" w:rsidRDefault="00D84E12">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D84E12">
      <w:pPr>
        <w:jc w:val="both"/>
      </w:pPr>
      <w:r>
        <w:rPr>
          <w:rStyle w:val="s3"/>
        </w:rPr>
        <w:t xml:space="preserve">Пункт дополнен подпунктом 6 в соответствии с </w:t>
      </w:r>
      <w:hyperlink r:id="rId1796"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D84E12">
      <w:pPr>
        <w:jc w:val="both"/>
      </w:pPr>
      <w:r>
        <w:rPr>
          <w:rStyle w:val="s3"/>
        </w:rPr>
        <w:t xml:space="preserve">Пункт 3 изложен в редакции </w:t>
      </w:r>
      <w:hyperlink r:id="rId1797"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798" w:anchor="sub_id=14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уплачивается рав</w:t>
      </w:r>
      <w:r>
        <w:rPr>
          <w:rStyle w:val="s0"/>
        </w:rPr>
        <w:t>ными долями в течение первого квартала отчетного налогового периода.</w:t>
      </w:r>
    </w:p>
    <w:p w:rsidR="00000000" w:rsidRDefault="00D84E12">
      <w:pPr>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w:t>
      </w:r>
      <w:r>
        <w:rPr>
          <w:rStyle w:val="s0"/>
        </w:rPr>
        <w:t>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D84E12">
      <w:pPr>
        <w:ind w:firstLine="400"/>
        <w:jc w:val="both"/>
      </w:pPr>
      <w:r>
        <w:rPr>
          <w:rStyle w:val="s0"/>
        </w:rPr>
        <w:t xml:space="preserve">Сумма корректировки авансовых платежей по корпоративному подоходному налогу, производимой </w:t>
      </w:r>
      <w:r>
        <w:rPr>
          <w:rStyle w:val="s0"/>
        </w:rPr>
        <w:t>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D84E12">
      <w:pPr>
        <w:jc w:val="both"/>
      </w:pPr>
      <w:r>
        <w:rPr>
          <w:rStyle w:val="s3"/>
        </w:rPr>
        <w:t>Действие пункта 4 статьи 141 было приостановлено, в</w:t>
      </w:r>
      <w:r>
        <w:rPr>
          <w:rStyle w:val="s3"/>
        </w:rPr>
        <w:t xml:space="preserve"> период приостановления данный пункт действовал в редакции </w:t>
      </w:r>
      <w:hyperlink r:id="rId1799" w:anchor="sub_id=160000" w:history="1">
        <w:r>
          <w:rPr>
            <w:rStyle w:val="a3"/>
            <w:i/>
            <w:iCs/>
            <w:bdr w:val="none" w:sz="0" w:space="0" w:color="auto" w:frame="1"/>
          </w:rPr>
          <w:t>статьи 16</w:t>
        </w:r>
      </w:hyperlink>
      <w:r>
        <w:rPr>
          <w:rStyle w:val="s3"/>
        </w:rPr>
        <w:t xml:space="preserve"> Закона РК от 10.12.08 г. № 100-IV</w:t>
      </w:r>
    </w:p>
    <w:p w:rsidR="00000000" w:rsidRDefault="00D84E12">
      <w:pPr>
        <w:ind w:firstLine="400"/>
        <w:jc w:val="both"/>
      </w:pPr>
      <w:r>
        <w:rPr>
          <w:rStyle w:val="s0"/>
        </w:rPr>
        <w:t xml:space="preserve">4. </w:t>
      </w:r>
      <w:hyperlink r:id="rId1800" w:history="1">
        <w:r>
          <w:rPr>
            <w:rStyle w:val="a3"/>
          </w:rPr>
          <w:t>Расчет суммы авансовых платежей</w:t>
        </w:r>
      </w:hyperlink>
      <w:r>
        <w:rPr>
          <w:rStyle w:val="s0"/>
        </w:rPr>
        <w:t xml:space="preserve"> </w:t>
      </w:r>
      <w:r>
        <w:rPr>
          <w:rStyle w:val="s0"/>
        </w:rPr>
        <w:t>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w:t>
      </w:r>
      <w:r>
        <w:rPr>
          <w:rStyle w:val="s0"/>
        </w:rPr>
        <w:t>го периода в налоговый орган по месту нахождения налогоплательщика.</w:t>
      </w:r>
    </w:p>
    <w:p w:rsidR="00000000" w:rsidRDefault="00D84E12">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w:t>
      </w:r>
      <w:r>
        <w:rPr>
          <w:rStyle w:val="s0"/>
        </w:rPr>
        <w:t>исленной в расчетах сумм авансовых платежей за предыдущий налоговый период.</w:t>
      </w:r>
    </w:p>
    <w:p w:rsidR="00000000" w:rsidRDefault="00D84E12">
      <w:pPr>
        <w:jc w:val="both"/>
      </w:pPr>
      <w:r>
        <w:rPr>
          <w:rStyle w:val="s3"/>
        </w:rPr>
        <w:t xml:space="preserve">Статья дополнена пунктом 4-1 в соответствии с </w:t>
      </w:r>
      <w:hyperlink r:id="rId1801" w:anchor="sub_id=141" w:history="1">
        <w:r>
          <w:rPr>
            <w:rStyle w:val="a3"/>
            <w:i/>
            <w:iCs/>
            <w:bdr w:val="none" w:sz="0" w:space="0" w:color="auto" w:frame="1"/>
          </w:rPr>
          <w:t>Законом</w:t>
        </w:r>
      </w:hyperlink>
      <w:r>
        <w:rPr>
          <w:rStyle w:val="s3"/>
        </w:rPr>
        <w:t xml:space="preserve"> РК от 30.12.09 г. № 234-IV (введено в действи</w:t>
      </w:r>
      <w:r>
        <w:rPr>
          <w:rStyle w:val="s3"/>
        </w:rPr>
        <w:t>е с 1 января 2010 г.)</w:t>
      </w:r>
    </w:p>
    <w:p w:rsidR="00000000" w:rsidRDefault="00D84E12">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w:t>
      </w:r>
      <w:r>
        <w:rPr>
          <w:rStyle w:val="s0"/>
        </w:rPr>
        <w:t>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D84E12">
      <w:pPr>
        <w:jc w:val="both"/>
      </w:pPr>
      <w:hyperlink r:id="rId1802" w:history="1">
        <w:r>
          <w:rPr>
            <w:rStyle w:val="a3"/>
            <w:rFonts w:ascii="Wingdings" w:hAnsi="Wingdings"/>
            <w:i/>
            <w:iCs/>
            <w:bdr w:val="none" w:sz="0" w:space="0" w:color="auto" w:frame="1"/>
          </w:rPr>
          <w:t>*</w:t>
        </w:r>
      </w:hyperlink>
    </w:p>
    <w:p w:rsidR="00000000" w:rsidRDefault="00D84E12">
      <w:pPr>
        <w:ind w:firstLine="400"/>
        <w:jc w:val="both"/>
      </w:pPr>
      <w:r>
        <w:rPr>
          <w:rStyle w:val="s0"/>
        </w:rPr>
        <w:t>5</w:t>
      </w:r>
      <w:r>
        <w:rPr>
          <w:rStyle w:val="s0"/>
        </w:rPr>
        <w:t xml:space="preserve">. </w:t>
      </w:r>
      <w:hyperlink r:id="rId1803"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w:t>
      </w:r>
      <w:r>
        <w:t xml:space="preserve">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804" w:history="1">
        <w:r>
          <w:rPr>
            <w:rStyle w:val="a3"/>
            <w:rFonts w:ascii="Wingdings" w:hAnsi="Wingdings"/>
            <w:i/>
            <w:iCs/>
            <w:bdr w:val="none" w:sz="0" w:space="0" w:color="auto" w:frame="1"/>
          </w:rPr>
          <w:t>*</w:t>
        </w:r>
      </w:hyperlink>
    </w:p>
    <w:p w:rsidR="00000000" w:rsidRDefault="00D84E12">
      <w:pPr>
        <w:jc w:val="both"/>
      </w:pPr>
      <w:r>
        <w:rPr>
          <w:rStyle w:val="s3"/>
        </w:rPr>
        <w:t>Действие пункта 6 статьи 141 бы</w:t>
      </w:r>
      <w:r>
        <w:rPr>
          <w:rStyle w:val="s3"/>
        </w:rPr>
        <w:t xml:space="preserve">ло приостановлено, в период приостановления данный пункт действовал в редакции </w:t>
      </w:r>
      <w:hyperlink r:id="rId1805" w:anchor="sub_id=160000" w:history="1">
        <w:r>
          <w:rPr>
            <w:rStyle w:val="a3"/>
            <w:i/>
            <w:iCs/>
            <w:bdr w:val="none" w:sz="0" w:space="0" w:color="auto" w:frame="1"/>
          </w:rPr>
          <w:t>статьи 16</w:t>
        </w:r>
      </w:hyperlink>
      <w:r>
        <w:rPr>
          <w:rStyle w:val="s3"/>
        </w:rPr>
        <w:t xml:space="preserve"> Закона РК от 10.12.08 г. № 100-IV</w:t>
      </w:r>
    </w:p>
    <w:p w:rsidR="00000000" w:rsidRDefault="00D84E12">
      <w:pPr>
        <w:ind w:firstLine="400"/>
        <w:jc w:val="both"/>
      </w:pPr>
      <w:r>
        <w:t>6. Сумма авансовых платежей по корпоративному под</w:t>
      </w:r>
      <w:r>
        <w:t>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w:t>
      </w:r>
      <w:r>
        <w:t xml:space="preserve">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D84E12">
      <w:pPr>
        <w:jc w:val="both"/>
      </w:pPr>
      <w:r>
        <w:rPr>
          <w:rStyle w:val="s3"/>
        </w:rPr>
        <w:t xml:space="preserve">В пункт 7 внесены изменения в соответствии с </w:t>
      </w:r>
      <w:hyperlink r:id="rId1806"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07" w:anchor="sub_id=1410700" w:history="1">
        <w:r>
          <w:rPr>
            <w:rStyle w:val="a3"/>
            <w:i/>
            <w:iCs/>
            <w:bdr w:val="none" w:sz="0" w:space="0" w:color="auto" w:frame="1"/>
          </w:rPr>
          <w:t>см. стар. ред.</w:t>
        </w:r>
      </w:hyperlink>
      <w:r>
        <w:rPr>
          <w:rStyle w:val="s3"/>
        </w:rPr>
        <w:t>)</w:t>
      </w:r>
    </w:p>
    <w:p w:rsidR="00000000" w:rsidRDefault="00D84E12">
      <w:pPr>
        <w:ind w:firstLine="400"/>
        <w:jc w:val="both"/>
      </w:pPr>
      <w:r>
        <w:t xml:space="preserve">7. Налогоплательщики, </w:t>
      </w:r>
      <w:r>
        <w:rPr>
          <w:rStyle w:val="s0"/>
        </w:rPr>
        <w:t>на которых распространяется предусмотренная</w:t>
      </w:r>
      <w:r>
        <w:rPr>
          <w:rStyle w:val="s0"/>
        </w:rPr>
        <w:t xml:space="preserve">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w:t>
      </w:r>
      <w:r>
        <w:t xml:space="preserve">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1808" w:history="1">
        <w:r>
          <w:rPr>
            <w:rStyle w:val="a3"/>
            <w:rFonts w:ascii="Wingdings" w:hAnsi="Wingdings"/>
            <w:i/>
            <w:iCs/>
            <w:bdr w:val="none" w:sz="0" w:space="0" w:color="auto" w:frame="1"/>
          </w:rPr>
          <w:t>*</w:t>
        </w:r>
      </w:hyperlink>
    </w:p>
    <w:p w:rsidR="00000000" w:rsidRDefault="00D84E12">
      <w:pPr>
        <w:jc w:val="both"/>
      </w:pPr>
      <w:r>
        <w:rPr>
          <w:rStyle w:val="s3"/>
        </w:rPr>
        <w:t xml:space="preserve">В пункт 8 внесены изменения в соответствии с </w:t>
      </w:r>
      <w:hyperlink r:id="rId1809" w:anchor="sub_id=141"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810" w:anchor="sub_id=141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Налогоплательщики вправе в течение отчетного налогового периода представить дополнит</w:t>
      </w:r>
      <w:r>
        <w:rPr>
          <w:rStyle w:val="s0"/>
        </w:rPr>
        <w:t>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w:t>
      </w:r>
      <w:r>
        <w:rPr>
          <w:rStyle w:val="s0"/>
        </w:rPr>
        <w:t xml:space="preserve">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w:t>
      </w:r>
      <w:r>
        <w:rPr>
          <w:rStyle w:val="s0"/>
        </w:rPr>
        <w:t>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D84E12">
      <w:pPr>
        <w:ind w:firstLine="400"/>
        <w:jc w:val="both"/>
      </w:pPr>
      <w:r>
        <w:rPr>
          <w:rStyle w:val="s0"/>
        </w:rPr>
        <w:t>Суммы авансовых платежей по</w:t>
      </w:r>
      <w:r>
        <w:rPr>
          <w:rStyle w:val="s0"/>
        </w:rPr>
        <w:t xml:space="preserve">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w:t>
      </w:r>
      <w:r>
        <w:rPr>
          <w:rStyle w:val="s0"/>
        </w:rPr>
        <w:t>у подоходному налогу, не могут иметь отрицательное значение.</w:t>
      </w:r>
    </w:p>
    <w:p w:rsidR="00000000" w:rsidRDefault="00D84E12">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w:t>
      </w:r>
      <w:r>
        <w:rPr>
          <w:rStyle w:val="s0"/>
        </w:rPr>
        <w:t xml:space="preserve"> период, может быть представлен не позднее 20 декабря налогового периода. </w:t>
      </w:r>
    </w:p>
    <w:p w:rsidR="00000000" w:rsidRDefault="00D84E12">
      <w:pPr>
        <w:jc w:val="both"/>
      </w:pPr>
      <w:hyperlink r:id="rId1811" w:history="1">
        <w:r>
          <w:rPr>
            <w:rStyle w:val="a3"/>
            <w:rFonts w:ascii="Wingdings" w:hAnsi="Wingdings"/>
            <w:i/>
            <w:iCs/>
            <w:bdr w:val="none" w:sz="0" w:space="0" w:color="auto" w:frame="1"/>
          </w:rPr>
          <w:t>*</w:t>
        </w:r>
      </w:hyperlink>
    </w:p>
    <w:p w:rsidR="00000000" w:rsidRDefault="00D84E12">
      <w:pPr>
        <w:jc w:val="both"/>
      </w:pPr>
      <w:r>
        <w:rPr>
          <w:rStyle w:val="s3"/>
        </w:rPr>
        <w:t xml:space="preserve">Пункт 9 изложен в редакции </w:t>
      </w:r>
      <w:hyperlink r:id="rId1812" w:anchor="sub_id=35205" w:history="1">
        <w:r>
          <w:rPr>
            <w:rStyle w:val="a3"/>
            <w:i/>
            <w:iCs/>
            <w:bdr w:val="none" w:sz="0" w:space="0" w:color="auto" w:frame="1"/>
          </w:rPr>
          <w:t>З</w:t>
        </w:r>
        <w:r>
          <w:rPr>
            <w:rStyle w:val="a3"/>
            <w:i/>
            <w:iCs/>
            <w:bdr w:val="none" w:sz="0" w:space="0" w:color="auto" w:frame="1"/>
          </w:rPr>
          <w:t>акона</w:t>
        </w:r>
      </w:hyperlink>
      <w:r>
        <w:rPr>
          <w:rStyle w:val="s3"/>
        </w:rPr>
        <w:t xml:space="preserve"> РК от 16.11.09 г. № 200-IV (введено в действие с 1 января 2009 г.) (</w:t>
      </w:r>
      <w:hyperlink r:id="rId1813" w:anchor="sub_id=141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При продлении срока представления декларации по корпоративному подоходному нал</w:t>
      </w:r>
      <w:r>
        <w:rPr>
          <w:rStyle w:val="s0"/>
        </w:rPr>
        <w:t>огу за предыдущий налоговый период:</w:t>
      </w:r>
    </w:p>
    <w:p w:rsidR="00000000" w:rsidRDefault="00D84E12">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w:t>
      </w:r>
      <w:r>
        <w:rPr>
          <w:rStyle w:val="s0"/>
        </w:rPr>
        <w:t>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D84E12">
      <w:pPr>
        <w:ind w:firstLine="400"/>
        <w:jc w:val="both"/>
      </w:pPr>
      <w:r>
        <w:rPr>
          <w:rStyle w:val="s0"/>
        </w:rPr>
        <w:t>2) налогоплательщик уплачивает сумму авансового платежа за период, на который продле</w:t>
      </w:r>
      <w:r>
        <w:rPr>
          <w:rStyle w:val="s0"/>
        </w:rPr>
        <w:t>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D84E12">
      <w:pPr>
        <w:ind w:firstLine="400"/>
        <w:jc w:val="both"/>
      </w:pPr>
      <w:r>
        <w:rPr>
          <w:rStyle w:val="s0"/>
        </w:rPr>
        <w:t>Положительная разница между суммой ав</w:t>
      </w:r>
      <w:r>
        <w:rPr>
          <w:rStyle w:val="s0"/>
        </w:rPr>
        <w:t>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w:t>
      </w:r>
      <w:r>
        <w:rPr>
          <w:rStyle w:val="s0"/>
        </w:rPr>
        <w:t>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w:t>
      </w:r>
      <w:r>
        <w:rPr>
          <w:rStyle w:val="s0"/>
        </w:rPr>
        <w:t xml:space="preserve">латежам по корпоративному подоходному налогу. </w:t>
      </w:r>
      <w:hyperlink r:id="rId1814" w:history="1">
        <w:r>
          <w:rPr>
            <w:rStyle w:val="a3"/>
            <w:rFonts w:ascii="Wingdings" w:hAnsi="Wingdings"/>
            <w:i/>
            <w:iCs/>
            <w:bdr w:val="none" w:sz="0" w:space="0" w:color="auto" w:frame="1"/>
          </w:rPr>
          <w:t>*</w:t>
        </w:r>
      </w:hyperlink>
    </w:p>
    <w:p w:rsidR="00000000" w:rsidRDefault="00D84E12">
      <w:pPr>
        <w:ind w:firstLine="400"/>
        <w:jc w:val="both"/>
      </w:pPr>
      <w:r>
        <w:t xml:space="preserve">10. </w:t>
      </w:r>
      <w:r>
        <w:rPr>
          <w:rStyle w:val="s0"/>
        </w:rPr>
        <w:t xml:space="preserve">Исключен в соответствии с </w:t>
      </w:r>
      <w:hyperlink r:id="rId1815" w:anchor="sub_id=141" w:history="1">
        <w:r>
          <w:rPr>
            <w:rStyle w:val="a3"/>
          </w:rPr>
          <w:t>Законом</w:t>
        </w:r>
      </w:hyperlink>
      <w:r>
        <w:rPr>
          <w:rStyle w:val="s0"/>
        </w:rPr>
        <w:t xml:space="preserve"> РК от 30.12.09 г. № 234-</w:t>
      </w:r>
      <w:r>
        <w:rPr>
          <w:rStyle w:val="s0"/>
        </w:rPr>
        <w:t xml:space="preserve">IV </w:t>
      </w:r>
      <w:r>
        <w:rPr>
          <w:rStyle w:val="s3"/>
        </w:rPr>
        <w:t>(введено в действие с 1 января 2010 г.) (</w:t>
      </w:r>
      <w:hyperlink r:id="rId1816" w:anchor="sub_id=1411000" w:history="1">
        <w:r>
          <w:rPr>
            <w:rStyle w:val="a3"/>
            <w:i/>
            <w:iCs/>
            <w:bdr w:val="none" w:sz="0" w:space="0" w:color="auto" w:frame="1"/>
          </w:rPr>
          <w:t>см. стар. ред.</w:t>
        </w:r>
      </w:hyperlink>
      <w:r>
        <w:rPr>
          <w:rStyle w:val="s3"/>
        </w:rPr>
        <w:t>)</w:t>
      </w:r>
    </w:p>
    <w:p w:rsidR="00000000" w:rsidRDefault="00D84E12">
      <w:pPr>
        <w:jc w:val="both"/>
      </w:pPr>
      <w:bookmarkStart w:id="243" w:name="SUB1411100"/>
      <w:bookmarkEnd w:id="243"/>
      <w:r>
        <w:rPr>
          <w:rStyle w:val="s3"/>
        </w:rPr>
        <w:t xml:space="preserve">Статья дополнена пунктом 11 в соответствии с </w:t>
      </w:r>
      <w:hyperlink r:id="rId1817"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w:t>
      </w:r>
      <w:r>
        <w:rPr>
          <w:rStyle w:val="s0"/>
        </w:rPr>
        <w:t>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w:t>
      </w:r>
      <w:r>
        <w:rPr>
          <w:rStyle w:val="s0"/>
        </w:rPr>
        <w:t>огу в налоговом периоде, в котором осуществлена такая реорганизация.</w:t>
      </w:r>
    </w:p>
    <w:p w:rsidR="00000000" w:rsidRDefault="00D84E12">
      <w:pPr>
        <w:ind w:firstLine="400"/>
        <w:jc w:val="both"/>
      </w:pPr>
      <w:r>
        <w:rPr>
          <w:rStyle w:val="s0"/>
        </w:rPr>
        <w:t xml:space="preserve">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w:t>
      </w:r>
      <w:r>
        <w:rPr>
          <w:rStyle w:val="s0"/>
        </w:rPr>
        <w:t xml:space="preserve">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w:t>
      </w:r>
      <w:r>
        <w:rPr>
          <w:rStyle w:val="s0"/>
        </w:rPr>
        <w:t>из предполагаемой суммы корпоративного подоходного налога за текущий налоговый период.</w:t>
      </w:r>
    </w:p>
    <w:p w:rsidR="00000000" w:rsidRDefault="00D84E12">
      <w:pPr>
        <w:jc w:val="both"/>
      </w:pPr>
      <w:r>
        <w:rPr>
          <w:rStyle w:val="s3"/>
        </w:rPr>
        <w:t xml:space="preserve">Статья дополнена пунктом 12 в соответствии с </w:t>
      </w:r>
      <w:hyperlink r:id="rId1818" w:anchor="sub_id=141" w:history="1">
        <w:r>
          <w:rPr>
            <w:rStyle w:val="a3"/>
            <w:i/>
            <w:iCs/>
            <w:bdr w:val="none" w:sz="0" w:space="0" w:color="auto" w:frame="1"/>
          </w:rPr>
          <w:t>Законом</w:t>
        </w:r>
      </w:hyperlink>
      <w:r>
        <w:rPr>
          <w:rStyle w:val="s3"/>
        </w:rPr>
        <w:t xml:space="preserve"> РК от 05.12.13 г. № 152-V </w:t>
      </w:r>
      <w:hyperlink r:id="rId1819"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D84E12">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w:t>
      </w:r>
      <w:r>
        <w:rPr>
          <w:rStyle w:val="s0"/>
        </w:rPr>
        <w:t>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D84E12">
      <w:pPr>
        <w:jc w:val="both"/>
      </w:pPr>
      <w:hyperlink r:id="rId182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244" w:name="SUB1420000"/>
      <w:bookmarkEnd w:id="244"/>
      <w:r>
        <w:rPr>
          <w:rStyle w:val="s1"/>
        </w:rPr>
        <w:t>Статья 142. Сроки и порядок уплаты корпоративного подоходного налога</w:t>
      </w:r>
    </w:p>
    <w:p w:rsidR="00000000" w:rsidRDefault="00D84E12">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D84E12">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D84E12">
      <w:pPr>
        <w:jc w:val="both"/>
      </w:pPr>
      <w:r>
        <w:rPr>
          <w:rStyle w:val="s3"/>
        </w:rPr>
        <w:t xml:space="preserve">В пункт 2 внесены изменения в соответствии с </w:t>
      </w:r>
      <w:hyperlink r:id="rId1821"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22" w:anchor="sub_id=14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w:t>
      </w:r>
      <w:r>
        <w:rPr>
          <w:rStyle w:val="s0"/>
        </w:rPr>
        <w:t xml:space="preserve">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D84E12">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D84E12">
      <w:pPr>
        <w:ind w:firstLine="400"/>
        <w:jc w:val="both"/>
      </w:pPr>
      <w:r>
        <w:rPr>
          <w:rStyle w:val="s0"/>
        </w:rPr>
        <w:t>Налогоплательщик осуществляет уплату по корпоративному подоходному налогу по итогам налог</w:t>
      </w:r>
      <w:r>
        <w:rPr>
          <w:rStyle w:val="s0"/>
        </w:rPr>
        <w:t>ового периода не позднее десяти календарных дней после срока, установленного для сдачи декларации.</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45" w:name="SUB1430000"/>
      <w:bookmarkEnd w:id="245"/>
      <w:r>
        <w:rPr>
          <w:rStyle w:val="s1"/>
        </w:rPr>
        <w:t>Глава 15. КОРПОРАТИВНЫЙ ПОДОХОДНЫЙ НАЛОГ,</w:t>
      </w:r>
    </w:p>
    <w:p w:rsidR="00000000" w:rsidRDefault="00D84E12">
      <w:pPr>
        <w:jc w:val="center"/>
      </w:pPr>
      <w:r>
        <w:rPr>
          <w:rStyle w:val="s1"/>
        </w:rPr>
        <w:t>УДЕРЖИВАЕМЫЙ У ИСТОЧНИКА ВЫПЛАТЫ</w:t>
      </w:r>
    </w:p>
    <w:p w:rsidR="00000000" w:rsidRDefault="00D84E12">
      <w:pPr>
        <w:ind w:firstLine="400"/>
        <w:jc w:val="both"/>
      </w:pPr>
      <w:r>
        <w:t> </w:t>
      </w:r>
    </w:p>
    <w:p w:rsidR="00000000" w:rsidRDefault="00D84E12">
      <w:pPr>
        <w:ind w:left="1200" w:hanging="800"/>
        <w:jc w:val="both"/>
      </w:pPr>
      <w:r>
        <w:rPr>
          <w:rStyle w:val="s1"/>
        </w:rPr>
        <w:t>Статья 143. Доходы, облагаемые у источника выплаты</w:t>
      </w:r>
    </w:p>
    <w:p w:rsidR="00000000" w:rsidRDefault="00D84E12">
      <w:pPr>
        <w:ind w:firstLine="400"/>
        <w:jc w:val="both"/>
      </w:pPr>
      <w:r>
        <w:rPr>
          <w:rStyle w:val="s0"/>
        </w:rPr>
        <w:t xml:space="preserve">1. К доходам, облагаемым </w:t>
      </w:r>
      <w:r>
        <w:rPr>
          <w:rStyle w:val="s0"/>
        </w:rPr>
        <w:t xml:space="preserve">у источника выплаты, если иное не предусмотрено пунктом 2 настоящей статьи, относятся: </w:t>
      </w:r>
    </w:p>
    <w:p w:rsidR="00000000" w:rsidRDefault="00D84E12">
      <w:pPr>
        <w:jc w:val="both"/>
      </w:pPr>
      <w:r>
        <w:rPr>
          <w:rStyle w:val="s3"/>
        </w:rPr>
        <w:t xml:space="preserve">Подпункт 1 изложен в редакции </w:t>
      </w:r>
      <w:hyperlink r:id="rId1823" w:anchor="sub_id=47" w:history="1">
        <w:r>
          <w:rPr>
            <w:rStyle w:val="a3"/>
            <w:i/>
            <w:iCs/>
            <w:bdr w:val="none" w:sz="0" w:space="0" w:color="auto" w:frame="1"/>
          </w:rPr>
          <w:t>Закона</w:t>
        </w:r>
      </w:hyperlink>
      <w:r>
        <w:rPr>
          <w:rStyle w:val="s3"/>
        </w:rPr>
        <w:t xml:space="preserve"> </w:t>
      </w:r>
      <w:r>
        <w:rPr>
          <w:rStyle w:val="s3"/>
        </w:rPr>
        <w:t>РК от 12.02.09 г. № 133-IV (введен в действие с 1 января 2009 г.) (</w:t>
      </w:r>
      <w:hyperlink r:id="rId1824" w:anchor="sub_id=14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выигрыши, выплачиваемые юридическим лицом-резидентом Республики Казахстан, юридически</w:t>
      </w:r>
      <w:r>
        <w:rPr>
          <w:rStyle w:val="s0"/>
        </w:rPr>
        <w:t>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w:t>
      </w:r>
      <w:r>
        <w:rPr>
          <w:rStyle w:val="s0"/>
        </w:rPr>
        <w:t>ждение;</w:t>
      </w:r>
    </w:p>
    <w:p w:rsidR="00000000" w:rsidRDefault="00D84E12">
      <w:pPr>
        <w:jc w:val="both"/>
      </w:pPr>
      <w:bookmarkStart w:id="246" w:name="SUB1430102"/>
      <w:bookmarkEnd w:id="246"/>
      <w:r>
        <w:rPr>
          <w:rStyle w:val="s3"/>
        </w:rPr>
        <w:t xml:space="preserve">В подпункт 2 внесены изменения в соответствии с </w:t>
      </w:r>
      <w:hyperlink r:id="rId1825"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826" w:anchor="sub_id=14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w:t>
      </w:r>
      <w:r>
        <w:rPr>
          <w:rStyle w:val="s0"/>
        </w:rPr>
        <w:t xml:space="preserve">их нерезидентов, за исключением указанных в подпункте 2-1) настоящего пункта; </w:t>
      </w:r>
    </w:p>
    <w:p w:rsidR="00000000" w:rsidRDefault="00D84E12">
      <w:pPr>
        <w:jc w:val="both"/>
      </w:pPr>
      <w:r>
        <w:rPr>
          <w:rStyle w:val="s3"/>
        </w:rPr>
        <w:t xml:space="preserve">Пункт дополнен подпунктом 2-1 в соответствии с </w:t>
      </w:r>
      <w:hyperlink r:id="rId1827" w:anchor="sub_id=143" w:history="1">
        <w:r>
          <w:rPr>
            <w:rStyle w:val="a3"/>
            <w:i/>
            <w:iCs/>
            <w:bdr w:val="none" w:sz="0" w:space="0" w:color="auto" w:frame="1"/>
          </w:rPr>
          <w:t>Законом</w:t>
        </w:r>
      </w:hyperlink>
      <w:r>
        <w:rPr>
          <w:rStyle w:val="s3"/>
        </w:rPr>
        <w:t xml:space="preserve"> РК от 30.12.09 г. № 234-IV (введено в дей</w:t>
      </w:r>
      <w:r>
        <w:rPr>
          <w:rStyle w:val="s3"/>
        </w:rPr>
        <w:t>ствие с 1 января 2010 г.)</w:t>
      </w:r>
    </w:p>
    <w:p w:rsidR="00000000" w:rsidRDefault="00D84E12">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D84E12">
      <w:pPr>
        <w:jc w:val="both"/>
      </w:pPr>
      <w:r>
        <w:rPr>
          <w:rStyle w:val="s3"/>
        </w:rPr>
        <w:t xml:space="preserve">Подпункт 3 изложен в редакции </w:t>
      </w:r>
      <w:hyperlink r:id="rId1828"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829" w:anchor="sub_id=143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вознаг</w:t>
      </w:r>
      <w:r>
        <w:rPr>
          <w:rStyle w:val="s0"/>
        </w:rPr>
        <w:t>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w:t>
      </w:r>
      <w:r>
        <w:rPr>
          <w:rStyle w:val="s0"/>
        </w:rPr>
        <w:t>ерезиденту, осуществляющему деятельность в Республике Казахстан через постоянное учреждение.</w:t>
      </w:r>
    </w:p>
    <w:p w:rsidR="00000000" w:rsidRDefault="00D84E12">
      <w:pPr>
        <w:ind w:firstLine="400"/>
        <w:jc w:val="both"/>
      </w:pPr>
      <w:r>
        <w:rPr>
          <w:rStyle w:val="s0"/>
        </w:rPr>
        <w:t xml:space="preserve">2. Не подлежат обложению у источника выплаты: </w:t>
      </w:r>
    </w:p>
    <w:p w:rsidR="00000000" w:rsidRDefault="00D84E12">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D84E12">
      <w:pPr>
        <w:jc w:val="both"/>
      </w:pPr>
      <w:r>
        <w:rPr>
          <w:rStyle w:val="s3"/>
        </w:rPr>
        <w:t>Подпункт 2 изложен в редакц</w:t>
      </w:r>
      <w:r>
        <w:rPr>
          <w:rStyle w:val="s3"/>
        </w:rPr>
        <w:t xml:space="preserve">ии </w:t>
      </w:r>
      <w:hyperlink r:id="rId1830" w:anchor="sub_id=805" w:history="1">
        <w:r>
          <w:rPr>
            <w:rStyle w:val="a3"/>
            <w:i/>
            <w:iCs/>
            <w:bdr w:val="none" w:sz="0" w:space="0" w:color="auto" w:frame="1"/>
          </w:rPr>
          <w:t>Закона</w:t>
        </w:r>
      </w:hyperlink>
      <w:r>
        <w:rPr>
          <w:rStyle w:val="s3"/>
        </w:rPr>
        <w:t xml:space="preserve"> РК от 21.06.13 г. № 106-V (</w:t>
      </w:r>
      <w:hyperlink r:id="rId1831" w:anchor="sub_id=1430202" w:history="1">
        <w:r>
          <w:rPr>
            <w:rStyle w:val="a3"/>
            <w:i/>
            <w:iCs/>
            <w:bdr w:val="none" w:sz="0" w:space="0" w:color="auto" w:frame="1"/>
          </w:rPr>
          <w:t>см. стар. ред.</w:t>
        </w:r>
      </w:hyperlink>
      <w:r>
        <w:rPr>
          <w:rStyle w:val="s3"/>
        </w:rPr>
        <w:t xml:space="preserve">); изложен в редакции </w:t>
      </w:r>
      <w:hyperlink r:id="rId1832" w:anchor="sub_id=143" w:history="1">
        <w:r>
          <w:rPr>
            <w:rStyle w:val="a3"/>
            <w:i/>
            <w:iCs/>
            <w:bdr w:val="none" w:sz="0" w:space="0" w:color="auto" w:frame="1"/>
          </w:rPr>
          <w:t>Закона</w:t>
        </w:r>
      </w:hyperlink>
      <w:r>
        <w:rPr>
          <w:rStyle w:val="s3"/>
        </w:rPr>
        <w:t xml:space="preserve"> РК от 05.12.13 г. № 152-V (введено в действие с 3 июля 2013 г.) (</w:t>
      </w:r>
      <w:hyperlink r:id="rId1833" w:anchor="sub_id=14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w:t>
      </w:r>
      <w:r>
        <w:rPr>
          <w:rStyle w:val="s0"/>
        </w:rPr>
        <w:t xml:space="preserve"> вознаграждение, выплачиваемое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w:t>
      </w:r>
      <w:r>
        <w:rPr>
          <w:rStyle w:val="s0"/>
        </w:rPr>
        <w:t>рственному фонду социального страхования;</w:t>
      </w:r>
    </w:p>
    <w:p w:rsidR="00000000" w:rsidRDefault="00D84E12">
      <w:pPr>
        <w:jc w:val="both"/>
      </w:pPr>
      <w:r>
        <w:rPr>
          <w:rStyle w:val="s3"/>
        </w:rPr>
        <w:t xml:space="preserve">О применении подпункта 3 см. </w:t>
      </w:r>
      <w:hyperlink r:id="rId1834"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D84E12">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D84E12">
      <w:pPr>
        <w:jc w:val="both"/>
      </w:pPr>
      <w:r>
        <w:rPr>
          <w:rStyle w:val="s3"/>
        </w:rPr>
        <w:t xml:space="preserve">В подпункт 4 внесены изменения в соответствии с </w:t>
      </w:r>
      <w:hyperlink r:id="rId1835" w:anchor="sub_id=6143" w:history="1">
        <w:r>
          <w:rPr>
            <w:rStyle w:val="a3"/>
            <w:i/>
            <w:iCs/>
            <w:bdr w:val="none" w:sz="0" w:space="0" w:color="auto" w:frame="1"/>
          </w:rPr>
          <w:t>Законом</w:t>
        </w:r>
      </w:hyperlink>
      <w:r>
        <w:rPr>
          <w:rStyle w:val="s3"/>
        </w:rPr>
        <w:t xml:space="preserve"> РК от 05.07.12 г. № 30-V (</w:t>
      </w:r>
      <w:hyperlink r:id="rId1836" w:anchor="sub_id=143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w:t>
      </w:r>
      <w:r>
        <w:t>вознаграждение по кредитам (займам), выплачиваемое орган</w:t>
      </w:r>
      <w:r>
        <w:t xml:space="preserve">изациям, осуществляющим </w:t>
      </w:r>
      <w:r>
        <w:rPr>
          <w:rStyle w:val="s0"/>
        </w:rPr>
        <w:t xml:space="preserve">банковские заемные операции на основании лицензии; </w:t>
      </w:r>
    </w:p>
    <w:p w:rsidR="00000000" w:rsidRDefault="00D84E12">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D84E12">
      <w:pPr>
        <w:jc w:val="both"/>
      </w:pPr>
      <w:r>
        <w:rPr>
          <w:rStyle w:val="s3"/>
        </w:rPr>
        <w:t xml:space="preserve">В подпункт 6 внесены изменения в соответствии с </w:t>
      </w:r>
      <w:hyperlink r:id="rId1837" w:anchor="sub_id=303" w:history="1">
        <w:r>
          <w:rPr>
            <w:rStyle w:val="a3"/>
            <w:i/>
            <w:iCs/>
            <w:bdr w:val="none" w:sz="0" w:space="0" w:color="auto" w:frame="1"/>
          </w:rPr>
          <w:t>Законом</w:t>
        </w:r>
      </w:hyperlink>
      <w:r>
        <w:rPr>
          <w:rStyle w:val="s3"/>
        </w:rPr>
        <w:t xml:space="preserve"> РК от 12.01.12 г. № 539-IV (</w:t>
      </w:r>
      <w:hyperlink r:id="rId1838" w:anchor="sub_id=14302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w:t>
      </w:r>
      <w:r>
        <w:t xml:space="preserve">вознаграждение по кредитам (займам), выплачиваемое </w:t>
      </w:r>
      <w:r>
        <w:rPr>
          <w:rStyle w:val="s0"/>
        </w:rPr>
        <w:t>специальным финансовым компаниям, соз</w:t>
      </w:r>
      <w:r>
        <w:rPr>
          <w:rStyle w:val="s0"/>
        </w:rPr>
        <w:t xml:space="preserve">данным в соответствии с </w:t>
      </w:r>
      <w:hyperlink r:id="rId1839"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D84E12">
      <w:pPr>
        <w:ind w:firstLine="400"/>
        <w:jc w:val="both"/>
      </w:pPr>
      <w:r>
        <w:t xml:space="preserve">7) вознаграждение по кредиту (займу), </w:t>
      </w:r>
      <w:r>
        <w:t>депозиту</w:t>
      </w:r>
      <w:r>
        <w:rPr>
          <w:i/>
          <w:iCs/>
        </w:rPr>
        <w:t>,</w:t>
      </w:r>
      <w:r>
        <w:t xml:space="preserve"> выплачиваемое банку-резиденту;</w:t>
      </w:r>
    </w:p>
    <w:p w:rsidR="00000000" w:rsidRDefault="00D84E12">
      <w:pPr>
        <w:ind w:firstLine="400"/>
        <w:jc w:val="both"/>
      </w:pPr>
      <w:r>
        <w:t>8) вознаграждение по финансовому лизингу, выплачиваемое лизингодателю-резиденту;</w:t>
      </w:r>
    </w:p>
    <w:p w:rsidR="00000000" w:rsidRDefault="00D84E12">
      <w:pPr>
        <w:jc w:val="both"/>
      </w:pPr>
      <w:r>
        <w:rPr>
          <w:rStyle w:val="s3"/>
        </w:rPr>
        <w:t xml:space="preserve">Подпункт 9 изложен в редакции </w:t>
      </w:r>
      <w:hyperlink r:id="rId1840" w:anchor="sub_id=353" w:history="1">
        <w:r>
          <w:rPr>
            <w:rStyle w:val="a3"/>
            <w:i/>
            <w:iCs/>
            <w:bdr w:val="none" w:sz="0" w:space="0" w:color="auto" w:frame="1"/>
          </w:rPr>
          <w:t>Закона</w:t>
        </w:r>
      </w:hyperlink>
      <w:r>
        <w:rPr>
          <w:rStyle w:val="s3"/>
        </w:rPr>
        <w:t xml:space="preserve"> РК от 16.11.09 г</w:t>
      </w:r>
      <w:r>
        <w:rPr>
          <w:rStyle w:val="s3"/>
        </w:rPr>
        <w:t>. № 200-IV (введено в действие с 1 января 2009 г.) (</w:t>
      </w:r>
      <w:hyperlink r:id="rId1841" w:anchor="sub_id=1430209" w:history="1">
        <w:r>
          <w:rPr>
            <w:rStyle w:val="a3"/>
            <w:i/>
            <w:iCs/>
            <w:bdr w:val="none" w:sz="0" w:space="0" w:color="auto" w:frame="1"/>
          </w:rPr>
          <w:t>см. стар. ред.</w:t>
        </w:r>
      </w:hyperlink>
      <w:r>
        <w:rPr>
          <w:rStyle w:val="s3"/>
        </w:rPr>
        <w:t>)</w:t>
      </w:r>
    </w:p>
    <w:p w:rsidR="00000000" w:rsidRDefault="00D84E12">
      <w:pPr>
        <w:ind w:firstLine="400"/>
        <w:jc w:val="both"/>
      </w:pPr>
      <w:r>
        <w:t xml:space="preserve">9) </w:t>
      </w:r>
      <w:r>
        <w:rPr>
          <w:rStyle w:val="s0"/>
        </w:rPr>
        <w:t>вознаграждение по операциям репо;</w:t>
      </w:r>
    </w:p>
    <w:p w:rsidR="00000000" w:rsidRDefault="00D84E12">
      <w:pPr>
        <w:jc w:val="both"/>
      </w:pPr>
      <w:r>
        <w:rPr>
          <w:rStyle w:val="s3"/>
        </w:rPr>
        <w:t xml:space="preserve">Подпункт 10 изложен в редакции </w:t>
      </w:r>
      <w:hyperlink r:id="rId1842" w:anchor="sub_id=143"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843" w:anchor="sub_id=14302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w:t>
      </w:r>
      <w:r>
        <w:rPr>
          <w:rStyle w:val="s0"/>
        </w:rPr>
        <w:t>0) вознаграждение по микрокредитам, выплачиваемое микрофинансовым организациям;</w:t>
      </w:r>
    </w:p>
    <w:p w:rsidR="00000000" w:rsidRDefault="00D84E12">
      <w:pPr>
        <w:jc w:val="both"/>
      </w:pPr>
      <w:r>
        <w:rPr>
          <w:rStyle w:val="s3"/>
        </w:rPr>
        <w:t xml:space="preserve">Пункт дополнен подпунктом 11 в соответствии с </w:t>
      </w:r>
      <w:hyperlink r:id="rId1844" w:anchor="sub_id=353" w:history="1">
        <w:r>
          <w:rPr>
            <w:rStyle w:val="a3"/>
            <w:i/>
            <w:iCs/>
            <w:bdr w:val="none" w:sz="0" w:space="0" w:color="auto" w:frame="1"/>
          </w:rPr>
          <w:t>Законом</w:t>
        </w:r>
      </w:hyperlink>
      <w:r>
        <w:rPr>
          <w:rStyle w:val="s3"/>
        </w:rPr>
        <w:t xml:space="preserve"> РК от 16.11.09 г. № 200-IV (введено в дей</w:t>
      </w:r>
      <w:r>
        <w:rPr>
          <w:rStyle w:val="s3"/>
        </w:rPr>
        <w:t>ствие с 1 января 2009 г.</w:t>
      </w:r>
    </w:p>
    <w:p w:rsidR="00000000" w:rsidRDefault="00D84E12">
      <w:pPr>
        <w:ind w:firstLine="400"/>
        <w:jc w:val="both"/>
      </w:pPr>
      <w:r>
        <w:rPr>
          <w:rStyle w:val="s0"/>
        </w:rPr>
        <w:t>11) вознаграждение по долговым ценным бумагам, выплачиваемое:</w:t>
      </w:r>
    </w:p>
    <w:p w:rsidR="00000000" w:rsidRDefault="00D84E12">
      <w:pPr>
        <w:ind w:firstLine="400"/>
        <w:jc w:val="both"/>
      </w:pPr>
      <w:r>
        <w:rPr>
          <w:rStyle w:val="s0"/>
        </w:rPr>
        <w:t>организациям, осуществляющим профессиональную деятельность на рынке ценных бумаг;</w:t>
      </w:r>
    </w:p>
    <w:p w:rsidR="00000000" w:rsidRDefault="00D84E12">
      <w:pPr>
        <w:ind w:firstLine="400"/>
        <w:jc w:val="both"/>
      </w:pPr>
      <w:r>
        <w:rPr>
          <w:rStyle w:val="s0"/>
        </w:rPr>
        <w:t>юридическим лицам через организации, осуществляющие профессиональную деятельность на ры</w:t>
      </w:r>
      <w:r>
        <w:rPr>
          <w:rStyle w:val="s0"/>
        </w:rPr>
        <w:t>нке ценных бумаг;</w:t>
      </w:r>
    </w:p>
    <w:p w:rsidR="00000000" w:rsidRDefault="00D84E12">
      <w:pPr>
        <w:jc w:val="both"/>
      </w:pPr>
      <w:r>
        <w:rPr>
          <w:rStyle w:val="s3"/>
        </w:rPr>
        <w:t xml:space="preserve">Пункт дополнен подпунктом 12 в соответствии с </w:t>
      </w:r>
      <w:hyperlink r:id="rId1845" w:anchor="sub_id=353"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846" w:anchor="sub_id=143" w:history="1">
        <w:r>
          <w:rPr>
            <w:rStyle w:val="a3"/>
            <w:i/>
            <w:iCs/>
            <w:bdr w:val="none" w:sz="0" w:space="0" w:color="auto" w:frame="1"/>
          </w:rPr>
          <w:t>Закона</w:t>
        </w:r>
      </w:hyperlink>
      <w:r>
        <w:rPr>
          <w:rStyle w:val="s3"/>
        </w:rPr>
        <w:t xml:space="preserve"> РК от 21.07.11 г. № 467-IV </w:t>
      </w:r>
      <w:hyperlink r:id="rId184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48" w:anchor="sub_id=1431200" w:history="1">
        <w:r>
          <w:rPr>
            <w:rStyle w:val="a3"/>
            <w:i/>
            <w:iCs/>
            <w:bdr w:val="none" w:sz="0" w:space="0" w:color="auto" w:frame="1"/>
          </w:rPr>
          <w:t>см. стар. ред.</w:t>
        </w:r>
      </w:hyperlink>
      <w:r>
        <w:rPr>
          <w:rStyle w:val="s3"/>
        </w:rPr>
        <w:t xml:space="preserve">); изложен в редакции </w:t>
      </w:r>
      <w:hyperlink r:id="rId1849" w:anchor="sub_id=1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50" w:anchor="sub_id=14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12) вознаграждение по депозитам, выплачиваемое: </w:t>
      </w:r>
    </w:p>
    <w:p w:rsidR="00000000" w:rsidRDefault="00D84E12">
      <w:pPr>
        <w:ind w:firstLine="400"/>
        <w:jc w:val="both"/>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w:t>
      </w:r>
      <w:r>
        <w:rPr>
          <w:rStyle w:val="s0"/>
        </w:rPr>
        <w:t xml:space="preserve">роме кооперативов собственников помещений (квартир); </w:t>
      </w:r>
    </w:p>
    <w:p w:rsidR="00000000" w:rsidRDefault="00D84E12">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D84E12">
      <w:pPr>
        <w:jc w:val="both"/>
      </w:pPr>
      <w:r>
        <w:rPr>
          <w:rStyle w:val="s3"/>
        </w:rPr>
        <w:t>На период с 1 июля 2011 года до 1 январ</w:t>
      </w:r>
      <w:r>
        <w:rPr>
          <w:rStyle w:val="s3"/>
        </w:rPr>
        <w:t xml:space="preserve">я 2018 года пункт 2 дополнен частью второй в соответствии со </w:t>
      </w:r>
      <w:hyperlink r:id="rId1851" w:anchor="sub_id=680000" w:history="1">
        <w:r>
          <w:rPr>
            <w:rStyle w:val="a3"/>
            <w:i/>
            <w:iCs/>
            <w:bdr w:val="none" w:sz="0" w:space="0" w:color="auto" w:frame="1"/>
          </w:rPr>
          <w:t>статьей 68</w:t>
        </w:r>
      </w:hyperlink>
      <w:r>
        <w:rPr>
          <w:rStyle w:val="s3"/>
        </w:rPr>
        <w:t xml:space="preserve"> Закона РК от 10.12.08 г. № 100-IV</w:t>
      </w:r>
    </w:p>
    <w:p w:rsidR="00000000" w:rsidRDefault="00D84E12">
      <w:pPr>
        <w:ind w:firstLine="400"/>
        <w:jc w:val="both"/>
      </w:pPr>
      <w:r>
        <w:rPr>
          <w:rStyle w:val="s0"/>
        </w:rPr>
        <w:t>Вознаграждение по кредиту (займу), выплачиваемое организации, спец</w:t>
      </w:r>
      <w:r>
        <w:rPr>
          <w:rStyle w:val="s0"/>
        </w:rPr>
        <w:t>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D84E12">
      <w:pPr>
        <w:jc w:val="both"/>
      </w:pPr>
      <w:r>
        <w:rPr>
          <w:rStyle w:val="s3"/>
        </w:rPr>
        <w:t>На период с 1 января 2012 года до 1 янва</w:t>
      </w:r>
      <w:r>
        <w:rPr>
          <w:rStyle w:val="s3"/>
        </w:rPr>
        <w:t xml:space="preserve">ря 2018 года пункт 2 дополнен частью третьей в соответствии со </w:t>
      </w:r>
      <w:hyperlink r:id="rId1852" w:anchor="sub_id=690000" w:history="1">
        <w:r>
          <w:rPr>
            <w:rStyle w:val="a3"/>
            <w:i/>
            <w:iCs/>
            <w:bdr w:val="none" w:sz="0" w:space="0" w:color="auto" w:frame="1"/>
          </w:rPr>
          <w:t>статьей 69</w:t>
        </w:r>
      </w:hyperlink>
      <w:r>
        <w:rPr>
          <w:rStyle w:val="s3"/>
        </w:rPr>
        <w:t xml:space="preserve"> Закона РК от 10.12.08 г. № 100-IV</w:t>
      </w:r>
    </w:p>
    <w:p w:rsidR="00000000" w:rsidRDefault="00D84E12">
      <w:pPr>
        <w:ind w:firstLine="400"/>
        <w:jc w:val="both"/>
      </w:pPr>
      <w:r>
        <w:rPr>
          <w:rStyle w:val="s0"/>
        </w:rPr>
        <w:t>Вознаграждение по кредиту (займу), выплачиваемое дочерней органи</w:t>
      </w:r>
      <w:r>
        <w:rPr>
          <w:rStyle w:val="s0"/>
        </w:rPr>
        <w:t>зации банка, приобретающей сомнительные и безнадежные активы родительского банка, не подлежит обложению у источника выплаты.</w:t>
      </w:r>
    </w:p>
    <w:p w:rsidR="00000000" w:rsidRDefault="00D84E12">
      <w:pPr>
        <w:jc w:val="both"/>
      </w:pPr>
      <w:hyperlink r:id="rId185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247" w:name="SUB1440000"/>
      <w:bookmarkEnd w:id="247"/>
      <w:r>
        <w:rPr>
          <w:rStyle w:val="s1"/>
        </w:rPr>
        <w:t>Статья 144. Порядок исчисления корпоративного подоходного нало</w:t>
      </w:r>
      <w:r>
        <w:rPr>
          <w:rStyle w:val="s1"/>
        </w:rPr>
        <w:t>га, удерживаемого у источника выплаты</w:t>
      </w:r>
    </w:p>
    <w:p w:rsidR="00000000" w:rsidRDefault="00D84E12">
      <w:pPr>
        <w:jc w:val="both"/>
      </w:pPr>
      <w:r>
        <w:rPr>
          <w:rStyle w:val="s3"/>
        </w:rPr>
        <w:t xml:space="preserve">В пункт 1 внесены изменения в соответствии с </w:t>
      </w:r>
      <w:hyperlink r:id="rId1854"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55" w:anchor="sub_id=14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D84E12">
      <w:pPr>
        <w:jc w:val="both"/>
      </w:pPr>
      <w:r>
        <w:rPr>
          <w:rStyle w:val="s3"/>
        </w:rPr>
        <w:t xml:space="preserve">В пункт 2 внесены изменения в соответствии с </w:t>
      </w:r>
      <w:hyperlink r:id="rId1856"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57" w:anchor="sub_id=14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Налоговый агент обязан удержать налог, удерживаемый у источника выплаты, </w:t>
      </w:r>
      <w:r>
        <w:rPr>
          <w:rStyle w:val="s0"/>
        </w:rPr>
        <w:t xml:space="preserve">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D84E12">
      <w:pPr>
        <w:jc w:val="both"/>
      </w:pPr>
      <w:r>
        <w:rPr>
          <w:rStyle w:val="s3"/>
        </w:rPr>
        <w:t xml:space="preserve">Статья дополнена пунктом 3 в соответствии с </w:t>
      </w:r>
      <w:hyperlink r:id="rId1858" w:anchor="sub_id=354"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859"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60" w:anchor="sub_id=14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Юридическое лицо своим решением </w:t>
      </w:r>
      <w:r>
        <w:rPr>
          <w:rStyle w:val="s0"/>
        </w:rPr>
        <w:t>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D84E12">
      <w:pPr>
        <w:ind w:firstLine="400"/>
        <w:jc w:val="both"/>
      </w:pPr>
      <w:r>
        <w:rPr>
          <w:rStyle w:val="s0"/>
        </w:rPr>
        <w:t>Есл</w:t>
      </w:r>
      <w:r>
        <w:rPr>
          <w:rStyle w:val="s0"/>
        </w:rPr>
        <w:t>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налоговым агентом признается вновь созданное структурное подраздел</w:t>
      </w:r>
      <w:r>
        <w:rPr>
          <w:rStyle w:val="s0"/>
        </w:rPr>
        <w:t>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D84E12">
      <w:pPr>
        <w:ind w:firstLine="400"/>
        <w:jc w:val="both"/>
      </w:pPr>
      <w:r>
        <w:rPr>
          <w:rStyle w:val="s0"/>
        </w:rPr>
        <w:t>Положения настоящего пункта не распространяютс</w:t>
      </w:r>
      <w:r>
        <w:rPr>
          <w:rStyle w:val="s0"/>
        </w:rPr>
        <w:t>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D84E12">
      <w:pPr>
        <w:ind w:firstLine="400"/>
        <w:jc w:val="both"/>
      </w:pPr>
      <w:r>
        <w:t> </w:t>
      </w:r>
    </w:p>
    <w:p w:rsidR="00000000" w:rsidRDefault="00D84E12">
      <w:pPr>
        <w:jc w:val="both"/>
      </w:pPr>
      <w:bookmarkStart w:id="248" w:name="SUB144010000"/>
      <w:bookmarkEnd w:id="248"/>
      <w:r>
        <w:rPr>
          <w:rStyle w:val="s3"/>
        </w:rPr>
        <w:t>Кодекс дополнен</w:t>
      </w:r>
      <w:r>
        <w:rPr>
          <w:rStyle w:val="s3"/>
        </w:rPr>
        <w:t xml:space="preserve"> статьей 144-1 в соответствии с </w:t>
      </w:r>
      <w:hyperlink r:id="rId1861" w:anchor="sub_id=1441" w:history="1">
        <w:r>
          <w:rPr>
            <w:rStyle w:val="a3"/>
            <w:i/>
            <w:iCs/>
            <w:bdr w:val="none" w:sz="0" w:space="0" w:color="auto" w:frame="1"/>
          </w:rPr>
          <w:t>Законом</w:t>
        </w:r>
      </w:hyperlink>
      <w:r>
        <w:rPr>
          <w:rStyle w:val="s3"/>
        </w:rPr>
        <w:t xml:space="preserve"> РК от 21.07.11 г. № 467-IV </w:t>
      </w:r>
      <w:hyperlink r:id="rId1862" w:anchor="sub_id=1" w:history="1">
        <w:r>
          <w:rPr>
            <w:rStyle w:val="a3"/>
            <w:rFonts w:ascii="Wingdings" w:hAnsi="Wingdings"/>
            <w:i/>
            <w:iCs/>
            <w:bdr w:val="none" w:sz="0" w:space="0" w:color="auto" w:frame="1"/>
          </w:rPr>
          <w:t>+</w:t>
        </w:r>
      </w:hyperlink>
      <w:r>
        <w:rPr>
          <w:rStyle w:val="s3"/>
        </w:rPr>
        <w:t xml:space="preserve"> (введены в действие с 1 ян</w:t>
      </w:r>
      <w:r>
        <w:rPr>
          <w:rStyle w:val="s3"/>
        </w:rPr>
        <w:t xml:space="preserve">варя 2012 г.) </w:t>
      </w:r>
    </w:p>
    <w:p w:rsidR="00000000" w:rsidRDefault="00D84E12">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D84E12">
      <w:pPr>
        <w:ind w:firstLine="400"/>
        <w:jc w:val="both"/>
      </w:pPr>
      <w:r>
        <w:rPr>
          <w:rStyle w:val="s0"/>
        </w:rPr>
        <w:t>Исчисление, удержание и перечисление корпоративного подоходного налога с до</w:t>
      </w:r>
      <w:r>
        <w:rPr>
          <w:rStyle w:val="s0"/>
        </w:rPr>
        <w:t xml:space="preserve">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налого</w:t>
      </w:r>
      <w:r>
        <w:rPr>
          <w:rStyle w:val="s0"/>
        </w:rPr>
        <w:t xml:space="preserve">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249" w:name="SUB1450000"/>
      <w:bookmarkEnd w:id="249"/>
      <w:r>
        <w:rPr>
          <w:rStyle w:val="s1"/>
        </w:rPr>
        <w:t>Статья 145. Порядок перечисления корпоративного подоходного налога, удержанного у источника выплаты</w:t>
      </w:r>
    </w:p>
    <w:p w:rsidR="00000000" w:rsidRDefault="00D84E12">
      <w:pPr>
        <w:ind w:firstLine="400"/>
        <w:jc w:val="both"/>
      </w:pPr>
      <w:r>
        <w:rPr>
          <w:rStyle w:val="s0"/>
        </w:rPr>
        <w:t>1. Налоговые агенты обязаны перечислит</w:t>
      </w:r>
      <w:r>
        <w:rPr>
          <w:rStyle w:val="s0"/>
        </w:rPr>
        <w:t xml:space="preserve">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Кодексом. </w:t>
      </w:r>
      <w:hyperlink r:id="rId1863" w:history="1">
        <w:r>
          <w:rPr>
            <w:rStyle w:val="a3"/>
            <w:rFonts w:ascii="Wingdings" w:hAnsi="Wingdings"/>
            <w:i/>
            <w:iCs/>
            <w:bdr w:val="none" w:sz="0" w:space="0" w:color="auto" w:frame="1"/>
          </w:rPr>
          <w:t>*</w:t>
        </w:r>
      </w:hyperlink>
    </w:p>
    <w:p w:rsidR="00000000" w:rsidRDefault="00D84E12">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D84E12">
      <w:pPr>
        <w:ind w:firstLine="400"/>
        <w:jc w:val="both"/>
      </w:pPr>
      <w:r>
        <w:rPr>
          <w:rStyle w:val="s0"/>
        </w:rPr>
        <w:t>Юридическое лицо-нерезидент, осуществляющее деятельность в Республике Каз</w:t>
      </w:r>
      <w:r>
        <w:rPr>
          <w:rStyle w:val="s0"/>
        </w:rPr>
        <w:t>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D84E12">
      <w:pPr>
        <w:ind w:firstLine="400"/>
        <w:jc w:val="both"/>
      </w:pPr>
      <w:r>
        <w:t> </w:t>
      </w:r>
    </w:p>
    <w:p w:rsidR="00000000" w:rsidRDefault="00D84E12">
      <w:pPr>
        <w:ind w:left="1200" w:hanging="800"/>
        <w:jc w:val="both"/>
      </w:pPr>
      <w:bookmarkStart w:id="250" w:name="SUB1460000"/>
      <w:bookmarkEnd w:id="250"/>
      <w:r>
        <w:rPr>
          <w:rStyle w:val="s1"/>
        </w:rPr>
        <w:t>Статья 146. Расчет по корпоративному подоходному налогу, удержанному</w:t>
      </w:r>
      <w:r>
        <w:rPr>
          <w:rStyle w:val="s1"/>
        </w:rPr>
        <w:t xml:space="preserve"> у источника выплаты</w:t>
      </w:r>
    </w:p>
    <w:p w:rsidR="00000000" w:rsidRDefault="00D84E12">
      <w:pPr>
        <w:ind w:firstLine="400"/>
        <w:jc w:val="both"/>
      </w:pPr>
      <w:r>
        <w:rPr>
          <w:rStyle w:val="s0"/>
        </w:rPr>
        <w:t xml:space="preserve">Налоговые агенты обязаны представить </w:t>
      </w:r>
      <w:hyperlink r:id="rId1864" w:history="1">
        <w:r>
          <w:rPr>
            <w:rStyle w:val="a3"/>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D84E12">
      <w:pPr>
        <w:jc w:val="center"/>
      </w:pPr>
      <w:r>
        <w:rPr>
          <w:rStyle w:val="s1"/>
        </w:rPr>
        <w:t> </w:t>
      </w:r>
    </w:p>
    <w:p w:rsidR="00000000" w:rsidRDefault="00D84E12">
      <w:pPr>
        <w:jc w:val="center"/>
      </w:pPr>
      <w:r>
        <w:rPr>
          <w:rStyle w:val="s1"/>
        </w:rPr>
        <w:t> </w:t>
      </w:r>
    </w:p>
    <w:p w:rsidR="00000000" w:rsidRDefault="00D84E12">
      <w:pPr>
        <w:jc w:val="center"/>
      </w:pPr>
      <w:bookmarkStart w:id="251" w:name="SUB1470000"/>
      <w:bookmarkEnd w:id="251"/>
      <w:r>
        <w:rPr>
          <w:rStyle w:val="s1"/>
        </w:rPr>
        <w:t>Глава 16. СТАВКИ НАЛОГА, НАЛОГОВЫЙ ПЕРИОД И</w:t>
      </w:r>
    </w:p>
    <w:p w:rsidR="00000000" w:rsidRDefault="00D84E12">
      <w:pPr>
        <w:jc w:val="center"/>
      </w:pPr>
      <w:r>
        <w:rPr>
          <w:rStyle w:val="s1"/>
        </w:rPr>
        <w:t>НАЛОГОВАЯ ДЕКЛАРАЦИЯ</w:t>
      </w:r>
    </w:p>
    <w:p w:rsidR="00000000" w:rsidRDefault="00D84E12">
      <w:pPr>
        <w:jc w:val="center"/>
      </w:pPr>
      <w:r>
        <w:rPr>
          <w:rStyle w:val="s1"/>
        </w:rPr>
        <w:t> </w:t>
      </w:r>
    </w:p>
    <w:p w:rsidR="00000000" w:rsidRDefault="00D84E12">
      <w:pPr>
        <w:ind w:left="1200" w:hanging="800"/>
        <w:jc w:val="both"/>
      </w:pPr>
      <w:r>
        <w:rPr>
          <w:rStyle w:val="s1"/>
        </w:rPr>
        <w:t>Статья 147. Ставки налога</w:t>
      </w:r>
    </w:p>
    <w:p w:rsidR="00000000" w:rsidRDefault="00D84E12">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865" w:anchor="sub_id=40000" w:history="1">
        <w:r>
          <w:rPr>
            <w:rStyle w:val="a3"/>
            <w:i/>
            <w:iCs/>
            <w:bdr w:val="none" w:sz="0" w:space="0" w:color="auto" w:frame="1"/>
          </w:rPr>
          <w:t>статьей 4</w:t>
        </w:r>
      </w:hyperlink>
      <w:r>
        <w:rPr>
          <w:rStyle w:val="s3"/>
        </w:rPr>
        <w:t xml:space="preserve"> Закона РК от 10</w:t>
      </w:r>
      <w:r>
        <w:rPr>
          <w:rStyle w:val="s3"/>
        </w:rPr>
        <w:t>.12.08 г. № 100-IV</w:t>
      </w:r>
    </w:p>
    <w:p w:rsidR="00000000" w:rsidRDefault="00D84E12">
      <w:pPr>
        <w:jc w:val="both"/>
      </w:pPr>
      <w:r>
        <w:rPr>
          <w:rStyle w:val="s3"/>
        </w:rPr>
        <w:t xml:space="preserve">В пункт 1 внесены изменения в соответствии с </w:t>
      </w:r>
      <w:hyperlink r:id="rId1866"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867" w:anchor="sub_id=14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w:t>
      </w:r>
      <w:r>
        <w:rPr>
          <w:rStyle w:val="s0"/>
        </w:rPr>
        <w:t xml:space="preserve">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D84E12">
      <w:pPr>
        <w:jc w:val="both"/>
      </w:pPr>
      <w:hyperlink r:id="rId1868" w:history="1">
        <w:r>
          <w:rPr>
            <w:rStyle w:val="a3"/>
            <w:rFonts w:ascii="Wingdings" w:hAnsi="Wingdings"/>
            <w:i/>
            <w:iCs/>
            <w:bdr w:val="none" w:sz="0" w:space="0" w:color="auto" w:frame="1"/>
          </w:rPr>
          <w:t>*</w:t>
        </w:r>
      </w:hyperlink>
    </w:p>
    <w:p w:rsidR="00000000" w:rsidRDefault="00D84E12">
      <w:pPr>
        <w:jc w:val="both"/>
      </w:pPr>
      <w:bookmarkStart w:id="252" w:name="SUB1470200"/>
      <w:bookmarkEnd w:id="252"/>
      <w:r>
        <w:rPr>
          <w:rStyle w:val="s3"/>
        </w:rPr>
        <w:t xml:space="preserve">Пункт 2 изложен в редакции </w:t>
      </w:r>
      <w:hyperlink r:id="rId1869"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70" w:anchor="sub_id=1470200" w:history="1">
        <w:r>
          <w:rPr>
            <w:rStyle w:val="a3"/>
            <w:i/>
            <w:iCs/>
            <w:bdr w:val="none" w:sz="0" w:space="0" w:color="auto" w:frame="1"/>
          </w:rPr>
          <w:t>см. стар. ред.</w:t>
        </w:r>
      </w:hyperlink>
      <w:r>
        <w:rPr>
          <w:rStyle w:val="s3"/>
        </w:rPr>
        <w:t xml:space="preserve">); </w:t>
      </w:r>
      <w:hyperlink r:id="rId1871"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72" w:anchor="sub_id=1470200" w:history="1">
        <w:r>
          <w:rPr>
            <w:rStyle w:val="a3"/>
            <w:i/>
            <w:iCs/>
            <w:bdr w:val="none" w:sz="0" w:space="0" w:color="auto" w:frame="1"/>
          </w:rPr>
          <w:t>см. стар. ред.</w:t>
        </w:r>
      </w:hyperlink>
      <w:r>
        <w:rPr>
          <w:rStyle w:val="s3"/>
        </w:rPr>
        <w:t xml:space="preserve">); </w:t>
      </w:r>
      <w:hyperlink r:id="rId1873" w:anchor="sub_id=147" w:history="1">
        <w:r>
          <w:rPr>
            <w:rStyle w:val="a3"/>
            <w:i/>
            <w:iCs/>
            <w:bdr w:val="none" w:sz="0" w:space="0" w:color="auto" w:frame="1"/>
          </w:rPr>
          <w:t>Закона</w:t>
        </w:r>
      </w:hyperlink>
      <w:r>
        <w:rPr>
          <w:rStyle w:val="s3"/>
        </w:rPr>
        <w:t xml:space="preserve"> РК от 05.12.13 г. № 152-V </w:t>
      </w:r>
      <w:hyperlink r:id="rId1874" w:history="1">
        <w:r>
          <w:rPr>
            <w:rStyle w:val="a3"/>
            <w:i/>
            <w:iCs/>
            <w:bdr w:val="none" w:sz="0" w:space="0" w:color="auto" w:frame="1"/>
          </w:rPr>
          <w:t>+</w:t>
        </w:r>
      </w:hyperlink>
      <w:r>
        <w:rPr>
          <w:rStyle w:val="s3"/>
        </w:rPr>
        <w:t xml:space="preserve"> </w:t>
      </w:r>
      <w:r>
        <w:rPr>
          <w:rStyle w:val="s3"/>
        </w:rPr>
        <w:t>(введено в действие с 1 января 2009 г.) (</w:t>
      </w:r>
      <w:hyperlink r:id="rId1875" w:anchor="sub_id=1470200" w:history="1">
        <w:r>
          <w:rPr>
            <w:rStyle w:val="a3"/>
            <w:i/>
            <w:iCs/>
            <w:bdr w:val="none" w:sz="0" w:space="0" w:color="auto" w:frame="1"/>
          </w:rPr>
          <w:t>см. стар. ред.</w:t>
        </w:r>
      </w:hyperlink>
      <w:r>
        <w:rPr>
          <w:rStyle w:val="s3"/>
        </w:rPr>
        <w:t xml:space="preserve">); внесены изменения в соответствии с </w:t>
      </w:r>
      <w:hyperlink r:id="rId1876" w:anchor="sub_id=147" w:history="1">
        <w:r>
          <w:rPr>
            <w:rStyle w:val="a3"/>
            <w:i/>
            <w:iCs/>
            <w:bdr w:val="none" w:sz="0" w:space="0" w:color="auto" w:frame="1"/>
          </w:rPr>
          <w:t>Законом</w:t>
        </w:r>
      </w:hyperlink>
      <w:r>
        <w:rPr>
          <w:rStyle w:val="s3"/>
        </w:rPr>
        <w:t xml:space="preserve"> РК от 07.03.14 г. № 177-V (введены в действие с 1 января 2009 года) (</w:t>
      </w:r>
      <w:hyperlink r:id="rId1877" w:anchor="sub_id=14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Налогооблагаемый доход юридических лиц - производителей сельскохозяйстве</w:t>
      </w:r>
      <w:r>
        <w:rPr>
          <w:rStyle w:val="s0"/>
        </w:rPr>
        <w:t xml:space="preserve">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w:t>
      </w:r>
      <w:r>
        <w:rPr>
          <w:rStyle w:val="s0"/>
        </w:rPr>
        <w:t xml:space="preserve">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w:t>
      </w:r>
      <w:r>
        <w:rPr>
          <w:rStyle w:val="s0"/>
        </w:rPr>
        <w:t xml:space="preserve">дукции аквакультуры (рыбоводства), а также переработке и реализации указанной продукции собственного производства. </w:t>
      </w:r>
    </w:p>
    <w:p w:rsidR="00000000" w:rsidRDefault="00D84E12">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w:t>
      </w:r>
      <w:r>
        <w:rPr>
          <w:rStyle w:val="s0"/>
        </w:rPr>
        <w:t>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w:t>
      </w:r>
      <w:r>
        <w:rPr>
          <w:rStyle w:val="s0"/>
        </w:rPr>
        <w:t xml:space="preserve"> пчеловодства, продукции аквакультуры (рыбоводства), по следующим направлениям:</w:t>
      </w:r>
    </w:p>
    <w:p w:rsidR="00000000" w:rsidRDefault="00D84E12">
      <w:pPr>
        <w:ind w:firstLine="400"/>
        <w:jc w:val="both"/>
      </w:pPr>
      <w:r>
        <w:rPr>
          <w:rStyle w:val="s0"/>
        </w:rPr>
        <w:t>1) удешевление процентных ставок при кредитовании субъектов агропромышленного комплекса и обеспечении сельскохозяйственной техникой, оборудованием;</w:t>
      </w:r>
    </w:p>
    <w:p w:rsidR="00000000" w:rsidRDefault="00D84E12">
      <w:pPr>
        <w:ind w:firstLine="400"/>
        <w:jc w:val="both"/>
      </w:pPr>
      <w:r>
        <w:rPr>
          <w:rStyle w:val="s0"/>
        </w:rPr>
        <w:t>2) сохранение и развитие ген</w:t>
      </w:r>
      <w:r>
        <w:rPr>
          <w:rStyle w:val="s0"/>
        </w:rPr>
        <w:t>офонда высокоценных сортов растений и пород сельскохозяйственных животных, птиц и рыб;</w:t>
      </w:r>
    </w:p>
    <w:p w:rsidR="00000000" w:rsidRDefault="00D84E12">
      <w:pPr>
        <w:ind w:firstLine="400"/>
        <w:jc w:val="both"/>
      </w:pPr>
      <w:r>
        <w:rPr>
          <w:rStyle w:val="s0"/>
        </w:rPr>
        <w:t>3) развитие семеноводства;</w:t>
      </w:r>
    </w:p>
    <w:p w:rsidR="00000000" w:rsidRDefault="00D84E12">
      <w:pPr>
        <w:ind w:firstLine="400"/>
        <w:jc w:val="both"/>
      </w:pPr>
      <w:r>
        <w:rPr>
          <w:rStyle w:val="s0"/>
        </w:rPr>
        <w:t>4) повышение продуктивности и качества продукции животноводства;</w:t>
      </w:r>
    </w:p>
    <w:p w:rsidR="00000000" w:rsidRDefault="00D84E12">
      <w:pPr>
        <w:ind w:firstLine="400"/>
        <w:jc w:val="both"/>
      </w:pPr>
      <w:r>
        <w:rPr>
          <w:rStyle w:val="s0"/>
        </w:rPr>
        <w:t>5) повышение продуктивности и качества продукции аквакультуры (рыбоводства);</w:t>
      </w:r>
    </w:p>
    <w:p w:rsidR="00000000" w:rsidRDefault="00D84E12">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w:t>
      </w:r>
      <w:r>
        <w:rPr>
          <w:rStyle w:val="s0"/>
        </w:rPr>
        <w:t>тетных культур;</w:t>
      </w:r>
    </w:p>
    <w:p w:rsidR="00000000" w:rsidRDefault="00D84E12">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D84E12">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w:t>
      </w:r>
      <w:r>
        <w:rPr>
          <w:rStyle w:val="s0"/>
        </w:rPr>
        <w:t>в, предназначенных для обработки сельскохозяйственных культур в целях защиты растений;</w:t>
      </w:r>
    </w:p>
    <w:p w:rsidR="00000000" w:rsidRDefault="00D84E12">
      <w:pPr>
        <w:ind w:firstLine="400"/>
        <w:jc w:val="both"/>
      </w:pPr>
      <w:r>
        <w:rPr>
          <w:rStyle w:val="s0"/>
        </w:rPr>
        <w:t>9) развитие племенного животноводства;</w:t>
      </w:r>
    </w:p>
    <w:p w:rsidR="00000000" w:rsidRDefault="00D84E12">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D84E12">
      <w:pPr>
        <w:ind w:firstLine="400"/>
        <w:jc w:val="both"/>
      </w:pPr>
      <w:r>
        <w:rPr>
          <w:rStyle w:val="s0"/>
        </w:rPr>
        <w:t>11) возделыван</w:t>
      </w:r>
      <w:r>
        <w:rPr>
          <w:rStyle w:val="s0"/>
        </w:rPr>
        <w:t>ие сельскохозяйственных культур в защищенном грунте;</w:t>
      </w:r>
    </w:p>
    <w:p w:rsidR="00000000" w:rsidRDefault="00D84E12">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D84E12">
      <w:pPr>
        <w:jc w:val="both"/>
      </w:pPr>
      <w:hyperlink r:id="rId1878" w:history="1">
        <w:r>
          <w:rPr>
            <w:rStyle w:val="a3"/>
            <w:rFonts w:ascii="Wingdings" w:hAnsi="Wingdings"/>
            <w:i/>
            <w:iCs/>
            <w:bdr w:val="none" w:sz="0" w:space="0" w:color="auto" w:frame="1"/>
          </w:rPr>
          <w:t>*</w:t>
        </w:r>
      </w:hyperlink>
    </w:p>
    <w:p w:rsidR="00000000" w:rsidRDefault="00D84E12">
      <w:pPr>
        <w:jc w:val="both"/>
      </w:pPr>
      <w:bookmarkStart w:id="253" w:name="SUB1470300"/>
      <w:bookmarkEnd w:id="253"/>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1879" w:anchor="sub_id=50000" w:history="1">
        <w:r>
          <w:rPr>
            <w:rStyle w:val="a3"/>
            <w:i/>
            <w:iCs/>
            <w:bdr w:val="none" w:sz="0" w:space="0" w:color="auto" w:frame="1"/>
          </w:rPr>
          <w:t>статьей 5</w:t>
        </w:r>
      </w:hyperlink>
      <w:r>
        <w:rPr>
          <w:rStyle w:val="s3"/>
        </w:rPr>
        <w:t xml:space="preserve"> Закона РК от 10.12.08 г. № 100-IV</w:t>
      </w:r>
    </w:p>
    <w:p w:rsidR="00000000" w:rsidRDefault="00D84E12">
      <w:pPr>
        <w:jc w:val="both"/>
      </w:pPr>
      <w:r>
        <w:rPr>
          <w:rStyle w:val="s3"/>
        </w:rPr>
        <w:t xml:space="preserve">В пункт 3 внесены изменения в соответствии с </w:t>
      </w:r>
      <w:hyperlink r:id="rId1880"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881" w:anchor="sub_id=14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D84E12">
      <w:pPr>
        <w:jc w:val="both"/>
      </w:pPr>
      <w:hyperlink r:id="rId1882" w:history="1">
        <w:r>
          <w:rPr>
            <w:rStyle w:val="a3"/>
            <w:rFonts w:ascii="Wingdings" w:hAnsi="Wingdings"/>
            <w:i/>
            <w:iCs/>
            <w:bdr w:val="none" w:sz="0" w:space="0" w:color="auto" w:frame="1"/>
          </w:rPr>
          <w:t>*</w:t>
        </w:r>
      </w:hyperlink>
    </w:p>
    <w:p w:rsidR="00000000" w:rsidRDefault="00D84E12">
      <w:pPr>
        <w:jc w:val="both"/>
      </w:pPr>
      <w:r>
        <w:rPr>
          <w:rStyle w:val="s3"/>
        </w:rPr>
        <w:t xml:space="preserve">Пункт 4 изложен в редакции </w:t>
      </w:r>
      <w:hyperlink r:id="rId1883"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884" w:anchor="sub_id=14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w:t>
      </w:r>
      <w:r>
        <w:rPr>
          <w:rStyle w:val="s0"/>
        </w:rPr>
        <w:t xml:space="preserve">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w:t>
      </w:r>
      <w:r>
        <w:rPr>
          <w:rStyle w:val="s0"/>
        </w:rPr>
        <w:t>кса.</w:t>
      </w:r>
    </w:p>
    <w:p w:rsidR="00000000" w:rsidRDefault="00D84E12">
      <w:pPr>
        <w:ind w:firstLine="400"/>
        <w:jc w:val="both"/>
      </w:pPr>
      <w:bookmarkStart w:id="254" w:name="SUB1470500"/>
      <w:bookmarkEnd w:id="254"/>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D84E12">
      <w:pPr>
        <w:ind w:firstLine="400"/>
        <w:jc w:val="both"/>
      </w:pPr>
      <w:r>
        <w:t> </w:t>
      </w:r>
    </w:p>
    <w:p w:rsidR="00000000" w:rsidRDefault="00D84E12">
      <w:pPr>
        <w:jc w:val="both"/>
      </w:pPr>
      <w:bookmarkStart w:id="255" w:name="SUB1480000"/>
      <w:bookmarkEnd w:id="255"/>
      <w:r>
        <w:rPr>
          <w:rStyle w:val="s3"/>
        </w:rPr>
        <w:t xml:space="preserve">Статья 148 изложена в редакции </w:t>
      </w:r>
      <w:hyperlink r:id="rId1885" w:anchor="sub_id=148" w:history="1">
        <w:r>
          <w:rPr>
            <w:rStyle w:val="a3"/>
            <w:i/>
            <w:iCs/>
          </w:rPr>
          <w:t>Закона</w:t>
        </w:r>
      </w:hyperlink>
      <w:r>
        <w:rPr>
          <w:rStyle w:val="s3"/>
        </w:rPr>
        <w:t xml:space="preserve"> РК от 05.12.13 г. № 152-V (введено в действие с 1 января 2014 г.) (</w:t>
      </w:r>
      <w:hyperlink r:id="rId1886" w:anchor="sub_id=1480000" w:history="1">
        <w:r>
          <w:rPr>
            <w:rStyle w:val="a3"/>
            <w:i/>
            <w:iCs/>
          </w:rPr>
          <w:t>см. стар. ред.</w:t>
        </w:r>
      </w:hyperlink>
      <w:r>
        <w:rPr>
          <w:rStyle w:val="s3"/>
        </w:rPr>
        <w:t>)</w:t>
      </w:r>
    </w:p>
    <w:p w:rsidR="00000000" w:rsidRDefault="00D84E12">
      <w:pPr>
        <w:ind w:left="1200" w:hanging="800"/>
        <w:jc w:val="both"/>
      </w:pPr>
      <w:r>
        <w:rPr>
          <w:rStyle w:val="s1"/>
        </w:rPr>
        <w:t>Статья 148. Налоговый период</w:t>
      </w:r>
    </w:p>
    <w:p w:rsidR="00000000" w:rsidRDefault="00D84E12">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D84E12">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D84E12">
      <w:pPr>
        <w:ind w:firstLine="400"/>
        <w:jc w:val="both"/>
      </w:pPr>
      <w:r>
        <w:rPr>
          <w:rStyle w:val="s0"/>
        </w:rPr>
        <w:t>При этом днем создания юридического лица считается день его государственной регистр</w:t>
      </w:r>
      <w:r>
        <w:rPr>
          <w:rStyle w:val="s0"/>
        </w:rPr>
        <w:t>ации в органе юстиции.</w:t>
      </w:r>
    </w:p>
    <w:p w:rsidR="00000000" w:rsidRDefault="00D84E12">
      <w:pPr>
        <w:ind w:firstLine="400"/>
        <w:jc w:val="both"/>
      </w:pPr>
      <w:hyperlink r:id="rId1887" w:history="1">
        <w:r>
          <w:rPr>
            <w:rStyle w:val="a3"/>
            <w:rFonts w:ascii="Wingdings" w:hAnsi="Wingdings"/>
            <w:i/>
            <w:iCs/>
            <w:bdr w:val="none" w:sz="0" w:space="0" w:color="auto" w:frame="1"/>
          </w:rPr>
          <w:t>*</w:t>
        </w:r>
      </w:hyperlink>
    </w:p>
    <w:p w:rsidR="00000000" w:rsidRDefault="00D84E12">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w:t>
      </w:r>
      <w:r>
        <w:rPr>
          <w:rStyle w:val="s0"/>
        </w:rPr>
        <w:t>о дня завершения ликвидации, реорганизации.</w:t>
      </w:r>
    </w:p>
    <w:p w:rsidR="00000000" w:rsidRDefault="00D84E12">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w:t>
      </w:r>
      <w:r>
        <w:rPr>
          <w:rStyle w:val="s0"/>
        </w:rPr>
        <w:t>идации, реорганизации.</w:t>
      </w:r>
    </w:p>
    <w:p w:rsidR="00000000" w:rsidRDefault="00D84E12">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w:t>
      </w:r>
      <w:r>
        <w:rPr>
          <w:rStyle w:val="s0"/>
        </w:rPr>
        <w:t>рого осуществлялась деятельность в специальном налоговом режиме для субъектов малого бизнеса.</w:t>
      </w:r>
    </w:p>
    <w:p w:rsidR="00000000" w:rsidRDefault="00D84E12">
      <w:pPr>
        <w:ind w:firstLine="400"/>
        <w:jc w:val="both"/>
      </w:pPr>
      <w:r>
        <w:rPr>
          <w:rStyle w:val="s0"/>
        </w:rPr>
        <w:t> </w:t>
      </w:r>
    </w:p>
    <w:p w:rsidR="00000000" w:rsidRDefault="00D84E12">
      <w:pPr>
        <w:ind w:left="1200" w:hanging="800"/>
        <w:jc w:val="both"/>
      </w:pPr>
      <w:bookmarkStart w:id="256" w:name="SUB1490000"/>
      <w:bookmarkEnd w:id="256"/>
      <w:r>
        <w:rPr>
          <w:rStyle w:val="s1"/>
        </w:rPr>
        <w:t>Статья 149. Налоговая декларация</w:t>
      </w:r>
    </w:p>
    <w:p w:rsidR="00000000" w:rsidRDefault="00D84E12">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1888"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w:t>
      </w:r>
      <w:r>
        <w:rPr>
          <w:rStyle w:val="s0"/>
        </w:rPr>
        <w:t xml:space="preserve">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D84E12">
      <w:pPr>
        <w:jc w:val="both"/>
      </w:pPr>
      <w:hyperlink r:id="rId1889" w:history="1">
        <w:r>
          <w:rPr>
            <w:rStyle w:val="a3"/>
            <w:rFonts w:ascii="Wingdings" w:hAnsi="Wingdings"/>
            <w:i/>
            <w:iCs/>
            <w:bdr w:val="none" w:sz="0" w:space="0" w:color="auto" w:frame="1"/>
          </w:rPr>
          <w:t>*</w:t>
        </w:r>
      </w:hyperlink>
    </w:p>
    <w:p w:rsidR="00000000" w:rsidRDefault="00D84E12">
      <w:pPr>
        <w:ind w:firstLine="400"/>
        <w:jc w:val="both"/>
      </w:pPr>
      <w:r>
        <w:rPr>
          <w:rStyle w:val="s0"/>
        </w:rPr>
        <w:t>2. Исключе</w:t>
      </w:r>
      <w:r>
        <w:rPr>
          <w:rStyle w:val="s0"/>
        </w:rPr>
        <w:t xml:space="preserve">н в соответствии с </w:t>
      </w:r>
      <w:hyperlink r:id="rId1890"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1891" w:anchor="sub_id=1490200" w:history="1">
        <w:r>
          <w:rPr>
            <w:rStyle w:val="a3"/>
            <w:i/>
            <w:iCs/>
            <w:bdr w:val="none" w:sz="0" w:space="0" w:color="auto" w:frame="1"/>
          </w:rPr>
          <w:t>см. стар. ред.</w:t>
        </w:r>
      </w:hyperlink>
      <w:r>
        <w:rPr>
          <w:rStyle w:val="s3"/>
        </w:rPr>
        <w:t xml:space="preserve">) </w:t>
      </w:r>
      <w:hyperlink r:id="rId1892" w:anchor="sub_id=3" w:history="1">
        <w:r>
          <w:rPr>
            <w:rStyle w:val="a3"/>
            <w:rFonts w:ascii="Wingdings" w:hAnsi="Wingdings"/>
            <w:i/>
            <w:iCs/>
            <w:bdr w:val="none" w:sz="0" w:space="0" w:color="auto" w:frame="1"/>
          </w:rPr>
          <w:t>*</w:t>
        </w:r>
      </w:hyperlink>
    </w:p>
    <w:p w:rsidR="00000000" w:rsidRDefault="00D84E12">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w:t>
      </w:r>
      <w:r>
        <w:rPr>
          <w:rStyle w:val="s0"/>
        </w:rPr>
        <w:t xml:space="preserve">ъектах, связанных с налогообложением. </w:t>
      </w:r>
    </w:p>
    <w:p w:rsidR="00000000" w:rsidRDefault="00D84E12">
      <w:pPr>
        <w:jc w:val="both"/>
      </w:pPr>
      <w:r>
        <w:rPr>
          <w:rStyle w:val="s3"/>
        </w:rPr>
        <w:t xml:space="preserve">Пункт 4 изложен в редакции </w:t>
      </w:r>
      <w:hyperlink r:id="rId1893" w:anchor="sub_id=149" w:history="1">
        <w:r>
          <w:rPr>
            <w:rStyle w:val="a3"/>
            <w:i/>
            <w:iCs/>
          </w:rPr>
          <w:t>Закона</w:t>
        </w:r>
      </w:hyperlink>
      <w:r>
        <w:rPr>
          <w:rStyle w:val="s3"/>
        </w:rPr>
        <w:t xml:space="preserve"> РК от 05.12.13 г. № 152-V (введено в действие с 1 января 2013 г.) (</w:t>
      </w:r>
      <w:hyperlink r:id="rId1894" w:anchor="sub_id=1490400" w:history="1">
        <w:r>
          <w:rPr>
            <w:rStyle w:val="a3"/>
            <w:i/>
            <w:iCs/>
          </w:rPr>
          <w:t>см. стар. ред.</w:t>
        </w:r>
      </w:hyperlink>
      <w:r>
        <w:rPr>
          <w:rStyle w:val="s3"/>
        </w:rPr>
        <w:t>)</w:t>
      </w:r>
    </w:p>
    <w:p w:rsidR="00000000" w:rsidRDefault="00D84E12">
      <w:pPr>
        <w:ind w:firstLine="400"/>
        <w:jc w:val="both"/>
      </w:pPr>
      <w:r>
        <w:rPr>
          <w:rStyle w:val="s0"/>
        </w:rPr>
        <w:t xml:space="preserve">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настоящего Кодекса.</w:t>
      </w:r>
    </w:p>
    <w:p w:rsidR="00000000" w:rsidRDefault="00D84E12">
      <w:pPr>
        <w:jc w:val="center"/>
      </w:pPr>
      <w:r>
        <w:t> </w:t>
      </w:r>
    </w:p>
    <w:p w:rsidR="00000000" w:rsidRDefault="00D84E12">
      <w:pPr>
        <w:jc w:val="center"/>
      </w:pPr>
      <w:r>
        <w:rPr>
          <w:rStyle w:val="s1"/>
        </w:rPr>
        <w:t> </w:t>
      </w:r>
    </w:p>
    <w:p w:rsidR="00000000" w:rsidRDefault="00D84E12">
      <w:pPr>
        <w:jc w:val="center"/>
      </w:pPr>
      <w:bookmarkStart w:id="257" w:name="SUB1500000"/>
      <w:bookmarkEnd w:id="257"/>
      <w:r>
        <w:rPr>
          <w:rStyle w:val="s1"/>
        </w:rPr>
        <w:t>РАЗДЕЛ 5. НАЛОГООБЛОЖЕНИЕ ОРГАНИЗАЦИЙ, ОСУЩЕСТВЛЯЮЩИХ</w:t>
      </w:r>
    </w:p>
    <w:p w:rsidR="00000000" w:rsidRDefault="00D84E12">
      <w:pPr>
        <w:jc w:val="center"/>
      </w:pPr>
      <w:r>
        <w:rPr>
          <w:rStyle w:val="s1"/>
        </w:rPr>
        <w:t>ДЕЯТЕЛЬНОСТЬ НА ТЕРРИТОРИЯХ СПЕЦИАЛЬНЫХ ЭКОНОМИЧЕСКИХ ЗОН</w:t>
      </w:r>
    </w:p>
    <w:p w:rsidR="00000000" w:rsidRDefault="00D84E12">
      <w:pPr>
        <w:jc w:val="center"/>
      </w:pPr>
      <w:r>
        <w:rPr>
          <w:rStyle w:val="s1"/>
        </w:rPr>
        <w:t> </w:t>
      </w:r>
    </w:p>
    <w:p w:rsidR="00000000" w:rsidRDefault="00D84E12">
      <w:pPr>
        <w:jc w:val="center"/>
      </w:pPr>
      <w:r>
        <w:rPr>
          <w:rStyle w:val="s1"/>
        </w:rPr>
        <w:t>Глава 17. НАЛОГООБЛОЖЕНИЕ ОРГАНИЗАЦИЙ, ОСУЩЕСТВЛЯЮЩИХ ДЕЯТЕЛЬНОСТЬ</w:t>
      </w:r>
    </w:p>
    <w:p w:rsidR="00000000" w:rsidRDefault="00D84E12">
      <w:pPr>
        <w:jc w:val="center"/>
      </w:pPr>
      <w:r>
        <w:rPr>
          <w:rStyle w:val="s1"/>
        </w:rPr>
        <w:t>НА ТЕРРИТОРИЯХ СПЕЦИАЛЬНЫХ ЭКОНОМИЧЕСКИХ ЗОН</w:t>
      </w:r>
    </w:p>
    <w:p w:rsidR="00000000" w:rsidRDefault="00D84E12">
      <w:pPr>
        <w:jc w:val="center"/>
      </w:pPr>
      <w:r>
        <w:rPr>
          <w:rStyle w:val="s1"/>
        </w:rPr>
        <w:t> </w:t>
      </w:r>
    </w:p>
    <w:p w:rsidR="00000000" w:rsidRDefault="00D84E12">
      <w:pPr>
        <w:jc w:val="both"/>
      </w:pPr>
      <w:r>
        <w:rPr>
          <w:rStyle w:val="s3"/>
        </w:rPr>
        <w:t xml:space="preserve">В статью 150 внесены изменения в соответствии с </w:t>
      </w:r>
      <w:hyperlink r:id="rId1895" w:anchor="sub_id=35612" w:history="1">
        <w:r>
          <w:rPr>
            <w:rStyle w:val="a3"/>
            <w:i/>
            <w:iCs/>
            <w:bdr w:val="none" w:sz="0" w:space="0" w:color="auto" w:frame="1"/>
          </w:rPr>
          <w:t>Законом</w:t>
        </w:r>
      </w:hyperlink>
      <w:r>
        <w:rPr>
          <w:rStyle w:val="s3"/>
        </w:rPr>
        <w:t xml:space="preserve"> РК от 16.11.09 г. № 200-IV (см. </w:t>
      </w:r>
      <w:hyperlink r:id="rId1896" w:anchor="sub_id=20000" w:history="1">
        <w:r>
          <w:rPr>
            <w:rStyle w:val="a3"/>
            <w:i/>
            <w:iCs/>
            <w:bdr w:val="none" w:sz="0" w:space="0" w:color="auto" w:frame="1"/>
          </w:rPr>
          <w:t>сроки введения</w:t>
        </w:r>
      </w:hyperlink>
      <w:r>
        <w:rPr>
          <w:rStyle w:val="s3"/>
        </w:rPr>
        <w:t xml:space="preserve"> в действие) (</w:t>
      </w:r>
      <w:hyperlink r:id="rId1897" w:anchor="sub_id=1500000" w:history="1">
        <w:r>
          <w:rPr>
            <w:rStyle w:val="a3"/>
            <w:i/>
            <w:iCs/>
            <w:bdr w:val="none" w:sz="0" w:space="0" w:color="auto" w:frame="1"/>
          </w:rPr>
          <w:t>см. стар. ред.</w:t>
        </w:r>
      </w:hyperlink>
      <w:r>
        <w:rPr>
          <w:rStyle w:val="s3"/>
        </w:rPr>
        <w:t xml:space="preserve">); </w:t>
      </w:r>
      <w:hyperlink r:id="rId1898" w:anchor="sub_id=803"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99" w:anchor="sub_id=1500300" w:history="1">
        <w:r>
          <w:rPr>
            <w:rStyle w:val="a3"/>
            <w:i/>
            <w:iCs/>
            <w:bdr w:val="none" w:sz="0" w:space="0" w:color="auto" w:frame="1"/>
          </w:rPr>
          <w:t>см. стар. ред.</w:t>
        </w:r>
      </w:hyperlink>
      <w:r>
        <w:rPr>
          <w:rStyle w:val="s3"/>
        </w:rPr>
        <w:t xml:space="preserve">); </w:t>
      </w:r>
      <w:hyperlink r:id="rId1900" w:anchor="sub_id=15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01" w:anchor="sub_id=1500000" w:history="1">
        <w:r>
          <w:rPr>
            <w:rStyle w:val="a3"/>
            <w:i/>
            <w:iCs/>
            <w:bdr w:val="none" w:sz="0" w:space="0" w:color="auto" w:frame="1"/>
          </w:rPr>
          <w:t>см. стар. ред.</w:t>
        </w:r>
      </w:hyperlink>
      <w:r>
        <w:rPr>
          <w:rStyle w:val="s3"/>
        </w:rPr>
        <w:t xml:space="preserve">); изложена в редакции </w:t>
      </w:r>
      <w:hyperlink r:id="rId1902"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1903" w:anchor="sub_id=15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150. Общие положения</w:t>
      </w:r>
    </w:p>
    <w:p w:rsidR="00000000" w:rsidRDefault="00D84E12">
      <w:pPr>
        <w:jc w:val="both"/>
      </w:pPr>
      <w:r>
        <w:rPr>
          <w:rStyle w:val="s3"/>
        </w:rPr>
        <w:t>Пункт 1 изложен в редакции</w:t>
      </w:r>
      <w:r>
        <w:rPr>
          <w:rStyle w:val="s3"/>
        </w:rPr>
        <w:t xml:space="preserve"> </w:t>
      </w:r>
      <w:hyperlink r:id="rId1904"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05" w:anchor="sub_id=15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D84E12">
      <w:pPr>
        <w:ind w:firstLine="400"/>
        <w:jc w:val="both"/>
      </w:pPr>
      <w:r>
        <w:rPr>
          <w:rStyle w:val="s0"/>
        </w:rPr>
        <w:t>1) при наличии налогового органа на территории спец</w:t>
      </w:r>
      <w:r>
        <w:rPr>
          <w:rStyle w:val="s0"/>
        </w:rPr>
        <w:t>иальной экономической зоны юридическое лицо зарегистрировано в нем в качестве налогоплательщика по месту нахождения, при отсутствии такового местом нахождения юридического лица является территория специальной экономической зоны;</w:t>
      </w:r>
    </w:p>
    <w:p w:rsidR="00000000" w:rsidRDefault="00D84E12">
      <w:pPr>
        <w:ind w:firstLine="400"/>
        <w:jc w:val="both"/>
      </w:pPr>
      <w:r>
        <w:rPr>
          <w:rStyle w:val="s0"/>
        </w:rPr>
        <w:t>2) юридическое лицо являетс</w:t>
      </w:r>
      <w:r>
        <w:rPr>
          <w:rStyle w:val="s0"/>
        </w:rPr>
        <w:t>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D84E12">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D84E12">
      <w:pPr>
        <w:ind w:firstLine="400"/>
        <w:jc w:val="both"/>
      </w:pPr>
      <w:r>
        <w:rPr>
          <w:rStyle w:val="s0"/>
        </w:rPr>
        <w:t>4) для юри</w:t>
      </w:r>
      <w:r>
        <w:rPr>
          <w:rStyle w:val="s0"/>
        </w:rPr>
        <w:t>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w:t>
      </w:r>
      <w:r>
        <w:rPr>
          <w:rStyle w:val="s0"/>
        </w:rPr>
        <w:t xml:space="preserve"> работ, услуг, при соблюдении следующих условий:</w:t>
      </w:r>
    </w:p>
    <w:p w:rsidR="00000000" w:rsidRDefault="00D84E12">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D84E12">
      <w:pPr>
        <w:ind w:firstLine="400"/>
        <w:jc w:val="both"/>
      </w:pPr>
      <w:r>
        <w:rPr>
          <w:rStyle w:val="s0"/>
        </w:rPr>
        <w:t>производство и реализация тов</w:t>
      </w:r>
      <w:r>
        <w:rPr>
          <w:rStyle w:val="s0"/>
        </w:rPr>
        <w:t>аров, выполнение работ, оказание услуг осуществляются участником специальной экономической зоны «Парк инновационных технологий»;</w:t>
      </w:r>
    </w:p>
    <w:p w:rsidR="00000000" w:rsidRDefault="00D84E12">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w:t>
      </w:r>
      <w:r>
        <w:rPr>
          <w:rStyle w:val="s0"/>
        </w:rPr>
        <w:t>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D84E12">
      <w:pPr>
        <w:ind w:firstLine="400"/>
        <w:jc w:val="both"/>
      </w:pPr>
      <w:r>
        <w:rPr>
          <w:rStyle w:val="s0"/>
        </w:rPr>
        <w:t>реализованные</w:t>
      </w:r>
      <w:r>
        <w:rPr>
          <w:rStyle w:val="s0"/>
        </w:rPr>
        <w:t xml:space="preserve">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D84E12">
      <w:pPr>
        <w:ind w:firstLine="400"/>
        <w:jc w:val="both"/>
      </w:pPr>
      <w:r>
        <w:rPr>
          <w:rStyle w:val="s0"/>
        </w:rPr>
        <w:t>производство и реализация товаров, выполнение работ, оказание услуг осу</w:t>
      </w:r>
      <w:r>
        <w:rPr>
          <w:rStyle w:val="s0"/>
        </w:rPr>
        <w:t>ществляются участником специальной экономической зоны.</w:t>
      </w:r>
    </w:p>
    <w:p w:rsidR="00000000" w:rsidRDefault="00D84E12">
      <w:pPr>
        <w:ind w:firstLine="400"/>
        <w:jc w:val="both"/>
      </w:pPr>
      <w:hyperlink r:id="rId1906"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Республики Ка</w:t>
      </w:r>
      <w:r>
        <w:rPr>
          <w:rStyle w:val="s0"/>
        </w:rPr>
        <w:t>захстан.</w:t>
      </w:r>
    </w:p>
    <w:p w:rsidR="00000000" w:rsidRDefault="00D84E12">
      <w:pPr>
        <w:jc w:val="both"/>
      </w:pPr>
      <w:hyperlink r:id="rId1907" w:history="1">
        <w:r>
          <w:rPr>
            <w:rStyle w:val="a3"/>
            <w:rFonts w:ascii="Wingdings" w:hAnsi="Wingdings"/>
            <w:i/>
            <w:iCs/>
            <w:bdr w:val="none" w:sz="0" w:space="0" w:color="auto" w:frame="1"/>
          </w:rPr>
          <w:t>*</w:t>
        </w:r>
      </w:hyperlink>
    </w:p>
    <w:p w:rsidR="00000000" w:rsidRDefault="00D84E12">
      <w:pPr>
        <w:jc w:val="both"/>
      </w:pPr>
      <w:bookmarkStart w:id="258" w:name="SUB1500200"/>
      <w:bookmarkEnd w:id="258"/>
      <w:r>
        <w:rPr>
          <w:rStyle w:val="s3"/>
        </w:rPr>
        <w:t xml:space="preserve">В пункт 2 внесены изменения в соответствии с </w:t>
      </w:r>
      <w:hyperlink r:id="rId1908" w:anchor="sub_id=150" w:history="1">
        <w:r>
          <w:rPr>
            <w:rStyle w:val="a3"/>
            <w:i/>
            <w:iCs/>
            <w:bdr w:val="none" w:sz="0" w:space="0" w:color="auto" w:frame="1"/>
          </w:rPr>
          <w:t>Законом</w:t>
        </w:r>
      </w:hyperlink>
      <w:r>
        <w:rPr>
          <w:rStyle w:val="s3"/>
        </w:rPr>
        <w:t xml:space="preserve"> РК от 17.02.12 г. № 564-IV (введены в действие</w:t>
      </w:r>
      <w:r>
        <w:rPr>
          <w:rStyle w:val="s3"/>
        </w:rPr>
        <w:t xml:space="preserve"> с 1 января 2012 г.) (</w:t>
      </w:r>
      <w:hyperlink r:id="rId1909" w:anchor="sub_id=1500200" w:history="1">
        <w:r>
          <w:rPr>
            <w:rStyle w:val="a3"/>
            <w:i/>
            <w:iCs/>
            <w:bdr w:val="none" w:sz="0" w:space="0" w:color="auto" w:frame="1"/>
          </w:rPr>
          <w:t>см. стар. ред.</w:t>
        </w:r>
      </w:hyperlink>
      <w:r>
        <w:rPr>
          <w:rStyle w:val="s3"/>
        </w:rPr>
        <w:t xml:space="preserve">); изложен в редакции </w:t>
      </w:r>
      <w:hyperlink r:id="rId1910" w:anchor="sub_id=150"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1911" w:anchor="sub_id=1500200" w:history="1">
        <w:r>
          <w:rPr>
            <w:rStyle w:val="a3"/>
            <w:i/>
            <w:iCs/>
            <w:bdr w:val="none" w:sz="0" w:space="0" w:color="auto" w:frame="1"/>
          </w:rPr>
          <w:t>см. стар. ред.</w:t>
        </w:r>
      </w:hyperlink>
      <w:r>
        <w:rPr>
          <w:rStyle w:val="s3"/>
        </w:rPr>
        <w:t xml:space="preserve">); внесены изменения в соответствии с </w:t>
      </w:r>
      <w:hyperlink r:id="rId1912" w:anchor="sub_id=4150" w:history="1">
        <w:r>
          <w:rPr>
            <w:rStyle w:val="a3"/>
            <w:i/>
            <w:iCs/>
            <w:bdr w:val="none" w:sz="0" w:space="0" w:color="auto" w:frame="1"/>
          </w:rPr>
          <w:t>Законом</w:t>
        </w:r>
      </w:hyperlink>
      <w:r>
        <w:rPr>
          <w:rStyle w:val="s3"/>
        </w:rPr>
        <w:t xml:space="preserve"> РК от 10.06.14 г. № 208-V (</w:t>
      </w:r>
      <w:hyperlink r:id="rId1913" w:anchor="sub_id=15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Для целей настоящего Кодекса организациями, осуществляющими деятельность на территории специальной экономической </w:t>
      </w:r>
      <w:r>
        <w:rPr>
          <w:rStyle w:val="s0"/>
        </w:rPr>
        <w:t>зоны «Парк инновационных технологий», также признается юридическое лицо, соответствующее одновременно следующим условиям:</w:t>
      </w:r>
    </w:p>
    <w:p w:rsidR="00000000" w:rsidRDefault="00D84E12">
      <w:pPr>
        <w:ind w:firstLine="400"/>
        <w:jc w:val="both"/>
      </w:pPr>
      <w:r>
        <w:rPr>
          <w:rStyle w:val="s0"/>
        </w:rPr>
        <w:t>1) юридическое лицо зарегистрировано в качестве налогоплательщика по месту нахождения;</w:t>
      </w:r>
    </w:p>
    <w:p w:rsidR="00000000" w:rsidRDefault="00D84E12">
      <w:pPr>
        <w:ind w:firstLine="400"/>
        <w:jc w:val="both"/>
      </w:pPr>
      <w:r>
        <w:rPr>
          <w:rStyle w:val="s0"/>
        </w:rPr>
        <w:t>2) юридическое лицо является участником специал</w:t>
      </w:r>
      <w:r>
        <w:rPr>
          <w:rStyle w:val="s0"/>
        </w:rPr>
        <w:t>ьной экономической зоны «Парк инновационных технологий» в соответствии с законодательством Республики Казахстан о специальных экономических зонах;</w:t>
      </w:r>
    </w:p>
    <w:p w:rsidR="00000000" w:rsidRDefault="00D84E12">
      <w:pPr>
        <w:ind w:firstLine="400"/>
        <w:jc w:val="both"/>
      </w:pPr>
      <w:r>
        <w:rPr>
          <w:rStyle w:val="s0"/>
        </w:rPr>
        <w:t>3) юридическое лицо не имеет структурных подразделений;</w:t>
      </w:r>
    </w:p>
    <w:p w:rsidR="00000000" w:rsidRDefault="00D84E12">
      <w:pPr>
        <w:ind w:firstLine="400"/>
        <w:jc w:val="both"/>
      </w:pPr>
      <w:r>
        <w:rPr>
          <w:rStyle w:val="s0"/>
        </w:rPr>
        <w:t xml:space="preserve">4) не менее 70 процентов совокупного годового дохода </w:t>
      </w:r>
      <w:r>
        <w:rPr>
          <w:rStyle w:val="s0"/>
        </w:rPr>
        <w:t>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D84E12">
      <w:pPr>
        <w:ind w:firstLine="400"/>
        <w:jc w:val="both"/>
      </w:pPr>
      <w:r>
        <w:rPr>
          <w:rStyle w:val="s0"/>
        </w:rPr>
        <w:t>реализованные товары, работы, услуги являются результатами осуществления видов деятельно</w:t>
      </w:r>
      <w:r>
        <w:rPr>
          <w:rStyle w:val="s0"/>
        </w:rPr>
        <w:t xml:space="preserve">сти, предусмотренных </w:t>
      </w:r>
      <w:hyperlink w:anchor="sub151040000" w:history="1">
        <w:r>
          <w:rPr>
            <w:rStyle w:val="a3"/>
          </w:rPr>
          <w:t>статьей 151-4</w:t>
        </w:r>
      </w:hyperlink>
      <w:r>
        <w:rPr>
          <w:rStyle w:val="s0"/>
        </w:rPr>
        <w:t xml:space="preserve"> настоящего Кодекса;</w:t>
      </w:r>
    </w:p>
    <w:p w:rsidR="00000000" w:rsidRDefault="00D84E12">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D84E12">
      <w:pPr>
        <w:ind w:firstLine="400"/>
        <w:jc w:val="both"/>
      </w:pPr>
      <w:hyperlink r:id="rId1914"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D84E12">
      <w:pPr>
        <w:ind w:firstLine="400"/>
        <w:jc w:val="both"/>
      </w:pPr>
      <w:r>
        <w:rPr>
          <w:rStyle w:val="s0"/>
        </w:rPr>
        <w:t>Перечень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D84E12">
      <w:pPr>
        <w:ind w:firstLine="400"/>
        <w:jc w:val="both"/>
      </w:pPr>
      <w:hyperlink r:id="rId1915"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D84E12">
      <w:pPr>
        <w:jc w:val="both"/>
      </w:pPr>
      <w:r>
        <w:rPr>
          <w:rStyle w:val="s3"/>
        </w:rPr>
        <w:t xml:space="preserve">В пункт 3 внесены изменения в соответствии с </w:t>
      </w:r>
      <w:hyperlink r:id="rId1916" w:anchor="sub_id=150" w:history="1">
        <w:r>
          <w:rPr>
            <w:rStyle w:val="a3"/>
            <w:i/>
            <w:iCs/>
            <w:bdr w:val="none" w:sz="0" w:space="0" w:color="auto" w:frame="1"/>
          </w:rPr>
          <w:t>Закон</w:t>
        </w:r>
        <w:r>
          <w:rPr>
            <w:rStyle w:val="a3"/>
            <w:i/>
            <w:iCs/>
            <w:bdr w:val="none" w:sz="0" w:space="0" w:color="auto" w:frame="1"/>
          </w:rPr>
          <w:t>ом</w:t>
        </w:r>
      </w:hyperlink>
      <w:r>
        <w:rPr>
          <w:rStyle w:val="s3"/>
        </w:rPr>
        <w:t xml:space="preserve"> РК от 03.12.13 г. № 151-V (введены в действие с 1 января 2014 г.) (</w:t>
      </w:r>
      <w:hyperlink r:id="rId1917" w:anchor="sub_id=15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 организациям, осуществляющим деятельность на территориях специальных экономическ</w:t>
      </w:r>
      <w:r>
        <w:rPr>
          <w:rStyle w:val="s0"/>
        </w:rPr>
        <w:t>их зон, не относятся:</w:t>
      </w:r>
    </w:p>
    <w:p w:rsidR="00000000" w:rsidRDefault="00D84E12">
      <w:pPr>
        <w:ind w:firstLine="400"/>
        <w:jc w:val="both"/>
      </w:pPr>
      <w:r>
        <w:rPr>
          <w:rStyle w:val="s0"/>
        </w:rPr>
        <w:t>1) недропользователи;</w:t>
      </w:r>
    </w:p>
    <w:p w:rsidR="00000000" w:rsidRDefault="00D84E12">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 xml:space="preserve">подпунктом 6) </w:t>
        </w:r>
        <w:r>
          <w:rPr>
            <w:rStyle w:val="a3"/>
          </w:rPr>
          <w:t>статьи 279</w:t>
        </w:r>
      </w:hyperlink>
      <w:r>
        <w:rPr>
          <w:rStyle w:val="s0"/>
        </w:rPr>
        <w:t xml:space="preserve"> настоящего Кодекса;</w:t>
      </w:r>
    </w:p>
    <w:p w:rsidR="00000000" w:rsidRDefault="00D84E12">
      <w:pPr>
        <w:ind w:firstLine="400"/>
        <w:jc w:val="both"/>
      </w:pPr>
      <w:r>
        <w:rPr>
          <w:rStyle w:val="s0"/>
        </w:rPr>
        <w:t>3) организации, применяющие специальные налоговые режимы;</w:t>
      </w:r>
    </w:p>
    <w:p w:rsidR="00000000" w:rsidRDefault="00D84E12">
      <w:pPr>
        <w:ind w:firstLine="400"/>
        <w:jc w:val="both"/>
      </w:pPr>
      <w:r>
        <w:rPr>
          <w:rStyle w:val="s0"/>
        </w:rPr>
        <w:t>4) организации, применившие инвестиционные налоговые преференции;</w:t>
      </w:r>
    </w:p>
    <w:p w:rsidR="00000000" w:rsidRDefault="00D84E12">
      <w:pPr>
        <w:ind w:firstLine="400"/>
        <w:jc w:val="both"/>
      </w:pPr>
      <w:r>
        <w:rPr>
          <w:rStyle w:val="s0"/>
        </w:rPr>
        <w:t>5) организации, осуществляющие деятельность в сфере игорного бизнеса.</w:t>
      </w:r>
    </w:p>
    <w:p w:rsidR="00000000" w:rsidRDefault="00D84E12">
      <w:pPr>
        <w:ind w:firstLine="400"/>
        <w:jc w:val="both"/>
      </w:pPr>
      <w:r>
        <w:rPr>
          <w:rStyle w:val="s0"/>
        </w:rPr>
        <w:t>Организации,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w:t>
      </w:r>
      <w:r>
        <w:rPr>
          <w:rStyle w:val="s0"/>
        </w:rPr>
        <w:t xml:space="preserve"> выставки на территории Республики Казахстан.</w:t>
      </w:r>
    </w:p>
    <w:p w:rsidR="00000000" w:rsidRDefault="00D84E12">
      <w:pPr>
        <w:jc w:val="both"/>
      </w:pPr>
      <w:r>
        <w:rPr>
          <w:rStyle w:val="s3"/>
        </w:rPr>
        <w:t xml:space="preserve">Пункт 4 изложен в редакции </w:t>
      </w:r>
      <w:hyperlink r:id="rId1918" w:anchor="sub_id=150" w:history="1">
        <w:r>
          <w:rPr>
            <w:rStyle w:val="a3"/>
            <w:i/>
            <w:iCs/>
          </w:rPr>
          <w:t>Закона</w:t>
        </w:r>
      </w:hyperlink>
      <w:r>
        <w:rPr>
          <w:rStyle w:val="s3"/>
        </w:rPr>
        <w:t xml:space="preserve"> РК от 05.12.13 г. № 152-V (введено в действие с 1 января 2013 г.) (</w:t>
      </w:r>
      <w:hyperlink r:id="rId1919" w:anchor="sub_id=1500400" w:history="1">
        <w:r>
          <w:rPr>
            <w:rStyle w:val="a3"/>
            <w:i/>
            <w:iCs/>
          </w:rPr>
          <w:t>см. стар. ред.</w:t>
        </w:r>
      </w:hyperlink>
      <w:r>
        <w:rPr>
          <w:rStyle w:val="s3"/>
        </w:rPr>
        <w:t xml:space="preserve">); </w:t>
      </w:r>
      <w:hyperlink r:id="rId1920" w:anchor="sub_id=4150" w:history="1">
        <w:r>
          <w:rPr>
            <w:rStyle w:val="a3"/>
            <w:i/>
            <w:iCs/>
            <w:bdr w:val="none" w:sz="0" w:space="0" w:color="auto" w:frame="1"/>
          </w:rPr>
          <w:t>Закона</w:t>
        </w:r>
      </w:hyperlink>
      <w:r>
        <w:rPr>
          <w:rStyle w:val="s3"/>
        </w:rPr>
        <w:t xml:space="preserve"> РК от 10.06.14 г. № 208-V (</w:t>
      </w:r>
      <w:hyperlink r:id="rId1921" w:anchor="sub_id=15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Отнесение полученных (подлежащих получению) доходов к доходам от видов деятельности, указанных в подпунктах 4) и 5) части первой пункта 1 настоящей статьи, осуществляется на основании подтверждения местного исполнитель</w:t>
      </w:r>
      <w:r>
        <w:rPr>
          <w:rStyle w:val="s0"/>
        </w:rPr>
        <w:t xml:space="preserve">ного органа области, города республиканского значения, столицы, выданного в </w:t>
      </w:r>
      <w:hyperlink r:id="rId1922" w:history="1">
        <w:r>
          <w:rPr>
            <w:rStyle w:val="a3"/>
          </w:rPr>
          <w:t>порядке и по форме</w:t>
        </w:r>
      </w:hyperlink>
      <w:r>
        <w:rPr>
          <w:rStyle w:val="s0"/>
        </w:rPr>
        <w:t>, которые установлены Правительством Республики Казахстан.</w:t>
      </w:r>
    </w:p>
    <w:p w:rsidR="00000000" w:rsidRDefault="00D84E12">
      <w:pPr>
        <w:ind w:firstLine="400"/>
        <w:jc w:val="both"/>
      </w:pPr>
      <w:r>
        <w:rPr>
          <w:rStyle w:val="s0"/>
        </w:rPr>
        <w:t>Отнесение полученных (подлежащих получ</w:t>
      </w:r>
      <w:r>
        <w:rPr>
          <w:rStyle w:val="s0"/>
        </w:rPr>
        <w:t>ению) доходов к доходам от видов деятельности, указанных в подпункте 4) части первой пункта 2 настоящей статьи, осуществляется на основании подтверждения автономного кластерного фонда, выданного в порядке и по форме, которые установлены Правительством Респ</w:t>
      </w:r>
      <w:r>
        <w:rPr>
          <w:rStyle w:val="s0"/>
        </w:rPr>
        <w:t>ублики Казахстан.</w:t>
      </w:r>
    </w:p>
    <w:p w:rsidR="00000000" w:rsidRDefault="00D84E12">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w:t>
      </w:r>
      <w:r>
        <w:rPr>
          <w:rStyle w:val="s0"/>
        </w:rPr>
        <w:t xml:space="preserve">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259" w:name="SUB1510000"/>
      <w:bookmarkEnd w:id="259"/>
      <w:r>
        <w:rPr>
          <w:rStyle w:val="s3"/>
        </w:rPr>
        <w:t xml:space="preserve">В статью 151 внесены изменения в соответствии с </w:t>
      </w:r>
      <w:hyperlink r:id="rId1923" w:anchor="sub_id=1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24" w:anchor="sub_id=1510000" w:history="1">
        <w:r>
          <w:rPr>
            <w:rStyle w:val="a3"/>
            <w:i/>
            <w:iCs/>
            <w:bdr w:val="none" w:sz="0" w:space="0" w:color="auto" w:frame="1"/>
          </w:rPr>
          <w:t>см. стар. ред.</w:t>
        </w:r>
      </w:hyperlink>
      <w:r>
        <w:rPr>
          <w:rStyle w:val="s3"/>
        </w:rPr>
        <w:t>)</w:t>
      </w:r>
    </w:p>
    <w:p w:rsidR="00000000" w:rsidRDefault="00D84E12">
      <w:pPr>
        <w:ind w:firstLine="400"/>
        <w:jc w:val="both"/>
      </w:pPr>
      <w:r>
        <w:rPr>
          <w:rStyle w:val="s1"/>
        </w:rPr>
        <w:t xml:space="preserve">Статья 151. </w:t>
      </w:r>
      <w:r>
        <w:rPr>
          <w:rStyle w:val="s0"/>
        </w:rPr>
        <w:t xml:space="preserve">Исключена в соответствии с </w:t>
      </w:r>
      <w:hyperlink r:id="rId1925"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1926" w:anchor="sub_id=15100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jc w:val="both"/>
      </w:pPr>
      <w:bookmarkStart w:id="260" w:name="SUB151010000"/>
      <w:bookmarkEnd w:id="260"/>
      <w:r>
        <w:rPr>
          <w:rStyle w:val="s3"/>
        </w:rPr>
        <w:t>Код</w:t>
      </w:r>
      <w:r>
        <w:rPr>
          <w:rStyle w:val="s3"/>
        </w:rPr>
        <w:t xml:space="preserve">екс дополнен статьей 151-1 в соответствии с </w:t>
      </w:r>
      <w:hyperlink r:id="rId1927"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928"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29" w:anchor="sub_id=1510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w:t>
      </w:r>
      <w:r>
        <w:rPr>
          <w:rStyle w:val="s0"/>
        </w:rPr>
        <w:t>екса видами деятельности, соответствующими целям создания специальной экономической зоны «Астана - новый город», являются:</w:t>
      </w:r>
    </w:p>
    <w:p w:rsidR="00000000" w:rsidRDefault="00D84E12">
      <w:pPr>
        <w:ind w:firstLine="400"/>
        <w:jc w:val="both"/>
      </w:pPr>
      <w:r>
        <w:rPr>
          <w:rStyle w:val="s0"/>
        </w:rPr>
        <w:t>1) производство продуктов химической промышленности;</w:t>
      </w:r>
    </w:p>
    <w:p w:rsidR="00000000" w:rsidRDefault="00D84E12">
      <w:pPr>
        <w:ind w:firstLine="400"/>
        <w:jc w:val="both"/>
      </w:pPr>
      <w:r>
        <w:rPr>
          <w:rStyle w:val="s0"/>
        </w:rPr>
        <w:t>2) производство резиновых и пластмассовых изделий;</w:t>
      </w:r>
    </w:p>
    <w:p w:rsidR="00000000" w:rsidRDefault="00D84E12">
      <w:pPr>
        <w:ind w:firstLine="400"/>
        <w:jc w:val="both"/>
      </w:pPr>
      <w:r>
        <w:rPr>
          <w:rStyle w:val="s0"/>
        </w:rPr>
        <w:t>3) производство прочих немета</w:t>
      </w:r>
      <w:r>
        <w:rPr>
          <w:rStyle w:val="s0"/>
        </w:rPr>
        <w:t>ллических минеральных продуктов;</w:t>
      </w:r>
    </w:p>
    <w:p w:rsidR="00000000" w:rsidRDefault="00D84E12">
      <w:pPr>
        <w:ind w:firstLine="400"/>
        <w:jc w:val="both"/>
      </w:pPr>
      <w:r>
        <w:rPr>
          <w:rStyle w:val="s0"/>
        </w:rPr>
        <w:t>4) производство бытовых электрических приборов;</w:t>
      </w:r>
    </w:p>
    <w:p w:rsidR="00000000" w:rsidRDefault="00D84E12">
      <w:pPr>
        <w:ind w:firstLine="400"/>
        <w:jc w:val="both"/>
      </w:pPr>
      <w:r>
        <w:rPr>
          <w:rStyle w:val="s0"/>
        </w:rPr>
        <w:t>5) производство машин и оборудования;</w:t>
      </w:r>
    </w:p>
    <w:p w:rsidR="00000000" w:rsidRDefault="00D84E12">
      <w:pPr>
        <w:ind w:firstLine="400"/>
        <w:jc w:val="both"/>
      </w:pPr>
      <w:r>
        <w:rPr>
          <w:rStyle w:val="s0"/>
        </w:rPr>
        <w:t>6) металлургическая промышленность;</w:t>
      </w:r>
    </w:p>
    <w:p w:rsidR="00000000" w:rsidRDefault="00D84E12">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D84E12">
      <w:pPr>
        <w:ind w:firstLine="400"/>
        <w:jc w:val="both"/>
      </w:pPr>
      <w:r>
        <w:rPr>
          <w:rStyle w:val="s0"/>
        </w:rPr>
        <w:t>8) производство стеклянных компонентов для осветительных приборов;</w:t>
      </w:r>
    </w:p>
    <w:p w:rsidR="00000000" w:rsidRDefault="00D84E12">
      <w:pPr>
        <w:ind w:firstLine="400"/>
        <w:jc w:val="both"/>
      </w:pPr>
      <w:r>
        <w:rPr>
          <w:rStyle w:val="s0"/>
        </w:rPr>
        <w:t>9) производство продуктов питания;</w:t>
      </w:r>
    </w:p>
    <w:p w:rsidR="00000000" w:rsidRDefault="00D84E12">
      <w:pPr>
        <w:ind w:firstLine="400"/>
        <w:jc w:val="both"/>
      </w:pPr>
      <w:r>
        <w:rPr>
          <w:rStyle w:val="s0"/>
        </w:rPr>
        <w:t>10) производство древесной массы и целлюлозы, бумаги и картона;</w:t>
      </w:r>
    </w:p>
    <w:p w:rsidR="00000000" w:rsidRDefault="00D84E12">
      <w:pPr>
        <w:ind w:firstLine="400"/>
        <w:jc w:val="both"/>
      </w:pPr>
      <w:r>
        <w:rPr>
          <w:rStyle w:val="s0"/>
        </w:rPr>
        <w:t>11) производство мебели;</w:t>
      </w:r>
    </w:p>
    <w:p w:rsidR="00000000" w:rsidRDefault="00D84E12">
      <w:pPr>
        <w:ind w:firstLine="400"/>
        <w:jc w:val="both"/>
      </w:pPr>
      <w:r>
        <w:rPr>
          <w:rStyle w:val="s0"/>
        </w:rPr>
        <w:t>12) производство автотранспортных средств, трейлеров и полуприцеп</w:t>
      </w:r>
      <w:r>
        <w:rPr>
          <w:rStyle w:val="s0"/>
        </w:rPr>
        <w:t>ов;</w:t>
      </w:r>
    </w:p>
    <w:p w:rsidR="00000000" w:rsidRDefault="00D84E12">
      <w:pPr>
        <w:ind w:firstLine="400"/>
        <w:jc w:val="both"/>
      </w:pPr>
      <w:r>
        <w:rPr>
          <w:rStyle w:val="s0"/>
        </w:rPr>
        <w:t>13) производство железнодорожных локомотивов и подвижного состава;</w:t>
      </w:r>
    </w:p>
    <w:p w:rsidR="00000000" w:rsidRDefault="00D84E12">
      <w:pPr>
        <w:ind w:firstLine="400"/>
        <w:jc w:val="both"/>
      </w:pPr>
      <w:r>
        <w:rPr>
          <w:rStyle w:val="s0"/>
        </w:rPr>
        <w:t>14) производство воздушных и космических летательных аппаратов;</w:t>
      </w:r>
    </w:p>
    <w:p w:rsidR="00000000" w:rsidRDefault="00D84E12">
      <w:pPr>
        <w:ind w:firstLine="400"/>
        <w:jc w:val="both"/>
      </w:pPr>
      <w:r>
        <w:rPr>
          <w:rStyle w:val="s0"/>
        </w:rPr>
        <w:t>15) производство основных фармацевтических продуктов и препаратов;</w:t>
      </w:r>
    </w:p>
    <w:p w:rsidR="00000000" w:rsidRDefault="00D84E12">
      <w:pPr>
        <w:ind w:firstLine="400"/>
        <w:jc w:val="both"/>
      </w:pPr>
      <w:r>
        <w:rPr>
          <w:rStyle w:val="s0"/>
        </w:rPr>
        <w:t>16) производство электронных деталей;</w:t>
      </w:r>
    </w:p>
    <w:p w:rsidR="00000000" w:rsidRDefault="00D84E12">
      <w:pPr>
        <w:ind w:firstLine="400"/>
        <w:jc w:val="both"/>
      </w:pPr>
      <w:r>
        <w:rPr>
          <w:rStyle w:val="s0"/>
        </w:rPr>
        <w:t>17) строительств</w:t>
      </w:r>
      <w:r>
        <w:rPr>
          <w:rStyle w:val="s0"/>
        </w:rPr>
        <w:t>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D84E12">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w:t>
      </w:r>
      <w:r>
        <w:rPr>
          <w:rStyle w:val="s0"/>
        </w:rPr>
        <w:t>ных заведений, библиотек, дворцов школьников, спортивных комплексов в соответствии с проектно-сметной документацией.</w:t>
      </w:r>
    </w:p>
    <w:p w:rsidR="00000000" w:rsidRDefault="00D84E12">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w:t>
      </w:r>
      <w:r>
        <w:rPr>
          <w:rStyle w:val="s0"/>
        </w:rPr>
        <w:t xml:space="preserve"> экономической зоны «Астана - новый город»,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w:t>
      </w:r>
      <w:r>
        <w:rPr>
          <w:rStyle w:val="s0"/>
        </w:rPr>
        <w:t>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w:t>
      </w:r>
      <w:r>
        <w:rPr>
          <w:rStyle w:val="s0"/>
        </w:rPr>
        <w:t xml:space="preserve">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D84E12">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w:t>
      </w:r>
      <w:r>
        <w:rPr>
          <w:rStyle w:val="s0"/>
        </w:rPr>
        <w:t xml:space="preserve">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D84E12">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w:t>
      </w:r>
      <w:r>
        <w:rPr>
          <w:rStyle w:val="s0"/>
        </w:rPr>
        <w:t>полученным (подлежащим получению) от осуществления вида деятельности, указанного в подпункте 18) пункта 1 настоящей статьи.</w:t>
      </w:r>
    </w:p>
    <w:p w:rsidR="00000000" w:rsidRDefault="00D84E12">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w:t>
      </w:r>
      <w:r>
        <w:rPr>
          <w:rStyle w:val="s0"/>
        </w:rPr>
        <w:t xml:space="preserve"> один из видов деятельности, указанных в подпунктах 1) - 17)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w:t>
      </w:r>
      <w:r>
        <w:rPr>
          <w:rStyle w:val="s0"/>
        </w:rPr>
        <w:t>ятельности, указанного в подпункте 18) пункта 1 настоящей статьи, и доходам, полученным от осуществления других видов деятельности.</w:t>
      </w:r>
    </w:p>
    <w:p w:rsidR="00000000" w:rsidRDefault="00D84E12">
      <w:pPr>
        <w:ind w:firstLine="400"/>
        <w:jc w:val="both"/>
      </w:pPr>
      <w:r>
        <w:t> </w:t>
      </w:r>
    </w:p>
    <w:p w:rsidR="00000000" w:rsidRDefault="00D84E12">
      <w:pPr>
        <w:jc w:val="both"/>
      </w:pPr>
      <w:bookmarkStart w:id="261" w:name="SUB151020000"/>
      <w:bookmarkEnd w:id="261"/>
      <w:r>
        <w:rPr>
          <w:rStyle w:val="s3"/>
        </w:rPr>
        <w:t xml:space="preserve">Кодекс дополнен статьей 151-2 в соответствии с </w:t>
      </w:r>
      <w:hyperlink r:id="rId193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931"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32" w:anchor="sub_id=1510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151-2. Налогообложение организаций, осуществляющих деятельность на те</w:t>
      </w:r>
      <w:r>
        <w:rPr>
          <w:rStyle w:val="s1"/>
        </w:rPr>
        <w:t>рритории специальной экономической зоны «Национальный индустриальный нефтехимический технопарк»</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w:t>
      </w:r>
      <w:r>
        <w:rPr>
          <w:rStyle w:val="s0"/>
        </w:rPr>
        <w:t>лям создания специальной экономической зоны «Национальный индустриальный нефтехимический технопарк», являются:</w:t>
      </w:r>
    </w:p>
    <w:p w:rsidR="00000000" w:rsidRDefault="00D84E12">
      <w:pPr>
        <w:ind w:firstLine="400"/>
        <w:jc w:val="both"/>
      </w:pPr>
      <w:r>
        <w:rPr>
          <w:rStyle w:val="s0"/>
        </w:rPr>
        <w:t>1) производство продуктов химической промышленности;</w:t>
      </w:r>
    </w:p>
    <w:p w:rsidR="00000000" w:rsidRDefault="00D84E12">
      <w:pPr>
        <w:ind w:firstLine="400"/>
        <w:jc w:val="both"/>
      </w:pPr>
      <w:r>
        <w:rPr>
          <w:rStyle w:val="s0"/>
        </w:rPr>
        <w:t>2) производство нефтехимической продукции;</w:t>
      </w:r>
    </w:p>
    <w:p w:rsidR="00000000" w:rsidRDefault="00D84E12">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заключения уполномоченного ор</w:t>
      </w:r>
      <w:r>
        <w:rPr>
          <w:rStyle w:val="s0"/>
        </w:rPr>
        <w:t>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D84E12">
      <w:pPr>
        <w:ind w:firstLine="400"/>
        <w:jc w:val="both"/>
      </w:pPr>
      <w:r>
        <w:rPr>
          <w:rStyle w:val="s0"/>
        </w:rPr>
        <w:t>2. При исчислении налогов и платы за пользов</w:t>
      </w:r>
      <w:r>
        <w:rPr>
          <w:rStyle w:val="s0"/>
        </w:rPr>
        <w:t>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располож</w:t>
      </w:r>
      <w:r>
        <w:rPr>
          <w:rStyle w:val="s0"/>
        </w:rPr>
        <w:t>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w:t>
      </w:r>
      <w:r>
        <w:rPr>
          <w:rStyle w:val="s0"/>
        </w:rPr>
        <w:t>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w:t>
      </w:r>
      <w:r>
        <w:rPr>
          <w:rStyle w:val="s0"/>
        </w:rPr>
        <w:t>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D84E12">
      <w:pPr>
        <w:ind w:firstLine="400"/>
        <w:jc w:val="both"/>
      </w:pPr>
      <w:r>
        <w:rPr>
          <w:rStyle w:val="s0"/>
        </w:rPr>
        <w:t>3. Если иное не установлено настоящим пунктом, организация, осуществляющая деятельность на территории специал</w:t>
      </w:r>
      <w:r>
        <w:rPr>
          <w:rStyle w:val="s0"/>
        </w:rPr>
        <w:t xml:space="preserve">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w:t>
        </w:r>
        <w:r>
          <w:rPr>
            <w:rStyle w:val="a3"/>
          </w:rPr>
          <w:t>9</w:t>
        </w:r>
      </w:hyperlink>
      <w:r>
        <w:rPr>
          <w:rStyle w:val="s0"/>
        </w:rPr>
        <w:t xml:space="preserve"> настоящего Кодекса корпоративного подоходного налога на 100 процентов.</w:t>
      </w:r>
    </w:p>
    <w:p w:rsidR="00000000" w:rsidRDefault="00D84E12">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w:t>
      </w:r>
      <w:r>
        <w:rPr>
          <w:rStyle w:val="s0"/>
        </w:rPr>
        <w:t>ного в подпункте 3) пункта 1 настоящей статьи.</w:t>
      </w:r>
    </w:p>
    <w:p w:rsidR="00000000" w:rsidRDefault="00D84E12">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w:t>
      </w:r>
      <w:r>
        <w:rPr>
          <w:rStyle w:val="s0"/>
        </w:rPr>
        <w:t xml:space="preserve">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w:t>
      </w:r>
      <w:r>
        <w:rPr>
          <w:rStyle w:val="s0"/>
        </w:rPr>
        <w:t>ученным от осуществления других видов деятельности.</w:t>
      </w:r>
    </w:p>
    <w:p w:rsidR="00000000" w:rsidRDefault="00D84E12">
      <w:pPr>
        <w:ind w:firstLine="400"/>
        <w:jc w:val="both"/>
      </w:pPr>
      <w:r>
        <w:t> </w:t>
      </w:r>
    </w:p>
    <w:p w:rsidR="00000000" w:rsidRDefault="00D84E12">
      <w:pPr>
        <w:jc w:val="both"/>
      </w:pPr>
      <w:bookmarkStart w:id="262" w:name="SUB151030000"/>
      <w:bookmarkEnd w:id="262"/>
      <w:r>
        <w:rPr>
          <w:rStyle w:val="s3"/>
        </w:rPr>
        <w:t xml:space="preserve">Кодекс дополнен статьей 151-3 в соответствии с </w:t>
      </w:r>
      <w:hyperlink r:id="rId193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r>
        <w:rPr>
          <w:rStyle w:val="s3"/>
        </w:rPr>
        <w:t xml:space="preserve">); изложена в редакции </w:t>
      </w:r>
      <w:hyperlink r:id="rId193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35" w:anchor="sub_id=1510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w:t>
        </w:r>
        <w:r>
          <w:rPr>
            <w:rStyle w:val="a3"/>
          </w:rPr>
          <w:t>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D84E12">
      <w:pPr>
        <w:ind w:firstLine="400"/>
        <w:jc w:val="both"/>
      </w:pPr>
      <w:r>
        <w:rPr>
          <w:rStyle w:val="s0"/>
        </w:rPr>
        <w:t>1) производство бытовых электрических приборов;</w:t>
      </w:r>
    </w:p>
    <w:p w:rsidR="00000000" w:rsidRDefault="00D84E12">
      <w:pPr>
        <w:ind w:firstLine="400"/>
        <w:jc w:val="both"/>
      </w:pPr>
      <w:r>
        <w:rPr>
          <w:rStyle w:val="s0"/>
        </w:rPr>
        <w:t>2) производство изделий из кожи;</w:t>
      </w:r>
    </w:p>
    <w:p w:rsidR="00000000" w:rsidRDefault="00D84E12">
      <w:pPr>
        <w:ind w:firstLine="400"/>
        <w:jc w:val="both"/>
      </w:pPr>
      <w:r>
        <w:rPr>
          <w:rStyle w:val="s0"/>
        </w:rPr>
        <w:t>3) производство продуктов химической промышленности;</w:t>
      </w:r>
    </w:p>
    <w:p w:rsidR="00000000" w:rsidRDefault="00D84E12">
      <w:pPr>
        <w:ind w:firstLine="400"/>
        <w:jc w:val="both"/>
      </w:pPr>
      <w:r>
        <w:rPr>
          <w:rStyle w:val="s0"/>
        </w:rPr>
        <w:t>4) производство резиновых и пластмассовых изделий;</w:t>
      </w:r>
    </w:p>
    <w:p w:rsidR="00000000" w:rsidRDefault="00D84E12">
      <w:pPr>
        <w:ind w:firstLine="400"/>
        <w:jc w:val="both"/>
      </w:pPr>
      <w:r>
        <w:rPr>
          <w:rStyle w:val="s0"/>
        </w:rPr>
        <w:t>5) производство прочих неметаллических минеральных продуктов;</w:t>
      </w:r>
    </w:p>
    <w:p w:rsidR="00000000" w:rsidRDefault="00D84E12">
      <w:pPr>
        <w:ind w:firstLine="400"/>
        <w:jc w:val="both"/>
      </w:pPr>
      <w:r>
        <w:rPr>
          <w:rStyle w:val="s0"/>
        </w:rPr>
        <w:t>6) металлургическая промышленность;</w:t>
      </w:r>
    </w:p>
    <w:p w:rsidR="00000000" w:rsidRDefault="00D84E12">
      <w:pPr>
        <w:ind w:firstLine="400"/>
        <w:jc w:val="both"/>
      </w:pPr>
      <w:r>
        <w:rPr>
          <w:rStyle w:val="s0"/>
        </w:rPr>
        <w:t>7) производство готовых металлических изделий;</w:t>
      </w:r>
    </w:p>
    <w:p w:rsidR="00000000" w:rsidRDefault="00D84E12">
      <w:pPr>
        <w:ind w:firstLine="400"/>
        <w:jc w:val="both"/>
      </w:pPr>
      <w:r>
        <w:rPr>
          <w:rStyle w:val="s0"/>
        </w:rPr>
        <w:t>8) прои</w:t>
      </w:r>
      <w:r>
        <w:rPr>
          <w:rStyle w:val="s0"/>
        </w:rPr>
        <w:t>зводство машин и оборудования;</w:t>
      </w:r>
    </w:p>
    <w:p w:rsidR="00000000" w:rsidRDefault="00D84E12">
      <w:pPr>
        <w:ind w:firstLine="400"/>
        <w:jc w:val="both"/>
      </w:pPr>
      <w:r>
        <w:rPr>
          <w:rStyle w:val="s0"/>
        </w:rPr>
        <w:t>9) производство нефтехимической продукции;</w:t>
      </w:r>
    </w:p>
    <w:p w:rsidR="00000000" w:rsidRDefault="00D84E12">
      <w:pPr>
        <w:ind w:firstLine="400"/>
        <w:jc w:val="both"/>
      </w:pPr>
      <w:r>
        <w:rPr>
          <w:rStyle w:val="s0"/>
        </w:rPr>
        <w:t>10) складское хозяйство и вспомогательная транспортная деятельность;</w:t>
      </w:r>
    </w:p>
    <w:p w:rsidR="00000000" w:rsidRDefault="00D84E12">
      <w:pPr>
        <w:jc w:val="both"/>
      </w:pPr>
      <w:r>
        <w:rPr>
          <w:rStyle w:val="s3"/>
        </w:rPr>
        <w:t xml:space="preserve">Пункт дополнен подпунктом 11 в соответствии с </w:t>
      </w:r>
      <w:hyperlink r:id="rId1936" w:anchor="sub_id=15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11) производство основных фармацевтических продуктов и препаратов.</w:t>
      </w:r>
    </w:p>
    <w:p w:rsidR="00000000" w:rsidRDefault="00D84E12">
      <w:pPr>
        <w:jc w:val="both"/>
      </w:pPr>
      <w:hyperlink r:id="rId1937" w:anchor="sub_id=400" w:history="1">
        <w:r>
          <w:rPr>
            <w:rStyle w:val="a3"/>
            <w:rFonts w:ascii="Wingdings" w:hAnsi="Wingdings"/>
            <w:i/>
            <w:iCs/>
            <w:bdr w:val="none" w:sz="0" w:space="0" w:color="auto" w:frame="1"/>
          </w:rPr>
          <w:t>*</w:t>
        </w:r>
      </w:hyperlink>
    </w:p>
    <w:p w:rsidR="00000000" w:rsidRDefault="00D84E12">
      <w:pPr>
        <w:ind w:firstLine="400"/>
        <w:jc w:val="both"/>
      </w:pPr>
      <w:r>
        <w:rPr>
          <w:rStyle w:val="s0"/>
        </w:rPr>
        <w:t>2. При исчислении</w:t>
      </w:r>
      <w:r>
        <w:rPr>
          <w:rStyle w:val="s0"/>
        </w:rPr>
        <w:t xml:space="preserve">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w:t>
      </w:r>
      <w:r>
        <w:rPr>
          <w:rStyle w:val="s0"/>
        </w:rPr>
        <w:t>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D84E12">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w:t>
      </w:r>
      <w:r>
        <w:rPr>
          <w:rStyle w:val="s0"/>
        </w:rPr>
        <w:t xml:space="preserve">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D84E12">
      <w:pPr>
        <w:ind w:firstLine="400"/>
        <w:jc w:val="both"/>
      </w:pPr>
      <w:r>
        <w:t> </w:t>
      </w:r>
    </w:p>
    <w:p w:rsidR="00000000" w:rsidRDefault="00D84E12">
      <w:pPr>
        <w:jc w:val="both"/>
      </w:pPr>
      <w:bookmarkStart w:id="263" w:name="SUB151040000"/>
      <w:bookmarkEnd w:id="263"/>
      <w:r>
        <w:rPr>
          <w:rStyle w:val="s3"/>
        </w:rPr>
        <w:t xml:space="preserve">Кодекс дополнен статьей 151-4 в соответствии с </w:t>
      </w:r>
      <w:hyperlink r:id="rId1938"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1939" w:anchor="sub_id=150" w:history="1">
        <w:r>
          <w:rPr>
            <w:rStyle w:val="a3"/>
            <w:i/>
            <w:iCs/>
            <w:bdr w:val="none" w:sz="0" w:space="0" w:color="auto" w:frame="1"/>
          </w:rPr>
          <w:t>Законом</w:t>
        </w:r>
      </w:hyperlink>
      <w:r>
        <w:rPr>
          <w:rStyle w:val="s3"/>
        </w:rPr>
        <w:t xml:space="preserve"> РК от 17.02.12 г. № 564-IV (введены</w:t>
      </w:r>
      <w:r>
        <w:rPr>
          <w:rStyle w:val="s3"/>
        </w:rPr>
        <w:t xml:space="preserve"> в действие с 1 января 2012 г.) (</w:t>
      </w:r>
      <w:hyperlink r:id="rId1940" w:anchor="sub_id=151040000" w:history="1">
        <w:r>
          <w:rPr>
            <w:rStyle w:val="a3"/>
            <w:i/>
            <w:iCs/>
            <w:bdr w:val="none" w:sz="0" w:space="0" w:color="auto" w:frame="1"/>
          </w:rPr>
          <w:t>см. стар. ред.</w:t>
        </w:r>
      </w:hyperlink>
      <w:r>
        <w:rPr>
          <w:rStyle w:val="s3"/>
        </w:rPr>
        <w:t xml:space="preserve">); изложена в редакции </w:t>
      </w:r>
      <w:hyperlink r:id="rId1941" w:anchor="sub_id=1511"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1942" w:anchor="sub_id=1510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D84E12">
      <w:pPr>
        <w:jc w:val="both"/>
      </w:pPr>
      <w:r>
        <w:rPr>
          <w:rStyle w:val="s3"/>
        </w:rPr>
        <w:t xml:space="preserve">В пункт 1 вносятся изменения - см. </w:t>
      </w:r>
      <w:hyperlink r:id="rId1943" w:anchor="sub_id=41514"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D84E12">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w:t>
      </w:r>
      <w:r>
        <w:rPr>
          <w:rStyle w:val="s0"/>
        </w:rPr>
        <w:t>я специальной экономической зоны «Парк инновационных технологий», являются:</w:t>
      </w:r>
    </w:p>
    <w:p w:rsidR="00000000" w:rsidRDefault="00D84E12">
      <w:pPr>
        <w:ind w:firstLine="400"/>
        <w:jc w:val="both"/>
      </w:pPr>
      <w:r>
        <w:rPr>
          <w:rStyle w:val="s0"/>
        </w:rPr>
        <w:t xml:space="preserve">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w:t>
      </w:r>
      <w:r>
        <w:rPr>
          <w:rStyle w:val="s0"/>
        </w:rPr>
        <w:t>опытных образцов);</w:t>
      </w:r>
    </w:p>
    <w:p w:rsidR="00000000" w:rsidRDefault="00D84E12">
      <w:pPr>
        <w:jc w:val="both"/>
      </w:pPr>
      <w:r>
        <w:rPr>
          <w:rStyle w:val="s3"/>
        </w:rPr>
        <w:t xml:space="preserve">Подпункт 2 </w:t>
      </w:r>
      <w:hyperlink r:id="rId1944"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D84E12">
      <w:pPr>
        <w:ind w:firstLine="400"/>
        <w:jc w:val="both"/>
      </w:pPr>
      <w:r>
        <w:rPr>
          <w:rStyle w:val="s0"/>
        </w:rPr>
        <w:t>2) услуги по хранению и обработке информации в электронном виде с использованием серверного инфокоммуник</w:t>
      </w:r>
      <w:r>
        <w:rPr>
          <w:rStyle w:val="s0"/>
        </w:rPr>
        <w:t>ационного оборудования (услуги дата-центров);</w:t>
      </w:r>
    </w:p>
    <w:p w:rsidR="00000000" w:rsidRDefault="00D84E12">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D84E12">
      <w:pPr>
        <w:jc w:val="both"/>
      </w:pPr>
      <w:r>
        <w:rPr>
          <w:rStyle w:val="s3"/>
        </w:rPr>
        <w:t xml:space="preserve">Подпункт 4 </w:t>
      </w:r>
      <w:hyperlink r:id="rId1945" w:anchor="sub_id=90000" w:history="1">
        <w:r>
          <w:rPr>
            <w:rStyle w:val="a3"/>
            <w:i/>
            <w:iCs/>
            <w:bdr w:val="none" w:sz="0" w:space="0" w:color="auto" w:frame="1"/>
          </w:rPr>
          <w:t>введен в действие</w:t>
        </w:r>
      </w:hyperlink>
      <w:r>
        <w:rPr>
          <w:rStyle w:val="s3"/>
        </w:rPr>
        <w:t xml:space="preserve"> с</w:t>
      </w:r>
      <w:r>
        <w:rPr>
          <w:rStyle w:val="s3"/>
        </w:rPr>
        <w:t xml:space="preserve"> 1 января 2014 года</w:t>
      </w:r>
    </w:p>
    <w:p w:rsidR="00000000" w:rsidRDefault="00D84E12">
      <w:pPr>
        <w:ind w:firstLine="400"/>
        <w:jc w:val="both"/>
      </w:pPr>
      <w:r>
        <w:rPr>
          <w:rStyle w:val="s0"/>
        </w:rPr>
        <w:t xml:space="preserve">4) проведение научно-исследовательских и опытно-конструкторских работ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w:t>
      </w:r>
      <w:r>
        <w:rPr>
          <w:rStyle w:val="s0"/>
        </w:rPr>
        <w:t>создания и применения новых материалов, добычи, транспортировки и переработки нефти и газа при наличии заключения, выданного уполномоченным органом в области науки, о проведении таких работ;</w:t>
      </w:r>
    </w:p>
    <w:p w:rsidR="00000000" w:rsidRDefault="00D84E12">
      <w:pPr>
        <w:ind w:firstLine="400"/>
        <w:jc w:val="both"/>
      </w:pPr>
      <w:r>
        <w:rPr>
          <w:rStyle w:val="s0"/>
        </w:rPr>
        <w:t>5) производство машин для обработки текстов, копировально-множите</w:t>
      </w:r>
      <w:r>
        <w:rPr>
          <w:rStyle w:val="s0"/>
        </w:rPr>
        <w:t>льного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D84E12">
      <w:pPr>
        <w:ind w:firstLine="400"/>
        <w:jc w:val="both"/>
      </w:pPr>
      <w:r>
        <w:rPr>
          <w:rStyle w:val="s0"/>
        </w:rPr>
        <w:t>6</w:t>
      </w:r>
      <w:r>
        <w:rPr>
          <w:rStyle w:val="s0"/>
        </w:rPr>
        <w:t>)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D84E12">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D84E12">
      <w:pPr>
        <w:ind w:firstLine="400"/>
        <w:jc w:val="both"/>
      </w:pPr>
      <w:r>
        <w:rPr>
          <w:rStyle w:val="s0"/>
        </w:rPr>
        <w:t>8)</w:t>
      </w:r>
      <w:r>
        <w:rPr>
          <w:rStyle w:val="s0"/>
        </w:rPr>
        <w:t xml:space="preserve">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D84E12">
      <w:pPr>
        <w:jc w:val="both"/>
      </w:pPr>
      <w:r>
        <w:rPr>
          <w:rStyle w:val="s3"/>
        </w:rPr>
        <w:t xml:space="preserve">Подпункты 9 и 10 </w:t>
      </w:r>
      <w:hyperlink r:id="rId1946" w:anchor="sub_id=90000" w:history="1">
        <w:r>
          <w:rPr>
            <w:rStyle w:val="a3"/>
            <w:i/>
            <w:iCs/>
            <w:bdr w:val="none" w:sz="0" w:space="0" w:color="auto" w:frame="1"/>
          </w:rPr>
          <w:t>введены в действ</w:t>
        </w:r>
        <w:r>
          <w:rPr>
            <w:rStyle w:val="a3"/>
            <w:i/>
            <w:iCs/>
            <w:bdr w:val="none" w:sz="0" w:space="0" w:color="auto" w:frame="1"/>
          </w:rPr>
          <w:t>ие</w:t>
        </w:r>
      </w:hyperlink>
      <w:r>
        <w:rPr>
          <w:rStyle w:val="s3"/>
        </w:rPr>
        <w:t xml:space="preserve"> с 1 января 2014 года</w:t>
      </w:r>
    </w:p>
    <w:p w:rsidR="00000000" w:rsidRDefault="00D84E12">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D84E12">
      <w:pPr>
        <w:ind w:firstLine="400"/>
        <w:jc w:val="both"/>
      </w:pPr>
      <w:r>
        <w:rPr>
          <w:rStyle w:val="s0"/>
        </w:rPr>
        <w:t>10) строительство и ввод в эксплуатацию объектов, предназначенных непосредственно для осуществления видов деятельности, предусм</w:t>
      </w:r>
      <w:r>
        <w:rPr>
          <w:rStyle w:val="s0"/>
        </w:rPr>
        <w:t xml:space="preserve">отренных подпунктами 1) - 9)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w:t>
      </w:r>
      <w:r>
        <w:rPr>
          <w:rStyle w:val="s0"/>
        </w:rPr>
        <w:t>что объект строительства соответствует целям создания специальной экономической зоны.</w:t>
      </w:r>
    </w:p>
    <w:p w:rsidR="00000000" w:rsidRDefault="00D84E12">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w:t>
      </w:r>
      <w:r>
        <w:rPr>
          <w:rStyle w:val="s0"/>
        </w:rPr>
        <w:t>ия специальной экономической зоны «Парк инновационных технологий», являются:</w:t>
      </w:r>
    </w:p>
    <w:p w:rsidR="00000000" w:rsidRDefault="00D84E12">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w:t>
      </w:r>
      <w:r>
        <w:rPr>
          <w:rStyle w:val="s0"/>
        </w:rPr>
        <w:t xml:space="preserve"> опытных образцов);</w:t>
      </w:r>
    </w:p>
    <w:p w:rsidR="00000000" w:rsidRDefault="00D84E12">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D84E12">
      <w:pPr>
        <w:ind w:firstLine="400"/>
        <w:jc w:val="both"/>
      </w:pPr>
      <w:r>
        <w:rPr>
          <w:rStyle w:val="s0"/>
        </w:rPr>
        <w:t>3) проведение научно-исследовательских и опытно-конструкторских работ по созданию и вн</w:t>
      </w:r>
      <w:r>
        <w:rPr>
          <w:rStyle w:val="s0"/>
        </w:rPr>
        <w:t>едрению проектов в области информационных технологий.</w:t>
      </w:r>
    </w:p>
    <w:p w:rsidR="00000000" w:rsidRDefault="00D84E12">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w:t>
      </w:r>
      <w:r>
        <w:rPr>
          <w:rStyle w:val="s0"/>
        </w:rPr>
        <w:t>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- 9) пункта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w:t>
      </w:r>
      <w:r>
        <w:rPr>
          <w:rStyle w:val="s0"/>
        </w:rPr>
        <w:t>емельного налога;</w:t>
      </w:r>
    </w:p>
    <w:p w:rsidR="00000000" w:rsidRDefault="00D84E12">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w:t>
      </w:r>
      <w:r>
        <w:rPr>
          <w:rStyle w:val="s0"/>
        </w:rPr>
        <w:t>ов на праве временного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D84E12">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w:t>
      </w:r>
      <w:r>
        <w:rPr>
          <w:rStyle w:val="s0"/>
        </w:rPr>
        <w:t xml:space="preserve">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D84E12">
      <w:pPr>
        <w:jc w:val="both"/>
      </w:pPr>
      <w:r>
        <w:rPr>
          <w:rStyle w:val="s3"/>
        </w:rPr>
        <w:t xml:space="preserve">Части вторая и третья пункта 4 </w:t>
      </w:r>
      <w:hyperlink r:id="rId1947"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D84E12">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w:t>
      </w:r>
      <w:r>
        <w:rPr>
          <w:rStyle w:val="s0"/>
        </w:rPr>
        <w:t>10) пункта 1 настоящей статьи.</w:t>
      </w:r>
    </w:p>
    <w:p w:rsidR="00000000" w:rsidRDefault="00D84E12">
      <w:pPr>
        <w:ind w:firstLine="400"/>
        <w:jc w:val="both"/>
      </w:pPr>
      <w:r>
        <w:rPr>
          <w:rStyle w:val="s0"/>
        </w:rPr>
        <w:t xml:space="preserve">В случае, если организация,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 пункта 1 настоящей статьи, такая </w:t>
      </w:r>
      <w:r>
        <w:rPr>
          <w:rStyle w:val="s0"/>
        </w:rPr>
        <w:t>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10) пункта 1 настоящей статьи, и доходам, полученным от осу</w:t>
      </w:r>
      <w:r>
        <w:rPr>
          <w:rStyle w:val="s0"/>
        </w:rPr>
        <w:t>ществления других видов деятельности.</w:t>
      </w:r>
    </w:p>
    <w:p w:rsidR="00000000" w:rsidRDefault="00D84E12">
      <w:pPr>
        <w:ind w:firstLine="400"/>
        <w:jc w:val="both"/>
      </w:pPr>
      <w:bookmarkStart w:id="264" w:name="SUB151040500"/>
      <w:bookmarkEnd w:id="264"/>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w:t>
      </w:r>
      <w:r>
        <w:rPr>
          <w:rStyle w:val="s0"/>
        </w:rPr>
        <w:t xml:space="preserve">ении видов деятельности, предусмотренных подпунктами 1) - 9) пункта 1, пунктом 2 настоящей статьи, и суммой социальных отчислений, исчисленных в соответствии с </w:t>
      </w:r>
      <w:hyperlink r:id="rId1948" w:anchor="sub_id=140000" w:history="1">
        <w:r>
          <w:rPr>
            <w:rStyle w:val="a3"/>
          </w:rPr>
          <w:t>Законом</w:t>
        </w:r>
      </w:hyperlink>
      <w:r>
        <w:rPr>
          <w:rStyle w:val="s0"/>
        </w:rPr>
        <w:t xml:space="preserve"> Респу</w:t>
      </w:r>
      <w:r>
        <w:rPr>
          <w:rStyle w:val="s0"/>
        </w:rPr>
        <w:t>блики Казахстан «Об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D84E12">
      <w:pPr>
        <w:ind w:firstLine="400"/>
        <w:jc w:val="both"/>
      </w:pPr>
      <w:r>
        <w:rPr>
          <w:rStyle w:val="s0"/>
        </w:rPr>
        <w:t>максимальный период применения льготы - 5 лет начиная с налогового периода по социальному налогу, в к</w:t>
      </w:r>
      <w:r>
        <w:rPr>
          <w:rStyle w:val="s0"/>
        </w:rPr>
        <w:t>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D84E12">
      <w:pPr>
        <w:ind w:firstLine="400"/>
        <w:jc w:val="both"/>
      </w:pPr>
      <w:r>
        <w:rPr>
          <w:rStyle w:val="s0"/>
        </w:rPr>
        <w:t>расходы на оплату труда названных работников за налоговый период по корпор</w:t>
      </w:r>
      <w:r>
        <w:rPr>
          <w:rStyle w:val="s0"/>
        </w:rPr>
        <w:t>ативному подоходному налогу составляют не менее 50 процентов от совокупного годового дохода;</w:t>
      </w:r>
    </w:p>
    <w:p w:rsidR="00000000" w:rsidRDefault="00D84E12">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w:t>
      </w:r>
      <w:r>
        <w:rPr>
          <w:rStyle w:val="s0"/>
        </w:rPr>
        <w:t>езидентов Республики Казахстан.</w:t>
      </w:r>
    </w:p>
    <w:p w:rsidR="00000000" w:rsidRDefault="00D84E12">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D84E12">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D84E12">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w:t>
      </w:r>
      <w:r>
        <w:rPr>
          <w:rStyle w:val="s0"/>
        </w:rPr>
        <w:t xml:space="preserve">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D84E12">
      <w:pPr>
        <w:jc w:val="both"/>
      </w:pPr>
      <w:r>
        <w:rPr>
          <w:rStyle w:val="s3"/>
        </w:rPr>
        <w:t xml:space="preserve">Пункт 7 </w:t>
      </w:r>
      <w:hyperlink r:id="rId1949"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D84E12">
      <w:pPr>
        <w:ind w:firstLine="400"/>
        <w:jc w:val="both"/>
      </w:pPr>
      <w:r>
        <w:rPr>
          <w:rStyle w:val="s0"/>
        </w:rPr>
        <w:t>7. Для целей настоящей с</w:t>
      </w:r>
      <w:r>
        <w:rPr>
          <w:rStyle w:val="s0"/>
        </w:rPr>
        <w:t>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w:t>
      </w:r>
      <w:r>
        <w:rPr>
          <w:rStyle w:val="s0"/>
        </w:rPr>
        <w:t xml:space="preserve"> известными свойствами.</w:t>
      </w:r>
    </w:p>
    <w:p w:rsidR="00000000" w:rsidRDefault="00D84E12">
      <w:pPr>
        <w:ind w:left="1200" w:hanging="800"/>
        <w:jc w:val="both"/>
      </w:pPr>
      <w:r>
        <w:rPr>
          <w:rStyle w:val="s1"/>
        </w:rPr>
        <w:t> </w:t>
      </w:r>
    </w:p>
    <w:p w:rsidR="00000000" w:rsidRDefault="00D84E12">
      <w:pPr>
        <w:jc w:val="both"/>
      </w:pPr>
      <w:bookmarkStart w:id="265" w:name="SUB151050000"/>
      <w:bookmarkEnd w:id="265"/>
      <w:r>
        <w:rPr>
          <w:rStyle w:val="s3"/>
        </w:rPr>
        <w:t xml:space="preserve">Кодекс дополнен статьей 151-5 в соответствии с </w:t>
      </w:r>
      <w:hyperlink r:id="rId195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951"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52" w:anchor="sub_id=1510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D84E12">
      <w:pPr>
        <w:jc w:val="both"/>
      </w:pPr>
      <w:r>
        <w:rPr>
          <w:rStyle w:val="s3"/>
        </w:rPr>
        <w:t xml:space="preserve">Пункт 1 изложен в редакции </w:t>
      </w:r>
      <w:hyperlink r:id="rId1953" w:anchor="sub_id=1515" w:history="1">
        <w:r>
          <w:rPr>
            <w:rStyle w:val="a3"/>
            <w:i/>
            <w:iCs/>
            <w:bdr w:val="none" w:sz="0" w:space="0" w:color="auto" w:frame="1"/>
          </w:rPr>
          <w:t>Закона</w:t>
        </w:r>
      </w:hyperlink>
      <w:r>
        <w:rPr>
          <w:rStyle w:val="s3"/>
        </w:rPr>
        <w:t xml:space="preserve"> РК от 05.12.1</w:t>
      </w:r>
      <w:r>
        <w:rPr>
          <w:rStyle w:val="s3"/>
        </w:rPr>
        <w:t>3 г. № 152-V (введено в действие с 1 января 2014 г.) (</w:t>
      </w:r>
      <w:hyperlink r:id="rId1954" w:anchor="sub_id=1510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w:t>
        </w:r>
        <w:r>
          <w:rPr>
            <w:rStyle w:val="a3"/>
          </w:rPr>
          <w:t>0</w:t>
        </w:r>
      </w:hyperlink>
      <w:r>
        <w:rPr>
          <w:rStyle w:val="s0"/>
        </w:rPr>
        <w:t xml:space="preserve"> настоящего Кодекса видами деятельности, соответствующими целям создания специальной экономической зоны «Оңтүстік», являются:</w:t>
      </w:r>
    </w:p>
    <w:p w:rsidR="00000000" w:rsidRDefault="00D84E12">
      <w:pPr>
        <w:ind w:firstLine="400"/>
        <w:jc w:val="both"/>
      </w:pPr>
      <w:r>
        <w:rPr>
          <w:rStyle w:val="s0"/>
        </w:rPr>
        <w:t>1) производство готовых текстильных изделий, кроме одежды;</w:t>
      </w:r>
    </w:p>
    <w:p w:rsidR="00000000" w:rsidRDefault="00D84E12">
      <w:pPr>
        <w:ind w:firstLine="400"/>
        <w:jc w:val="both"/>
      </w:pPr>
      <w:r>
        <w:rPr>
          <w:rStyle w:val="s0"/>
        </w:rPr>
        <w:t>2) производство прочих вязаных и трикотажных изделий;</w:t>
      </w:r>
    </w:p>
    <w:p w:rsidR="00000000" w:rsidRDefault="00D84E12">
      <w:pPr>
        <w:ind w:firstLine="400"/>
        <w:jc w:val="both"/>
      </w:pPr>
      <w:r>
        <w:rPr>
          <w:rStyle w:val="s0"/>
        </w:rPr>
        <w:t xml:space="preserve">3) производство </w:t>
      </w:r>
      <w:r>
        <w:rPr>
          <w:rStyle w:val="s0"/>
        </w:rPr>
        <w:t>одежды, за исключением одежды из меха и кожи;</w:t>
      </w:r>
    </w:p>
    <w:p w:rsidR="00000000" w:rsidRDefault="00D84E12">
      <w:pPr>
        <w:ind w:firstLine="400"/>
        <w:jc w:val="both"/>
      </w:pPr>
      <w:r>
        <w:rPr>
          <w:rStyle w:val="s0"/>
        </w:rPr>
        <w:t>4) прядильное, ткацкое и отделочное производство;</w:t>
      </w:r>
    </w:p>
    <w:p w:rsidR="00000000" w:rsidRDefault="00D84E12">
      <w:pPr>
        <w:ind w:firstLine="400"/>
        <w:jc w:val="both"/>
      </w:pPr>
      <w:r>
        <w:rPr>
          <w:rStyle w:val="s0"/>
        </w:rPr>
        <w:t>5) производство нетканых изделий, за исключением одежды;</w:t>
      </w:r>
    </w:p>
    <w:p w:rsidR="00000000" w:rsidRDefault="00D84E12">
      <w:pPr>
        <w:ind w:firstLine="400"/>
        <w:jc w:val="both"/>
      </w:pPr>
      <w:r>
        <w:rPr>
          <w:rStyle w:val="s0"/>
        </w:rPr>
        <w:t>6) производство ковров и ковровых изделий;</w:t>
      </w:r>
    </w:p>
    <w:p w:rsidR="00000000" w:rsidRDefault="00D84E12">
      <w:pPr>
        <w:ind w:firstLine="400"/>
        <w:jc w:val="both"/>
      </w:pPr>
      <w:r>
        <w:rPr>
          <w:rStyle w:val="s0"/>
        </w:rPr>
        <w:t>7) производство древесной массы и целлюлозы;</w:t>
      </w:r>
    </w:p>
    <w:p w:rsidR="00000000" w:rsidRDefault="00D84E12">
      <w:pPr>
        <w:ind w:firstLine="400"/>
        <w:jc w:val="both"/>
      </w:pPr>
      <w:r>
        <w:rPr>
          <w:rStyle w:val="s0"/>
        </w:rPr>
        <w:t>8) производство бумаги и картона;</w:t>
      </w:r>
    </w:p>
    <w:p w:rsidR="00000000" w:rsidRDefault="00D84E12">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D84E12">
      <w:pPr>
        <w:ind w:firstLine="400"/>
        <w:jc w:val="both"/>
      </w:pPr>
      <w:r>
        <w:rPr>
          <w:rStyle w:val="s0"/>
        </w:rPr>
        <w:t>10) производство писчебумажных изделий.</w:t>
      </w:r>
    </w:p>
    <w:p w:rsidR="00000000" w:rsidRDefault="00D84E12">
      <w:pPr>
        <w:ind w:firstLine="400"/>
        <w:jc w:val="both"/>
      </w:pPr>
      <w:r>
        <w:rPr>
          <w:rStyle w:val="s0"/>
        </w:rPr>
        <w:t>2. При исчислении налогов и платы за пользование земельными участками организац</w:t>
      </w:r>
      <w:r>
        <w:rPr>
          <w:rStyle w:val="s0"/>
        </w:rPr>
        <w:t>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w:t>
      </w:r>
      <w:r>
        <w:rPr>
          <w:rStyle w:val="s0"/>
        </w:rPr>
        <w:t>нии видов деятельности, предусмотренных пунктом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коэффициент 0 к соответствующим ставкам при исчислении платы за пользование земельными участками на с</w:t>
      </w:r>
      <w:r>
        <w:rPr>
          <w:rStyle w:val="s0"/>
        </w:rPr>
        <w:t>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нало</w:t>
      </w:r>
      <w:r>
        <w:rPr>
          <w:rStyle w:val="s0"/>
        </w:rPr>
        <w:t>гообложения при исчислении налога на имущество.</w:t>
      </w:r>
    </w:p>
    <w:p w:rsidR="00000000" w:rsidRDefault="00D84E12">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w:t>
      </w:r>
      <w:r>
        <w:rPr>
          <w:rStyle w:val="s0"/>
        </w:rPr>
        <w:t>ходного налога уменьшается на 100 процентов.</w:t>
      </w:r>
    </w:p>
    <w:p w:rsidR="00000000" w:rsidRDefault="00D84E12">
      <w:pPr>
        <w:ind w:left="1200" w:hanging="800"/>
        <w:jc w:val="both"/>
      </w:pPr>
      <w:r>
        <w:rPr>
          <w:rStyle w:val="s1"/>
        </w:rPr>
        <w:t> </w:t>
      </w:r>
    </w:p>
    <w:p w:rsidR="00000000" w:rsidRDefault="00D84E12">
      <w:pPr>
        <w:jc w:val="both"/>
      </w:pPr>
      <w:r>
        <w:rPr>
          <w:rStyle w:val="s3"/>
        </w:rPr>
        <w:t xml:space="preserve">Кодекс дополнен статьей 151-6 в соответствии с </w:t>
      </w:r>
      <w:hyperlink r:id="rId195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w:t>
      </w:r>
      <w:r>
        <w:rPr>
          <w:rStyle w:val="s3"/>
        </w:rPr>
        <w:t xml:space="preserve">жена в редакции </w:t>
      </w:r>
      <w:hyperlink r:id="rId1956"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57" w:anchor="sub_id=1510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«Бурабай», являются:</w:t>
      </w:r>
    </w:p>
    <w:p w:rsidR="00000000" w:rsidRDefault="00D84E12">
      <w:pPr>
        <w:ind w:firstLine="400"/>
        <w:jc w:val="both"/>
      </w:pPr>
      <w:r>
        <w:rPr>
          <w:rStyle w:val="s0"/>
        </w:rPr>
        <w:t>1) оказание туристских услуг;</w:t>
      </w:r>
    </w:p>
    <w:p w:rsidR="00000000" w:rsidRDefault="00D84E12">
      <w:pPr>
        <w:ind w:firstLine="400"/>
        <w:jc w:val="both"/>
      </w:pPr>
      <w:r>
        <w:rPr>
          <w:rStyle w:val="s0"/>
        </w:rPr>
        <w:t>2) строительство и ввод в эксплуатацию мест размещения туристов, санаторных и оздоровительных объектов</w:t>
      </w:r>
      <w:r>
        <w:rPr>
          <w:rStyle w:val="s0"/>
        </w:rPr>
        <w:t xml:space="preserve"> при соблюдении следующих условий:</w:t>
      </w:r>
    </w:p>
    <w:p w:rsidR="00000000" w:rsidRDefault="00D84E12">
      <w:pPr>
        <w:ind w:firstLine="400"/>
        <w:jc w:val="both"/>
      </w:pPr>
      <w:r>
        <w:rPr>
          <w:rStyle w:val="s0"/>
        </w:rPr>
        <w:t>строящиеся и вводимые в эксплуатацию объекты не связаны с игорным бизнесом;</w:t>
      </w:r>
    </w:p>
    <w:p w:rsidR="00000000" w:rsidRDefault="00D84E12">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D84E12">
      <w:pPr>
        <w:ind w:firstLine="400"/>
        <w:jc w:val="both"/>
      </w:pPr>
      <w:r>
        <w:rPr>
          <w:rStyle w:val="s0"/>
        </w:rPr>
        <w:t>2. При исчислении налогов и платы за пользова</w:t>
      </w:r>
      <w:r>
        <w:rPr>
          <w:rStyle w:val="s0"/>
        </w:rPr>
        <w:t>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w:t>
      </w:r>
      <w:r>
        <w:rPr>
          <w:rStyle w:val="s0"/>
        </w:rPr>
        <w:t>оны и используемым при осуществлении видов деятельности, предусмотренных пунктом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коэффициент 0 к соответствующим ставкам при исчислении платы за поль</w:t>
      </w:r>
      <w:r>
        <w:rPr>
          <w:rStyle w:val="s0"/>
        </w:rPr>
        <w:t>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D84E12">
      <w:pPr>
        <w:ind w:firstLine="400"/>
        <w:jc w:val="both"/>
      </w:pPr>
      <w:r>
        <w:rPr>
          <w:rStyle w:val="s0"/>
        </w:rPr>
        <w:t>ставка 0 процента к сред</w:t>
      </w:r>
      <w:r>
        <w:rPr>
          <w:rStyle w:val="s0"/>
        </w:rPr>
        <w:t>негодовой стоимости объектов налогообложения при исчислении налога на имущество.</w:t>
      </w:r>
    </w:p>
    <w:p w:rsidR="00000000" w:rsidRDefault="00D84E12">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w:t>
      </w:r>
      <w:r>
        <w:rPr>
          <w:rStyle w:val="s0"/>
        </w:rPr>
        <w:t>ящего Кодекса корпоративного подоходного налога уменьшается на 100 процентов.</w:t>
      </w:r>
    </w:p>
    <w:p w:rsidR="00000000" w:rsidRDefault="00D84E12">
      <w:pPr>
        <w:jc w:val="both"/>
      </w:pPr>
      <w:r>
        <w:t> </w:t>
      </w:r>
    </w:p>
    <w:p w:rsidR="00000000" w:rsidRDefault="00D84E12">
      <w:pPr>
        <w:jc w:val="both"/>
      </w:pPr>
      <w:bookmarkStart w:id="266" w:name="SUB151070000"/>
      <w:bookmarkEnd w:id="266"/>
      <w:r>
        <w:rPr>
          <w:rStyle w:val="s3"/>
        </w:rPr>
        <w:t xml:space="preserve">Кодекс дополнен статьей 151-7 в соответствии с </w:t>
      </w:r>
      <w:hyperlink r:id="rId1958" w:anchor="sub_id=1517" w:history="1">
        <w:r>
          <w:rPr>
            <w:rStyle w:val="a3"/>
            <w:i/>
            <w:iCs/>
            <w:bdr w:val="none" w:sz="0" w:space="0" w:color="auto" w:frame="1"/>
          </w:rPr>
          <w:t>Законом</w:t>
        </w:r>
      </w:hyperlink>
      <w:r>
        <w:rPr>
          <w:rStyle w:val="s3"/>
        </w:rPr>
        <w:t xml:space="preserve"> РК от 26.12.12 г. № 61-V </w:t>
      </w:r>
      <w:hyperlink r:id="rId1959"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D84E12">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«Сарыарка»</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«Сарыарка», являются:</w:t>
      </w:r>
    </w:p>
    <w:p w:rsidR="00000000" w:rsidRDefault="00D84E12">
      <w:pPr>
        <w:ind w:firstLine="400"/>
        <w:jc w:val="both"/>
      </w:pPr>
      <w:r>
        <w:rPr>
          <w:rStyle w:val="s0"/>
        </w:rPr>
        <w:t>1) металлургическая промышленн</w:t>
      </w:r>
      <w:r>
        <w:rPr>
          <w:rStyle w:val="s0"/>
        </w:rPr>
        <w:t>ость;</w:t>
      </w:r>
    </w:p>
    <w:p w:rsidR="00000000" w:rsidRDefault="00D84E12">
      <w:pPr>
        <w:ind w:firstLine="400"/>
        <w:jc w:val="both"/>
      </w:pPr>
      <w:r>
        <w:rPr>
          <w:rStyle w:val="s0"/>
        </w:rPr>
        <w:t>2) производство готовых металлических изделий, кроме машин и оборудования;</w:t>
      </w:r>
    </w:p>
    <w:p w:rsidR="00000000" w:rsidRDefault="00D84E12">
      <w:pPr>
        <w:jc w:val="both"/>
      </w:pPr>
      <w:r>
        <w:rPr>
          <w:rStyle w:val="s3"/>
        </w:rPr>
        <w:t xml:space="preserve">Подпункт 3 изложен в редакции </w:t>
      </w:r>
      <w:hyperlink r:id="rId1960" w:anchor="sub_id=1517" w:history="1">
        <w:r>
          <w:rPr>
            <w:rStyle w:val="a3"/>
            <w:i/>
            <w:iCs/>
            <w:bdr w:val="none" w:sz="0" w:space="0" w:color="auto" w:frame="1"/>
          </w:rPr>
          <w:t>Закона</w:t>
        </w:r>
      </w:hyperlink>
      <w:r>
        <w:rPr>
          <w:rStyle w:val="s3"/>
        </w:rPr>
        <w:t xml:space="preserve"> РК от 05.12.13 г. № 152-V (введено в действие с 1 января</w:t>
      </w:r>
      <w:r>
        <w:rPr>
          <w:rStyle w:val="s3"/>
        </w:rPr>
        <w:t xml:space="preserve"> 2014 г.) (</w:t>
      </w:r>
      <w:hyperlink r:id="rId1961" w:anchor="sub_id=1510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D84E12">
      <w:pPr>
        <w:ind w:firstLine="400"/>
        <w:jc w:val="both"/>
      </w:pPr>
      <w:r>
        <w:rPr>
          <w:rStyle w:val="s0"/>
        </w:rPr>
        <w:t>4) производство автотранспортных средств, тр</w:t>
      </w:r>
      <w:r>
        <w:rPr>
          <w:rStyle w:val="s0"/>
        </w:rPr>
        <w:t>ейлеров и полуприцепов;</w:t>
      </w:r>
    </w:p>
    <w:p w:rsidR="00000000" w:rsidRDefault="00D84E12">
      <w:pPr>
        <w:ind w:firstLine="400"/>
        <w:jc w:val="both"/>
      </w:pPr>
      <w:r>
        <w:rPr>
          <w:rStyle w:val="s0"/>
        </w:rPr>
        <w:t>5) производство компьютеров, электронной и оптической продукции;</w:t>
      </w:r>
    </w:p>
    <w:p w:rsidR="00000000" w:rsidRDefault="00D84E12">
      <w:pPr>
        <w:ind w:firstLine="400"/>
        <w:jc w:val="both"/>
      </w:pPr>
      <w:r>
        <w:rPr>
          <w:rStyle w:val="s0"/>
        </w:rPr>
        <w:t>6) производство электрического оборудования;</w:t>
      </w:r>
    </w:p>
    <w:p w:rsidR="00000000" w:rsidRDefault="00D84E12">
      <w:pPr>
        <w:ind w:firstLine="400"/>
        <w:jc w:val="both"/>
      </w:pPr>
      <w:r>
        <w:rPr>
          <w:rStyle w:val="s0"/>
        </w:rPr>
        <w:t>7) производство продуктов химической промышленности;</w:t>
      </w:r>
    </w:p>
    <w:p w:rsidR="00000000" w:rsidRDefault="00D84E12">
      <w:pPr>
        <w:ind w:firstLine="400"/>
        <w:jc w:val="both"/>
      </w:pPr>
      <w:r>
        <w:rPr>
          <w:rStyle w:val="s0"/>
        </w:rPr>
        <w:t>8) производство резиновых и пластмассовых изделий;</w:t>
      </w:r>
    </w:p>
    <w:p w:rsidR="00000000" w:rsidRDefault="00D84E12">
      <w:pPr>
        <w:ind w:firstLine="400"/>
        <w:jc w:val="both"/>
      </w:pPr>
      <w:r>
        <w:rPr>
          <w:rStyle w:val="s0"/>
        </w:rPr>
        <w:t>9) производство строительных материалов и неметаллической минеральной продукции;</w:t>
      </w:r>
    </w:p>
    <w:p w:rsidR="00000000" w:rsidRDefault="00D84E12">
      <w:pPr>
        <w:jc w:val="both"/>
      </w:pPr>
      <w:r>
        <w:rPr>
          <w:rStyle w:val="s3"/>
        </w:rPr>
        <w:t xml:space="preserve">Пункт дополнен подпунктами 10 - 31 в соответствии с </w:t>
      </w:r>
      <w:hyperlink r:id="rId1962" w:anchor="sub_id=1517" w:history="1">
        <w:r>
          <w:rPr>
            <w:rStyle w:val="a3"/>
            <w:i/>
            <w:iCs/>
            <w:bdr w:val="none" w:sz="0" w:space="0" w:color="auto" w:frame="1"/>
          </w:rPr>
          <w:t>Законом</w:t>
        </w:r>
      </w:hyperlink>
      <w:r>
        <w:rPr>
          <w:rStyle w:val="s3"/>
        </w:rPr>
        <w:t xml:space="preserve"> РК от 05.12.13 г. № 152-V (введен</w:t>
      </w:r>
      <w:r>
        <w:rPr>
          <w:rStyle w:val="s3"/>
        </w:rPr>
        <w:t>о в действие с 1 января 2014 г.)</w:t>
      </w:r>
    </w:p>
    <w:p w:rsidR="00000000" w:rsidRDefault="00D84E12">
      <w:pPr>
        <w:ind w:firstLine="400"/>
        <w:jc w:val="both"/>
      </w:pPr>
      <w:r>
        <w:rPr>
          <w:rStyle w:val="s0"/>
        </w:rPr>
        <w:t>10) производство гидравлического оборудования;</w:t>
      </w:r>
    </w:p>
    <w:p w:rsidR="00000000" w:rsidRDefault="00D84E12">
      <w:pPr>
        <w:ind w:firstLine="400"/>
        <w:jc w:val="both"/>
      </w:pPr>
      <w:r>
        <w:rPr>
          <w:rStyle w:val="s0"/>
        </w:rPr>
        <w:t>11) производство прочих насосов, компрессоров, пробок и клапанов;</w:t>
      </w:r>
    </w:p>
    <w:p w:rsidR="00000000" w:rsidRDefault="00D84E12">
      <w:pPr>
        <w:ind w:firstLine="400"/>
        <w:jc w:val="both"/>
      </w:pPr>
      <w:r>
        <w:rPr>
          <w:rStyle w:val="s0"/>
        </w:rPr>
        <w:t>12) производство прочих кранов и вентилей;</w:t>
      </w:r>
    </w:p>
    <w:p w:rsidR="00000000" w:rsidRDefault="00D84E12">
      <w:pPr>
        <w:ind w:firstLine="400"/>
        <w:jc w:val="both"/>
      </w:pPr>
      <w:r>
        <w:rPr>
          <w:rStyle w:val="s0"/>
        </w:rPr>
        <w:t>13) производство подшипников, шестеренок, элементов зубчатых переда</w:t>
      </w:r>
      <w:r>
        <w:rPr>
          <w:rStyle w:val="s0"/>
        </w:rPr>
        <w:t>ч и приводов;</w:t>
      </w:r>
    </w:p>
    <w:p w:rsidR="00000000" w:rsidRDefault="00D84E12">
      <w:pPr>
        <w:ind w:firstLine="400"/>
        <w:jc w:val="both"/>
      </w:pPr>
      <w:r>
        <w:rPr>
          <w:rStyle w:val="s0"/>
        </w:rPr>
        <w:t>14) производство плит, печей и печных горелок;</w:t>
      </w:r>
    </w:p>
    <w:p w:rsidR="00000000" w:rsidRDefault="00D84E12">
      <w:pPr>
        <w:ind w:firstLine="400"/>
        <w:jc w:val="both"/>
      </w:pPr>
      <w:r>
        <w:rPr>
          <w:rStyle w:val="s0"/>
        </w:rPr>
        <w:t>15) производство подъемного и транспортировочного оборудования;</w:t>
      </w:r>
    </w:p>
    <w:p w:rsidR="00000000" w:rsidRDefault="00D84E12">
      <w:pPr>
        <w:ind w:firstLine="400"/>
        <w:jc w:val="both"/>
      </w:pPr>
      <w:r>
        <w:rPr>
          <w:rStyle w:val="s0"/>
        </w:rPr>
        <w:t>16) производство ручных электрических инструментов;</w:t>
      </w:r>
    </w:p>
    <w:p w:rsidR="00000000" w:rsidRDefault="00D84E12">
      <w:pPr>
        <w:ind w:firstLine="400"/>
        <w:jc w:val="both"/>
      </w:pPr>
      <w:r>
        <w:rPr>
          <w:rStyle w:val="s0"/>
        </w:rPr>
        <w:t>17) производство промышленного холодильного и вентиляционного оборудования;</w:t>
      </w:r>
    </w:p>
    <w:p w:rsidR="00000000" w:rsidRDefault="00D84E12">
      <w:pPr>
        <w:ind w:firstLine="400"/>
        <w:jc w:val="both"/>
      </w:pPr>
      <w:r>
        <w:rPr>
          <w:rStyle w:val="s0"/>
        </w:rPr>
        <w:t>18)</w:t>
      </w:r>
      <w:r>
        <w:rPr>
          <w:rStyle w:val="s0"/>
        </w:rPr>
        <w:t xml:space="preserve"> производство очистительных аппаратов для жидких минералов;</w:t>
      </w:r>
    </w:p>
    <w:p w:rsidR="00000000" w:rsidRDefault="00D84E12">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D84E12">
      <w:pPr>
        <w:ind w:firstLine="400"/>
        <w:jc w:val="both"/>
      </w:pPr>
      <w:r>
        <w:rPr>
          <w:rStyle w:val="s0"/>
        </w:rPr>
        <w:t>20) производство очистительного оборудования для очистки нефти, химической промышленно</w:t>
      </w:r>
      <w:r>
        <w:rPr>
          <w:rStyle w:val="s0"/>
        </w:rPr>
        <w:t>сти, индустрии по производству напитков;</w:t>
      </w:r>
    </w:p>
    <w:p w:rsidR="00000000" w:rsidRDefault="00D84E12">
      <w:pPr>
        <w:ind w:firstLine="400"/>
        <w:jc w:val="both"/>
      </w:pPr>
      <w:r>
        <w:rPr>
          <w:rStyle w:val="s0"/>
        </w:rPr>
        <w:t>21) производство центрифуг (за исключением сливкоотделителей и сушильных аппаратов);</w:t>
      </w:r>
    </w:p>
    <w:p w:rsidR="00000000" w:rsidRDefault="00D84E12">
      <w:pPr>
        <w:ind w:firstLine="400"/>
        <w:jc w:val="both"/>
      </w:pPr>
      <w:r>
        <w:rPr>
          <w:rStyle w:val="s0"/>
        </w:rPr>
        <w:t>22) производство стояков водяного охлаждения для прямого охлаждения посредством рециркуляции воды;</w:t>
      </w:r>
    </w:p>
    <w:p w:rsidR="00000000" w:rsidRDefault="00D84E12">
      <w:pPr>
        <w:ind w:firstLine="400"/>
        <w:jc w:val="both"/>
      </w:pPr>
      <w:r>
        <w:rPr>
          <w:rStyle w:val="s0"/>
        </w:rPr>
        <w:t>23) производство сельскохозяйственной и лесохозяйственной техники;</w:t>
      </w:r>
    </w:p>
    <w:p w:rsidR="00000000" w:rsidRDefault="00D84E12">
      <w:pPr>
        <w:ind w:firstLine="400"/>
        <w:jc w:val="both"/>
      </w:pPr>
      <w:r>
        <w:rPr>
          <w:rStyle w:val="s0"/>
        </w:rPr>
        <w:t>24) производство оборудования для обработки металлов давлением;</w:t>
      </w:r>
    </w:p>
    <w:p w:rsidR="00000000" w:rsidRDefault="00D84E12">
      <w:pPr>
        <w:ind w:firstLine="400"/>
        <w:jc w:val="both"/>
      </w:pPr>
      <w:r>
        <w:rPr>
          <w:rStyle w:val="s0"/>
        </w:rPr>
        <w:t>25) производство прочих металлообрабатывающих станков;</w:t>
      </w:r>
    </w:p>
    <w:p w:rsidR="00000000" w:rsidRDefault="00D84E12">
      <w:pPr>
        <w:ind w:firstLine="400"/>
        <w:jc w:val="both"/>
      </w:pPr>
      <w:r>
        <w:rPr>
          <w:rStyle w:val="s0"/>
        </w:rPr>
        <w:t>26) производство машин и оборудования для металлургии;</w:t>
      </w:r>
    </w:p>
    <w:p w:rsidR="00000000" w:rsidRDefault="00D84E12">
      <w:pPr>
        <w:ind w:firstLine="400"/>
        <w:jc w:val="both"/>
      </w:pPr>
      <w:r>
        <w:rPr>
          <w:rStyle w:val="s0"/>
        </w:rPr>
        <w:t>27) производств</w:t>
      </w:r>
      <w:r>
        <w:rPr>
          <w:rStyle w:val="s0"/>
        </w:rPr>
        <w:t>о техники для горнодобывающей промышленности, подземной разработки и строительства;</w:t>
      </w:r>
    </w:p>
    <w:p w:rsidR="00000000" w:rsidRDefault="00D84E12">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D84E12">
      <w:pPr>
        <w:ind w:firstLine="400"/>
        <w:jc w:val="both"/>
      </w:pPr>
      <w:r>
        <w:rPr>
          <w:rStyle w:val="s0"/>
        </w:rPr>
        <w:t>29) производство оборудования для изготовления текстильных, шве</w:t>
      </w:r>
      <w:r>
        <w:rPr>
          <w:rStyle w:val="s0"/>
        </w:rPr>
        <w:t>йных, меховых и кожаных изделий;</w:t>
      </w:r>
    </w:p>
    <w:p w:rsidR="00000000" w:rsidRDefault="00D84E12">
      <w:pPr>
        <w:ind w:firstLine="400"/>
        <w:jc w:val="both"/>
      </w:pPr>
      <w:r>
        <w:rPr>
          <w:rStyle w:val="s0"/>
        </w:rPr>
        <w:t>30) производство техники для изготовления бумаги и картона;</w:t>
      </w:r>
    </w:p>
    <w:p w:rsidR="00000000" w:rsidRDefault="00D84E12">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D84E12">
      <w:pPr>
        <w:ind w:firstLine="400"/>
        <w:jc w:val="both"/>
      </w:pPr>
      <w:r>
        <w:rPr>
          <w:rStyle w:val="s0"/>
        </w:rPr>
        <w:t>2. При исчислении налогов и платы за пользование земельными участка</w:t>
      </w:r>
      <w:r>
        <w:rPr>
          <w:rStyle w:val="s0"/>
        </w:rPr>
        <w:t>ми организациями, осуществляющими деятельность на территории специальной экономической зоны «Сарыарка»,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w:t>
      </w:r>
      <w:r>
        <w:rPr>
          <w:rStyle w:val="s0"/>
        </w:rPr>
        <w:t>и осуществлении видов деятельности, предусмотренных пунктом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коэффициент 0 к соответствующим ставкам при исчислении платы за пользование земельными уч</w:t>
      </w:r>
      <w:r>
        <w:rPr>
          <w:rStyle w:val="s0"/>
        </w:rPr>
        <w:t>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w:t>
      </w:r>
      <w:r>
        <w:rPr>
          <w:rStyle w:val="s0"/>
        </w:rPr>
        <w:t>бъектов налогообложения при исчислении налога на имущество.</w:t>
      </w:r>
    </w:p>
    <w:p w:rsidR="00000000" w:rsidRDefault="00D84E12">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w:t>
      </w:r>
      <w:r>
        <w:rPr>
          <w:rStyle w:val="s0"/>
        </w:rPr>
        <w:t>тивного подоходного налога уменьшается на 100 процентов.</w:t>
      </w:r>
    </w:p>
    <w:p w:rsidR="00000000" w:rsidRDefault="00D84E12">
      <w:pPr>
        <w:ind w:firstLine="400"/>
        <w:jc w:val="both"/>
      </w:pPr>
      <w:r>
        <w:rPr>
          <w:rStyle w:val="s0"/>
        </w:rPr>
        <w:t> </w:t>
      </w:r>
    </w:p>
    <w:p w:rsidR="00000000" w:rsidRDefault="00D84E12">
      <w:pPr>
        <w:jc w:val="both"/>
      </w:pPr>
      <w:bookmarkStart w:id="267" w:name="SUB151080000"/>
      <w:bookmarkEnd w:id="267"/>
      <w:r>
        <w:rPr>
          <w:rStyle w:val="s3"/>
        </w:rPr>
        <w:t xml:space="preserve">Кодекс дополнен статьей 151-8 в соответствии с </w:t>
      </w:r>
      <w:hyperlink r:id="rId1963" w:anchor="sub_id=1517" w:history="1">
        <w:r>
          <w:rPr>
            <w:rStyle w:val="a3"/>
            <w:i/>
            <w:iCs/>
            <w:bdr w:val="none" w:sz="0" w:space="0" w:color="auto" w:frame="1"/>
          </w:rPr>
          <w:t>Законом</w:t>
        </w:r>
      </w:hyperlink>
      <w:r>
        <w:rPr>
          <w:rStyle w:val="s3"/>
        </w:rPr>
        <w:t xml:space="preserve"> РК от 26.12.12 г. № 61-V </w:t>
      </w:r>
      <w:hyperlink r:id="rId1964"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D84E12">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D84E12">
      <w:pPr>
        <w:ind w:firstLine="400"/>
        <w:jc w:val="both"/>
      </w:pPr>
      <w:r>
        <w:rPr>
          <w:rStyle w:val="s0"/>
        </w:rPr>
        <w:t xml:space="preserve">1) складское </w:t>
      </w:r>
      <w:r>
        <w:rPr>
          <w:rStyle w:val="s0"/>
        </w:rPr>
        <w:t>хозяйство и вспомогательная транспортная деятельность;</w:t>
      </w:r>
    </w:p>
    <w:p w:rsidR="00000000" w:rsidRDefault="00D84E12">
      <w:pPr>
        <w:ind w:firstLine="400"/>
        <w:jc w:val="both"/>
      </w:pPr>
      <w:r>
        <w:rPr>
          <w:rStyle w:val="s0"/>
        </w:rPr>
        <w:t>2) производство продуктов питания;</w:t>
      </w:r>
    </w:p>
    <w:p w:rsidR="00000000" w:rsidRDefault="00D84E12">
      <w:pPr>
        <w:ind w:firstLine="400"/>
        <w:jc w:val="both"/>
      </w:pPr>
      <w:r>
        <w:rPr>
          <w:rStyle w:val="s0"/>
        </w:rPr>
        <w:t>3) производство кожаной и относящейся к ней продукции;</w:t>
      </w:r>
    </w:p>
    <w:p w:rsidR="00000000" w:rsidRDefault="00D84E12">
      <w:pPr>
        <w:ind w:firstLine="400"/>
        <w:jc w:val="both"/>
      </w:pPr>
      <w:r>
        <w:rPr>
          <w:rStyle w:val="s0"/>
        </w:rPr>
        <w:t>4) производство текстильных изделий;</w:t>
      </w:r>
    </w:p>
    <w:p w:rsidR="00000000" w:rsidRDefault="00D84E12">
      <w:pPr>
        <w:ind w:firstLine="400"/>
        <w:jc w:val="both"/>
      </w:pPr>
      <w:r>
        <w:rPr>
          <w:rStyle w:val="s0"/>
        </w:rPr>
        <w:t>5) производство прочей неметаллической минеральной продукции;</w:t>
      </w:r>
    </w:p>
    <w:p w:rsidR="00000000" w:rsidRDefault="00D84E12">
      <w:pPr>
        <w:ind w:firstLine="400"/>
        <w:jc w:val="both"/>
      </w:pPr>
      <w:r>
        <w:rPr>
          <w:rStyle w:val="s0"/>
        </w:rPr>
        <w:t>6) производс</w:t>
      </w:r>
      <w:r>
        <w:rPr>
          <w:rStyle w:val="s0"/>
        </w:rPr>
        <w:t>тво продуктов химической промышленности;</w:t>
      </w:r>
    </w:p>
    <w:p w:rsidR="00000000" w:rsidRDefault="00D84E12">
      <w:pPr>
        <w:ind w:firstLine="400"/>
        <w:jc w:val="both"/>
      </w:pPr>
      <w:r>
        <w:rPr>
          <w:rStyle w:val="s0"/>
        </w:rPr>
        <w:t>7) производство готовых металлических изделий, кроме машин и оборудования;</w:t>
      </w:r>
    </w:p>
    <w:p w:rsidR="00000000" w:rsidRDefault="00D84E12">
      <w:pPr>
        <w:ind w:firstLine="400"/>
        <w:jc w:val="both"/>
      </w:pPr>
      <w:r>
        <w:rPr>
          <w:rStyle w:val="s0"/>
        </w:rPr>
        <w:t>8) производство машин и оборудования, не включенных в другие категории;</w:t>
      </w:r>
    </w:p>
    <w:p w:rsidR="00000000" w:rsidRDefault="00D84E12">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D84E12">
      <w:pPr>
        <w:ind w:firstLine="400"/>
        <w:jc w:val="both"/>
      </w:pPr>
      <w:r>
        <w:rPr>
          <w:rStyle w:val="s0"/>
        </w:rPr>
        <w:t xml:space="preserve">2. При исчислении налогов и платы за пользование земельными участками организациями, осуществляющими деятельность </w:t>
      </w:r>
      <w:r>
        <w:rPr>
          <w:rStyle w:val="s0"/>
        </w:rPr>
        <w:t>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w:t>
      </w:r>
      <w:r>
        <w:rPr>
          <w:rStyle w:val="s0"/>
        </w:rPr>
        <w:t>ости, предусмотренных подпунктами 1) - 8) пункта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 xml:space="preserve">коэффициент 0 к соответствующим ставкам при исчислении платы за пользование земельными участками на </w:t>
      </w:r>
      <w:r>
        <w:rPr>
          <w:rStyle w:val="s0"/>
        </w:rPr>
        <w:t>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w:t>
      </w:r>
      <w:r>
        <w:rPr>
          <w:rStyle w:val="s0"/>
        </w:rPr>
        <w:t>огообложения при исчислении налога на имущество.</w:t>
      </w:r>
    </w:p>
    <w:p w:rsidR="00000000" w:rsidRDefault="00D84E12">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w:t>
      </w:r>
      <w:r>
        <w:rPr>
          <w:rStyle w:val="s0"/>
        </w:rPr>
        <w:t xml:space="preserve">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D84E12">
      <w:pPr>
        <w:ind w:firstLine="400"/>
        <w:jc w:val="both"/>
      </w:pPr>
      <w:r>
        <w:rPr>
          <w:rStyle w:val="s0"/>
        </w:rPr>
        <w:t>Положения настоящего пункта не распространяются на ко</w:t>
      </w:r>
      <w:r>
        <w:rPr>
          <w:rStyle w:val="s0"/>
        </w:rPr>
        <w:t>рпоративный подоходный налог, исчисленный по доходам, полученным (подлежащим получению) от осуществления вида деятельности, указанного в подпункте 9) пункта 1 настоящей статьи.</w:t>
      </w:r>
    </w:p>
    <w:p w:rsidR="00000000" w:rsidRDefault="00D84E12">
      <w:pPr>
        <w:ind w:firstLine="400"/>
        <w:jc w:val="both"/>
      </w:pPr>
      <w:r>
        <w:rPr>
          <w:rStyle w:val="s0"/>
        </w:rPr>
        <w:t>В случае, если организация, осуществляющая вид деятельности, указанный в подпун</w:t>
      </w:r>
      <w:r>
        <w:rPr>
          <w:rStyle w:val="s0"/>
        </w:rPr>
        <w:t>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налогового обязательства по корпоративному подоходному налогу ведет раздельный у</w:t>
      </w:r>
      <w:r>
        <w:rPr>
          <w:rStyle w:val="s0"/>
        </w:rPr>
        <w:t>чет по доходам, полученным от осуществления вида деятельности, указанного в подпункте 9) пункта 1 настоящей статьи, и доходам, полученным от осуществления других видов деятельности.</w:t>
      </w:r>
    </w:p>
    <w:p w:rsidR="00000000" w:rsidRDefault="00D84E12">
      <w:pPr>
        <w:ind w:firstLine="400"/>
        <w:jc w:val="both"/>
      </w:pPr>
      <w:r>
        <w:rPr>
          <w:rStyle w:val="s0"/>
        </w:rPr>
        <w:t> </w:t>
      </w:r>
    </w:p>
    <w:p w:rsidR="00000000" w:rsidRDefault="00D84E12">
      <w:pPr>
        <w:jc w:val="both"/>
      </w:pPr>
      <w:bookmarkStart w:id="268" w:name="SUB151090000"/>
      <w:bookmarkEnd w:id="268"/>
      <w:r>
        <w:rPr>
          <w:rStyle w:val="s3"/>
        </w:rPr>
        <w:t xml:space="preserve">Кодекс дополнен статьей 151-9 в соответствии с </w:t>
      </w:r>
      <w:hyperlink r:id="rId1965" w:anchor="sub_id=1517" w:history="1">
        <w:r>
          <w:rPr>
            <w:rStyle w:val="a3"/>
            <w:i/>
            <w:iCs/>
            <w:bdr w:val="none" w:sz="0" w:space="0" w:color="auto" w:frame="1"/>
          </w:rPr>
          <w:t>Законом</w:t>
        </w:r>
      </w:hyperlink>
      <w:r>
        <w:rPr>
          <w:rStyle w:val="s3"/>
        </w:rPr>
        <w:t xml:space="preserve"> РК от 26.12.12 г. № 61-V </w:t>
      </w:r>
      <w:hyperlink r:id="rId196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D84E12">
      <w:pPr>
        <w:ind w:left="1200" w:hanging="800"/>
        <w:jc w:val="both"/>
      </w:pPr>
      <w:r>
        <w:rPr>
          <w:rStyle w:val="s1"/>
        </w:rPr>
        <w:t xml:space="preserve">Статья 151-9. Налогообложение организаций, осуществляющих </w:t>
      </w:r>
      <w:r>
        <w:rPr>
          <w:rStyle w:val="s1"/>
        </w:rPr>
        <w:t>деятельность на территории специальной экономической зоны «Павлодар»</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w:t>
      </w:r>
      <w:r>
        <w:rPr>
          <w:rStyle w:val="s0"/>
        </w:rPr>
        <w:t>ономической зоны «Павлодар», являются:</w:t>
      </w:r>
    </w:p>
    <w:p w:rsidR="00000000" w:rsidRDefault="00D84E12">
      <w:pPr>
        <w:ind w:firstLine="400"/>
        <w:jc w:val="both"/>
      </w:pPr>
      <w:r>
        <w:rPr>
          <w:rStyle w:val="s0"/>
        </w:rPr>
        <w:t>1) производство продукции химической промышленности;</w:t>
      </w:r>
    </w:p>
    <w:p w:rsidR="00000000" w:rsidRDefault="00D84E12">
      <w:pPr>
        <w:ind w:firstLine="400"/>
        <w:jc w:val="both"/>
      </w:pPr>
      <w:r>
        <w:rPr>
          <w:rStyle w:val="s0"/>
        </w:rPr>
        <w:t>2) производство нефтехимической продукции.</w:t>
      </w:r>
    </w:p>
    <w:p w:rsidR="00000000" w:rsidRDefault="00D84E12">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w:t>
      </w:r>
      <w:r>
        <w:rPr>
          <w:rStyle w:val="s0"/>
        </w:rPr>
        <w:t>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D84E12">
      <w:pPr>
        <w:ind w:firstLine="400"/>
        <w:jc w:val="both"/>
      </w:pPr>
      <w:r>
        <w:rPr>
          <w:rStyle w:val="s0"/>
        </w:rPr>
        <w:t>коэффициент 0 к соответствующим ставкам при исчислении земельного налога;</w:t>
      </w:r>
    </w:p>
    <w:p w:rsidR="00000000" w:rsidRDefault="00D84E12">
      <w:pPr>
        <w:ind w:firstLine="400"/>
        <w:jc w:val="both"/>
      </w:pPr>
      <w:r>
        <w:rPr>
          <w:rStyle w:val="s0"/>
        </w:rPr>
        <w:t>коэффициент 0 к соотве</w:t>
      </w:r>
      <w:r>
        <w:rPr>
          <w:rStyle w:val="s0"/>
        </w:rPr>
        <w:t>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w:t>
      </w:r>
      <w:r>
        <w:rPr>
          <w:rStyle w:val="s0"/>
        </w:rPr>
        <w:t>пользования (аренды);</w:t>
      </w:r>
    </w:p>
    <w:p w:rsidR="00000000" w:rsidRDefault="00D84E12">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D84E12">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D84E12">
      <w:pPr>
        <w:ind w:firstLine="400"/>
        <w:jc w:val="both"/>
      </w:pPr>
      <w:r>
        <w:t> </w:t>
      </w:r>
    </w:p>
    <w:p w:rsidR="00000000" w:rsidRDefault="00D84E12">
      <w:pPr>
        <w:jc w:val="both"/>
      </w:pPr>
      <w:bookmarkStart w:id="269" w:name="SUB151100000"/>
      <w:bookmarkEnd w:id="269"/>
      <w:r>
        <w:rPr>
          <w:rStyle w:val="s3"/>
        </w:rPr>
        <w:t xml:space="preserve">Кодекс дополнен статьей 151-10 в соответствии с </w:t>
      </w:r>
      <w:hyperlink r:id="rId1967" w:anchor="sub_id=15110" w:history="1">
        <w:r>
          <w:rPr>
            <w:rStyle w:val="a3"/>
            <w:i/>
            <w:iCs/>
            <w:bdr w:val="none" w:sz="0" w:space="0" w:color="auto" w:frame="1"/>
          </w:rPr>
          <w:t>Законом</w:t>
        </w:r>
      </w:hyperlink>
      <w:r>
        <w:rPr>
          <w:rStyle w:val="s3"/>
        </w:rPr>
        <w:t xml:space="preserve"> РК от 26.12.12 г. № 61-V </w:t>
      </w:r>
      <w:hyperlink r:id="rId1968" w:history="1">
        <w:r>
          <w:rPr>
            <w:rStyle w:val="a3"/>
            <w:rFonts w:ascii="Wingdings" w:hAnsi="Wingdings"/>
            <w:i/>
            <w:iCs/>
            <w:bdr w:val="none" w:sz="0" w:space="0" w:color="auto" w:frame="1"/>
          </w:rPr>
          <w:t>+</w:t>
        </w:r>
      </w:hyperlink>
      <w:r>
        <w:rPr>
          <w:rStyle w:val="s3"/>
        </w:rPr>
        <w:t xml:space="preserve"> (вводится в действие с 1 января 2014 года)</w:t>
      </w:r>
    </w:p>
    <w:p w:rsidR="00000000" w:rsidRDefault="00D84E12">
      <w:pPr>
        <w:ind w:left="1200" w:hanging="800"/>
        <w:jc w:val="both"/>
      </w:pPr>
      <w:r>
        <w:rPr>
          <w:rStyle w:val="s1"/>
        </w:rPr>
        <w:t xml:space="preserve">Статья 151-10. Налогообложение организаций, осуществляющих деятельность на территории специальной экономической </w:t>
      </w:r>
      <w:r>
        <w:rPr>
          <w:rStyle w:val="s1"/>
        </w:rPr>
        <w:t>зоны «Химический парк Тараз»</w:t>
      </w:r>
    </w:p>
    <w:p w:rsidR="00000000" w:rsidRDefault="00D84E12">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«Химический парк Тараз»</w:t>
      </w:r>
      <w:r>
        <w:rPr>
          <w:rStyle w:val="s0"/>
        </w:rPr>
        <w:t>, являются:</w:t>
      </w:r>
    </w:p>
    <w:p w:rsidR="00000000" w:rsidRDefault="00D84E12">
      <w:pPr>
        <w:ind w:firstLine="400"/>
        <w:jc w:val="both"/>
      </w:pPr>
      <w:r>
        <w:rPr>
          <w:rStyle w:val="s0"/>
        </w:rPr>
        <w:t>1) производство продуктов химической промышленности;</w:t>
      </w:r>
    </w:p>
    <w:p w:rsidR="00000000" w:rsidRDefault="00D84E12">
      <w:pPr>
        <w:ind w:firstLine="400"/>
        <w:jc w:val="both"/>
      </w:pPr>
      <w:r>
        <w:rPr>
          <w:rStyle w:val="s0"/>
        </w:rPr>
        <w:t>2) производство резиновых и пластмассовых изделий;</w:t>
      </w:r>
    </w:p>
    <w:p w:rsidR="00000000" w:rsidRDefault="00D84E12">
      <w:pPr>
        <w:ind w:firstLine="400"/>
        <w:jc w:val="both"/>
      </w:pPr>
      <w:r>
        <w:rPr>
          <w:rStyle w:val="s0"/>
        </w:rPr>
        <w:t>3) производство прочей неметаллической минеральной продукции;</w:t>
      </w:r>
    </w:p>
    <w:p w:rsidR="00000000" w:rsidRDefault="00D84E12">
      <w:pPr>
        <w:ind w:firstLine="400"/>
        <w:jc w:val="both"/>
      </w:pPr>
      <w:r>
        <w:rPr>
          <w:rStyle w:val="s0"/>
        </w:rPr>
        <w:t>4) производство машин и оборудования для химических производств;</w:t>
      </w:r>
    </w:p>
    <w:p w:rsidR="00000000" w:rsidRDefault="00D84E12">
      <w:pPr>
        <w:ind w:firstLine="400"/>
        <w:jc w:val="both"/>
      </w:pPr>
      <w:r>
        <w:rPr>
          <w:rStyle w:val="s0"/>
        </w:rPr>
        <w:t>5) строительство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w:t>
      </w:r>
      <w:r>
        <w:rPr>
          <w:rStyle w:val="s0"/>
        </w:rPr>
        <w:t xml:space="preserve"> 1) - 4) настоящего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w:t>
      </w:r>
      <w:r>
        <w:rPr>
          <w:rStyle w:val="s0"/>
        </w:rPr>
        <w:t>ьной экономической зоны.</w:t>
      </w:r>
    </w:p>
    <w:p w:rsidR="00000000" w:rsidRDefault="00D84E12">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w:t>
      </w:r>
      <w:r>
        <w:rPr>
          <w:rStyle w:val="s0"/>
        </w:rPr>
        <w:t>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D84E12">
      <w:pPr>
        <w:ind w:firstLine="400"/>
        <w:jc w:val="both"/>
      </w:pPr>
      <w:r>
        <w:rPr>
          <w:rStyle w:val="s0"/>
        </w:rPr>
        <w:t>коэффициент 0 к соответствующим ставкам</w:t>
      </w:r>
      <w:r>
        <w:rPr>
          <w:rStyle w:val="s0"/>
        </w:rPr>
        <w:t xml:space="preserve"> при исчислении земельного налога;</w:t>
      </w:r>
    </w:p>
    <w:p w:rsidR="00000000" w:rsidRDefault="00D84E12">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w:t>
      </w:r>
      <w:r>
        <w:rPr>
          <w:rStyle w:val="s0"/>
        </w:rPr>
        <w:t xml:space="preserve"> земельных участков на праве временного возмездного землепользования (аренды);</w:t>
      </w:r>
    </w:p>
    <w:p w:rsidR="00000000" w:rsidRDefault="00D84E12">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D84E12">
      <w:pPr>
        <w:ind w:firstLine="400"/>
        <w:jc w:val="both"/>
      </w:pPr>
      <w:r>
        <w:rPr>
          <w:rStyle w:val="s0"/>
        </w:rPr>
        <w:t>3. Если иное не установлено настоящим пунктом, организация, осуществляющ</w:t>
      </w:r>
      <w:r>
        <w:rPr>
          <w:rStyle w:val="s0"/>
        </w:rPr>
        <w:t xml:space="preserve">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w:t>
        </w:r>
        <w:r>
          <w:rPr>
            <w:rStyle w:val="a3"/>
          </w:rPr>
          <w:t>ей 139</w:t>
        </w:r>
      </w:hyperlink>
      <w:r>
        <w:rPr>
          <w:rStyle w:val="s0"/>
        </w:rPr>
        <w:t xml:space="preserve"> настоящего Кодекса корпоративного подоходного налога на 100 процентов.</w:t>
      </w:r>
    </w:p>
    <w:p w:rsidR="00000000" w:rsidRDefault="00D84E12">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w:t>
      </w:r>
      <w:r>
        <w:rPr>
          <w:rStyle w:val="s0"/>
        </w:rPr>
        <w:t>казанного в подпункте 5) пункта 1 настоящей статьи.</w:t>
      </w:r>
    </w:p>
    <w:p w:rsidR="00000000" w:rsidRDefault="00D84E12">
      <w:pPr>
        <w:ind w:firstLine="400"/>
        <w:jc w:val="both"/>
      </w:pPr>
      <w:r>
        <w:rPr>
          <w:rStyle w:val="s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w:t>
      </w:r>
      <w:r>
        <w:rPr>
          <w:rStyle w:val="s0"/>
        </w:rPr>
        <w:t>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5) пункта 1 настоящей статьи, и доходам</w:t>
      </w:r>
      <w:r>
        <w:rPr>
          <w:rStyle w:val="s0"/>
        </w:rPr>
        <w:t>, полученным от осуществления других видов деятельности.</w:t>
      </w:r>
    </w:p>
    <w:p w:rsidR="00000000" w:rsidRDefault="00D84E12">
      <w:pPr>
        <w:jc w:val="both"/>
      </w:pPr>
      <w:r>
        <w:t> </w:t>
      </w:r>
    </w:p>
    <w:p w:rsidR="00000000" w:rsidRDefault="00D84E12">
      <w:pPr>
        <w:ind w:firstLine="400"/>
        <w:jc w:val="both"/>
      </w:pPr>
      <w:bookmarkStart w:id="270" w:name="SUB1520000"/>
      <w:bookmarkEnd w:id="270"/>
      <w:r>
        <w:rPr>
          <w:rStyle w:val="s1"/>
        </w:rPr>
        <w:t>Статья 152. Налоговый период и налоговая отчетность</w:t>
      </w:r>
    </w:p>
    <w:p w:rsidR="00000000" w:rsidRDefault="00D84E12">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w:t>
      </w:r>
      <w:r>
        <w:rPr>
          <w:rStyle w:val="s0"/>
        </w:rPr>
        <w:t>ии с настоящим Кодексом.</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271" w:name="SUB1530000"/>
      <w:bookmarkEnd w:id="271"/>
      <w:r>
        <w:rPr>
          <w:rStyle w:val="s1"/>
        </w:rPr>
        <w:t>РАЗДЕЛ 6. ИНДИВИДУАЛЬНЫЙ ПОДОХОДНЫЙ НАЛОГ</w:t>
      </w:r>
    </w:p>
    <w:p w:rsidR="00000000" w:rsidRDefault="00D84E12">
      <w:pPr>
        <w:jc w:val="center"/>
      </w:pPr>
      <w:r>
        <w:rPr>
          <w:rStyle w:val="s1"/>
        </w:rPr>
        <w:t> </w:t>
      </w:r>
    </w:p>
    <w:p w:rsidR="00000000" w:rsidRDefault="00D84E12">
      <w:pPr>
        <w:jc w:val="center"/>
      </w:pPr>
      <w:r>
        <w:rPr>
          <w:rStyle w:val="s1"/>
        </w:rPr>
        <w:t>Глава 18. ОБЩИЕ ПОЛОЖЕНИЯ</w:t>
      </w:r>
    </w:p>
    <w:p w:rsidR="00000000" w:rsidRDefault="00D84E12">
      <w:pPr>
        <w:ind w:firstLine="400"/>
        <w:jc w:val="both"/>
      </w:pPr>
      <w:r>
        <w:t> </w:t>
      </w:r>
    </w:p>
    <w:p w:rsidR="00000000" w:rsidRDefault="00D84E12">
      <w:pPr>
        <w:ind w:left="1200" w:hanging="800"/>
        <w:jc w:val="both"/>
      </w:pPr>
      <w:r>
        <w:rPr>
          <w:rStyle w:val="s1"/>
        </w:rPr>
        <w:t>Статья 153. Плательщики</w:t>
      </w:r>
    </w:p>
    <w:p w:rsidR="00000000" w:rsidRDefault="00D84E12">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D84E12">
      <w:pPr>
        <w:ind w:firstLine="400"/>
        <w:jc w:val="both"/>
      </w:pPr>
      <w:r>
        <w:rPr>
          <w:rStyle w:val="s0"/>
        </w:rPr>
        <w:t>2. Плательщики налога на игорный бизнес, фиксиро</w:t>
      </w:r>
      <w:r>
        <w:rPr>
          <w:rStyle w:val="s0"/>
        </w:rPr>
        <w:t xml:space="preserve">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D84E12">
      <w:pPr>
        <w:ind w:firstLine="400"/>
        <w:jc w:val="both"/>
      </w:pPr>
      <w:r>
        <w:rPr>
          <w:rStyle w:val="s0"/>
        </w:rPr>
        <w:t>3. Индивидуальны</w:t>
      </w:r>
      <w:r>
        <w:rPr>
          <w:rStyle w:val="s0"/>
        </w:rPr>
        <w:t>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налог</w:t>
      </w:r>
      <w:r>
        <w:rPr>
          <w:rStyle w:val="s0"/>
        </w:rPr>
        <w:t xml:space="preserve">овый режим. </w:t>
      </w:r>
    </w:p>
    <w:p w:rsidR="00000000" w:rsidRDefault="00D84E12">
      <w:pPr>
        <w:ind w:firstLine="400"/>
        <w:jc w:val="both"/>
      </w:pPr>
      <w:r>
        <w:t> </w:t>
      </w:r>
    </w:p>
    <w:p w:rsidR="00000000" w:rsidRDefault="00D84E12">
      <w:pPr>
        <w:ind w:left="1200" w:hanging="800"/>
        <w:jc w:val="both"/>
      </w:pPr>
      <w:bookmarkStart w:id="272" w:name="SUB1540000"/>
      <w:bookmarkEnd w:id="272"/>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D84E12">
      <w:pPr>
        <w:jc w:val="both"/>
      </w:pPr>
      <w:r>
        <w:rPr>
          <w:rStyle w:val="s3"/>
        </w:rPr>
        <w:t xml:space="preserve">В пункт 1 внесены изменения в соответствии с </w:t>
      </w:r>
      <w:hyperlink r:id="rId1969"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70" w:anchor="sub_id=1540000" w:history="1">
        <w:r>
          <w:rPr>
            <w:rStyle w:val="a3"/>
            <w:i/>
            <w:iCs/>
            <w:bdr w:val="none" w:sz="0" w:space="0" w:color="auto" w:frame="1"/>
          </w:rPr>
          <w:t>см. стар. ред.</w:t>
        </w:r>
      </w:hyperlink>
      <w:r>
        <w:rPr>
          <w:rStyle w:val="s3"/>
        </w:rPr>
        <w:t xml:space="preserve">); </w:t>
      </w:r>
      <w:hyperlink r:id="rId1971"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72" w:anchor="sub_id=1540000" w:history="1">
        <w:r>
          <w:rPr>
            <w:rStyle w:val="a3"/>
            <w:i/>
            <w:iCs/>
            <w:bdr w:val="none" w:sz="0" w:space="0" w:color="auto" w:frame="1"/>
          </w:rPr>
          <w:t>см. стар. ред.</w:t>
        </w:r>
      </w:hyperlink>
      <w:r>
        <w:rPr>
          <w:rStyle w:val="s3"/>
        </w:rPr>
        <w:t xml:space="preserve">); </w:t>
      </w:r>
      <w:hyperlink r:id="rId1973"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74" w:anchor="sub_id=1540000" w:history="1">
        <w:r>
          <w:rPr>
            <w:rStyle w:val="a3"/>
            <w:i/>
            <w:iCs/>
            <w:bdr w:val="none" w:sz="0" w:space="0" w:color="auto" w:frame="1"/>
          </w:rPr>
          <w:t>см. стар. ред.</w:t>
        </w:r>
      </w:hyperlink>
      <w:r>
        <w:rPr>
          <w:rStyle w:val="s3"/>
        </w:rPr>
        <w:t xml:space="preserve">); изложен в редакции </w:t>
      </w:r>
      <w:hyperlink r:id="rId1975" w:anchor="sub_id=1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76" w:anchor="sub_id=15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Исчисление, удержание и перечисление инди</w:t>
      </w:r>
      <w:r>
        <w:rPr>
          <w:rStyle w:val="s0"/>
        </w:rPr>
        <w:t>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w:t>
      </w:r>
      <w:r>
        <w:rPr>
          <w:rStyle w:val="s0"/>
        </w:rPr>
        <w:t xml:space="preserve">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D84E12">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вычеты, предусмотренные </w:t>
      </w:r>
      <w:hyperlink w:anchor="sub1660000" w:history="1">
        <w:r>
          <w:rPr>
            <w:rStyle w:val="a3"/>
          </w:rPr>
          <w:t>статьей 1</w:t>
        </w:r>
        <w:r>
          <w:rPr>
            <w:rStyle w:val="a3"/>
          </w:rPr>
          <w:t>66</w:t>
        </w:r>
      </w:hyperlink>
      <w:r>
        <w:rPr>
          <w:rStyle w:val="s0"/>
        </w:rPr>
        <w:t xml:space="preserve"> настоящего Кодекса.</w:t>
      </w:r>
    </w:p>
    <w:p w:rsidR="00000000" w:rsidRDefault="00D84E12">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w:t>
        </w:r>
        <w:r>
          <w:rPr>
            <w:rStyle w:val="a3"/>
          </w:rPr>
          <w:t>вой 27</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273" w:name="SUB154010000"/>
      <w:bookmarkEnd w:id="273"/>
      <w:r>
        <w:rPr>
          <w:rStyle w:val="s3"/>
        </w:rPr>
        <w:t xml:space="preserve">Кодекс дополнен статьей 154-1 в соответствии с </w:t>
      </w:r>
      <w:hyperlink r:id="rId1977" w:anchor="sub_id=15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left="1200" w:hanging="800"/>
        <w:jc w:val="both"/>
      </w:pPr>
      <w:r>
        <w:rPr>
          <w:rStyle w:val="s1"/>
        </w:rPr>
        <w:t xml:space="preserve">Статья 154-1. Порядок </w:t>
      </w:r>
      <w:r>
        <w:rPr>
          <w:rStyle w:val="s1"/>
        </w:rPr>
        <w:t>налогообложения доходов физических лиц-нерезидентов</w:t>
      </w:r>
    </w:p>
    <w:p w:rsidR="00000000" w:rsidRDefault="00D84E12">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D84E12">
      <w:pPr>
        <w:jc w:val="both"/>
      </w:pPr>
      <w:hyperlink r:id="rId197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274" w:name="SUB1550000"/>
      <w:bookmarkEnd w:id="274"/>
      <w:r>
        <w:rPr>
          <w:rStyle w:val="s1"/>
        </w:rPr>
        <w:t>Статья 155. Объекты налогообложения</w:t>
      </w:r>
    </w:p>
    <w:p w:rsidR="00000000" w:rsidRDefault="00D84E12">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D84E12">
      <w:pPr>
        <w:ind w:firstLine="400"/>
        <w:jc w:val="both"/>
      </w:pPr>
      <w:r>
        <w:rPr>
          <w:rStyle w:val="s0"/>
        </w:rPr>
        <w:t xml:space="preserve">1) доходов, облагаемых у источника выплаты; </w:t>
      </w:r>
    </w:p>
    <w:p w:rsidR="00000000" w:rsidRDefault="00D84E12">
      <w:pPr>
        <w:jc w:val="both"/>
      </w:pPr>
      <w:hyperlink r:id="rId1979"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доходов, не облагаемых у источника выплаты. </w:t>
      </w:r>
    </w:p>
    <w:p w:rsidR="00000000" w:rsidRDefault="00D84E12">
      <w:pPr>
        <w:jc w:val="both"/>
      </w:pPr>
      <w:hyperlink r:id="rId198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w:t>
      </w:r>
      <w:r>
        <w:rPr>
          <w:rStyle w:val="s0"/>
        </w:rPr>
        <w:t xml:space="preserve">редусмотренных настоящим разделом. </w:t>
      </w:r>
    </w:p>
    <w:p w:rsidR="00000000" w:rsidRDefault="00D84E12">
      <w:pPr>
        <w:ind w:firstLine="400"/>
        <w:jc w:val="both"/>
      </w:pPr>
      <w:bookmarkStart w:id="275" w:name="SUB1550300"/>
      <w:bookmarkEnd w:id="275"/>
      <w:r>
        <w:rPr>
          <w:rStyle w:val="s0"/>
        </w:rPr>
        <w:t xml:space="preserve">3. Не рассматриваются в качестве дохода физического лица: </w:t>
      </w:r>
    </w:p>
    <w:p w:rsidR="00000000" w:rsidRDefault="00D84E12">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1981" w:anchor="sub_id=70000" w:history="1">
        <w:r>
          <w:rPr>
            <w:rStyle w:val="a3"/>
          </w:rPr>
          <w:t>законодательством</w:t>
        </w:r>
      </w:hyperlink>
      <w:r>
        <w:rPr>
          <w:rStyle w:val="s0"/>
        </w:rPr>
        <w:t xml:space="preserve"> Республики Казахстан; </w:t>
      </w:r>
    </w:p>
    <w:p w:rsidR="00000000" w:rsidRDefault="00D84E12">
      <w:pPr>
        <w:jc w:val="both"/>
      </w:pPr>
      <w:hyperlink r:id="rId1982"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возмещение вреда, причиненного жизни и здоровью физического лица, в соответствии с </w:t>
      </w:r>
      <w:hyperlink r:id="rId1983" w:anchor="sub_id=9360000" w:history="1">
        <w:r>
          <w:rPr>
            <w:rStyle w:val="a3"/>
          </w:rPr>
          <w:t>законодательством</w:t>
        </w:r>
      </w:hyperlink>
      <w:r>
        <w:rPr>
          <w:rStyle w:val="s0"/>
        </w:rPr>
        <w:t xml:space="preserve"> Республики Казахстан; </w:t>
      </w:r>
    </w:p>
    <w:p w:rsidR="00000000" w:rsidRDefault="00D84E12">
      <w:pPr>
        <w:jc w:val="both"/>
      </w:pPr>
      <w:r>
        <w:rPr>
          <w:rStyle w:val="s3"/>
        </w:rPr>
        <w:t xml:space="preserve">В подпункт 3 внесены изменения в соответствии с </w:t>
      </w:r>
      <w:hyperlink r:id="rId1984" w:anchor="sub_id=358"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1985" w:anchor="sub_id=15503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компенсационные выплаты работникам в случаях, когда их работа протекает в пути, имеет разъездной хар</w:t>
      </w:r>
      <w:r>
        <w:rPr>
          <w:rStyle w:val="s0"/>
        </w:rPr>
        <w:t xml:space="preserve">актер, связана со служебными поездками в пределах обслуживаемых участков, - за каждый день такой работы в размере 0,35 </w:t>
      </w:r>
      <w:hyperlink r:id="rId1986" w:history="1">
        <w:r>
          <w:rPr>
            <w:rStyle w:val="a3"/>
          </w:rPr>
          <w:t>месячного расчетного показателя</w:t>
        </w:r>
      </w:hyperlink>
      <w:r>
        <w:rPr>
          <w:rStyle w:val="s0"/>
        </w:rPr>
        <w:t>, установленного законом о республиканском</w:t>
      </w:r>
      <w:r>
        <w:rPr>
          <w:rStyle w:val="s0"/>
        </w:rPr>
        <w:t xml:space="preserve"> бюджете и действующего на дату начисления таких выплат;</w:t>
      </w:r>
    </w:p>
    <w:p w:rsidR="00000000" w:rsidRDefault="00D84E12">
      <w:pPr>
        <w:jc w:val="both"/>
      </w:pPr>
      <w:r>
        <w:rPr>
          <w:rStyle w:val="s3"/>
        </w:rPr>
        <w:t xml:space="preserve">В подпункт 4 внесены изменения в соответствии с </w:t>
      </w:r>
      <w:hyperlink r:id="rId1987" w:anchor="sub_id=358"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1988" w:anchor="sub_id=1550304" w:history="1">
        <w:r>
          <w:rPr>
            <w:rStyle w:val="a3"/>
            <w:i/>
            <w:iCs/>
            <w:bdr w:val="none" w:sz="0" w:space="0" w:color="auto" w:frame="1"/>
          </w:rPr>
          <w:t>см. стар. ред.</w:t>
        </w:r>
      </w:hyperlink>
      <w:r>
        <w:rPr>
          <w:rStyle w:val="s3"/>
        </w:rPr>
        <w:t xml:space="preserve">); </w:t>
      </w:r>
      <w:hyperlink r:id="rId1989" w:anchor="sub_id=155" w:history="1">
        <w:r>
          <w:rPr>
            <w:rStyle w:val="a3"/>
            <w:i/>
            <w:iCs/>
            <w:bdr w:val="none" w:sz="0" w:space="0" w:color="auto" w:frame="1"/>
          </w:rPr>
          <w:t>Законом</w:t>
        </w:r>
      </w:hyperlink>
      <w:r>
        <w:rPr>
          <w:rStyle w:val="s3"/>
        </w:rPr>
        <w:t xml:space="preserve"> РК от 30.12.09 г. № 234-IV (введены в действие с 1 января 2</w:t>
      </w:r>
      <w:r>
        <w:rPr>
          <w:rStyle w:val="s3"/>
        </w:rPr>
        <w:t>009 г.) (</w:t>
      </w:r>
      <w:hyperlink r:id="rId1990" w:anchor="sub_id=1550304" w:history="1">
        <w:r>
          <w:rPr>
            <w:rStyle w:val="a3"/>
            <w:i/>
            <w:iCs/>
            <w:bdr w:val="none" w:sz="0" w:space="0" w:color="auto" w:frame="1"/>
          </w:rPr>
          <w:t>см. стар. ред.</w:t>
        </w:r>
      </w:hyperlink>
      <w:r>
        <w:rPr>
          <w:rStyle w:val="s3"/>
        </w:rPr>
        <w:t xml:space="preserve">); </w:t>
      </w:r>
      <w:hyperlink r:id="rId1991" w:anchor="sub_id=1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992" w:anchor="sub_id=1550304" w:history="1">
        <w:r>
          <w:rPr>
            <w:rStyle w:val="a3"/>
            <w:i/>
            <w:iCs/>
            <w:bdr w:val="none" w:sz="0" w:space="0" w:color="auto" w:frame="1"/>
          </w:rPr>
          <w:t>см. стар. ред.</w:t>
        </w:r>
      </w:hyperlink>
      <w:r>
        <w:rPr>
          <w:rStyle w:val="s3"/>
        </w:rPr>
        <w:t xml:space="preserve">); </w:t>
      </w:r>
      <w:hyperlink r:id="rId1993" w:anchor="sub_id=155"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1994" w:history="1">
        <w:r>
          <w:rPr>
            <w:rStyle w:val="a3"/>
            <w:rFonts w:ascii="Wingdings" w:hAnsi="Wingdings"/>
            <w:i/>
            <w:iCs/>
            <w:bdr w:val="none" w:sz="0" w:space="0" w:color="auto" w:frame="1"/>
          </w:rPr>
          <w:t>+</w:t>
        </w:r>
      </w:hyperlink>
      <w:r>
        <w:rPr>
          <w:rStyle w:val="s3"/>
        </w:rPr>
        <w:t xml:space="preserve"> (</w:t>
      </w:r>
      <w:hyperlink r:id="rId1995" w:anchor="sub_id=15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компенсации при </w:t>
      </w:r>
      <w:r>
        <w:rPr>
          <w:rStyle w:val="s0"/>
        </w:rPr>
        <w:t xml:space="preserve">служебных командировках, в том числе в целях обучения, повышения квалификации или переподготовки работника в соответствии с </w:t>
      </w:r>
      <w:hyperlink r:id="rId1996" w:anchor="sub_id=1520200" w:history="1">
        <w:r>
          <w:rPr>
            <w:rStyle w:val="a3"/>
          </w:rPr>
          <w:t>законодательством</w:t>
        </w:r>
      </w:hyperlink>
      <w:r>
        <w:rPr>
          <w:rStyle w:val="s0"/>
        </w:rPr>
        <w:t xml:space="preserve"> Республики Казахстан, если ин</w:t>
      </w:r>
      <w:r>
        <w:rPr>
          <w:rStyle w:val="s0"/>
        </w:rPr>
        <w:t>ое не установлено настоящей статьей:</w:t>
      </w:r>
    </w:p>
    <w:p w:rsidR="00000000" w:rsidRDefault="00D84E12">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D84E12">
      <w:pPr>
        <w:ind w:firstLine="400"/>
        <w:jc w:val="both"/>
      </w:pPr>
      <w:r>
        <w:rPr>
          <w:rStyle w:val="s0"/>
        </w:rPr>
        <w:t xml:space="preserve">по командировке в пределах Республики Казахстан - суточные не более 6-кратного размера </w:t>
      </w:r>
      <w:hyperlink r:id="rId199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w:t>
      </w:r>
      <w:r>
        <w:rPr>
          <w:rStyle w:val="s0"/>
        </w:rPr>
        <w:t>превышающего сорока календарных дней нахождения в командировке;</w:t>
      </w:r>
    </w:p>
    <w:p w:rsidR="00000000" w:rsidRDefault="00D84E12">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w:t>
      </w:r>
      <w:r>
        <w:rPr>
          <w:rStyle w:val="s0"/>
        </w:rPr>
        <w:t>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D84E12">
      <w:pPr>
        <w:jc w:val="both"/>
      </w:pPr>
      <w:hyperlink r:id="rId1998"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5 изложен в редакции </w:t>
      </w:r>
      <w:hyperlink r:id="rId199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00" w:anchor="sub_id=15503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001" w:anchor="sub_id=900" w:history="1">
        <w:r>
          <w:rPr>
            <w:rStyle w:val="a3"/>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w:t>
      </w:r>
      <w:r>
        <w:rPr>
          <w:rStyle w:val="s0"/>
        </w:rPr>
        <w:t>ательством Республики Казахстан;</w:t>
      </w:r>
    </w:p>
    <w:p w:rsidR="00000000" w:rsidRDefault="00D84E12">
      <w:pPr>
        <w:jc w:val="both"/>
      </w:pPr>
      <w:r>
        <w:rPr>
          <w:rStyle w:val="s3"/>
        </w:rPr>
        <w:t xml:space="preserve">Подпункт 6 изложен в редакции </w:t>
      </w:r>
      <w:hyperlink r:id="rId2002"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03" w:anchor="sub_id=15503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w:t>
      </w:r>
      <w:r>
        <w:rPr>
          <w:rStyle w:val="s0"/>
        </w:rPr>
        <w:t>мые государственными учреждениями,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D84E12">
      <w:pPr>
        <w:jc w:val="both"/>
      </w:pPr>
      <w:r>
        <w:rPr>
          <w:rStyle w:val="s3"/>
        </w:rPr>
        <w:t xml:space="preserve">В подпункт 7 внесены изменения в соответствии </w:t>
      </w:r>
      <w:r>
        <w:rPr>
          <w:rStyle w:val="s3"/>
        </w:rPr>
        <w:t xml:space="preserve">с </w:t>
      </w:r>
      <w:hyperlink r:id="rId2004"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5" w:anchor="sub_id=1550307"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D84E12">
      <w:pPr>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D84E12">
      <w:pPr>
        <w:ind w:firstLine="400"/>
        <w:jc w:val="both"/>
      </w:pPr>
      <w:r>
        <w:t xml:space="preserve">8)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D84E12">
      <w:pPr>
        <w:jc w:val="both"/>
      </w:pPr>
      <w:r>
        <w:rPr>
          <w:rStyle w:val="s3"/>
        </w:rPr>
        <w:t xml:space="preserve">В подпункт 9 внесены изменения в соответствии с </w:t>
      </w:r>
      <w:hyperlink r:id="rId2006"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7" w:anchor="sub_id=1550309" w:history="1">
        <w:r>
          <w:rPr>
            <w:rStyle w:val="a3"/>
            <w:i/>
            <w:iCs/>
            <w:bdr w:val="none" w:sz="0" w:space="0" w:color="auto" w:frame="1"/>
          </w:rPr>
          <w:t>см. стар. ред.</w:t>
        </w:r>
      </w:hyperlink>
      <w:r>
        <w:rPr>
          <w:rStyle w:val="s3"/>
        </w:rPr>
        <w:t xml:space="preserve">); </w:t>
      </w:r>
      <w:hyperlink r:id="rId2008"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2009" w:anchor="sub_id=1550309" w:history="1">
        <w:r>
          <w:rPr>
            <w:rStyle w:val="a3"/>
            <w:i/>
            <w:iCs/>
            <w:bdr w:val="none" w:sz="0" w:space="0" w:color="auto" w:frame="1"/>
          </w:rPr>
          <w:t>см. стар. ред.</w:t>
        </w:r>
      </w:hyperlink>
      <w:r>
        <w:rPr>
          <w:rStyle w:val="s3"/>
        </w:rPr>
        <w:t>); изложен в реда</w:t>
      </w:r>
      <w:r>
        <w:rPr>
          <w:rStyle w:val="s3"/>
        </w:rPr>
        <w:t xml:space="preserve">кции </w:t>
      </w:r>
      <w:hyperlink r:id="rId2010"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11" w:history="1">
        <w:r>
          <w:rPr>
            <w:rStyle w:val="a3"/>
            <w:rFonts w:ascii="Wingdings" w:hAnsi="Wingdings"/>
            <w:i/>
            <w:iCs/>
            <w:bdr w:val="none" w:sz="0" w:space="0" w:color="auto" w:frame="1"/>
          </w:rPr>
          <w:t>+</w:t>
        </w:r>
      </w:hyperlink>
      <w:r>
        <w:rPr>
          <w:rStyle w:val="s3"/>
        </w:rPr>
        <w:t xml:space="preserve"> (</w:t>
      </w:r>
      <w:hyperlink r:id="rId2012" w:anchor="sub_id=15503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013"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D84E12">
      <w:pPr>
        <w:jc w:val="both"/>
      </w:pPr>
      <w:r>
        <w:rPr>
          <w:rStyle w:val="s3"/>
        </w:rPr>
        <w:t xml:space="preserve">Подпункт 10 изложен в редакции </w:t>
      </w:r>
      <w:hyperlink r:id="rId2014"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2015" w:anchor="sub_id=15503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расходы работодателя для обеспечения жизнедеятельности лиц, работающих</w:t>
      </w:r>
      <w:r>
        <w:rPr>
          <w:rStyle w:val="s0"/>
        </w:rPr>
        <w:t xml:space="preserve">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D84E12">
      <w:pPr>
        <w:ind w:firstLine="400"/>
        <w:jc w:val="both"/>
      </w:pPr>
      <w:r>
        <w:rPr>
          <w:rStyle w:val="s0"/>
        </w:rPr>
        <w:t>по найму жилья;</w:t>
      </w:r>
    </w:p>
    <w:p w:rsidR="00000000" w:rsidRDefault="00D84E12">
      <w:pPr>
        <w:ind w:firstLine="400"/>
        <w:jc w:val="both"/>
      </w:pPr>
      <w:r>
        <w:rPr>
          <w:rStyle w:val="s0"/>
        </w:rPr>
        <w:t>на питание в пределах суточных, установленных в подпункте 4) настоящего пункта;</w:t>
      </w:r>
    </w:p>
    <w:p w:rsidR="00000000" w:rsidRDefault="00D84E12">
      <w:pPr>
        <w:ind w:firstLine="400"/>
        <w:jc w:val="both"/>
      </w:pPr>
      <w:r>
        <w:rPr>
          <w:rStyle w:val="s0"/>
        </w:rPr>
        <w:t>11) расходы, связанные с д</w:t>
      </w:r>
      <w:r>
        <w:rPr>
          <w:rStyle w:val="s0"/>
        </w:rPr>
        <w:t xml:space="preserve">оставкой работников от места их жительства (пребывания) в Республике Казахстан до места работы и обратно; </w:t>
      </w:r>
    </w:p>
    <w:p w:rsidR="00000000" w:rsidRDefault="00D84E12">
      <w:pPr>
        <w:jc w:val="both"/>
      </w:pPr>
      <w:hyperlink r:id="rId2016" w:anchor="sub_id=3" w:history="1">
        <w:r>
          <w:rPr>
            <w:rStyle w:val="a3"/>
            <w:rFonts w:ascii="Wingdings" w:hAnsi="Wingdings"/>
            <w:i/>
            <w:iCs/>
            <w:bdr w:val="none" w:sz="0" w:space="0" w:color="auto" w:frame="1"/>
          </w:rPr>
          <w:t>*</w:t>
        </w:r>
      </w:hyperlink>
    </w:p>
    <w:p w:rsidR="00000000" w:rsidRDefault="00D84E12">
      <w:pPr>
        <w:ind w:firstLine="400"/>
        <w:jc w:val="both"/>
      </w:pPr>
      <w:r>
        <w:rPr>
          <w:rStyle w:val="s0"/>
        </w:rPr>
        <w:t>12) стоимость выданной специальной одежды, специальной обуви, других</w:t>
      </w:r>
      <w:r>
        <w:rPr>
          <w:rStyle w:val="s0"/>
        </w:rPr>
        <w:t xml:space="preserve">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017" w:history="1">
        <w:r>
          <w:rPr>
            <w:rStyle w:val="a3"/>
          </w:rPr>
          <w:t>нормам</w:t>
        </w:r>
      </w:hyperlink>
      <w:r>
        <w:rPr>
          <w:rStyle w:val="s0"/>
        </w:rPr>
        <w:t>,</w:t>
      </w:r>
      <w:r>
        <w:rPr>
          <w:rStyle w:val="s0"/>
        </w:rPr>
        <w:t xml:space="preserve"> установленным законодательством Республики Казахстан;</w:t>
      </w:r>
    </w:p>
    <w:p w:rsidR="00000000" w:rsidRDefault="00D84E12">
      <w:pPr>
        <w:jc w:val="both"/>
      </w:pPr>
      <w:r>
        <w:rPr>
          <w:rStyle w:val="s3"/>
        </w:rPr>
        <w:t xml:space="preserve">Подпункт 13 изложен в редакции </w:t>
      </w:r>
      <w:hyperlink r:id="rId2018"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19" w:anchor="sub_id=155031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заключенным работодател</w:t>
      </w:r>
      <w:r>
        <w:rPr>
          <w:rStyle w:val="s0"/>
        </w:rPr>
        <w:t xml:space="preserve">ем в соответствии с </w:t>
      </w:r>
      <w:hyperlink r:id="rId2020"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p>
    <w:p w:rsidR="00000000" w:rsidRDefault="00D84E12">
      <w:pPr>
        <w:ind w:firstLine="400"/>
        <w:jc w:val="both"/>
      </w:pPr>
      <w:r>
        <w:rPr>
          <w:rStyle w:val="s0"/>
        </w:rPr>
        <w:t>14) суммы возмещения материального ущерба, присуждаемые по решению</w:t>
      </w:r>
      <w:r>
        <w:rPr>
          <w:rStyle w:val="s0"/>
        </w:rPr>
        <w:t xml:space="preserve"> суда;</w:t>
      </w:r>
    </w:p>
    <w:p w:rsidR="00000000" w:rsidRDefault="00D84E12">
      <w:pPr>
        <w:ind w:firstLine="400"/>
        <w:jc w:val="both"/>
      </w:pPr>
      <w:r>
        <w:rPr>
          <w:rStyle w:val="s0"/>
        </w:rPr>
        <w:t>15) суммы дивидендов</w:t>
      </w:r>
      <w:r>
        <w:t xml:space="preserve">,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 </w:t>
      </w:r>
    </w:p>
    <w:p w:rsidR="00000000" w:rsidRDefault="00D84E12">
      <w:pPr>
        <w:jc w:val="both"/>
      </w:pPr>
      <w:r>
        <w:rPr>
          <w:rStyle w:val="s3"/>
        </w:rPr>
        <w:t xml:space="preserve">Подпункт 16 изложен в редакции </w:t>
      </w:r>
      <w:hyperlink r:id="rId2021" w:anchor="sub_id=806" w:history="1">
        <w:r>
          <w:rPr>
            <w:rStyle w:val="a3"/>
            <w:i/>
            <w:iCs/>
            <w:bdr w:val="none" w:sz="0" w:space="0" w:color="auto" w:frame="1"/>
          </w:rPr>
          <w:t>Закона</w:t>
        </w:r>
      </w:hyperlink>
      <w:r>
        <w:rPr>
          <w:rStyle w:val="s3"/>
        </w:rPr>
        <w:t xml:space="preserve"> РК от 21.06.13 г. № 106-V (</w:t>
      </w:r>
      <w:hyperlink r:id="rId2022" w:anchor="sub_id=1550316" w:history="1">
        <w:r>
          <w:rPr>
            <w:rStyle w:val="a3"/>
            <w:i/>
            <w:iCs/>
            <w:bdr w:val="none" w:sz="0" w:space="0" w:color="auto" w:frame="1"/>
          </w:rPr>
          <w:t>см. стар. ред.</w:t>
        </w:r>
      </w:hyperlink>
      <w:r>
        <w:rPr>
          <w:rStyle w:val="s3"/>
        </w:rPr>
        <w:t>)</w:t>
      </w:r>
    </w:p>
    <w:p w:rsidR="00000000" w:rsidRDefault="00D84E12">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w:t>
      </w:r>
      <w:r>
        <w:t xml:space="preserve">го страхования (аннуитета), а также выкупные суммы по договорам пенсионного аннуитета, направленные в страховые организации в </w:t>
      </w:r>
      <w:hyperlink r:id="rId2023" w:anchor="sub_id=620000" w:history="1">
        <w:r>
          <w:rPr>
            <w:rStyle w:val="a3"/>
          </w:rPr>
          <w:t>порядке</w:t>
        </w:r>
      </w:hyperlink>
      <w:r>
        <w:t>, предусмотренном законодательством Рес</w:t>
      </w:r>
      <w:r>
        <w:t>публики Казахстан;</w:t>
      </w:r>
    </w:p>
    <w:p w:rsidR="00000000" w:rsidRDefault="00D84E12">
      <w:pPr>
        <w:jc w:val="both"/>
      </w:pPr>
      <w:r>
        <w:rPr>
          <w:rStyle w:val="s3"/>
        </w:rPr>
        <w:t xml:space="preserve">В подпункт 17 внесены изменения в соответствии с </w:t>
      </w:r>
      <w:hyperlink r:id="rId2024"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25" w:anchor="sub_id=155031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взносов и социальных</w:t>
      </w:r>
      <w:r>
        <w:rPr>
          <w:rStyle w:val="s0"/>
        </w:rPr>
        <w:t xml:space="preserve"> отчислений, в </w:t>
      </w:r>
      <w:hyperlink r:id="rId2026"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D84E12">
      <w:pPr>
        <w:ind w:firstLine="400"/>
        <w:jc w:val="both"/>
      </w:pPr>
      <w:r>
        <w:t xml:space="preserve">18) стоимость имущества, полученного в виде гуманитарной помощи; </w:t>
      </w:r>
    </w:p>
    <w:p w:rsidR="00000000" w:rsidRDefault="00D84E12">
      <w:pPr>
        <w:jc w:val="both"/>
      </w:pPr>
      <w:r>
        <w:rPr>
          <w:rStyle w:val="s3"/>
        </w:rPr>
        <w:t>В подпункт 19 внесены изме</w:t>
      </w:r>
      <w:r>
        <w:rPr>
          <w:rStyle w:val="s3"/>
        </w:rPr>
        <w:t xml:space="preserve">нения в соответствии с </w:t>
      </w:r>
      <w:hyperlink r:id="rId2027"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28" w:anchor="sub_id=1550319" w:history="1">
        <w:r>
          <w:rPr>
            <w:rStyle w:val="a3"/>
            <w:i/>
            <w:iCs/>
            <w:bdr w:val="none" w:sz="0" w:space="0" w:color="auto" w:frame="1"/>
          </w:rPr>
          <w:t>см. стар. ред.</w:t>
        </w:r>
      </w:hyperlink>
      <w:r>
        <w:rPr>
          <w:rStyle w:val="s3"/>
        </w:rPr>
        <w:t xml:space="preserve">); </w:t>
      </w:r>
      <w:hyperlink r:id="rId2029"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030" w:anchor="sub_id=1550319" w:history="1">
        <w:r>
          <w:rPr>
            <w:rStyle w:val="a3"/>
            <w:i/>
            <w:iCs/>
            <w:bdr w:val="none" w:sz="0" w:space="0" w:color="auto" w:frame="1"/>
          </w:rPr>
          <w:t>см. стар. ред.</w:t>
        </w:r>
      </w:hyperlink>
      <w:r>
        <w:rPr>
          <w:rStyle w:val="s3"/>
        </w:rPr>
        <w:t xml:space="preserve">); </w:t>
      </w:r>
      <w:hyperlink r:id="rId2031"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2032" w:anchor="sub_id=1550319" w:history="1">
        <w:r>
          <w:rPr>
            <w:rStyle w:val="a3"/>
            <w:i/>
            <w:iCs/>
            <w:bdr w:val="none" w:sz="0" w:space="0" w:color="auto" w:frame="1"/>
          </w:rPr>
          <w:t>см. стар. ред.</w:t>
        </w:r>
      </w:hyperlink>
      <w:r>
        <w:rPr>
          <w:rStyle w:val="s3"/>
        </w:rPr>
        <w:t>)</w:t>
      </w:r>
    </w:p>
    <w:p w:rsidR="00000000" w:rsidRDefault="00D84E12">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w:t>
      </w:r>
      <w:r>
        <w:rPr>
          <w:rStyle w:val="s0"/>
        </w:rPr>
        <w:t>а праве собственности один год и более с даты регистрации права собственности</w:t>
      </w:r>
      <w:r>
        <w:t>;</w:t>
      </w:r>
    </w:p>
    <w:p w:rsidR="00000000" w:rsidRDefault="00D84E12">
      <w:pPr>
        <w:jc w:val="both"/>
      </w:pPr>
      <w:r>
        <w:rPr>
          <w:rStyle w:val="s3"/>
        </w:rPr>
        <w:t xml:space="preserve">В подпункт 20 внесены изменения в соответствии с </w:t>
      </w:r>
      <w:hyperlink r:id="rId2033" w:anchor="sub_id=155"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034" w:anchor="sub_id=1550320" w:history="1">
        <w:r>
          <w:rPr>
            <w:rStyle w:val="a3"/>
            <w:i/>
            <w:iCs/>
            <w:bdr w:val="none" w:sz="0" w:space="0" w:color="auto" w:frame="1"/>
          </w:rPr>
          <w:t>см. стар. ред.</w:t>
        </w:r>
      </w:hyperlink>
      <w:r>
        <w:rPr>
          <w:rStyle w:val="s3"/>
        </w:rPr>
        <w:t xml:space="preserve">); </w:t>
      </w:r>
      <w:hyperlink r:id="rId2035"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36" w:anchor="sub_id=1550320" w:history="1">
        <w:r>
          <w:rPr>
            <w:rStyle w:val="a3"/>
            <w:i/>
            <w:iCs/>
            <w:bdr w:val="none" w:sz="0" w:space="0" w:color="auto" w:frame="1"/>
          </w:rPr>
          <w:t>см. стар. ред.</w:t>
        </w:r>
      </w:hyperlink>
      <w:r>
        <w:rPr>
          <w:rStyle w:val="s3"/>
        </w:rPr>
        <w:t xml:space="preserve">); </w:t>
      </w:r>
      <w:hyperlink r:id="rId2037"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2038" w:anchor="sub_id=1550320" w:history="1">
        <w:r>
          <w:rPr>
            <w:rStyle w:val="a3"/>
            <w:i/>
            <w:iCs/>
            <w:bdr w:val="none" w:sz="0" w:space="0" w:color="auto" w:frame="1"/>
          </w:rPr>
          <w:t>см. стар. ред.</w:t>
        </w:r>
      </w:hyperlink>
      <w:r>
        <w:rPr>
          <w:rStyle w:val="s3"/>
        </w:rPr>
        <w:t>)</w:t>
      </w:r>
    </w:p>
    <w:p w:rsidR="00000000" w:rsidRDefault="00D84E12">
      <w:pPr>
        <w:ind w:firstLine="400"/>
        <w:jc w:val="both"/>
      </w:pPr>
      <w:r>
        <w:t xml:space="preserve">20) прирост стоимости при реализации </w:t>
      </w:r>
      <w:r>
        <w:rPr>
          <w:rStyle w:val="s0"/>
        </w:rPr>
        <w:t>(передаче в качестве вклада в уставный ка</w:t>
      </w:r>
      <w:r>
        <w:rPr>
          <w:rStyle w:val="s0"/>
        </w:rPr>
        <w:t>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D84E12">
      <w:pPr>
        <w:jc w:val="both"/>
      </w:pPr>
      <w:r>
        <w:rPr>
          <w:rStyle w:val="s3"/>
        </w:rPr>
        <w:t>В период с 1 января 2009 года до</w:t>
      </w:r>
      <w:r>
        <w:rPr>
          <w:rStyle w:val="s3"/>
        </w:rPr>
        <w:t xml:space="preserve"> 1 января 2013 года подпункт 21 действовал в редакции </w:t>
      </w:r>
      <w:hyperlink r:id="rId2039" w:anchor="sub_id=40000" w:history="1">
        <w:r>
          <w:rPr>
            <w:rStyle w:val="a3"/>
            <w:i/>
            <w:iCs/>
            <w:bdr w:val="none" w:sz="0" w:space="0" w:color="auto" w:frame="1"/>
          </w:rPr>
          <w:t>статьи 4</w:t>
        </w:r>
      </w:hyperlink>
      <w:r>
        <w:rPr>
          <w:rStyle w:val="s3"/>
        </w:rPr>
        <w:t xml:space="preserve"> Закона РК от 26.12.12 г. № 61-V</w:t>
      </w:r>
    </w:p>
    <w:p w:rsidR="00000000" w:rsidRDefault="00D84E12">
      <w:pPr>
        <w:jc w:val="both"/>
      </w:pPr>
      <w:r>
        <w:rPr>
          <w:rStyle w:val="s3"/>
        </w:rPr>
        <w:t xml:space="preserve">В подпункт 21 внесены изменения в соответствии с </w:t>
      </w:r>
      <w:hyperlink r:id="rId2040"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041" w:anchor="sub_id=1550321" w:history="1">
        <w:r>
          <w:rPr>
            <w:rStyle w:val="a3"/>
            <w:i/>
            <w:iCs/>
            <w:bdr w:val="none" w:sz="0" w:space="0" w:color="auto" w:frame="1"/>
          </w:rPr>
          <w:t>см. стар. ред.</w:t>
        </w:r>
      </w:hyperlink>
      <w:r>
        <w:rPr>
          <w:rStyle w:val="s3"/>
        </w:rPr>
        <w:t xml:space="preserve">); изложен в редакции </w:t>
      </w:r>
      <w:hyperlink r:id="rId2042"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43" w:anchor="sub_id=155032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21) прир</w:t>
      </w:r>
      <w:r>
        <w:rPr>
          <w:rStyle w:val="s0"/>
        </w:rPr>
        <w:t xml:space="preserve">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w:t>
      </w:r>
      <w:r>
        <w:rPr>
          <w:rStyle w:val="s0"/>
        </w:rPr>
        <w:t xml:space="preserve">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которых </w:t>
      </w:r>
      <w:r>
        <w:rPr>
          <w:rStyle w:val="s0"/>
        </w:rPr>
        <w:t xml:space="preserve">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D84E12">
      <w:pPr>
        <w:jc w:val="both"/>
      </w:pPr>
      <w:r>
        <w:rPr>
          <w:rStyle w:val="s3"/>
        </w:rPr>
        <w:t xml:space="preserve">В период с 1 января 2009 года до 1 января 2013 года подпункт 22 действовал в редакции </w:t>
      </w:r>
      <w:hyperlink r:id="rId2044" w:anchor="sub_id=40000" w:history="1">
        <w:r>
          <w:rPr>
            <w:rStyle w:val="a3"/>
            <w:i/>
            <w:iCs/>
            <w:bdr w:val="none" w:sz="0" w:space="0" w:color="auto" w:frame="1"/>
          </w:rPr>
          <w:t>статьи 4</w:t>
        </w:r>
      </w:hyperlink>
      <w:r>
        <w:rPr>
          <w:rStyle w:val="s3"/>
        </w:rPr>
        <w:t xml:space="preserve"> Закона РК от 26.12.12 г. № 61-V</w:t>
      </w:r>
    </w:p>
    <w:p w:rsidR="00000000" w:rsidRDefault="00D84E12">
      <w:pPr>
        <w:jc w:val="both"/>
      </w:pPr>
      <w:r>
        <w:rPr>
          <w:rStyle w:val="s3"/>
        </w:rPr>
        <w:t xml:space="preserve">В подпункт 22 внесены изменения в соответствии с </w:t>
      </w:r>
      <w:hyperlink r:id="rId2045" w:anchor="sub_id=1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2009 г.) (</w:t>
      </w:r>
      <w:hyperlink r:id="rId2046" w:anchor="sub_id=1550322" w:history="1">
        <w:r>
          <w:rPr>
            <w:rStyle w:val="a3"/>
            <w:i/>
            <w:iCs/>
            <w:bdr w:val="none" w:sz="0" w:space="0" w:color="auto" w:frame="1"/>
          </w:rPr>
          <w:t>см. стар. ред.</w:t>
        </w:r>
      </w:hyperlink>
      <w:r>
        <w:rPr>
          <w:rStyle w:val="s3"/>
        </w:rPr>
        <w:t xml:space="preserve">); изложен в редакции </w:t>
      </w:r>
      <w:hyperlink r:id="rId2047"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48" w:anchor="sub_id=155032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22) прирост стоимости при реализации (передаче в качестве вклада в у</w:t>
      </w:r>
      <w:r>
        <w:rPr>
          <w:rStyle w:val="s0"/>
        </w:rPr>
        <w:t>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w:t>
      </w:r>
      <w:r>
        <w:rPr>
          <w:rStyle w:val="s0"/>
        </w:rPr>
        <w:t xml:space="preserve">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пунк</w:t>
        </w:r>
        <w:r>
          <w:rPr>
            <w:rStyle w:val="a3"/>
          </w:rPr>
          <w:t>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D84E12">
      <w:pPr>
        <w:ind w:firstLine="400"/>
        <w:jc w:val="both"/>
      </w:pPr>
      <w:r>
        <w:t xml:space="preserve">23) прирост стоимости имущества, </w:t>
      </w:r>
      <w:r>
        <w:rPr>
          <w:rStyle w:val="s0"/>
        </w:rPr>
        <w:t>вык</w:t>
      </w:r>
      <w:r>
        <w:rPr>
          <w:rStyle w:val="s0"/>
        </w:rPr>
        <w:t xml:space="preserve">упленного для государственных нужд в соответствии с законодательством Республики Казахстан; </w:t>
      </w:r>
    </w:p>
    <w:p w:rsidR="00000000" w:rsidRDefault="00D84E12">
      <w:pPr>
        <w:jc w:val="both"/>
      </w:pPr>
      <w:r>
        <w:rPr>
          <w:rStyle w:val="s3"/>
        </w:rPr>
        <w:t xml:space="preserve">Подпункт 24 изложен в редакции </w:t>
      </w:r>
      <w:hyperlink r:id="rId2049" w:anchor="sub_id=155" w:history="1">
        <w:r>
          <w:rPr>
            <w:rStyle w:val="a3"/>
            <w:i/>
            <w:iCs/>
            <w:bdr w:val="none" w:sz="0" w:space="0" w:color="auto" w:frame="1"/>
          </w:rPr>
          <w:t>Закона</w:t>
        </w:r>
      </w:hyperlink>
      <w:r>
        <w:rPr>
          <w:rStyle w:val="s3"/>
        </w:rPr>
        <w:t xml:space="preserve"> РК от 26.12.12 г. № 61-V (введено в действие</w:t>
      </w:r>
      <w:r>
        <w:rPr>
          <w:rStyle w:val="s3"/>
        </w:rPr>
        <w:t xml:space="preserve"> с 1 января 2013 г.) </w:t>
      </w:r>
      <w:hyperlink r:id="rId2050" w:history="1">
        <w:r>
          <w:rPr>
            <w:rStyle w:val="a3"/>
            <w:rFonts w:ascii="Wingdings" w:hAnsi="Wingdings"/>
            <w:i/>
            <w:iCs/>
            <w:bdr w:val="none" w:sz="0" w:space="0" w:color="auto" w:frame="1"/>
          </w:rPr>
          <w:t>+</w:t>
        </w:r>
      </w:hyperlink>
      <w:r>
        <w:rPr>
          <w:rStyle w:val="s3"/>
        </w:rPr>
        <w:t xml:space="preserve"> (</w:t>
      </w:r>
      <w:hyperlink r:id="rId2051" w:anchor="sub_id=155032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24) возмещение расходов физического лица-арендодателя, не являющег</w:t>
      </w:r>
      <w:r>
        <w:rPr>
          <w:rStyle w:val="s0"/>
        </w:rPr>
        <w:t>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D84E12">
      <w:pPr>
        <w:ind w:firstLine="400"/>
        <w:jc w:val="both"/>
      </w:pPr>
      <w:r>
        <w:rPr>
          <w:rStyle w:val="s0"/>
        </w:rPr>
        <w:t>25) превышение рыночной</w:t>
      </w:r>
      <w:r>
        <w:rPr>
          <w:rStyle w:val="s0"/>
        </w:rPr>
        <w:t xml:space="preserve">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w:t>
      </w:r>
      <w:r>
        <w:rPr>
          <w:rStyle w:val="s0"/>
        </w:rPr>
        <w:t>ен физическому лицу;</w:t>
      </w:r>
    </w:p>
    <w:p w:rsidR="00000000" w:rsidRDefault="00D84E12">
      <w:pPr>
        <w:jc w:val="both"/>
      </w:pPr>
      <w:r>
        <w:rPr>
          <w:rStyle w:val="s3"/>
        </w:rPr>
        <w:t xml:space="preserve">В подпункт 26 внесены изменения в соответствии с </w:t>
      </w:r>
      <w:hyperlink r:id="rId2052"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53" w:anchor="sub_id=1550326" w:history="1">
        <w:r>
          <w:rPr>
            <w:rStyle w:val="a3"/>
            <w:i/>
            <w:iCs/>
            <w:bdr w:val="none" w:sz="0" w:space="0" w:color="auto" w:frame="1"/>
          </w:rPr>
          <w:t>см. стар. ред.</w:t>
        </w:r>
      </w:hyperlink>
      <w:r>
        <w:rPr>
          <w:rStyle w:val="s3"/>
        </w:rPr>
        <w:t xml:space="preserve">); изложен в редакции </w:t>
      </w:r>
      <w:hyperlink r:id="rId2054"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55" w:history="1">
        <w:r>
          <w:rPr>
            <w:rStyle w:val="a3"/>
            <w:rFonts w:ascii="Wingdings" w:hAnsi="Wingdings"/>
            <w:i/>
            <w:iCs/>
            <w:bdr w:val="none" w:sz="0" w:space="0" w:color="auto" w:frame="1"/>
          </w:rPr>
          <w:t>+</w:t>
        </w:r>
      </w:hyperlink>
      <w:r>
        <w:rPr>
          <w:rStyle w:val="s3"/>
        </w:rPr>
        <w:t xml:space="preserve"> (</w:t>
      </w:r>
      <w:hyperlink r:id="rId2056" w:anchor="sub_id=155032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26) стоимость безвозмездно переданного в рекламных целях товара (в том числе в виде дар</w:t>
      </w:r>
      <w:r>
        <w:rPr>
          <w:rStyle w:val="s0"/>
        </w:rPr>
        <w:t xml:space="preserve">ения) в случае, если стоимость единицы такого товара не превышает 5-кратный размер </w:t>
      </w:r>
      <w:hyperlink r:id="rId2057"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w:t>
      </w:r>
      <w:r>
        <w:rPr>
          <w:rStyle w:val="s0"/>
        </w:rPr>
        <w:t>юджете и действующего на дату такой передачи;</w:t>
      </w:r>
    </w:p>
    <w:p w:rsidR="00000000" w:rsidRDefault="00D84E12">
      <w:pPr>
        <w:jc w:val="both"/>
      </w:pPr>
      <w:r>
        <w:rPr>
          <w:rStyle w:val="s3"/>
        </w:rPr>
        <w:t xml:space="preserve">Пункт дополнен подпунктом 27 в соответствии с </w:t>
      </w:r>
      <w:hyperlink r:id="rId2058"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27) пр</w:t>
      </w:r>
      <w:r>
        <w:rPr>
          <w:rStyle w:val="s0"/>
        </w:rPr>
        <w:t xml:space="preserve">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D84E12">
      <w:pPr>
        <w:jc w:val="both"/>
      </w:pPr>
      <w:r>
        <w:rPr>
          <w:rStyle w:val="s3"/>
        </w:rPr>
        <w:t xml:space="preserve">Пункт дополнен подпунктом 28 в соответствии с </w:t>
      </w:r>
      <w:hyperlink r:id="rId2059"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D84E12">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w:t>
      </w:r>
      <w:r>
        <w:rPr>
          <w:rStyle w:val="s0"/>
        </w:rPr>
        <w:t>инимателей, в том числе полученными работником у своего работодателя;</w:t>
      </w:r>
    </w:p>
    <w:p w:rsidR="00000000" w:rsidRDefault="00D84E12">
      <w:pPr>
        <w:jc w:val="both"/>
      </w:pPr>
      <w:r>
        <w:rPr>
          <w:rStyle w:val="s3"/>
        </w:rPr>
        <w:t xml:space="preserve">Пункт дополнен подпунктом 29 в соответствии с </w:t>
      </w:r>
      <w:hyperlink r:id="rId2060" w:anchor="sub_id=7155" w:history="1">
        <w:r>
          <w:rPr>
            <w:rStyle w:val="a3"/>
            <w:i/>
            <w:iCs/>
            <w:bdr w:val="none" w:sz="0" w:space="0" w:color="auto" w:frame="1"/>
          </w:rPr>
          <w:t>Законом</w:t>
        </w:r>
      </w:hyperlink>
      <w:r>
        <w:rPr>
          <w:rStyle w:val="s3"/>
        </w:rPr>
        <w:t xml:space="preserve"> РК от 07.03.14 г. № 177-V </w:t>
      </w:r>
      <w:hyperlink r:id="rId2061" w:anchor="sub_id=300" w:history="1">
        <w:r>
          <w:rPr>
            <w:rStyle w:val="a3"/>
            <w:rFonts w:ascii="Wingdings" w:hAnsi="Wingdings"/>
            <w:i/>
            <w:iCs/>
            <w:bdr w:val="none" w:sz="0" w:space="0" w:color="auto" w:frame="1"/>
          </w:rPr>
          <w:t>*</w:t>
        </w:r>
      </w:hyperlink>
      <w:r>
        <w:rPr>
          <w:rStyle w:val="s3"/>
        </w:rPr>
        <w:t xml:space="preserve"> (введен в действие с 1 января 2014 г.); внесены изменения в соответствии с </w:t>
      </w:r>
      <w:hyperlink r:id="rId2062" w:anchor="sub_id=155" w:history="1">
        <w:r>
          <w:rPr>
            <w:rStyle w:val="a3"/>
            <w:i/>
            <w:iCs/>
            <w:bdr w:val="none" w:sz="0" w:space="0" w:color="auto" w:frame="1"/>
          </w:rPr>
          <w:t>Законом</w:t>
        </w:r>
      </w:hyperlink>
      <w:r>
        <w:rPr>
          <w:rStyle w:val="s3"/>
        </w:rPr>
        <w:t xml:space="preserve"> РК от 02.07.14 г. № 225-V (введен</w:t>
      </w:r>
      <w:r>
        <w:rPr>
          <w:rStyle w:val="s3"/>
        </w:rPr>
        <w:t>ы в действие с 1 января 2014 г.) (</w:t>
      </w:r>
      <w:hyperlink r:id="rId2063" w:anchor="sub_id=155032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29) доход при прекращении обязательств в соответствии с гражданским законодательством по кредиту (займу) в следующих случ</w:t>
      </w:r>
      <w:r>
        <w:rPr>
          <w:rStyle w:val="s0"/>
        </w:rPr>
        <w:t xml:space="preserve">аях, наступивших после выдачи кредита (займа) такому лицу: </w:t>
      </w:r>
    </w:p>
    <w:p w:rsidR="00000000" w:rsidRDefault="00D84E12">
      <w:pPr>
        <w:ind w:firstLine="400"/>
        <w:jc w:val="both"/>
      </w:pPr>
      <w:r>
        <w:rPr>
          <w:rStyle w:val="s0"/>
        </w:rPr>
        <w:t>признания физического лица - 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w:t>
      </w:r>
      <w:r>
        <w:rPr>
          <w:rStyle w:val="s0"/>
        </w:rPr>
        <w:t xml:space="preserve">илу решения суда умершим; </w:t>
      </w:r>
    </w:p>
    <w:p w:rsidR="00000000" w:rsidRDefault="00D84E12">
      <w:pPr>
        <w:ind w:firstLine="400"/>
        <w:jc w:val="both"/>
      </w:pPr>
      <w:r>
        <w:rPr>
          <w:rStyle w:val="s0"/>
        </w:rPr>
        <w:t>установления физическому лицу - заемщику инвалидности I или II группы, а также в случае смерти физического лица - заемщика;</w:t>
      </w:r>
    </w:p>
    <w:p w:rsidR="00000000" w:rsidRDefault="00D84E12">
      <w:pPr>
        <w:ind w:firstLine="400"/>
        <w:jc w:val="both"/>
      </w:pPr>
      <w:r>
        <w:rPr>
          <w:rStyle w:val="s0"/>
        </w:rPr>
        <w:t xml:space="preserve">отсутствия другого дохода у физического лица - заемщика, получающего социальные выплаты в соответствии с </w:t>
      </w:r>
      <w:hyperlink r:id="rId2064" w:history="1">
        <w:r>
          <w:rPr>
            <w:rStyle w:val="a3"/>
          </w:rPr>
          <w:t>Законом</w:t>
        </w:r>
      </w:hyperlink>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w:t>
      </w:r>
      <w:r>
        <w:rPr>
          <w:rStyle w:val="s0"/>
        </w:rPr>
        <w:t xml:space="preserve">ебенка (детей), уходом за ребенком по достижении им возраста одного года, кроме указанных выплат; </w:t>
      </w:r>
    </w:p>
    <w:p w:rsidR="00000000" w:rsidRDefault="00D84E12">
      <w:pPr>
        <w:ind w:firstLine="400"/>
        <w:jc w:val="both"/>
      </w:pPr>
      <w:r>
        <w:rPr>
          <w:rStyle w:val="s0"/>
        </w:rPr>
        <w:t>вступления в законную силу постановления судебного исполнителя о возврате исполнительного документа банку в случае, когда у физического лица - заемщика и тре</w:t>
      </w:r>
      <w:r>
        <w:rPr>
          <w:rStyle w:val="s0"/>
        </w:rPr>
        <w:t>тьих лиц, несущих совместно с физическим лицом - заемщиком солидарную или субсидиарную ответственность перед банком, отсутствуют имущество, в том числе деньги, ценные бумаги, или доходы, на которые может быть обращено взыскание, и принятые судебным исполни</w:t>
      </w:r>
      <w:r>
        <w:rPr>
          <w:rStyle w:val="s0"/>
        </w:rPr>
        <w:t xml:space="preserve">телем предусмотренные законодательством Республики Казахстан об исполнительном производстве меры по выявлению его имущества или доходов оказались безрезультатными; </w:t>
      </w:r>
    </w:p>
    <w:p w:rsidR="00000000" w:rsidRDefault="00D84E12">
      <w:pPr>
        <w:ind w:firstLine="400"/>
        <w:jc w:val="both"/>
      </w:pPr>
      <w:r>
        <w:rPr>
          <w:rStyle w:val="s0"/>
        </w:rPr>
        <w:t>продажи заложенного имущества, которое полностью обеспечивало основное обязательство на дат</w:t>
      </w:r>
      <w:r>
        <w:rPr>
          <w:rStyle w:val="s0"/>
        </w:rPr>
        <w:t xml:space="preserve">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w:t>
      </w:r>
      <w:hyperlink r:id="rId2065" w:history="1">
        <w:r>
          <w:rPr>
            <w:rStyle w:val="a3"/>
          </w:rPr>
          <w:t>Зако</w:t>
        </w:r>
        <w:r>
          <w:rPr>
            <w:rStyle w:val="a3"/>
          </w:rPr>
          <w:t>ном</w:t>
        </w:r>
      </w:hyperlink>
      <w:r>
        <w:rPr>
          <w:rStyle w:val="s0"/>
        </w:rPr>
        <w:t xml:space="preserve"> Республики Казахстан «Об ипотеке недвижимого имущества» на сумму непогашенного кредита после продажи заложенного имущества. </w:t>
      </w:r>
    </w:p>
    <w:p w:rsidR="00000000" w:rsidRDefault="00D84E12">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D84E12">
      <w:pPr>
        <w:autoSpaceDE w:val="0"/>
        <w:autoSpaceDN w:val="0"/>
        <w:ind w:firstLine="400"/>
        <w:jc w:val="both"/>
      </w:pPr>
      <w:r>
        <w:t>выданному работнику банка, супругу (супруге), близким родственникам работника банка, взаимосвязанной стороне банка;</w:t>
      </w:r>
    </w:p>
    <w:p w:rsidR="00000000" w:rsidRDefault="00D84E12">
      <w:pPr>
        <w:autoSpaceDE w:val="0"/>
        <w:autoSpaceDN w:val="0"/>
        <w:ind w:firstLine="400"/>
        <w:jc w:val="both"/>
      </w:pPr>
      <w:r>
        <w:t>по которому произведены уступка права требования и (или) перевод долга.</w:t>
      </w:r>
    </w:p>
    <w:p w:rsidR="00000000" w:rsidRDefault="00D84E12">
      <w:pPr>
        <w:jc w:val="both"/>
      </w:pPr>
      <w:r>
        <w:rPr>
          <w:rStyle w:val="s3"/>
        </w:rPr>
        <w:t xml:space="preserve">Пункт 3 дополнен подпунктом 30 в соответствии с </w:t>
      </w:r>
      <w:hyperlink r:id="rId2066" w:anchor="sub_id=300" w:history="1">
        <w:r>
          <w:rPr>
            <w:rStyle w:val="a3"/>
            <w:i/>
            <w:iCs/>
            <w:bdr w:val="none" w:sz="0" w:space="0" w:color="auto" w:frame="1"/>
          </w:rPr>
          <w:t>Законом</w:t>
        </w:r>
      </w:hyperlink>
      <w:r>
        <w:rPr>
          <w:rStyle w:val="s3"/>
        </w:rPr>
        <w:t xml:space="preserve"> РК от 30.06.14 г. № 214-V (введен в действие с 1 сентября 2014 года)</w:t>
      </w:r>
    </w:p>
    <w:p w:rsidR="00000000" w:rsidRDefault="00D84E12">
      <w:pPr>
        <w:autoSpaceDE w:val="0"/>
        <w:autoSpaceDN w:val="0"/>
        <w:ind w:firstLine="400"/>
        <w:jc w:val="both"/>
      </w:pPr>
      <w:r>
        <w:t xml:space="preserve">30) стоимость имущества, в том числе деньги, которые легализованы в соответствии с </w:t>
      </w:r>
      <w:hyperlink r:id="rId2067"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D84E12">
      <w:pPr>
        <w:ind w:firstLine="400"/>
        <w:jc w:val="both"/>
      </w:pPr>
      <w:r>
        <w:t> </w:t>
      </w:r>
    </w:p>
    <w:p w:rsidR="00000000" w:rsidRDefault="00D84E12">
      <w:pPr>
        <w:ind w:left="1200" w:hanging="800"/>
        <w:jc w:val="both"/>
      </w:pPr>
      <w:bookmarkStart w:id="276" w:name="SUB1560000"/>
      <w:bookmarkEnd w:id="276"/>
      <w:r>
        <w:rPr>
          <w:rStyle w:val="s1"/>
        </w:rPr>
        <w:t xml:space="preserve">Статья 156. Доходы, не подлежащие </w:t>
      </w:r>
      <w:r>
        <w:rPr>
          <w:rStyle w:val="s1"/>
        </w:rPr>
        <w:t xml:space="preserve">налогообложению </w:t>
      </w:r>
    </w:p>
    <w:p w:rsidR="00000000" w:rsidRDefault="00D84E12">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D84E12">
      <w:pPr>
        <w:ind w:firstLine="400"/>
        <w:jc w:val="both"/>
      </w:pPr>
      <w:r>
        <w:rPr>
          <w:rStyle w:val="s0"/>
        </w:rPr>
        <w:t xml:space="preserve">1) алименты, полученные на детей и иждивенцев; </w:t>
      </w:r>
    </w:p>
    <w:p w:rsidR="00000000" w:rsidRDefault="00D84E12">
      <w:pPr>
        <w:jc w:val="both"/>
      </w:pPr>
      <w:r>
        <w:rPr>
          <w:rStyle w:val="s3"/>
        </w:rPr>
        <w:t xml:space="preserve">В подпункт 1 внесены изменения в соответствии с </w:t>
      </w:r>
      <w:hyperlink r:id="rId2068" w:anchor="sub_id=6143" w:history="1">
        <w:r>
          <w:rPr>
            <w:rStyle w:val="a3"/>
            <w:i/>
            <w:iCs/>
            <w:bdr w:val="none" w:sz="0" w:space="0" w:color="auto" w:frame="1"/>
          </w:rPr>
          <w:t>Законом</w:t>
        </w:r>
      </w:hyperlink>
      <w:r>
        <w:rPr>
          <w:rStyle w:val="s3"/>
        </w:rPr>
        <w:t xml:space="preserve"> РК от 05.07.12 г. № 30-V (</w:t>
      </w:r>
      <w:hyperlink r:id="rId2069" w:anchor="sub_id=156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вознаграждения, выплачиваемые физическим лицам по их вкладам в банках и организаци</w:t>
      </w:r>
      <w:r>
        <w:rPr>
          <w:rStyle w:val="s0"/>
        </w:rPr>
        <w:t>ях, осуществляющих отдельные виды банковских операций на основании лицензии;</w:t>
      </w:r>
    </w:p>
    <w:p w:rsidR="00000000" w:rsidRDefault="00D84E12">
      <w:pPr>
        <w:ind w:firstLine="400"/>
        <w:jc w:val="both"/>
      </w:pPr>
      <w:r>
        <w:rPr>
          <w:rStyle w:val="s0"/>
        </w:rPr>
        <w:t>3) вознаграждения по долговым ценным бумагам;</w:t>
      </w:r>
    </w:p>
    <w:p w:rsidR="00000000" w:rsidRDefault="00D84E12">
      <w:pPr>
        <w:jc w:val="both"/>
      </w:pPr>
      <w:r>
        <w:rPr>
          <w:rStyle w:val="s3"/>
        </w:rPr>
        <w:t xml:space="preserve">Подпункт 4 изложен в редакции </w:t>
      </w:r>
      <w:hyperlink r:id="rId2070" w:anchor="sub_id=156" w:history="1">
        <w:r>
          <w:rPr>
            <w:rStyle w:val="a3"/>
            <w:i/>
            <w:iCs/>
            <w:bdr w:val="none" w:sz="0" w:space="0" w:color="auto" w:frame="1"/>
          </w:rPr>
          <w:t>Закона</w:t>
        </w:r>
      </w:hyperlink>
      <w:r>
        <w:rPr>
          <w:rStyle w:val="s3"/>
        </w:rPr>
        <w:t xml:space="preserve"> РК от 21.07.11 </w:t>
      </w:r>
      <w:r>
        <w:rPr>
          <w:rStyle w:val="s3"/>
        </w:rPr>
        <w:t>г. № 467-IV (введены в действие с 1 января 2012 г.) (</w:t>
      </w:r>
      <w:hyperlink r:id="rId2071" w:anchor="sub_id=156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вознаграждения по государственным эмиссионным ценным бумагам, агентским облигациям;</w:t>
      </w:r>
    </w:p>
    <w:p w:rsidR="00000000" w:rsidRDefault="00D84E12">
      <w:pPr>
        <w:jc w:val="both"/>
      </w:pPr>
      <w:r>
        <w:rPr>
          <w:rStyle w:val="s3"/>
        </w:rPr>
        <w:t xml:space="preserve">Пункт дополнен </w:t>
      </w:r>
      <w:r>
        <w:rPr>
          <w:rStyle w:val="s3"/>
        </w:rPr>
        <w:t xml:space="preserve">подпунктом 4-1 в соответствии с </w:t>
      </w:r>
      <w:hyperlink r:id="rId2072"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4-1) доходы от прироста стоимости при реализации государственных эм</w:t>
      </w:r>
      <w:r>
        <w:rPr>
          <w:rStyle w:val="s0"/>
        </w:rPr>
        <w:t>иссионных ценных бумаг;</w:t>
      </w:r>
    </w:p>
    <w:p w:rsidR="00000000" w:rsidRDefault="00D84E12">
      <w:pPr>
        <w:jc w:val="both"/>
      </w:pPr>
      <w:r>
        <w:rPr>
          <w:rStyle w:val="s3"/>
        </w:rPr>
        <w:t xml:space="preserve">Пункт дополнен подпунктом 4-1 в соответствии с </w:t>
      </w:r>
      <w:hyperlink r:id="rId2073"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4-2) доходы от прироста стоимости при реализации агентских облигаций;</w:t>
      </w:r>
    </w:p>
    <w:p w:rsidR="00000000" w:rsidRDefault="00D84E12">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w:t>
      </w:r>
      <w:r>
        <w:rPr>
          <w:rStyle w:val="s0"/>
        </w:rPr>
        <w:t>блики Казахстан;</w:t>
      </w:r>
    </w:p>
    <w:p w:rsidR="00000000" w:rsidRDefault="00D84E12">
      <w:pPr>
        <w:ind w:firstLine="400"/>
        <w:jc w:val="both"/>
      </w:pPr>
      <w:r>
        <w:rPr>
          <w:rStyle w:val="s0"/>
        </w:rPr>
        <w:t xml:space="preserve">6) доходы по паям паевых инвестиционных фондов при их выкупе управляющей компанией данного фонда; </w:t>
      </w:r>
      <w:hyperlink r:id="rId2074"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7 изложен в редакции </w:t>
      </w:r>
      <w:hyperlink r:id="rId2075"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76" w:anchor="sub_id=1560107" w:history="1">
        <w:r>
          <w:rPr>
            <w:rStyle w:val="a3"/>
            <w:i/>
            <w:iCs/>
            <w:bdr w:val="none" w:sz="0" w:space="0" w:color="auto" w:frame="1"/>
          </w:rPr>
          <w:t>см. стар. ред.</w:t>
        </w:r>
      </w:hyperlink>
      <w:r>
        <w:rPr>
          <w:rStyle w:val="s3"/>
        </w:rPr>
        <w:t xml:space="preserve">); </w:t>
      </w:r>
      <w:hyperlink r:id="rId2077" w:anchor="sub_id=156" w:history="1">
        <w:r>
          <w:rPr>
            <w:rStyle w:val="a3"/>
            <w:i/>
            <w:iCs/>
            <w:bdr w:val="none" w:sz="0" w:space="0" w:color="auto" w:frame="1"/>
          </w:rPr>
          <w:t>Закона</w:t>
        </w:r>
      </w:hyperlink>
      <w:r>
        <w:rPr>
          <w:rStyle w:val="s3"/>
        </w:rPr>
        <w:t xml:space="preserve"> РК от 21.07.11 г. № 467-IV </w:t>
      </w:r>
      <w:hyperlink r:id="rId207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79" w:anchor="sub_id=1560107" w:history="1">
        <w:r>
          <w:rPr>
            <w:rStyle w:val="a3"/>
            <w:i/>
            <w:iCs/>
            <w:bdr w:val="none" w:sz="0" w:space="0" w:color="auto" w:frame="1"/>
          </w:rPr>
          <w:t>см. стар. ред.</w:t>
        </w:r>
      </w:hyperlink>
      <w:r>
        <w:rPr>
          <w:rStyle w:val="s3"/>
        </w:rPr>
        <w:t xml:space="preserve">); </w:t>
      </w:r>
      <w:hyperlink r:id="rId2080" w:anchor="sub_id=1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081" w:anchor="sub_id=1560107" w:history="1">
        <w:r>
          <w:rPr>
            <w:rStyle w:val="a3"/>
            <w:i/>
            <w:iCs/>
            <w:bdr w:val="none" w:sz="0" w:space="0" w:color="auto" w:frame="1"/>
          </w:rPr>
          <w:t>см. стар. ред.</w:t>
        </w:r>
      </w:hyperlink>
      <w:r>
        <w:rPr>
          <w:rStyle w:val="s3"/>
        </w:rPr>
        <w:t xml:space="preserve">); </w:t>
      </w:r>
      <w:hyperlink r:id="rId2082" w:anchor="sub_id=156"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2083" w:anchor="sub_id=15601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дивиденды при одновременном выполнении следующих условий:</w:t>
      </w:r>
    </w:p>
    <w:p w:rsidR="00000000" w:rsidRDefault="00D84E12">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D84E12">
      <w:pPr>
        <w:ind w:firstLine="400"/>
        <w:jc w:val="both"/>
      </w:pPr>
      <w:r>
        <w:rPr>
          <w:rStyle w:val="s0"/>
        </w:rPr>
        <w:t>юридическое лицо, выплачивающее</w:t>
      </w:r>
      <w:r>
        <w:rPr>
          <w:rStyle w:val="s0"/>
        </w:rPr>
        <w:t xml:space="preserve"> дивиденды, не является недропользователем в течение периода, за который выплачиваются дивиденды;</w:t>
      </w:r>
    </w:p>
    <w:p w:rsidR="00000000" w:rsidRDefault="00D84E12">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w:t>
      </w:r>
      <w:r>
        <w:rPr>
          <w:rStyle w:val="s0"/>
        </w:rPr>
        <w:t>ень выплаты дивидендов составляет не более 50 процентов.</w:t>
      </w:r>
    </w:p>
    <w:p w:rsidR="00000000" w:rsidRDefault="00D84E12">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D84E12">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D84E12">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D84E12">
      <w:pPr>
        <w:ind w:firstLine="400"/>
        <w:jc w:val="both"/>
      </w:pPr>
      <w:r>
        <w:rPr>
          <w:rStyle w:val="s0"/>
        </w:rPr>
        <w:t xml:space="preserve">дохода от распределения имущества при ликвидации </w:t>
      </w:r>
      <w:r>
        <w:rPr>
          <w:rStyle w:val="s0"/>
        </w:rPr>
        <w:t>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w:t>
      </w:r>
      <w:r>
        <w:rPr>
          <w:rStyle w:val="s0"/>
        </w:rPr>
        <w:t>частия в юридическом лице, за исключением имущества, внесенного учредителем, участником в качестве вклада в уставный капитал.</w:t>
      </w:r>
    </w:p>
    <w:p w:rsidR="00000000" w:rsidRDefault="00D84E12">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юридиче</w:t>
      </w:r>
      <w:r>
        <w:rPr>
          <w:rStyle w:val="s0"/>
        </w:rPr>
        <w:t xml:space="preserve">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w:t>
      </w:r>
      <w:r>
        <w:rPr>
          <w:rStyle w:val="s0"/>
        </w:rPr>
        <w:t>ладания правом на добычу подземных вод для собственных нужд;</w:t>
      </w:r>
    </w:p>
    <w:p w:rsidR="00000000" w:rsidRDefault="00D84E12">
      <w:pPr>
        <w:jc w:val="both"/>
      </w:pPr>
      <w:hyperlink r:id="rId2084" w:history="1">
        <w:r>
          <w:rPr>
            <w:rStyle w:val="a3"/>
            <w:rFonts w:ascii="Wingdings" w:hAnsi="Wingdings"/>
            <w:i/>
            <w:iCs/>
            <w:bdr w:val="none" w:sz="0" w:space="0" w:color="auto" w:frame="1"/>
          </w:rPr>
          <w:t>*</w:t>
        </w:r>
      </w:hyperlink>
    </w:p>
    <w:p w:rsidR="00000000" w:rsidRDefault="00D84E12">
      <w:pPr>
        <w:jc w:val="both"/>
      </w:pPr>
      <w:r>
        <w:rPr>
          <w:rStyle w:val="s3"/>
        </w:rPr>
        <w:t xml:space="preserve">Действие подпункта 8) было приостановлено с 29 января 2011 года до 1 января 2012 в соответствии </w:t>
      </w:r>
      <w:hyperlink r:id="rId2085"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редакции </w:t>
      </w:r>
      <w:hyperlink r:id="rId2086" w:anchor="sub_id=30000" w:history="1">
        <w:r>
          <w:rPr>
            <w:rStyle w:val="a3"/>
            <w:i/>
            <w:iCs/>
            <w:bdr w:val="none" w:sz="0" w:space="0" w:color="auto" w:frame="1"/>
          </w:rPr>
          <w:t>статьи 3</w:t>
        </w:r>
      </w:hyperlink>
      <w:r>
        <w:rPr>
          <w:rStyle w:val="s3"/>
        </w:rPr>
        <w:t xml:space="preserve"> указанного Закона </w:t>
      </w:r>
    </w:p>
    <w:p w:rsidR="00000000" w:rsidRDefault="00D84E12">
      <w:pPr>
        <w:jc w:val="both"/>
      </w:pPr>
      <w:r>
        <w:rPr>
          <w:rStyle w:val="s3"/>
        </w:rPr>
        <w:t xml:space="preserve">В подпункт </w:t>
      </w:r>
      <w:r>
        <w:rPr>
          <w:rStyle w:val="s3"/>
        </w:rPr>
        <w:t xml:space="preserve">8 внесены изменения в соответствии с </w:t>
      </w:r>
      <w:hyperlink r:id="rId2087" w:anchor="sub_id=500" w:history="1">
        <w:r>
          <w:rPr>
            <w:rStyle w:val="a3"/>
            <w:i/>
            <w:iCs/>
            <w:bdr w:val="none" w:sz="0" w:space="0" w:color="auto" w:frame="1"/>
          </w:rPr>
          <w:t>Законом</w:t>
        </w:r>
      </w:hyperlink>
      <w:r>
        <w:rPr>
          <w:rStyle w:val="s3"/>
        </w:rPr>
        <w:t xml:space="preserve"> РК от 06.01.11 г. № 379-IV (</w:t>
      </w:r>
      <w:hyperlink r:id="rId2088" w:anchor="sub_id=1560108" w:history="1">
        <w:r>
          <w:rPr>
            <w:rStyle w:val="a3"/>
            <w:i/>
            <w:iCs/>
            <w:bdr w:val="none" w:sz="0" w:space="0" w:color="auto" w:frame="1"/>
          </w:rPr>
          <w:t>см. стар. ред.</w:t>
        </w:r>
      </w:hyperlink>
      <w:r>
        <w:rPr>
          <w:rStyle w:val="s3"/>
        </w:rPr>
        <w:t xml:space="preserve">); </w:t>
      </w:r>
      <w:r>
        <w:rPr>
          <w:rStyle w:val="s3"/>
        </w:rPr>
        <w:t xml:space="preserve">изложен в редакции </w:t>
      </w:r>
      <w:hyperlink r:id="rId2089"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90" w:anchor="sub_id=1560108" w:history="1">
        <w:r>
          <w:rPr>
            <w:rStyle w:val="a3"/>
            <w:i/>
            <w:iCs/>
            <w:bdr w:val="none" w:sz="0" w:space="0" w:color="auto" w:frame="1"/>
          </w:rPr>
          <w:t>см. стар. ред.</w:t>
        </w:r>
      </w:hyperlink>
      <w:r>
        <w:rPr>
          <w:rStyle w:val="s3"/>
        </w:rPr>
        <w:t xml:space="preserve">); внесены изменения в соответствии с </w:t>
      </w:r>
      <w:hyperlink r:id="rId2091" w:anchor="sub_id=700" w:history="1">
        <w:r>
          <w:rPr>
            <w:rStyle w:val="a3"/>
            <w:i/>
            <w:iCs/>
            <w:bdr w:val="none" w:sz="0" w:space="0" w:color="auto" w:frame="1"/>
          </w:rPr>
          <w:t>Законом</w:t>
        </w:r>
      </w:hyperlink>
      <w:r>
        <w:rPr>
          <w:rStyle w:val="s3"/>
        </w:rPr>
        <w:t xml:space="preserve"> РК от 13.02.12 г. № 553-IV (</w:t>
      </w:r>
      <w:hyperlink r:id="rId2092" w:anchor="sub_id=1560108" w:history="1">
        <w:r>
          <w:rPr>
            <w:rStyle w:val="a3"/>
            <w:i/>
            <w:iCs/>
            <w:bdr w:val="none" w:sz="0" w:space="0" w:color="auto" w:frame="1"/>
          </w:rPr>
          <w:t>см. стар. ред.</w:t>
        </w:r>
      </w:hyperlink>
      <w:r>
        <w:rPr>
          <w:rStyle w:val="s3"/>
        </w:rPr>
        <w:t xml:space="preserve">); изложен в редакции </w:t>
      </w:r>
      <w:hyperlink r:id="rId2093" w:anchor="sub_id=500" w:history="1">
        <w:r>
          <w:rPr>
            <w:rStyle w:val="a3"/>
            <w:i/>
            <w:iCs/>
            <w:bdr w:val="none" w:sz="0" w:space="0" w:color="auto" w:frame="1"/>
          </w:rPr>
          <w:t>Закона</w:t>
        </w:r>
      </w:hyperlink>
      <w:r>
        <w:rPr>
          <w:rStyle w:val="s3"/>
        </w:rPr>
        <w:t xml:space="preserve"> РК от 23.04.14 г. № 200-V (</w:t>
      </w:r>
      <w:hyperlink r:id="rId2094" w:anchor="sub_id=156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w:t>
      </w:r>
      <w:r>
        <w:rPr>
          <w:rStyle w:val="s0"/>
        </w:rPr>
        <w:t>ужбы в связи с исполнением служебных обязанностей;</w:t>
      </w:r>
    </w:p>
    <w:p w:rsidR="00000000" w:rsidRDefault="00D84E12">
      <w:pPr>
        <w:jc w:val="both"/>
      </w:pPr>
      <w:r>
        <w:rPr>
          <w:rStyle w:val="s3"/>
        </w:rPr>
        <w:t xml:space="preserve">Статья дополнена подпунктом 8-1 в соответствии с </w:t>
      </w:r>
      <w:hyperlink r:id="rId2095" w:anchor="sub_id=500" w:history="1">
        <w:r>
          <w:rPr>
            <w:rStyle w:val="a3"/>
            <w:i/>
            <w:iCs/>
            <w:bdr w:val="none" w:sz="0" w:space="0" w:color="auto" w:frame="1"/>
          </w:rPr>
          <w:t>Законом</w:t>
        </w:r>
      </w:hyperlink>
      <w:r>
        <w:rPr>
          <w:rStyle w:val="s3"/>
        </w:rPr>
        <w:t xml:space="preserve"> РК от 06.01.11 г. № 379-IV</w:t>
      </w:r>
    </w:p>
    <w:p w:rsidR="00000000" w:rsidRDefault="00D84E12">
      <w:pPr>
        <w:ind w:firstLine="400"/>
        <w:jc w:val="both"/>
      </w:pPr>
      <w:r>
        <w:rPr>
          <w:rStyle w:val="s0"/>
        </w:rPr>
        <w:t xml:space="preserve">8-1) Исключен в соответствии с </w:t>
      </w:r>
      <w:hyperlink r:id="rId2096"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097" w:anchor="sub_id=156010801" w:history="1">
        <w:r>
          <w:rPr>
            <w:rStyle w:val="a3"/>
            <w:i/>
            <w:iCs/>
            <w:bdr w:val="none" w:sz="0" w:space="0" w:color="auto" w:frame="1"/>
          </w:rPr>
          <w:t>см. стар. ред.</w:t>
        </w:r>
      </w:hyperlink>
      <w:r>
        <w:rPr>
          <w:rStyle w:val="s3"/>
        </w:rPr>
        <w:t>)</w:t>
      </w:r>
    </w:p>
    <w:p w:rsidR="00000000" w:rsidRDefault="00D84E12">
      <w:pPr>
        <w:jc w:val="both"/>
      </w:pPr>
      <w:r>
        <w:rPr>
          <w:rStyle w:val="s3"/>
        </w:rPr>
        <w:t>Стать</w:t>
      </w:r>
      <w:r>
        <w:rPr>
          <w:rStyle w:val="s3"/>
        </w:rPr>
        <w:t xml:space="preserve">я дополнена подпунктом 8-2 </w:t>
      </w:r>
      <w:hyperlink r:id="rId2098" w:anchor="sub_id=600" w:history="1">
        <w:r>
          <w:rPr>
            <w:rStyle w:val="a3"/>
            <w:i/>
            <w:iCs/>
            <w:bdr w:val="none" w:sz="0" w:space="0" w:color="auto" w:frame="1"/>
          </w:rPr>
          <w:t>Законом</w:t>
        </w:r>
      </w:hyperlink>
      <w:r>
        <w:rPr>
          <w:rStyle w:val="s3"/>
        </w:rPr>
        <w:t xml:space="preserve"> РК от 15.02.12 г. № 556-IV; изложен в редакции </w:t>
      </w:r>
      <w:hyperlink r:id="rId2099" w:anchor="sub_id=500" w:history="1">
        <w:r>
          <w:rPr>
            <w:rStyle w:val="a3"/>
            <w:i/>
            <w:iCs/>
            <w:bdr w:val="none" w:sz="0" w:space="0" w:color="auto" w:frame="1"/>
          </w:rPr>
          <w:t>Закона</w:t>
        </w:r>
      </w:hyperlink>
      <w:r>
        <w:rPr>
          <w:rStyle w:val="s3"/>
        </w:rPr>
        <w:t xml:space="preserve"> РК от</w:t>
      </w:r>
      <w:r>
        <w:rPr>
          <w:rStyle w:val="s3"/>
        </w:rPr>
        <w:t xml:space="preserve"> 23.04.14 г. № 200-V (</w:t>
      </w:r>
      <w:hyperlink r:id="rId2100" w:anchor="sub_id=1560108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w:t>
      </w:r>
      <w:r>
        <w:rPr>
          <w:rStyle w:val="s0"/>
        </w:rPr>
        <w:t>ительных органах (за исключением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D84E12">
      <w:pPr>
        <w:jc w:val="both"/>
      </w:pPr>
      <w:hyperlink r:id="rId2101"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9 внесены изменения в соответствии с </w:t>
      </w:r>
      <w:hyperlink r:id="rId2102"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03" w:anchor="sub_id=15601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выигрыши по лотерее в пределах 50 процентов от </w:t>
      </w:r>
      <w:hyperlink r:id="rId210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D84E12">
      <w:pPr>
        <w:jc w:val="both"/>
      </w:pPr>
      <w:hyperlink r:id="rId2105"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10 внесены изменения в соответствии с </w:t>
      </w:r>
      <w:hyperlink r:id="rId2106"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07" w:anchor="sub_id=15601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выплаты в связи с выполнением об</w:t>
      </w:r>
      <w:r>
        <w:rPr>
          <w:rStyle w:val="s0"/>
        </w:rPr>
        <w:t>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w:t>
      </w:r>
      <w:r>
        <w:rPr>
          <w:rStyle w:val="s0"/>
        </w:rPr>
        <w:t xml:space="preserve">платы; </w:t>
      </w:r>
    </w:p>
    <w:p w:rsidR="00000000" w:rsidRDefault="00D84E12">
      <w:pPr>
        <w:jc w:val="both"/>
      </w:pPr>
      <w:r>
        <w:rPr>
          <w:rStyle w:val="s3"/>
        </w:rPr>
        <w:t xml:space="preserve">Подпункт 11 изложен в редакции </w:t>
      </w:r>
      <w:hyperlink r:id="rId2108"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2109" w:anchor="sub_id=15601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D84E12">
      <w:pPr>
        <w:jc w:val="both"/>
      </w:pPr>
      <w:r>
        <w:rPr>
          <w:rStyle w:val="s3"/>
        </w:rPr>
        <w:t xml:space="preserve">Пункт дополнен подпунктом 11-1 в соответствии с </w:t>
      </w:r>
      <w:hyperlink r:id="rId2110"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D84E12">
      <w:pPr>
        <w:ind w:firstLine="400"/>
        <w:jc w:val="both"/>
      </w:pPr>
      <w:r>
        <w:rPr>
          <w:rStyle w:val="s0"/>
        </w:rPr>
        <w:t>11-1) выплаты, производимые за счет средств гранта в рамках межправительс</w:t>
      </w:r>
      <w:r>
        <w:rPr>
          <w:rStyle w:val="s0"/>
        </w:rPr>
        <w:t>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D84E12">
      <w:pPr>
        <w:ind w:firstLine="400"/>
        <w:jc w:val="both"/>
      </w:pPr>
      <w:bookmarkStart w:id="277" w:name="SUB1560112"/>
      <w:bookmarkEnd w:id="277"/>
      <w:r>
        <w:rPr>
          <w:rStyle w:val="s0"/>
        </w:rPr>
        <w:t xml:space="preserve">12) выплаты в соответствии с законодательством Республики Казахстан о социальной защите </w:t>
      </w:r>
      <w:r>
        <w:rPr>
          <w:rStyle w:val="s0"/>
        </w:rPr>
        <w:t xml:space="preserve">граждан, пострадавших вследствие экологического бедствия или </w:t>
      </w:r>
      <w:hyperlink r:id="rId2111" w:anchor="sub_id=130000" w:history="1">
        <w:r>
          <w:rPr>
            <w:rStyle w:val="a3"/>
          </w:rPr>
          <w:t>ядерных испытаний на испытательном ядерном полигоне</w:t>
        </w:r>
      </w:hyperlink>
      <w:r>
        <w:rPr>
          <w:rStyle w:val="s0"/>
        </w:rPr>
        <w:t xml:space="preserve">; </w:t>
      </w:r>
      <w:hyperlink r:id="rId2112"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13 изложен в редакции </w:t>
      </w:r>
      <w:hyperlink r:id="rId2113"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14" w:anchor="sub_id=1560113" w:history="1">
        <w:r>
          <w:rPr>
            <w:rStyle w:val="a3"/>
            <w:i/>
            <w:iCs/>
            <w:bdr w:val="none" w:sz="0" w:space="0" w:color="auto" w:frame="1"/>
          </w:rPr>
          <w:t>см. стар. ред.</w:t>
        </w:r>
      </w:hyperlink>
      <w:r>
        <w:rPr>
          <w:rStyle w:val="s3"/>
        </w:rPr>
        <w:t xml:space="preserve">); внесены изменения в соответствии с </w:t>
      </w:r>
      <w:hyperlink r:id="rId2115" w:anchor="sub_id=156" w:history="1">
        <w:r>
          <w:rPr>
            <w:rStyle w:val="a3"/>
            <w:i/>
            <w:iCs/>
            <w:bdr w:val="none" w:sz="0" w:space="0" w:color="auto" w:frame="1"/>
          </w:rPr>
          <w:t>Законом</w:t>
        </w:r>
      </w:hyperlink>
      <w:r>
        <w:rPr>
          <w:rStyle w:val="s3"/>
        </w:rPr>
        <w:t xml:space="preserve"> РК от 26.12.12 г. № 61-V </w:t>
      </w:r>
      <w:hyperlink r:id="rId2116"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2117" w:anchor="sub_id=156011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13) доходы за год в пределах 55-кратного </w:t>
      </w:r>
      <w:hyperlink r:id="rId2118" w:history="1">
        <w:r>
          <w:rPr>
            <w:rStyle w:val="a3"/>
          </w:rPr>
          <w:t>миним</w:t>
        </w:r>
        <w:r>
          <w:rPr>
            <w:rStyle w:val="a3"/>
          </w:rPr>
          <w:t>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D84E12">
      <w:pPr>
        <w:ind w:firstLine="400"/>
        <w:jc w:val="both"/>
      </w:pPr>
      <w:r>
        <w:rPr>
          <w:rStyle w:val="s0"/>
        </w:rPr>
        <w:t xml:space="preserve">участников Великой Отечественной войны и </w:t>
      </w:r>
      <w:hyperlink r:id="rId2119" w:anchor="sub_id=60000" w:history="1">
        <w:r>
          <w:rPr>
            <w:rStyle w:val="a3"/>
          </w:rPr>
          <w:t>приравненных к ним лиц</w:t>
        </w:r>
      </w:hyperlink>
      <w:r>
        <w:rPr>
          <w:rStyle w:val="s0"/>
        </w:rPr>
        <w:t>;</w:t>
      </w:r>
    </w:p>
    <w:p w:rsidR="00000000" w:rsidRDefault="00D84E12">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D84E12">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D84E12">
      <w:pPr>
        <w:ind w:firstLine="400"/>
        <w:jc w:val="both"/>
      </w:pPr>
      <w:r>
        <w:rPr>
          <w:rStyle w:val="s0"/>
        </w:rPr>
        <w:t>инвалидов I</w:t>
      </w:r>
      <w:r>
        <w:rPr>
          <w:rStyle w:val="s0"/>
        </w:rPr>
        <w:t>, II, III групп;</w:t>
      </w:r>
    </w:p>
    <w:p w:rsidR="00000000" w:rsidRDefault="00D84E12">
      <w:pPr>
        <w:ind w:firstLine="400"/>
        <w:jc w:val="both"/>
      </w:pPr>
      <w:r>
        <w:rPr>
          <w:rStyle w:val="s0"/>
        </w:rPr>
        <w:t>ребенка-инвалида;</w:t>
      </w:r>
    </w:p>
    <w:p w:rsidR="00000000" w:rsidRDefault="00D84E12">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D84E12">
      <w:pPr>
        <w:ind w:firstLine="400"/>
        <w:jc w:val="both"/>
      </w:pPr>
      <w:r>
        <w:rPr>
          <w:rStyle w:val="s0"/>
        </w:rPr>
        <w:t>одного из родителей, опекуна, попечителя лица, признанного инвалидом по причин</w:t>
      </w:r>
      <w:r>
        <w:rPr>
          <w:rStyle w:val="s0"/>
        </w:rPr>
        <w:t>е «инвалид с детства», - в течение жизни такого лица;</w:t>
      </w:r>
    </w:p>
    <w:p w:rsidR="00000000" w:rsidRDefault="00D84E12">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D84E12">
      <w:pPr>
        <w:ind w:firstLine="400"/>
        <w:jc w:val="both"/>
      </w:pPr>
      <w:r>
        <w:rPr>
          <w:rStyle w:val="s0"/>
        </w:rPr>
        <w:t>Положения данного подпункта не применяются в отношении работников администраций соот</w:t>
      </w:r>
      <w:r>
        <w:rPr>
          <w:rStyle w:val="s0"/>
        </w:rPr>
        <w:t>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D84E12">
      <w:pPr>
        <w:jc w:val="both"/>
      </w:pPr>
      <w:hyperlink r:id="rId212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14) Исключен в соответствии с </w:t>
      </w:r>
      <w:hyperlink r:id="rId2121"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122" w:anchor="sub_id=1560114"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Подпункт 15 изложен в редакции </w:t>
      </w:r>
      <w:hyperlink r:id="rId2123" w:anchor="sub_id=156" w:history="1">
        <w:r>
          <w:rPr>
            <w:rStyle w:val="a3"/>
            <w:i/>
            <w:iCs/>
            <w:bdr w:val="none" w:sz="0" w:space="0" w:color="auto" w:frame="1"/>
          </w:rPr>
          <w:t>Закона</w:t>
        </w:r>
      </w:hyperlink>
      <w:r>
        <w:rPr>
          <w:rStyle w:val="s3"/>
        </w:rPr>
        <w:t xml:space="preserve"> РК от 21.07.11 г. № 467-IV </w:t>
      </w:r>
      <w:hyperlink r:id="rId212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25" w:anchor="sub_id=1560115" w:history="1">
        <w:r>
          <w:rPr>
            <w:rStyle w:val="a3"/>
            <w:i/>
            <w:iCs/>
            <w:bdr w:val="none" w:sz="0" w:space="0" w:color="auto" w:frame="1"/>
          </w:rPr>
          <w:t>см. стар. ред.</w:t>
        </w:r>
      </w:hyperlink>
      <w:r>
        <w:rPr>
          <w:rStyle w:val="s3"/>
        </w:rPr>
        <w:t xml:space="preserve">); </w:t>
      </w:r>
      <w:hyperlink r:id="rId2126" w:anchor="sub_id=156" w:history="1">
        <w:r>
          <w:rPr>
            <w:rStyle w:val="a3"/>
            <w:i/>
            <w:iCs/>
            <w:bdr w:val="none" w:sz="0" w:space="0" w:color="auto" w:frame="1"/>
          </w:rPr>
          <w:t>Законом</w:t>
        </w:r>
      </w:hyperlink>
      <w:r>
        <w:rPr>
          <w:rStyle w:val="s3"/>
        </w:rPr>
        <w:t xml:space="preserve"> РК от 26.12.12 г. № 61-V </w:t>
      </w:r>
      <w:hyperlink r:id="rId2127"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2128" w:anchor="sub_id=156011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D84E12">
      <w:pPr>
        <w:ind w:firstLine="400"/>
        <w:jc w:val="both"/>
      </w:pPr>
      <w:r>
        <w:rPr>
          <w:rStyle w:val="s0"/>
        </w:rPr>
        <w:t>на день реализации акций или долей участия налогопл</w:t>
      </w:r>
      <w:r>
        <w:rPr>
          <w:rStyle w:val="s0"/>
        </w:rPr>
        <w:t>ательщик владеет данными акциями или долями участия более трех лет;</w:t>
      </w:r>
    </w:p>
    <w:p w:rsidR="00000000" w:rsidRDefault="00D84E12">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w:t>
      </w:r>
      <w:r>
        <w:rPr>
          <w:rStyle w:val="s0"/>
        </w:rPr>
        <w:t>телем;</w:t>
      </w:r>
    </w:p>
    <w:p w:rsidR="00000000" w:rsidRDefault="00D84E12">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w:t>
      </w:r>
      <w:r>
        <w:rPr>
          <w:rStyle w:val="s0"/>
        </w:rPr>
        <w:t>ля участия в котором реализуется, на день такой реализации составляет не более 50 процентов.</w:t>
      </w:r>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w:t>
      </w:r>
      <w:r>
        <w:rPr>
          <w:rStyle w:val="s0"/>
        </w:rPr>
        <w:t>я собственных нужд;</w:t>
      </w:r>
    </w:p>
    <w:p w:rsidR="00000000" w:rsidRDefault="00D84E12">
      <w:pPr>
        <w:jc w:val="both"/>
      </w:pPr>
      <w:hyperlink r:id="rId2129"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w:t>
      </w:r>
      <w:r>
        <w:rPr>
          <w:rStyle w:val="s0"/>
        </w:rPr>
        <w:t xml:space="preserve">на день реализации в официальных списках данной фондовой биржи; </w:t>
      </w:r>
    </w:p>
    <w:p w:rsidR="00000000" w:rsidRDefault="00D84E12">
      <w:pPr>
        <w:ind w:firstLine="400"/>
        <w:jc w:val="both"/>
      </w:pPr>
      <w:r>
        <w:rPr>
          <w:rStyle w:val="s0"/>
        </w:rPr>
        <w:t xml:space="preserve">17) единовременные выплаты за счет средств бюджета (кроме выплат в виде оплаты труда); </w:t>
      </w:r>
      <w:hyperlink r:id="rId2130" w:history="1">
        <w:r>
          <w:rPr>
            <w:rStyle w:val="a3"/>
            <w:rFonts w:ascii="Wingdings" w:hAnsi="Wingdings"/>
            <w:i/>
            <w:iCs/>
            <w:bdr w:val="none" w:sz="0" w:space="0" w:color="auto" w:frame="1"/>
          </w:rPr>
          <w:t>*</w:t>
        </w:r>
      </w:hyperlink>
    </w:p>
    <w:p w:rsidR="00000000" w:rsidRDefault="00D84E12">
      <w:pPr>
        <w:jc w:val="both"/>
      </w:pPr>
      <w:bookmarkStart w:id="278" w:name="SUB1560118"/>
      <w:bookmarkEnd w:id="278"/>
      <w:r>
        <w:rPr>
          <w:rStyle w:val="s3"/>
        </w:rPr>
        <w:t>В подпункт 18 внесены изменения в соо</w:t>
      </w:r>
      <w:r>
        <w:rPr>
          <w:rStyle w:val="s3"/>
        </w:rPr>
        <w:t xml:space="preserve">тветствии с </w:t>
      </w:r>
      <w:hyperlink r:id="rId213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2" w:anchor="sub_id=1560118"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133" w:history="1">
        <w:r>
          <w:rPr>
            <w:rStyle w:val="a3"/>
          </w:rPr>
          <w:t>минимального размера заработной платы</w:t>
        </w:r>
      </w:hyperlink>
      <w:r>
        <w:rPr>
          <w:rStyle w:val="s0"/>
        </w:rPr>
        <w:t>, установленног</w:t>
      </w:r>
      <w:r>
        <w:rPr>
          <w:rStyle w:val="s0"/>
        </w:rPr>
        <w:t>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D84E12">
      <w:pPr>
        <w:ind w:firstLine="400"/>
        <w:jc w:val="both"/>
      </w:pPr>
      <w:r>
        <w:rPr>
          <w:rStyle w:val="s0"/>
        </w:rPr>
        <w:t xml:space="preserve">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w:t>
      </w:r>
      <w:r>
        <w:rPr>
          <w:rStyle w:val="s0"/>
        </w:rPr>
        <w:t xml:space="preserve">о смерти; </w:t>
      </w:r>
      <w:hyperlink r:id="rId213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D84E12">
      <w:pPr>
        <w:ind w:firstLine="400"/>
        <w:jc w:val="both"/>
      </w:pPr>
      <w:r>
        <w:rPr>
          <w:rStyle w:val="s0"/>
        </w:rPr>
        <w:t>20) официальные доходы иностранцев, находящихся на государственн</w:t>
      </w:r>
      <w:r>
        <w:rPr>
          <w:rStyle w:val="s0"/>
        </w:rPr>
        <w:t xml:space="preserve">ой службе иностранного государства, в котором их доход подлежит налогообложению; </w:t>
      </w:r>
    </w:p>
    <w:p w:rsidR="00000000" w:rsidRDefault="00D84E12">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w:t>
      </w:r>
      <w:r>
        <w:rPr>
          <w:rStyle w:val="s0"/>
        </w:rPr>
        <w:t xml:space="preserve">ительствах Республики Казахстан за границей, выплачиваемые за счет средств бюджета; </w:t>
      </w:r>
    </w:p>
    <w:p w:rsidR="00000000" w:rsidRDefault="00D84E12">
      <w:pPr>
        <w:ind w:firstLine="400"/>
        <w:jc w:val="both"/>
      </w:pPr>
      <w:r>
        <w:rPr>
          <w:rStyle w:val="s0"/>
        </w:rPr>
        <w:t xml:space="preserve">22) пенсионные выплаты из Государственного центра по выплате пенсий; </w:t>
      </w:r>
    </w:p>
    <w:p w:rsidR="00000000" w:rsidRDefault="00D84E12">
      <w:pPr>
        <w:ind w:firstLine="400"/>
        <w:jc w:val="both"/>
      </w:pPr>
      <w:r>
        <w:rPr>
          <w:rStyle w:val="s0"/>
        </w:rPr>
        <w:t xml:space="preserve">23) премии по вкладам в жилищные строительные сбережения (премия государства), выплачиваемые за счет </w:t>
      </w:r>
      <w:r>
        <w:rPr>
          <w:rStyle w:val="s0"/>
        </w:rPr>
        <w:t xml:space="preserve">средств бюджета в размерах, установленных законодательством Республики Казахстан; </w:t>
      </w:r>
    </w:p>
    <w:p w:rsidR="00000000" w:rsidRDefault="00D84E12">
      <w:pPr>
        <w:jc w:val="both"/>
      </w:pPr>
      <w:r>
        <w:rPr>
          <w:rStyle w:val="s3"/>
        </w:rPr>
        <w:t xml:space="preserve">Пункт дополнен подпунктом 23-1 в соответствии с </w:t>
      </w:r>
      <w:hyperlink r:id="rId2135" w:anchor="sub_id=100" w:history="1">
        <w:r>
          <w:rPr>
            <w:rStyle w:val="a3"/>
            <w:i/>
            <w:iCs/>
            <w:bdr w:val="none" w:sz="0" w:space="0" w:color="auto" w:frame="1"/>
          </w:rPr>
          <w:t>Законом</w:t>
        </w:r>
      </w:hyperlink>
      <w:r>
        <w:rPr>
          <w:rStyle w:val="s3"/>
        </w:rPr>
        <w:t xml:space="preserve"> РК от 14.01.13 г. № 68-V</w:t>
      </w:r>
    </w:p>
    <w:p w:rsidR="00000000" w:rsidRDefault="00D84E12">
      <w:pPr>
        <w:ind w:firstLine="400"/>
        <w:jc w:val="both"/>
      </w:pPr>
      <w:r>
        <w:rPr>
          <w:rStyle w:val="s0"/>
        </w:rPr>
        <w:t>23-1) преми</w:t>
      </w:r>
      <w:r>
        <w:rPr>
          <w:rStyle w:val="s0"/>
        </w:rPr>
        <w:t xml:space="preserve">и государства по образовательным накопительным вкладам, выплачиваемые за счет средств бюджета в размерах, установленных </w:t>
      </w:r>
      <w:hyperlink r:id="rId2136" w:history="1">
        <w:r>
          <w:rPr>
            <w:rStyle w:val="a3"/>
          </w:rPr>
          <w:t>Законом</w:t>
        </w:r>
      </w:hyperlink>
      <w:r>
        <w:rPr>
          <w:rStyle w:val="s0"/>
        </w:rPr>
        <w:t xml:space="preserve"> Республики Казахстан «О Государственной образовательной накопит</w:t>
      </w:r>
      <w:r>
        <w:rPr>
          <w:rStyle w:val="s0"/>
        </w:rPr>
        <w:t>ельной системе»;</w:t>
      </w:r>
    </w:p>
    <w:p w:rsidR="00000000" w:rsidRDefault="00D84E12">
      <w:pPr>
        <w:jc w:val="both"/>
      </w:pPr>
      <w:r>
        <w:rPr>
          <w:rStyle w:val="s3"/>
        </w:rPr>
        <w:t xml:space="preserve">В подпункт 24 внесены изменения в соответствии с </w:t>
      </w:r>
      <w:hyperlink r:id="rId2137"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8" w:anchor="sub_id=1560124" w:history="1">
        <w:r>
          <w:rPr>
            <w:rStyle w:val="a3"/>
            <w:i/>
            <w:iCs/>
            <w:bdr w:val="none" w:sz="0" w:space="0" w:color="auto" w:frame="1"/>
          </w:rPr>
          <w:t>см. стар. ред.</w:t>
        </w:r>
      </w:hyperlink>
      <w:r>
        <w:rPr>
          <w:rStyle w:val="s3"/>
        </w:rPr>
        <w:t xml:space="preserve">); </w:t>
      </w:r>
      <w:hyperlink r:id="rId2139" w:anchor="sub_id=156"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2140" w:anchor="sub_id=1560124" w:history="1">
        <w:r>
          <w:rPr>
            <w:rStyle w:val="a3"/>
            <w:i/>
            <w:iCs/>
            <w:bdr w:val="none" w:sz="0" w:space="0" w:color="auto" w:frame="1"/>
          </w:rPr>
          <w:t>см. стар. ред.</w:t>
        </w:r>
      </w:hyperlink>
      <w:r>
        <w:rPr>
          <w:rStyle w:val="s3"/>
        </w:rPr>
        <w:t xml:space="preserve">); изложен в редакции </w:t>
      </w:r>
      <w:hyperlink r:id="rId2141" w:anchor="sub_id=156" w:history="1">
        <w:r>
          <w:rPr>
            <w:rStyle w:val="a3"/>
            <w:i/>
            <w:iCs/>
            <w:bdr w:val="none" w:sz="0" w:space="0" w:color="auto" w:frame="1"/>
          </w:rPr>
          <w:t>Закона</w:t>
        </w:r>
      </w:hyperlink>
      <w:r>
        <w:rPr>
          <w:rStyle w:val="s3"/>
        </w:rPr>
        <w:t xml:space="preserve"> РК от 21.07.11 г. № 467-IV </w:t>
      </w:r>
      <w:hyperlink r:id="rId214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143" w:anchor="sub_id=1560124" w:history="1">
        <w:r>
          <w:rPr>
            <w:rStyle w:val="a3"/>
            <w:i/>
            <w:iCs/>
            <w:bdr w:val="none" w:sz="0" w:space="0" w:color="auto" w:frame="1"/>
          </w:rPr>
          <w:t>см. стар. ред.</w:t>
        </w:r>
      </w:hyperlink>
      <w:r>
        <w:rPr>
          <w:rStyle w:val="s3"/>
        </w:rPr>
        <w:t xml:space="preserve">); </w:t>
      </w:r>
      <w:hyperlink r:id="rId2144" w:anchor="sub_id=1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145" w:anchor="sub_id=1560124" w:history="1">
        <w:r>
          <w:rPr>
            <w:rStyle w:val="a3"/>
            <w:i/>
            <w:iCs/>
            <w:bdr w:val="none" w:sz="0" w:space="0" w:color="auto" w:frame="1"/>
          </w:rPr>
          <w:t>см. стар. ред.</w:t>
        </w:r>
      </w:hyperlink>
      <w:r>
        <w:rPr>
          <w:rStyle w:val="s3"/>
        </w:rPr>
        <w:t xml:space="preserve">); изложен в редакции </w:t>
      </w:r>
      <w:hyperlink r:id="rId2146" w:anchor="sub_id=156" w:history="1">
        <w:r>
          <w:rPr>
            <w:rStyle w:val="a3"/>
            <w:i/>
            <w:iCs/>
            <w:bdr w:val="none" w:sz="0" w:space="0" w:color="auto" w:frame="1"/>
          </w:rPr>
          <w:t>Закона</w:t>
        </w:r>
      </w:hyperlink>
      <w:r>
        <w:rPr>
          <w:rStyle w:val="s3"/>
        </w:rPr>
        <w:t xml:space="preserve"> РК от 29.09.14 г. № 239-V (</w:t>
      </w:r>
      <w:hyperlink r:id="rId2147" w:anchor="sub_id=156012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24) расходы работодателя при направлении</w:t>
      </w:r>
      <w:r>
        <w:rPr>
          <w:rStyle w:val="s0"/>
        </w:rPr>
        <w:t xml:space="preserve">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D84E12">
      <w:pPr>
        <w:ind w:firstLine="400"/>
        <w:jc w:val="both"/>
      </w:pPr>
      <w:r>
        <w:rPr>
          <w:rStyle w:val="s0"/>
        </w:rPr>
        <w:t xml:space="preserve">при оформлении служебной командировки в другую местность - </w:t>
      </w:r>
      <w:r>
        <w:rPr>
          <w:rStyle w:val="s0"/>
        </w:rPr>
        <w:t>фактически произведенных расходов работодателя на оплату обучения, повышения квалификации или переподготовки работника;</w:t>
      </w:r>
    </w:p>
    <w:p w:rsidR="00000000" w:rsidRDefault="00D84E12">
      <w:pPr>
        <w:ind w:firstLine="400"/>
        <w:jc w:val="both"/>
      </w:pPr>
      <w:r>
        <w:rPr>
          <w:rStyle w:val="s0"/>
        </w:rPr>
        <w:t>без оформления служебной командировки в другую местность:</w:t>
      </w:r>
    </w:p>
    <w:p w:rsidR="00000000" w:rsidRDefault="00D84E12">
      <w:pPr>
        <w:ind w:firstLine="400"/>
        <w:jc w:val="both"/>
      </w:pPr>
      <w:r>
        <w:rPr>
          <w:rStyle w:val="s0"/>
        </w:rPr>
        <w:t>фактически произведенных расходов на оплату обучения, повышения квалификации и</w:t>
      </w:r>
      <w:r>
        <w:rPr>
          <w:rStyle w:val="s0"/>
        </w:rPr>
        <w:t>ли переподготовки работника;</w:t>
      </w:r>
    </w:p>
    <w:p w:rsidR="00000000" w:rsidRDefault="00D84E12">
      <w:pPr>
        <w:ind w:firstLine="400"/>
        <w:jc w:val="both"/>
      </w:pPr>
      <w:r>
        <w:rPr>
          <w:rStyle w:val="s0"/>
        </w:rPr>
        <w:t xml:space="preserve">фактически произведенных расходов работника на проживание в пределах </w:t>
      </w:r>
      <w:hyperlink r:id="rId2148" w:history="1">
        <w:r>
          <w:rPr>
            <w:rStyle w:val="a3"/>
          </w:rPr>
          <w:t>норм</w:t>
        </w:r>
      </w:hyperlink>
      <w:r>
        <w:rPr>
          <w:rStyle w:val="s0"/>
        </w:rPr>
        <w:t>, установленных уполномоченным органом;</w:t>
      </w:r>
    </w:p>
    <w:p w:rsidR="00000000" w:rsidRDefault="00D84E12">
      <w:pPr>
        <w:ind w:firstLine="400"/>
        <w:jc w:val="both"/>
      </w:pPr>
      <w:r>
        <w:rPr>
          <w:rStyle w:val="s0"/>
        </w:rPr>
        <w:t>фактически произведенных расходов на проезд к мес</w:t>
      </w:r>
      <w:r>
        <w:rPr>
          <w:rStyle w:val="s0"/>
        </w:rPr>
        <w:t>ту учебы при поступлении и обратно после завершения обучения, повышения квалификации или переподготовки работника;</w:t>
      </w:r>
    </w:p>
    <w:p w:rsidR="00000000" w:rsidRDefault="00D84E12">
      <w:pPr>
        <w:ind w:firstLine="400"/>
        <w:jc w:val="both"/>
      </w:pPr>
      <w:r>
        <w:rPr>
          <w:rStyle w:val="s0"/>
        </w:rPr>
        <w:t>суммы денег, назначенной работодателем к выплате работнику, в пределах:</w:t>
      </w:r>
    </w:p>
    <w:p w:rsidR="00000000" w:rsidRDefault="00D84E12">
      <w:pPr>
        <w:ind w:firstLine="400"/>
        <w:jc w:val="both"/>
      </w:pPr>
      <w:r>
        <w:rPr>
          <w:rStyle w:val="s0"/>
        </w:rPr>
        <w:t xml:space="preserve">6-кратного размера </w:t>
      </w:r>
      <w:hyperlink r:id="rId214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w:t>
      </w:r>
      <w:r>
        <w:rPr>
          <w:rStyle w:val="s0"/>
        </w:rPr>
        <w:t>ка - в течение срока прохождения обучения, повышения квалификации или переподготовки работника в пределах Республики Казахстан;</w:t>
      </w:r>
    </w:p>
    <w:p w:rsidR="00000000" w:rsidRDefault="00D84E12">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w:t>
      </w:r>
      <w:r>
        <w:rPr>
          <w:rStyle w:val="s0"/>
        </w:rPr>
        <w:t>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w:t>
      </w:r>
      <w:r>
        <w:rPr>
          <w:rStyle w:val="s0"/>
        </w:rPr>
        <w:t>хстан;</w:t>
      </w:r>
    </w:p>
    <w:p w:rsidR="00000000" w:rsidRDefault="00D84E12">
      <w:pPr>
        <w:jc w:val="both"/>
      </w:pPr>
      <w:hyperlink r:id="rId2150"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24-1 в соответствии с </w:t>
      </w:r>
      <w:hyperlink r:id="rId2151" w:anchor="sub_id=156" w:history="1">
        <w:r>
          <w:rPr>
            <w:rStyle w:val="a3"/>
            <w:i/>
            <w:iCs/>
            <w:bdr w:val="none" w:sz="0" w:space="0" w:color="auto" w:frame="1"/>
          </w:rPr>
          <w:t>Законом</w:t>
        </w:r>
      </w:hyperlink>
      <w:r>
        <w:rPr>
          <w:rStyle w:val="s3"/>
        </w:rPr>
        <w:t xml:space="preserve"> РК от 30.12.09 г. № 234-IV (введено в дейс</w:t>
      </w:r>
      <w:r>
        <w:rPr>
          <w:rStyle w:val="s3"/>
        </w:rPr>
        <w:t xml:space="preserve">твие с 1 января 2009 г.) </w:t>
      </w:r>
    </w:p>
    <w:p w:rsidR="00000000" w:rsidRDefault="00D84E12">
      <w:pPr>
        <w:ind w:firstLine="400"/>
        <w:jc w:val="both"/>
      </w:pPr>
      <w:r>
        <w:rPr>
          <w:rStyle w:val="s0"/>
        </w:rPr>
        <w:t xml:space="preserve">24-1) Исключен в соответствии с </w:t>
      </w:r>
      <w:hyperlink r:id="rId2152" w:anchor="sub_id=156" w:history="1">
        <w:r>
          <w:rPr>
            <w:rStyle w:val="a3"/>
          </w:rPr>
          <w:t>Законом</w:t>
        </w:r>
      </w:hyperlink>
      <w:r>
        <w:rPr>
          <w:rStyle w:val="s0"/>
        </w:rPr>
        <w:t xml:space="preserve"> РК от 21.07.11 г. № 467-IV</w:t>
      </w:r>
      <w:r>
        <w:rPr>
          <w:rStyle w:val="s3"/>
        </w:rPr>
        <w:t xml:space="preserve"> </w:t>
      </w:r>
      <w:hyperlink r:id="rId2153"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2009 г.) (</w:t>
      </w:r>
      <w:hyperlink r:id="rId2154" w:anchor="sub_id=1560000" w:history="1">
        <w:r>
          <w:rPr>
            <w:rStyle w:val="a3"/>
            <w:i/>
            <w:iCs/>
            <w:bdr w:val="none" w:sz="0" w:space="0" w:color="auto" w:frame="1"/>
          </w:rPr>
          <w:t>см. стар. ред.</w:t>
        </w:r>
      </w:hyperlink>
      <w:r>
        <w:rPr>
          <w:rStyle w:val="s3"/>
        </w:rPr>
        <w:t>)</w:t>
      </w:r>
    </w:p>
    <w:p w:rsidR="00000000" w:rsidRDefault="00D84E12">
      <w:pPr>
        <w:jc w:val="both"/>
      </w:pPr>
      <w:hyperlink r:id="rId2155" w:anchor="sub_id=306" w:history="1">
        <w:r>
          <w:rPr>
            <w:rStyle w:val="a3"/>
            <w:rFonts w:ascii="Wingdings" w:hAnsi="Wingdings"/>
            <w:i/>
            <w:iCs/>
            <w:bdr w:val="none" w:sz="0" w:space="0" w:color="auto" w:frame="1"/>
          </w:rPr>
          <w:t>*</w:t>
        </w:r>
      </w:hyperlink>
    </w:p>
    <w:p w:rsidR="00000000" w:rsidRDefault="00D84E12">
      <w:pPr>
        <w:ind w:firstLine="400"/>
        <w:jc w:val="both"/>
      </w:pPr>
      <w:r>
        <w:rPr>
          <w:rStyle w:val="s0"/>
        </w:rPr>
        <w:t>25) расходы, направленные на об</w:t>
      </w:r>
      <w:r>
        <w:rPr>
          <w:rStyle w:val="s0"/>
        </w:rPr>
        <w:t xml:space="preserve">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D84E12">
      <w:pPr>
        <w:ind w:firstLine="400"/>
        <w:jc w:val="both"/>
      </w:pPr>
      <w:r>
        <w:rPr>
          <w:rStyle w:val="s0"/>
        </w:rPr>
        <w:t xml:space="preserve">26) социальные выплаты из Государственного фонда социального страхования; </w:t>
      </w:r>
    </w:p>
    <w:p w:rsidR="00000000" w:rsidRDefault="00D84E12">
      <w:pPr>
        <w:jc w:val="both"/>
      </w:pPr>
      <w:hyperlink r:id="rId2156"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26-1 в соответствии с </w:t>
      </w:r>
      <w:hyperlink r:id="rId2157" w:anchor="sub_id=1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26-1) доходы в виде расходов работодателя</w:t>
      </w:r>
      <w:r>
        <w:rPr>
          <w:rStyle w:val="s0"/>
        </w:rPr>
        <w:t xml:space="preserve">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w:t>
      </w:r>
      <w:r>
        <w:rPr>
          <w:rStyle w:val="s0"/>
        </w:rPr>
        <w:t xml:space="preserve">о ребенка (детей), осуществленной в соответствии с </w:t>
      </w:r>
      <w:hyperlink r:id="rId2158"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15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D84E12">
      <w:pPr>
        <w:ind w:firstLine="400"/>
        <w:jc w:val="both"/>
      </w:pPr>
      <w:r>
        <w:rPr>
          <w:rStyle w:val="s0"/>
        </w:rPr>
        <w:t>Положения настоящего подпункта применяются в случае, если расходы работодателя, указанные в настоящем подпункте</w:t>
      </w:r>
      <w:r>
        <w:rPr>
          <w:rStyle w:val="s0"/>
        </w:rPr>
        <w:t>, предусмотрены условиями трудового и (или) коллективного договора, актом работодателя;</w:t>
      </w:r>
    </w:p>
    <w:p w:rsidR="00000000" w:rsidRDefault="00D84E12">
      <w:pPr>
        <w:jc w:val="both"/>
      </w:pPr>
      <w:hyperlink r:id="rId2160" w:anchor="sub_id=300" w:history="1">
        <w:r>
          <w:rPr>
            <w:rStyle w:val="a3"/>
            <w:rFonts w:ascii="Wingdings" w:hAnsi="Wingdings"/>
            <w:i/>
            <w:iCs/>
            <w:bdr w:val="none" w:sz="0" w:space="0" w:color="auto" w:frame="1"/>
          </w:rPr>
          <w:t>*</w:t>
        </w:r>
      </w:hyperlink>
    </w:p>
    <w:p w:rsidR="00000000" w:rsidRDefault="00D84E12">
      <w:pPr>
        <w:ind w:firstLine="400"/>
        <w:jc w:val="both"/>
      </w:pPr>
      <w:r>
        <w:rPr>
          <w:rStyle w:val="s0"/>
        </w:rPr>
        <w:t>27) стипендии, выплачиваемые обучающимся в организациях образования, в размерах, уста</w:t>
      </w:r>
      <w:r>
        <w:rPr>
          <w:rStyle w:val="s0"/>
        </w:rPr>
        <w:t xml:space="preserve">новленных законодательством Республики Казахстан для государственных стипендий; </w:t>
      </w:r>
    </w:p>
    <w:p w:rsidR="00000000" w:rsidRDefault="00D84E12">
      <w:pPr>
        <w:jc w:val="both"/>
      </w:pPr>
      <w:r>
        <w:rPr>
          <w:rStyle w:val="s3"/>
        </w:rPr>
        <w:t xml:space="preserve">Пункт дополнен подпунктом 27-1 в соответствии с </w:t>
      </w:r>
      <w:hyperlink r:id="rId2161" w:anchor="sub_id=156" w:history="1">
        <w:r>
          <w:rPr>
            <w:rStyle w:val="a3"/>
            <w:i/>
            <w:iCs/>
            <w:bdr w:val="none" w:sz="0" w:space="0" w:color="auto" w:frame="1"/>
          </w:rPr>
          <w:t>Законом</w:t>
        </w:r>
      </w:hyperlink>
      <w:r>
        <w:rPr>
          <w:rStyle w:val="s3"/>
        </w:rPr>
        <w:t xml:space="preserve"> РК от 26.12.12 г. № 61-V (введено в де</w:t>
      </w:r>
      <w:r>
        <w:rPr>
          <w:rStyle w:val="s3"/>
        </w:rPr>
        <w:t>йствие с 1 января 2009 г.)</w:t>
      </w:r>
    </w:p>
    <w:p w:rsidR="00000000" w:rsidRDefault="00D84E12">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w:t>
      </w:r>
      <w:r>
        <w:rPr>
          <w:rStyle w:val="s0"/>
        </w:rPr>
        <w:t>орядке и размерах, установленных законодательством Республики Казахстан;</w:t>
      </w:r>
    </w:p>
    <w:p w:rsidR="00000000" w:rsidRDefault="00D84E12">
      <w:pPr>
        <w:jc w:val="both"/>
      </w:pPr>
      <w:r>
        <w:rPr>
          <w:rStyle w:val="s3"/>
        </w:rPr>
        <w:t xml:space="preserve">Пункт дополнен подпунктом 27-2 в соответствии с </w:t>
      </w:r>
      <w:hyperlink r:id="rId2162" w:anchor="sub_id=156" w:history="1">
        <w:r>
          <w:rPr>
            <w:rStyle w:val="a3"/>
            <w:i/>
            <w:iCs/>
            <w:bdr w:val="none" w:sz="0" w:space="0" w:color="auto" w:frame="1"/>
          </w:rPr>
          <w:t>Законом</w:t>
        </w:r>
      </w:hyperlink>
      <w:r>
        <w:rPr>
          <w:rStyle w:val="s3"/>
        </w:rPr>
        <w:t xml:space="preserve"> РК от 26.12.12 г. № 61-V (введено в действие с</w:t>
      </w:r>
      <w:r>
        <w:rPr>
          <w:rStyle w:val="s3"/>
        </w:rPr>
        <w:t xml:space="preserve"> 1 января 2009 г.)</w:t>
      </w:r>
    </w:p>
    <w:p w:rsidR="00000000" w:rsidRDefault="00D84E12">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D84E12">
      <w:pPr>
        <w:jc w:val="both"/>
      </w:pPr>
      <w:r>
        <w:rPr>
          <w:rStyle w:val="s3"/>
        </w:rPr>
        <w:t xml:space="preserve">Пункт дополнен </w:t>
      </w:r>
      <w:r>
        <w:rPr>
          <w:rStyle w:val="s3"/>
        </w:rPr>
        <w:t xml:space="preserve">подпунктом 27-3 в соответствии с </w:t>
      </w:r>
      <w:hyperlink r:id="rId2163"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D84E12">
      <w:pPr>
        <w:ind w:firstLine="400"/>
        <w:jc w:val="both"/>
      </w:pPr>
      <w:r>
        <w:rPr>
          <w:rStyle w:val="s0"/>
        </w:rPr>
        <w:t xml:space="preserve">27-3) выплаты для оплаты расходов, связанных с организацией обучения </w:t>
      </w:r>
      <w:r>
        <w:rPr>
          <w:rStyle w:val="s0"/>
        </w:rPr>
        <w:t>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D84E12">
      <w:pPr>
        <w:jc w:val="both"/>
      </w:pPr>
      <w:r>
        <w:rPr>
          <w:rStyle w:val="s3"/>
        </w:rPr>
        <w:t xml:space="preserve">Подпункт 28 изложен в редакции </w:t>
      </w:r>
      <w:hyperlink r:id="rId2164"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65" w:anchor="sub_id=1560128" w:history="1">
        <w:r>
          <w:rPr>
            <w:rStyle w:val="a3"/>
            <w:i/>
            <w:iCs/>
            <w:bdr w:val="none" w:sz="0" w:space="0" w:color="auto" w:frame="1"/>
          </w:rPr>
          <w:t>см. стар. ред.</w:t>
        </w:r>
      </w:hyperlink>
      <w:r>
        <w:rPr>
          <w:rStyle w:val="s3"/>
        </w:rPr>
        <w:t xml:space="preserve">); </w:t>
      </w:r>
      <w:hyperlink r:id="rId2166" w:anchor="sub_id=807" w:history="1">
        <w:r>
          <w:rPr>
            <w:rStyle w:val="a3"/>
            <w:i/>
            <w:iCs/>
            <w:bdr w:val="none" w:sz="0" w:space="0" w:color="auto" w:frame="1"/>
          </w:rPr>
          <w:t>Закона</w:t>
        </w:r>
      </w:hyperlink>
      <w:r>
        <w:rPr>
          <w:rStyle w:val="s3"/>
        </w:rPr>
        <w:t xml:space="preserve"> РК от 21.06.13 г. № 106-V (</w:t>
      </w:r>
      <w:hyperlink r:id="rId2167" w:anchor="sub_id=1560128" w:history="1">
        <w:r>
          <w:rPr>
            <w:rStyle w:val="a3"/>
            <w:i/>
            <w:iCs/>
            <w:bdr w:val="none" w:sz="0" w:space="0" w:color="auto" w:frame="1"/>
          </w:rPr>
          <w:t>см. стар. ред.</w:t>
        </w:r>
      </w:hyperlink>
      <w:r>
        <w:rPr>
          <w:rStyle w:val="s3"/>
        </w:rPr>
        <w:t>)</w:t>
      </w:r>
    </w:p>
    <w:p w:rsidR="00000000" w:rsidRDefault="00D84E12">
      <w:pPr>
        <w:ind w:firstLine="400"/>
        <w:jc w:val="both"/>
      </w:pPr>
      <w:r>
        <w:t>28) стоимость имущества, полученного физ</w:t>
      </w:r>
      <w:r>
        <w:t xml:space="preserve">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 </w:t>
      </w:r>
      <w:r>
        <w:t>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D84E12">
      <w:pPr>
        <w:jc w:val="both"/>
      </w:pPr>
      <w:hyperlink r:id="rId2168"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D84E12">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D84E12">
      <w:pPr>
        <w:ind w:firstLine="400"/>
        <w:jc w:val="both"/>
      </w:pPr>
      <w:r>
        <w:rPr>
          <w:rStyle w:val="s0"/>
        </w:rPr>
        <w:t>31) страховые выплаты, связанные со страховым случаем, насту</w:t>
      </w:r>
      <w:r>
        <w:rPr>
          <w:rStyle w:val="s0"/>
        </w:rPr>
        <w:t xml:space="preserve">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D84E12">
      <w:pPr>
        <w:ind w:firstLine="400"/>
        <w:jc w:val="both"/>
      </w:pPr>
      <w:r>
        <w:rPr>
          <w:rStyle w:val="s0"/>
        </w:rPr>
        <w:t>32) страховые премии, уплачиваемые работодателем по договорам обязательно</w:t>
      </w:r>
      <w:r>
        <w:rPr>
          <w:rStyle w:val="s0"/>
        </w:rPr>
        <w:t xml:space="preserve">го и (или) накопительного страхования своих работников; </w:t>
      </w:r>
    </w:p>
    <w:p w:rsidR="00000000" w:rsidRDefault="00D84E12">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D84E12">
      <w:pPr>
        <w:jc w:val="both"/>
      </w:pPr>
      <w:r>
        <w:rPr>
          <w:rStyle w:val="s3"/>
        </w:rPr>
        <w:t xml:space="preserve">Подпункт 34 изложен в редакции </w:t>
      </w:r>
      <w:hyperlink r:id="rId2169" w:anchor="sub_id=807"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2170" w:anchor="sub_id=156013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34) обязательные профессиональные пенсионные взносы в еди</w:t>
      </w:r>
      <w:r>
        <w:rPr>
          <w:rStyle w:val="s0"/>
        </w:rPr>
        <w:t xml:space="preserve">ный накопительный пенсионный фонд в размере, установленном </w:t>
      </w:r>
      <w:hyperlink r:id="rId2171" w:anchor="sub_id=260000" w:history="1">
        <w:r>
          <w:rPr>
            <w:rStyle w:val="a3"/>
          </w:rPr>
          <w:t>законодательством</w:t>
        </w:r>
      </w:hyperlink>
      <w:r>
        <w:rPr>
          <w:rStyle w:val="s0"/>
        </w:rPr>
        <w:t xml:space="preserve"> Республики Казахстан;</w:t>
      </w:r>
    </w:p>
    <w:p w:rsidR="00000000" w:rsidRDefault="00D84E12">
      <w:pPr>
        <w:ind w:firstLine="400"/>
        <w:jc w:val="both"/>
      </w:pPr>
      <w:r>
        <w:rPr>
          <w:rStyle w:val="s0"/>
        </w:rPr>
        <w:t xml:space="preserve">35) Исключен в соответствии с </w:t>
      </w:r>
      <w:hyperlink r:id="rId2172"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173" w:anchor="sub_id=156013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w:t>
      </w:r>
      <w:r>
        <w:rPr>
          <w:rStyle w:val="s0"/>
        </w:rPr>
        <w:t xml:space="preserve">я доверительным управляющим; </w:t>
      </w:r>
    </w:p>
    <w:p w:rsidR="00000000" w:rsidRDefault="00D84E12">
      <w:pPr>
        <w:jc w:val="both"/>
      </w:pPr>
      <w:hyperlink r:id="rId2174" w:history="1">
        <w:r>
          <w:rPr>
            <w:rStyle w:val="a3"/>
            <w:rFonts w:ascii="Wingdings" w:hAnsi="Wingdings"/>
            <w:i/>
            <w:iCs/>
            <w:bdr w:val="none" w:sz="0" w:space="0" w:color="auto" w:frame="1"/>
          </w:rPr>
          <w:t>*</w:t>
        </w:r>
      </w:hyperlink>
    </w:p>
    <w:p w:rsidR="00000000" w:rsidRDefault="00D84E12">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w:t>
      </w:r>
      <w:r>
        <w:rPr>
          <w:rStyle w:val="s0"/>
        </w:rPr>
        <w:t>риода, установленного в договоре, заключенном между банком и клиентом;</w:t>
      </w:r>
    </w:p>
    <w:p w:rsidR="00000000" w:rsidRDefault="00D84E12">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r>
        <w:rPr>
          <w:rStyle w:val="s0"/>
        </w:rPr>
        <w:t>;</w:t>
      </w:r>
    </w:p>
    <w:p w:rsidR="00000000" w:rsidRDefault="00D84E12">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w:t>
      </w:r>
      <w:r>
        <w:rPr>
          <w:rStyle w:val="s0"/>
        </w:rPr>
        <w:t xml:space="preserve">в соответствии со </w:t>
      </w:r>
      <w:hyperlink w:anchor="sub2240000" w:history="1">
        <w:r>
          <w:rPr>
            <w:rStyle w:val="a3"/>
          </w:rPr>
          <w:t>статьей 224</w:t>
        </w:r>
      </w:hyperlink>
      <w:r>
        <w:rPr>
          <w:rStyle w:val="s0"/>
        </w:rPr>
        <w:t xml:space="preserve"> настоящего Кодекса;</w:t>
      </w:r>
    </w:p>
    <w:p w:rsidR="00000000" w:rsidRDefault="00D84E12">
      <w:pPr>
        <w:jc w:val="both"/>
      </w:pPr>
      <w:r>
        <w:rPr>
          <w:rStyle w:val="s3"/>
        </w:rPr>
        <w:t xml:space="preserve">Пункт дополнен подпунктом 40 в соответствии с </w:t>
      </w:r>
      <w:hyperlink r:id="rId2175" w:anchor="sub_id=49"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40) доход п</w:t>
      </w:r>
      <w:r>
        <w:rPr>
          <w:rStyle w:val="s0"/>
        </w:rPr>
        <w:t>о инвестиционному депозиту, размещенному в исламском банке;</w:t>
      </w:r>
    </w:p>
    <w:p w:rsidR="00000000" w:rsidRDefault="00D84E12">
      <w:pPr>
        <w:jc w:val="both"/>
      </w:pPr>
      <w:r>
        <w:rPr>
          <w:rStyle w:val="s3"/>
        </w:rPr>
        <w:t xml:space="preserve">Пункт дополнен подпунктом 41 в соответствии с </w:t>
      </w:r>
      <w:hyperlink r:id="rId2176" w:anchor="sub_id=306" w:history="1">
        <w:r>
          <w:rPr>
            <w:rStyle w:val="a3"/>
            <w:i/>
            <w:iCs/>
            <w:bdr w:val="none" w:sz="0" w:space="0" w:color="auto" w:frame="1"/>
          </w:rPr>
          <w:t>Законом</w:t>
        </w:r>
      </w:hyperlink>
      <w:r>
        <w:rPr>
          <w:rStyle w:val="s3"/>
        </w:rPr>
        <w:t xml:space="preserve"> РК от 19.01.11 г. № 395-IV (введены в действие с 1 января 201</w:t>
      </w:r>
      <w:r>
        <w:rPr>
          <w:rStyle w:val="s3"/>
        </w:rPr>
        <w:t xml:space="preserve">1 года); внесены изменения в соответствии с </w:t>
      </w:r>
      <w:hyperlink r:id="rId2177" w:anchor="sub_id=156" w:history="1">
        <w:r>
          <w:rPr>
            <w:rStyle w:val="a3"/>
            <w:i/>
            <w:iCs/>
            <w:bdr w:val="none" w:sz="0" w:space="0" w:color="auto" w:frame="1"/>
          </w:rPr>
          <w:t>Законом</w:t>
        </w:r>
      </w:hyperlink>
      <w:r>
        <w:rPr>
          <w:rStyle w:val="s3"/>
        </w:rPr>
        <w:t xml:space="preserve"> РК от 21.07.11 г. № 467-IV </w:t>
      </w:r>
      <w:hyperlink r:id="rId2178"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2011 г.) (</w:t>
      </w:r>
      <w:hyperlink r:id="rId2179" w:anchor="sub_id=1560141" w:history="1">
        <w:r>
          <w:rPr>
            <w:rStyle w:val="a3"/>
            <w:i/>
            <w:iCs/>
            <w:bdr w:val="none" w:sz="0" w:space="0" w:color="auto" w:frame="1"/>
          </w:rPr>
          <w:t>см. стар. ред.</w:t>
        </w:r>
      </w:hyperlink>
      <w:r>
        <w:rPr>
          <w:rStyle w:val="s3"/>
        </w:rPr>
        <w:t xml:space="preserve">); изложен в редакции </w:t>
      </w:r>
      <w:hyperlink r:id="rId2180" w:anchor="sub_id=15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181" w:anchor="sub_id=156014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41) материальная выгода, фактически произведенная автономной организацией образования, ук</w:t>
      </w:r>
      <w:r>
        <w:rPr>
          <w:rStyle w:val="s0"/>
        </w:rPr>
        <w:t xml:space="preserve">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w:t>
      </w:r>
      <w:r>
        <w:rPr>
          <w:rStyle w:val="s0"/>
        </w:rPr>
        <w:t>существления деятельности в Республике Казахстан и обратно, полученная иностранным лицом-резидентом:</w:t>
      </w:r>
    </w:p>
    <w:p w:rsidR="00000000" w:rsidRDefault="00D84E12">
      <w:pPr>
        <w:ind w:firstLine="400"/>
        <w:jc w:val="both"/>
      </w:pPr>
      <w:r>
        <w:rPr>
          <w:rStyle w:val="s0"/>
        </w:rPr>
        <w:t>являющимся работником такой автономной организации образования;</w:t>
      </w:r>
    </w:p>
    <w:p w:rsidR="00000000" w:rsidRDefault="00D84E12">
      <w:pPr>
        <w:ind w:firstLine="400"/>
        <w:jc w:val="both"/>
      </w:pPr>
      <w:r>
        <w:rPr>
          <w:rStyle w:val="s0"/>
        </w:rPr>
        <w:t>осуществляющим деятельность в Республике Казахстан по выполнению работ, оказанию услуг тако</w:t>
      </w:r>
      <w:r>
        <w:rPr>
          <w:rStyle w:val="s0"/>
        </w:rPr>
        <w:t>й автономной организации образования;</w:t>
      </w:r>
    </w:p>
    <w:p w:rsidR="00000000" w:rsidRDefault="00D84E12">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D84E12">
      <w:pPr>
        <w:jc w:val="both"/>
      </w:pPr>
      <w:r>
        <w:rPr>
          <w:rStyle w:val="s3"/>
        </w:rPr>
        <w:t>Пункт допол</w:t>
      </w:r>
      <w:r>
        <w:rPr>
          <w:rStyle w:val="s3"/>
        </w:rPr>
        <w:t xml:space="preserve">нен подпунктом 42 в соответствии с </w:t>
      </w:r>
      <w:hyperlink r:id="rId2182" w:anchor="sub_id=156" w:history="1">
        <w:r>
          <w:rPr>
            <w:rStyle w:val="a3"/>
            <w:i/>
            <w:iCs/>
            <w:bdr w:val="none" w:sz="0" w:space="0" w:color="auto" w:frame="1"/>
          </w:rPr>
          <w:t>Законом</w:t>
        </w:r>
      </w:hyperlink>
      <w:r>
        <w:rPr>
          <w:rStyle w:val="s3"/>
        </w:rPr>
        <w:t xml:space="preserve"> РК от 26.12.12 г. № 61-V </w:t>
      </w:r>
      <w:hyperlink r:id="rId2183" w:history="1">
        <w:r>
          <w:rPr>
            <w:rStyle w:val="a3"/>
            <w:rFonts w:ascii="Wingdings" w:hAnsi="Wingdings"/>
            <w:i/>
            <w:iCs/>
            <w:bdr w:val="none" w:sz="0" w:space="0" w:color="auto" w:frame="1"/>
          </w:rPr>
          <w:t>+</w:t>
        </w:r>
      </w:hyperlink>
      <w:r>
        <w:rPr>
          <w:rStyle w:val="s3"/>
        </w:rPr>
        <w:t xml:space="preserve"> (введено в действие с 1 января 2013 г.);</w:t>
      </w:r>
      <w:r>
        <w:rPr>
          <w:rStyle w:val="s3"/>
        </w:rPr>
        <w:t xml:space="preserve"> изложен в редакции </w:t>
      </w:r>
      <w:hyperlink r:id="rId2184" w:anchor="sub_id=156" w:history="1">
        <w:r>
          <w:rPr>
            <w:rStyle w:val="a3"/>
            <w:i/>
            <w:iCs/>
            <w:bdr w:val="none" w:sz="0" w:space="0" w:color="auto" w:frame="1"/>
          </w:rPr>
          <w:t>Закона</w:t>
        </w:r>
      </w:hyperlink>
      <w:r>
        <w:rPr>
          <w:rStyle w:val="s3"/>
        </w:rPr>
        <w:t xml:space="preserve"> РК от 29.09.14 г. № 239-V (</w:t>
      </w:r>
      <w:hyperlink r:id="rId2185" w:anchor="sub_id=156014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42) расходы автономн</w:t>
      </w:r>
      <w:r>
        <w:rPr>
          <w:rStyle w:val="s0"/>
        </w:rPr>
        <w:t xml:space="preserve">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w:t>
      </w:r>
      <w:r>
        <w:rPr>
          <w:rStyle w:val="s0"/>
        </w:rPr>
        <w:t>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определенной решением автоно</w:t>
      </w:r>
      <w:r>
        <w:rPr>
          <w:rStyle w:val="s0"/>
        </w:rPr>
        <w:t>мной организации образования, осуществляющей такие расходы:</w:t>
      </w:r>
    </w:p>
    <w:p w:rsidR="00000000" w:rsidRDefault="00D84E12">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D84E12">
      <w:pPr>
        <w:ind w:firstLine="400"/>
        <w:jc w:val="both"/>
      </w:pPr>
      <w:r>
        <w:rPr>
          <w:rStyle w:val="s0"/>
        </w:rPr>
        <w:t>фактически произведенные расходы на проживание обучаемого лица в пределах норм, установлен</w:t>
      </w:r>
      <w:r>
        <w:rPr>
          <w:rStyle w:val="s0"/>
        </w:rPr>
        <w:t>ных уполномоченным органом;</w:t>
      </w:r>
    </w:p>
    <w:p w:rsidR="00000000" w:rsidRDefault="00D84E12">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D84E12">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D84E12">
      <w:pPr>
        <w:ind w:firstLine="400"/>
        <w:jc w:val="both"/>
      </w:pPr>
      <w:r>
        <w:rPr>
          <w:rStyle w:val="s0"/>
        </w:rPr>
        <w:t xml:space="preserve">6-кратного размера </w:t>
      </w:r>
      <w:hyperlink r:id="rId2186" w:history="1">
        <w:r>
          <w:rPr>
            <w:rStyle w:val="a3"/>
          </w:rPr>
          <w:t>месячного расчетного показателя</w:t>
        </w:r>
      </w:hyperlink>
      <w:r>
        <w:rPr>
          <w:rStyle w:val="s0"/>
        </w:rPr>
        <w:t>, установленного законом о республиканско</w:t>
      </w:r>
      <w:r>
        <w:rPr>
          <w:rStyle w:val="s0"/>
        </w:rPr>
        <w:t>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w:t>
      </w:r>
      <w:r>
        <w:rPr>
          <w:rStyle w:val="s0"/>
        </w:rPr>
        <w:t>бучаемого лица в пределах Республики Казахстан;</w:t>
      </w:r>
    </w:p>
    <w:p w:rsidR="00000000" w:rsidRDefault="00D84E12">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w:t>
      </w:r>
      <w:r>
        <w:rPr>
          <w:rStyle w:val="s0"/>
        </w:rPr>
        <w:t>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D84E12">
      <w:pPr>
        <w:ind w:firstLine="400"/>
        <w:jc w:val="both"/>
      </w:pPr>
      <w:r>
        <w:rPr>
          <w:rStyle w:val="s0"/>
        </w:rPr>
        <w:t>Положения настоящего подпункта применяются в случае, если расходы о</w:t>
      </w:r>
      <w:r>
        <w:rPr>
          <w:rStyle w:val="s0"/>
        </w:rPr>
        <w:t>существлены за счет и в пределах безвозмездной помощи, полученной на цели обучения, повышения квалификации или переподготовки автономной организацией образования, определенной подпунктами 1) - 5) пункта 1 статьи 135-1 настоящего Кодекса, которая осуществил</w:t>
      </w:r>
      <w:r>
        <w:rPr>
          <w:rStyle w:val="s0"/>
        </w:rPr>
        <w:t>а такие расходы.</w:t>
      </w:r>
    </w:p>
    <w:p w:rsidR="00000000" w:rsidRDefault="00D84E12">
      <w:pPr>
        <w:jc w:val="both"/>
      </w:pPr>
      <w:r>
        <w:rPr>
          <w:rStyle w:val="s3"/>
        </w:rPr>
        <w:t xml:space="preserve">В пункт 2 внесены изменения в соответствии с </w:t>
      </w:r>
      <w:hyperlink r:id="rId2187"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88" w:anchor="sub_id=1560200" w:history="1">
        <w:r>
          <w:rPr>
            <w:rStyle w:val="a3"/>
            <w:i/>
            <w:iCs/>
            <w:bdr w:val="none" w:sz="0" w:space="0" w:color="auto" w:frame="1"/>
          </w:rPr>
          <w:t>см. стар. ред.</w:t>
        </w:r>
      </w:hyperlink>
      <w:r>
        <w:rPr>
          <w:rStyle w:val="s3"/>
        </w:rPr>
        <w:t xml:space="preserve">); изложен в редакции </w:t>
      </w:r>
      <w:hyperlink r:id="rId2189" w:anchor="sub_id=156" w:history="1">
        <w:r>
          <w:rPr>
            <w:rStyle w:val="a3"/>
            <w:i/>
            <w:iCs/>
            <w:bdr w:val="none" w:sz="0" w:space="0" w:color="auto" w:frame="1"/>
          </w:rPr>
          <w:t>Закона</w:t>
        </w:r>
      </w:hyperlink>
      <w:r>
        <w:rPr>
          <w:rStyle w:val="s3"/>
        </w:rPr>
        <w:t xml:space="preserve"> РК от 21.07.11 г. № 467-IV </w:t>
      </w:r>
      <w:hyperlink r:id="rId219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91" w:anchor="sub_id=15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Освобождение от налогообложения доходов, предусмотренных подпунк</w:t>
      </w:r>
      <w:r>
        <w:rPr>
          <w:rStyle w:val="s0"/>
        </w:rPr>
        <w:t>тами 12) и 13) пункта 1 настоящей статьи, предоставляется за налоговые периоды, по которым имеются основания для применения такого освобождения.</w:t>
      </w:r>
    </w:p>
    <w:p w:rsidR="00000000" w:rsidRDefault="00D84E12">
      <w:pPr>
        <w:ind w:firstLine="400"/>
        <w:jc w:val="both"/>
      </w:pPr>
      <w:r>
        <w:rPr>
          <w:rStyle w:val="s0"/>
        </w:rPr>
        <w:t>В случае предоставления подтверждающих документов, в которых дата, с которой возникает основание для применения</w:t>
      </w:r>
      <w:r>
        <w:rPr>
          <w:rStyle w:val="s0"/>
        </w:rPr>
        <w:t xml:space="preserve"> корректировок, ранее даты выплаты дохода, налогоплательщик (налоговый агент) вправе применить корректировки, предусмотренные подпунктами 12) и 13) пункта 1 настоящей статьи к доходу за налоговый период, по которому имеется основание для применения таких к</w:t>
      </w:r>
      <w:r>
        <w:rPr>
          <w:rStyle w:val="s0"/>
        </w:rPr>
        <w:t>орректировок.</w:t>
      </w:r>
    </w:p>
    <w:p w:rsidR="00000000" w:rsidRDefault="00D84E12">
      <w:pPr>
        <w:jc w:val="both"/>
      </w:pPr>
      <w:hyperlink r:id="rId2192"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 в соответствии с </w:t>
      </w:r>
      <w:hyperlink r:id="rId2193" w:anchor="sub_id=156" w:history="1">
        <w:r>
          <w:rPr>
            <w:rStyle w:val="a3"/>
            <w:i/>
            <w:iCs/>
            <w:bdr w:val="none" w:sz="0" w:space="0" w:color="auto" w:frame="1"/>
          </w:rPr>
          <w:t>Законом</w:t>
        </w:r>
      </w:hyperlink>
      <w:r>
        <w:rPr>
          <w:rStyle w:val="s3"/>
        </w:rPr>
        <w:t xml:space="preserve"> РК от 30.12.09 г. № 234-IV (введено в дейс</w:t>
      </w:r>
      <w:r>
        <w:rPr>
          <w:rStyle w:val="s3"/>
        </w:rPr>
        <w:t xml:space="preserve">твие с 1 января 2009 г.); внесены изменения в соответствии с </w:t>
      </w:r>
      <w:hyperlink r:id="rId2194" w:anchor="sub_id=156" w:history="1">
        <w:r>
          <w:rPr>
            <w:rStyle w:val="a3"/>
            <w:i/>
            <w:iCs/>
            <w:bdr w:val="none" w:sz="0" w:space="0" w:color="auto" w:frame="1"/>
          </w:rPr>
          <w:t>Законом</w:t>
        </w:r>
      </w:hyperlink>
      <w:r>
        <w:rPr>
          <w:rStyle w:val="s3"/>
        </w:rPr>
        <w:t xml:space="preserve"> РК от 26.12.12 г. № 61-V </w:t>
      </w:r>
      <w:hyperlink r:id="rId2195"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2009 г.) (</w:t>
      </w:r>
      <w:hyperlink r:id="rId2196" w:anchor="sub_id=15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w:t>
      </w:r>
      <w:r>
        <w:rPr>
          <w:rStyle w:val="s0"/>
        </w:rPr>
        <w:t>дов, подлежащих налогообложению, на основании:</w:t>
      </w:r>
    </w:p>
    <w:p w:rsidR="00000000" w:rsidRDefault="00D84E12">
      <w:pPr>
        <w:ind w:firstLine="400"/>
        <w:jc w:val="both"/>
      </w:pPr>
      <w:r>
        <w:rPr>
          <w:rStyle w:val="s0"/>
        </w:rPr>
        <w:t>заявления физического лица на применение корректировки доходов, подлежащих налогообложению, с указанием размера такой корректировки в пределах, установленных настоящей статьей;</w:t>
      </w:r>
    </w:p>
    <w:p w:rsidR="00000000" w:rsidRDefault="00D84E12">
      <w:pPr>
        <w:ind w:firstLine="400"/>
        <w:jc w:val="both"/>
      </w:pPr>
      <w:r>
        <w:rPr>
          <w:rStyle w:val="s0"/>
        </w:rPr>
        <w:t>копий подтверждающих документов.</w:t>
      </w:r>
    </w:p>
    <w:p w:rsidR="00000000" w:rsidRDefault="00D84E12">
      <w:pPr>
        <w:ind w:firstLine="400"/>
        <w:jc w:val="both"/>
      </w:pPr>
      <w:r>
        <w:t> </w:t>
      </w:r>
    </w:p>
    <w:p w:rsidR="00000000" w:rsidRDefault="00D84E12">
      <w:pPr>
        <w:jc w:val="both"/>
      </w:pPr>
      <w:bookmarkStart w:id="279" w:name="SUB1570000"/>
      <w:bookmarkEnd w:id="279"/>
      <w:r>
        <w:rPr>
          <w:rStyle w:val="s3"/>
        </w:rPr>
        <w:t xml:space="preserve">В статью 157 внесены изменения в соответствии с </w:t>
      </w:r>
      <w:hyperlink r:id="rId2197"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98" w:anchor="sub_id=15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157. Необлагаемый размер совокупного годового дохода </w:t>
      </w:r>
    </w:p>
    <w:p w:rsidR="00000000" w:rsidRDefault="00D84E12">
      <w:pPr>
        <w:ind w:firstLine="400"/>
        <w:jc w:val="both"/>
      </w:pPr>
      <w:r>
        <w:rPr>
          <w:rStyle w:val="s0"/>
        </w:rPr>
        <w:t xml:space="preserve">Для целей государственной регистрации индивидуальных предпринимателей в соответствии с </w:t>
      </w:r>
      <w:hyperlink r:id="rId2199"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2200"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D84E12">
      <w:pPr>
        <w:ind w:firstLine="400"/>
        <w:jc w:val="both"/>
      </w:pPr>
      <w:r>
        <w:t> </w:t>
      </w:r>
    </w:p>
    <w:p w:rsidR="00000000" w:rsidRDefault="00D84E12">
      <w:pPr>
        <w:ind w:left="1200" w:hanging="800"/>
        <w:jc w:val="both"/>
      </w:pPr>
      <w:bookmarkStart w:id="280" w:name="SUB1580000"/>
      <w:bookmarkEnd w:id="280"/>
      <w:r>
        <w:rPr>
          <w:rStyle w:val="s1"/>
        </w:rPr>
        <w:t>Статья 158. Ставки налога</w:t>
      </w:r>
    </w:p>
    <w:p w:rsidR="00000000" w:rsidRDefault="00D84E12">
      <w:pPr>
        <w:ind w:firstLine="400"/>
        <w:jc w:val="both"/>
      </w:pPr>
      <w:r>
        <w:rPr>
          <w:rStyle w:val="s0"/>
        </w:rPr>
        <w:t>1. Доходы налогоплательщика, за исключением доходов</w:t>
      </w:r>
      <w:r>
        <w:rPr>
          <w:rStyle w:val="s0"/>
        </w:rPr>
        <w:t xml:space="preserve">, указанных в пункте 2 настоящей статьи, облагаются налогом по ставке 10 процентов. </w:t>
      </w:r>
      <w:hyperlink r:id="rId2201" w:history="1">
        <w:r>
          <w:rPr>
            <w:rStyle w:val="a3"/>
            <w:rFonts w:ascii="Wingdings" w:hAnsi="Wingdings"/>
            <w:i/>
            <w:iCs/>
            <w:bdr w:val="none" w:sz="0" w:space="0" w:color="auto" w:frame="1"/>
          </w:rPr>
          <w:t>*</w:t>
        </w:r>
      </w:hyperlink>
    </w:p>
    <w:p w:rsidR="00000000" w:rsidRDefault="00D84E12">
      <w:pPr>
        <w:ind w:firstLine="400"/>
        <w:jc w:val="both"/>
      </w:pPr>
      <w:bookmarkStart w:id="281" w:name="SUB1580200"/>
      <w:bookmarkEnd w:id="281"/>
      <w:r>
        <w:rPr>
          <w:rStyle w:val="s0"/>
        </w:rPr>
        <w:t>2. Доходы в виде дивидендов, полученные из источников в Республике Казахстан и за ее пределами, облагаютс</w:t>
      </w:r>
      <w:r>
        <w:rPr>
          <w:rStyle w:val="s0"/>
        </w:rPr>
        <w:t>я по ставке 5 процентов.</w:t>
      </w:r>
    </w:p>
    <w:p w:rsidR="00000000" w:rsidRDefault="00D84E12">
      <w:pPr>
        <w:ind w:firstLine="400"/>
        <w:jc w:val="both"/>
      </w:pPr>
      <w:r>
        <w:t> </w:t>
      </w:r>
    </w:p>
    <w:p w:rsidR="00000000" w:rsidRDefault="00D84E12">
      <w:pPr>
        <w:ind w:left="1200" w:hanging="800"/>
        <w:jc w:val="both"/>
      </w:pPr>
      <w:bookmarkStart w:id="282" w:name="SUB1590000"/>
      <w:bookmarkEnd w:id="282"/>
      <w:r>
        <w:rPr>
          <w:rStyle w:val="s1"/>
        </w:rPr>
        <w:t>Статья 159. Налоговый период</w:t>
      </w:r>
    </w:p>
    <w:p w:rsidR="00000000" w:rsidRDefault="00D84E12">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D84E12">
      <w:pPr>
        <w:ind w:firstLine="400"/>
        <w:jc w:val="both"/>
      </w:pPr>
      <w:r>
        <w:rPr>
          <w:rStyle w:val="s0"/>
        </w:rPr>
        <w:t>2. Налоговый период для исчисления ин</w:t>
      </w:r>
      <w:r>
        <w:rPr>
          <w:rStyle w:val="s0"/>
        </w:rPr>
        <w:t xml:space="preserve">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83" w:name="SUB1600000"/>
      <w:bookmarkEnd w:id="283"/>
      <w:r>
        <w:rPr>
          <w:rStyle w:val="s1"/>
        </w:rPr>
        <w:t>Глава 19. ДОХОДЫ, ОБЛАГАЕМЫЕ У ИСТОЧНИКА ВЫПЛАТЫ</w:t>
      </w:r>
    </w:p>
    <w:p w:rsidR="00000000" w:rsidRDefault="00D84E12">
      <w:pPr>
        <w:ind w:firstLine="400"/>
        <w:jc w:val="both"/>
      </w:pPr>
      <w:r>
        <w:t> </w:t>
      </w:r>
    </w:p>
    <w:p w:rsidR="00000000" w:rsidRDefault="00D84E12">
      <w:pPr>
        <w:ind w:left="1200" w:hanging="800"/>
        <w:jc w:val="both"/>
      </w:pPr>
      <w:r>
        <w:rPr>
          <w:rStyle w:val="s1"/>
        </w:rPr>
        <w:t xml:space="preserve">Статья 160. Доходы, облагаемые у источника выплаты </w:t>
      </w:r>
    </w:p>
    <w:p w:rsidR="00000000" w:rsidRDefault="00D84E12">
      <w:pPr>
        <w:ind w:firstLine="400"/>
        <w:jc w:val="both"/>
      </w:pPr>
      <w:r>
        <w:rPr>
          <w:rStyle w:val="s0"/>
        </w:rPr>
        <w:t xml:space="preserve">К доходам, облагаемым у источника выплаты, относятся следующие виды доходов: </w:t>
      </w:r>
    </w:p>
    <w:p w:rsidR="00000000" w:rsidRDefault="00D84E12">
      <w:pPr>
        <w:ind w:firstLine="400"/>
        <w:jc w:val="both"/>
      </w:pPr>
      <w:r>
        <w:rPr>
          <w:rStyle w:val="s0"/>
        </w:rPr>
        <w:t xml:space="preserve">1) доход работника; </w:t>
      </w:r>
    </w:p>
    <w:p w:rsidR="00000000" w:rsidRDefault="00D84E12">
      <w:pPr>
        <w:ind w:firstLine="400"/>
        <w:jc w:val="both"/>
      </w:pPr>
      <w:r>
        <w:rPr>
          <w:rStyle w:val="s0"/>
        </w:rPr>
        <w:t xml:space="preserve">2) доход физического лица от налогового агента; </w:t>
      </w:r>
    </w:p>
    <w:p w:rsidR="00000000" w:rsidRDefault="00D84E12">
      <w:pPr>
        <w:jc w:val="both"/>
      </w:pPr>
      <w:r>
        <w:rPr>
          <w:rStyle w:val="s3"/>
        </w:rPr>
        <w:t xml:space="preserve">Подпункт 3 изложен в редакции </w:t>
      </w:r>
      <w:hyperlink r:id="rId2202" w:anchor="sub_id=808" w:history="1">
        <w:r>
          <w:rPr>
            <w:rStyle w:val="a3"/>
            <w:i/>
            <w:iCs/>
            <w:bdr w:val="none" w:sz="0" w:space="0" w:color="auto" w:frame="1"/>
          </w:rPr>
          <w:t>Закона</w:t>
        </w:r>
      </w:hyperlink>
      <w:r>
        <w:rPr>
          <w:rStyle w:val="s3"/>
        </w:rPr>
        <w:t xml:space="preserve"> РК от 21.06.13 г. № 106-V (</w:t>
      </w:r>
      <w:hyperlink r:id="rId2203" w:anchor="sub_id=1600000" w:history="1">
        <w:r>
          <w:rPr>
            <w:rStyle w:val="a3"/>
            <w:i/>
            <w:iCs/>
            <w:bdr w:val="none" w:sz="0" w:space="0" w:color="auto" w:frame="1"/>
          </w:rPr>
          <w:t>см. стар. ред.</w:t>
        </w:r>
      </w:hyperlink>
      <w:r>
        <w:rPr>
          <w:rStyle w:val="s3"/>
        </w:rPr>
        <w:t>)</w:t>
      </w:r>
    </w:p>
    <w:p w:rsidR="00000000" w:rsidRDefault="00D84E12">
      <w:pPr>
        <w:ind w:firstLine="400"/>
        <w:jc w:val="both"/>
      </w:pPr>
      <w:r>
        <w:t xml:space="preserve">3) пенсионные выплаты из единого накопительного пенсионного фонда </w:t>
      </w:r>
      <w:r>
        <w:t xml:space="preserve">и добровольных накопительных пенсионных фондов; </w:t>
      </w:r>
    </w:p>
    <w:p w:rsidR="00000000" w:rsidRDefault="00D84E12">
      <w:pPr>
        <w:ind w:firstLine="400"/>
        <w:jc w:val="both"/>
      </w:pPr>
      <w:r>
        <w:rPr>
          <w:rStyle w:val="s0"/>
        </w:rPr>
        <w:t xml:space="preserve">4) доход в виде дивидендов, вознаграждений, выигрышей; </w:t>
      </w:r>
    </w:p>
    <w:p w:rsidR="00000000" w:rsidRDefault="00D84E12">
      <w:pPr>
        <w:ind w:firstLine="400"/>
        <w:jc w:val="both"/>
      </w:pPr>
      <w:r>
        <w:rPr>
          <w:rStyle w:val="s0"/>
        </w:rPr>
        <w:t xml:space="preserve">5) стипендии; </w:t>
      </w:r>
    </w:p>
    <w:p w:rsidR="00000000" w:rsidRDefault="00D84E12">
      <w:pPr>
        <w:ind w:firstLine="400"/>
        <w:jc w:val="both"/>
      </w:pPr>
      <w:r>
        <w:rPr>
          <w:rStyle w:val="s0"/>
        </w:rPr>
        <w:t xml:space="preserve">6) доход по договорам накопительного страхования. </w:t>
      </w:r>
    </w:p>
    <w:p w:rsidR="00000000" w:rsidRDefault="00D84E12">
      <w:pPr>
        <w:jc w:val="both"/>
      </w:pPr>
      <w:hyperlink r:id="rId220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284" w:name="SUB1610000"/>
      <w:bookmarkEnd w:id="284"/>
      <w:r>
        <w:rPr>
          <w:rStyle w:val="s1"/>
        </w:rPr>
        <w:t xml:space="preserve">Статья 161. Исчисление, удержание и уплата налога </w:t>
      </w:r>
    </w:p>
    <w:p w:rsidR="00000000" w:rsidRDefault="00D84E12">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205"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D84E12">
      <w:pPr>
        <w:jc w:val="both"/>
      </w:pPr>
      <w:r>
        <w:rPr>
          <w:rStyle w:val="s3"/>
        </w:rPr>
        <w:t>В пункт 3 внесены изменения</w:t>
      </w:r>
      <w:r>
        <w:rPr>
          <w:rStyle w:val="s3"/>
        </w:rPr>
        <w:t xml:space="preserve"> в соответствии с </w:t>
      </w:r>
      <w:hyperlink r:id="rId2206"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07" w:anchor="sub_id=1610300" w:history="1">
        <w:r>
          <w:rPr>
            <w:rStyle w:val="a3"/>
            <w:i/>
            <w:iCs/>
            <w:bdr w:val="none" w:sz="0" w:space="0" w:color="auto" w:frame="1"/>
          </w:rPr>
          <w:t>см. стар. ред.</w:t>
        </w:r>
      </w:hyperlink>
      <w:r>
        <w:rPr>
          <w:rStyle w:val="s3"/>
        </w:rPr>
        <w:t xml:space="preserve">); </w:t>
      </w:r>
      <w:hyperlink r:id="rId2208"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09" w:anchor="sub_id=1610300" w:history="1">
        <w:r>
          <w:rPr>
            <w:rStyle w:val="a3"/>
            <w:i/>
            <w:iCs/>
            <w:bdr w:val="none" w:sz="0" w:space="0" w:color="auto" w:frame="1"/>
          </w:rPr>
          <w:t>см. стар. ред.</w:t>
        </w:r>
      </w:hyperlink>
      <w:r>
        <w:rPr>
          <w:rStyle w:val="s3"/>
        </w:rPr>
        <w:t xml:space="preserve">); изложен в редакции </w:t>
      </w:r>
      <w:hyperlink r:id="rId2210" w:anchor="sub_id=161" w:history="1">
        <w:r>
          <w:rPr>
            <w:rStyle w:val="a3"/>
            <w:i/>
            <w:iCs/>
            <w:bdr w:val="none" w:sz="0" w:space="0" w:color="auto" w:frame="1"/>
          </w:rPr>
          <w:t>Закона</w:t>
        </w:r>
      </w:hyperlink>
      <w:r>
        <w:rPr>
          <w:rStyle w:val="s3"/>
        </w:rPr>
        <w:t xml:space="preserve"> РК от 21.07.11 г. № 467-IV </w:t>
      </w:r>
      <w:hyperlink r:id="rId2211" w:history="1">
        <w:r>
          <w:rPr>
            <w:rStyle w:val="a3"/>
            <w:rFonts w:ascii="Wingdings" w:hAnsi="Wingdings"/>
            <w:i/>
            <w:iCs/>
            <w:bdr w:val="none" w:sz="0" w:space="0" w:color="auto" w:frame="1"/>
          </w:rPr>
          <w:t>+</w:t>
        </w:r>
      </w:hyperlink>
      <w:r>
        <w:rPr>
          <w:rStyle w:val="s3"/>
        </w:rPr>
        <w:t xml:space="preserve"> (введены в действие с 1 января 20</w:t>
      </w:r>
      <w:r>
        <w:rPr>
          <w:rStyle w:val="s3"/>
        </w:rPr>
        <w:t>12 г.) (</w:t>
      </w:r>
      <w:hyperlink r:id="rId2212" w:anchor="sub_id=16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w:t>
      </w:r>
      <w:r>
        <w:rPr>
          <w:rStyle w:val="s0"/>
        </w:rPr>
        <w:t>сле окончания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D84E12">
      <w:pPr>
        <w:jc w:val="both"/>
      </w:pPr>
      <w:hyperlink r:id="rId2213" w:history="1">
        <w:r>
          <w:rPr>
            <w:rStyle w:val="a3"/>
            <w:rFonts w:ascii="Wingdings" w:hAnsi="Wingdings"/>
            <w:i/>
            <w:iCs/>
            <w:bdr w:val="none" w:sz="0" w:space="0" w:color="auto" w:frame="1"/>
          </w:rPr>
          <w:t>*</w:t>
        </w:r>
      </w:hyperlink>
    </w:p>
    <w:p w:rsidR="00000000" w:rsidRDefault="00D84E12">
      <w:pPr>
        <w:ind w:firstLine="400"/>
        <w:jc w:val="both"/>
      </w:pPr>
      <w:r>
        <w:rPr>
          <w:rStyle w:val="s0"/>
        </w:rPr>
        <w:t>По доходам работника структурных подразделений</w:t>
      </w:r>
      <w:r>
        <w:rPr>
          <w:rStyle w:val="s0"/>
        </w:rPr>
        <w:t xml:space="preserve">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D84E12">
      <w:pPr>
        <w:ind w:firstLine="400"/>
        <w:jc w:val="both"/>
      </w:pPr>
      <w:r>
        <w:rPr>
          <w:rStyle w:val="s0"/>
        </w:rPr>
        <w:t>Юридическое лицо своим решением вправе признать налоговым агентом по индивидуальному подоходному налогу</w:t>
      </w:r>
      <w:r>
        <w:rPr>
          <w:rStyle w:val="s0"/>
        </w:rPr>
        <w:t>,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D84E12">
      <w:pPr>
        <w:ind w:firstLine="400"/>
        <w:jc w:val="both"/>
      </w:pPr>
      <w:r>
        <w:rPr>
          <w:rStyle w:val="s0"/>
        </w:rPr>
        <w:t>При этом решение юридического лица или отмена такого решения вводится в д</w:t>
      </w:r>
      <w:r>
        <w:rPr>
          <w:rStyle w:val="s0"/>
        </w:rPr>
        <w:t>ействие с начала квартала, следующего за кварталом, в котором принято такое решение.</w:t>
      </w:r>
    </w:p>
    <w:p w:rsidR="00000000" w:rsidRDefault="00D84E12">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w:t>
      </w:r>
      <w:r>
        <w:rPr>
          <w:rStyle w:val="s0"/>
        </w:rPr>
        <w:t>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D84E12">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D84E12">
      <w:pPr>
        <w:jc w:val="both"/>
      </w:pPr>
      <w:hyperlink r:id="rId2214" w:history="1">
        <w:r>
          <w:rPr>
            <w:rStyle w:val="a3"/>
            <w:rFonts w:ascii="Wingdings" w:hAnsi="Wingdings"/>
            <w:i/>
            <w:iCs/>
            <w:bdr w:val="none" w:sz="0" w:space="0" w:color="auto" w:frame="1"/>
          </w:rPr>
          <w:t>*</w:t>
        </w:r>
      </w:hyperlink>
    </w:p>
    <w:p w:rsidR="00000000" w:rsidRDefault="00D84E12">
      <w:pPr>
        <w:ind w:firstLine="400"/>
        <w:jc w:val="both"/>
      </w:pPr>
      <w:r>
        <w:t>4. Исчисление и удержание налога с доходов по депозитарным р</w:t>
      </w:r>
      <w:r>
        <w:t>аспискам производятся эмитентом базового актива таких депозитарных расписок.</w:t>
      </w:r>
    </w:p>
    <w:p w:rsidR="00000000" w:rsidRDefault="00D84E12">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285" w:name="SUB161010000"/>
      <w:bookmarkEnd w:id="285"/>
      <w:r>
        <w:rPr>
          <w:rStyle w:val="s3"/>
        </w:rPr>
        <w:t xml:space="preserve">Кодекс дополнен статьей 161-1 в соответствии с </w:t>
      </w:r>
      <w:hyperlink r:id="rId2215" w:anchor="sub_id=1611" w:history="1">
        <w:r>
          <w:rPr>
            <w:rStyle w:val="a3"/>
            <w:i/>
            <w:iCs/>
            <w:bdr w:val="none" w:sz="0" w:space="0" w:color="auto" w:frame="1"/>
          </w:rPr>
          <w:t>Законом</w:t>
        </w:r>
      </w:hyperlink>
      <w:r>
        <w:rPr>
          <w:rStyle w:val="s3"/>
        </w:rPr>
        <w:t xml:space="preserve"> РК от 30.12.09 г. № 234-IV (введено в дей</w:t>
      </w:r>
      <w:r>
        <w:rPr>
          <w:rStyle w:val="s3"/>
        </w:rPr>
        <w:t>ствие с 1 января 2010 г.)</w:t>
      </w:r>
    </w:p>
    <w:p w:rsidR="00000000" w:rsidRDefault="00D84E12">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D84E12">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w:t>
      </w:r>
      <w:r>
        <w:rPr>
          <w:rStyle w:val="s0"/>
        </w:rPr>
        <w:t>говых агентов по доходам работников подведомственных им государственных учреждений.</w:t>
      </w:r>
    </w:p>
    <w:p w:rsidR="00000000" w:rsidRDefault="00D84E12">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w:t>
      </w:r>
      <w:r>
        <w:rPr>
          <w:rStyle w:val="s0"/>
        </w:rPr>
        <w:t>доходам работников подведомственных им государственных учреждений.</w:t>
      </w:r>
    </w:p>
    <w:p w:rsidR="00000000" w:rsidRDefault="00D84E12">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w:t>
      </w:r>
      <w:r>
        <w:rPr>
          <w:rStyle w:val="s0"/>
        </w:rPr>
        <w:t>знаются плательщиками социального налога.</w:t>
      </w:r>
    </w:p>
    <w:p w:rsidR="00000000" w:rsidRDefault="00D84E12">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D84E12">
      <w:pPr>
        <w:ind w:firstLine="400"/>
        <w:jc w:val="both"/>
      </w:pPr>
      <w:r>
        <w:rPr>
          <w:rStyle w:val="s0"/>
        </w:rPr>
        <w:t>2. Исчисление, удержание и уплата индивидуального подоходного налога производятся налоговым агентом в порядке и сроки, уст</w:t>
      </w:r>
      <w:r>
        <w:rPr>
          <w:rStyle w:val="s0"/>
        </w:rPr>
        <w:t xml:space="preserve">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D84E12">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w:t>
      </w:r>
      <w:r>
        <w:rPr>
          <w:rStyle w:val="s0"/>
        </w:rPr>
        <w:t>ные статьей 162 настоящего Кодекса.</w:t>
      </w:r>
    </w:p>
    <w:p w:rsidR="00000000" w:rsidRDefault="00D84E12">
      <w:pPr>
        <w:jc w:val="both"/>
      </w:pPr>
      <w:hyperlink r:id="rId221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286" w:name="SUB1620000"/>
      <w:bookmarkEnd w:id="286"/>
      <w:r>
        <w:rPr>
          <w:rStyle w:val="s1"/>
        </w:rPr>
        <w:t xml:space="preserve">Статья 162. Декларация по индивидуальному подоходному налогу и социальному налогу </w:t>
      </w:r>
    </w:p>
    <w:p w:rsidR="00000000" w:rsidRDefault="00D84E12">
      <w:pPr>
        <w:jc w:val="both"/>
      </w:pPr>
      <w:r>
        <w:rPr>
          <w:rStyle w:val="s3"/>
        </w:rPr>
        <w:t xml:space="preserve">В пункт 1 внесены изменения в соответствии с </w:t>
      </w:r>
      <w:hyperlink r:id="rId2217"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18" w:anchor="sub_id=1620000" w:history="1">
        <w:r>
          <w:rPr>
            <w:rStyle w:val="a3"/>
            <w:i/>
            <w:iCs/>
            <w:bdr w:val="none" w:sz="0" w:space="0" w:color="auto" w:frame="1"/>
          </w:rPr>
          <w:t>см. стар. ред.</w:t>
        </w:r>
      </w:hyperlink>
      <w:r>
        <w:rPr>
          <w:rStyle w:val="s3"/>
        </w:rPr>
        <w:t xml:space="preserve">); изложен в редакции </w:t>
      </w:r>
      <w:hyperlink r:id="rId2219" w:anchor="sub_id=1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20" w:anchor="sub_id=16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w:t>
      </w:r>
      <w:r>
        <w:rPr>
          <w:rStyle w:val="s0"/>
        </w:rPr>
        <w:t xml:space="preserve">. </w:t>
      </w:r>
      <w:hyperlink r:id="rId2221"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w:t>
      </w:r>
      <w:r>
        <w:rPr>
          <w:rStyle w:val="s0"/>
        </w:rPr>
        <w:t xml:space="preserve">декса, представляется в налоговые органы по месту уплаты налога не позднее 15 числа второго месяца, следующего за отчетным кварталом. </w:t>
      </w:r>
      <w:hyperlink r:id="rId2222"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2223" w:anchor="sub_id=162" w:history="1">
        <w:r>
          <w:rPr>
            <w:rStyle w:val="a3"/>
            <w:i/>
            <w:iCs/>
            <w:bdr w:val="none" w:sz="0" w:space="0" w:color="auto" w:frame="1"/>
          </w:rPr>
          <w:t>Законом</w:t>
        </w:r>
      </w:hyperlink>
      <w:r>
        <w:rPr>
          <w:rStyle w:val="s3"/>
        </w:rPr>
        <w:t xml:space="preserve"> РК от 21.07.11 г. № 467-IV </w:t>
      </w:r>
      <w:hyperlink r:id="rId222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 xml:space="preserve">1-1. </w:t>
      </w:r>
      <w:hyperlink r:id="rId2225"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w:t>
      </w:r>
      <w:r>
        <w:rPr>
          <w:rStyle w:val="s0"/>
        </w:rPr>
        <w:t>о месяца, следующего за кварталом, в который входят отчетные налоговые периоды.</w:t>
      </w:r>
    </w:p>
    <w:p w:rsidR="00000000" w:rsidRDefault="00D84E12">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w:t>
      </w:r>
      <w:r>
        <w:rPr>
          <w:rStyle w:val="s0"/>
        </w:rPr>
        <w:t>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D84E12">
      <w:pPr>
        <w:jc w:val="both"/>
      </w:pPr>
      <w:r>
        <w:rPr>
          <w:rStyle w:val="s3"/>
        </w:rPr>
        <w:t xml:space="preserve">Статья дополнена пунктом 2-1 в соответствии с </w:t>
      </w:r>
      <w:hyperlink r:id="rId2226"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D84E12">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w:t>
      </w:r>
      <w:r>
        <w:rPr>
          <w:rStyle w:val="s0"/>
        </w:rPr>
        <w:t>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D84E12">
      <w:pPr>
        <w:jc w:val="both"/>
      </w:pPr>
      <w:hyperlink r:id="rId2227"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firstLine="400"/>
        <w:jc w:val="both"/>
      </w:pPr>
      <w:r>
        <w:t> </w:t>
      </w:r>
    </w:p>
    <w:p w:rsidR="00000000" w:rsidRDefault="00D84E12">
      <w:pPr>
        <w:jc w:val="center"/>
      </w:pPr>
      <w:bookmarkStart w:id="287" w:name="SUB1630000"/>
      <w:bookmarkEnd w:id="287"/>
      <w:r>
        <w:rPr>
          <w:rStyle w:val="s1"/>
        </w:rPr>
        <w:t>§ 1. Доход работника</w:t>
      </w:r>
    </w:p>
    <w:p w:rsidR="00000000" w:rsidRDefault="00D84E12">
      <w:pPr>
        <w:ind w:firstLine="400"/>
        <w:jc w:val="both"/>
      </w:pPr>
      <w:r>
        <w:t> </w:t>
      </w:r>
    </w:p>
    <w:p w:rsidR="00000000" w:rsidRDefault="00D84E12">
      <w:pPr>
        <w:ind w:left="1200" w:hanging="800"/>
        <w:jc w:val="both"/>
      </w:pPr>
      <w:r>
        <w:rPr>
          <w:rStyle w:val="s1"/>
        </w:rPr>
        <w:t>Статья 163. Доход работника</w:t>
      </w:r>
    </w:p>
    <w:p w:rsidR="00000000" w:rsidRDefault="00D84E12">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D84E12">
      <w:pPr>
        <w:jc w:val="both"/>
      </w:pPr>
      <w:hyperlink r:id="rId2228" w:history="1">
        <w:r>
          <w:rPr>
            <w:rStyle w:val="a3"/>
            <w:rFonts w:ascii="Wingdings" w:hAnsi="Wingdings"/>
            <w:i/>
            <w:iCs/>
            <w:bdr w:val="none" w:sz="0" w:space="0" w:color="auto" w:frame="1"/>
          </w:rPr>
          <w:t>*</w:t>
        </w:r>
      </w:hyperlink>
    </w:p>
    <w:p w:rsidR="00000000" w:rsidRDefault="00D84E12">
      <w:pPr>
        <w:jc w:val="both"/>
      </w:pPr>
      <w:bookmarkStart w:id="288" w:name="SUB1630200"/>
      <w:bookmarkEnd w:id="288"/>
      <w:r>
        <w:rPr>
          <w:rStyle w:val="s3"/>
        </w:rPr>
        <w:t xml:space="preserve">Пункт 2 изложен в редакции </w:t>
      </w:r>
      <w:hyperlink r:id="rId2229" w:anchor="sub_id=1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30" w:anchor="sub_id=16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w:t>
      </w:r>
      <w:r>
        <w:rPr>
          <w:rStyle w:val="s0"/>
        </w:rPr>
        <w:t xml:space="preserve">е предусмотрено настоящей статьей,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w:t>
      </w:r>
      <w:hyperlink r:id="rId2231"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D84E12">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D84E12">
      <w:pPr>
        <w:ind w:firstLine="400"/>
        <w:jc w:val="both"/>
      </w:pPr>
      <w:r>
        <w:rPr>
          <w:rStyle w:val="s0"/>
        </w:rPr>
        <w:t>2)</w:t>
      </w:r>
      <w:r>
        <w:rPr>
          <w:rStyle w:val="s0"/>
        </w:rPr>
        <w:t xml:space="preserve">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D84E12">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D84E12">
      <w:pPr>
        <w:jc w:val="both"/>
      </w:pPr>
      <w:hyperlink r:id="rId2232" w:history="1">
        <w:r>
          <w:rPr>
            <w:rStyle w:val="a3"/>
            <w:rFonts w:ascii="Wingdings" w:hAnsi="Wingdings"/>
            <w:i/>
            <w:iCs/>
            <w:bdr w:val="none" w:sz="0" w:space="0" w:color="auto" w:frame="1"/>
          </w:rPr>
          <w:t>*</w:t>
        </w:r>
      </w:hyperlink>
    </w:p>
    <w:p w:rsidR="00000000" w:rsidRDefault="00D84E12">
      <w:pPr>
        <w:ind w:firstLine="400"/>
        <w:jc w:val="both"/>
      </w:pPr>
      <w:r>
        <w:rPr>
          <w:rStyle w:val="s0"/>
        </w:rPr>
        <w:t>3. Доходами работника, подлежащими налогообложению, не являются:</w:t>
      </w:r>
    </w:p>
    <w:p w:rsidR="00000000" w:rsidRDefault="00D84E12">
      <w:pPr>
        <w:jc w:val="both"/>
      </w:pPr>
      <w:r>
        <w:rPr>
          <w:rStyle w:val="s3"/>
        </w:rPr>
        <w:t xml:space="preserve">Подпункт 1 изложен в редакции </w:t>
      </w:r>
      <w:hyperlink r:id="rId2233" w:anchor="sub_id=809" w:history="1">
        <w:r>
          <w:rPr>
            <w:rStyle w:val="a3"/>
            <w:i/>
            <w:iCs/>
            <w:bdr w:val="none" w:sz="0" w:space="0" w:color="auto" w:frame="1"/>
          </w:rPr>
          <w:t>Закона</w:t>
        </w:r>
      </w:hyperlink>
      <w:r>
        <w:rPr>
          <w:rStyle w:val="s3"/>
        </w:rPr>
        <w:t xml:space="preserve"> РК от 21</w:t>
      </w:r>
      <w:r>
        <w:rPr>
          <w:rStyle w:val="s3"/>
        </w:rPr>
        <w:t>.06.13 г. № 106-V (</w:t>
      </w:r>
      <w:hyperlink r:id="rId2234" w:anchor="sub_id=1630300" w:history="1">
        <w:r>
          <w:rPr>
            <w:rStyle w:val="a3"/>
            <w:i/>
            <w:iCs/>
            <w:bdr w:val="none" w:sz="0" w:space="0" w:color="auto" w:frame="1"/>
          </w:rPr>
          <w:t>см. стар. ред.</w:t>
        </w:r>
      </w:hyperlink>
      <w:r>
        <w:rPr>
          <w:rStyle w:val="s3"/>
        </w:rPr>
        <w:t>)</w:t>
      </w:r>
    </w:p>
    <w:p w:rsidR="00000000" w:rsidRDefault="00D84E12">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D84E12">
      <w:pPr>
        <w:ind w:firstLine="400"/>
        <w:jc w:val="both"/>
      </w:pPr>
      <w:r>
        <w:rPr>
          <w:rStyle w:val="s0"/>
        </w:rPr>
        <w:t>2) доход в виде дивидендов, вознаграждений, выигрышей;</w:t>
      </w:r>
    </w:p>
    <w:p w:rsidR="00000000" w:rsidRDefault="00D84E12">
      <w:pPr>
        <w:ind w:firstLine="400"/>
        <w:jc w:val="both"/>
      </w:pPr>
      <w:r>
        <w:rPr>
          <w:rStyle w:val="s0"/>
        </w:rPr>
        <w:t>3) доход по договорам накопительного страхования;</w:t>
      </w:r>
    </w:p>
    <w:p w:rsidR="00000000" w:rsidRDefault="00D84E12">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D84E12">
      <w:pPr>
        <w:ind w:firstLine="400"/>
        <w:jc w:val="both"/>
      </w:pPr>
      <w:r>
        <w:rPr>
          <w:rStyle w:val="s0"/>
        </w:rPr>
        <w:t>5) выплаты работникам за пр</w:t>
      </w:r>
      <w:r>
        <w:rPr>
          <w:rStyle w:val="s0"/>
        </w:rPr>
        <w:t>иобретенное у них личное имущество;</w:t>
      </w:r>
    </w:p>
    <w:p w:rsidR="00000000" w:rsidRDefault="00D84E12">
      <w:pPr>
        <w:ind w:firstLine="400"/>
        <w:jc w:val="both"/>
      </w:pPr>
      <w:r>
        <w:rPr>
          <w:rStyle w:val="s0"/>
        </w:rPr>
        <w:t xml:space="preserve">6) Исключен в соответствии с </w:t>
      </w:r>
      <w:hyperlink r:id="rId2235"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236" w:anchor="sub_id=16303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jc w:val="both"/>
      </w:pPr>
      <w:bookmarkStart w:id="289" w:name="SUB1640000"/>
      <w:bookmarkEnd w:id="289"/>
      <w:r>
        <w:rPr>
          <w:rStyle w:val="s3"/>
        </w:rPr>
        <w:t xml:space="preserve">Статья 164 изложена в редакции </w:t>
      </w:r>
      <w:hyperlink r:id="rId2237"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38" w:anchor="sub_id=16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164. Доход работника в натуральной форме</w:t>
      </w:r>
    </w:p>
    <w:p w:rsidR="00000000" w:rsidRDefault="00D84E12">
      <w:pPr>
        <w:ind w:firstLine="400"/>
        <w:jc w:val="both"/>
      </w:pPr>
      <w:r>
        <w:rPr>
          <w:rStyle w:val="s0"/>
        </w:rPr>
        <w:t>Доходом работника в натуральной форме, подлежащим налогообложению, является:</w:t>
      </w:r>
    </w:p>
    <w:p w:rsidR="00000000" w:rsidRDefault="00D84E12">
      <w:pPr>
        <w:ind w:firstLine="400"/>
        <w:jc w:val="both"/>
      </w:pPr>
      <w:r>
        <w:rPr>
          <w:rStyle w:val="s0"/>
        </w:rPr>
        <w:t>1) стоимость товаров, ценных бум</w:t>
      </w:r>
      <w:r>
        <w:rPr>
          <w:rStyle w:val="s0"/>
        </w:rPr>
        <w:t>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соответствующей суммы налога н</w:t>
      </w:r>
      <w:r>
        <w:rPr>
          <w:rStyle w:val="s0"/>
        </w:rPr>
        <w:t>а добавленную стоимость и акцизов;</w:t>
      </w:r>
    </w:p>
    <w:p w:rsidR="00000000" w:rsidRDefault="00D84E12">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работодателя, понесенных в связи с т</w:t>
      </w:r>
      <w:r>
        <w:rPr>
          <w:rStyle w:val="s0"/>
        </w:rPr>
        <w:t>аким выполнением работ, оказанием услуг с учетом соответствующей суммы налога на добавленную стоимость и акцизов;</w:t>
      </w:r>
    </w:p>
    <w:p w:rsidR="00000000" w:rsidRDefault="00D84E12">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w:t>
      </w:r>
      <w:r>
        <w:rPr>
          <w:rStyle w:val="s0"/>
        </w:rPr>
        <w:t>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D84E12">
      <w:pPr>
        <w:jc w:val="both"/>
      </w:pPr>
      <w:hyperlink r:id="rId2239" w:history="1">
        <w:r>
          <w:rPr>
            <w:rStyle w:val="a3"/>
            <w:rFonts w:ascii="Wingdings" w:hAnsi="Wingdings"/>
            <w:i/>
            <w:iCs/>
            <w:bdr w:val="none" w:sz="0" w:space="0" w:color="auto" w:frame="1"/>
          </w:rPr>
          <w:t>*</w:t>
        </w:r>
      </w:hyperlink>
    </w:p>
    <w:p w:rsidR="00000000" w:rsidRDefault="00D84E12">
      <w:pPr>
        <w:ind w:firstLine="400"/>
        <w:jc w:val="both"/>
      </w:pPr>
      <w:r>
        <w:rPr>
          <w:rStyle w:val="s0"/>
        </w:rPr>
        <w:t>4) оплата работодателем работнику</w:t>
      </w:r>
      <w:r>
        <w:rPr>
          <w:rStyle w:val="s0"/>
        </w:rPr>
        <w:t xml:space="preserve"> или третьим лицам стоимости товаров, выполненных работ, оказанных услуг, полученных работником от третьих лиц.</w:t>
      </w:r>
    </w:p>
    <w:p w:rsidR="00000000" w:rsidRDefault="00D84E12">
      <w:pPr>
        <w:jc w:val="both"/>
      </w:pPr>
      <w:hyperlink r:id="rId224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290" w:name="SUB1650000"/>
      <w:bookmarkEnd w:id="290"/>
      <w:r>
        <w:rPr>
          <w:rStyle w:val="s3"/>
        </w:rPr>
        <w:t xml:space="preserve">Статья 165 изложена в редакции </w:t>
      </w:r>
      <w:hyperlink r:id="rId2241"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42" w:anchor="sub_id=16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165. Доход работника в виде материальной выгоды </w:t>
      </w:r>
    </w:p>
    <w:p w:rsidR="00000000" w:rsidRDefault="00D84E12">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D84E12">
      <w:pPr>
        <w:ind w:firstLine="400"/>
        <w:jc w:val="both"/>
      </w:pPr>
      <w:r>
        <w:rPr>
          <w:rStyle w:val="s0"/>
        </w:rPr>
        <w:t>1) отрицательная разница между стоимостью товаров, работ, услуг, реализованных работнику, и ценой приобр</w:t>
      </w:r>
      <w:r>
        <w:rPr>
          <w:rStyle w:val="s0"/>
        </w:rPr>
        <w:t>етения или себестоимостью этих товаров, работ, услуг - при реализации товаров, работ, услуг работнику;</w:t>
      </w:r>
    </w:p>
    <w:p w:rsidR="00000000" w:rsidRDefault="00D84E12">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D84E12">
      <w:pPr>
        <w:ind w:firstLine="400"/>
        <w:jc w:val="both"/>
      </w:pPr>
      <w:r>
        <w:rPr>
          <w:rStyle w:val="s0"/>
        </w:rPr>
        <w:t>3) расходы работодателя на уп</w:t>
      </w:r>
      <w:r>
        <w:rPr>
          <w:rStyle w:val="s0"/>
        </w:rPr>
        <w:t>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D84E12">
      <w:pPr>
        <w:ind w:firstLine="400"/>
        <w:jc w:val="both"/>
      </w:pPr>
      <w:r>
        <w:rPr>
          <w:rStyle w:val="s0"/>
        </w:rPr>
        <w:t>4) расходы работодателя на возмещение затрат работника, не связанных с деятельностью работодателя, - при в</w:t>
      </w:r>
      <w:r>
        <w:rPr>
          <w:rStyle w:val="s0"/>
        </w:rPr>
        <w:t>озмещении затрат работнику.</w:t>
      </w:r>
    </w:p>
    <w:p w:rsidR="00000000" w:rsidRDefault="00D84E12">
      <w:pPr>
        <w:jc w:val="both"/>
      </w:pPr>
      <w:hyperlink r:id="rId224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291" w:name="SUB1660000"/>
      <w:bookmarkEnd w:id="291"/>
      <w:r>
        <w:rPr>
          <w:rStyle w:val="s1"/>
        </w:rPr>
        <w:t>Статья 166. Налоговые вычеты</w:t>
      </w:r>
    </w:p>
    <w:p w:rsidR="00000000" w:rsidRDefault="00D84E12">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w:t>
      </w:r>
      <w:r>
        <w:rPr>
          <w:rStyle w:val="s0"/>
        </w:rPr>
        <w:t xml:space="preserve"> периодичности выплат применяются следующие налоговые вычеты: </w:t>
      </w:r>
    </w:p>
    <w:p w:rsidR="00000000" w:rsidRDefault="00D84E12">
      <w:pPr>
        <w:jc w:val="both"/>
      </w:pPr>
      <w:r>
        <w:rPr>
          <w:rStyle w:val="s3"/>
        </w:rPr>
        <w:t xml:space="preserve">Подпункт 1 изложен в редакции </w:t>
      </w:r>
      <w:hyperlink r:id="rId2244"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45" w:anchor="sub_id=16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сумма в </w:t>
      </w:r>
      <w:hyperlink r:id="rId2246" w:history="1">
        <w:r>
          <w:rPr>
            <w:rStyle w:val="a3"/>
          </w:rPr>
          <w:t>минимальном размере заработной платы</w:t>
        </w:r>
      </w:hyperlink>
      <w:r>
        <w:rPr>
          <w:rStyle w:val="s0"/>
        </w:rPr>
        <w:t>, установленном законом о республиканском бюджете и</w:t>
      </w:r>
      <w:r>
        <w:rPr>
          <w:rStyle w:val="s0"/>
        </w:rPr>
        <w:t xml:space="preserve"> действующем 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w:t>
      </w:r>
      <w:r>
        <w:rPr>
          <w:rStyle w:val="s0"/>
        </w:rPr>
        <w:t>йствующих на начало каждого месяца текущего года;</w:t>
      </w:r>
    </w:p>
    <w:p w:rsidR="00000000" w:rsidRDefault="00D84E12">
      <w:pPr>
        <w:jc w:val="both"/>
      </w:pPr>
      <w:hyperlink r:id="rId2247"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D84E12">
      <w:pPr>
        <w:jc w:val="both"/>
      </w:pPr>
      <w:r>
        <w:rPr>
          <w:rStyle w:val="s3"/>
        </w:rPr>
        <w:t>Подп</w:t>
      </w:r>
      <w:r>
        <w:rPr>
          <w:rStyle w:val="s3"/>
        </w:rPr>
        <w:t xml:space="preserve">ункт 3 изложен в редакции </w:t>
      </w:r>
      <w:hyperlink r:id="rId2248" w:anchor="sub_id=16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249" w:anchor="sub_id=166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сумма добровольных пенсионных взносов, вносимых в свою пользу в соответствии с </w:t>
      </w:r>
      <w:hyperlink r:id="rId2250"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D84E12">
      <w:pPr>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D84E12">
      <w:pPr>
        <w:jc w:val="both"/>
      </w:pPr>
      <w:hyperlink r:id="rId2251" w:history="1">
        <w:r>
          <w:rPr>
            <w:rStyle w:val="a3"/>
            <w:rFonts w:ascii="Wingdings" w:hAnsi="Wingdings"/>
            <w:i/>
            <w:iCs/>
            <w:bdr w:val="none" w:sz="0" w:space="0" w:color="auto" w:frame="1"/>
          </w:rPr>
          <w:t>*</w:t>
        </w:r>
      </w:hyperlink>
    </w:p>
    <w:p w:rsidR="00000000" w:rsidRDefault="00D84E12">
      <w:pPr>
        <w:ind w:firstLine="400"/>
        <w:jc w:val="both"/>
      </w:pPr>
      <w:r>
        <w:rPr>
          <w:rStyle w:val="s0"/>
        </w:rPr>
        <w:t>5) суммы, направленные на погашение вознаграждения по займам, полученным физ</w:t>
      </w:r>
      <w:r>
        <w:rPr>
          <w:rStyle w:val="s0"/>
        </w:rPr>
        <w:t>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w:t>
      </w:r>
      <w:r>
        <w:rPr>
          <w:rStyle w:val="s0"/>
        </w:rPr>
        <w:t>тельных сбережениях;</w:t>
      </w:r>
    </w:p>
    <w:p w:rsidR="00000000" w:rsidRDefault="00D84E12">
      <w:pPr>
        <w:jc w:val="both"/>
      </w:pPr>
      <w:hyperlink r:id="rId2252" w:history="1">
        <w:r>
          <w:rPr>
            <w:rStyle w:val="a3"/>
            <w:rFonts w:ascii="Wingdings" w:hAnsi="Wingdings"/>
            <w:i/>
            <w:iCs/>
            <w:bdr w:val="none" w:sz="0" w:space="0" w:color="auto" w:frame="1"/>
          </w:rPr>
          <w:t>*</w:t>
        </w:r>
      </w:hyperlink>
    </w:p>
    <w:p w:rsidR="00000000" w:rsidRDefault="00D84E12">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D84E12">
      <w:pPr>
        <w:jc w:val="both"/>
      </w:pPr>
      <w:r>
        <w:rPr>
          <w:rStyle w:val="s3"/>
        </w:rPr>
        <w:t>В пункт 2 внесены изменения в соотве</w:t>
      </w:r>
      <w:r>
        <w:rPr>
          <w:rStyle w:val="s3"/>
        </w:rPr>
        <w:t xml:space="preserve">тствии с </w:t>
      </w:r>
      <w:hyperlink r:id="rId2253"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54" w:anchor="sub_id=16602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2255" w:anchor="sub_id=166" w:history="1">
        <w:r>
          <w:rPr>
            <w:rStyle w:val="a3"/>
            <w:i/>
            <w:iCs/>
            <w:bdr w:val="none" w:sz="0" w:space="0" w:color="auto" w:frame="1"/>
          </w:rPr>
          <w:t>Законом</w:t>
        </w:r>
      </w:hyperlink>
      <w:r>
        <w:rPr>
          <w:rStyle w:val="s3"/>
        </w:rPr>
        <w:t xml:space="preserve"> РК от 21.07.11 г. № 467-IV </w:t>
      </w:r>
      <w:hyperlink r:id="rId225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57" w:anchor="sub_id=1660200" w:history="1">
        <w:r>
          <w:rPr>
            <w:rStyle w:val="a3"/>
            <w:i/>
            <w:iCs/>
            <w:bdr w:val="none" w:sz="0" w:space="0" w:color="auto" w:frame="1"/>
          </w:rPr>
          <w:t>см. стар. ред.</w:t>
        </w:r>
      </w:hyperlink>
      <w:r>
        <w:rPr>
          <w:rStyle w:val="s3"/>
        </w:rPr>
        <w:t>)</w:t>
      </w:r>
    </w:p>
    <w:p w:rsidR="00000000" w:rsidRDefault="00D84E12">
      <w:pPr>
        <w:ind w:firstLine="400"/>
        <w:jc w:val="both"/>
      </w:pPr>
      <w:r>
        <w:t>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w:t>
      </w:r>
      <w:r>
        <w:t xml:space="preserve">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w:t>
      </w:r>
      <w:r>
        <w:rPr>
          <w:rStyle w:val="s0"/>
        </w:rPr>
        <w:t>а для уменьшения налогооблагаемого дохода работника.</w:t>
      </w:r>
    </w:p>
    <w:p w:rsidR="00000000" w:rsidRDefault="00D84E12">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w:t>
      </w:r>
      <w:r>
        <w:rPr>
          <w:rStyle w:val="s0"/>
        </w:rPr>
        <w:t>ботодателя.</w:t>
      </w:r>
    </w:p>
    <w:p w:rsidR="00000000" w:rsidRDefault="00D84E12">
      <w:pPr>
        <w:jc w:val="both"/>
      </w:pPr>
      <w:hyperlink r:id="rId2258"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2259" w:anchor="sub_id=51"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2260" w:anchor="sub_id=16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D84E12">
      <w:pPr>
        <w:ind w:firstLine="400"/>
        <w:jc w:val="both"/>
      </w:pPr>
      <w:r>
        <w:rPr>
          <w:rStyle w:val="s0"/>
        </w:rPr>
        <w:t>4. Право на налоговый вы</w:t>
      </w:r>
      <w:r>
        <w:rPr>
          <w:rStyle w:val="s0"/>
        </w:rPr>
        <w:t xml:space="preserve">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D84E12">
      <w:pPr>
        <w:jc w:val="both"/>
      </w:pPr>
      <w:hyperlink r:id="rId2261" w:history="1">
        <w:r>
          <w:rPr>
            <w:rStyle w:val="a3"/>
            <w:rFonts w:ascii="Wingdings" w:hAnsi="Wingdings"/>
            <w:i/>
            <w:iCs/>
            <w:bdr w:val="none" w:sz="0" w:space="0" w:color="auto" w:frame="1"/>
          </w:rPr>
          <w:t>*</w:t>
        </w:r>
      </w:hyperlink>
    </w:p>
    <w:p w:rsidR="00000000" w:rsidRDefault="00D84E12">
      <w:pPr>
        <w:ind w:firstLine="400"/>
        <w:jc w:val="both"/>
      </w:pPr>
      <w:bookmarkStart w:id="292" w:name="SUB1660500"/>
      <w:bookmarkEnd w:id="292"/>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D84E12">
      <w:pPr>
        <w:ind w:firstLine="400"/>
        <w:jc w:val="both"/>
      </w:pPr>
      <w:r>
        <w:rPr>
          <w:rStyle w:val="s0"/>
        </w:rPr>
        <w:t>1) договора о пенсионном обеспечении за счет добровольных пенсионных взносов и документа, подтв</w:t>
      </w:r>
      <w:r>
        <w:rPr>
          <w:rStyle w:val="s0"/>
        </w:rPr>
        <w:t>ерждающего уплату добровольных пенсионных взносов;</w:t>
      </w:r>
    </w:p>
    <w:p w:rsidR="00000000" w:rsidRDefault="00D84E12">
      <w:pPr>
        <w:ind w:firstLine="400"/>
        <w:jc w:val="both"/>
      </w:pPr>
      <w:r>
        <w:rPr>
          <w:rStyle w:val="s0"/>
        </w:rPr>
        <w:t>2) договора страхования и документа, подтверждающего уплату страховых премий;</w:t>
      </w:r>
    </w:p>
    <w:p w:rsidR="00000000" w:rsidRDefault="00D84E12">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w:t>
      </w:r>
      <w:r>
        <w:rPr>
          <w:rStyle w:val="s0"/>
        </w:rPr>
        <w:t>овий на территории Республики Казахстан и документа, подтверждающего погашение вознаграждения по указанному займу.</w:t>
      </w:r>
    </w:p>
    <w:p w:rsidR="00000000" w:rsidRDefault="00D84E12">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D84E12">
      <w:pPr>
        <w:jc w:val="both"/>
      </w:pPr>
      <w:r>
        <w:rPr>
          <w:rStyle w:val="s3"/>
        </w:rPr>
        <w:t xml:space="preserve">В подпункт 1 внесены изменения в соответствии с </w:t>
      </w:r>
      <w:hyperlink r:id="rId2262"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63" w:anchor="sub_id=1660600" w:history="1">
        <w:r>
          <w:rPr>
            <w:rStyle w:val="a3"/>
            <w:i/>
            <w:iCs/>
            <w:bdr w:val="none" w:sz="0" w:space="0" w:color="auto" w:frame="1"/>
          </w:rPr>
          <w:t>см. стар. ред.</w:t>
        </w:r>
      </w:hyperlink>
      <w:r>
        <w:rPr>
          <w:rStyle w:val="s3"/>
        </w:rPr>
        <w:t xml:space="preserve">); </w:t>
      </w:r>
      <w:hyperlink r:id="rId2264" w:anchor="sub_id=166" w:history="1">
        <w:r>
          <w:rPr>
            <w:rStyle w:val="a3"/>
            <w:i/>
            <w:iCs/>
            <w:bdr w:val="none" w:sz="0" w:space="0" w:color="auto" w:frame="1"/>
          </w:rPr>
          <w:t>Законом</w:t>
        </w:r>
      </w:hyperlink>
      <w:r>
        <w:rPr>
          <w:rStyle w:val="s3"/>
        </w:rPr>
        <w:t xml:space="preserve"> РК от 21.07.11 г. № 467-IV </w:t>
      </w:r>
      <w:hyperlink r:id="rId2265" w:anchor="sub_id=1" w:history="1">
        <w:r>
          <w:rPr>
            <w:rStyle w:val="a3"/>
            <w:rFonts w:ascii="Wingdings" w:hAnsi="Wingdings"/>
            <w:i/>
            <w:iCs/>
            <w:bdr w:val="none" w:sz="0" w:space="0" w:color="auto" w:frame="1"/>
          </w:rPr>
          <w:t>+</w:t>
        </w:r>
      </w:hyperlink>
      <w:r>
        <w:rPr>
          <w:rStyle w:val="s3"/>
        </w:rPr>
        <w:t xml:space="preserve"> (введены</w:t>
      </w:r>
      <w:r>
        <w:rPr>
          <w:rStyle w:val="s3"/>
        </w:rPr>
        <w:t xml:space="preserve"> в действие с 1 января 2012 г.) (</w:t>
      </w:r>
      <w:hyperlink r:id="rId2266" w:anchor="sub_id=166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общая сумма налогового вычета, предоставляемого в соответствии с подпунктом 6) пункта 1 настоящей статьи, и сумма корре</w:t>
      </w:r>
      <w:r>
        <w:rPr>
          <w:rStyle w:val="s0"/>
        </w:rPr>
        <w:t xml:space="preserve">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267" w:history="1">
        <w:r>
          <w:rPr>
            <w:rStyle w:val="a3"/>
          </w:rPr>
          <w:t>мин</w:t>
        </w:r>
        <w:r>
          <w:rPr>
            <w:rStyle w:val="a3"/>
          </w:rPr>
          <w:t>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D84E12">
      <w:pPr>
        <w:ind w:firstLine="400"/>
        <w:jc w:val="both"/>
      </w:pPr>
      <w:r>
        <w:rPr>
          <w:rStyle w:val="s0"/>
        </w:rPr>
        <w:t xml:space="preserve">2) работником представлены документы, подтверждающие получение медицинских услуг (кроме косметологических) и </w:t>
      </w:r>
      <w:r>
        <w:rPr>
          <w:rStyle w:val="s0"/>
        </w:rPr>
        <w:t>фактические расходы на их оплату;</w:t>
      </w:r>
    </w:p>
    <w:p w:rsidR="00000000" w:rsidRDefault="00D84E12">
      <w:pPr>
        <w:ind w:firstLine="400"/>
        <w:jc w:val="both"/>
      </w:pPr>
      <w:r>
        <w:rPr>
          <w:rStyle w:val="s0"/>
        </w:rPr>
        <w:t xml:space="preserve">3) Исключен в соответствии с </w:t>
      </w:r>
      <w:hyperlink r:id="rId2268"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269" w:anchor="sub_id=1660603"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293" w:name="SUB1670000"/>
      <w:bookmarkEnd w:id="293"/>
      <w:r>
        <w:rPr>
          <w:rStyle w:val="s1"/>
        </w:rPr>
        <w:t xml:space="preserve">Статья 167. Исчисление и удержание налога </w:t>
      </w:r>
    </w:p>
    <w:p w:rsidR="00000000" w:rsidRDefault="00D84E12">
      <w:pPr>
        <w:ind w:firstLine="400"/>
        <w:jc w:val="both"/>
      </w:pPr>
      <w:r>
        <w:rPr>
          <w:rStyle w:val="s0"/>
        </w:rPr>
        <w:t>Сумма индивидуального подоходного налога на доход работника, облагаемый у источника выплаты, исчисляется путем</w:t>
      </w:r>
      <w:r>
        <w:rPr>
          <w:rStyle w:val="s0"/>
        </w:rPr>
        <w:t xml:space="preserve">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w:t>
      </w:r>
      <w:r>
        <w:t xml:space="preserve">одекса. </w:t>
      </w:r>
    </w:p>
    <w:p w:rsidR="00000000" w:rsidRDefault="00D84E12">
      <w:pPr>
        <w:ind w:firstLine="400"/>
        <w:jc w:val="center"/>
      </w:pPr>
      <w:r>
        <w:t> </w:t>
      </w:r>
    </w:p>
    <w:p w:rsidR="00000000" w:rsidRDefault="00D84E12">
      <w:pPr>
        <w:ind w:firstLine="400"/>
        <w:jc w:val="center"/>
      </w:pPr>
      <w:r>
        <w:t> </w:t>
      </w:r>
    </w:p>
    <w:p w:rsidR="00000000" w:rsidRDefault="00D84E12">
      <w:pPr>
        <w:ind w:firstLine="400"/>
        <w:jc w:val="center"/>
      </w:pPr>
      <w:bookmarkStart w:id="294" w:name="SUB1680000"/>
      <w:bookmarkEnd w:id="294"/>
      <w:r>
        <w:rPr>
          <w:rStyle w:val="s1"/>
        </w:rPr>
        <w:t>§ 2. Доход физического лица от налогового агента</w:t>
      </w:r>
    </w:p>
    <w:p w:rsidR="00000000" w:rsidRDefault="00D84E12">
      <w:pPr>
        <w:ind w:firstLine="400"/>
        <w:jc w:val="both"/>
      </w:pPr>
      <w:r>
        <w:t> </w:t>
      </w:r>
    </w:p>
    <w:p w:rsidR="00000000" w:rsidRDefault="00D84E12">
      <w:pPr>
        <w:ind w:left="1200" w:hanging="800"/>
        <w:jc w:val="both"/>
      </w:pPr>
      <w:r>
        <w:rPr>
          <w:rStyle w:val="s1"/>
        </w:rPr>
        <w:t>Статья 168. Доход физического лица от налогового агента</w:t>
      </w:r>
    </w:p>
    <w:p w:rsidR="00000000" w:rsidRDefault="00D84E12">
      <w:pPr>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w:t>
      </w:r>
      <w:r>
        <w:rPr>
          <w:rStyle w:val="s0"/>
        </w:rPr>
        <w:t xml:space="preserve">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D84E12">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w:t>
      </w:r>
      <w:r>
        <w:rPr>
          <w:rStyle w:val="s0"/>
        </w:rPr>
        <w:t>, являются:</w:t>
      </w:r>
    </w:p>
    <w:p w:rsidR="00000000" w:rsidRDefault="00D84E12">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D84E12">
      <w:pPr>
        <w:jc w:val="both"/>
      </w:pPr>
      <w:hyperlink r:id="rId2270"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2 изложен в редакции </w:t>
      </w:r>
      <w:hyperlink r:id="rId2271" w:anchor="sub_id=1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72" w:anchor="sub_id=16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выплата дохода физическому лицу, в том числе:</w:t>
      </w:r>
    </w:p>
    <w:p w:rsidR="00000000" w:rsidRDefault="00D84E12">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D84E12">
      <w:pPr>
        <w:ind w:firstLine="400"/>
        <w:jc w:val="both"/>
      </w:pPr>
      <w:r>
        <w:rPr>
          <w:rStyle w:val="s0"/>
        </w:rPr>
        <w:t>выполнение работ, о</w:t>
      </w:r>
      <w:r>
        <w:rPr>
          <w:rStyle w:val="s0"/>
        </w:rPr>
        <w:t>казание услуг, которые произведены в счет погашения задолженности и (или) на безвозмездной основе;</w:t>
      </w:r>
    </w:p>
    <w:p w:rsidR="00000000" w:rsidRDefault="00D84E12">
      <w:pPr>
        <w:ind w:firstLine="400"/>
        <w:jc w:val="both"/>
      </w:pPr>
      <w:r>
        <w:rPr>
          <w:rStyle w:val="s0"/>
        </w:rPr>
        <w:t>прощение долга;</w:t>
      </w:r>
    </w:p>
    <w:p w:rsidR="00000000" w:rsidRDefault="00D84E12">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D84E12">
      <w:pPr>
        <w:ind w:firstLine="400"/>
        <w:jc w:val="both"/>
      </w:pPr>
      <w:r>
        <w:rPr>
          <w:rStyle w:val="s0"/>
        </w:rPr>
        <w:t xml:space="preserve">выплата вознаграждения по </w:t>
      </w:r>
      <w:r>
        <w:rPr>
          <w:rStyle w:val="s0"/>
        </w:rPr>
        <w:t>операциям репо.</w:t>
      </w:r>
    </w:p>
    <w:p w:rsidR="00000000" w:rsidRDefault="00D84E12">
      <w:pPr>
        <w:jc w:val="both"/>
      </w:pPr>
      <w:hyperlink r:id="rId2273" w:history="1">
        <w:r>
          <w:rPr>
            <w:rStyle w:val="a3"/>
            <w:rFonts w:ascii="Wingdings" w:hAnsi="Wingdings"/>
            <w:i/>
            <w:iCs/>
            <w:bdr w:val="none" w:sz="0" w:space="0" w:color="auto" w:frame="1"/>
          </w:rPr>
          <w:t>*</w:t>
        </w:r>
      </w:hyperlink>
    </w:p>
    <w:p w:rsidR="00000000" w:rsidRDefault="00D84E12">
      <w:pPr>
        <w:ind w:firstLine="400"/>
        <w:jc w:val="both"/>
      </w:pPr>
      <w:r>
        <w:rPr>
          <w:rStyle w:val="s0"/>
        </w:rPr>
        <w:t>2. Для целей настоящей статьи к доходу, подлежащему налогообложению, не относятся:</w:t>
      </w:r>
    </w:p>
    <w:p w:rsidR="00000000" w:rsidRDefault="00D84E12">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D84E12">
      <w:pPr>
        <w:ind w:firstLine="400"/>
        <w:jc w:val="both"/>
      </w:pPr>
      <w:r>
        <w:rPr>
          <w:rStyle w:val="s0"/>
        </w:rPr>
        <w:t>2) выплаты физическим лицам за приобретенное у них личное имущество;</w:t>
      </w:r>
    </w:p>
    <w:p w:rsidR="00000000" w:rsidRDefault="00D84E12">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D84E12">
      <w:pPr>
        <w:ind w:firstLine="400"/>
        <w:jc w:val="both"/>
      </w:pPr>
      <w:r>
        <w:rPr>
          <w:rStyle w:val="s0"/>
        </w:rPr>
        <w:t xml:space="preserve">4) Исключен в соответствии с </w:t>
      </w:r>
      <w:hyperlink r:id="rId2274"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2275" w:anchor="sub_id=1680200" w:history="1">
        <w:r>
          <w:rPr>
            <w:rStyle w:val="a3"/>
            <w:i/>
            <w:iCs/>
            <w:bdr w:val="none" w:sz="0" w:space="0" w:color="auto" w:frame="1"/>
          </w:rPr>
          <w:t>см. стар. ред.</w:t>
        </w:r>
      </w:hyperlink>
      <w:r>
        <w:rPr>
          <w:rStyle w:val="s3"/>
        </w:rPr>
        <w:t>)</w:t>
      </w:r>
    </w:p>
    <w:p w:rsidR="00000000" w:rsidRDefault="00D84E12">
      <w:pPr>
        <w:jc w:val="both"/>
      </w:pPr>
      <w:hyperlink r:id="rId2276"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2277"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D84E12">
      <w:pPr>
        <w:ind w:firstLine="400"/>
        <w:jc w:val="both"/>
      </w:pPr>
      <w:r>
        <w:t> </w:t>
      </w:r>
    </w:p>
    <w:p w:rsidR="00000000" w:rsidRDefault="00D84E12">
      <w:pPr>
        <w:ind w:left="1200" w:hanging="800"/>
        <w:jc w:val="both"/>
      </w:pPr>
      <w:bookmarkStart w:id="295" w:name="SUB1690000"/>
      <w:bookmarkEnd w:id="295"/>
      <w:r>
        <w:rPr>
          <w:rStyle w:val="s1"/>
        </w:rPr>
        <w:t>Статья 169. Исчисление суммы н</w:t>
      </w:r>
      <w:r>
        <w:rPr>
          <w:rStyle w:val="s1"/>
        </w:rPr>
        <w:t xml:space="preserve">алога </w:t>
      </w:r>
    </w:p>
    <w:p w:rsidR="00000000" w:rsidRDefault="00D84E12">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w:t>
      </w:r>
      <w:r>
        <w:rPr>
          <w:rStyle w:val="s0"/>
        </w:rPr>
        <w:t xml:space="preserve">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D84E12">
      <w:pPr>
        <w:ind w:firstLine="400"/>
        <w:jc w:val="center"/>
      </w:pPr>
      <w:r>
        <w:t> </w:t>
      </w:r>
    </w:p>
    <w:p w:rsidR="00000000" w:rsidRDefault="00D84E12">
      <w:pPr>
        <w:ind w:firstLine="400"/>
        <w:jc w:val="center"/>
      </w:pPr>
      <w:r>
        <w:t> </w:t>
      </w:r>
    </w:p>
    <w:p w:rsidR="00000000" w:rsidRDefault="00D84E12">
      <w:pPr>
        <w:jc w:val="both"/>
      </w:pPr>
      <w:bookmarkStart w:id="296" w:name="SUB1700000"/>
      <w:bookmarkEnd w:id="296"/>
      <w:r>
        <w:rPr>
          <w:rStyle w:val="s3"/>
        </w:rPr>
        <w:t xml:space="preserve">Заголовок параграфа 3 изложен в редакции </w:t>
      </w:r>
      <w:hyperlink r:id="rId2278" w:anchor="sub_id=810" w:history="1">
        <w:r>
          <w:rPr>
            <w:rStyle w:val="a3"/>
            <w:i/>
            <w:iCs/>
            <w:bdr w:val="none" w:sz="0" w:space="0" w:color="auto" w:frame="1"/>
          </w:rPr>
          <w:t>Закона</w:t>
        </w:r>
      </w:hyperlink>
      <w:r>
        <w:rPr>
          <w:rStyle w:val="s3"/>
        </w:rPr>
        <w:t xml:space="preserve"> РК от 21.06.13 г. № 10</w:t>
      </w:r>
      <w:r>
        <w:rPr>
          <w:rStyle w:val="s3"/>
        </w:rPr>
        <w:t>6-V (</w:t>
      </w:r>
      <w:hyperlink r:id="rId2279" w:anchor="sub_id=1700000" w:history="1">
        <w:r>
          <w:rPr>
            <w:rStyle w:val="a3"/>
            <w:i/>
            <w:iCs/>
            <w:bdr w:val="none" w:sz="0" w:space="0" w:color="auto" w:frame="1"/>
          </w:rPr>
          <w:t>см. стар. ред.</w:t>
        </w:r>
      </w:hyperlink>
      <w:r>
        <w:rPr>
          <w:rStyle w:val="s3"/>
        </w:rPr>
        <w:t>)</w:t>
      </w:r>
    </w:p>
    <w:p w:rsidR="00000000" w:rsidRDefault="00D84E12">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D84E12">
      <w:pPr>
        <w:ind w:firstLine="400"/>
        <w:jc w:val="both"/>
      </w:pPr>
      <w:r>
        <w:t> </w:t>
      </w:r>
    </w:p>
    <w:p w:rsidR="00000000" w:rsidRDefault="00D84E12">
      <w:pPr>
        <w:jc w:val="both"/>
      </w:pPr>
      <w:r>
        <w:rPr>
          <w:rStyle w:val="s3"/>
        </w:rPr>
        <w:t xml:space="preserve">В статью 170 внесены изменения в соответствии с </w:t>
      </w:r>
      <w:hyperlink r:id="rId2280"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81" w:anchor="sub_id=1700000" w:history="1">
        <w:r>
          <w:rPr>
            <w:rStyle w:val="a3"/>
            <w:i/>
            <w:iCs/>
            <w:bdr w:val="none" w:sz="0" w:space="0" w:color="auto" w:frame="1"/>
          </w:rPr>
          <w:t>см. тар. ред.</w:t>
        </w:r>
      </w:hyperlink>
      <w:r>
        <w:rPr>
          <w:rStyle w:val="s3"/>
        </w:rPr>
        <w:t xml:space="preserve">); изложена в редакции </w:t>
      </w:r>
      <w:hyperlink r:id="rId2282" w:anchor="sub_id=811" w:history="1">
        <w:r>
          <w:rPr>
            <w:rStyle w:val="a3"/>
            <w:i/>
            <w:iCs/>
            <w:bdr w:val="none" w:sz="0" w:space="0" w:color="auto" w:frame="1"/>
          </w:rPr>
          <w:t>Закона</w:t>
        </w:r>
      </w:hyperlink>
      <w:r>
        <w:rPr>
          <w:rStyle w:val="s3"/>
        </w:rPr>
        <w:t xml:space="preserve"> РК от 21.06.13 г. № 106-V (</w:t>
      </w:r>
      <w:hyperlink r:id="rId2283" w:anchor="sub_id=17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170. Пенсионные выплаты </w:t>
      </w:r>
    </w:p>
    <w:p w:rsidR="00000000" w:rsidRDefault="00D84E12">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w:t>
      </w:r>
      <w:r>
        <w:t>и:</w:t>
      </w:r>
    </w:p>
    <w:p w:rsidR="00000000" w:rsidRDefault="00D84E12">
      <w:pPr>
        <w:ind w:firstLine="400"/>
        <w:jc w:val="both"/>
      </w:pPr>
      <w:r>
        <w:t>1) из пенсионных накоплений налогоплательщиков, сформированных за счет:</w:t>
      </w:r>
    </w:p>
    <w:p w:rsidR="00000000" w:rsidRDefault="00D84E12">
      <w:pPr>
        <w:ind w:firstLine="400"/>
        <w:jc w:val="both"/>
      </w:pPr>
      <w:r>
        <w:t>обязательных пенсионных взносов в соответствии с законодательством Республики Казахстан;</w:t>
      </w:r>
    </w:p>
    <w:p w:rsidR="00000000" w:rsidRDefault="00D84E12">
      <w:pPr>
        <w:ind w:firstLine="400"/>
        <w:jc w:val="both"/>
      </w:pPr>
      <w:r>
        <w:t>добровольных профессиональных пенсионных взносов в соответствии с законодательством Республи</w:t>
      </w:r>
      <w:r>
        <w:t>ки Казахстан, действовавших до 1 января 2014 года;</w:t>
      </w:r>
    </w:p>
    <w:p w:rsidR="00000000" w:rsidRDefault="00D84E12">
      <w:pPr>
        <w:jc w:val="both"/>
      </w:pPr>
      <w:r>
        <w:rPr>
          <w:rStyle w:val="s3"/>
        </w:rPr>
        <w:t xml:space="preserve">Абзац четвертый подпункта 1 </w:t>
      </w:r>
      <w:hyperlink r:id="rId2284"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D84E12">
      <w:pPr>
        <w:ind w:firstLine="400"/>
        <w:jc w:val="both"/>
      </w:pPr>
      <w:r>
        <w:rPr>
          <w:rStyle w:val="s0"/>
        </w:rPr>
        <w:t>обязательных профессиональных пенсионных взносов в соот</w:t>
      </w:r>
      <w:r>
        <w:rPr>
          <w:rStyle w:val="s0"/>
        </w:rPr>
        <w:t>ветствии с законодательством Республики Казахстан;</w:t>
      </w:r>
    </w:p>
    <w:p w:rsidR="00000000" w:rsidRDefault="00D84E12">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D84E12">
      <w:pPr>
        <w:ind w:firstLine="400"/>
        <w:jc w:val="both"/>
      </w:pPr>
      <w:r>
        <w:t xml:space="preserve">2) в соответствии с законодательством Республики Казахстан физическим </w:t>
      </w:r>
      <w:r>
        <w:t>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D84E12">
      <w:pPr>
        <w:ind w:firstLine="400"/>
        <w:jc w:val="both"/>
      </w:pPr>
      <w:r>
        <w:t>3) в соответствии с законодательством Республики Казахстан физическим лицам-резидентам Республи</w:t>
      </w:r>
      <w:r>
        <w:t xml:space="preserve">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D84E12">
      <w:pPr>
        <w:ind w:firstLine="400"/>
        <w:jc w:val="both"/>
      </w:pPr>
      <w:r>
        <w:t>4) физическим лицам в виде пенсионных накоплений, унаследованных в порядке, установленном законодательством Республи</w:t>
      </w:r>
      <w:r>
        <w:t xml:space="preserve">ки Казахстан. </w:t>
      </w:r>
    </w:p>
    <w:p w:rsidR="00000000" w:rsidRDefault="00D84E12">
      <w:pPr>
        <w:ind w:firstLine="400"/>
        <w:jc w:val="both"/>
      </w:pPr>
      <w:r>
        <w:t>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D84E12">
      <w:pPr>
        <w:ind w:firstLine="400"/>
        <w:jc w:val="both"/>
      </w:pPr>
      <w:r>
        <w:t>1) корректировок, предусмотре</w:t>
      </w:r>
      <w:r>
        <w:t xml:space="preserve">нных </w:t>
      </w:r>
      <w:hyperlink w:anchor="sub1560000" w:history="1">
        <w:r>
          <w:rPr>
            <w:rStyle w:val="a3"/>
          </w:rPr>
          <w:t>статьей 156</w:t>
        </w:r>
      </w:hyperlink>
      <w:r>
        <w:t xml:space="preserve"> настоящего Кодекса;</w:t>
      </w:r>
    </w:p>
    <w:p w:rsidR="00000000" w:rsidRDefault="00D84E12">
      <w:pPr>
        <w:ind w:firstLine="400"/>
        <w:jc w:val="both"/>
      </w:pPr>
      <w:r>
        <w:t>2) налоговых вычетов в следующих размерах:</w:t>
      </w:r>
    </w:p>
    <w:p w:rsidR="00000000" w:rsidRDefault="00D84E12">
      <w:pPr>
        <w:ind w:firstLine="400"/>
        <w:jc w:val="both"/>
      </w:pPr>
      <w:r>
        <w:t xml:space="preserve">по выплатам, предусмотренным подпунктом 1) пункта 1 настоящей статьи, - в размере одного </w:t>
      </w:r>
      <w:hyperlink r:id="rId2285" w:history="1">
        <w:r>
          <w:rPr>
            <w:rStyle w:val="a3"/>
          </w:rPr>
          <w:t>минимального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D84E12">
      <w:pPr>
        <w:ind w:firstLine="400"/>
        <w:jc w:val="both"/>
      </w:pPr>
      <w:r>
        <w:t>по выплатам, предусмотренным по</w:t>
      </w:r>
      <w:r>
        <w:t>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D84E12">
      <w:pPr>
        <w:jc w:val="both"/>
      </w:pPr>
      <w:hyperlink r:id="rId2286" w:history="1">
        <w:r>
          <w:rPr>
            <w:rStyle w:val="a3"/>
            <w:rFonts w:ascii="Wingdings" w:hAnsi="Wingdings"/>
            <w:i/>
            <w:iCs/>
            <w:bdr w:val="none" w:sz="0" w:space="0" w:color="auto" w:frame="1"/>
          </w:rPr>
          <w:t>*</w:t>
        </w:r>
      </w:hyperlink>
    </w:p>
    <w:p w:rsidR="00000000" w:rsidRDefault="00D84E12">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D84E12">
      <w:pPr>
        <w:ind w:firstLine="400"/>
        <w:jc w:val="both"/>
      </w:pPr>
      <w:r>
        <w:t> </w:t>
      </w:r>
    </w:p>
    <w:p w:rsidR="00000000" w:rsidRDefault="00D84E12">
      <w:pPr>
        <w:ind w:left="1200" w:hanging="800"/>
        <w:jc w:val="both"/>
      </w:pPr>
      <w:bookmarkStart w:id="297" w:name="SUB1710000"/>
      <w:bookmarkEnd w:id="297"/>
      <w:r>
        <w:rPr>
          <w:rStyle w:val="s1"/>
        </w:rPr>
        <w:t xml:space="preserve">Статья 171. Исчисление суммы налога </w:t>
      </w:r>
    </w:p>
    <w:p w:rsidR="00000000" w:rsidRDefault="00D84E12">
      <w:pPr>
        <w:ind w:firstLine="400"/>
        <w:jc w:val="both"/>
      </w:pPr>
      <w:r>
        <w:rPr>
          <w:rStyle w:val="s0"/>
        </w:rPr>
        <w:t>Сумм</w:t>
      </w:r>
      <w:r>
        <w:rPr>
          <w:rStyle w:val="s0"/>
        </w:rPr>
        <w:t xml:space="preserve">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w:t>
      </w:r>
      <w:r>
        <w:rPr>
          <w:rStyle w:val="s0"/>
        </w:rPr>
        <w:t xml:space="preserve">ветствии со </w:t>
      </w:r>
      <w:hyperlink w:anchor="sub1700000" w:history="1">
        <w:r>
          <w:rPr>
            <w:rStyle w:val="a3"/>
          </w:rPr>
          <w:t>статьей 170</w:t>
        </w:r>
      </w:hyperlink>
      <w:r>
        <w:rPr>
          <w:rStyle w:val="s0"/>
        </w:rPr>
        <w:t xml:space="preserve"> настоящего Кодекса.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298" w:name="SUB1720000"/>
      <w:bookmarkEnd w:id="298"/>
      <w:r>
        <w:rPr>
          <w:rStyle w:val="s1"/>
        </w:rPr>
        <w:t>§ 4. Доход в виде дивидендов, вознаграждений, выигрышей</w:t>
      </w:r>
    </w:p>
    <w:p w:rsidR="00000000" w:rsidRDefault="00D84E12">
      <w:pPr>
        <w:ind w:firstLine="400"/>
        <w:jc w:val="both"/>
      </w:pPr>
      <w:r>
        <w:t> </w:t>
      </w:r>
    </w:p>
    <w:p w:rsidR="00000000" w:rsidRDefault="00D84E12">
      <w:pPr>
        <w:jc w:val="both"/>
      </w:pPr>
      <w:r>
        <w:rPr>
          <w:rStyle w:val="s3"/>
        </w:rPr>
        <w:t xml:space="preserve">Статья 172 изложена в редакции </w:t>
      </w:r>
      <w:hyperlink r:id="rId2287" w:anchor="sub_id=1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88" w:anchor="sub_id=17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172. Дивиденды, вознаграждения, выигрыши</w:t>
      </w:r>
    </w:p>
    <w:p w:rsidR="00000000" w:rsidRDefault="00D84E12">
      <w:pPr>
        <w:ind w:firstLine="400"/>
        <w:jc w:val="both"/>
      </w:pPr>
      <w:r>
        <w:rPr>
          <w:rStyle w:val="s0"/>
        </w:rPr>
        <w:t>1. Доходом в виде дивидендов, возн</w:t>
      </w:r>
      <w:r>
        <w:rPr>
          <w:rStyle w:val="s0"/>
        </w:rPr>
        <w:t xml:space="preserve">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w:t>
        </w:r>
        <w:r>
          <w:rPr>
            <w:rStyle w:val="a3"/>
          </w:rPr>
          <w:t xml:space="preserve"> 156</w:t>
        </w:r>
      </w:hyperlink>
      <w:r>
        <w:rPr>
          <w:rStyle w:val="s0"/>
        </w:rPr>
        <w:t xml:space="preserve"> настоящего Кодекса.</w:t>
      </w:r>
    </w:p>
    <w:p w:rsidR="00000000" w:rsidRDefault="00D84E12">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w:t>
      </w:r>
      <w:r>
        <w:rPr>
          <w:rStyle w:val="s0"/>
        </w:rPr>
        <w:t>верительного управления, полученный от юридического лица, являющегося доверительным управляющим.</w:t>
      </w:r>
    </w:p>
    <w:p w:rsidR="00000000" w:rsidRDefault="00D84E12">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w:t>
      </w:r>
      <w:r>
        <w:rPr>
          <w:rStyle w:val="s0"/>
        </w:rPr>
        <w:t xml:space="preserve"> к сумме начисленного дохода в виде дивидендов, вознаграждений, выигрышей, облагаемого у источника выплаты.</w:t>
      </w:r>
    </w:p>
    <w:p w:rsidR="00000000" w:rsidRDefault="00D84E12">
      <w:pPr>
        <w:ind w:firstLine="400"/>
        <w:jc w:val="both"/>
      </w:pPr>
      <w:r>
        <w:rPr>
          <w:rStyle w:val="s0"/>
        </w:rPr>
        <w:t xml:space="preserve">3. Сумма удержанного индивидуального подоходного налога при выплате выигрыша, вознаграждения при наличии документов, подтверждающих удержание этого </w:t>
      </w:r>
      <w:r>
        <w:rPr>
          <w:rStyle w:val="s0"/>
        </w:rPr>
        <w:t xml:space="preserve">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w:t>
        </w:r>
        <w:r>
          <w:rPr>
            <w:rStyle w:val="a3"/>
          </w:rPr>
          <w:t>и 178 и 179</w:t>
        </w:r>
      </w:hyperlink>
      <w:r>
        <w:rPr>
          <w:rStyle w:val="s0"/>
        </w:rPr>
        <w:t xml:space="preserve"> настоящего Кодекса.</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299" w:name="SUB1730000"/>
      <w:bookmarkEnd w:id="299"/>
      <w:r>
        <w:rPr>
          <w:rStyle w:val="s1"/>
        </w:rPr>
        <w:t>§ 5. Стипендии</w:t>
      </w:r>
    </w:p>
    <w:p w:rsidR="00000000" w:rsidRDefault="00D84E12">
      <w:pPr>
        <w:ind w:firstLine="400"/>
        <w:jc w:val="both"/>
      </w:pPr>
      <w:r>
        <w:t> </w:t>
      </w:r>
    </w:p>
    <w:p w:rsidR="00000000" w:rsidRDefault="00D84E12">
      <w:pPr>
        <w:ind w:left="1200" w:hanging="800"/>
        <w:jc w:val="both"/>
      </w:pPr>
      <w:r>
        <w:rPr>
          <w:rStyle w:val="s1"/>
        </w:rPr>
        <w:t xml:space="preserve">Статья 173. Стипендии </w:t>
      </w:r>
    </w:p>
    <w:p w:rsidR="00000000" w:rsidRDefault="00D84E12">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D84E12">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D84E12">
      <w:pPr>
        <w:ind w:firstLine="400"/>
        <w:jc w:val="both"/>
      </w:pPr>
      <w:r>
        <w:rPr>
          <w:rStyle w:val="s0"/>
        </w:rPr>
        <w:t>обучающимся в организациях образования;</w:t>
      </w:r>
    </w:p>
    <w:p w:rsidR="00000000" w:rsidRDefault="00D84E12">
      <w:pPr>
        <w:ind w:firstLine="400"/>
        <w:jc w:val="both"/>
      </w:pPr>
      <w:r>
        <w:rPr>
          <w:rStyle w:val="s0"/>
        </w:rPr>
        <w:t>дея</w:t>
      </w:r>
      <w:r>
        <w:rPr>
          <w:rStyle w:val="s0"/>
        </w:rPr>
        <w:t>телям культуры, науки, работникам средств массовой информации и другим физическим лицам.</w:t>
      </w:r>
    </w:p>
    <w:p w:rsidR="00000000" w:rsidRDefault="00D84E12">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w:t>
      </w:r>
      <w:r>
        <w:rPr>
          <w:rStyle w:val="s0"/>
        </w:rPr>
        <w:t>щего Кодекса.</w:t>
      </w:r>
    </w:p>
    <w:p w:rsidR="00000000" w:rsidRDefault="00D84E12">
      <w:pPr>
        <w:ind w:firstLine="400"/>
        <w:jc w:val="both"/>
      </w:pPr>
      <w:r>
        <w:t> </w:t>
      </w:r>
    </w:p>
    <w:p w:rsidR="00000000" w:rsidRDefault="00D84E12">
      <w:pPr>
        <w:ind w:left="1200" w:hanging="800"/>
        <w:jc w:val="both"/>
      </w:pPr>
      <w:bookmarkStart w:id="300" w:name="SUB1740000"/>
      <w:bookmarkEnd w:id="300"/>
      <w:r>
        <w:rPr>
          <w:rStyle w:val="s1"/>
        </w:rPr>
        <w:t xml:space="preserve">Статья 174. Исчисление суммы налога </w:t>
      </w:r>
    </w:p>
    <w:p w:rsidR="00000000" w:rsidRDefault="00D84E12">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w:t>
      </w:r>
      <w:r>
        <w:rPr>
          <w:rStyle w:val="s0"/>
        </w:rPr>
        <w:t>гаемого у источника выплаты.</w:t>
      </w:r>
      <w:r>
        <w:t xml:space="preserve"> </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301" w:name="SUB1750000"/>
      <w:bookmarkEnd w:id="301"/>
      <w:r>
        <w:rPr>
          <w:rStyle w:val="s1"/>
        </w:rPr>
        <w:t>§ 6. Доход по договорам накопительного страхования</w:t>
      </w:r>
    </w:p>
    <w:p w:rsidR="00000000" w:rsidRDefault="00D84E12">
      <w:pPr>
        <w:ind w:firstLine="400"/>
        <w:jc w:val="both"/>
      </w:pPr>
      <w:r>
        <w:t> </w:t>
      </w:r>
    </w:p>
    <w:p w:rsidR="00000000" w:rsidRDefault="00D84E12">
      <w:pPr>
        <w:ind w:left="1200" w:hanging="800"/>
        <w:jc w:val="both"/>
      </w:pPr>
      <w:r>
        <w:rPr>
          <w:rStyle w:val="s1"/>
        </w:rPr>
        <w:t>Статья 175. Доход по договорам накопительного страхования</w:t>
      </w:r>
    </w:p>
    <w:p w:rsidR="00000000" w:rsidRDefault="00D84E12">
      <w:pPr>
        <w:ind w:firstLine="400"/>
        <w:jc w:val="both"/>
      </w:pPr>
      <w:r>
        <w:rPr>
          <w:rStyle w:val="s0"/>
        </w:rPr>
        <w:t xml:space="preserve">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D84E12">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D84E12">
      <w:pPr>
        <w:jc w:val="both"/>
      </w:pPr>
      <w:r>
        <w:rPr>
          <w:rStyle w:val="s3"/>
        </w:rPr>
        <w:t xml:space="preserve">В подпункт 1 внесены изменения в соответствии с </w:t>
      </w:r>
      <w:hyperlink r:id="rId2289"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90" w:anchor="sub_id=1750201" w:history="1">
        <w:r>
          <w:rPr>
            <w:rStyle w:val="a3"/>
            <w:i/>
            <w:iCs/>
            <w:bdr w:val="none" w:sz="0" w:space="0" w:color="auto" w:frame="1"/>
          </w:rPr>
          <w:t>см. стар. ред.</w:t>
        </w:r>
      </w:hyperlink>
      <w:r>
        <w:rPr>
          <w:rStyle w:val="s3"/>
        </w:rPr>
        <w:t xml:space="preserve">); </w:t>
      </w:r>
      <w:hyperlink r:id="rId2291" w:anchor="sub_id=812" w:history="1">
        <w:r>
          <w:rPr>
            <w:rStyle w:val="a3"/>
            <w:bdr w:val="none" w:sz="0" w:space="0" w:color="auto" w:frame="1"/>
          </w:rPr>
          <w:t>Законом</w:t>
        </w:r>
      </w:hyperlink>
      <w:r>
        <w:rPr>
          <w:rStyle w:val="s3"/>
        </w:rPr>
        <w:t xml:space="preserve"> РК от 21.06.13 г. № 106-V (</w:t>
      </w:r>
      <w:hyperlink r:id="rId2292" w:anchor="sub_id=1750201" w:history="1">
        <w:r>
          <w:rPr>
            <w:rStyle w:val="a3"/>
            <w:i/>
            <w:iCs/>
            <w:bdr w:val="none" w:sz="0" w:space="0" w:color="auto" w:frame="1"/>
          </w:rPr>
          <w:t>см. стар. ред.</w:t>
        </w:r>
      </w:hyperlink>
      <w:r>
        <w:rPr>
          <w:rStyle w:val="s3"/>
        </w:rPr>
        <w:t>)</w:t>
      </w:r>
    </w:p>
    <w:p w:rsidR="00000000" w:rsidRDefault="00D84E12">
      <w:pPr>
        <w:ind w:firstLine="400"/>
        <w:jc w:val="both"/>
      </w:pPr>
      <w:r>
        <w:t>1) страховые выплаты, осуществляемые</w:t>
      </w:r>
      <w:r>
        <w:t xml:space="preserve"> страховыми организациями, страховые премии которых были оплачены: </w:t>
      </w:r>
    </w:p>
    <w:p w:rsidR="00000000" w:rsidRDefault="00D84E12">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w:t>
      </w:r>
      <w:r>
        <w:t>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w:t>
      </w:r>
      <w:r>
        <w:t>висимо от периодичности осуществления выплат;</w:t>
      </w:r>
    </w:p>
    <w:p w:rsidR="00000000" w:rsidRDefault="00D84E12">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D84E12">
      <w:pPr>
        <w:ind w:firstLine="400"/>
        <w:jc w:val="both"/>
      </w:pPr>
      <w:r>
        <w:rPr>
          <w:rStyle w:val="s0"/>
        </w:rPr>
        <w:t>за счет страховых премий, вносимых работодателем в пользу работника по договорам накопительного страхо</w:t>
      </w:r>
      <w:r>
        <w:rPr>
          <w:rStyle w:val="s0"/>
        </w:rPr>
        <w:t>вания;</w:t>
      </w:r>
    </w:p>
    <w:p w:rsidR="00000000" w:rsidRDefault="00D84E12">
      <w:pPr>
        <w:jc w:val="both"/>
      </w:pPr>
      <w:hyperlink r:id="rId2293" w:history="1">
        <w:r>
          <w:rPr>
            <w:rStyle w:val="a3"/>
            <w:rFonts w:ascii="Wingdings" w:hAnsi="Wingdings"/>
            <w:i/>
            <w:iCs/>
            <w:bdr w:val="none" w:sz="0" w:space="0" w:color="auto" w:frame="1"/>
          </w:rPr>
          <w:t>*</w:t>
        </w:r>
      </w:hyperlink>
    </w:p>
    <w:p w:rsidR="00000000" w:rsidRDefault="00D84E12">
      <w:pPr>
        <w:ind w:firstLine="400"/>
        <w:jc w:val="both"/>
      </w:pPr>
      <w:r>
        <w:rPr>
          <w:rStyle w:val="s0"/>
        </w:rPr>
        <w:t>2) выкупные суммы, выплачиваемые в случаях досрочного прекращения таких договоров;</w:t>
      </w:r>
    </w:p>
    <w:p w:rsidR="00000000" w:rsidRDefault="00D84E12">
      <w:pPr>
        <w:ind w:firstLine="400"/>
        <w:jc w:val="both"/>
      </w:pPr>
      <w:r>
        <w:rPr>
          <w:rStyle w:val="s0"/>
        </w:rPr>
        <w:t>3) превышение суммы страховых выплат, осуществляемых страховой организацией, над суммой страховы</w:t>
      </w:r>
      <w:r>
        <w:rPr>
          <w:rStyle w:val="s0"/>
        </w:rPr>
        <w:t>х премий, оплаченных за счет средств, не указанных в подпункте 1) настоящей статьи.</w:t>
      </w:r>
    </w:p>
    <w:p w:rsidR="00000000" w:rsidRDefault="00D84E12">
      <w:pPr>
        <w:ind w:firstLine="400"/>
        <w:jc w:val="both"/>
      </w:pPr>
      <w:r>
        <w:t> </w:t>
      </w:r>
    </w:p>
    <w:p w:rsidR="00000000" w:rsidRDefault="00D84E12">
      <w:pPr>
        <w:ind w:left="1200" w:hanging="800"/>
        <w:jc w:val="both"/>
      </w:pPr>
      <w:bookmarkStart w:id="302" w:name="SUB1760000"/>
      <w:bookmarkEnd w:id="302"/>
      <w:r>
        <w:rPr>
          <w:rStyle w:val="s1"/>
        </w:rPr>
        <w:t>Статья 176. Исчисление суммы налога</w:t>
      </w:r>
    </w:p>
    <w:p w:rsidR="00000000" w:rsidRDefault="00D84E12">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w:t>
        </w:r>
        <w:r>
          <w:rPr>
            <w:rStyle w:val="a3"/>
          </w:rPr>
          <w:t xml:space="preserve">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303" w:name="SUB1770000"/>
      <w:bookmarkEnd w:id="303"/>
      <w:r>
        <w:rPr>
          <w:rStyle w:val="s1"/>
        </w:rPr>
        <w:t>Глава 20. ДОХОДЫ, НЕ ОБЛАГАЕМЫЕ У</w:t>
      </w:r>
      <w:r>
        <w:rPr>
          <w:rStyle w:val="s1"/>
        </w:rPr>
        <w:t xml:space="preserve"> ИСТОЧНИКА ВЫПЛАТЫ</w:t>
      </w:r>
    </w:p>
    <w:p w:rsidR="00000000" w:rsidRDefault="00D84E12">
      <w:pPr>
        <w:ind w:firstLine="400"/>
        <w:jc w:val="both"/>
      </w:pPr>
      <w:r>
        <w:t> </w:t>
      </w:r>
    </w:p>
    <w:p w:rsidR="00000000" w:rsidRDefault="00D84E12">
      <w:pPr>
        <w:jc w:val="both"/>
      </w:pPr>
      <w:r>
        <w:rPr>
          <w:rStyle w:val="s3"/>
        </w:rPr>
        <w:t xml:space="preserve">В статью 177 внесены изменения в соответствии с </w:t>
      </w:r>
      <w:hyperlink r:id="rId2294"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95" w:anchor="sub_id=1750201" w:history="1">
        <w:r>
          <w:rPr>
            <w:rStyle w:val="a3"/>
            <w:i/>
            <w:iCs/>
            <w:bdr w:val="none" w:sz="0" w:space="0" w:color="auto" w:frame="1"/>
          </w:rPr>
          <w:t>см. стар. ред.</w:t>
        </w:r>
      </w:hyperlink>
      <w:r>
        <w:rPr>
          <w:rStyle w:val="s3"/>
        </w:rPr>
        <w:t xml:space="preserve">); </w:t>
      </w:r>
      <w:hyperlink r:id="rId2296"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97" w:anchor="sub_id=17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177. Доходы, не облагаемые у источника выплаты</w:t>
      </w:r>
    </w:p>
    <w:p w:rsidR="00000000" w:rsidRDefault="00D84E12">
      <w:pPr>
        <w:ind w:firstLine="400"/>
        <w:jc w:val="both"/>
      </w:pPr>
      <w:r>
        <w:rPr>
          <w:rStyle w:val="s0"/>
        </w:rPr>
        <w:t xml:space="preserve">К доходам, не облагаемым у источника выплаты, относятся следующие виды доходов: </w:t>
      </w:r>
    </w:p>
    <w:p w:rsidR="00000000" w:rsidRDefault="00D84E12">
      <w:pPr>
        <w:ind w:firstLine="400"/>
        <w:jc w:val="both"/>
      </w:pPr>
      <w:r>
        <w:rPr>
          <w:rStyle w:val="s0"/>
        </w:rPr>
        <w:t>1) имущественный дох</w:t>
      </w:r>
      <w:r>
        <w:rPr>
          <w:rStyle w:val="s0"/>
        </w:rPr>
        <w:t xml:space="preserve">од; </w:t>
      </w:r>
    </w:p>
    <w:p w:rsidR="00000000" w:rsidRDefault="00D84E12">
      <w:pPr>
        <w:ind w:firstLine="400"/>
        <w:jc w:val="both"/>
      </w:pPr>
      <w:r>
        <w:rPr>
          <w:rStyle w:val="s0"/>
        </w:rPr>
        <w:t>2) доход индивидуального предпринимателя;</w:t>
      </w:r>
    </w:p>
    <w:p w:rsidR="00000000" w:rsidRDefault="00D84E12">
      <w:pPr>
        <w:jc w:val="both"/>
      </w:pPr>
      <w:r>
        <w:rPr>
          <w:rStyle w:val="s3"/>
        </w:rPr>
        <w:t xml:space="preserve">В подпункт 3 внесены изменения в соответствии с </w:t>
      </w:r>
      <w:hyperlink r:id="rId2298"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2299" w:history="1">
        <w:r>
          <w:rPr>
            <w:rStyle w:val="a3"/>
            <w:i/>
            <w:iCs/>
            <w:bdr w:val="none" w:sz="0" w:space="0" w:color="auto" w:frame="1"/>
          </w:rPr>
          <w:t>опубликования</w:t>
        </w:r>
      </w:hyperlink>
      <w:r>
        <w:rPr>
          <w:rStyle w:val="s3"/>
        </w:rPr>
        <w:t>) (</w:t>
      </w:r>
      <w:hyperlink r:id="rId2300" w:anchor="sub_id=17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доход частных нотариусов, частных судеб</w:t>
      </w:r>
      <w:r>
        <w:rPr>
          <w:rStyle w:val="s0"/>
        </w:rPr>
        <w:t xml:space="preserve">ных исполнителей и адвокатов; </w:t>
      </w:r>
    </w:p>
    <w:p w:rsidR="00000000" w:rsidRDefault="00D84E12">
      <w:pPr>
        <w:ind w:firstLine="400"/>
        <w:jc w:val="both"/>
      </w:pPr>
      <w:r>
        <w:rPr>
          <w:rStyle w:val="s0"/>
        </w:rPr>
        <w:t>4) прочие доходы.</w:t>
      </w:r>
    </w:p>
    <w:p w:rsidR="00000000" w:rsidRDefault="00D84E12">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D84E12">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D84E12">
      <w:pPr>
        <w:jc w:val="both"/>
      </w:pPr>
      <w:hyperlink r:id="rId230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304" w:name="SUB1780000"/>
      <w:bookmarkEnd w:id="304"/>
      <w:r>
        <w:rPr>
          <w:rStyle w:val="s1"/>
        </w:rPr>
        <w:t>Статья 178. Исчисление индивидуального подоходного налога по доходам, не облагаемым у источника выплаты</w:t>
      </w:r>
    </w:p>
    <w:p w:rsidR="00000000" w:rsidRDefault="00D84E12">
      <w:pPr>
        <w:jc w:val="both"/>
      </w:pPr>
      <w:r>
        <w:rPr>
          <w:rStyle w:val="s3"/>
        </w:rPr>
        <w:t xml:space="preserve">В пункт 1 внесены изменения в соответствии с </w:t>
      </w:r>
      <w:hyperlink r:id="rId2302" w:anchor="sub_id=178" w:history="1">
        <w:r>
          <w:rPr>
            <w:rStyle w:val="a3"/>
            <w:i/>
            <w:iCs/>
            <w:bdr w:val="none" w:sz="0" w:space="0" w:color="auto" w:frame="1"/>
          </w:rPr>
          <w:t>Законом</w:t>
        </w:r>
      </w:hyperlink>
      <w:r>
        <w:rPr>
          <w:rStyle w:val="s3"/>
        </w:rPr>
        <w:t xml:space="preserve"> РК от 21.07.11 </w:t>
      </w:r>
      <w:r>
        <w:rPr>
          <w:rStyle w:val="s3"/>
        </w:rPr>
        <w:t xml:space="preserve">г. № 467-IV </w:t>
      </w:r>
      <w:hyperlink r:id="rId230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04" w:anchor="sub_id=1780000" w:history="1">
        <w:r>
          <w:rPr>
            <w:rStyle w:val="a3"/>
            <w:i/>
            <w:iCs/>
            <w:bdr w:val="none" w:sz="0" w:space="0" w:color="auto" w:frame="1"/>
          </w:rPr>
          <w:t>см. стар. ред.</w:t>
        </w:r>
      </w:hyperlink>
      <w:r>
        <w:rPr>
          <w:rStyle w:val="s3"/>
        </w:rPr>
        <w:t xml:space="preserve">); </w:t>
      </w:r>
      <w:hyperlink r:id="rId2305" w:anchor="sub_id=300" w:history="1">
        <w:r>
          <w:rPr>
            <w:rStyle w:val="a3"/>
            <w:i/>
            <w:iCs/>
            <w:bdr w:val="none" w:sz="0" w:space="0" w:color="auto" w:frame="1"/>
          </w:rPr>
          <w:t>Законом</w:t>
        </w:r>
      </w:hyperlink>
      <w:r>
        <w:rPr>
          <w:rStyle w:val="s3"/>
        </w:rPr>
        <w:t xml:space="preserve"> РК от 10.12.13 г. № 153-V (</w:t>
      </w:r>
      <w:hyperlink r:id="rId2306" w:anchor="sub_id=17800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w:t>
      </w:r>
      <w:r>
        <w:t xml:space="preserve">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w:t>
      </w:r>
      <w:r>
        <w:t xml:space="preserve"> 4 и 5 настоящей статьи.</w:t>
      </w:r>
    </w:p>
    <w:p w:rsidR="00000000" w:rsidRDefault="00D84E12">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w:t>
      </w:r>
      <w:r>
        <w:rPr>
          <w:rStyle w:val="s0"/>
        </w:rPr>
        <w:t>са.</w:t>
      </w:r>
    </w:p>
    <w:p w:rsidR="00000000" w:rsidRDefault="00D84E12">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w:t>
      </w:r>
      <w:r>
        <w:rPr>
          <w:rStyle w:val="s0"/>
        </w:rPr>
        <w:t xml:space="preserve">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D84E12">
      <w:pPr>
        <w:jc w:val="both"/>
      </w:pPr>
      <w:r>
        <w:rPr>
          <w:rStyle w:val="s3"/>
        </w:rPr>
        <w:t xml:space="preserve">В пункт 2 внесены изменения в соответствии с </w:t>
      </w:r>
      <w:hyperlink r:id="rId2307"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08" w:history="1">
        <w:r>
          <w:rPr>
            <w:rStyle w:val="a3"/>
            <w:i/>
            <w:iCs/>
            <w:bdr w:val="none" w:sz="0" w:space="0" w:color="auto" w:frame="1"/>
          </w:rPr>
          <w:t>опубликования</w:t>
        </w:r>
      </w:hyperlink>
      <w:r>
        <w:rPr>
          <w:rStyle w:val="s3"/>
        </w:rPr>
        <w:t>) (</w:t>
      </w:r>
      <w:hyperlink r:id="rId2309" w:anchor="sub_id=1780200" w:history="1">
        <w:r>
          <w:rPr>
            <w:rStyle w:val="a3"/>
            <w:i/>
            <w:iCs/>
            <w:bdr w:val="none" w:sz="0" w:space="0" w:color="auto" w:frame="1"/>
          </w:rPr>
          <w:t>см. стар. ред.</w:t>
        </w:r>
      </w:hyperlink>
      <w:r>
        <w:rPr>
          <w:rStyle w:val="s3"/>
        </w:rPr>
        <w:t>)</w:t>
      </w:r>
    </w:p>
    <w:p w:rsidR="00000000" w:rsidRDefault="00D84E12">
      <w:pPr>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xml:space="preserve">, </w:t>
      </w:r>
      <w:r>
        <w:rPr>
          <w:rStyle w:val="s0"/>
        </w:rPr>
        <w:t>частных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сумме</w:t>
      </w:r>
      <w:r>
        <w:t xml:space="preserve"> всех видов доходов, не облагаемых у источника выплаты. </w:t>
      </w:r>
    </w:p>
    <w:p w:rsidR="00000000" w:rsidRDefault="00D84E12">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w:t>
      </w:r>
      <w:r>
        <w:t xml:space="preserve"> не облагаемых у источника выплаты, в случае, если указанные вычеты не были произведены при определении дохода работника. </w:t>
      </w:r>
    </w:p>
    <w:p w:rsidR="00000000" w:rsidRDefault="00D84E12">
      <w:pPr>
        <w:jc w:val="both"/>
      </w:pPr>
      <w:r>
        <w:rPr>
          <w:rStyle w:val="s3"/>
        </w:rPr>
        <w:t xml:space="preserve">В пункт 4 внесены изменения в соответствии с </w:t>
      </w:r>
      <w:hyperlink r:id="rId2310" w:anchor="sub_id=178" w:history="1">
        <w:r>
          <w:rPr>
            <w:rStyle w:val="a3"/>
            <w:i/>
            <w:iCs/>
            <w:bdr w:val="none" w:sz="0" w:space="0" w:color="auto" w:frame="1"/>
          </w:rPr>
          <w:t>Законом</w:t>
        </w:r>
      </w:hyperlink>
      <w:r>
        <w:rPr>
          <w:rStyle w:val="s3"/>
        </w:rPr>
        <w:t xml:space="preserve"> РК от 21.07.11 г. № 467-IV </w:t>
      </w:r>
      <w:hyperlink r:id="rId23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12" w:anchor="sub_id=1780400" w:history="1">
        <w:r>
          <w:rPr>
            <w:rStyle w:val="a3"/>
            <w:i/>
            <w:iCs/>
            <w:bdr w:val="none" w:sz="0" w:space="0" w:color="auto" w:frame="1"/>
          </w:rPr>
          <w:t>см. стар. ред.</w:t>
        </w:r>
      </w:hyperlink>
      <w:r>
        <w:rPr>
          <w:rStyle w:val="s3"/>
        </w:rPr>
        <w:t>)</w:t>
      </w:r>
    </w:p>
    <w:p w:rsidR="00000000" w:rsidRDefault="00D84E12">
      <w:pPr>
        <w:ind w:firstLine="400"/>
        <w:jc w:val="both"/>
      </w:pPr>
      <w:r>
        <w:t>4. Индивидуальные п</w:t>
      </w:r>
      <w:r>
        <w:t xml:space="preserve">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w:t>
      </w:r>
      <w:r>
        <w:rPr>
          <w:rStyle w:val="s0"/>
        </w:rPr>
        <w:t xml:space="preserve">соответствии со </w:t>
      </w:r>
      <w:hyperlink w:anchor="sub1370000" w:history="1">
        <w:r>
          <w:rPr>
            <w:rStyle w:val="a3"/>
          </w:rPr>
          <w:t>статьей 137</w:t>
        </w:r>
      </w:hyperlink>
      <w:r>
        <w:rPr>
          <w:rStyle w:val="s0"/>
        </w:rPr>
        <w:t xml:space="preserve"> настоящего Кодекса.</w:t>
      </w:r>
    </w:p>
    <w:p w:rsidR="00000000" w:rsidRDefault="00D84E12">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313" w:history="1">
        <w:r>
          <w:rPr>
            <w:rStyle w:val="a3"/>
            <w:rFonts w:ascii="Wingdings" w:hAnsi="Wingdings"/>
            <w:i/>
            <w:iCs/>
            <w:bdr w:val="none" w:sz="0" w:space="0" w:color="auto" w:frame="1"/>
          </w:rPr>
          <w:t>*</w:t>
        </w:r>
      </w:hyperlink>
    </w:p>
    <w:p w:rsidR="00000000" w:rsidRDefault="00D84E12">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w:t>
      </w:r>
      <w:r>
        <w:rPr>
          <w:rStyle w:val="s0"/>
        </w:rPr>
        <w:t xml:space="preserve">ощенной декларации,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305" w:name="SUB1790000"/>
      <w:bookmarkEnd w:id="305"/>
      <w:r>
        <w:rPr>
          <w:rStyle w:val="s1"/>
        </w:rPr>
        <w:t>Статья 179. Сроки уплаты</w:t>
      </w:r>
      <w:r>
        <w:rPr>
          <w:rStyle w:val="s1"/>
        </w:rPr>
        <w:t xml:space="preserve"> налога</w:t>
      </w:r>
    </w:p>
    <w:p w:rsidR="00000000" w:rsidRDefault="00D84E12">
      <w:pPr>
        <w:jc w:val="both"/>
      </w:pPr>
      <w:r>
        <w:rPr>
          <w:rStyle w:val="s3"/>
        </w:rPr>
        <w:t xml:space="preserve">В пункт 1 внесены изменения в соответствии с </w:t>
      </w:r>
      <w:hyperlink r:id="rId2314"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15" w:anchor="sub_id=17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w:t>
      </w:r>
      <w:r>
        <w:rPr>
          <w:rStyle w:val="s0"/>
        </w:rPr>
        <w:t xml:space="preserve"> установленного для сдачи декларации по индивидуальному подоходному налогу. </w:t>
      </w:r>
    </w:p>
    <w:p w:rsidR="00000000" w:rsidRDefault="00D84E12">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w:t>
      </w:r>
      <w:r>
        <w:rPr>
          <w:rStyle w:val="s0"/>
        </w:rPr>
        <w:t xml:space="preserve">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306" w:name="SUB1800000"/>
      <w:bookmarkEnd w:id="306"/>
      <w:r>
        <w:rPr>
          <w:rStyle w:val="s1"/>
        </w:rPr>
        <w:t>§ 1. Имущественный доход</w:t>
      </w:r>
    </w:p>
    <w:p w:rsidR="00000000" w:rsidRDefault="00D84E12">
      <w:pPr>
        <w:ind w:firstLine="400"/>
        <w:jc w:val="both"/>
      </w:pPr>
      <w:r>
        <w:t> </w:t>
      </w:r>
    </w:p>
    <w:p w:rsidR="00000000" w:rsidRDefault="00D84E12">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316" w:anchor="sub_id=50000" w:history="1">
        <w:r>
          <w:rPr>
            <w:rStyle w:val="a3"/>
            <w:i/>
            <w:iCs/>
            <w:bdr w:val="none" w:sz="0" w:space="0" w:color="auto" w:frame="1"/>
          </w:rPr>
          <w:t>статьи 5</w:t>
        </w:r>
      </w:hyperlink>
      <w:r>
        <w:rPr>
          <w:rStyle w:val="s3"/>
        </w:rPr>
        <w:t xml:space="preserve"> Закона РК от 26.12.12 г. № 61-V</w:t>
      </w:r>
    </w:p>
    <w:p w:rsidR="00000000" w:rsidRDefault="00D84E12">
      <w:pPr>
        <w:jc w:val="both"/>
      </w:pPr>
      <w:r>
        <w:rPr>
          <w:rStyle w:val="s3"/>
        </w:rPr>
        <w:t>В статью 180 внесе</w:t>
      </w:r>
      <w:r>
        <w:rPr>
          <w:rStyle w:val="s3"/>
        </w:rPr>
        <w:t xml:space="preserve">ны изменения в соответствии с </w:t>
      </w:r>
      <w:hyperlink r:id="rId2317"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18" w:anchor="sub_id=1800000" w:history="1">
        <w:r>
          <w:rPr>
            <w:rStyle w:val="a3"/>
            <w:i/>
            <w:iCs/>
            <w:bdr w:val="none" w:sz="0" w:space="0" w:color="auto" w:frame="1"/>
          </w:rPr>
          <w:t>см. стар. ред.</w:t>
        </w:r>
      </w:hyperlink>
      <w:r>
        <w:rPr>
          <w:rStyle w:val="s3"/>
        </w:rPr>
        <w:t xml:space="preserve">); </w:t>
      </w:r>
      <w:hyperlink r:id="rId2319"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20" w:anchor="sub_id=1800200" w:history="1">
        <w:r>
          <w:rPr>
            <w:rStyle w:val="a3"/>
            <w:i/>
            <w:iCs/>
            <w:bdr w:val="none" w:sz="0" w:space="0" w:color="auto" w:frame="1"/>
          </w:rPr>
          <w:t>см. стар. ред.</w:t>
        </w:r>
      </w:hyperlink>
      <w:r>
        <w:rPr>
          <w:rStyle w:val="s3"/>
        </w:rPr>
        <w:t xml:space="preserve">); </w:t>
      </w:r>
      <w:hyperlink r:id="rId2321"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322" w:anchor="sub_id=1800205" w:history="1">
        <w:r>
          <w:rPr>
            <w:rStyle w:val="a3"/>
            <w:i/>
            <w:iCs/>
            <w:bdr w:val="none" w:sz="0" w:space="0" w:color="auto" w:frame="1"/>
          </w:rPr>
          <w:t>см. стар. ред.</w:t>
        </w:r>
      </w:hyperlink>
      <w:r>
        <w:rPr>
          <w:rStyle w:val="s3"/>
        </w:rPr>
        <w:t xml:space="preserve">); </w:t>
      </w:r>
      <w:hyperlink r:id="rId2323" w:anchor="sub_id=802" w:history="1">
        <w:r>
          <w:rPr>
            <w:rStyle w:val="a3"/>
            <w:i/>
            <w:iCs/>
            <w:bdr w:val="none" w:sz="0" w:space="0" w:color="auto" w:frame="1"/>
          </w:rPr>
          <w:t>Законом</w:t>
        </w:r>
      </w:hyperlink>
      <w:r>
        <w:rPr>
          <w:rStyle w:val="s3"/>
        </w:rPr>
        <w:t xml:space="preserve"> РК от 25.03.11 г. № 421-IV (</w:t>
      </w:r>
      <w:hyperlink r:id="rId2324" w:anchor="sub_id=1800600" w:history="1">
        <w:r>
          <w:rPr>
            <w:rStyle w:val="a3"/>
            <w:i/>
            <w:iCs/>
            <w:bdr w:val="none" w:sz="0" w:space="0" w:color="auto" w:frame="1"/>
          </w:rPr>
          <w:t>см. стар. ред.</w:t>
        </w:r>
      </w:hyperlink>
      <w:r>
        <w:rPr>
          <w:rStyle w:val="s3"/>
        </w:rPr>
        <w:t>)</w:t>
      </w:r>
      <w:r>
        <w:rPr>
          <w:rStyle w:val="s3"/>
        </w:rPr>
        <w:t xml:space="preserve">; </w:t>
      </w:r>
      <w:hyperlink r:id="rId2325" w:anchor="sub_id=180" w:history="1">
        <w:r>
          <w:rPr>
            <w:rStyle w:val="a3"/>
            <w:i/>
            <w:iCs/>
            <w:bdr w:val="none" w:sz="0" w:space="0" w:color="auto" w:frame="1"/>
          </w:rPr>
          <w:t>Законом</w:t>
        </w:r>
      </w:hyperlink>
      <w:r>
        <w:rPr>
          <w:rStyle w:val="s3"/>
        </w:rPr>
        <w:t xml:space="preserve"> РК от 21.07.11 г. № 467-IV (</w:t>
      </w:r>
      <w:hyperlink r:id="rId2326" w:anchor="sub_id=1800000" w:history="1">
        <w:r>
          <w:rPr>
            <w:rStyle w:val="a3"/>
            <w:i/>
            <w:iCs/>
            <w:bdr w:val="none" w:sz="0" w:space="0" w:color="auto" w:frame="1"/>
          </w:rPr>
          <w:t>см. стар. ред.</w:t>
        </w:r>
      </w:hyperlink>
      <w:r>
        <w:rPr>
          <w:rStyle w:val="s3"/>
        </w:rPr>
        <w:t xml:space="preserve">); изложена в редакции </w:t>
      </w:r>
      <w:hyperlink r:id="rId2327" w:anchor="sub_id=1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28" w:anchor="sub_id=18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180. Имущественный доход</w:t>
      </w:r>
    </w:p>
    <w:p w:rsidR="00000000" w:rsidRDefault="00D84E12">
      <w:pPr>
        <w:ind w:firstLine="400"/>
        <w:jc w:val="both"/>
      </w:pPr>
      <w:r>
        <w:rPr>
          <w:rStyle w:val="s0"/>
        </w:rPr>
        <w:t>1. К имущественному доходу физического лица, подлежащему налогообложению, относится:</w:t>
      </w:r>
    </w:p>
    <w:p w:rsidR="00000000" w:rsidRDefault="00D84E12">
      <w:pPr>
        <w:ind w:firstLine="400"/>
        <w:jc w:val="both"/>
      </w:pPr>
      <w:r>
        <w:rPr>
          <w:rStyle w:val="s0"/>
        </w:rPr>
        <w:t xml:space="preserve">1) доход от прироста стоимости при реализации физическим лицом, а также индивидуальным предпринимателем, применяющим специальный налоговый </w:t>
      </w:r>
      <w:r>
        <w:rPr>
          <w:rStyle w:val="s0"/>
        </w:rPr>
        <w:t xml:space="preserve">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D84E12">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w:t>
      </w:r>
      <w:r>
        <w:rPr>
          <w:rStyle w:val="s0"/>
        </w:rPr>
        <w:t xml:space="preserve">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D84E12">
      <w:pPr>
        <w:ind w:firstLine="400"/>
        <w:jc w:val="both"/>
      </w:pPr>
      <w:r>
        <w:rPr>
          <w:rStyle w:val="s0"/>
        </w:rPr>
        <w:t xml:space="preserve">3) доход, полученный физическим лицом, не являющимся индивидуальным </w:t>
      </w:r>
      <w:r>
        <w:rPr>
          <w:rStyle w:val="s0"/>
        </w:rPr>
        <w:t>предпринимателем, от сдачи в аренду имущества лицам, не являющимся налоговыми агентами;</w:t>
      </w:r>
    </w:p>
    <w:p w:rsidR="00000000" w:rsidRDefault="00D84E12">
      <w:pPr>
        <w:ind w:firstLine="400"/>
        <w:jc w:val="both"/>
      </w:pPr>
      <w:r>
        <w:rPr>
          <w:rStyle w:val="s0"/>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w:t>
      </w:r>
      <w:r>
        <w:rPr>
          <w:rStyle w:val="s0"/>
        </w:rPr>
        <w:t xml:space="preserve">занных в </w:t>
      </w:r>
      <w:hyperlink w:anchor="sub180030000" w:history="1">
        <w:r>
          <w:rPr>
            <w:rStyle w:val="a3"/>
          </w:rPr>
          <w:t>статье 180-3</w:t>
        </w:r>
      </w:hyperlink>
      <w:r>
        <w:rPr>
          <w:rStyle w:val="s0"/>
        </w:rPr>
        <w:t xml:space="preserve"> настоящего Кодекса.</w:t>
      </w:r>
    </w:p>
    <w:p w:rsidR="00000000" w:rsidRDefault="00D84E12">
      <w:pPr>
        <w:jc w:val="both"/>
      </w:pPr>
      <w:hyperlink r:id="rId2329" w:history="1">
        <w:r>
          <w:rPr>
            <w:rStyle w:val="a3"/>
            <w:rFonts w:ascii="Wingdings" w:hAnsi="Wingdings"/>
            <w:i/>
            <w:iCs/>
            <w:bdr w:val="none" w:sz="0" w:space="0" w:color="auto" w:frame="1"/>
          </w:rPr>
          <w:t>*</w:t>
        </w:r>
      </w:hyperlink>
    </w:p>
    <w:p w:rsidR="00000000" w:rsidRDefault="00D84E12">
      <w:pPr>
        <w:ind w:firstLine="400"/>
        <w:jc w:val="both"/>
      </w:pPr>
      <w:r>
        <w:rPr>
          <w:rStyle w:val="s0"/>
        </w:rPr>
        <w:t>2. Имущественный доход, полученный (подлежащий получению) физическим лицом в иностранной валюте, пересчитывается</w:t>
      </w:r>
      <w:r>
        <w:rPr>
          <w:rStyle w:val="s0"/>
        </w:rPr>
        <w:t xml:space="preserve"> 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D84E12">
      <w:pPr>
        <w:jc w:val="both"/>
      </w:pPr>
      <w:hyperlink r:id="rId2330" w:history="1">
        <w:r>
          <w:rPr>
            <w:rStyle w:val="a3"/>
            <w:rFonts w:ascii="Wingdings" w:hAnsi="Wingdings"/>
            <w:i/>
            <w:iCs/>
            <w:bdr w:val="none" w:sz="0" w:space="0" w:color="auto" w:frame="1"/>
          </w:rPr>
          <w:t>*</w:t>
        </w:r>
      </w:hyperlink>
      <w:r>
        <w:rPr>
          <w:rStyle w:val="s9"/>
        </w:rPr>
        <w:t xml:space="preserve"> </w:t>
      </w:r>
    </w:p>
    <w:p w:rsidR="00000000" w:rsidRDefault="00D84E12">
      <w:pPr>
        <w:ind w:firstLine="400"/>
        <w:jc w:val="both"/>
      </w:pPr>
      <w:r>
        <w:t> </w:t>
      </w:r>
    </w:p>
    <w:p w:rsidR="00000000" w:rsidRDefault="00D84E12">
      <w:pPr>
        <w:jc w:val="both"/>
      </w:pPr>
      <w:bookmarkStart w:id="307" w:name="SUB180010000"/>
      <w:bookmarkEnd w:id="307"/>
      <w:r>
        <w:rPr>
          <w:rStyle w:val="s3"/>
        </w:rPr>
        <w:t>Кодекс дополнен статьей 180-1 в соотв</w:t>
      </w:r>
      <w:r>
        <w:rPr>
          <w:rStyle w:val="s3"/>
        </w:rPr>
        <w:t xml:space="preserve">етствии с </w:t>
      </w:r>
      <w:hyperlink r:id="rId2331" w:anchor="sub_id=1801" w:history="1">
        <w:r>
          <w:rPr>
            <w:rStyle w:val="a3"/>
            <w:i/>
            <w:iCs/>
            <w:bdr w:val="none" w:sz="0" w:space="0" w:color="auto" w:frame="1"/>
          </w:rPr>
          <w:t>Законом</w:t>
        </w:r>
      </w:hyperlink>
      <w:r>
        <w:rPr>
          <w:rStyle w:val="s3"/>
        </w:rPr>
        <w:t xml:space="preserve"> РК от 26.12.12 г. № 61-V </w:t>
      </w:r>
      <w:hyperlink r:id="rId2332"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D84E12">
      <w:pPr>
        <w:ind w:left="1200" w:hanging="800"/>
        <w:jc w:val="both"/>
      </w:pPr>
      <w:r>
        <w:rPr>
          <w:rStyle w:val="s1"/>
        </w:rPr>
        <w:t xml:space="preserve">Статья 180-1. Доход от </w:t>
      </w:r>
      <w:r>
        <w:rPr>
          <w:rStyle w:val="s1"/>
        </w:rPr>
        <w:t>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D84E12">
      <w:pPr>
        <w:ind w:firstLine="400"/>
        <w:jc w:val="both"/>
      </w:pPr>
      <w:r>
        <w:rPr>
          <w:rStyle w:val="s0"/>
        </w:rPr>
        <w:t>1. Доход от прироста стоимости при реализации имущества физическим лицом, а также ин</w:t>
      </w:r>
      <w:r>
        <w:rPr>
          <w:rStyle w:val="s0"/>
        </w:rPr>
        <w:t>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D84E12">
      <w:pPr>
        <w:ind w:firstLine="400"/>
        <w:jc w:val="both"/>
      </w:pPr>
      <w:r>
        <w:rPr>
          <w:rStyle w:val="s0"/>
        </w:rPr>
        <w:t>1) жилищ, дачных строений, гаражей, объектов личного подсоб</w:t>
      </w:r>
      <w:r>
        <w:rPr>
          <w:rStyle w:val="s0"/>
        </w:rPr>
        <w:t>ного хозяйства, находящихся на праве собственности менее года с даты регистрации права собственности;</w:t>
      </w:r>
    </w:p>
    <w:p w:rsidR="00000000" w:rsidRDefault="00D84E12">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w:t>
      </w:r>
      <w:r>
        <w:rPr>
          <w:rStyle w:val="s0"/>
        </w:rPr>
        <w:t>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w:t>
      </w:r>
      <w:r>
        <w:rPr>
          <w:rStyle w:val="s0"/>
        </w:rPr>
        <w:t>ости;</w:t>
      </w:r>
    </w:p>
    <w:p w:rsidR="00000000" w:rsidRDefault="00D84E12">
      <w:pPr>
        <w:jc w:val="both"/>
      </w:pPr>
      <w:hyperlink r:id="rId2333"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w:t>
      </w:r>
      <w:r>
        <w:rPr>
          <w:rStyle w:val="s0"/>
        </w:rPr>
        <w:t>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w:t>
      </w:r>
      <w:r>
        <w:rPr>
          <w:rStyle w:val="s0"/>
        </w:rPr>
        <w:t>е и на отчуждение земельного участка и (или) земельной доли составляет менее года;</w:t>
      </w:r>
    </w:p>
    <w:p w:rsidR="00000000" w:rsidRDefault="00D84E12">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D84E12">
      <w:pPr>
        <w:ind w:firstLine="400"/>
        <w:jc w:val="both"/>
      </w:pPr>
      <w:r>
        <w:rPr>
          <w:rStyle w:val="s0"/>
        </w:rPr>
        <w:t>5) инвестиционного золота;</w:t>
      </w:r>
    </w:p>
    <w:p w:rsidR="00000000" w:rsidRDefault="00D84E12">
      <w:pPr>
        <w:ind w:firstLine="400"/>
        <w:jc w:val="both"/>
      </w:pPr>
      <w:r>
        <w:rPr>
          <w:rStyle w:val="s0"/>
        </w:rPr>
        <w:t>6) недвижимого имущества, за исключением указанного в подпунктах 1) - 4) настоящего пункта;</w:t>
      </w:r>
    </w:p>
    <w:p w:rsidR="00000000" w:rsidRDefault="00D84E12">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w:t>
      </w:r>
      <w:r>
        <w:rPr>
          <w:rStyle w:val="s0"/>
        </w:rPr>
        <w:t xml:space="preserve">твенности; </w:t>
      </w:r>
      <w:hyperlink r:id="rId2334" w:history="1">
        <w:r>
          <w:rPr>
            <w:rStyle w:val="a3"/>
            <w:rFonts w:ascii="Wingdings" w:hAnsi="Wingdings"/>
            <w:i/>
            <w:iCs/>
            <w:bdr w:val="none" w:sz="0" w:space="0" w:color="auto" w:frame="1"/>
          </w:rPr>
          <w:t>*</w:t>
        </w:r>
      </w:hyperlink>
    </w:p>
    <w:p w:rsidR="00000000" w:rsidRDefault="00D84E12">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w:t>
      </w:r>
      <w:r>
        <w:rPr>
          <w:rStyle w:val="s0"/>
        </w:rPr>
        <w:t>ли реализации базового актива).</w:t>
      </w:r>
    </w:p>
    <w:p w:rsidR="00000000" w:rsidRDefault="00D84E12">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w:t>
      </w:r>
      <w:r>
        <w:rPr>
          <w:rStyle w:val="s0"/>
        </w:rPr>
        <w:t>бретения, если иное не установлено пунктами 3 - 7 настоящей статьи.</w:t>
      </w:r>
    </w:p>
    <w:p w:rsidR="00000000" w:rsidRDefault="00D84E12">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w:t>
      </w:r>
      <w:r>
        <w:rPr>
          <w:rStyle w:val="s0"/>
        </w:rPr>
        <w:t>мостью) реализации имущества и ценой договора о долевом участии в жилищном строительстве.</w:t>
      </w:r>
    </w:p>
    <w:p w:rsidR="00000000" w:rsidRDefault="00D84E12">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w:t>
      </w:r>
      <w:r>
        <w:rPr>
          <w:rStyle w:val="s0"/>
        </w:rPr>
        <w:t>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D84E12">
      <w:pPr>
        <w:ind w:firstLine="400"/>
        <w:jc w:val="both"/>
      </w:pPr>
      <w:r>
        <w:rPr>
          <w:rStyle w:val="s0"/>
        </w:rPr>
        <w:t>5. В случае реализации физическим лицом, а также индивидуальным предпринимателем, приме</w:t>
      </w:r>
      <w:r>
        <w:rPr>
          <w:rStyle w:val="s0"/>
        </w:rPr>
        <w:t xml:space="preserve">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w:t>
        </w:r>
        <w:r>
          <w:rPr>
            <w:rStyle w:val="a3"/>
          </w:rPr>
          <w:t>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w:t>
      </w:r>
      <w:r>
        <w:rPr>
          <w:rStyle w:val="s0"/>
        </w:rPr>
        <w:t>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D84E12">
      <w:pPr>
        <w:ind w:firstLine="400"/>
        <w:jc w:val="both"/>
      </w:pPr>
      <w:r>
        <w:rPr>
          <w:rStyle w:val="s0"/>
        </w:rPr>
        <w:t>6. В случаях реализации индивидуального жилого дома, построенного лицом, его реализующим, а также иму</w:t>
      </w:r>
      <w:r>
        <w:rPr>
          <w:rStyle w:val="s0"/>
        </w:rPr>
        <w:t xml:space="preserve">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w:t>
      </w:r>
      <w:r>
        <w:rPr>
          <w:rStyle w:val="s0"/>
        </w:rPr>
        <w:t>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D84E12">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w:t>
      </w:r>
      <w:r>
        <w:rPr>
          <w:rStyle w:val="s0"/>
        </w:rPr>
        <w:t>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w:t>
      </w:r>
      <w:r>
        <w:rPr>
          <w:rStyle w:val="s0"/>
        </w:rPr>
        <w:t xml:space="preserve"> налогоплательщиком в соответствии с </w:t>
      </w:r>
      <w:hyperlink r:id="rId2335"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D84E12">
      <w:pPr>
        <w:ind w:firstLine="400"/>
        <w:jc w:val="both"/>
      </w:pPr>
      <w:r>
        <w:rPr>
          <w:rStyle w:val="s0"/>
        </w:rPr>
        <w:t>7. В случае, указанном в пункте 6 настоящей статьи, при отсутствии рыно</w:t>
      </w:r>
      <w:r>
        <w:rPr>
          <w:rStyle w:val="s0"/>
        </w:rPr>
        <w:t>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w:t>
      </w:r>
      <w:r>
        <w:rPr>
          <w:rStyle w:val="s0"/>
        </w:rPr>
        <w:t>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D84E12">
      <w:pPr>
        <w:ind w:firstLine="400"/>
        <w:jc w:val="both"/>
      </w:pPr>
      <w:r>
        <w:rPr>
          <w:rStyle w:val="s0"/>
        </w:rPr>
        <w:t>1) по имуществу, указанному в подпункте 1) пункта 1 настоящей статьи, - положительная разница</w:t>
      </w:r>
      <w:r>
        <w:rPr>
          <w:rStyle w:val="s0"/>
        </w:rPr>
        <w:t xml:space="preserve">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w:t>
      </w:r>
      <w:r>
        <w:rPr>
          <w:rStyle w:val="s0"/>
        </w:rPr>
        <w:t>ижимое имущество, на 1 января года, в котором возникло право собственности на реализованное имущество;</w:t>
      </w:r>
    </w:p>
    <w:p w:rsidR="00000000" w:rsidRDefault="00D84E12">
      <w:pPr>
        <w:ind w:firstLine="400"/>
        <w:jc w:val="both"/>
      </w:pPr>
      <w:r>
        <w:rPr>
          <w:rStyle w:val="s0"/>
        </w:rPr>
        <w:t>2) по имуществу, указанному в подпунктах 2) - 4) пункта 1 настоящей статьи, - положительная разница между ценой (стоимостью) реализации имущества и кадас</w:t>
      </w:r>
      <w:r>
        <w:rPr>
          <w:rStyle w:val="s0"/>
        </w:rPr>
        <w:t>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D84E12">
      <w:pPr>
        <w:ind w:firstLine="400"/>
        <w:jc w:val="both"/>
      </w:pPr>
      <w:r>
        <w:rPr>
          <w:rStyle w:val="s0"/>
        </w:rPr>
        <w:t>дату возникновения права собстве</w:t>
      </w:r>
      <w:r>
        <w:rPr>
          <w:rStyle w:val="s0"/>
        </w:rPr>
        <w:t xml:space="preserve">нности на земельный участок; </w:t>
      </w:r>
    </w:p>
    <w:p w:rsidR="00000000" w:rsidRDefault="00D84E12">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D84E12">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D84E12">
      <w:pPr>
        <w:ind w:firstLine="400"/>
        <w:jc w:val="both"/>
      </w:pPr>
      <w:r>
        <w:rPr>
          <w:rStyle w:val="s0"/>
        </w:rPr>
        <w:t>8. Доходом</w:t>
      </w:r>
      <w:r>
        <w:rPr>
          <w:rStyle w:val="s0"/>
        </w:rPr>
        <w:t xml:space="preserve"> от прироста стоимости при реализации имущества, указанного в подпункте 8) пункта 1 настоящей статьи, является:</w:t>
      </w:r>
    </w:p>
    <w:p w:rsidR="00000000" w:rsidRDefault="00D84E12">
      <w:pPr>
        <w:ind w:firstLine="400"/>
        <w:jc w:val="both"/>
      </w:pPr>
      <w:r>
        <w:rPr>
          <w:rStyle w:val="s0"/>
        </w:rPr>
        <w:t>1) положительная разница между ценой (стоимостью) реализации и ценой (стоимостью) его приобретения - в случае наличия цены (стоимости) приобрете</w:t>
      </w:r>
      <w:r>
        <w:rPr>
          <w:rStyle w:val="s0"/>
        </w:rPr>
        <w:t>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D84E12">
      <w:pPr>
        <w:ind w:firstLine="400"/>
        <w:jc w:val="both"/>
      </w:pPr>
      <w:r>
        <w:rPr>
          <w:rStyle w:val="s0"/>
        </w:rPr>
        <w:t>2) цена (стоимость) реализации имущества - в случае отсутствия цены (стоимости) пр</w:t>
      </w:r>
      <w:r>
        <w:rPr>
          <w:rStyle w:val="s0"/>
        </w:rPr>
        <w:t>иобретения имущества.</w:t>
      </w:r>
    </w:p>
    <w:p w:rsidR="00000000" w:rsidRDefault="00D84E12">
      <w:pPr>
        <w:ind w:firstLine="400"/>
        <w:jc w:val="both"/>
      </w:pPr>
      <w:r>
        <w:rPr>
          <w:rStyle w:val="s0"/>
        </w:rPr>
        <w:t> </w:t>
      </w:r>
    </w:p>
    <w:p w:rsidR="00000000" w:rsidRDefault="00D84E12">
      <w:pPr>
        <w:jc w:val="both"/>
      </w:pPr>
      <w:bookmarkStart w:id="308" w:name="SUB180020000"/>
      <w:bookmarkEnd w:id="308"/>
      <w:r>
        <w:rPr>
          <w:rStyle w:val="s3"/>
        </w:rPr>
        <w:t xml:space="preserve">Кодекс дополнен статьей 180-2 в соответствии с </w:t>
      </w:r>
      <w:hyperlink r:id="rId2336" w:anchor="sub_id=1801" w:history="1">
        <w:r>
          <w:rPr>
            <w:rStyle w:val="a3"/>
            <w:i/>
            <w:iCs/>
            <w:bdr w:val="none" w:sz="0" w:space="0" w:color="auto" w:frame="1"/>
          </w:rPr>
          <w:t>Законом</w:t>
        </w:r>
      </w:hyperlink>
      <w:r>
        <w:rPr>
          <w:rStyle w:val="s3"/>
        </w:rPr>
        <w:t xml:space="preserve"> РК от 26.12.12 г. № 61-V </w:t>
      </w:r>
      <w:hyperlink r:id="rId2337" w:history="1">
        <w:r>
          <w:rPr>
            <w:rStyle w:val="a3"/>
            <w:rFonts w:ascii="Wingdings" w:hAnsi="Wingdings"/>
            <w:i/>
            <w:iCs/>
            <w:bdr w:val="none" w:sz="0" w:space="0" w:color="auto" w:frame="1"/>
          </w:rPr>
          <w:t>+</w:t>
        </w:r>
      </w:hyperlink>
      <w:r>
        <w:rPr>
          <w:rStyle w:val="s3"/>
        </w:rPr>
        <w:t xml:space="preserve"> (вв</w:t>
      </w:r>
      <w:r>
        <w:rPr>
          <w:rStyle w:val="s3"/>
        </w:rPr>
        <w:t xml:space="preserve">едено в действие с 1 января 2013 г.) </w:t>
      </w:r>
    </w:p>
    <w:p w:rsidR="00000000" w:rsidRDefault="00D84E12">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w:t>
      </w:r>
      <w:r>
        <w:rPr>
          <w:rStyle w:val="s1"/>
        </w:rPr>
        <w:t xml:space="preserve"> вклада в уставный капитал</w:t>
      </w:r>
    </w:p>
    <w:p w:rsidR="00000000" w:rsidRDefault="00D84E12">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D84E12">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D84E12">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D84E12">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D84E12">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D84E12">
      <w:pPr>
        <w:ind w:firstLine="400"/>
        <w:jc w:val="both"/>
      </w:pPr>
      <w:r>
        <w:rPr>
          <w:rStyle w:val="s0"/>
        </w:rPr>
        <w:t>5) инвестиционного золота;</w:t>
      </w:r>
    </w:p>
    <w:p w:rsidR="00000000" w:rsidRDefault="00D84E12">
      <w:pPr>
        <w:ind w:firstLine="400"/>
        <w:jc w:val="both"/>
      </w:pPr>
      <w:r>
        <w:rPr>
          <w:rStyle w:val="s0"/>
        </w:rPr>
        <w:t>6) недвижимого имущества, за исключением указанного в подпунктах 1) - 4) настоящего пункта;</w:t>
      </w:r>
    </w:p>
    <w:p w:rsidR="00000000" w:rsidRDefault="00D84E12">
      <w:pPr>
        <w:ind w:firstLine="400"/>
        <w:jc w:val="both"/>
      </w:pPr>
      <w:r>
        <w:rPr>
          <w:rStyle w:val="s0"/>
        </w:rPr>
        <w:t>7) механических транспортных средств и прицепов, подле</w:t>
      </w:r>
      <w:r>
        <w:rPr>
          <w:rStyle w:val="s0"/>
        </w:rPr>
        <w:t>жащих государственной регистрации, находящихся на праве собственности менее года с даты регистрации права собственности;</w:t>
      </w:r>
    </w:p>
    <w:p w:rsidR="00000000" w:rsidRDefault="00D84E12">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w:t>
      </w:r>
      <w:r>
        <w:rPr>
          <w:rStyle w:val="s0"/>
        </w:rPr>
        <w:t>ние которых происходит путем приобретения или реализации базового актива).</w:t>
      </w:r>
    </w:p>
    <w:p w:rsidR="00000000" w:rsidRDefault="00D84E12">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w:t>
      </w:r>
      <w:r>
        <w:rPr>
          <w:rStyle w:val="s0"/>
        </w:rPr>
        <w:t>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w:t>
      </w:r>
      <w:r>
        <w:rPr>
          <w:rStyle w:val="s0"/>
        </w:rPr>
        <w:t>, и стоимостью его приобретения, за исключением случаев, установленных пунктами 3 - 7 настоящей статьи.</w:t>
      </w:r>
    </w:p>
    <w:p w:rsidR="00000000" w:rsidRDefault="00D84E12">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w:t>
      </w:r>
      <w:r>
        <w:rPr>
          <w:rStyle w:val="s0"/>
        </w:rPr>
        <w:t>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D84E12">
      <w:pPr>
        <w:ind w:firstLine="400"/>
        <w:jc w:val="both"/>
      </w:pPr>
      <w:r>
        <w:rPr>
          <w:rStyle w:val="s0"/>
        </w:rPr>
        <w:t>4. При передаче недвижимого имущества, приобретенного в результате уступки права требования доли в жилом зд</w:t>
      </w:r>
      <w:r>
        <w:rPr>
          <w:rStyle w:val="s0"/>
        </w:rPr>
        <w:t xml:space="preserve">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w:t>
      </w:r>
      <w:r>
        <w:rPr>
          <w:rStyle w:val="s0"/>
        </w:rPr>
        <w:t>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D84E12">
      <w:pPr>
        <w:ind w:firstLine="400"/>
        <w:jc w:val="both"/>
      </w:pPr>
      <w:r>
        <w:rPr>
          <w:rStyle w:val="s0"/>
        </w:rPr>
        <w:t>5. В случае передачи физическим лицом, а также индивидуальным пред</w:t>
      </w:r>
      <w:r>
        <w:rPr>
          <w:rStyle w:val="s0"/>
        </w:rPr>
        <w:t>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w:t>
      </w:r>
      <w:r>
        <w:rPr>
          <w:rStyle w:val="s0"/>
        </w:rPr>
        <w:t xml:space="preserve">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w:t>
        </w:r>
        <w:r>
          <w:rPr>
            <w:rStyle w:val="a3"/>
          </w:rPr>
          <w:t>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w:t>
      </w:r>
      <w:r>
        <w:rPr>
          <w:rStyle w:val="s0"/>
        </w:rPr>
        <w:t>ного имущества, включенной ранее в доход.</w:t>
      </w:r>
    </w:p>
    <w:p w:rsidR="00000000" w:rsidRDefault="00D84E12">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w:t>
      </w:r>
      <w:r>
        <w:rPr>
          <w:rStyle w:val="s0"/>
        </w:rPr>
        <w:t xml:space="preserve">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w:t>
      </w:r>
      <w:r>
        <w:rPr>
          <w:rStyle w:val="s0"/>
        </w:rPr>
        <w:t>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D84E12">
      <w:pPr>
        <w:ind w:firstLine="400"/>
        <w:jc w:val="both"/>
      </w:pPr>
      <w:r>
        <w:rPr>
          <w:rStyle w:val="s0"/>
        </w:rPr>
        <w:t>При этом такая рыночная стоимость должна быть определена налогоплательщиком не п</w:t>
      </w:r>
      <w:r>
        <w:rPr>
          <w:rStyle w:val="s0"/>
        </w:rPr>
        <w:t>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w:t>
      </w:r>
      <w:r>
        <w:rPr>
          <w:rStyle w:val="s0"/>
        </w:rPr>
        <w:t xml:space="preserve">ость, определенная в отчете об оценке, проведенной по договору между оценщиком и налогоплательщиком в соответствии с </w:t>
      </w:r>
      <w:hyperlink r:id="rId2338" w:anchor="sub_id=90000" w:history="1">
        <w:r>
          <w:rPr>
            <w:rStyle w:val="a3"/>
          </w:rPr>
          <w:t>законодательством</w:t>
        </w:r>
      </w:hyperlink>
      <w:r>
        <w:rPr>
          <w:rStyle w:val="s0"/>
        </w:rPr>
        <w:t xml:space="preserve"> Республики Казахстан об оценочной деяте</w:t>
      </w:r>
      <w:r>
        <w:rPr>
          <w:rStyle w:val="s0"/>
        </w:rPr>
        <w:t>льности.</w:t>
      </w:r>
    </w:p>
    <w:p w:rsidR="00000000" w:rsidRDefault="00D84E12">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w:t>
      </w:r>
      <w:r>
        <w:rPr>
          <w:rStyle w:val="s0"/>
        </w:rPr>
        <w:t>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w:t>
      </w:r>
      <w:r>
        <w:rPr>
          <w:rStyle w:val="s0"/>
        </w:rPr>
        <w:t>ых в пункте 6 настоящей статьи, доходом от прироста стоимости является:</w:t>
      </w:r>
    </w:p>
    <w:p w:rsidR="00000000" w:rsidRDefault="00D84E12">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w:t>
      </w:r>
      <w:r>
        <w:rPr>
          <w:rStyle w:val="s0"/>
        </w:rPr>
        <w:t xml:space="preserve">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w:t>
      </w:r>
      <w:r>
        <w:rPr>
          <w:rStyle w:val="s0"/>
        </w:rPr>
        <w:t>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D84E12">
      <w:pPr>
        <w:ind w:firstLine="400"/>
        <w:jc w:val="both"/>
      </w:pPr>
      <w:r>
        <w:rPr>
          <w:rStyle w:val="s0"/>
        </w:rPr>
        <w:t>2) по имуществу, указанному в подпунктах 2) - 4) пункта 1 настоящей статьи, - положительная разница между стоимо</w:t>
      </w:r>
      <w:r>
        <w:rPr>
          <w:rStyle w:val="s0"/>
        </w:rPr>
        <w:t>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w:t>
      </w:r>
      <w:r>
        <w:rPr>
          <w:rStyle w:val="s0"/>
        </w:rPr>
        <w:t>енным государственным органом по земельным отношениям, на одну из наиболее поздних дат:</w:t>
      </w:r>
    </w:p>
    <w:p w:rsidR="00000000" w:rsidRDefault="00D84E12">
      <w:pPr>
        <w:ind w:firstLine="400"/>
        <w:jc w:val="both"/>
      </w:pPr>
      <w:r>
        <w:rPr>
          <w:rStyle w:val="s0"/>
        </w:rPr>
        <w:t xml:space="preserve">дату возникновения права собственности на земельный участок; </w:t>
      </w:r>
    </w:p>
    <w:p w:rsidR="00000000" w:rsidRDefault="00D84E12">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D84E12">
      <w:pPr>
        <w:ind w:firstLine="400"/>
        <w:jc w:val="both"/>
      </w:pPr>
      <w:r>
        <w:rPr>
          <w:rStyle w:val="s0"/>
        </w:rPr>
        <w:t>3) по имуществ</w:t>
      </w:r>
      <w:r>
        <w:rPr>
          <w:rStyle w:val="s0"/>
        </w:rPr>
        <w:t>у, указанному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D84E12">
      <w:pPr>
        <w:ind w:firstLine="400"/>
        <w:jc w:val="both"/>
      </w:pPr>
      <w:r>
        <w:rPr>
          <w:rStyle w:val="s0"/>
        </w:rPr>
        <w:t>8. Доходом от прироста стоимости при передаче в качес</w:t>
      </w:r>
      <w:r>
        <w:rPr>
          <w:rStyle w:val="s0"/>
        </w:rPr>
        <w:t>тве вклада в уставный капитал имущества, указанного в подпункте 8) пункта 1 настоящей статьи, является:</w:t>
      </w:r>
    </w:p>
    <w:p w:rsidR="00000000" w:rsidRDefault="00D84E12">
      <w:pPr>
        <w:ind w:firstLine="400"/>
        <w:jc w:val="both"/>
      </w:pPr>
      <w:r>
        <w:rPr>
          <w:rStyle w:val="s0"/>
        </w:rPr>
        <w:t xml:space="preserve">1) положительная разница между стоимостью имущества, определенной исходя из стоимости вклада, указанной в учредительных документах юридического лица, и </w:t>
      </w:r>
      <w:r>
        <w:rPr>
          <w:rStyle w:val="s0"/>
        </w:rPr>
        <w:t>стоимостью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w:t>
      </w:r>
      <w:r>
        <w:rPr>
          <w:rStyle w:val="s0"/>
        </w:rPr>
        <w:t>а и премии опциона;</w:t>
      </w:r>
    </w:p>
    <w:p w:rsidR="00000000" w:rsidRDefault="00D84E12">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D84E12">
      <w:pPr>
        <w:ind w:firstLine="400"/>
        <w:jc w:val="both"/>
      </w:pPr>
      <w:r>
        <w:rPr>
          <w:rStyle w:val="s0"/>
        </w:rPr>
        <w:t>9. Поверенный в случае реализации, передачи в</w:t>
      </w:r>
      <w:r>
        <w:rPr>
          <w:rStyle w:val="s0"/>
        </w:rPr>
        <w:t xml:space="preserve">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w:t>
      </w:r>
      <w:r>
        <w:rPr>
          <w:rStyle w:val="s0"/>
        </w:rPr>
        <w:t>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w:t>
      </w:r>
      <w:r>
        <w:rPr>
          <w:rStyle w:val="s0"/>
        </w:rPr>
        <w:t>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w:t>
      </w:r>
      <w:r>
        <w:rPr>
          <w:rStyle w:val="s0"/>
        </w:rPr>
        <w:t>, что является исполнением налогового обязательства собственника транспортного средства.</w:t>
      </w:r>
    </w:p>
    <w:p w:rsidR="00000000" w:rsidRDefault="00D84E12">
      <w:pPr>
        <w:ind w:firstLine="400"/>
        <w:jc w:val="both"/>
      </w:pPr>
      <w:r>
        <w:rPr>
          <w:rStyle w:val="s0"/>
        </w:rPr>
        <w:t> </w:t>
      </w:r>
    </w:p>
    <w:p w:rsidR="00000000" w:rsidRDefault="00D84E12">
      <w:pPr>
        <w:jc w:val="both"/>
      </w:pPr>
      <w:bookmarkStart w:id="309" w:name="SUB180030000"/>
      <w:bookmarkEnd w:id="309"/>
      <w:r>
        <w:rPr>
          <w:rStyle w:val="s3"/>
        </w:rPr>
        <w:t xml:space="preserve">Кодекс дополнен статьей 180-3 в соответствии с </w:t>
      </w:r>
      <w:hyperlink r:id="rId2339" w:anchor="sub_id=1801" w:history="1">
        <w:r>
          <w:rPr>
            <w:rStyle w:val="a3"/>
            <w:i/>
            <w:iCs/>
            <w:bdr w:val="none" w:sz="0" w:space="0" w:color="auto" w:frame="1"/>
          </w:rPr>
          <w:t>Законом</w:t>
        </w:r>
      </w:hyperlink>
      <w:r>
        <w:rPr>
          <w:rStyle w:val="s3"/>
        </w:rPr>
        <w:t xml:space="preserve"> РК от 26.12.12 г. № 61-V </w:t>
      </w:r>
      <w:hyperlink r:id="rId2340"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D84E12">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D84E12">
      <w:pPr>
        <w:ind w:firstLine="400"/>
        <w:jc w:val="both"/>
      </w:pPr>
      <w:r>
        <w:rPr>
          <w:rStyle w:val="s0"/>
        </w:rPr>
        <w:t>1. В целях настоящей статьи к прочим активам относятся следующие активы, не являющ</w:t>
      </w:r>
      <w:r>
        <w:rPr>
          <w:rStyle w:val="s0"/>
        </w:rPr>
        <w:t>иеся товарно-материальными запасами и требованиями:</w:t>
      </w:r>
    </w:p>
    <w:p w:rsidR="00000000" w:rsidRDefault="00D84E12">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D84E12">
      <w:pPr>
        <w:ind w:firstLine="400"/>
        <w:jc w:val="both"/>
      </w:pPr>
      <w:r>
        <w:rPr>
          <w:rStyle w:val="s0"/>
        </w:rPr>
        <w:t>2) объекты незавершенного строительства;</w:t>
      </w:r>
    </w:p>
    <w:p w:rsidR="00000000" w:rsidRDefault="00D84E12">
      <w:pPr>
        <w:ind w:firstLine="400"/>
        <w:jc w:val="both"/>
      </w:pPr>
      <w:r>
        <w:rPr>
          <w:rStyle w:val="s0"/>
        </w:rPr>
        <w:t>3) неустановленное оборудование;</w:t>
      </w:r>
    </w:p>
    <w:p w:rsidR="00000000" w:rsidRDefault="00D84E12">
      <w:pPr>
        <w:ind w:firstLine="400"/>
        <w:jc w:val="both"/>
      </w:pPr>
      <w:r>
        <w:rPr>
          <w:rStyle w:val="s0"/>
        </w:rPr>
        <w:t>4) н</w:t>
      </w:r>
      <w:r>
        <w:rPr>
          <w:rStyle w:val="s0"/>
        </w:rPr>
        <w:t>ематериальные активы;</w:t>
      </w:r>
    </w:p>
    <w:p w:rsidR="00000000" w:rsidRDefault="00D84E12">
      <w:pPr>
        <w:ind w:firstLine="400"/>
        <w:jc w:val="both"/>
      </w:pPr>
      <w:r>
        <w:rPr>
          <w:rStyle w:val="s0"/>
        </w:rPr>
        <w:t>5) биологические активы;</w:t>
      </w:r>
    </w:p>
    <w:p w:rsidR="00000000" w:rsidRDefault="00D84E12">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w:t>
      </w:r>
      <w:r>
        <w:rPr>
          <w:rStyle w:val="s0"/>
        </w:rPr>
        <w:t>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D84E12">
      <w:pPr>
        <w:ind w:firstLine="400"/>
        <w:jc w:val="both"/>
      </w:pPr>
      <w:r>
        <w:rPr>
          <w:rStyle w:val="s0"/>
        </w:rPr>
        <w:t>7) активы, введенные в эксплуатацию в рамках инвест</w:t>
      </w:r>
      <w:r>
        <w:rPr>
          <w:rStyle w:val="s0"/>
        </w:rPr>
        <w:t>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w:t>
      </w:r>
      <w:r>
        <w:rPr>
          <w:rStyle w:val="s0"/>
        </w:rPr>
        <w:t>ты с бюджетом в общеустановленном порядке и актив являлся фиксированным активом.</w:t>
      </w:r>
    </w:p>
    <w:p w:rsidR="00000000" w:rsidRDefault="00D84E12">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w:t>
      </w:r>
      <w:r>
        <w:rPr>
          <w:rStyle w:val="s0"/>
        </w:rPr>
        <w:t>оимостью.</w:t>
      </w:r>
    </w:p>
    <w:p w:rsidR="00000000" w:rsidRDefault="00D84E12">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w:t>
      </w:r>
      <w:r>
        <w:rPr>
          <w:rStyle w:val="s0"/>
        </w:rPr>
        <w:t xml:space="preserve">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D84E12">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w:t>
      </w:r>
      <w:r>
        <w:rPr>
          <w:rStyle w:val="s0"/>
        </w:rPr>
        <w:t>стоящего Кодекса.</w:t>
      </w:r>
    </w:p>
    <w:p w:rsidR="00000000" w:rsidRDefault="00D84E12">
      <w:pPr>
        <w:ind w:firstLine="400"/>
        <w:jc w:val="both"/>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w:t>
        </w:r>
        <w:r>
          <w:rPr>
            <w:rStyle w:val="a3"/>
          </w:rPr>
          <w:t xml:space="preserve"> статьи 427</w:t>
        </w:r>
      </w:hyperlink>
      <w:r>
        <w:rPr>
          <w:rStyle w:val="s0"/>
        </w:rPr>
        <w:t xml:space="preserve"> настоящего Кодекса в виде безвозмездно полученного имущества.</w:t>
      </w:r>
    </w:p>
    <w:p w:rsidR="00000000" w:rsidRDefault="00D84E12">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w:t>
      </w:r>
      <w:r>
        <w:rPr>
          <w:rStyle w:val="s0"/>
        </w:rPr>
        <w:t>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w:t>
      </w:r>
      <w:r>
        <w:rPr>
          <w:rStyle w:val="s0"/>
        </w:rPr>
        <w:t xml:space="preserve"> по договору между оценщиком и индивидуальным предпринимателем в соответствии с </w:t>
      </w:r>
      <w:hyperlink r:id="rId2341"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D84E12">
      <w:pPr>
        <w:ind w:firstLine="400"/>
        <w:jc w:val="both"/>
      </w:pPr>
      <w:r>
        <w:rPr>
          <w:rStyle w:val="s0"/>
        </w:rPr>
        <w:t xml:space="preserve">При этом рыночная стоимость </w:t>
      </w:r>
      <w:r>
        <w:rPr>
          <w:rStyle w:val="s0"/>
        </w:rPr>
        <w:t>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D84E12">
      <w:pPr>
        <w:ind w:firstLine="400"/>
        <w:jc w:val="both"/>
      </w:pPr>
      <w:r>
        <w:rPr>
          <w:rStyle w:val="s0"/>
        </w:rPr>
        <w:t>6. Первоначальная стоимость прочего актива равна нулю в сл</w:t>
      </w:r>
      <w:r>
        <w:rPr>
          <w:rStyle w:val="s0"/>
        </w:rPr>
        <w:t>едующих случаях:</w:t>
      </w:r>
    </w:p>
    <w:p w:rsidR="00000000" w:rsidRDefault="00D84E12">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D84E12">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D84E12">
      <w:pPr>
        <w:ind w:firstLine="400"/>
        <w:jc w:val="both"/>
      </w:pPr>
      <w:r>
        <w:rPr>
          <w:rStyle w:val="s0"/>
        </w:rPr>
        <w:t>3) в случаях отсутств</w:t>
      </w:r>
      <w:r>
        <w:rPr>
          <w:rStyle w:val="s0"/>
        </w:rPr>
        <w:t>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D84E12">
      <w:pPr>
        <w:ind w:firstLine="400"/>
        <w:jc w:val="both"/>
      </w:pPr>
      <w:r>
        <w:rPr>
          <w:rStyle w:val="s0"/>
        </w:rPr>
        <w:t>4) по активам, указанным в подпунктах 6) и 7) пункта 1 настоящей статьи.</w:t>
      </w:r>
    </w:p>
    <w:p w:rsidR="00000000" w:rsidRDefault="00D84E12">
      <w:pPr>
        <w:ind w:firstLine="400"/>
        <w:jc w:val="both"/>
      </w:pPr>
      <w:r>
        <w:t> </w:t>
      </w:r>
    </w:p>
    <w:p w:rsidR="00000000" w:rsidRDefault="00D84E12">
      <w:pPr>
        <w:jc w:val="both"/>
      </w:pPr>
      <w:bookmarkStart w:id="310" w:name="SUB1810000"/>
      <w:bookmarkEnd w:id="310"/>
      <w:r>
        <w:rPr>
          <w:rStyle w:val="s3"/>
        </w:rPr>
        <w:t>В заголовок параграф</w:t>
      </w:r>
      <w:r>
        <w:rPr>
          <w:rStyle w:val="s3"/>
        </w:rPr>
        <w:t xml:space="preserve">а 2 внесены изменения в соответствии с </w:t>
      </w:r>
      <w:hyperlink r:id="rId2342"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43" w:history="1">
        <w:r>
          <w:rPr>
            <w:rStyle w:val="a3"/>
            <w:i/>
            <w:iCs/>
            <w:bdr w:val="none" w:sz="0" w:space="0" w:color="auto" w:frame="1"/>
          </w:rPr>
          <w:t>опубликования</w:t>
        </w:r>
      </w:hyperlink>
      <w:r>
        <w:rPr>
          <w:rStyle w:val="s3"/>
        </w:rPr>
        <w:t>) (</w:t>
      </w:r>
      <w:hyperlink r:id="rId2344" w:anchor="sub_id=1810000" w:history="1">
        <w:r>
          <w:rPr>
            <w:rStyle w:val="a3"/>
            <w:i/>
            <w:iCs/>
            <w:bdr w:val="none" w:sz="0" w:space="0" w:color="auto" w:frame="1"/>
          </w:rPr>
          <w:t>см. стар. ред.</w:t>
        </w:r>
      </w:hyperlink>
      <w:r>
        <w:rPr>
          <w:rStyle w:val="s3"/>
        </w:rPr>
        <w:t>)</w:t>
      </w:r>
    </w:p>
    <w:p w:rsidR="00000000" w:rsidRDefault="00D84E12">
      <w:pPr>
        <w:jc w:val="center"/>
      </w:pPr>
      <w:r>
        <w:rPr>
          <w:rStyle w:val="s1"/>
        </w:rPr>
        <w:t>§ 2. Доход частных нотариусов, частных судебных исполнителей и адвокатов</w:t>
      </w:r>
    </w:p>
    <w:p w:rsidR="00000000" w:rsidRDefault="00D84E12">
      <w:pPr>
        <w:jc w:val="both"/>
      </w:pPr>
      <w:r>
        <w:t> </w:t>
      </w:r>
    </w:p>
    <w:p w:rsidR="00000000" w:rsidRDefault="00D84E12">
      <w:pPr>
        <w:jc w:val="both"/>
      </w:pPr>
      <w:r>
        <w:rPr>
          <w:rStyle w:val="s3"/>
        </w:rPr>
        <w:t xml:space="preserve">В статью 181 внесены изменения в соответствии с </w:t>
      </w:r>
      <w:hyperlink r:id="rId2345"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46" w:history="1">
        <w:r>
          <w:rPr>
            <w:rStyle w:val="a3"/>
            <w:i/>
            <w:iCs/>
            <w:bdr w:val="none" w:sz="0" w:space="0" w:color="auto" w:frame="1"/>
          </w:rPr>
          <w:t>опубликования</w:t>
        </w:r>
      </w:hyperlink>
      <w:r>
        <w:rPr>
          <w:rStyle w:val="s3"/>
        </w:rPr>
        <w:t>) (</w:t>
      </w:r>
      <w:hyperlink r:id="rId2347" w:anchor="sub_id=18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181. Доход частных нотариусов, частных судебных исполнителей и адвокатов</w:t>
      </w:r>
    </w:p>
    <w:p w:rsidR="00000000" w:rsidRDefault="00D84E12">
      <w:pPr>
        <w:ind w:firstLine="400"/>
        <w:jc w:val="both"/>
      </w:pPr>
      <w:r>
        <w:rPr>
          <w:rStyle w:val="s0"/>
        </w:rPr>
        <w:t>Доходом ч</w:t>
      </w:r>
      <w:r>
        <w:rPr>
          <w:rStyle w:val="s0"/>
        </w:rPr>
        <w:t>астных нотариусов, частных судебных исполнителей и адвокатов являются все виды доходов,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юридической помощи</w:t>
      </w:r>
      <w:r>
        <w:rPr>
          <w:rStyle w:val="s0"/>
        </w:rPr>
        <w:t xml:space="preserve">, совершение нотариальных действий, а также полученные суммы возмещения расходов, связанных с защитой и представительством. </w:t>
      </w:r>
      <w:hyperlink r:id="rId234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311" w:name="SUB1820000"/>
      <w:bookmarkEnd w:id="311"/>
      <w:r>
        <w:rPr>
          <w:rStyle w:val="s1"/>
        </w:rPr>
        <w:t>Статья 182. Исчисление и уплата налога</w:t>
      </w:r>
    </w:p>
    <w:p w:rsidR="00000000" w:rsidRDefault="00D84E12">
      <w:pPr>
        <w:jc w:val="both"/>
      </w:pPr>
      <w:r>
        <w:rPr>
          <w:rStyle w:val="s3"/>
        </w:rPr>
        <w:t>В пункт 1 внесены изм</w:t>
      </w:r>
      <w:r>
        <w:rPr>
          <w:rStyle w:val="s3"/>
        </w:rPr>
        <w:t xml:space="preserve">енения в соответствии с </w:t>
      </w:r>
      <w:hyperlink r:id="rId2349"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50" w:history="1">
        <w:r>
          <w:rPr>
            <w:rStyle w:val="a3"/>
            <w:i/>
            <w:iCs/>
            <w:bdr w:val="none" w:sz="0" w:space="0" w:color="auto" w:frame="1"/>
          </w:rPr>
          <w:t>опубликования</w:t>
        </w:r>
      </w:hyperlink>
      <w:r>
        <w:rPr>
          <w:rStyle w:val="s3"/>
        </w:rPr>
        <w:t>) (</w:t>
      </w:r>
      <w:hyperlink r:id="rId2351" w:anchor="sub_id=18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Сумма индивидуального подоходного налога по доходам частных нотариусов, частных судебных исполнителей и адвока</w:t>
      </w:r>
      <w:r>
        <w:rPr>
          <w:rStyle w:val="s0"/>
        </w:rPr>
        <w:t xml:space="preserve">тов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D84E12">
      <w:pPr>
        <w:ind w:firstLine="400"/>
        <w:jc w:val="both"/>
      </w:pPr>
      <w:r>
        <w:rPr>
          <w:rStyle w:val="s0"/>
        </w:rPr>
        <w:t>2. Сумма исчисленного налога подлежит уп</w:t>
      </w:r>
      <w:r>
        <w:rPr>
          <w:rStyle w:val="s0"/>
        </w:rPr>
        <w:t>лате ежемесячно не позднее 5 числа месяца, следующего за месяцем, по доходам за который исчислен налог.</w:t>
      </w:r>
    </w:p>
    <w:p w:rsidR="00000000" w:rsidRDefault="00D84E12">
      <w:pPr>
        <w:ind w:firstLine="400"/>
        <w:jc w:val="center"/>
      </w:pPr>
      <w:r>
        <w:t> </w:t>
      </w:r>
    </w:p>
    <w:p w:rsidR="00000000" w:rsidRDefault="00D84E12">
      <w:pPr>
        <w:ind w:firstLine="400"/>
        <w:jc w:val="center"/>
      </w:pPr>
      <w:r>
        <w:t> </w:t>
      </w:r>
    </w:p>
    <w:p w:rsidR="00000000" w:rsidRDefault="00D84E12">
      <w:pPr>
        <w:jc w:val="center"/>
      </w:pPr>
      <w:bookmarkStart w:id="312" w:name="SUB1830000"/>
      <w:bookmarkEnd w:id="312"/>
      <w:r>
        <w:rPr>
          <w:rStyle w:val="s1"/>
        </w:rPr>
        <w:t>§ 3. Доход индивидуального предпринимателя</w:t>
      </w:r>
    </w:p>
    <w:p w:rsidR="00000000" w:rsidRDefault="00D84E12">
      <w:pPr>
        <w:ind w:firstLine="400"/>
        <w:jc w:val="both"/>
      </w:pPr>
      <w:r>
        <w:t> </w:t>
      </w:r>
    </w:p>
    <w:p w:rsidR="00000000" w:rsidRDefault="00D84E12">
      <w:pPr>
        <w:ind w:left="1200" w:hanging="800"/>
        <w:jc w:val="both"/>
      </w:pPr>
      <w:r>
        <w:rPr>
          <w:rStyle w:val="s1"/>
        </w:rPr>
        <w:t>Статья 183. Доход индивидуального предпринимателя</w:t>
      </w:r>
    </w:p>
    <w:p w:rsidR="00000000" w:rsidRDefault="00D84E12">
      <w:pPr>
        <w:jc w:val="both"/>
      </w:pPr>
      <w:r>
        <w:rPr>
          <w:rStyle w:val="s3"/>
        </w:rPr>
        <w:t xml:space="preserve">Пункт 1 изложен в редакции </w:t>
      </w:r>
      <w:hyperlink r:id="rId2352" w:anchor="sub_id=183" w:history="1">
        <w:r>
          <w:rPr>
            <w:rStyle w:val="a3"/>
            <w:i/>
            <w:iCs/>
            <w:bdr w:val="none" w:sz="0" w:space="0" w:color="auto" w:frame="1"/>
          </w:rPr>
          <w:t>Закона</w:t>
        </w:r>
      </w:hyperlink>
      <w:r>
        <w:rPr>
          <w:rStyle w:val="s3"/>
        </w:rPr>
        <w:t xml:space="preserve"> РК от 21.07.11 г. № 467-IV </w:t>
      </w:r>
      <w:hyperlink r:id="rId235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354" w:anchor="sub_id=18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w:t>
      </w:r>
      <w:r>
        <w:rPr>
          <w:rStyle w:val="s0"/>
        </w:rPr>
        <w:t xml:space="preserve">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D84E12">
      <w:pPr>
        <w:jc w:val="both"/>
      </w:pPr>
      <w:r>
        <w:rPr>
          <w:rStyle w:val="s3"/>
        </w:rPr>
        <w:t xml:space="preserve">Статья </w:t>
      </w:r>
      <w:r>
        <w:rPr>
          <w:rStyle w:val="s3"/>
        </w:rPr>
        <w:t xml:space="preserve">дополнена пунктом 1-1 в соответствии с </w:t>
      </w:r>
      <w:hyperlink r:id="rId2355" w:anchor="sub_id=183" w:history="1">
        <w:r>
          <w:rPr>
            <w:rStyle w:val="a3"/>
            <w:i/>
            <w:iCs/>
            <w:bdr w:val="none" w:sz="0" w:space="0" w:color="auto" w:frame="1"/>
          </w:rPr>
          <w:t>Законом</w:t>
        </w:r>
      </w:hyperlink>
      <w:r>
        <w:rPr>
          <w:rStyle w:val="s3"/>
        </w:rPr>
        <w:t xml:space="preserve"> РК от 21.07.11 г. № 467-IV </w:t>
      </w:r>
      <w:hyperlink r:id="rId2356" w:history="1">
        <w:r>
          <w:rPr>
            <w:rStyle w:val="a3"/>
            <w:rFonts w:ascii="Wingdings" w:hAnsi="Wingdings"/>
            <w:i/>
            <w:iCs/>
            <w:bdr w:val="none" w:sz="0" w:space="0" w:color="auto" w:frame="1"/>
          </w:rPr>
          <w:t>+</w:t>
        </w:r>
      </w:hyperlink>
      <w:r>
        <w:rPr>
          <w:rStyle w:val="s3"/>
        </w:rPr>
        <w:t xml:space="preserve"> (введены в действие с 1 января 201</w:t>
      </w:r>
      <w:r>
        <w:rPr>
          <w:rStyle w:val="s3"/>
        </w:rPr>
        <w:t xml:space="preserve">2 г.) </w:t>
      </w:r>
    </w:p>
    <w:p w:rsidR="00000000" w:rsidRDefault="00D84E12">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w:t>
      </w:r>
      <w:r>
        <w:rPr>
          <w:rStyle w:val="s0"/>
        </w:rPr>
        <w:t>са.</w:t>
      </w:r>
    </w:p>
    <w:p w:rsidR="00000000" w:rsidRDefault="00D84E12">
      <w:pPr>
        <w:jc w:val="both"/>
      </w:pPr>
      <w:r>
        <w:rPr>
          <w:rStyle w:val="s3"/>
        </w:rPr>
        <w:t xml:space="preserve">Пункт 2 изложен в редакции </w:t>
      </w:r>
      <w:hyperlink r:id="rId2357" w:anchor="sub_id=1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58" w:anchor="sub_id=18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D84E12">
      <w:pPr>
        <w:jc w:val="both"/>
      </w:pPr>
      <w:hyperlink r:id="rId2359" w:anchor="sub_id=30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center"/>
      </w:pPr>
      <w:bookmarkStart w:id="313" w:name="SUB1840000"/>
      <w:bookmarkEnd w:id="313"/>
      <w:r>
        <w:rPr>
          <w:rStyle w:val="s1"/>
        </w:rPr>
        <w:t>§ 4. Прочие доходы</w:t>
      </w:r>
    </w:p>
    <w:p w:rsidR="00000000" w:rsidRDefault="00D84E12">
      <w:pPr>
        <w:jc w:val="center"/>
      </w:pPr>
      <w:r>
        <w:t> </w:t>
      </w:r>
    </w:p>
    <w:p w:rsidR="00000000" w:rsidRDefault="00D84E12">
      <w:pPr>
        <w:jc w:val="both"/>
      </w:pPr>
      <w:r>
        <w:t> </w:t>
      </w:r>
    </w:p>
    <w:p w:rsidR="00000000" w:rsidRDefault="00D84E12">
      <w:pPr>
        <w:jc w:val="both"/>
      </w:pPr>
      <w:r>
        <w:rPr>
          <w:rStyle w:val="s3"/>
        </w:rPr>
        <w:t xml:space="preserve">Статья 184 изложена в редакции </w:t>
      </w:r>
      <w:hyperlink r:id="rId2360"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61" w:anchor="sub_id=18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184. Прочие доходы</w:t>
      </w:r>
    </w:p>
    <w:p w:rsidR="00000000" w:rsidRDefault="00D84E12">
      <w:pPr>
        <w:ind w:firstLine="400"/>
        <w:jc w:val="both"/>
      </w:pPr>
      <w:r>
        <w:rPr>
          <w:rStyle w:val="s0"/>
        </w:rPr>
        <w:t>1. К прочим доходам налогопл</w:t>
      </w:r>
      <w:r>
        <w:rPr>
          <w:rStyle w:val="s0"/>
        </w:rPr>
        <w:t>ательщика, подлежащим налогообложению, относятся:</w:t>
      </w:r>
    </w:p>
    <w:p w:rsidR="00000000" w:rsidRDefault="00D84E12">
      <w:pPr>
        <w:ind w:firstLine="400"/>
        <w:jc w:val="both"/>
      </w:pPr>
      <w:r>
        <w:rPr>
          <w:rStyle w:val="s0"/>
        </w:rPr>
        <w:t xml:space="preserve">1) доходы, полученные из источников за пределами Республики Казахстан; </w:t>
      </w:r>
      <w:hyperlink r:id="rId2362"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2 изложен в редакции </w:t>
      </w:r>
      <w:hyperlink r:id="rId2363" w:anchor="sub_id=184" w:history="1">
        <w:r>
          <w:rPr>
            <w:rStyle w:val="a3"/>
            <w:i/>
            <w:iCs/>
            <w:bdr w:val="none" w:sz="0" w:space="0" w:color="auto" w:frame="1"/>
          </w:rPr>
          <w:t>Закона</w:t>
        </w:r>
      </w:hyperlink>
      <w:r>
        <w:rPr>
          <w:rStyle w:val="s3"/>
        </w:rPr>
        <w:t xml:space="preserve"> РК от 21.07.11 г. № 467-IV </w:t>
      </w:r>
      <w:hyperlink r:id="rId23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65" w:anchor="sub_id=184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w:t>
      </w:r>
      <w:r>
        <w:rPr>
          <w:rStyle w:val="s0"/>
        </w:rPr>
        <w:t>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D84E12">
      <w:pPr>
        <w:jc w:val="both"/>
      </w:pPr>
      <w:r>
        <w:rPr>
          <w:rStyle w:val="s3"/>
        </w:rPr>
        <w:t xml:space="preserve">Подпункт 3 изложен в редакции </w:t>
      </w:r>
      <w:hyperlink r:id="rId2366" w:anchor="sub_id=184" w:history="1">
        <w:r>
          <w:rPr>
            <w:rStyle w:val="a3"/>
            <w:i/>
            <w:iCs/>
            <w:bdr w:val="none" w:sz="0" w:space="0" w:color="auto" w:frame="1"/>
          </w:rPr>
          <w:t>Закона</w:t>
        </w:r>
      </w:hyperlink>
      <w:r>
        <w:rPr>
          <w:rStyle w:val="s3"/>
        </w:rPr>
        <w:t xml:space="preserve"> </w:t>
      </w:r>
      <w:r>
        <w:rPr>
          <w:rStyle w:val="s3"/>
        </w:rPr>
        <w:t>РК от 10.12.13 г. № 153-V (</w:t>
      </w:r>
      <w:hyperlink r:id="rId2367" w:anchor="sub_id=1840103" w:history="1">
        <w:r>
          <w:rPr>
            <w:rStyle w:val="a3"/>
            <w:i/>
            <w:iCs/>
            <w:bdr w:val="none" w:sz="0" w:space="0" w:color="auto" w:frame="1"/>
          </w:rPr>
          <w:t>см. стар. ред.</w:t>
        </w:r>
      </w:hyperlink>
      <w:r>
        <w:rPr>
          <w:rStyle w:val="s3"/>
        </w:rPr>
        <w:t>)</w:t>
      </w:r>
    </w:p>
    <w:p w:rsidR="00000000" w:rsidRDefault="00D84E12">
      <w:pPr>
        <w:ind w:firstLine="400"/>
        <w:jc w:val="both"/>
      </w:pPr>
      <w:r>
        <w:t xml:space="preserve">3) доходы домашних работников, полученные по трудовым договорам, заключенным в соответствии с </w:t>
      </w:r>
      <w:hyperlink r:id="rId2368" w:history="1">
        <w:r>
          <w:rPr>
            <w:rStyle w:val="a3"/>
          </w:rPr>
          <w:t>трудовым законодательством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D84E12">
      <w:pPr>
        <w:jc w:val="both"/>
      </w:pPr>
      <w:bookmarkStart w:id="314" w:name="SUB18401301"/>
      <w:bookmarkEnd w:id="314"/>
      <w:r>
        <w:rPr>
          <w:rStyle w:val="s3"/>
        </w:rPr>
        <w:t xml:space="preserve">Пункт дополнен подпунктом 3-1 в соответствии с </w:t>
      </w:r>
      <w:hyperlink r:id="rId2369" w:anchor="sub_id=184" w:history="1">
        <w:r>
          <w:rPr>
            <w:rStyle w:val="a3"/>
            <w:i/>
            <w:iCs/>
            <w:bdr w:val="none" w:sz="0" w:space="0" w:color="auto" w:frame="1"/>
          </w:rPr>
          <w:t>Законом</w:t>
        </w:r>
      </w:hyperlink>
      <w:r>
        <w:rPr>
          <w:rStyle w:val="s3"/>
        </w:rPr>
        <w:t xml:space="preserve"> РК от 10.12.13 г. № 153-V</w:t>
      </w:r>
    </w:p>
    <w:p w:rsidR="00000000" w:rsidRDefault="00D84E12">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370"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D84E12">
      <w:pPr>
        <w:ind w:firstLine="400"/>
        <w:jc w:val="both"/>
      </w:pPr>
      <w:r>
        <w:rPr>
          <w:rStyle w:val="s0"/>
        </w:rPr>
        <w:t>4) доходы от уступки права требования доли в жилом здании по договору о долево</w:t>
      </w:r>
      <w:r>
        <w:rPr>
          <w:rStyle w:val="s0"/>
        </w:rPr>
        <w:t>м участии в жилищном строительстве;</w:t>
      </w:r>
    </w:p>
    <w:p w:rsidR="00000000" w:rsidRDefault="00D84E12">
      <w:pPr>
        <w:jc w:val="both"/>
      </w:pPr>
      <w:r>
        <w:rPr>
          <w:rStyle w:val="s3"/>
        </w:rPr>
        <w:t xml:space="preserve">Пункт дополнен подпунктом 5 в соответствии с </w:t>
      </w:r>
      <w:hyperlink r:id="rId2371"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5) доходы граждан </w:t>
      </w:r>
      <w:r>
        <w:rPr>
          <w:rStyle w:val="s0"/>
        </w:rPr>
        <w:t>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w:t>
      </w:r>
      <w:r>
        <w:rPr>
          <w:rStyle w:val="s0"/>
        </w:rPr>
        <w:t>,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D84E12">
      <w:pPr>
        <w:jc w:val="both"/>
      </w:pPr>
      <w:r>
        <w:rPr>
          <w:rStyle w:val="s3"/>
        </w:rPr>
        <w:t>Пункт дополнен подпунктом 6 в соответствии</w:t>
      </w:r>
      <w:r>
        <w:rPr>
          <w:rStyle w:val="s3"/>
        </w:rPr>
        <w:t xml:space="preserve"> с </w:t>
      </w:r>
      <w:hyperlink r:id="rId2372" w:anchor="sub_id=184"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firstLine="400"/>
        <w:jc w:val="both"/>
      </w:pPr>
      <w:r>
        <w:rPr>
          <w:rStyle w:val="s0"/>
        </w:rPr>
        <w:t xml:space="preserve">6) доходы медиаторов, полученные в соответствии с </w:t>
      </w:r>
      <w:hyperlink r:id="rId2373"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D84E12">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D84E12">
      <w:pPr>
        <w:jc w:val="both"/>
      </w:pPr>
      <w:r>
        <w:rPr>
          <w:rStyle w:val="s3"/>
        </w:rPr>
        <w:t xml:space="preserve">Статья дополнена пунктом 2-1 в соответствии с </w:t>
      </w:r>
      <w:hyperlink r:id="rId2374" w:anchor="sub_id=184" w:history="1">
        <w:r>
          <w:rPr>
            <w:rStyle w:val="a3"/>
            <w:i/>
            <w:iCs/>
            <w:bdr w:val="none" w:sz="0" w:space="0" w:color="auto" w:frame="1"/>
          </w:rPr>
          <w:t>Законом</w:t>
        </w:r>
      </w:hyperlink>
      <w:r>
        <w:rPr>
          <w:rStyle w:val="s3"/>
        </w:rPr>
        <w:t xml:space="preserve"> РК от 10.12.13 г. № 153-V</w:t>
      </w:r>
    </w:p>
    <w:p w:rsidR="00000000" w:rsidRDefault="00D84E12">
      <w:pPr>
        <w:autoSpaceDE w:val="0"/>
        <w:autoSpaceDN w:val="0"/>
        <w:ind w:firstLine="426"/>
        <w:jc w:val="both"/>
      </w:pPr>
      <w:r>
        <w:t>2-1. Трудовые иммигранты, являющиеся домашними работник</w:t>
      </w:r>
      <w:r>
        <w:t>ами-резидентами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D84E12">
      <w:pPr>
        <w:autoSpaceDE w:val="0"/>
        <w:autoSpaceDN w:val="0"/>
        <w:ind w:firstLine="426"/>
        <w:jc w:val="both"/>
      </w:pPr>
      <w:r>
        <w:t>Предварительный платеж по индивидуальному</w:t>
      </w:r>
      <w:r>
        <w:t xml:space="preserve"> подоходному налогу исчисляется в размере 2-кратного размера </w:t>
      </w:r>
      <w:hyperlink r:id="rId2375"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w:t>
      </w:r>
      <w:r>
        <w:t>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получение (продление) разрешения трудовому иммигранту.</w:t>
      </w:r>
    </w:p>
    <w:p w:rsidR="00000000" w:rsidRDefault="00D84E12">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 (продления) разрешения трудовому иммигранту.</w:t>
      </w:r>
    </w:p>
    <w:p w:rsidR="00000000" w:rsidRDefault="00D84E12">
      <w:pPr>
        <w:autoSpaceDE w:val="0"/>
        <w:autoSpaceDN w:val="0"/>
        <w:ind w:firstLine="426"/>
        <w:jc w:val="both"/>
      </w:pPr>
      <w:r>
        <w:t>По оконча</w:t>
      </w:r>
      <w:r>
        <w:t>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исчисление суммы индивидуального подоходного налога путем прим</w:t>
      </w:r>
      <w:r>
        <w:t xml:space="preserve">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D84E12">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(оказания услуг)</w:t>
      </w:r>
      <w:r>
        <w:t xml:space="preserve">, уменьшенная на сумму </w:t>
      </w:r>
      <w:hyperlink r:id="rId2376" w:history="1">
        <w:r>
          <w:rPr>
            <w:rStyle w:val="a3"/>
          </w:rPr>
          <w:t>минимального размера заработной платы</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D84E12">
      <w:pPr>
        <w:autoSpaceDE w:val="0"/>
        <w:autoSpaceDN w:val="0"/>
        <w:ind w:firstLine="426"/>
        <w:jc w:val="both"/>
      </w:pPr>
      <w:r>
        <w:t>Сумма пре</w:t>
      </w:r>
      <w:r>
        <w:t>дварительных платежей, уплаченная трудовым иммигрантом,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w:t>
      </w:r>
      <w:r>
        <w:t xml:space="preserve"> период.</w:t>
      </w:r>
    </w:p>
    <w:p w:rsidR="00000000" w:rsidRDefault="00D84E12">
      <w:pPr>
        <w:autoSpaceDE w:val="0"/>
        <w:autoSpaceDN w:val="0"/>
        <w:ind w:firstLine="426"/>
        <w:jc w:val="both"/>
      </w:pPr>
      <w:r>
        <w:t xml:space="preserve">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w:t>
      </w:r>
      <w:r>
        <w:t>является суммой излишне уплаченного индивидуального подоходного налога и не подлежит возврату или зачету.</w:t>
      </w:r>
    </w:p>
    <w:p w:rsidR="00000000" w:rsidRDefault="00D84E12">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w:t>
      </w:r>
      <w:r>
        <w:t>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w:t>
      </w:r>
      <w:r>
        <w:t xml:space="preserve">риода осуществляется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D84E12">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w:t>
      </w:r>
      <w:r>
        <w:rPr>
          <w:rStyle w:val="s0"/>
        </w:rPr>
        <w:t>ния и ценой договора о долевом участии в жилищном строительстве.</w:t>
      </w:r>
    </w:p>
    <w:p w:rsidR="00000000" w:rsidRDefault="00D84E12">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w:t>
      </w:r>
      <w:r>
        <w:rPr>
          <w:rStyle w:val="s0"/>
        </w:rPr>
        <w:t>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315" w:name="SUB1850000"/>
      <w:bookmarkEnd w:id="315"/>
      <w:r>
        <w:rPr>
          <w:rStyle w:val="s1"/>
        </w:rPr>
        <w:t>Глава 21. ДЕКЛАРАЦИЯ ПО ИНДИВИДУАЛЬНОМУ</w:t>
      </w:r>
    </w:p>
    <w:p w:rsidR="00000000" w:rsidRDefault="00D84E12">
      <w:pPr>
        <w:jc w:val="center"/>
      </w:pPr>
      <w:r>
        <w:rPr>
          <w:rStyle w:val="s1"/>
        </w:rPr>
        <w:t>ПОДОХОДНОМУ НАЛОГУ</w:t>
      </w:r>
    </w:p>
    <w:p w:rsidR="00000000" w:rsidRDefault="00D84E12">
      <w:pPr>
        <w:ind w:firstLine="400"/>
        <w:jc w:val="both"/>
      </w:pPr>
      <w:r>
        <w:t> </w:t>
      </w:r>
    </w:p>
    <w:p w:rsidR="00000000" w:rsidRDefault="00D84E12">
      <w:pPr>
        <w:ind w:left="1200" w:hanging="800"/>
        <w:jc w:val="both"/>
      </w:pPr>
      <w:r>
        <w:rPr>
          <w:rStyle w:val="s1"/>
        </w:rPr>
        <w:t>Статья 185. Декларация по инди</w:t>
      </w:r>
      <w:r>
        <w:rPr>
          <w:rStyle w:val="s1"/>
        </w:rPr>
        <w:t xml:space="preserve">видуальному подоходному налогу </w:t>
      </w:r>
    </w:p>
    <w:p w:rsidR="00000000" w:rsidRDefault="00D84E12">
      <w:pPr>
        <w:ind w:firstLine="400"/>
        <w:jc w:val="both"/>
      </w:pPr>
      <w:r>
        <w:rPr>
          <w:rStyle w:val="s0"/>
        </w:rPr>
        <w:t xml:space="preserve">1. </w:t>
      </w:r>
      <w:hyperlink r:id="rId2377"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D84E12">
      <w:pPr>
        <w:ind w:firstLine="400"/>
        <w:jc w:val="both"/>
      </w:pPr>
      <w:r>
        <w:rPr>
          <w:rStyle w:val="s0"/>
        </w:rPr>
        <w:t>1) индивидуальные предприниматели;</w:t>
      </w:r>
    </w:p>
    <w:p w:rsidR="00000000" w:rsidRDefault="00D84E12">
      <w:pPr>
        <w:jc w:val="both"/>
      </w:pPr>
      <w:r>
        <w:rPr>
          <w:rStyle w:val="s3"/>
        </w:rPr>
        <w:t xml:space="preserve">В подпункт 2 внесены изменения в соответствии с </w:t>
      </w:r>
      <w:hyperlink r:id="rId2378"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379" w:history="1">
        <w:r>
          <w:rPr>
            <w:rStyle w:val="a3"/>
            <w:i/>
            <w:iCs/>
            <w:bdr w:val="none" w:sz="0" w:space="0" w:color="auto" w:frame="1"/>
          </w:rPr>
          <w:t>опубликования</w:t>
        </w:r>
      </w:hyperlink>
      <w:r>
        <w:rPr>
          <w:rStyle w:val="s3"/>
        </w:rPr>
        <w:t>) (</w:t>
      </w:r>
      <w:hyperlink r:id="rId2380" w:anchor="sub_id=18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частные нотариусы, частные судебные исполнители, адвокаты;</w:t>
      </w:r>
    </w:p>
    <w:p w:rsidR="00000000" w:rsidRDefault="00D84E12">
      <w:pPr>
        <w:ind w:firstLine="400"/>
        <w:jc w:val="both"/>
      </w:pPr>
      <w:r>
        <w:rPr>
          <w:rStyle w:val="s0"/>
        </w:rPr>
        <w:t>3) физические лица, получив</w:t>
      </w:r>
      <w:r>
        <w:rPr>
          <w:rStyle w:val="s0"/>
        </w:rPr>
        <w:t xml:space="preserve">шие имущественный доход; </w:t>
      </w:r>
      <w:hyperlink r:id="rId2381" w:history="1">
        <w:r>
          <w:rPr>
            <w:rStyle w:val="a3"/>
            <w:rFonts w:ascii="Wingdings" w:hAnsi="Wingdings"/>
            <w:i/>
            <w:iCs/>
            <w:bdr w:val="none" w:sz="0" w:space="0" w:color="auto" w:frame="1"/>
          </w:rPr>
          <w:t>*</w:t>
        </w:r>
      </w:hyperlink>
    </w:p>
    <w:p w:rsidR="00000000" w:rsidRDefault="00D84E12">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D84E12">
      <w:pPr>
        <w:ind w:firstLine="400"/>
        <w:jc w:val="both"/>
      </w:pPr>
      <w:r>
        <w:rPr>
          <w:rStyle w:val="s0"/>
        </w:rPr>
        <w:t>5) физические лица, имеющие деньги на банковских счетах в иностр</w:t>
      </w:r>
      <w:r>
        <w:rPr>
          <w:rStyle w:val="s0"/>
        </w:rPr>
        <w:t>анных банках, находящихся за пределами Республики Казахстан.</w:t>
      </w:r>
    </w:p>
    <w:p w:rsidR="00000000" w:rsidRDefault="00D84E12">
      <w:pPr>
        <w:ind w:firstLine="400"/>
        <w:jc w:val="both"/>
      </w:pPr>
      <w:bookmarkStart w:id="316" w:name="SUB1850200"/>
      <w:bookmarkEnd w:id="316"/>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2382" w:history="1">
        <w:r>
          <w:rPr>
            <w:rStyle w:val="a3"/>
          </w:rPr>
          <w:t>Конституционным законом</w:t>
        </w:r>
      </w:hyperlink>
      <w:r>
        <w:rPr>
          <w:rStyle w:val="s0"/>
        </w:rPr>
        <w:t xml:space="preserve"> Республики Казахстан «О выборах в Республике Казахстан», </w:t>
      </w:r>
      <w:hyperlink r:id="rId2383" w:history="1">
        <w:r>
          <w:rPr>
            <w:rStyle w:val="a3"/>
          </w:rPr>
          <w:t>Уголовно-исполнительным кодексом</w:t>
        </w:r>
      </w:hyperlink>
      <w:r>
        <w:rPr>
          <w:rStyle w:val="s0"/>
        </w:rPr>
        <w:t xml:space="preserve"> Республики Казахстан и </w:t>
      </w:r>
      <w:hyperlink r:id="rId2384" w:history="1">
        <w:r>
          <w:rPr>
            <w:rStyle w:val="a3"/>
          </w:rPr>
          <w:t>Законом</w:t>
        </w:r>
      </w:hyperlink>
      <w:r>
        <w:rPr>
          <w:rStyle w:val="s0"/>
        </w:rPr>
        <w:t xml:space="preserve"> Республики Казахстан «О борьбе с коррупцией», представляют </w:t>
      </w:r>
      <w:hyperlink r:id="rId2385"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2386" w:history="1">
        <w:r>
          <w:rPr>
            <w:rStyle w:val="a3"/>
            <w:rFonts w:ascii="Wingdings" w:hAnsi="Wingdings"/>
            <w:i/>
            <w:iCs/>
            <w:bdr w:val="none" w:sz="0" w:space="0" w:color="auto" w:frame="1"/>
          </w:rPr>
          <w:t>*</w:t>
        </w:r>
      </w:hyperlink>
    </w:p>
    <w:p w:rsidR="00000000" w:rsidRDefault="00D84E12">
      <w:pPr>
        <w:ind w:firstLine="400"/>
        <w:jc w:val="both"/>
      </w:pPr>
      <w:r>
        <w:rPr>
          <w:rStyle w:val="s0"/>
        </w:rPr>
        <w:t>3. Индивидуальные предприниматели, применяющие специальный налоговый ре</w:t>
      </w:r>
      <w:r>
        <w:rPr>
          <w:rStyle w:val="s0"/>
        </w:rPr>
        <w:t xml:space="preserve">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w:t>
      </w:r>
      <w:r>
        <w:rPr>
          <w:rStyle w:val="s0"/>
        </w:rPr>
        <w:t>одоходному налогу.</w:t>
      </w:r>
    </w:p>
    <w:p w:rsidR="00000000" w:rsidRDefault="00D84E12">
      <w:pPr>
        <w:ind w:firstLine="400"/>
        <w:jc w:val="both"/>
      </w:pPr>
      <w:r>
        <w:t> </w:t>
      </w:r>
    </w:p>
    <w:p w:rsidR="00000000" w:rsidRDefault="00D84E12">
      <w:pPr>
        <w:jc w:val="both"/>
      </w:pPr>
      <w:bookmarkStart w:id="317" w:name="SUB1860000"/>
      <w:bookmarkEnd w:id="317"/>
      <w:r>
        <w:rPr>
          <w:rStyle w:val="s3"/>
        </w:rPr>
        <w:t xml:space="preserve">В статью 186 внесены изменения в соответствии с </w:t>
      </w:r>
      <w:hyperlink r:id="rId2387"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88" w:anchor="sub_id=1860000" w:history="1">
        <w:r>
          <w:rPr>
            <w:rStyle w:val="a3"/>
            <w:i/>
            <w:iCs/>
            <w:bdr w:val="none" w:sz="0" w:space="0" w:color="auto" w:frame="1"/>
          </w:rPr>
          <w:t>см. стар. ред.</w:t>
        </w:r>
      </w:hyperlink>
      <w:r>
        <w:rPr>
          <w:rStyle w:val="s3"/>
        </w:rPr>
        <w:t xml:space="preserve">); </w:t>
      </w:r>
      <w:hyperlink r:id="rId2389" w:anchor="sub_id=186" w:history="1">
        <w:r>
          <w:rPr>
            <w:rStyle w:val="a3"/>
            <w:i/>
            <w:iCs/>
            <w:bdr w:val="none" w:sz="0" w:space="0" w:color="auto" w:frame="1"/>
          </w:rPr>
          <w:t>Законом</w:t>
        </w:r>
      </w:hyperlink>
      <w:r>
        <w:rPr>
          <w:rStyle w:val="s3"/>
        </w:rPr>
        <w:t xml:space="preserve"> РК от 21.07.11 г. № 467-IV </w:t>
      </w:r>
      <w:hyperlink r:id="rId2390" w:history="1">
        <w:r>
          <w:rPr>
            <w:rStyle w:val="a3"/>
            <w:rFonts w:ascii="Wingdings" w:hAnsi="Wingdings"/>
            <w:i/>
            <w:iCs/>
            <w:bdr w:val="none" w:sz="0" w:space="0" w:color="auto" w:frame="1"/>
          </w:rPr>
          <w:t>+</w:t>
        </w:r>
      </w:hyperlink>
      <w:r>
        <w:rPr>
          <w:rStyle w:val="s3"/>
        </w:rPr>
        <w:t xml:space="preserve"> (вв</w:t>
      </w:r>
      <w:r>
        <w:rPr>
          <w:rStyle w:val="s3"/>
        </w:rPr>
        <w:t>едены в действие с 1 января 2009 г.) (</w:t>
      </w:r>
      <w:hyperlink r:id="rId2391" w:anchor="sub_id=1860000" w:history="1">
        <w:r>
          <w:rPr>
            <w:rStyle w:val="a3"/>
            <w:i/>
            <w:iCs/>
            <w:bdr w:val="none" w:sz="0" w:space="0" w:color="auto" w:frame="1"/>
          </w:rPr>
          <w:t>см. стар. ред.</w:t>
        </w:r>
      </w:hyperlink>
      <w:r>
        <w:rPr>
          <w:rStyle w:val="s3"/>
        </w:rPr>
        <w:t xml:space="preserve">); изложена в редакции </w:t>
      </w:r>
      <w:hyperlink r:id="rId2392" w:anchor="sub_id=186" w:history="1">
        <w:r>
          <w:rPr>
            <w:rStyle w:val="a3"/>
            <w:i/>
            <w:iCs/>
            <w:bdr w:val="none" w:sz="0" w:space="0" w:color="auto" w:frame="1"/>
          </w:rPr>
          <w:t>Закона</w:t>
        </w:r>
      </w:hyperlink>
      <w:r>
        <w:rPr>
          <w:rStyle w:val="s3"/>
        </w:rPr>
        <w:t xml:space="preserve"> РК от 10</w:t>
      </w:r>
      <w:r>
        <w:rPr>
          <w:rStyle w:val="s3"/>
        </w:rPr>
        <w:t>.12.13 г. № 153-V (</w:t>
      </w:r>
      <w:hyperlink r:id="rId2393" w:anchor="sub_id=1860000" w:history="1">
        <w:r>
          <w:rPr>
            <w:rStyle w:val="a3"/>
            <w:i/>
            <w:iCs/>
            <w:bdr w:val="none" w:sz="0" w:space="0" w:color="auto" w:frame="1"/>
          </w:rPr>
          <w:t>см. стар. ред.</w:t>
        </w:r>
      </w:hyperlink>
      <w:r>
        <w:rPr>
          <w:rStyle w:val="s3"/>
        </w:rPr>
        <w:t>)</w:t>
      </w:r>
    </w:p>
    <w:p w:rsidR="00000000" w:rsidRDefault="00D84E12">
      <w:pPr>
        <w:autoSpaceDE w:val="0"/>
        <w:autoSpaceDN w:val="0"/>
        <w:ind w:left="1200" w:hanging="800"/>
        <w:jc w:val="both"/>
      </w:pPr>
      <w:r>
        <w:rPr>
          <w:rStyle w:val="s1"/>
        </w:rPr>
        <w:t>Статья 186. Сроки представления декларации</w:t>
      </w:r>
    </w:p>
    <w:p w:rsidR="00000000" w:rsidRDefault="00D84E12">
      <w:pPr>
        <w:autoSpaceDE w:val="0"/>
        <w:autoSpaceDN w:val="0"/>
        <w:ind w:firstLine="426"/>
        <w:jc w:val="both"/>
      </w:pPr>
      <w:r>
        <w:t>1. Если иное не установлено настоящей статьей, декларация по индивидуальному подоходному нало</w:t>
      </w:r>
      <w:r>
        <w:t xml:space="preserve">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2394" w:history="1">
        <w:r>
          <w:rPr>
            <w:rStyle w:val="a3"/>
          </w:rPr>
          <w:t>Конституционны</w:t>
        </w:r>
        <w:r>
          <w:rPr>
            <w:rStyle w:val="a3"/>
          </w:rPr>
          <w:t>м законом</w:t>
        </w:r>
      </w:hyperlink>
      <w:r>
        <w:t xml:space="preserve"> Республики Казахстан «О выборах в Республике Казахстан», </w:t>
      </w:r>
      <w:hyperlink r:id="rId2395" w:history="1">
        <w:r>
          <w:rPr>
            <w:rStyle w:val="a3"/>
          </w:rPr>
          <w:t>Уголовно-исполнительным кодексом</w:t>
        </w:r>
      </w:hyperlink>
      <w:r>
        <w:t xml:space="preserve"> Республики Казахстан и </w:t>
      </w:r>
      <w:hyperlink r:id="rId2396" w:history="1">
        <w:r>
          <w:rPr>
            <w:rStyle w:val="a3"/>
          </w:rPr>
          <w:t>Законом</w:t>
        </w:r>
      </w:hyperlink>
      <w:r>
        <w:t xml:space="preserve"> Республики Казахстан «О борьбе с коррупцией».</w:t>
      </w:r>
    </w:p>
    <w:p w:rsidR="00000000" w:rsidRDefault="00D84E12">
      <w:pPr>
        <w:autoSpaceDE w:val="0"/>
        <w:autoSpaceDN w:val="0"/>
        <w:ind w:firstLine="426"/>
        <w:jc w:val="both"/>
      </w:pPr>
      <w:bookmarkStart w:id="318" w:name="SUB1860200"/>
      <w:bookmarkEnd w:id="318"/>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w:t>
      </w:r>
      <w:r>
        <w:t>логу.</w:t>
      </w:r>
    </w:p>
    <w:p w:rsidR="00000000" w:rsidRDefault="00D84E12">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w:t>
      </w:r>
      <w:r>
        <w:t>й орган по месту пребывания не позднее 31 марта года, следующего за отчетным налоговым периодом.</w:t>
      </w:r>
    </w:p>
    <w:p w:rsidR="00000000" w:rsidRDefault="00D84E12">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w:t>
      </w:r>
      <w:r>
        <w:t>оды, предусмотренные подпунктом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w:t>
      </w:r>
      <w:r>
        <w:t>тан.</w:t>
      </w:r>
    </w:p>
    <w:p w:rsidR="00000000" w:rsidRDefault="00D84E12">
      <w:pPr>
        <w:jc w:val="both"/>
      </w:pPr>
      <w:hyperlink r:id="rId239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319" w:name="SUB1870000"/>
      <w:bookmarkEnd w:id="319"/>
      <w:r>
        <w:rPr>
          <w:rStyle w:val="s1"/>
        </w:rPr>
        <w:t xml:space="preserve">Статья 187. Неподтверждение уплаты налога </w:t>
      </w:r>
    </w:p>
    <w:p w:rsidR="00000000" w:rsidRDefault="00D84E12">
      <w:pPr>
        <w:ind w:firstLine="400"/>
        <w:jc w:val="both"/>
      </w:pPr>
      <w:r>
        <w:rPr>
          <w:rStyle w:val="s0"/>
        </w:rPr>
        <w:t>В случаях неподтверждения уплаты индивидуального подоходного налога налогоплательщиками, представляющими декларацию по индивидуальному подо</w:t>
      </w:r>
      <w:r>
        <w:rPr>
          <w:rStyle w:val="s0"/>
        </w:rPr>
        <w:t xml:space="preserve">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D84E12">
      <w:pPr>
        <w:ind w:firstLine="400"/>
        <w:jc w:val="thaiDistribute"/>
      </w:pPr>
      <w:r>
        <w:t> </w:t>
      </w:r>
    </w:p>
    <w:p w:rsidR="00000000" w:rsidRDefault="00D84E12">
      <w:pPr>
        <w:jc w:val="center"/>
      </w:pPr>
      <w:r>
        <w:rPr>
          <w:rStyle w:val="s1"/>
        </w:rPr>
        <w:t> </w:t>
      </w:r>
    </w:p>
    <w:p w:rsidR="00000000" w:rsidRDefault="00D84E12">
      <w:pPr>
        <w:jc w:val="center"/>
      </w:pPr>
      <w:bookmarkStart w:id="320" w:name="SUB1880000"/>
      <w:bookmarkEnd w:id="320"/>
      <w:r>
        <w:rPr>
          <w:rStyle w:val="s1"/>
        </w:rPr>
        <w:t>РАЗДЕЛ 7. ОСОБЕННОСТИ МЕЖДУНАРОДНОГО НАЛОГООБЛОЖЕНИЯ</w:t>
      </w:r>
    </w:p>
    <w:p w:rsidR="00000000" w:rsidRDefault="00D84E12">
      <w:pPr>
        <w:jc w:val="center"/>
      </w:pPr>
      <w:r>
        <w:rPr>
          <w:rStyle w:val="s1"/>
        </w:rPr>
        <w:t> </w:t>
      </w:r>
    </w:p>
    <w:p w:rsidR="00000000" w:rsidRDefault="00D84E12">
      <w:pPr>
        <w:jc w:val="center"/>
      </w:pPr>
      <w:r>
        <w:rPr>
          <w:rStyle w:val="s1"/>
        </w:rPr>
        <w:t>Глава 22. ОБЩИЕ ПОЛОЖЕНИЯ</w:t>
      </w:r>
    </w:p>
    <w:p w:rsidR="00000000" w:rsidRDefault="00D84E12">
      <w:pPr>
        <w:ind w:firstLine="400"/>
        <w:jc w:val="both"/>
      </w:pPr>
      <w:r>
        <w:t> </w:t>
      </w:r>
    </w:p>
    <w:p w:rsidR="00000000" w:rsidRDefault="00D84E12">
      <w:pPr>
        <w:ind w:left="1200" w:hanging="800"/>
        <w:jc w:val="both"/>
      </w:pPr>
      <w:r>
        <w:rPr>
          <w:rStyle w:val="s1"/>
        </w:rPr>
        <w:t xml:space="preserve">Статья 188. Основные принципы международного налогообложения </w:t>
      </w:r>
    </w:p>
    <w:p w:rsidR="00000000" w:rsidRDefault="00D84E12">
      <w:pPr>
        <w:jc w:val="both"/>
      </w:pPr>
      <w:r>
        <w:t> </w:t>
      </w:r>
    </w:p>
    <w:p w:rsidR="00000000" w:rsidRDefault="00D84E12">
      <w:pPr>
        <w:jc w:val="both"/>
      </w:pPr>
      <w:r>
        <w:rPr>
          <w:rStyle w:val="s3"/>
        </w:rPr>
        <w:t xml:space="preserve">Пункт 1 изложен в редакции </w:t>
      </w:r>
      <w:hyperlink r:id="rId2398"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99" w:anchor="sub_id=18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w:t>
      </w:r>
      <w:r>
        <w:rPr>
          <w:rStyle w:val="s0"/>
        </w:rPr>
        <w:t>хстан и за ее пределами.</w:t>
      </w:r>
    </w:p>
    <w:p w:rsidR="00000000" w:rsidRDefault="00D84E12">
      <w:pPr>
        <w:jc w:val="both"/>
      </w:pPr>
      <w:r>
        <w:rPr>
          <w:rStyle w:val="s3"/>
        </w:rPr>
        <w:t xml:space="preserve">В пункт 2 внесены изменения в соответствии с </w:t>
      </w:r>
      <w:hyperlink r:id="rId2400"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01" w:anchor="sub_id=18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D84E12">
      <w:pPr>
        <w:ind w:firstLine="400"/>
        <w:jc w:val="both"/>
      </w:pPr>
      <w:r>
        <w:rPr>
          <w:rStyle w:val="s0"/>
        </w:rPr>
        <w:t xml:space="preserve">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w:t>
      </w:r>
      <w:r>
        <w:rPr>
          <w:rStyle w:val="s0"/>
        </w:rPr>
        <w:t xml:space="preserve">Казахстан, связанных с деятельностью такого постоянного учреждения. </w:t>
      </w:r>
    </w:p>
    <w:p w:rsidR="00000000" w:rsidRDefault="00D84E12">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w:t>
      </w:r>
      <w:r>
        <w:rPr>
          <w:rStyle w:val="s0"/>
        </w:rPr>
        <w:t>тв.</w:t>
      </w:r>
    </w:p>
    <w:p w:rsidR="00000000" w:rsidRDefault="00D84E12">
      <w:pPr>
        <w:ind w:firstLine="400"/>
        <w:jc w:val="both"/>
      </w:pPr>
      <w:r>
        <w:t> </w:t>
      </w:r>
    </w:p>
    <w:p w:rsidR="00000000" w:rsidRDefault="00D84E12">
      <w:pPr>
        <w:ind w:left="1200" w:hanging="800"/>
        <w:jc w:val="both"/>
      </w:pPr>
      <w:bookmarkStart w:id="321" w:name="SUB1890000"/>
      <w:bookmarkEnd w:id="321"/>
      <w:r>
        <w:rPr>
          <w:rStyle w:val="s1"/>
        </w:rPr>
        <w:t>Статья 189. Резиденты</w:t>
      </w:r>
    </w:p>
    <w:p w:rsidR="00000000" w:rsidRDefault="00D84E12">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w:t>
      </w:r>
      <w:r>
        <w:rPr>
          <w:rStyle w:val="s0"/>
        </w:rPr>
        <w:t>одится в Республике Казахстан.</w:t>
      </w:r>
    </w:p>
    <w:p w:rsidR="00000000" w:rsidRDefault="00D84E12">
      <w:pPr>
        <w:jc w:val="both"/>
      </w:pPr>
      <w:bookmarkStart w:id="322" w:name="SUB1890200"/>
      <w:bookmarkEnd w:id="322"/>
      <w:r>
        <w:rPr>
          <w:rStyle w:val="s3"/>
        </w:rPr>
        <w:t xml:space="preserve">Пункт 2 изложен в редакции </w:t>
      </w:r>
      <w:hyperlink r:id="rId2402"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03"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2404"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05" w:anchor="sub_id=18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w:t>
      </w:r>
      <w:r>
        <w:rPr>
          <w:rStyle w:val="s0"/>
        </w:rPr>
        <w:t>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D84E12">
      <w:pPr>
        <w:ind w:firstLine="400"/>
        <w:jc w:val="both"/>
      </w:pPr>
      <w:r>
        <w:t>3. Центр жизненных интересов физического лица рассматривается как находящийся в Республи</w:t>
      </w:r>
      <w:r>
        <w:t>ке Казахстан при одновременном выполнении следующих условий:</w:t>
      </w:r>
    </w:p>
    <w:p w:rsidR="00000000" w:rsidRDefault="00D84E12">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D84E12">
      <w:pPr>
        <w:ind w:firstLine="400"/>
        <w:jc w:val="both"/>
      </w:pPr>
      <w:r>
        <w:t>2) семья и (или) близкие родственники физического лица проживают</w:t>
      </w:r>
      <w:r>
        <w:t xml:space="preserve"> в Республике Казахстан;</w:t>
      </w:r>
    </w:p>
    <w:p w:rsidR="00000000" w:rsidRDefault="00D84E12">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w:t>
      </w:r>
      <w:r>
        <w:t>нов его семьи.</w:t>
      </w:r>
    </w:p>
    <w:p w:rsidR="00000000" w:rsidRDefault="00D84E12">
      <w:pPr>
        <w:ind w:firstLine="400"/>
        <w:jc w:val="both"/>
      </w:pPr>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w:t>
      </w:r>
      <w:r>
        <w:t>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D84E12">
      <w:pPr>
        <w:ind w:firstLine="400"/>
        <w:jc w:val="both"/>
      </w:pPr>
      <w:r>
        <w:t>1) командированные за рубеж органами государственной власти, в том числе сотрудники диплом</w:t>
      </w:r>
      <w:r>
        <w:t>атических, консульских учреждений, международных организаций, а также члены семей указанных физических лиц;</w:t>
      </w:r>
    </w:p>
    <w:p w:rsidR="00000000" w:rsidRDefault="00D84E12">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w:t>
      </w:r>
      <w:r>
        <w:t xml:space="preserve">перевозки; </w:t>
      </w:r>
    </w:p>
    <w:p w:rsidR="00000000" w:rsidRDefault="00D84E12">
      <w:pPr>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D84E12">
      <w:pPr>
        <w:ind w:firstLine="400"/>
        <w:jc w:val="both"/>
      </w:pPr>
      <w:r>
        <w:t xml:space="preserve">4) работающие на объектах, находящихся за пределами Республики Казахстан и являющихся </w:t>
      </w:r>
      <w:r>
        <w:t>собственностью Республики Казахстан или субъектов Республики Казахстан (в том числе на основе концессионных договоров);</w:t>
      </w:r>
    </w:p>
    <w:p w:rsidR="00000000" w:rsidRDefault="00D84E12">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D84E12">
      <w:pPr>
        <w:ind w:firstLine="400"/>
        <w:jc w:val="both"/>
      </w:pPr>
      <w:r>
        <w:t xml:space="preserve">6) преподаватели и научные работники, находящиеся за пределами Республики Казахстан </w:t>
      </w:r>
      <w:r>
        <w:t>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D84E12">
      <w:pPr>
        <w:ind w:firstLine="400"/>
        <w:jc w:val="both"/>
      </w:pPr>
      <w:r>
        <w:t xml:space="preserve">7) находящиеся за пределами Республики Казахстан с целью лечения или прохождения оздоровительных, профилактических </w:t>
      </w:r>
      <w:r>
        <w:t>процедур.</w:t>
      </w:r>
    </w:p>
    <w:p w:rsidR="00000000" w:rsidRDefault="00D84E12">
      <w:pPr>
        <w:jc w:val="both"/>
      </w:pPr>
      <w:r>
        <w:rPr>
          <w:rStyle w:val="s3"/>
        </w:rPr>
        <w:t xml:space="preserve">В пункт 5 внесены изменения в соответствии с </w:t>
      </w:r>
      <w:hyperlink r:id="rId2406"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07" w:anchor="sub_id=1890500" w:history="1">
        <w:r>
          <w:rPr>
            <w:rStyle w:val="a3"/>
            <w:i/>
            <w:iCs/>
            <w:bdr w:val="none" w:sz="0" w:space="0" w:color="auto" w:frame="1"/>
          </w:rPr>
          <w:t>см. стар. ред.</w:t>
        </w:r>
      </w:hyperlink>
      <w:r>
        <w:rPr>
          <w:rStyle w:val="s3"/>
        </w:rPr>
        <w:t>)</w:t>
      </w:r>
    </w:p>
    <w:p w:rsidR="00000000" w:rsidRDefault="00D84E12">
      <w:pPr>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w:t>
      </w:r>
      <w:r>
        <w:rPr>
          <w:rStyle w:val="s0"/>
        </w:rPr>
        <w:t>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D84E12">
      <w:pPr>
        <w:ind w:firstLine="400"/>
        <w:jc w:val="both"/>
      </w:pPr>
      <w:r>
        <w:rPr>
          <w:rStyle w:val="s0"/>
        </w:rPr>
        <w:t>Местом эффективного управления (местом нахождения фактического органа у</w:t>
      </w:r>
      <w:r>
        <w:rPr>
          <w:rStyle w:val="s0"/>
        </w:rPr>
        <w:t>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w:t>
      </w:r>
      <w:r>
        <w:rPr>
          <w:rStyle w:val="s0"/>
        </w:rPr>
        <w:t>ения предпринимательской деятельности юридического лица.</w:t>
      </w:r>
    </w:p>
    <w:p w:rsidR="00000000" w:rsidRDefault="00D84E12">
      <w:pPr>
        <w:ind w:firstLine="400"/>
        <w:jc w:val="both"/>
      </w:pPr>
      <w:r>
        <w:t> </w:t>
      </w:r>
    </w:p>
    <w:p w:rsidR="00000000" w:rsidRDefault="00D84E12">
      <w:pPr>
        <w:ind w:left="1200" w:hanging="800"/>
        <w:jc w:val="both"/>
      </w:pPr>
      <w:bookmarkStart w:id="323" w:name="SUB1900000"/>
      <w:bookmarkEnd w:id="323"/>
      <w:r>
        <w:rPr>
          <w:rStyle w:val="s1"/>
        </w:rPr>
        <w:t>Статья 190. Нерезиденты</w:t>
      </w:r>
    </w:p>
    <w:p w:rsidR="00000000" w:rsidRDefault="00D84E12">
      <w:pPr>
        <w:ind w:firstLine="400"/>
        <w:jc w:val="both"/>
      </w:pPr>
      <w:r>
        <w:rPr>
          <w:rStyle w:val="s0"/>
        </w:rPr>
        <w:t>1. Нерезидентами в целях настоящего Кодекса признаются:</w:t>
      </w:r>
    </w:p>
    <w:p w:rsidR="00000000" w:rsidRDefault="00D84E12">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D84E12">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w:t>
      </w:r>
      <w:r>
        <w:rPr>
          <w:rStyle w:val="s0"/>
        </w:rPr>
        <w:t>ании двойного налогообложения.</w:t>
      </w:r>
    </w:p>
    <w:p w:rsidR="00000000" w:rsidRDefault="00D84E12">
      <w:pPr>
        <w:jc w:val="both"/>
      </w:pPr>
      <w:r>
        <w:rPr>
          <w:rStyle w:val="s3"/>
        </w:rPr>
        <w:t xml:space="preserve">В пункт 2 внесены изменения в соответствии с </w:t>
      </w:r>
      <w:hyperlink r:id="rId2408"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09" w:anchor="sub_id=19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Исключен в соответствии с </w:t>
      </w:r>
      <w:hyperlink r:id="rId2410" w:anchor="sub_id=190" w:history="1">
        <w:r>
          <w:rPr>
            <w:rStyle w:val="a3"/>
          </w:rPr>
          <w:t>Законом</w:t>
        </w:r>
      </w:hyperlink>
      <w:r>
        <w:rPr>
          <w:rStyle w:val="s0"/>
        </w:rPr>
        <w:t xml:space="preserve"> РК от 21.07.11 г. № 467-IV </w:t>
      </w:r>
      <w:hyperlink r:id="rId241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12" w:anchor="sub_id=19002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jc w:val="both"/>
      </w:pPr>
      <w:bookmarkStart w:id="324" w:name="SUB1910000"/>
      <w:bookmarkEnd w:id="324"/>
      <w:r>
        <w:rPr>
          <w:rStyle w:val="s3"/>
        </w:rPr>
        <w:t xml:space="preserve">В статью 191 внесены изменения в соответствии с </w:t>
      </w:r>
      <w:hyperlink r:id="rId2413"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414" w:anchor="sub_id=1910000" w:history="1">
        <w:r>
          <w:rPr>
            <w:rStyle w:val="a3"/>
            <w:i/>
            <w:iCs/>
            <w:bdr w:val="none" w:sz="0" w:space="0" w:color="auto" w:frame="1"/>
          </w:rPr>
          <w:t>см. стар. ред.</w:t>
        </w:r>
      </w:hyperlink>
      <w:r>
        <w:rPr>
          <w:rStyle w:val="s3"/>
        </w:rPr>
        <w:t xml:space="preserve">); </w:t>
      </w:r>
      <w:hyperlink r:id="rId2415"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16" w:anchor="sub_id=1910000" w:history="1">
        <w:r>
          <w:rPr>
            <w:rStyle w:val="a3"/>
            <w:i/>
            <w:iCs/>
            <w:bdr w:val="none" w:sz="0" w:space="0" w:color="auto" w:frame="1"/>
          </w:rPr>
          <w:t>см. стар. ред.</w:t>
        </w:r>
      </w:hyperlink>
      <w:r>
        <w:rPr>
          <w:rStyle w:val="s3"/>
        </w:rPr>
        <w:t>); изл</w:t>
      </w:r>
      <w:r>
        <w:rPr>
          <w:rStyle w:val="s3"/>
        </w:rPr>
        <w:t xml:space="preserve">ожена в редакции </w:t>
      </w:r>
      <w:hyperlink r:id="rId2417" w:anchor="sub_id=191" w:history="1">
        <w:r>
          <w:rPr>
            <w:rStyle w:val="a3"/>
            <w:i/>
            <w:iCs/>
            <w:bdr w:val="none" w:sz="0" w:space="0" w:color="auto" w:frame="1"/>
          </w:rPr>
          <w:t>Закона</w:t>
        </w:r>
      </w:hyperlink>
      <w:r>
        <w:rPr>
          <w:rStyle w:val="s3"/>
        </w:rPr>
        <w:t xml:space="preserve"> РК от 21.07.11 г. № 467-IV </w:t>
      </w:r>
      <w:hyperlink r:id="rId241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19" w:anchor="sub_id=19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191. Постоянное учреждение нерезидента</w:t>
      </w:r>
    </w:p>
    <w:p w:rsidR="00000000" w:rsidRDefault="00D84E12">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w:t>
      </w:r>
      <w:r>
        <w:rPr>
          <w:rStyle w:val="s0"/>
        </w:rPr>
        <w:t>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осуществления деятельности:</w:t>
      </w:r>
    </w:p>
    <w:p w:rsidR="00000000" w:rsidRDefault="00D84E12">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D84E12">
      <w:pPr>
        <w:ind w:firstLine="400"/>
        <w:jc w:val="both"/>
      </w:pPr>
      <w:r>
        <w:rPr>
          <w:rStyle w:val="s0"/>
        </w:rPr>
        <w:t>2) любое место управления;</w:t>
      </w:r>
    </w:p>
    <w:p w:rsidR="00000000" w:rsidRDefault="00D84E12">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w:t>
      </w:r>
      <w:r>
        <w:rPr>
          <w:rStyle w:val="s0"/>
        </w:rPr>
        <w:t>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D84E12">
      <w:pPr>
        <w:ind w:firstLine="400"/>
        <w:jc w:val="both"/>
      </w:pPr>
      <w:r>
        <w:rPr>
          <w:rStyle w:val="s0"/>
        </w:rPr>
        <w:t>4) любое место осуществления деятельности (в том числе контрольной или наблюдательной), связа</w:t>
      </w:r>
      <w:r>
        <w:rPr>
          <w:rStyle w:val="s0"/>
        </w:rPr>
        <w:t>нной с трубопроводом;</w:t>
      </w:r>
    </w:p>
    <w:p w:rsidR="00000000" w:rsidRDefault="00D84E12">
      <w:pPr>
        <w:ind w:firstLine="400"/>
        <w:jc w:val="both"/>
      </w:pPr>
      <w:r>
        <w:rPr>
          <w:rStyle w:val="s0"/>
        </w:rPr>
        <w:t xml:space="preserve">5) Исключен в соответствии с </w:t>
      </w:r>
      <w:hyperlink r:id="rId2420" w:anchor="sub_id=191" w:history="1">
        <w:r>
          <w:rPr>
            <w:rStyle w:val="a3"/>
          </w:rPr>
          <w:t>Законом</w:t>
        </w:r>
      </w:hyperlink>
      <w:r>
        <w:rPr>
          <w:rStyle w:val="s0"/>
        </w:rPr>
        <w:t xml:space="preserve"> РК от 26.12.12 г. № 61-V </w:t>
      </w:r>
      <w:r>
        <w:rPr>
          <w:rStyle w:val="s3"/>
        </w:rPr>
        <w:t>(введено в действие с 1 января 2013 г.) (</w:t>
      </w:r>
      <w:hyperlink r:id="rId2421" w:anchor="sub_id=19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w:t>
      </w:r>
      <w:r>
        <w:rPr>
          <w:rStyle w:val="s0"/>
        </w:rPr>
        <w:t>спортной или иной инфраструктурой;</w:t>
      </w:r>
    </w:p>
    <w:p w:rsidR="00000000" w:rsidRDefault="00D84E12">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D84E12">
      <w:pPr>
        <w:ind w:firstLine="400"/>
        <w:jc w:val="both"/>
      </w:pPr>
      <w:r>
        <w:rPr>
          <w:rStyle w:val="s0"/>
        </w:rPr>
        <w:t>8) любое место осуществления строительной деятельности и (или) строительно-монтажных работ, а также ок</w:t>
      </w:r>
      <w:r>
        <w:rPr>
          <w:rStyle w:val="s0"/>
        </w:rPr>
        <w:t>азания услуг по наблюдению за выполнением этих работ;</w:t>
      </w:r>
    </w:p>
    <w:p w:rsidR="00000000" w:rsidRDefault="00D84E12">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D84E12">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2422" w:history="1">
        <w:r>
          <w:rPr>
            <w:rStyle w:val="a3"/>
          </w:rPr>
          <w:t>Законом</w:t>
        </w:r>
      </w:hyperlink>
      <w:r>
        <w:rPr>
          <w:rStyle w:val="s0"/>
        </w:rPr>
        <w:t xml:space="preserve"> Республики Казахстан «О страховой деятельности»;</w:t>
      </w:r>
    </w:p>
    <w:p w:rsidR="00000000" w:rsidRDefault="00D84E12">
      <w:pPr>
        <w:ind w:firstLine="400"/>
        <w:jc w:val="both"/>
      </w:pPr>
      <w:r>
        <w:rPr>
          <w:rStyle w:val="s0"/>
        </w:rPr>
        <w:t>11)</w:t>
      </w:r>
      <w:r>
        <w:rPr>
          <w:rStyle w:val="s0"/>
        </w:rPr>
        <w:t xml:space="preserve">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w:t>
      </w:r>
      <w:r>
        <w:rPr>
          <w:rStyle w:val="s0"/>
        </w:rPr>
        <w:t>итории Республики Казахстан.</w:t>
      </w:r>
    </w:p>
    <w:p w:rsidR="00000000" w:rsidRDefault="00D84E12">
      <w:pPr>
        <w:jc w:val="both"/>
      </w:pPr>
      <w:hyperlink r:id="rId2423" w:history="1">
        <w:r>
          <w:rPr>
            <w:rStyle w:val="a3"/>
            <w:rFonts w:ascii="Wingdings" w:hAnsi="Wingdings"/>
            <w:i/>
            <w:iCs/>
            <w:bdr w:val="none" w:sz="0" w:space="0" w:color="auto" w:frame="1"/>
          </w:rPr>
          <w:t>*</w:t>
        </w:r>
      </w:hyperlink>
    </w:p>
    <w:p w:rsidR="00000000" w:rsidRDefault="00D84E12">
      <w:pPr>
        <w:ind w:firstLine="400"/>
        <w:jc w:val="both"/>
      </w:pPr>
      <w:r>
        <w:rPr>
          <w:rStyle w:val="s0"/>
        </w:rPr>
        <w:t>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w:t>
      </w:r>
      <w:r>
        <w:rPr>
          <w:rStyle w:val="s0"/>
        </w:rPr>
        <w:t>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w:t>
      </w:r>
      <w:r>
        <w:rPr>
          <w:rStyle w:val="s0"/>
        </w:rPr>
        <w:t xml:space="preserve">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проектов.</w:t>
      </w:r>
    </w:p>
    <w:p w:rsidR="00000000" w:rsidRDefault="00D84E12">
      <w:pPr>
        <w:ind w:firstLine="400"/>
        <w:jc w:val="both"/>
      </w:pPr>
      <w:r>
        <w:rPr>
          <w:rStyle w:val="s0"/>
        </w:rPr>
        <w:t>Связанными проектами в целях настоящего раздела</w:t>
      </w:r>
      <w:r>
        <w:rPr>
          <w:rStyle w:val="s0"/>
        </w:rPr>
        <w:t xml:space="preserve"> признаются проекты, контракты (договоры) по которым являются взаимосвязанными или взаимозависимыми.</w:t>
      </w:r>
    </w:p>
    <w:p w:rsidR="00000000" w:rsidRDefault="00D84E12">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D84E12">
      <w:pPr>
        <w:ind w:firstLine="400"/>
        <w:jc w:val="both"/>
      </w:pPr>
      <w:r>
        <w:rPr>
          <w:rStyle w:val="s0"/>
        </w:rPr>
        <w:t>1) по таким контрактам (договор</w:t>
      </w:r>
      <w:r>
        <w:rPr>
          <w:rStyle w:val="s0"/>
        </w:rPr>
        <w:t>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rsidR="00000000" w:rsidRDefault="00D84E12">
      <w:pPr>
        <w:ind w:firstLine="400"/>
        <w:jc w:val="both"/>
      </w:pPr>
      <w:r>
        <w:rPr>
          <w:rStyle w:val="s0"/>
        </w:rPr>
        <w:t>2) период времени между датой завершения оказания услуг (выполнения ра</w:t>
      </w:r>
      <w:r>
        <w:rPr>
          <w:rStyle w:val="s0"/>
        </w:rPr>
        <w:t>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D84E12">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w:t>
      </w:r>
      <w:r>
        <w:rPr>
          <w:rStyle w:val="s0"/>
        </w:rPr>
        <w:t>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D84E12">
      <w:pPr>
        <w:jc w:val="both"/>
      </w:pPr>
      <w:hyperlink r:id="rId242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w:t>
      </w:r>
      <w:r>
        <w:rPr>
          <w:rStyle w:val="s0"/>
        </w:rPr>
        <w:t>более десяти календарных дней и иное не предусмотрено пунктом 8 настоящей статьи.</w:t>
      </w:r>
    </w:p>
    <w:p w:rsidR="00000000" w:rsidRDefault="00D84E12">
      <w:pPr>
        <w:ind w:firstLine="400"/>
        <w:jc w:val="both"/>
      </w:pPr>
      <w:bookmarkStart w:id="325" w:name="SUB1910400"/>
      <w:bookmarkEnd w:id="325"/>
      <w:r>
        <w:rPr>
          <w:rStyle w:val="s0"/>
        </w:rPr>
        <w:t>4.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w:t>
      </w:r>
      <w:r>
        <w:rPr>
          <w:rStyle w:val="s0"/>
        </w:rPr>
        <w:t xml:space="preserve">а, не приводит к образованию постоянного учреждения, если такая 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w:t>
      </w:r>
      <w:r>
        <w:rPr>
          <w:rStyle w:val="s0"/>
        </w:rPr>
        <w:t>нерезидента, а не для третьих лиц. К подготовительной и вспомогательной деятельности относятся:</w:t>
      </w:r>
    </w:p>
    <w:p w:rsidR="00000000" w:rsidRDefault="00D84E12">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D84E12">
      <w:pPr>
        <w:ind w:firstLine="400"/>
        <w:jc w:val="both"/>
      </w:pPr>
      <w:r>
        <w:rPr>
          <w:rStyle w:val="s0"/>
        </w:rPr>
        <w:t>2) содержание постоянного места деятельн</w:t>
      </w:r>
      <w:r>
        <w:rPr>
          <w:rStyle w:val="s0"/>
        </w:rPr>
        <w:t>ости исключительно для целей закупки товаров без их реализации;</w:t>
      </w:r>
    </w:p>
    <w:p w:rsidR="00000000" w:rsidRDefault="00D84E12">
      <w:pPr>
        <w:ind w:firstLine="400"/>
        <w:jc w:val="both"/>
      </w:pPr>
      <w:r>
        <w:rPr>
          <w:rStyle w:val="s0"/>
        </w:rPr>
        <w:t xml:space="preserve">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w:t>
      </w:r>
      <w:r>
        <w:rPr>
          <w:rStyle w:val="s0"/>
        </w:rPr>
        <w:t>если такая деятельность не является основной деятельностью этого нерезидента.</w:t>
      </w:r>
    </w:p>
    <w:p w:rsidR="00000000" w:rsidRDefault="00D84E12">
      <w:pPr>
        <w:ind w:firstLine="400"/>
        <w:jc w:val="both"/>
      </w:pPr>
      <w:bookmarkStart w:id="326" w:name="SUB1910500"/>
      <w:bookmarkEnd w:id="326"/>
      <w:r>
        <w:rPr>
          <w:rStyle w:val="s0"/>
        </w:rPr>
        <w:t xml:space="preserve">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w:t>
      </w:r>
      <w:r>
        <w:rPr>
          <w:rStyle w:val="s0"/>
        </w:rPr>
        <w:t>(физическое или юридическое лицо),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D84E12">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D84E12">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D84E12">
      <w:pPr>
        <w:ind w:firstLine="400"/>
        <w:jc w:val="both"/>
      </w:pPr>
      <w:r>
        <w:rPr>
          <w:rStyle w:val="s0"/>
        </w:rPr>
        <w:t>2) деятельность, указанная в подпункте 1) настоящего</w:t>
      </w:r>
      <w:r>
        <w:rPr>
          <w:rStyle w:val="s0"/>
        </w:rPr>
        <w:t xml:space="preserve">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D84E12">
      <w:pPr>
        <w:ind w:firstLine="400"/>
        <w:jc w:val="both"/>
      </w:pPr>
      <w:r>
        <w:rPr>
          <w:rStyle w:val="s0"/>
        </w:rPr>
        <w:t>3) его деятельность не ограничивается видами деят</w:t>
      </w:r>
      <w:r>
        <w:rPr>
          <w:rStyle w:val="s0"/>
        </w:rPr>
        <w:t>ельности, перечисленными в пункте 4 настоящей статьи.</w:t>
      </w:r>
    </w:p>
    <w:p w:rsidR="00000000" w:rsidRDefault="00D84E12">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w:t>
      </w:r>
      <w:r>
        <w:rPr>
          <w:rStyle w:val="s0"/>
        </w:rPr>
        <w:t>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юридического лиц</w:t>
      </w:r>
      <w:r>
        <w:rPr>
          <w:rStyle w:val="s0"/>
        </w:rPr>
        <w:t>а-нерезидента.</w:t>
      </w:r>
    </w:p>
    <w:p w:rsidR="00000000" w:rsidRDefault="00D84E12">
      <w:pPr>
        <w:ind w:firstLine="400"/>
        <w:jc w:val="both"/>
      </w:pPr>
      <w:bookmarkStart w:id="327" w:name="SUB1910700"/>
      <w:bookmarkEnd w:id="327"/>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w:t>
      </w:r>
      <w:r>
        <w:rPr>
          <w:rStyle w:val="s0"/>
        </w:rPr>
        <w:t>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D84E12">
      <w:pPr>
        <w:ind w:firstLine="400"/>
        <w:jc w:val="both"/>
      </w:pPr>
      <w:r>
        <w:rPr>
          <w:rStyle w:val="s0"/>
        </w:rPr>
        <w:t>1) если такой персонал действует от имени и в интересах юридического лица,</w:t>
      </w:r>
      <w:r>
        <w:rPr>
          <w:rStyle w:val="s0"/>
        </w:rPr>
        <w:t xml:space="preserve"> которому он предоставлен;</w:t>
      </w:r>
    </w:p>
    <w:p w:rsidR="00000000" w:rsidRDefault="00D84E12">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D84E12">
      <w:pPr>
        <w:ind w:firstLine="400"/>
        <w:jc w:val="both"/>
      </w:pPr>
      <w:r>
        <w:rPr>
          <w:rStyle w:val="s0"/>
        </w:rPr>
        <w:t>3) доход нерезидента от оказания услуг по предоставлению иностранного персонала</w:t>
      </w:r>
      <w:r>
        <w:rPr>
          <w:rStyle w:val="s0"/>
        </w:rPr>
        <w:t xml:space="preserve">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D84E12">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w:t>
      </w:r>
      <w:r>
        <w:rPr>
          <w:rStyle w:val="s0"/>
        </w:rPr>
        <w:t>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w:t>
      </w:r>
      <w:r>
        <w:rPr>
          <w:rStyle w:val="s0"/>
        </w:rPr>
        <w:t xml:space="preserve"> услуги нерезидента признаются услугами, оказанными за пределами Республики Казахстан.</w:t>
      </w:r>
    </w:p>
    <w:p w:rsidR="00000000" w:rsidRDefault="00D84E12">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w:t>
      </w:r>
      <w:r>
        <w:rPr>
          <w:rStyle w:val="s0"/>
        </w:rPr>
        <w:t xml:space="preserve">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D84E12">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w:t>
      </w:r>
      <w:r>
        <w:rPr>
          <w:rStyle w:val="s0"/>
        </w:rPr>
        <w:t>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D84E12">
      <w:pPr>
        <w:ind w:firstLine="400"/>
        <w:jc w:val="both"/>
      </w:pPr>
      <w:r>
        <w:rPr>
          <w:rStyle w:val="s0"/>
        </w:rPr>
        <w:t>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w:t>
      </w:r>
      <w:r>
        <w:rPr>
          <w:rStyle w:val="s0"/>
        </w:rPr>
        <w:t>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D84E12">
      <w:pPr>
        <w:ind w:firstLine="400"/>
        <w:jc w:val="both"/>
      </w:pPr>
      <w:r>
        <w:rPr>
          <w:rStyle w:val="s0"/>
        </w:rPr>
        <w:t>В случае если нерезидент возобновляет деяте</w:t>
      </w:r>
      <w:r>
        <w:rPr>
          <w:rStyle w:val="s0"/>
        </w:rPr>
        <w:t xml:space="preserve">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w:t>
      </w:r>
      <w:r>
        <w:rPr>
          <w:rStyle w:val="s0"/>
        </w:rPr>
        <w:t>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w:t>
      </w:r>
      <w:r>
        <w:rPr>
          <w:rStyle w:val="s0"/>
        </w:rPr>
        <w:t>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D84E12">
      <w:pPr>
        <w:jc w:val="both"/>
      </w:pPr>
      <w:hyperlink r:id="rId2425" w:history="1">
        <w:r>
          <w:rPr>
            <w:rStyle w:val="a3"/>
            <w:rFonts w:ascii="Wingdings" w:hAnsi="Wingdings"/>
            <w:i/>
            <w:iCs/>
            <w:bdr w:val="none" w:sz="0" w:space="0" w:color="auto" w:frame="1"/>
          </w:rPr>
          <w:t>*</w:t>
        </w:r>
      </w:hyperlink>
    </w:p>
    <w:p w:rsidR="00000000" w:rsidRDefault="00D84E12">
      <w:pPr>
        <w:ind w:firstLine="400"/>
        <w:jc w:val="both"/>
      </w:pPr>
      <w:r>
        <w:rPr>
          <w:rStyle w:val="s0"/>
        </w:rPr>
        <w:t>9. В случае осуществления нерезидентами</w:t>
      </w:r>
      <w:r>
        <w:rPr>
          <w:rStyle w:val="s0"/>
        </w:rPr>
        <w:t xml:space="preserve"> деятельности на территории Республики Казахстан на основании договора о совместной деятельности:</w:t>
      </w:r>
    </w:p>
    <w:p w:rsidR="00000000" w:rsidRDefault="00D84E12">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D84E12">
      <w:pPr>
        <w:ind w:firstLine="400"/>
        <w:jc w:val="both"/>
      </w:pPr>
      <w:r>
        <w:rPr>
          <w:rStyle w:val="s0"/>
        </w:rPr>
        <w:t>2) исполнение н</w:t>
      </w:r>
      <w:r>
        <w:rPr>
          <w:rStyle w:val="s0"/>
        </w:rPr>
        <w:t>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D84E12">
      <w:pPr>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w:t>
      </w:r>
      <w:r>
        <w:rPr>
          <w:rStyle w:val="s0"/>
        </w:rPr>
        <w:t>утствия регистрации нерезидента в качестве налогоплательщика в налоговых органах или учетной регистрации в органах юстиции.</w:t>
      </w:r>
    </w:p>
    <w:p w:rsidR="00000000" w:rsidRDefault="00D84E12">
      <w:pPr>
        <w:ind w:firstLine="400"/>
        <w:jc w:val="both"/>
      </w:pPr>
      <w:bookmarkStart w:id="328" w:name="SUB1911100"/>
      <w:bookmarkEnd w:id="328"/>
      <w:r>
        <w:rPr>
          <w:rStyle w:val="s0"/>
        </w:rPr>
        <w:t>11. Датой начала осуществления деятельности нерезидентом в Республике Казахстан в целях применения настоящего Кодекса признается дат</w:t>
      </w:r>
      <w:r>
        <w:rPr>
          <w:rStyle w:val="s0"/>
        </w:rPr>
        <w:t>а:</w:t>
      </w:r>
    </w:p>
    <w:p w:rsidR="00000000" w:rsidRDefault="00D84E12">
      <w:pPr>
        <w:ind w:firstLine="400"/>
        <w:jc w:val="both"/>
      </w:pPr>
      <w:r>
        <w:rPr>
          <w:rStyle w:val="s0"/>
        </w:rPr>
        <w:t>1) заключения одного из следующего контракта (договора, соглашения) на:</w:t>
      </w:r>
    </w:p>
    <w:p w:rsidR="00000000" w:rsidRDefault="00D84E12">
      <w:pPr>
        <w:ind w:firstLine="400"/>
        <w:jc w:val="both"/>
      </w:pPr>
      <w:r>
        <w:rPr>
          <w:rStyle w:val="s0"/>
        </w:rPr>
        <w:t>выполнение работ, оказание услуг в Республике Казахстан;</w:t>
      </w:r>
    </w:p>
    <w:p w:rsidR="00000000" w:rsidRDefault="00D84E12">
      <w:pPr>
        <w:ind w:firstLine="400"/>
        <w:jc w:val="both"/>
      </w:pPr>
      <w:r>
        <w:rPr>
          <w:rStyle w:val="s0"/>
        </w:rPr>
        <w:t>предоставление полномочий на совершение от его имени действий в Республике Казахстан;</w:t>
      </w:r>
    </w:p>
    <w:p w:rsidR="00000000" w:rsidRDefault="00D84E12">
      <w:pPr>
        <w:ind w:firstLine="400"/>
        <w:jc w:val="both"/>
      </w:pPr>
      <w:r>
        <w:rPr>
          <w:rStyle w:val="s0"/>
        </w:rPr>
        <w:t>приобретение товаров в Республике Каза</w:t>
      </w:r>
      <w:r>
        <w:rPr>
          <w:rStyle w:val="s0"/>
        </w:rPr>
        <w:t>хстан в целях реализации;</w:t>
      </w:r>
    </w:p>
    <w:p w:rsidR="00000000" w:rsidRDefault="00D84E12">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D84E12">
      <w:pPr>
        <w:ind w:firstLine="400"/>
        <w:jc w:val="both"/>
      </w:pPr>
      <w:r>
        <w:rPr>
          <w:rStyle w:val="s0"/>
        </w:rPr>
        <w:t>приобретение работ, услуг в целях выполнения работ, оказания услуг в Республике Казахстан;</w:t>
      </w:r>
    </w:p>
    <w:p w:rsidR="00000000" w:rsidRDefault="00D84E12">
      <w:pPr>
        <w:ind w:firstLine="400"/>
        <w:jc w:val="both"/>
      </w:pPr>
      <w:r>
        <w:rPr>
          <w:rStyle w:val="s0"/>
        </w:rPr>
        <w:t>2) заключения первого трудового догово</w:t>
      </w:r>
      <w:r>
        <w:rPr>
          <w:rStyle w:val="s0"/>
        </w:rPr>
        <w:t>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w:t>
      </w:r>
      <w:r>
        <w:rPr>
          <w:rStyle w:val="s0"/>
        </w:rPr>
        <w:t>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D84E12">
      <w:pPr>
        <w:ind w:firstLine="400"/>
        <w:jc w:val="both"/>
      </w:pPr>
      <w:r>
        <w:rPr>
          <w:rStyle w:val="s0"/>
        </w:rPr>
        <w:t>3) вступления в силу документа, удостоверяющего право нерезидента на осуществление деятельности, указанной в подпункта</w:t>
      </w:r>
      <w:r>
        <w:rPr>
          <w:rStyle w:val="s0"/>
        </w:rPr>
        <w:t>х 3) и 4) пункта 1 настоящей статьи.</w:t>
      </w:r>
    </w:p>
    <w:p w:rsidR="00000000" w:rsidRDefault="00D84E12">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D84E12">
      <w:pPr>
        <w:ind w:firstLine="400"/>
        <w:jc w:val="both"/>
      </w:pPr>
      <w:r>
        <w:rPr>
          <w:rStyle w:val="s0"/>
        </w:rPr>
        <w:t>12. В случае если нерезидент осуществ</w:t>
      </w:r>
      <w:r>
        <w:rPr>
          <w:rStyle w:val="s0"/>
        </w:rPr>
        <w:t>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 или представит</w:t>
      </w:r>
      <w:r>
        <w:rPr>
          <w:rStyle w:val="s0"/>
        </w:rPr>
        <w:t>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двойного налого</w:t>
      </w:r>
      <w:r>
        <w:rPr>
          <w:rStyle w:val="s0"/>
        </w:rPr>
        <w:t xml:space="preserve">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D84E12">
      <w:pPr>
        <w:jc w:val="both"/>
      </w:pPr>
      <w:hyperlink r:id="rId2426" w:history="1">
        <w:r>
          <w:rPr>
            <w:rStyle w:val="a3"/>
            <w:rFonts w:ascii="Wingdings" w:hAnsi="Wingdings"/>
            <w:i/>
            <w:iCs/>
            <w:bdr w:val="none" w:sz="0" w:space="0" w:color="auto" w:frame="1"/>
          </w:rPr>
          <w:t>*</w:t>
        </w:r>
      </w:hyperlink>
    </w:p>
    <w:p w:rsidR="00000000" w:rsidRDefault="00D84E12">
      <w:pPr>
        <w:ind w:left="1200" w:hanging="800"/>
        <w:jc w:val="both"/>
      </w:pPr>
      <w:r>
        <w:t> </w:t>
      </w:r>
    </w:p>
    <w:p w:rsidR="00000000" w:rsidRDefault="00D84E12">
      <w:pPr>
        <w:ind w:left="1200" w:hanging="800"/>
        <w:jc w:val="both"/>
      </w:pPr>
      <w:bookmarkStart w:id="329" w:name="SUB1920000"/>
      <w:bookmarkEnd w:id="329"/>
      <w:r>
        <w:rPr>
          <w:rStyle w:val="s1"/>
        </w:rPr>
        <w:t>Статья 192. Доходы нерезидента из источников в Республике Казахстан</w:t>
      </w:r>
    </w:p>
    <w:p w:rsidR="00000000" w:rsidRDefault="00D84E12">
      <w:pPr>
        <w:ind w:firstLine="400"/>
        <w:jc w:val="both"/>
      </w:pPr>
      <w:r>
        <w:rPr>
          <w:rStyle w:val="s0"/>
        </w:rPr>
        <w:t>1. Доходами нерезидента из</w:t>
      </w:r>
      <w:r>
        <w:rPr>
          <w:rStyle w:val="s0"/>
        </w:rPr>
        <w:t xml:space="preserve"> источников в Республике Казахстан признаются следующие виды доходов:</w:t>
      </w:r>
    </w:p>
    <w:p w:rsidR="00000000" w:rsidRDefault="00D84E12">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D84E12">
      <w:pPr>
        <w:jc w:val="both"/>
      </w:pPr>
      <w:bookmarkStart w:id="330" w:name="SUB1920102"/>
      <w:bookmarkEnd w:id="330"/>
      <w:r>
        <w:rPr>
          <w:rStyle w:val="s3"/>
        </w:rPr>
        <w:t xml:space="preserve">В подпункт 2 внесены изменения в соответствии с </w:t>
      </w:r>
      <w:hyperlink r:id="rId2427"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28" w:anchor="sub_id=192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доходы от выполнения работ, оказания услуг на территории Республики Казахстан; </w:t>
      </w:r>
      <w:hyperlink r:id="rId2429" w:history="1">
        <w:r>
          <w:rPr>
            <w:rStyle w:val="a3"/>
            <w:rFonts w:ascii="Wingdings" w:hAnsi="Wingdings"/>
            <w:i/>
            <w:iCs/>
            <w:bdr w:val="none" w:sz="0" w:space="0" w:color="auto" w:frame="1"/>
          </w:rPr>
          <w:t>*</w:t>
        </w:r>
      </w:hyperlink>
    </w:p>
    <w:p w:rsidR="00000000" w:rsidRDefault="00D84E12">
      <w:pPr>
        <w:jc w:val="both"/>
      </w:pPr>
      <w:bookmarkStart w:id="331" w:name="SUB1920103"/>
      <w:bookmarkEnd w:id="331"/>
      <w:r>
        <w:rPr>
          <w:rStyle w:val="s3"/>
        </w:rPr>
        <w:t xml:space="preserve">Подпункт 3 изложен в редакции </w:t>
      </w:r>
      <w:hyperlink r:id="rId2430"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31" w:anchor="sub_id=1920103" w:history="1">
        <w:r>
          <w:rPr>
            <w:rStyle w:val="a3"/>
            <w:i/>
            <w:iCs/>
            <w:bdr w:val="none" w:sz="0" w:space="0" w:color="auto" w:frame="1"/>
          </w:rPr>
          <w:t>см. стар. ред.</w:t>
        </w:r>
      </w:hyperlink>
      <w:r>
        <w:rPr>
          <w:rStyle w:val="s3"/>
        </w:rPr>
        <w:t xml:space="preserve">); </w:t>
      </w:r>
      <w:hyperlink r:id="rId2432"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33" w:anchor="sub_id=1920103" w:history="1">
        <w:r>
          <w:rPr>
            <w:rStyle w:val="a3"/>
            <w:i/>
            <w:iCs/>
            <w:bdr w:val="none" w:sz="0" w:space="0" w:color="auto" w:frame="1"/>
          </w:rPr>
          <w:t>см. стар. ред.</w:t>
        </w:r>
      </w:hyperlink>
      <w:r>
        <w:rPr>
          <w:rStyle w:val="s3"/>
        </w:rPr>
        <w:t xml:space="preserve">); внесены изменения в соответствии с </w:t>
      </w:r>
      <w:hyperlink r:id="rId2434" w:anchor="sub_id=813" w:history="1">
        <w:r>
          <w:rPr>
            <w:rStyle w:val="a3"/>
            <w:i/>
            <w:iCs/>
            <w:bdr w:val="none" w:sz="0" w:space="0" w:color="auto" w:frame="1"/>
          </w:rPr>
          <w:t>Законом</w:t>
        </w:r>
      </w:hyperlink>
      <w:r>
        <w:rPr>
          <w:rStyle w:val="s3"/>
        </w:rPr>
        <w:t xml:space="preserve"> РК от 21.06.13 г. № 106-V (</w:t>
      </w:r>
      <w:hyperlink r:id="rId2435" w:anchor="sub_id=192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w:t>
      </w:r>
      <w:r>
        <w:rPr>
          <w:rStyle w:val="s0"/>
        </w:rPr>
        <w:t>и Республики Казахстан.</w:t>
      </w:r>
    </w:p>
    <w:p w:rsidR="00000000" w:rsidRDefault="00D84E12">
      <w:pPr>
        <w:ind w:firstLine="400"/>
        <w:jc w:val="both"/>
      </w:pPr>
      <w:r>
        <w:rPr>
          <w:rStyle w:val="s0"/>
        </w:rPr>
        <w:t>В целях настоящего раздела финансовыми услугами признаются:</w:t>
      </w:r>
    </w:p>
    <w:p w:rsidR="00000000" w:rsidRDefault="00D84E12">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D84E12">
      <w:pPr>
        <w:ind w:firstLine="400"/>
        <w:jc w:val="both"/>
      </w:pPr>
      <w:r>
        <w:t xml:space="preserve">деятельность единого накопительного пенсионного </w:t>
      </w:r>
      <w:r>
        <w:t>фонда и добровольных накопительных пенсионных фондов;</w:t>
      </w:r>
    </w:p>
    <w:p w:rsidR="00000000" w:rsidRDefault="00D84E12">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w:t>
      </w:r>
      <w:r>
        <w:rPr>
          <w:rStyle w:val="s0"/>
        </w:rPr>
        <w:t>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D84E12">
      <w:pPr>
        <w:ind w:firstLine="400"/>
        <w:jc w:val="both"/>
      </w:pPr>
      <w:r>
        <w:rPr>
          <w:rStyle w:val="s0"/>
        </w:rPr>
        <w:t>деятельность центрального депозитария и обществ в</w:t>
      </w:r>
      <w:r>
        <w:rPr>
          <w:rStyle w:val="s0"/>
        </w:rPr>
        <w:t xml:space="preserve">заимного страхования; </w:t>
      </w:r>
      <w:hyperlink r:id="rId2436" w:history="1">
        <w:r>
          <w:rPr>
            <w:rStyle w:val="a3"/>
            <w:rFonts w:ascii="Wingdings" w:hAnsi="Wingdings"/>
            <w:i/>
            <w:iCs/>
            <w:bdr w:val="none" w:sz="0" w:space="0" w:color="auto" w:frame="1"/>
          </w:rPr>
          <w:t>*</w:t>
        </w:r>
      </w:hyperlink>
    </w:p>
    <w:p w:rsidR="00000000" w:rsidRDefault="00D84E12">
      <w:pPr>
        <w:jc w:val="both"/>
      </w:pPr>
      <w:bookmarkStart w:id="332" w:name="SUB1920104"/>
      <w:bookmarkEnd w:id="332"/>
      <w:r>
        <w:rPr>
          <w:rStyle w:val="s3"/>
        </w:rPr>
        <w:t xml:space="preserve">Подпункт 4 изложен в редакции </w:t>
      </w:r>
      <w:hyperlink r:id="rId2437" w:anchor="sub_id=19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438" w:anchor="sub_id=1920104" w:history="1">
        <w:r>
          <w:rPr>
            <w:rStyle w:val="a3"/>
            <w:i/>
            <w:iCs/>
            <w:bdr w:val="none" w:sz="0" w:space="0" w:color="auto" w:frame="1"/>
          </w:rPr>
          <w:t>см. стар. ред.</w:t>
        </w:r>
      </w:hyperlink>
      <w:r>
        <w:rPr>
          <w:rStyle w:val="s3"/>
        </w:rPr>
        <w:t xml:space="preserve">); внесены изменения в соответствии с </w:t>
      </w:r>
      <w:hyperlink r:id="rId2439" w:anchor="sub_id=1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40" w:anchor="sub_id=1920104" w:history="1">
        <w:r>
          <w:rPr>
            <w:rStyle w:val="a3"/>
            <w:i/>
            <w:iCs/>
            <w:bdr w:val="none" w:sz="0" w:space="0" w:color="auto" w:frame="1"/>
          </w:rPr>
          <w:t>см. стар. ред.</w:t>
        </w:r>
      </w:hyperlink>
      <w:r>
        <w:rPr>
          <w:rStyle w:val="s3"/>
        </w:rPr>
        <w:t xml:space="preserve">); изложен в редакции </w:t>
      </w:r>
      <w:hyperlink r:id="rId2441" w:anchor="sub_id=192" w:history="1">
        <w:r>
          <w:rPr>
            <w:rStyle w:val="a3"/>
            <w:i/>
            <w:iCs/>
            <w:bdr w:val="none" w:sz="0" w:space="0" w:color="auto" w:frame="1"/>
          </w:rPr>
          <w:t>Закона</w:t>
        </w:r>
      </w:hyperlink>
      <w:r>
        <w:rPr>
          <w:rStyle w:val="s3"/>
        </w:rPr>
        <w:t xml:space="preserve"> РК от 29.09.14 г. № 239-V (</w:t>
      </w:r>
      <w:hyperlink r:id="rId2442" w:anchor="sub_id=192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доходы лица, зарегистрированного в государстве с льготным налогообло</w:t>
      </w:r>
      <w:r>
        <w:rPr>
          <w:rStyle w:val="s0"/>
        </w:rPr>
        <w:t xml:space="preserve">жением, включенном в </w:t>
      </w:r>
      <w:hyperlink r:id="rId2443" w:anchor="sub_id=1"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w:t>
      </w:r>
      <w:r>
        <w:rPr>
          <w:rStyle w:val="s0"/>
        </w:rPr>
        <w:t>ходы, установленные настоящей статьей.</w:t>
      </w:r>
    </w:p>
    <w:p w:rsidR="00000000" w:rsidRDefault="00D84E12">
      <w:pPr>
        <w:ind w:firstLine="400"/>
        <w:jc w:val="both"/>
      </w:pPr>
      <w:r>
        <w:rPr>
          <w:rStyle w:val="s0"/>
        </w:rPr>
        <w:t>Положения настоящего 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 зарегистрированным на территории т</w:t>
      </w:r>
      <w:r>
        <w:rPr>
          <w:rStyle w:val="s0"/>
        </w:rPr>
        <w:t>акого государства;</w:t>
      </w:r>
      <w:r>
        <w:t xml:space="preserve"> </w:t>
      </w:r>
      <w:hyperlink r:id="rId2444" w:history="1">
        <w:r>
          <w:rPr>
            <w:rStyle w:val="a3"/>
            <w:rFonts w:ascii="Wingdings" w:hAnsi="Wingdings"/>
            <w:i/>
            <w:iCs/>
            <w:bdr w:val="none" w:sz="0" w:space="0" w:color="auto" w:frame="1"/>
          </w:rPr>
          <w:t>*</w:t>
        </w:r>
      </w:hyperlink>
    </w:p>
    <w:p w:rsidR="00000000" w:rsidRDefault="00D84E12">
      <w:pPr>
        <w:jc w:val="both"/>
      </w:pPr>
      <w:bookmarkStart w:id="333" w:name="SUB1920105"/>
      <w:bookmarkEnd w:id="333"/>
      <w:r>
        <w:rPr>
          <w:rStyle w:val="s3"/>
        </w:rPr>
        <w:t xml:space="preserve">Подпункт 5 изложен в редакции </w:t>
      </w:r>
      <w:hyperlink r:id="rId2445" w:anchor="sub_id=373" w:history="1">
        <w:r>
          <w:rPr>
            <w:rStyle w:val="a3"/>
            <w:i/>
            <w:iCs/>
            <w:bdr w:val="none" w:sz="0" w:space="0" w:color="auto" w:frame="1"/>
          </w:rPr>
          <w:t>Закона</w:t>
        </w:r>
      </w:hyperlink>
      <w:r>
        <w:rPr>
          <w:rStyle w:val="s3"/>
        </w:rPr>
        <w:t xml:space="preserve"> РК от 16.11.09 г. № 200-IV (введено в действие с </w:t>
      </w:r>
      <w:r>
        <w:rPr>
          <w:rStyle w:val="s3"/>
        </w:rPr>
        <w:t>1 января 2010 г.) (</w:t>
      </w:r>
      <w:hyperlink r:id="rId2446" w:anchor="sub_id=19201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доходы от прироста стоимости при реализации:</w:t>
      </w:r>
    </w:p>
    <w:p w:rsidR="00000000" w:rsidRDefault="00D84E12">
      <w:pPr>
        <w:ind w:firstLine="400"/>
        <w:jc w:val="both"/>
      </w:pPr>
      <w:r>
        <w:rPr>
          <w:rStyle w:val="s0"/>
        </w:rPr>
        <w:t>находящегося на территории Республики Казахстан имущества, права на которое или сделки п</w:t>
      </w:r>
      <w:r>
        <w:rPr>
          <w:rStyle w:val="s0"/>
        </w:rPr>
        <w:t>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D84E12">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актами Респ</w:t>
      </w:r>
      <w:r>
        <w:rPr>
          <w:rStyle w:val="s0"/>
        </w:rPr>
        <w:t xml:space="preserve">ублики Казахстан; </w:t>
      </w:r>
      <w:hyperlink r:id="rId2447" w:history="1">
        <w:r>
          <w:rPr>
            <w:rStyle w:val="a3"/>
            <w:rFonts w:ascii="Wingdings" w:hAnsi="Wingdings"/>
            <w:i/>
            <w:iCs/>
            <w:bdr w:val="none" w:sz="0" w:space="0" w:color="auto" w:frame="1"/>
          </w:rPr>
          <w:t>*</w:t>
        </w:r>
      </w:hyperlink>
    </w:p>
    <w:p w:rsidR="00000000" w:rsidRDefault="00D84E12">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D84E12">
      <w:pPr>
        <w:ind w:firstLine="400"/>
        <w:jc w:val="both"/>
      </w:pPr>
      <w:r>
        <w:rPr>
          <w:rStyle w:val="s0"/>
        </w:rPr>
        <w:t>акций, выпу</w:t>
      </w:r>
      <w:r>
        <w:rPr>
          <w:rStyle w:val="s0"/>
        </w:rPr>
        <w:t>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w:t>
      </w:r>
      <w:r>
        <w:rPr>
          <w:rStyle w:val="s0"/>
        </w:rPr>
        <w:t xml:space="preserve">ке Казахстан; </w:t>
      </w:r>
    </w:p>
    <w:p w:rsidR="00000000" w:rsidRDefault="00D84E12">
      <w:pPr>
        <w:jc w:val="both"/>
      </w:pPr>
      <w:r>
        <w:rPr>
          <w:rStyle w:val="s3"/>
        </w:rPr>
        <w:t xml:space="preserve">Подпункт 6 изложен в редакции </w:t>
      </w:r>
      <w:hyperlink r:id="rId2448"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449" w:anchor="sub_id=19201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w:t>
      </w:r>
      <w:r>
        <w:rPr>
          <w:rStyle w:val="s0"/>
        </w:rPr>
        <w:t>я налогоплательщика, уступившего право требования.</w:t>
      </w:r>
    </w:p>
    <w:p w:rsidR="00000000" w:rsidRDefault="00D84E12">
      <w:pPr>
        <w:ind w:firstLine="400"/>
        <w:jc w:val="both"/>
      </w:pPr>
      <w:r>
        <w:rPr>
          <w:rStyle w:val="s0"/>
        </w:rPr>
        <w:t xml:space="preserve">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w:t>
      </w:r>
      <w:r>
        <w:rPr>
          <w:rStyle w:val="s0"/>
        </w:rPr>
        <w:t>уступки права требования, согласно первичным документам налогоплательщика;</w:t>
      </w:r>
    </w:p>
    <w:p w:rsidR="00000000" w:rsidRDefault="00D84E12">
      <w:pPr>
        <w:jc w:val="both"/>
      </w:pPr>
      <w:hyperlink r:id="rId2450" w:anchor="sub_id=500"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7 изложен в редакции </w:t>
      </w:r>
      <w:hyperlink r:id="rId2451"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452" w:anchor="sub_id=19201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доходы от уступки прав требования при приобретении прав требовани</w:t>
      </w:r>
      <w:r>
        <w:rPr>
          <w:rStyle w:val="s0"/>
        </w:rPr>
        <w:t>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D84E12">
      <w:pPr>
        <w:ind w:firstLine="400"/>
        <w:jc w:val="both"/>
      </w:pPr>
      <w:r>
        <w:rPr>
          <w:rStyle w:val="s0"/>
        </w:rPr>
        <w:t>При этом размер таких доходов определяется в виде положительной разницы между су</w:t>
      </w:r>
      <w:r>
        <w:rPr>
          <w:rStyle w:val="s0"/>
        </w:rPr>
        <w:t>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D84E12">
      <w:pPr>
        <w:jc w:val="both"/>
      </w:pPr>
      <w:hyperlink r:id="rId2453" w:anchor="sub_id=500"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8 изложен в редакции </w:t>
      </w:r>
      <w:hyperlink r:id="rId245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55" w:anchor="sub_id=192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D84E12">
      <w:pPr>
        <w:jc w:val="both"/>
      </w:pPr>
      <w:r>
        <w:rPr>
          <w:rStyle w:val="s3"/>
        </w:rPr>
        <w:t xml:space="preserve">В подпункт 9 внесены изменения в соответствии с </w:t>
      </w:r>
      <w:hyperlink r:id="rId2456"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57" w:anchor="sub_id=1920109" w:history="1">
        <w:r>
          <w:rPr>
            <w:rStyle w:val="a3"/>
            <w:i/>
            <w:iCs/>
            <w:bdr w:val="none" w:sz="0" w:space="0" w:color="auto" w:frame="1"/>
          </w:rPr>
          <w:t>см. стар. ред.</w:t>
        </w:r>
      </w:hyperlink>
      <w:r>
        <w:rPr>
          <w:rStyle w:val="s3"/>
        </w:rPr>
        <w:t>)</w:t>
      </w:r>
    </w:p>
    <w:p w:rsidR="00000000" w:rsidRDefault="00D84E12">
      <w:pPr>
        <w:ind w:firstLine="400"/>
        <w:jc w:val="both"/>
      </w:pPr>
      <w:r>
        <w:t>9) доходы в форме дивидендов, поступающи</w:t>
      </w:r>
      <w:r>
        <w:t xml:space="preserve">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D84E12">
      <w:pPr>
        <w:jc w:val="both"/>
      </w:pPr>
      <w:r>
        <w:rPr>
          <w:rStyle w:val="s3"/>
        </w:rPr>
        <w:t xml:space="preserve">Подпункт 10 изложен в редакции </w:t>
      </w:r>
      <w:hyperlink r:id="rId245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59" w:anchor="sub_id=19201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460"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11 изложен в редакции </w:t>
      </w:r>
      <w:hyperlink r:id="rId2461"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62" w:anchor="sub_id=19201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доходы в форме вознаграждений по долговым ценным бумагам, по</w:t>
      </w:r>
      <w:r>
        <w:rPr>
          <w:rStyle w:val="s0"/>
        </w:rPr>
        <w:t>лучаемые от эмитента;</w:t>
      </w:r>
    </w:p>
    <w:p w:rsidR="00000000" w:rsidRDefault="00D84E12">
      <w:pPr>
        <w:jc w:val="both"/>
      </w:pPr>
      <w:r>
        <w:rPr>
          <w:rStyle w:val="s3"/>
        </w:rPr>
        <w:t xml:space="preserve">Подпункт 12 изложен в редакции </w:t>
      </w:r>
      <w:hyperlink r:id="rId246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64" w:anchor="sub_id=192011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12) доходы в форме роялти;</w:t>
      </w:r>
      <w:r>
        <w:t xml:space="preserve"> </w:t>
      </w:r>
      <w:hyperlink r:id="rId2465" w:history="1">
        <w:r>
          <w:rPr>
            <w:rStyle w:val="a3"/>
            <w:rFonts w:ascii="Wingdings" w:hAnsi="Wingdings"/>
            <w:i/>
            <w:iCs/>
            <w:bdr w:val="none" w:sz="0" w:space="0" w:color="auto" w:frame="1"/>
          </w:rPr>
          <w:t>*</w:t>
        </w:r>
      </w:hyperlink>
    </w:p>
    <w:p w:rsidR="00000000" w:rsidRDefault="00D84E12">
      <w:pPr>
        <w:ind w:firstLine="400"/>
        <w:jc w:val="both"/>
      </w:pPr>
      <w:r>
        <w:t>13) доходы от сдачи в аренду имущества, находящегося в Республике Казахстан;</w:t>
      </w:r>
    </w:p>
    <w:p w:rsidR="00000000" w:rsidRDefault="00D84E12">
      <w:pPr>
        <w:ind w:firstLine="400"/>
        <w:jc w:val="both"/>
      </w:pPr>
      <w:r>
        <w:t>14) доходы, получаемые от не</w:t>
      </w:r>
      <w:r>
        <w:t>движимого имущества, находящегося в Республике Казахстан;</w:t>
      </w:r>
    </w:p>
    <w:p w:rsidR="00000000" w:rsidRDefault="00D84E12">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D84E12">
      <w:pPr>
        <w:jc w:val="both"/>
      </w:pPr>
      <w:r>
        <w:rPr>
          <w:rStyle w:val="s3"/>
        </w:rPr>
        <w:t xml:space="preserve">В подпункт 16 внесены изменения в соответствии с </w:t>
      </w:r>
      <w:hyperlink r:id="rId2466"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67" w:anchor="sub_id=1920116" w:history="1">
        <w:r>
          <w:rPr>
            <w:rStyle w:val="a3"/>
            <w:i/>
            <w:iCs/>
            <w:bdr w:val="none" w:sz="0" w:space="0" w:color="auto" w:frame="1"/>
          </w:rPr>
          <w:t>см. стар. ред.</w:t>
        </w:r>
      </w:hyperlink>
      <w:r>
        <w:rPr>
          <w:rStyle w:val="s3"/>
        </w:rPr>
        <w:t>)</w:t>
      </w:r>
    </w:p>
    <w:p w:rsidR="00000000" w:rsidRDefault="00D84E12">
      <w:pPr>
        <w:ind w:firstLine="400"/>
        <w:jc w:val="both"/>
      </w:pPr>
      <w:r>
        <w:t xml:space="preserve">16) </w:t>
      </w:r>
      <w:r>
        <w:rPr>
          <w:rStyle w:val="s0"/>
        </w:rPr>
        <w:t>дох</w:t>
      </w:r>
      <w:r>
        <w:rPr>
          <w:rStyle w:val="s0"/>
        </w:rPr>
        <w:t>оды от оказания услуг по международной перевозке.</w:t>
      </w:r>
    </w:p>
    <w:p w:rsidR="00000000" w:rsidRDefault="00D84E12">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w:t>
      </w:r>
      <w:r>
        <w:rPr>
          <w:rStyle w:val="s0"/>
        </w:rPr>
        <w:t>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D84E12">
      <w:pPr>
        <w:ind w:firstLine="400"/>
        <w:jc w:val="both"/>
      </w:pPr>
      <w:r>
        <w:rPr>
          <w:rStyle w:val="s0"/>
        </w:rPr>
        <w:t>Международными перевозками в целях настоящего раздела не признаются:</w:t>
      </w:r>
    </w:p>
    <w:p w:rsidR="00000000" w:rsidRDefault="00D84E12">
      <w:pPr>
        <w:ind w:firstLine="400"/>
        <w:jc w:val="both"/>
      </w:pPr>
      <w:r>
        <w:rPr>
          <w:rStyle w:val="s0"/>
        </w:rPr>
        <w:t>перевозка, осуществляемая исключительно между пункт</w:t>
      </w:r>
      <w:r>
        <w:rPr>
          <w:rStyle w:val="s0"/>
        </w:rPr>
        <w:t>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D84E12">
      <w:pPr>
        <w:ind w:firstLine="400"/>
        <w:jc w:val="both"/>
      </w:pPr>
      <w:r>
        <w:rPr>
          <w:rStyle w:val="s0"/>
        </w:rPr>
        <w:t xml:space="preserve">транспортировка полезных ископаемых по трубопроводам; </w:t>
      </w:r>
      <w:hyperlink r:id="rId2468"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16-1 в соответствии с </w:t>
      </w:r>
      <w:hyperlink r:id="rId2469"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D84E12">
      <w:pPr>
        <w:jc w:val="both"/>
      </w:pPr>
      <w:hyperlink r:id="rId2470" w:history="1">
        <w:r>
          <w:rPr>
            <w:rStyle w:val="a3"/>
            <w:rFonts w:ascii="Wingdings" w:hAnsi="Wingdings"/>
            <w:i/>
            <w:iCs/>
            <w:bdr w:val="none" w:sz="0" w:space="0" w:color="auto" w:frame="1"/>
          </w:rPr>
          <w:t>*</w:t>
        </w:r>
      </w:hyperlink>
    </w:p>
    <w:p w:rsidR="00000000" w:rsidRDefault="00D84E12">
      <w:pPr>
        <w:ind w:firstLine="400"/>
        <w:jc w:val="both"/>
      </w:pPr>
      <w:r>
        <w:t>17) доходы, получаем</w:t>
      </w:r>
      <w:r>
        <w:t>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D84E12">
      <w:pPr>
        <w:ind w:firstLine="400"/>
        <w:jc w:val="both"/>
      </w:pPr>
      <w:bookmarkStart w:id="334" w:name="SUB1920118"/>
      <w:bookmarkEnd w:id="334"/>
      <w:r>
        <w:t>18) доходы физического лица-нерезидента от деятельности в Республике Казахстан по трудовому договору (контракту), заключ</w:t>
      </w:r>
      <w:r>
        <w:t xml:space="preserve">енному с </w:t>
      </w:r>
      <w:r>
        <w:rPr>
          <w:rStyle w:val="s0"/>
        </w:rPr>
        <w:t>резидентом или нерезидентом, являющимся работодателем;</w:t>
      </w:r>
    </w:p>
    <w:p w:rsidR="00000000" w:rsidRDefault="00D84E12">
      <w:pPr>
        <w:jc w:val="both"/>
      </w:pPr>
      <w:bookmarkStart w:id="335" w:name="SUB192011801"/>
      <w:bookmarkEnd w:id="335"/>
      <w:r>
        <w:rPr>
          <w:rStyle w:val="s3"/>
        </w:rPr>
        <w:t xml:space="preserve">Статья дополнена подпунктом 18-1 в соответствии с </w:t>
      </w:r>
      <w:hyperlink r:id="rId2471" w:anchor="sub_id=192" w:history="1">
        <w:r>
          <w:rPr>
            <w:rStyle w:val="a3"/>
            <w:i/>
            <w:iCs/>
            <w:bdr w:val="none" w:sz="0" w:space="0" w:color="auto" w:frame="1"/>
          </w:rPr>
          <w:t>Законом</w:t>
        </w:r>
      </w:hyperlink>
      <w:r>
        <w:rPr>
          <w:rStyle w:val="s3"/>
        </w:rPr>
        <w:t xml:space="preserve"> РК от 10.12.13 г. № 153-V</w:t>
      </w:r>
    </w:p>
    <w:p w:rsidR="00000000" w:rsidRDefault="00D84E12">
      <w:pPr>
        <w:ind w:firstLine="400"/>
        <w:jc w:val="both"/>
      </w:pPr>
      <w:r>
        <w:t>18-1) доходы трудовых иммиг</w:t>
      </w:r>
      <w:r>
        <w:t xml:space="preserve">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2472" w:history="1">
        <w:r>
          <w:rPr>
            <w:rStyle w:val="a3"/>
          </w:rPr>
          <w:t>трудовым законодательством</w:t>
        </w:r>
      </w:hyperlink>
      <w:r>
        <w:t xml:space="preserve"> Республики Казахстан н</w:t>
      </w:r>
      <w:r>
        <w:t>а основании разрешения трудовому иммигранту;</w:t>
      </w:r>
    </w:p>
    <w:p w:rsidR="00000000" w:rsidRDefault="00D84E12">
      <w:pPr>
        <w:jc w:val="both"/>
      </w:pPr>
      <w:r>
        <w:rPr>
          <w:rStyle w:val="s3"/>
        </w:rPr>
        <w:t xml:space="preserve">Подпункт 19 изложен в редакции </w:t>
      </w:r>
      <w:hyperlink r:id="rId2473"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74" w:anchor="sub_id=192011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w:t>
      </w:r>
      <w:r>
        <w:rPr>
          <w:rStyle w:val="s0"/>
        </w:rPr>
        <w:t xml:space="preserve"> управленческих обязанностей в отношении резидента, независимо от места фактического выполнения таких обязанностей; </w:t>
      </w:r>
      <w:hyperlink r:id="rId2475" w:history="1">
        <w:r>
          <w:rPr>
            <w:rStyle w:val="a3"/>
            <w:rFonts w:ascii="Wingdings" w:hAnsi="Wingdings"/>
            <w:i/>
            <w:iCs/>
            <w:bdr w:val="none" w:sz="0" w:space="0" w:color="auto" w:frame="1"/>
          </w:rPr>
          <w:t>*</w:t>
        </w:r>
      </w:hyperlink>
    </w:p>
    <w:p w:rsidR="00000000" w:rsidRDefault="00D84E12">
      <w:pPr>
        <w:ind w:firstLine="400"/>
        <w:jc w:val="both"/>
      </w:pPr>
      <w:r>
        <w:rPr>
          <w:rStyle w:val="s0"/>
        </w:rPr>
        <w:t>20) надбавки физического лица-нерезидента, выплачиваемые ему в связи с</w:t>
      </w:r>
      <w:r>
        <w:rPr>
          <w:rStyle w:val="s0"/>
        </w:rPr>
        <w:t xml:space="preserve"> проживанием в Республике Казахстан резидентом или нерезидентом, являющимся работодателем;</w:t>
      </w:r>
    </w:p>
    <w:p w:rsidR="00000000" w:rsidRDefault="00D84E12">
      <w:pPr>
        <w:jc w:val="both"/>
      </w:pPr>
      <w:r>
        <w:rPr>
          <w:rStyle w:val="s3"/>
        </w:rPr>
        <w:t xml:space="preserve">Подпункт 21 изложен в редакции </w:t>
      </w:r>
      <w:hyperlink r:id="rId2476" w:anchor="sub_id=192" w:history="1">
        <w:r>
          <w:rPr>
            <w:rStyle w:val="a3"/>
            <w:i/>
            <w:iCs/>
            <w:bdr w:val="none" w:sz="0" w:space="0" w:color="auto" w:frame="1"/>
          </w:rPr>
          <w:t>Закона</w:t>
        </w:r>
      </w:hyperlink>
      <w:r>
        <w:rPr>
          <w:rStyle w:val="s3"/>
        </w:rPr>
        <w:t xml:space="preserve"> РК от 21.07.11 г. № 467-IV (введены в действие</w:t>
      </w:r>
      <w:r>
        <w:rPr>
          <w:rStyle w:val="s3"/>
        </w:rPr>
        <w:t xml:space="preserve"> с 1 января 2012 г.) (</w:t>
      </w:r>
      <w:hyperlink r:id="rId2477" w:anchor="sub_id=192012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r>
        <w:rPr>
          <w:rStyle w:val="s0"/>
        </w:rPr>
        <w:t>.</w:t>
      </w:r>
    </w:p>
    <w:p w:rsidR="00000000" w:rsidRDefault="00D84E12">
      <w:pPr>
        <w:ind w:firstLine="400"/>
        <w:jc w:val="both"/>
      </w:pPr>
      <w:r>
        <w:rPr>
          <w:rStyle w:val="s0"/>
        </w:rPr>
        <w:t>В целях настоящего раздела материальной выгодой признаются, в том числе:</w:t>
      </w:r>
    </w:p>
    <w:p w:rsidR="00000000" w:rsidRDefault="00D84E12">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D84E12">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D84E12">
      <w:pPr>
        <w:ind w:firstLine="400"/>
        <w:jc w:val="both"/>
      </w:pPr>
      <w:r>
        <w:rPr>
          <w:rStyle w:val="s0"/>
        </w:rPr>
        <w:t xml:space="preserve">списание суммы долга или обязательства физического лица-нерезидента; </w:t>
      </w:r>
      <w:hyperlink r:id="rId2478"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21-1 в соответствии с </w:t>
      </w:r>
      <w:hyperlink r:id="rId2479" w:anchor="sub_id=192" w:history="1">
        <w:r>
          <w:rPr>
            <w:rStyle w:val="a3"/>
            <w:i/>
            <w:iCs/>
            <w:bdr w:val="none" w:sz="0" w:space="0" w:color="auto" w:frame="1"/>
          </w:rPr>
          <w:t>Законом</w:t>
        </w:r>
      </w:hyperlink>
      <w:r>
        <w:rPr>
          <w:rStyle w:val="s3"/>
        </w:rPr>
        <w:t xml:space="preserve"> РК от 21.07.11 г. № 467-IV (введены в действие с 1 января 2012</w:t>
      </w:r>
      <w:r>
        <w:rPr>
          <w:rStyle w:val="s3"/>
        </w:rPr>
        <w:t xml:space="preserve"> г.) </w:t>
      </w:r>
    </w:p>
    <w:p w:rsidR="00000000" w:rsidRDefault="00D84E12">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D84E12">
      <w:pPr>
        <w:ind w:firstLine="400"/>
        <w:jc w:val="both"/>
      </w:pPr>
      <w:r>
        <w:rPr>
          <w:rStyle w:val="s0"/>
        </w:rPr>
        <w:t>В целях настоящего раздела материальной выгодой признаются, в том числе:</w:t>
      </w:r>
    </w:p>
    <w:p w:rsidR="00000000" w:rsidRDefault="00D84E12">
      <w:pPr>
        <w:ind w:firstLine="400"/>
        <w:jc w:val="both"/>
      </w:pPr>
      <w:r>
        <w:rPr>
          <w:rStyle w:val="s0"/>
        </w:rPr>
        <w:t xml:space="preserve">оплата и (или) возмещение стоимости товаров, выполненных </w:t>
      </w:r>
      <w:r>
        <w:rPr>
          <w:rStyle w:val="s0"/>
        </w:rPr>
        <w:t>работ, оказанных услуг, полученных физическим лицом-нерезидентом от третьих лиц;</w:t>
      </w:r>
    </w:p>
    <w:p w:rsidR="00000000" w:rsidRDefault="00D84E12">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D84E12">
      <w:pPr>
        <w:ind w:firstLine="400"/>
        <w:jc w:val="both"/>
      </w:pPr>
      <w:r>
        <w:rPr>
          <w:rStyle w:val="s0"/>
        </w:rPr>
        <w:t>с</w:t>
      </w:r>
      <w:r>
        <w:rPr>
          <w:rStyle w:val="s0"/>
        </w:rPr>
        <w:t>писание суммы долга или обязательства физического лица-нерезидента;</w:t>
      </w:r>
    </w:p>
    <w:p w:rsidR="00000000" w:rsidRDefault="00D84E12">
      <w:pPr>
        <w:jc w:val="both"/>
      </w:pPr>
      <w:r>
        <w:rPr>
          <w:rStyle w:val="s3"/>
        </w:rPr>
        <w:t xml:space="preserve">Подпункт 22 изложен в редакции </w:t>
      </w:r>
      <w:hyperlink r:id="rId2480" w:anchor="sub_id=813" w:history="1">
        <w:r>
          <w:rPr>
            <w:rStyle w:val="a3"/>
            <w:i/>
            <w:iCs/>
            <w:bdr w:val="none" w:sz="0" w:space="0" w:color="auto" w:frame="1"/>
          </w:rPr>
          <w:t>Закона</w:t>
        </w:r>
      </w:hyperlink>
      <w:r>
        <w:rPr>
          <w:rStyle w:val="s3"/>
        </w:rPr>
        <w:t xml:space="preserve"> РК от 21.06.13 г. № 106-V (</w:t>
      </w:r>
      <w:hyperlink r:id="rId2481" w:anchor="sub_id=192012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D84E12">
      <w:pPr>
        <w:ind w:firstLine="400"/>
        <w:jc w:val="both"/>
      </w:pPr>
      <w:r>
        <w:rPr>
          <w:rStyle w:val="s0"/>
        </w:rPr>
        <w:t>23) доходы, выплачиваемые работнику культуры и искусст</w:t>
      </w:r>
      <w:r>
        <w:rPr>
          <w:rStyle w:val="s0"/>
        </w:rPr>
        <w:t>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D84E12">
      <w:pPr>
        <w:ind w:firstLine="400"/>
        <w:jc w:val="both"/>
      </w:pPr>
      <w:r>
        <w:rPr>
          <w:rStyle w:val="s0"/>
        </w:rPr>
        <w:t>24) выигрыши, выплачиваемые резидентом или нерезидентом, имеющим постоянное учре</w:t>
      </w:r>
      <w:r>
        <w:rPr>
          <w:rStyle w:val="s0"/>
        </w:rPr>
        <w:t>ждение в Республике Казахстан, если выплата выигрыша связана с деятельностью такого постоянного учреждения;</w:t>
      </w:r>
    </w:p>
    <w:p w:rsidR="00000000" w:rsidRDefault="00D84E12">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D84E12">
      <w:pPr>
        <w:jc w:val="both"/>
      </w:pPr>
      <w:r>
        <w:rPr>
          <w:rStyle w:val="s3"/>
        </w:rPr>
        <w:t xml:space="preserve">Подпункт 26 изложен в редакции </w:t>
      </w:r>
      <w:hyperlink r:id="rId248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83" w:anchor="sub_id=192012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26) доходы в </w:t>
      </w:r>
      <w:r>
        <w:rPr>
          <w:rStyle w:val="s0"/>
        </w:rPr>
        <w:t>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D84E12">
      <w:pPr>
        <w:ind w:firstLine="400"/>
        <w:jc w:val="both"/>
      </w:pPr>
      <w:r>
        <w:rPr>
          <w:rStyle w:val="s0"/>
        </w:rPr>
        <w:t xml:space="preserve">Стоимость безвозмездно выполненных работ, оказанных услуг </w:t>
      </w:r>
      <w:r>
        <w:rPr>
          <w:rStyle w:val="s0"/>
        </w:rPr>
        <w:t>определяется в размере расходов, понесенных в связи с выполнением таких работ, оказанием услуг.</w:t>
      </w:r>
    </w:p>
    <w:p w:rsidR="00000000" w:rsidRDefault="00D84E12">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w:t>
      </w:r>
      <w:r>
        <w:rPr>
          <w:rStyle w:val="s0"/>
        </w:rPr>
        <w:t xml:space="preserve"> данным бухгалтерского учета лица, передавшего такое имущество на дату передачи имущества.</w:t>
      </w:r>
    </w:p>
    <w:p w:rsidR="00000000" w:rsidRDefault="00D84E12">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w:t>
      </w:r>
      <w:r>
        <w:rPr>
          <w:rStyle w:val="s0"/>
        </w:rPr>
        <w:t>ущества на дату передачи или вступления в наследство устанавливается одним из следующих способов:</w:t>
      </w:r>
    </w:p>
    <w:p w:rsidR="00000000" w:rsidRDefault="00D84E12">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w:t>
      </w:r>
      <w:r>
        <w:rPr>
          <w:rStyle w:val="s0"/>
        </w:rPr>
        <w:t>дарного года, в течение которого получено такое имущество;</w:t>
      </w:r>
    </w:p>
    <w:p w:rsidR="00000000" w:rsidRDefault="00D84E12">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D84E12">
      <w:pPr>
        <w:ind w:firstLine="400"/>
        <w:jc w:val="both"/>
      </w:pPr>
      <w:r>
        <w:rPr>
          <w:rStyle w:val="s0"/>
        </w:rPr>
        <w:t>В случае невозможности определения</w:t>
      </w:r>
      <w:r>
        <w:rPr>
          <w:rStyle w:val="s0"/>
        </w:rPr>
        <w:t xml:space="preserve">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D84E12">
      <w:pPr>
        <w:ind w:firstLine="400"/>
        <w:jc w:val="both"/>
      </w:pPr>
      <w:r>
        <w:rPr>
          <w:rStyle w:val="s0"/>
        </w:rPr>
        <w:t xml:space="preserve">27) доходы по производным финансовым инструментам; </w:t>
      </w:r>
      <w:hyperlink r:id="rId2484" w:history="1">
        <w:r>
          <w:rPr>
            <w:rStyle w:val="a3"/>
            <w:rFonts w:ascii="Wingdings" w:hAnsi="Wingdings"/>
            <w:i/>
            <w:iCs/>
            <w:bdr w:val="none" w:sz="0" w:space="0" w:color="auto" w:frame="1"/>
          </w:rPr>
          <w:t>*</w:t>
        </w:r>
      </w:hyperlink>
    </w:p>
    <w:p w:rsidR="00000000" w:rsidRDefault="00D84E12">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D84E12">
      <w:pPr>
        <w:jc w:val="both"/>
      </w:pPr>
      <w:r>
        <w:rPr>
          <w:rStyle w:val="s3"/>
        </w:rPr>
        <w:t xml:space="preserve">Пункт дополнен подпунктом 28-1 в соответствии с </w:t>
      </w:r>
      <w:hyperlink r:id="rId2485" w:anchor="sub_id=55"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28-1) доход по инвестиционному депозиту, размещенному в исламском банке;</w:t>
      </w:r>
    </w:p>
    <w:p w:rsidR="00000000" w:rsidRDefault="00D84E12">
      <w:pPr>
        <w:jc w:val="both"/>
      </w:pPr>
      <w:r>
        <w:rPr>
          <w:rStyle w:val="s3"/>
        </w:rPr>
        <w:t xml:space="preserve">В подпункт 29 внесены изменения в соответствии с </w:t>
      </w:r>
      <w:hyperlink r:id="rId2486"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87" w:anchor="sub_id=1920129" w:history="1">
        <w:r>
          <w:rPr>
            <w:rStyle w:val="a3"/>
            <w:i/>
            <w:iCs/>
            <w:bdr w:val="none" w:sz="0" w:space="0" w:color="auto" w:frame="1"/>
          </w:rPr>
          <w:t>см. стар. ред.</w:t>
        </w:r>
      </w:hyperlink>
      <w:r>
        <w:rPr>
          <w:rStyle w:val="s3"/>
        </w:rPr>
        <w:t xml:space="preserve">); изложен в редакции </w:t>
      </w:r>
      <w:hyperlink r:id="rId248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89" w:anchor="sub_id=192012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29) другие доходы, возникающие в результате деятельност</w:t>
      </w:r>
      <w:r>
        <w:rPr>
          <w:rStyle w:val="s0"/>
        </w:rPr>
        <w:t>и на территории Республики Казахстан.</w:t>
      </w:r>
    </w:p>
    <w:p w:rsidR="00000000" w:rsidRDefault="00D84E12">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D84E12">
      <w:pPr>
        <w:ind w:firstLine="400"/>
        <w:jc w:val="both"/>
      </w:pPr>
      <w:r>
        <w:rPr>
          <w:rStyle w:val="s0"/>
        </w:rPr>
        <w:t>резидентом;</w:t>
      </w:r>
    </w:p>
    <w:p w:rsidR="00000000" w:rsidRDefault="00D84E12">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D84E12">
      <w:pPr>
        <w:ind w:firstLine="400"/>
        <w:jc w:val="both"/>
      </w:pPr>
      <w:r>
        <w:rPr>
          <w:rStyle w:val="s0"/>
        </w:rPr>
        <w:t>филиалом, представительством нерезидента, в случае, если филиал, представительс</w:t>
      </w:r>
      <w:r>
        <w:rPr>
          <w:rStyle w:val="s0"/>
        </w:rPr>
        <w:t xml:space="preserve">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D84E12">
      <w:pPr>
        <w:jc w:val="both"/>
      </w:pPr>
      <w:r>
        <w:rPr>
          <w:rStyle w:val="s3"/>
        </w:rPr>
        <w:t xml:space="preserve">Пункт 2 изложен в редакции </w:t>
      </w:r>
      <w:hyperlink r:id="rId2490"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91" w:anchor="sub_id=19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Доходом нерезидента из источни</w:t>
      </w:r>
      <w:r>
        <w:rPr>
          <w:rStyle w:val="s0"/>
        </w:rPr>
        <w:t>ков в Республике Казахстан не является:</w:t>
      </w:r>
    </w:p>
    <w:p w:rsidR="00000000" w:rsidRDefault="00D84E12">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w:t>
      </w:r>
      <w:r>
        <w:rPr>
          <w:rStyle w:val="s0"/>
        </w:rPr>
        <w:t>я;</w:t>
      </w:r>
    </w:p>
    <w:p w:rsidR="00000000" w:rsidRDefault="00D84E12">
      <w:pPr>
        <w:jc w:val="both"/>
      </w:pPr>
      <w:r>
        <w:rPr>
          <w:rStyle w:val="s3"/>
        </w:rPr>
        <w:t xml:space="preserve">Подпункт 2 изложен в редакции </w:t>
      </w:r>
      <w:hyperlink r:id="rId2492"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93" w:anchor="sub_id=19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w:t>
      </w:r>
      <w:r>
        <w:rPr>
          <w:rStyle w:val="s0"/>
        </w:rPr>
        <w:t>ленческих обязанностей, в пределах:</w:t>
      </w:r>
    </w:p>
    <w:p w:rsidR="00000000" w:rsidRDefault="00D84E12">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w:t>
      </w:r>
      <w:r>
        <w:rPr>
          <w:rStyle w:val="s0"/>
        </w:rPr>
        <w:t>та при наличии документа, подтверждающего факт оплаты его стоимости);</w:t>
      </w:r>
    </w:p>
    <w:p w:rsidR="00000000" w:rsidRDefault="00D84E12">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w:t>
      </w:r>
      <w:r>
        <w:rPr>
          <w:rStyle w:val="s0"/>
        </w:rPr>
        <w:t xml:space="preserve"> расходов по найму одноместных стандартных номеров в отелях государственным служащим, находящимся в командировках за границей;</w:t>
      </w:r>
    </w:p>
    <w:p w:rsidR="00000000" w:rsidRDefault="00D84E12">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w:t>
      </w:r>
      <w:r>
        <w:rPr>
          <w:rStyle w:val="s0"/>
        </w:rPr>
        <w:t>х такие расходы;</w:t>
      </w:r>
    </w:p>
    <w:p w:rsidR="00000000" w:rsidRDefault="00D84E12">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w:t>
      </w:r>
      <w:r>
        <w:rPr>
          <w:rStyle w:val="s0"/>
        </w:rPr>
        <w:t>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D84E12">
      <w:pPr>
        <w:ind w:firstLine="400"/>
        <w:jc w:val="both"/>
      </w:pPr>
      <w:r>
        <w:rPr>
          <w:rStyle w:val="s0"/>
        </w:rPr>
        <w:t>суммы денег не более 8-кратного размера месячного расчетного показателя, установленного законом о республиканск</w:t>
      </w:r>
      <w:r>
        <w:rPr>
          <w:rStyle w:val="s0"/>
        </w:rPr>
        <w:t>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w:t>
      </w:r>
      <w:r>
        <w:rPr>
          <w:rStyle w:val="s0"/>
        </w:rPr>
        <w:t xml:space="preserve"> место выполнения управленческих обязанностей не должно совпадать с местом постоянного проживания.</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336" w:name="SUB1930000"/>
      <w:bookmarkEnd w:id="336"/>
      <w:r>
        <w:rPr>
          <w:rStyle w:val="s1"/>
        </w:rPr>
        <w:t>Глава 23. ПОРЯДОК НАЛОГООБЛОЖЕНИЯ ДОХОДОВ</w:t>
      </w:r>
    </w:p>
    <w:p w:rsidR="00000000" w:rsidRDefault="00D84E12">
      <w:pPr>
        <w:jc w:val="center"/>
      </w:pPr>
      <w:r>
        <w:rPr>
          <w:rStyle w:val="s1"/>
        </w:rPr>
        <w:t>ЮРИДИЧЕСКИХ ЛИЦ-НЕРЕЗИДЕНТОВ, ОСУЩЕСТВЛЯЮЩИХ ДЕЯТЕЛЬНОСТЬ БЕЗ</w:t>
      </w:r>
    </w:p>
    <w:p w:rsidR="00000000" w:rsidRDefault="00D84E12">
      <w:pPr>
        <w:jc w:val="center"/>
      </w:pPr>
      <w:r>
        <w:rPr>
          <w:rStyle w:val="s1"/>
        </w:rPr>
        <w:t>ОБРАЗОВАНИЯ ПОСТОЯННОГО УЧРЕЖДЕНИЯ В РЕСПУБЛИКЕ К</w:t>
      </w:r>
      <w:r>
        <w:rPr>
          <w:rStyle w:val="s1"/>
        </w:rPr>
        <w:t>АЗАХСТАН</w:t>
      </w:r>
    </w:p>
    <w:p w:rsidR="00000000" w:rsidRDefault="00D84E12">
      <w:pPr>
        <w:jc w:val="both"/>
      </w:pPr>
      <w:r>
        <w:t> </w:t>
      </w:r>
    </w:p>
    <w:p w:rsidR="00000000" w:rsidRDefault="00D84E12">
      <w:pPr>
        <w:jc w:val="both"/>
      </w:pPr>
      <w:r>
        <w:rPr>
          <w:rStyle w:val="s3"/>
        </w:rPr>
        <w:t xml:space="preserve">В статью 193 внесены изменения в соответствии с </w:t>
      </w:r>
      <w:hyperlink r:id="rId2494"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95" w:anchor="sub_id=19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D84E12">
      <w:pPr>
        <w:jc w:val="both"/>
      </w:pPr>
      <w:r>
        <w:rPr>
          <w:rStyle w:val="s3"/>
        </w:rPr>
        <w:t xml:space="preserve">Пункт 1 изложен в редакции </w:t>
      </w:r>
      <w:hyperlink r:id="rId2496"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97"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49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99" w:anchor="sub_id=19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Доходы юридического лица-нер</w:t>
      </w:r>
      <w:r>
        <w:rPr>
          <w:rStyle w:val="s0"/>
        </w:rPr>
        <w:t xml:space="preserve">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D84E12">
      <w:pPr>
        <w:ind w:firstLine="400"/>
        <w:jc w:val="both"/>
      </w:pPr>
      <w:r>
        <w:rPr>
          <w:rStyle w:val="s0"/>
        </w:rPr>
        <w:t>При этом</w:t>
      </w:r>
      <w:r>
        <w:rPr>
          <w:rStyle w:val="s0"/>
        </w:rPr>
        <w:t xml:space="preserve">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w:t>
      </w:r>
      <w:r>
        <w:rPr>
          <w:rStyle w:val="s0"/>
        </w:rPr>
        <w:t>настоящего Кодекса, к сумме доходов, облагаемых у источника выплаты, указанных в статье 192 настоящего Кодекса.</w:t>
      </w:r>
    </w:p>
    <w:p w:rsidR="00000000" w:rsidRDefault="00D84E12">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D84E12">
      <w:pPr>
        <w:ind w:firstLine="400"/>
        <w:jc w:val="both"/>
      </w:pPr>
      <w:r>
        <w:rPr>
          <w:rStyle w:val="s0"/>
        </w:rPr>
        <w:t>1) не поздн</w:t>
      </w:r>
      <w:r>
        <w:rPr>
          <w:rStyle w:val="s0"/>
        </w:rPr>
        <w:t>ее дня выплаты доходов юридическому лицу-нерезиденту - по начисленным и выплаченным доходам;</w:t>
      </w:r>
    </w:p>
    <w:p w:rsidR="00000000" w:rsidRDefault="00D84E12">
      <w:pPr>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w:t>
      </w:r>
      <w:r>
        <w:rPr>
          <w:rStyle w:val="s0"/>
        </w:rPr>
        <w:t>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D84E12">
      <w:pPr>
        <w:jc w:val="both"/>
      </w:pPr>
      <w:r>
        <w:rPr>
          <w:rStyle w:val="s3"/>
        </w:rPr>
        <w:t xml:space="preserve">Статья дополнена пунктом 1-1 в соответствии с </w:t>
      </w:r>
      <w:hyperlink r:id="rId2500"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D84E12">
      <w:pPr>
        <w:jc w:val="both"/>
      </w:pPr>
      <w:r>
        <w:rPr>
          <w:rStyle w:val="s3"/>
        </w:rPr>
        <w:t xml:space="preserve">Пункт 2 изложен в редакции </w:t>
      </w:r>
      <w:hyperlink r:id="rId2501"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02" w:anchor="sub_id=19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D84E12">
      <w:pPr>
        <w:jc w:val="both"/>
      </w:pPr>
      <w:r>
        <w:rPr>
          <w:rStyle w:val="s3"/>
        </w:rPr>
        <w:t>В пункт 3 внесены измен</w:t>
      </w:r>
      <w:r>
        <w:rPr>
          <w:rStyle w:val="s3"/>
        </w:rPr>
        <w:t xml:space="preserve">ения в соответствии с </w:t>
      </w:r>
      <w:hyperlink r:id="rId2503"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04"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50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06" w:anchor="sub_id=19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w:t>
      </w:r>
      <w:r>
        <w:rPr>
          <w:rStyle w:val="s0"/>
        </w:rPr>
        <w:t>нту и признанных налоговыми агентами:</w:t>
      </w:r>
    </w:p>
    <w:p w:rsidR="00000000" w:rsidRDefault="00D84E12">
      <w:pPr>
        <w:ind w:firstLine="400"/>
        <w:jc w:val="both"/>
      </w:pPr>
      <w:r>
        <w:rPr>
          <w:rStyle w:val="s0"/>
        </w:rPr>
        <w:t>1) индивидуального предпринимателя;</w:t>
      </w:r>
    </w:p>
    <w:p w:rsidR="00000000" w:rsidRDefault="00D84E12">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w:t>
      </w:r>
      <w:r>
        <w:rPr>
          <w:rStyle w:val="s0"/>
        </w:rPr>
        <w:t xml:space="preserve">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D84E12">
      <w:pPr>
        <w:jc w:val="both"/>
      </w:pPr>
      <w:r>
        <w:rPr>
          <w:rStyle w:val="s3"/>
        </w:rPr>
        <w:t xml:space="preserve">Подпункт 3 изложен в редакции </w:t>
      </w:r>
      <w:hyperlink r:id="rId2507"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08" w:anchor="sub_id=19303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D84E12">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w:t>
      </w:r>
      <w:r>
        <w:rPr>
          <w:rStyle w:val="s0"/>
        </w:rPr>
        <w:t xml:space="preserve">го учреждения без открытия филиала или представительства на регистрационный учет в налоговых органах Республики Казахстан; </w:t>
      </w:r>
    </w:p>
    <w:p w:rsidR="00000000" w:rsidRDefault="00D84E12">
      <w:pPr>
        <w:ind w:firstLine="400"/>
        <w:jc w:val="both"/>
      </w:pPr>
      <w:r>
        <w:rPr>
          <w:rStyle w:val="s0"/>
        </w:rPr>
        <w:t>4) резидента-эмитента базового актива депозитарных расписок;</w:t>
      </w:r>
    </w:p>
    <w:p w:rsidR="00000000" w:rsidRDefault="00D84E12">
      <w:pPr>
        <w:jc w:val="both"/>
      </w:pPr>
      <w:r>
        <w:rPr>
          <w:rStyle w:val="s3"/>
        </w:rPr>
        <w:t xml:space="preserve">Пункт дополнен подпунктом 5 в соответствии с </w:t>
      </w:r>
      <w:hyperlink r:id="rId2509"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5) юридическое лицо - нерезидента, за исключением указанных в подпунктах 2) и 3) пункта 3 настоящей статьи, приобретающего це</w:t>
      </w:r>
      <w:r>
        <w:rPr>
          <w:rStyle w:val="s0"/>
        </w:rPr>
        <w:t xml:space="preserve">нные бумаги, доли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Кодекса.</w:t>
      </w:r>
    </w:p>
    <w:p w:rsidR="00000000" w:rsidRDefault="00D84E12">
      <w:pPr>
        <w:jc w:val="both"/>
      </w:pPr>
      <w:r>
        <w:rPr>
          <w:rStyle w:val="s3"/>
        </w:rPr>
        <w:t xml:space="preserve">Статья дополнена пунктом 3-1 в соответствии с </w:t>
      </w:r>
      <w:hyperlink r:id="rId2510" w:anchor="sub_id=193" w:history="1">
        <w:r>
          <w:rPr>
            <w:rStyle w:val="a3"/>
            <w:i/>
            <w:iCs/>
            <w:bdr w:val="none" w:sz="0" w:space="0" w:color="auto" w:frame="1"/>
          </w:rPr>
          <w:t>Законом</w:t>
        </w:r>
      </w:hyperlink>
      <w:r>
        <w:rPr>
          <w:rStyle w:val="s3"/>
        </w:rPr>
        <w:t xml:space="preserve"> РК от 21.07.11 г. № 467-IV </w:t>
      </w:r>
      <w:hyperlink r:id="rId251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3-1. При уплате налоговым агентом суммы корпоративного подоходного налога, исчисленной с</w:t>
      </w:r>
      <w:r>
        <w:rPr>
          <w:rStyle w:val="s0"/>
        </w:rPr>
        <w:t xml:space="preserve">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D84E12">
      <w:pPr>
        <w:jc w:val="both"/>
      </w:pPr>
      <w:r>
        <w:rPr>
          <w:rStyle w:val="s3"/>
        </w:rPr>
        <w:t>В пун</w:t>
      </w:r>
      <w:r>
        <w:rPr>
          <w:rStyle w:val="s3"/>
        </w:rPr>
        <w:t xml:space="preserve">кт 4 внесены изменения в соответствии с </w:t>
      </w:r>
      <w:hyperlink r:id="rId2512"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13" w:anchor="sub_id=19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w:t>
      </w:r>
      <w:r>
        <w:rPr>
          <w:rStyle w:val="s0"/>
        </w:rPr>
        <w:t>димые в счет погашения задолженности перед нерезидентом по выплате доходов из источников в Республике Казахстан.</w:t>
      </w:r>
    </w:p>
    <w:p w:rsidR="00000000" w:rsidRDefault="00D84E12">
      <w:pPr>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w:t>
      </w:r>
      <w:r>
        <w:rPr>
          <w:rStyle w:val="s0"/>
        </w:rPr>
        <w:t xml:space="preserve">дексом и законодательством Республики Казахстан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w:t>
        </w:r>
        <w:r>
          <w:rPr>
            <w:rStyle w:val="a3"/>
          </w:rPr>
          <w:t>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D84E12">
      <w:pPr>
        <w:jc w:val="both"/>
      </w:pPr>
      <w:r>
        <w:rPr>
          <w:rStyle w:val="s3"/>
        </w:rPr>
        <w:t xml:space="preserve">Статья дополнена пунктом 4-1 в соответствии с </w:t>
      </w:r>
      <w:hyperlink r:id="rId2514"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4-1. При наличии в контрактах, заключенных с нерезиде</w:t>
      </w:r>
      <w:r>
        <w:rPr>
          <w:rStyle w:val="s0"/>
        </w:rPr>
        <w:t xml:space="preserve">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w:t>
      </w:r>
      <w:r>
        <w:rPr>
          <w:rStyle w:val="s0"/>
        </w:rPr>
        <w:t>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w:t>
      </w:r>
      <w:r>
        <w:rPr>
          <w:rStyle w:val="s0"/>
        </w:rPr>
        <w:t>очника выплаты с доходов нерезидентов.</w:t>
      </w:r>
    </w:p>
    <w:p w:rsidR="00000000" w:rsidRDefault="00D84E12">
      <w:pPr>
        <w:ind w:firstLine="400"/>
        <w:jc w:val="both"/>
      </w:pPr>
      <w:r>
        <w:rPr>
          <w:rStyle w:val="s0"/>
        </w:rPr>
        <w:t>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D84E12">
      <w:pPr>
        <w:ind w:firstLine="400"/>
        <w:jc w:val="both"/>
      </w:pPr>
      <w:r>
        <w:rPr>
          <w:rStyle w:val="s0"/>
        </w:rPr>
        <w:t>В целях при</w:t>
      </w:r>
      <w:r>
        <w:rPr>
          <w:rStyle w:val="s0"/>
        </w:rPr>
        <w:t>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полученные от выполнения работ, оказания услуг в Республике</w:t>
      </w:r>
      <w:r>
        <w:rPr>
          <w:rStyle w:val="s0"/>
        </w:rPr>
        <w:t xml:space="preserve"> Казахстан, и на доходы, полученные от выполнения работ, оказания услуг за ее пределами.</w:t>
      </w:r>
    </w:p>
    <w:p w:rsidR="00000000" w:rsidRDefault="00D84E12">
      <w:pPr>
        <w:ind w:firstLine="400"/>
        <w:jc w:val="both"/>
      </w:pPr>
      <w:r>
        <w:rPr>
          <w:rStyle w:val="s0"/>
        </w:rPr>
        <w:t>При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w:t>
      </w:r>
      <w:r>
        <w:rPr>
          <w:rStyle w:val="s0"/>
        </w:rPr>
        <w:t xml:space="preserve">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и за ее пределами.</w:t>
      </w:r>
    </w:p>
    <w:p w:rsidR="00000000" w:rsidRDefault="00D84E12">
      <w:pPr>
        <w:ind w:firstLine="400"/>
        <w:jc w:val="both"/>
      </w:pPr>
      <w:bookmarkStart w:id="337" w:name="SUB1930500"/>
      <w:bookmarkEnd w:id="337"/>
      <w:r>
        <w:t>5. Налогообложению не подлежат:</w:t>
      </w:r>
    </w:p>
    <w:p w:rsidR="00000000" w:rsidRDefault="00D84E12">
      <w:pPr>
        <w:jc w:val="both"/>
      </w:pPr>
      <w:r>
        <w:rPr>
          <w:rStyle w:val="s3"/>
        </w:rPr>
        <w:t xml:space="preserve">В </w:t>
      </w:r>
      <w:r>
        <w:rPr>
          <w:rStyle w:val="s3"/>
        </w:rPr>
        <w:t xml:space="preserve">подпункт 1 внесены изменения в соответствии с </w:t>
      </w:r>
      <w:hyperlink r:id="rId251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16" w:anchor="sub_id=1930500" w:history="1">
        <w:r>
          <w:rPr>
            <w:rStyle w:val="a3"/>
            <w:i/>
            <w:iCs/>
            <w:bdr w:val="none" w:sz="0" w:space="0" w:color="auto" w:frame="1"/>
          </w:rPr>
          <w:t>см. стар. ред.</w:t>
        </w:r>
      </w:hyperlink>
      <w:r>
        <w:rPr>
          <w:rStyle w:val="s3"/>
        </w:rPr>
        <w:t xml:space="preserve">); изложен в редакции </w:t>
      </w:r>
      <w:hyperlink r:id="rId2517" w:anchor="sub_id=19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18" w:anchor="sub_id=19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w:t>
      </w:r>
      <w:r>
        <w:rPr>
          <w:rStyle w:val="s0"/>
        </w:rPr>
        <w:t xml:space="preserve"> Казахстан, связанных с данной поставкой.</w:t>
      </w:r>
    </w:p>
    <w:p w:rsidR="00000000" w:rsidRDefault="00D84E12">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w:t>
      </w:r>
      <w:r>
        <w:rPr>
          <w:rStyle w:val="s0"/>
        </w:rPr>
        <w:t>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D84E12">
      <w:pPr>
        <w:ind w:firstLine="400"/>
        <w:jc w:val="both"/>
      </w:pPr>
      <w:r>
        <w:rPr>
          <w:rStyle w:val="s0"/>
        </w:rPr>
        <w:t>В случае если по условиям договора (контракта) на поставку товаров в цену сделки включены расходы на оказание ус</w:t>
      </w:r>
      <w:r>
        <w:rPr>
          <w:rStyle w:val="s0"/>
        </w:rPr>
        <w:t>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D84E12">
      <w:pPr>
        <w:jc w:val="both"/>
      </w:pPr>
      <w:hyperlink r:id="rId2519" w:history="1">
        <w:r>
          <w:rPr>
            <w:rStyle w:val="a3"/>
            <w:rFonts w:ascii="Wingdings" w:hAnsi="Wingdings"/>
            <w:i/>
            <w:iCs/>
            <w:bdr w:val="none" w:sz="0" w:space="0" w:color="auto" w:frame="1"/>
          </w:rPr>
          <w:t>*</w:t>
        </w:r>
      </w:hyperlink>
    </w:p>
    <w:p w:rsidR="00000000" w:rsidRDefault="00D84E12">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D84E12">
      <w:pPr>
        <w:jc w:val="both"/>
      </w:pPr>
      <w:r>
        <w:rPr>
          <w:rStyle w:val="s3"/>
        </w:rPr>
        <w:t xml:space="preserve">Подпункт 3 изложен в редакции </w:t>
      </w:r>
      <w:hyperlink r:id="rId2520"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21" w:anchor="sub_id=1930503" w:history="1">
        <w:r>
          <w:rPr>
            <w:rStyle w:val="a3"/>
            <w:i/>
            <w:iCs/>
            <w:bdr w:val="none" w:sz="0" w:space="0" w:color="auto" w:frame="1"/>
          </w:rPr>
          <w:t>см. стар. ред.</w:t>
        </w:r>
      </w:hyperlink>
      <w:r>
        <w:rPr>
          <w:rStyle w:val="s3"/>
        </w:rPr>
        <w:t>); вн</w:t>
      </w:r>
      <w:r>
        <w:rPr>
          <w:rStyle w:val="s3"/>
        </w:rPr>
        <w:t xml:space="preserve">есены изменения в соответствии с </w:t>
      </w:r>
      <w:hyperlink r:id="rId2522"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23" w:anchor="sub_id=1930503" w:history="1">
        <w:r>
          <w:rPr>
            <w:rStyle w:val="a3"/>
            <w:i/>
            <w:iCs/>
            <w:bdr w:val="none" w:sz="0" w:space="0" w:color="auto" w:frame="1"/>
          </w:rPr>
          <w:t>см. стар. ред.</w:t>
        </w:r>
      </w:hyperlink>
      <w:r>
        <w:rPr>
          <w:rStyle w:val="s3"/>
        </w:rPr>
        <w:t xml:space="preserve">); </w:t>
      </w:r>
      <w:hyperlink r:id="rId2524"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25" w:anchor="sub_id=1930503" w:history="1">
        <w:r>
          <w:rPr>
            <w:rStyle w:val="a3"/>
            <w:i/>
            <w:iCs/>
            <w:bdr w:val="none" w:sz="0" w:space="0" w:color="auto" w:frame="1"/>
          </w:rPr>
          <w:t>см. стар. ред.</w:t>
        </w:r>
      </w:hyperlink>
      <w:r>
        <w:rPr>
          <w:rStyle w:val="s3"/>
        </w:rPr>
        <w:t xml:space="preserve">); изложен в редакции </w:t>
      </w:r>
      <w:hyperlink r:id="rId2526" w:anchor="sub_id=193" w:history="1">
        <w:r>
          <w:rPr>
            <w:rStyle w:val="a3"/>
            <w:i/>
            <w:iCs/>
            <w:bdr w:val="none" w:sz="0" w:space="0" w:color="auto" w:frame="1"/>
          </w:rPr>
          <w:t>Закона</w:t>
        </w:r>
      </w:hyperlink>
      <w:r>
        <w:rPr>
          <w:rStyle w:val="s3"/>
        </w:rPr>
        <w:t xml:space="preserve"> РК от 29.09.14 г. № 239-V (</w:t>
      </w:r>
      <w:hyperlink r:id="rId2527" w:anchor="sub_id=19305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528" w:anchor="sub_id=1"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D84E12">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w:t>
      </w:r>
      <w:r>
        <w:rPr>
          <w:rStyle w:val="s0"/>
        </w:rPr>
        <w:t>т;</w:t>
      </w:r>
    </w:p>
    <w:p w:rsidR="00000000" w:rsidRDefault="00D84E12">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D84E12">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w:t>
      </w:r>
      <w:r>
        <w:rPr>
          <w:rStyle w:val="s0"/>
        </w:rPr>
        <w:t>ца, выплачивающего дивиденды, на день выплаты дивидендов составляет не более 50 процентов.</w:t>
      </w:r>
    </w:p>
    <w:p w:rsidR="00000000" w:rsidRDefault="00D84E12">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D84E12">
      <w:pPr>
        <w:ind w:firstLine="400"/>
        <w:jc w:val="both"/>
      </w:pPr>
      <w:r>
        <w:rPr>
          <w:rStyle w:val="s0"/>
        </w:rPr>
        <w:t xml:space="preserve">дохода, подлежащего выплате по акциям, в том числе </w:t>
      </w:r>
      <w:r>
        <w:rPr>
          <w:rStyle w:val="s0"/>
        </w:rPr>
        <w:t>по акциям, являющимся базовыми активами депозитарных расписок;</w:t>
      </w:r>
    </w:p>
    <w:p w:rsidR="00000000" w:rsidRDefault="00D84E12">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D84E12">
      <w:pPr>
        <w:ind w:firstLine="400"/>
        <w:jc w:val="both"/>
      </w:pPr>
      <w:r>
        <w:rPr>
          <w:rStyle w:val="s0"/>
        </w:rPr>
        <w:t>дохода от распределения имущества при ликвидации юридического лица или при уменьшении уставного капи</w:t>
      </w:r>
      <w:r>
        <w:rPr>
          <w:rStyle w:val="s0"/>
        </w:rPr>
        <w:t>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w:t>
      </w:r>
      <w:r>
        <w:rPr>
          <w:rStyle w:val="s0"/>
        </w:rPr>
        <w:t>, внесенного учредителем, участником в качестве вклада в уставный капитал.</w:t>
      </w:r>
    </w:p>
    <w:p w:rsidR="00000000" w:rsidRDefault="00D84E12">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w:t>
      </w:r>
      <w:r>
        <w:rPr>
          <w:rStyle w:val="s0"/>
        </w:rPr>
        <w:t xml:space="preserve">в соответствии со </w:t>
      </w:r>
      <w:hyperlink w:anchor="sub1970000" w:history="1">
        <w:r>
          <w:rPr>
            <w:rStyle w:val="a3"/>
          </w:rPr>
          <w:t>статьей 197</w:t>
        </w:r>
      </w:hyperlink>
      <w:r>
        <w:rPr>
          <w:rStyle w:val="s0"/>
        </w:rPr>
        <w:t xml:space="preserve"> настоящего Кодекса;</w:t>
      </w:r>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w:t>
      </w:r>
      <w:r>
        <w:rPr>
          <w:rStyle w:val="s0"/>
        </w:rPr>
        <w:t>ных нужд;</w:t>
      </w:r>
    </w:p>
    <w:p w:rsidR="00000000" w:rsidRDefault="00D84E12">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D84E12">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w:t>
      </w:r>
      <w:r>
        <w:rPr>
          <w:rStyle w:val="s0"/>
        </w:rPr>
        <w:t>овой биржи, функционирующей на территории Республики Казахстан;</w:t>
      </w:r>
    </w:p>
    <w:p w:rsidR="00000000" w:rsidRDefault="00D84E12">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w:t>
      </w:r>
      <w:r>
        <w:t>ий;</w:t>
      </w:r>
    </w:p>
    <w:p w:rsidR="00000000" w:rsidRDefault="00D84E12">
      <w:pPr>
        <w:jc w:val="both"/>
      </w:pPr>
      <w:bookmarkStart w:id="338" w:name="SUB1935007"/>
      <w:bookmarkEnd w:id="338"/>
      <w:r>
        <w:rPr>
          <w:rStyle w:val="s3"/>
        </w:rPr>
        <w:t xml:space="preserve">В подпункт 7 внесены изменения в соответствии с </w:t>
      </w:r>
      <w:hyperlink r:id="rId2529"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30" w:anchor="sub_id=1935007" w:history="1">
        <w:r>
          <w:rPr>
            <w:rStyle w:val="a3"/>
            <w:i/>
            <w:iCs/>
            <w:bdr w:val="none" w:sz="0" w:space="0" w:color="auto" w:frame="1"/>
          </w:rPr>
          <w:t>см. стар. ред.</w:t>
        </w:r>
      </w:hyperlink>
      <w:r>
        <w:rPr>
          <w:rStyle w:val="s3"/>
        </w:rPr>
        <w:t xml:space="preserve">); изложен в редакции </w:t>
      </w:r>
      <w:hyperlink r:id="rId2531"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32" w:anchor="sub_id=1935007" w:history="1">
        <w:r>
          <w:rPr>
            <w:rStyle w:val="a3"/>
            <w:i/>
            <w:iCs/>
            <w:bdr w:val="none" w:sz="0" w:space="0" w:color="auto" w:frame="1"/>
          </w:rPr>
          <w:t>см. стар. ред.</w:t>
        </w:r>
      </w:hyperlink>
      <w:r>
        <w:rPr>
          <w:rStyle w:val="s3"/>
        </w:rPr>
        <w:t xml:space="preserve">); внесены изменения в соответствии с </w:t>
      </w:r>
      <w:hyperlink r:id="rId2533" w:anchor="sub_id=193"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534" w:anchor="sub_id=1935007" w:history="1">
        <w:r>
          <w:rPr>
            <w:rStyle w:val="a3"/>
            <w:i/>
            <w:iCs/>
            <w:bdr w:val="none" w:sz="0" w:space="0" w:color="auto" w:frame="1"/>
          </w:rPr>
          <w:t>см. стар. ред.</w:t>
        </w:r>
      </w:hyperlink>
      <w:r>
        <w:rPr>
          <w:rStyle w:val="s3"/>
        </w:rPr>
        <w:t xml:space="preserve">); </w:t>
      </w:r>
      <w:bookmarkStart w:id="339" w:name="OLE_LINK1"/>
      <w:r>
        <w:rPr>
          <w:rStyle w:val="s3"/>
        </w:rPr>
        <w:t xml:space="preserve">изложен в редакции </w:t>
      </w:r>
      <w:bookmarkEnd w:id="339"/>
      <w:r>
        <w:fldChar w:fldCharType="begin"/>
      </w:r>
      <w:r>
        <w:instrText xml:space="preserve"> </w:instrText>
      </w:r>
      <w:r>
        <w:instrText>HYPERLINK "http://online.zakon.kz/Document/?doc_id=31609276" \l "sub_</w:instrText>
      </w:r>
      <w:r>
        <w:instrText>id=193"</w:instrText>
      </w:r>
      <w:r>
        <w:instrText xml:space="preserve"> </w:instrText>
      </w:r>
      <w:r>
        <w:fldChar w:fldCharType="separate"/>
      </w:r>
      <w:r>
        <w:rPr>
          <w:rStyle w:val="s9"/>
        </w:rPr>
        <w:t>Закона</w:t>
      </w:r>
      <w:r>
        <w:fldChar w:fldCharType="end"/>
      </w:r>
      <w:r>
        <w:rPr>
          <w:rStyle w:val="s3"/>
        </w:rPr>
        <w:t xml:space="preserve"> РК от 29.09.14 г. № 239-V (</w:t>
      </w:r>
      <w:hyperlink r:id="rId2535" w:anchor="sub_id=1935007" w:history="1">
        <w:r>
          <w:rPr>
            <w:rStyle w:val="s9"/>
          </w:rPr>
          <w:t>см. стар. ред.</w:t>
        </w:r>
      </w:hyperlink>
      <w:r>
        <w:rPr>
          <w:rStyle w:val="s3"/>
        </w:rPr>
        <w:t>)</w:t>
      </w:r>
    </w:p>
    <w:p w:rsidR="00000000" w:rsidRDefault="00D84E12">
      <w:pPr>
        <w:ind w:firstLine="400"/>
        <w:jc w:val="both"/>
      </w:pPr>
      <w:r>
        <w:rPr>
          <w:rStyle w:val="s0"/>
        </w:rPr>
        <w:t>7) доходы от прироста стоимости при реализации акций, выпущенных юридическим лицом, или долей участия в юриди</w:t>
      </w:r>
      <w:r>
        <w:rPr>
          <w:rStyle w:val="s0"/>
        </w:rPr>
        <w:t xml:space="preserve">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w:t>
      </w:r>
      <w:r>
        <w:rPr>
          <w:rStyle w:val="s0"/>
        </w:rPr>
        <w:t>лномоченным органом, если иное не установлено подпунктом 8) настоящего пункта, при одновременном выполнении следующих условий:</w:t>
      </w:r>
    </w:p>
    <w:p w:rsidR="00000000" w:rsidRDefault="00D84E12">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D84E12">
      <w:pPr>
        <w:ind w:firstLine="400"/>
        <w:jc w:val="both"/>
      </w:pPr>
      <w:r>
        <w:rPr>
          <w:rStyle w:val="s0"/>
        </w:rPr>
        <w:t>юридическо</w:t>
      </w:r>
      <w:r>
        <w:rPr>
          <w:rStyle w:val="s0"/>
        </w:rPr>
        <w:t>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D84E12">
      <w:pPr>
        <w:ind w:firstLine="400"/>
        <w:jc w:val="both"/>
      </w:pPr>
      <w:r>
        <w:rPr>
          <w:rStyle w:val="s0"/>
        </w:rPr>
        <w:t>имущество лиц (лица), являющихся (являющегося) недропользователями (недро</w:t>
      </w:r>
      <w:r>
        <w:rPr>
          <w:rStyle w:val="s0"/>
        </w:rPr>
        <w:t>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w:t>
      </w:r>
      <w:r>
        <w:rPr>
          <w:rStyle w:val="s0"/>
        </w:rPr>
        <w:t>0 процентов.</w:t>
      </w:r>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D84E12">
      <w:pPr>
        <w:ind w:firstLine="400"/>
        <w:jc w:val="both"/>
      </w:pPr>
      <w:r>
        <w:t xml:space="preserve">8) доходы от прироста стоимости при реализации </w:t>
      </w:r>
      <w:hyperlink r:id="rId2536"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w:t>
      </w:r>
      <w:r>
        <w:t>писках данной фондовой биржи;</w:t>
      </w:r>
    </w:p>
    <w:p w:rsidR="00000000" w:rsidRDefault="00D84E12">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D84E12">
      <w:pPr>
        <w:ind w:firstLine="400"/>
        <w:jc w:val="both"/>
      </w:pPr>
      <w:r>
        <w:t>10) выплаты, связанные с корректировкой стоимости по качеству реализац</w:t>
      </w:r>
      <w:r>
        <w:t xml:space="preserve">ии сырой нефти, транспортируемой по единой трубопроводной системе за пределы Республики Казахстан; </w:t>
      </w:r>
    </w:p>
    <w:p w:rsidR="00000000" w:rsidRDefault="00D84E12">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D84E12">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D84E12">
      <w:pPr>
        <w:ind w:firstLine="400"/>
        <w:jc w:val="both"/>
      </w:pPr>
      <w:r>
        <w:t xml:space="preserve">13)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537"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14 в соответствии с </w:t>
      </w:r>
      <w:hyperlink r:id="rId2538"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D84E12">
      <w:pPr>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w:t>
      </w:r>
      <w:r>
        <w:rPr>
          <w:rStyle w:val="s0"/>
        </w:rPr>
        <w:t>равленного на поддержку (оказание помощи) малообеспеченным гражданам в Республике Казахстан;</w:t>
      </w:r>
    </w:p>
    <w:p w:rsidR="00000000" w:rsidRDefault="00D84E12">
      <w:pPr>
        <w:jc w:val="both"/>
      </w:pPr>
      <w:r>
        <w:rPr>
          <w:rStyle w:val="s3"/>
        </w:rPr>
        <w:t xml:space="preserve">Пункт дополнен подпунктом 15 в соответствии с </w:t>
      </w:r>
      <w:hyperlink r:id="rId2539" w:anchor="sub_id=307"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D84E12">
      <w:pPr>
        <w:ind w:firstLine="426"/>
        <w:jc w:val="both"/>
      </w:pPr>
      <w:r>
        <w:t xml:space="preserve">15) доходы от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w:t>
      </w:r>
      <w:r>
        <w:t>екса;</w:t>
      </w:r>
    </w:p>
    <w:p w:rsidR="00000000" w:rsidRDefault="00D84E12">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w:t>
        </w:r>
        <w:r>
          <w:rPr>
            <w:rStyle w:val="a3"/>
          </w:rPr>
          <w:t>и 135-1</w:t>
        </w:r>
      </w:hyperlink>
      <w:r>
        <w:t xml:space="preserve"> настоящего Кодекса;</w:t>
      </w:r>
    </w:p>
    <w:p w:rsidR="00000000" w:rsidRDefault="00D84E12">
      <w:pPr>
        <w:jc w:val="both"/>
      </w:pPr>
      <w:r>
        <w:rPr>
          <w:rStyle w:val="s3"/>
        </w:rPr>
        <w:t xml:space="preserve">Пункт дополнен подпунктом 16 в соответствии с </w:t>
      </w:r>
      <w:hyperlink r:id="rId2540" w:anchor="sub_id=193"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firstLine="400"/>
        <w:jc w:val="both"/>
      </w:pPr>
      <w:r>
        <w:rPr>
          <w:rStyle w:val="s0"/>
        </w:rPr>
        <w:t>16) доходы в виде роялти, в</w:t>
      </w:r>
      <w:r>
        <w:rPr>
          <w:rStyle w:val="s0"/>
        </w:rPr>
        <w:t xml:space="preserve">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D84E12">
      <w:pPr>
        <w:ind w:firstLine="400"/>
        <w:jc w:val="both"/>
      </w:pPr>
      <w:r>
        <w:rPr>
          <w:rStyle w:val="s0"/>
        </w:rPr>
        <w:t xml:space="preserve">17) Исключен с 1 января 2014 г. в соответствии с </w:t>
      </w:r>
      <w:hyperlink r:id="rId2541" w:anchor="sub_id=193" w:history="1">
        <w:r>
          <w:rPr>
            <w:rStyle w:val="a3"/>
          </w:rPr>
          <w:t>Законом</w:t>
        </w:r>
      </w:hyperlink>
      <w:r>
        <w:rPr>
          <w:rStyle w:val="s0"/>
        </w:rPr>
        <w:t xml:space="preserve"> РК от 26.12.12 г. № 61-V </w:t>
      </w:r>
      <w:r>
        <w:rPr>
          <w:rStyle w:val="s3"/>
        </w:rPr>
        <w:t>(</w:t>
      </w:r>
      <w:hyperlink r:id="rId2542" w:anchor="sub_id=193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Пункт дополнен подпунктом 18 в соответствии с </w:t>
      </w:r>
      <w:hyperlink r:id="rId2543" w:anchor="sub_id=193"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 января 2020 г)</w:t>
      </w:r>
    </w:p>
    <w:p w:rsidR="00000000" w:rsidRDefault="00D84E12">
      <w:pPr>
        <w:autoSpaceDE w:val="0"/>
        <w:autoSpaceDN w:val="0"/>
        <w:ind w:firstLine="400"/>
        <w:jc w:val="both"/>
      </w:pPr>
      <w:r>
        <w:t>18) сумма задолженности по кредиту (займу), по которому прощение долга произведено в порядке и на услов</w:t>
      </w:r>
      <w:r>
        <w:t xml:space="preserve">иях, установленных </w:t>
      </w:r>
      <w:hyperlink w:anchor="sub90020100" w:history="1">
        <w:r>
          <w:rPr>
            <w:rStyle w:val="a3"/>
          </w:rPr>
          <w:t>пунктом 2-1 статьи 90</w:t>
        </w:r>
      </w:hyperlink>
      <w:r>
        <w:t xml:space="preserve"> настоящего Кодекса.</w:t>
      </w:r>
    </w:p>
    <w:p w:rsidR="00000000" w:rsidRDefault="00D84E12">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w:t>
      </w:r>
      <w:r>
        <w:rPr>
          <w:rStyle w:val="s0"/>
        </w:rPr>
        <w:t xml:space="preserve"> третьих лиц и (или) своих структурных подразделений в других государствах. </w:t>
      </w:r>
    </w:p>
    <w:p w:rsidR="00000000" w:rsidRDefault="00D84E12">
      <w:pPr>
        <w:jc w:val="both"/>
      </w:pPr>
      <w:r>
        <w:rPr>
          <w:rStyle w:val="s3"/>
        </w:rPr>
        <w:t xml:space="preserve">См. </w:t>
      </w:r>
      <w:hyperlink r:id="rId2544"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w:t>
      </w:r>
      <w:r>
        <w:rPr>
          <w:rStyle w:val="s3"/>
        </w:rPr>
        <w:t>2011 г.)</w:t>
      </w:r>
    </w:p>
    <w:p w:rsidR="00000000" w:rsidRDefault="00D84E12">
      <w:pPr>
        <w:jc w:val="center"/>
      </w:pPr>
      <w:r>
        <w:rPr>
          <w:b/>
          <w:bCs/>
        </w:rPr>
        <w:t> </w:t>
      </w:r>
    </w:p>
    <w:p w:rsidR="00000000" w:rsidRDefault="00D84E12">
      <w:pPr>
        <w:ind w:left="1200" w:hanging="800"/>
        <w:jc w:val="both"/>
      </w:pPr>
      <w:bookmarkStart w:id="340" w:name="SUB1940000"/>
      <w:bookmarkEnd w:id="340"/>
      <w:r>
        <w:rPr>
          <w:rStyle w:val="s1"/>
        </w:rPr>
        <w:t>Статья 194. Ставки подоходного налога у источника выплаты</w:t>
      </w:r>
    </w:p>
    <w:p w:rsidR="00000000" w:rsidRDefault="00D84E12">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w:t>
      </w:r>
      <w:r>
        <w:rPr>
          <w:rStyle w:val="s0"/>
        </w:rPr>
        <w:t>вкам:</w:t>
      </w:r>
    </w:p>
    <w:p w:rsidR="00000000" w:rsidRDefault="00D84E12">
      <w:pPr>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545" w:anchor="sub_id=60000" w:history="1">
        <w:r>
          <w:rPr>
            <w:rStyle w:val="a3"/>
            <w:i/>
            <w:iCs/>
            <w:bdr w:val="none" w:sz="0" w:space="0" w:color="auto" w:frame="1"/>
          </w:rPr>
          <w:t>статьей 6</w:t>
        </w:r>
      </w:hyperlink>
      <w:r>
        <w:rPr>
          <w:rStyle w:val="s3"/>
        </w:rPr>
        <w:t xml:space="preserve"> Закона РК от 10.12.08 г. № 100-IV</w:t>
      </w:r>
    </w:p>
    <w:p w:rsidR="00000000" w:rsidRDefault="00D84E12">
      <w:pPr>
        <w:jc w:val="both"/>
      </w:pPr>
      <w:r>
        <w:rPr>
          <w:rStyle w:val="s3"/>
        </w:rPr>
        <w:t xml:space="preserve">В подпункт 1 внесены изменения в соответствии с </w:t>
      </w:r>
      <w:hyperlink r:id="rId2546" w:anchor="sub_id=194"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2547" w:anchor="sub_id=19400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w:t>
      </w:r>
      <w:r>
        <w:rPr>
          <w:rStyle w:val="s0"/>
        </w:rPr>
        <w:t>, за исключением доходов, указанных в подпунктах 2) - 6) настоящей статьи, - 20 процентов;</w:t>
      </w:r>
    </w:p>
    <w:p w:rsidR="00000000" w:rsidRDefault="00D84E12">
      <w:pPr>
        <w:jc w:val="both"/>
      </w:pPr>
      <w:r>
        <w:rPr>
          <w:rStyle w:val="s3"/>
        </w:rPr>
        <w:t xml:space="preserve">В подпункт 2 внесены изменения в соответствии с </w:t>
      </w:r>
      <w:hyperlink r:id="rId2548" w:anchor="sub_id=375"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2549" w:anchor="sub_id=194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w:t>
      </w:r>
      <w:r>
        <w:rPr>
          <w:rStyle w:val="s0"/>
        </w:rPr>
        <w:t>роцентов;</w:t>
      </w:r>
    </w:p>
    <w:p w:rsidR="00000000" w:rsidRDefault="00D84E12">
      <w:pPr>
        <w:jc w:val="both"/>
      </w:pPr>
      <w:hyperlink r:id="rId2550" w:history="1">
        <w:r>
          <w:rPr>
            <w:rStyle w:val="a3"/>
            <w:rFonts w:ascii="Wingdings" w:hAnsi="Wingdings"/>
            <w:i/>
            <w:iCs/>
            <w:bdr w:val="none" w:sz="0" w:space="0" w:color="auto" w:frame="1"/>
          </w:rPr>
          <w:t>*</w:t>
        </w:r>
      </w:hyperlink>
    </w:p>
    <w:p w:rsidR="00000000" w:rsidRDefault="00D84E12">
      <w:pPr>
        <w:jc w:val="both"/>
      </w:pPr>
      <w:r>
        <w:rPr>
          <w:rStyle w:val="s3"/>
        </w:rPr>
        <w:t xml:space="preserve">Действие подпункта 3) статьи 194 было приостановлено до 1 января 2012 года в соответствии со </w:t>
      </w:r>
      <w:hyperlink r:id="rId2551" w:anchor="sub_id=170000" w:history="1">
        <w:r>
          <w:rPr>
            <w:rStyle w:val="a3"/>
            <w:i/>
            <w:iCs/>
            <w:bdr w:val="none" w:sz="0" w:space="0" w:color="auto" w:frame="1"/>
          </w:rPr>
          <w:t>статьей 17</w:t>
        </w:r>
      </w:hyperlink>
      <w:r>
        <w:rPr>
          <w:rStyle w:val="s3"/>
        </w:rPr>
        <w:t xml:space="preserve"> Закона РК от 10.12.08 г. № 100-IV</w:t>
      </w:r>
    </w:p>
    <w:p w:rsidR="00000000" w:rsidRDefault="00D84E12">
      <w:pPr>
        <w:ind w:firstLine="400"/>
        <w:jc w:val="both"/>
      </w:pPr>
      <w:r>
        <w:rPr>
          <w:rStyle w:val="s0"/>
        </w:rPr>
        <w:t>3) страховые премии по договорам страхования рисков - 15 процентов;</w:t>
      </w:r>
    </w:p>
    <w:p w:rsidR="00000000" w:rsidRDefault="00D84E12">
      <w:pPr>
        <w:ind w:firstLine="400"/>
        <w:jc w:val="both"/>
      </w:pPr>
      <w:r>
        <w:rPr>
          <w:rStyle w:val="s0"/>
        </w:rPr>
        <w:t>4) страховые премии по договорам перестрахования рисков - 5 процентов;</w:t>
      </w:r>
    </w:p>
    <w:p w:rsidR="00000000" w:rsidRDefault="00D84E12">
      <w:pPr>
        <w:jc w:val="both"/>
      </w:pPr>
      <w:r>
        <w:rPr>
          <w:rStyle w:val="s3"/>
        </w:rPr>
        <w:t xml:space="preserve">Подпункт 5 изложен в редакции </w:t>
      </w:r>
      <w:hyperlink r:id="rId2552" w:anchor="sub_id=19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53" w:anchor="sub_id=1940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доходы от оказания услуг по международной перевозке - 5 процентов;</w:t>
      </w:r>
    </w:p>
    <w:p w:rsidR="00000000" w:rsidRDefault="00D84E12">
      <w:pPr>
        <w:ind w:firstLine="400"/>
        <w:jc w:val="both"/>
      </w:pPr>
      <w:r>
        <w:rPr>
          <w:rStyle w:val="s0"/>
        </w:rPr>
        <w:t>6) доходы от прироста стоимости, дивиденды, вознаграждения, роялти - 15 процентов.</w:t>
      </w:r>
    </w:p>
    <w:p w:rsidR="00000000" w:rsidRDefault="00D84E12">
      <w:pPr>
        <w:jc w:val="both"/>
      </w:pPr>
      <w:hyperlink r:id="rId255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341" w:name="SUB1950000"/>
      <w:bookmarkEnd w:id="341"/>
      <w:r>
        <w:rPr>
          <w:rStyle w:val="s3"/>
        </w:rPr>
        <w:t>В заголовок статьи 195 внесены изм</w:t>
      </w:r>
      <w:r>
        <w:rPr>
          <w:rStyle w:val="s3"/>
        </w:rPr>
        <w:t xml:space="preserve">енения в соответствии с </w:t>
      </w:r>
      <w:hyperlink r:id="rId2555"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56" w:anchor="sub_id=19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D84E12">
      <w:pPr>
        <w:jc w:val="both"/>
      </w:pPr>
      <w:bookmarkStart w:id="342" w:name="SUB1950100"/>
      <w:bookmarkEnd w:id="342"/>
      <w:r>
        <w:rPr>
          <w:rStyle w:val="s3"/>
        </w:rPr>
        <w:t xml:space="preserve">В пункт 1 внесены изменения в соответствии с </w:t>
      </w:r>
      <w:hyperlink r:id="rId2557" w:anchor="sub_id=195" w:history="1">
        <w:r>
          <w:rPr>
            <w:rStyle w:val="a3"/>
            <w:i/>
            <w:iCs/>
            <w:bdr w:val="none" w:sz="0" w:space="0" w:color="auto" w:frame="1"/>
          </w:rPr>
          <w:t>Законом</w:t>
        </w:r>
      </w:hyperlink>
      <w:r>
        <w:rPr>
          <w:rStyle w:val="s3"/>
        </w:rPr>
        <w:t xml:space="preserve"> Р</w:t>
      </w:r>
      <w:r>
        <w:rPr>
          <w:rStyle w:val="s3"/>
        </w:rPr>
        <w:t xml:space="preserve">К от 21.07.11 г. № 467-IV </w:t>
      </w:r>
      <w:hyperlink r:id="rId255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59" w:anchor="sub_id=19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Корпоративный подо</w:t>
      </w:r>
      <w:r>
        <w:rPr>
          <w:rStyle w:val="s0"/>
        </w:rPr>
        <w:t xml:space="preserve">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D84E12">
      <w:pPr>
        <w:ind w:firstLine="400"/>
        <w:jc w:val="both"/>
      </w:pPr>
      <w:r>
        <w:t>1) по начисленным и выплаченным суммам дохода, кроме случая, указанного в подпункте 3) настоящего пункта, - не позднее</w:t>
      </w:r>
      <w:r>
        <w:t xml:space="preserve">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D84E12">
      <w:pPr>
        <w:ind w:firstLine="400"/>
        <w:jc w:val="both"/>
      </w:pPr>
      <w:r>
        <w:t>2) по начисленным, но невыплаченным суммам дохода при отнесении их на вычеты - не позднее десяти календарн</w:t>
      </w:r>
      <w:r>
        <w:t xml:space="preserve">ых дней после срока, установленного для сдачи декларации по корпоративному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w:t>
      </w:r>
      <w:r>
        <w:rPr>
          <w:rStyle w:val="s0"/>
        </w:rPr>
        <w:t>ии по корпоративному подоходному налогу, за который</w:t>
      </w:r>
      <w:r>
        <w:t xml:space="preserve"> доходы нерезидента отнесены на вычеты.</w:t>
      </w:r>
    </w:p>
    <w:p w:rsidR="00000000" w:rsidRDefault="00D84E12">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w:t>
      </w:r>
      <w:r>
        <w:t xml:space="preserve">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D84E12">
      <w:pPr>
        <w:ind w:firstLine="400"/>
        <w:jc w:val="both"/>
      </w:pPr>
      <w:r>
        <w:t xml:space="preserve">3) </w:t>
      </w:r>
      <w:r>
        <w:rPr>
          <w:rStyle w:val="s0"/>
        </w:rPr>
        <w:t>в случае выплаты предоплаты</w:t>
      </w:r>
      <w:r>
        <w:t xml:space="preserve"> - не позднее двадцати пяти календарных дней п</w:t>
      </w:r>
      <w:r>
        <w:t xml:space="preserve">осле окончания месяца, в котором был начислен доход нерезидента </w:t>
      </w:r>
      <w:r>
        <w:rPr>
          <w:rStyle w:val="s0"/>
        </w:rPr>
        <w:t>в пределах суммы выплаченной предоплаты</w:t>
      </w:r>
      <w:r>
        <w:t>, по рыночному курсу обмена валюты на дату его начисления.</w:t>
      </w:r>
    </w:p>
    <w:p w:rsidR="00000000" w:rsidRDefault="00D84E12">
      <w:pPr>
        <w:jc w:val="both"/>
      </w:pPr>
      <w:r>
        <w:rPr>
          <w:rStyle w:val="s3"/>
        </w:rPr>
        <w:t xml:space="preserve">В пункт 2 внесены изменения в соответствии с </w:t>
      </w:r>
      <w:hyperlink r:id="rId2560"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61" w:anchor="sub_id=19502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но при этом выплата такого дохода нер</w:t>
      </w:r>
      <w:r>
        <w:t xml:space="preserve">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D84E12">
      <w:pPr>
        <w:ind w:firstLine="400"/>
        <w:jc w:val="both"/>
      </w:pPr>
      <w:r>
        <w:t>3. Перечисление сумм подоходного налога с доходо</w:t>
      </w:r>
      <w:r>
        <w:t>в юридического лица-нерезидента у источника выплаты в бюджет осуществляется налоговым агентом по месту своего нахождения.</w:t>
      </w:r>
    </w:p>
    <w:p w:rsidR="00000000" w:rsidRDefault="00D84E12">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w:t>
      </w:r>
      <w:r>
        <w:rPr>
          <w:rStyle w:val="s0"/>
        </w:rPr>
        <w:t>умм подоходного налога у источника выплаты с доходов нерезидента в бюджет по месту нахождения своего постоянного учреждения.</w:t>
      </w:r>
    </w:p>
    <w:p w:rsidR="00000000" w:rsidRDefault="00D84E12">
      <w:pPr>
        <w:jc w:val="both"/>
      </w:pPr>
      <w:hyperlink r:id="rId256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343" w:name="SUB1960000"/>
      <w:bookmarkEnd w:id="343"/>
      <w:r>
        <w:rPr>
          <w:rStyle w:val="s3"/>
        </w:rPr>
        <w:t xml:space="preserve">Статья 196 изложена в редакции </w:t>
      </w:r>
      <w:hyperlink r:id="rId2563" w:anchor="sub_id=1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64" w:anchor="sub_id=19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196. Представление н</w:t>
      </w:r>
      <w:r>
        <w:rPr>
          <w:rStyle w:val="s1"/>
        </w:rPr>
        <w:t xml:space="preserve">алоговой отчетности </w:t>
      </w:r>
    </w:p>
    <w:p w:rsidR="00000000" w:rsidRDefault="00D84E12">
      <w:pPr>
        <w:ind w:firstLine="400"/>
        <w:jc w:val="both"/>
      </w:pPr>
      <w:r>
        <w:rPr>
          <w:rStyle w:val="s0"/>
        </w:rPr>
        <w:t xml:space="preserve">Налоговый агент обязан представлять в налоговый орган по месту своего нахождения </w:t>
      </w:r>
      <w:hyperlink r:id="rId2565" w:history="1">
        <w:r>
          <w:rPr>
            <w:rStyle w:val="a3"/>
          </w:rPr>
          <w:t>расчет по корпоративному подоходному налогу</w:t>
        </w:r>
      </w:hyperlink>
      <w:r>
        <w:rPr>
          <w:rStyle w:val="s0"/>
        </w:rPr>
        <w:t>, удерживаемому у источника выплаты с доход</w:t>
      </w:r>
      <w:r>
        <w:rPr>
          <w:rStyle w:val="s0"/>
        </w:rPr>
        <w:t>а нерезидента, в следующие сроки:</w:t>
      </w:r>
    </w:p>
    <w:p w:rsidR="00000000" w:rsidRDefault="00D84E12">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p>
    <w:p w:rsidR="00000000" w:rsidRDefault="00D84E12">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w:t>
      </w:r>
      <w:r>
        <w:rPr>
          <w:rStyle w:val="s0"/>
        </w:rPr>
        <w:t>но невыплаченные доходы нерезидента отнесены на вычеты.</w:t>
      </w:r>
    </w:p>
    <w:p w:rsidR="00000000" w:rsidRDefault="00D84E12">
      <w:pPr>
        <w:ind w:left="1200" w:hanging="800"/>
        <w:jc w:val="both"/>
      </w:pPr>
      <w:r>
        <w:rPr>
          <w:rStyle w:val="s1"/>
        </w:rPr>
        <w:t> </w:t>
      </w:r>
    </w:p>
    <w:p w:rsidR="00000000" w:rsidRDefault="00D84E12">
      <w:pPr>
        <w:jc w:val="both"/>
      </w:pPr>
      <w:bookmarkStart w:id="344" w:name="SUB196010000"/>
      <w:bookmarkEnd w:id="344"/>
      <w:r>
        <w:rPr>
          <w:rStyle w:val="s3"/>
        </w:rPr>
        <w:t xml:space="preserve">Кодекс дополнен статьей 196-1 в соответствии с </w:t>
      </w:r>
      <w:hyperlink r:id="rId2566" w:anchor="sub_id=1961" w:history="1">
        <w:r>
          <w:rPr>
            <w:rStyle w:val="a3"/>
            <w:i/>
            <w:iCs/>
            <w:bdr w:val="none" w:sz="0" w:space="0" w:color="auto" w:frame="1"/>
          </w:rPr>
          <w:t>Законом</w:t>
        </w:r>
      </w:hyperlink>
      <w:r>
        <w:rPr>
          <w:rStyle w:val="s3"/>
        </w:rPr>
        <w:t xml:space="preserve"> РК от 26.12.12 г. № 61-V (введено в действие с 1 января 2013 </w:t>
      </w:r>
      <w:r>
        <w:rPr>
          <w:rStyle w:val="s3"/>
        </w:rPr>
        <w:t xml:space="preserve">г.) </w:t>
      </w:r>
    </w:p>
    <w:p w:rsidR="00000000" w:rsidRDefault="00D84E12">
      <w:pPr>
        <w:ind w:left="1200" w:hanging="800"/>
        <w:jc w:val="both"/>
      </w:pPr>
      <w:r>
        <w:rPr>
          <w:rStyle w:val="s1"/>
        </w:rPr>
        <w:t xml:space="preserve">Статья 196-1. Особенности представления налоговой отчетности </w:t>
      </w:r>
    </w:p>
    <w:p w:rsidR="00000000" w:rsidRDefault="00D84E12">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w:t>
      </w:r>
      <w:r>
        <w:rPr>
          <w:rStyle w:val="s0"/>
        </w:rPr>
        <w:t xml:space="preserve">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D84E12">
      <w:pPr>
        <w:ind w:left="1200" w:hanging="800"/>
        <w:jc w:val="both"/>
      </w:pPr>
      <w:r>
        <w:rPr>
          <w:rStyle w:val="s1"/>
        </w:rPr>
        <w:t> </w:t>
      </w:r>
    </w:p>
    <w:p w:rsidR="00000000" w:rsidRDefault="00D84E12">
      <w:pPr>
        <w:jc w:val="both"/>
      </w:pPr>
      <w:bookmarkStart w:id="345" w:name="SUB1970000"/>
      <w:bookmarkEnd w:id="345"/>
      <w:r>
        <w:rPr>
          <w:rStyle w:val="s3"/>
        </w:rPr>
        <w:t xml:space="preserve">Заголовок изложен в редакции </w:t>
      </w:r>
      <w:hyperlink r:id="rId2567" w:anchor="sub_id=37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568" w:anchor="sub_id=19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197. Исчисление, удержание и перечисление налога с доходов от прироста стоимости</w:t>
      </w:r>
      <w:r>
        <w:rPr>
          <w:rStyle w:val="s1"/>
        </w:rPr>
        <w:t xml:space="preserve">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D84E12">
      <w:pPr>
        <w:jc w:val="both"/>
      </w:pPr>
      <w:r>
        <w:rPr>
          <w:rStyle w:val="s3"/>
        </w:rPr>
        <w:t xml:space="preserve">Пункт 1 изложен в редакции </w:t>
      </w:r>
      <w:hyperlink r:id="rId2569" w:anchor="sub_id=37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570" w:anchor="sub_id=1970000" w:history="1">
        <w:r>
          <w:rPr>
            <w:rStyle w:val="a3"/>
            <w:i/>
            <w:iCs/>
            <w:bdr w:val="none" w:sz="0" w:space="0" w:color="auto" w:frame="1"/>
          </w:rPr>
          <w:t>см. стар. ред.</w:t>
        </w:r>
      </w:hyperlink>
      <w:r>
        <w:rPr>
          <w:rStyle w:val="s3"/>
        </w:rPr>
        <w:t xml:space="preserve">); внесены изменения в соответствии с </w:t>
      </w:r>
      <w:hyperlink r:id="rId2571"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72" w:anchor="sub_id=19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Настоящая статья применяется к доходам нерезиден</w:t>
      </w:r>
      <w:r>
        <w:rPr>
          <w:rStyle w:val="s0"/>
        </w:rPr>
        <w:t>та из источников в Республике Казахстан от прироста стоимости при реализации:</w:t>
      </w:r>
    </w:p>
    <w:p w:rsidR="00000000" w:rsidRDefault="00D84E12">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w:t>
      </w:r>
      <w:r>
        <w:rPr>
          <w:rStyle w:val="s0"/>
        </w:rPr>
        <w:t>и Республики Казахстан;</w:t>
      </w:r>
    </w:p>
    <w:p w:rsidR="00000000" w:rsidRDefault="00D84E12">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D84E12">
      <w:pPr>
        <w:jc w:val="both"/>
      </w:pPr>
      <w:bookmarkStart w:id="346" w:name="SUB1970103"/>
      <w:bookmarkEnd w:id="346"/>
      <w:r>
        <w:rPr>
          <w:rStyle w:val="s3"/>
        </w:rPr>
        <w:t xml:space="preserve">В подпункт 3 внесены изменения в соответствии с </w:t>
      </w:r>
      <w:hyperlink r:id="rId2573"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74" w:anchor="sub_id=197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акций, выпущен</w:t>
      </w:r>
      <w:r>
        <w:rPr>
          <w:rStyle w:val="s0"/>
        </w:rPr>
        <w:t>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D84E12">
      <w:pPr>
        <w:jc w:val="both"/>
      </w:pPr>
      <w:r>
        <w:rPr>
          <w:rStyle w:val="s3"/>
        </w:rPr>
        <w:t xml:space="preserve">Подпункт 4 изложен в редакции </w:t>
      </w:r>
      <w:hyperlink r:id="rId2575"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76" w:anchor="sub_id=197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w:t>
      </w:r>
      <w:r>
        <w:rPr>
          <w:rStyle w:val="s0"/>
        </w:rPr>
        <w:t xml:space="preserve">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D84E12">
      <w:pPr>
        <w:jc w:val="both"/>
      </w:pPr>
      <w:r>
        <w:rPr>
          <w:rStyle w:val="s3"/>
        </w:rPr>
        <w:t xml:space="preserve">В подпункт 5 внесены изменения в соответствии с </w:t>
      </w:r>
      <w:hyperlink r:id="rId2577" w:anchor="sub_id=197"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2009 г.) (</w:t>
      </w:r>
      <w:hyperlink r:id="rId2578" w:anchor="sub_id=1970105" w:history="1">
        <w:r>
          <w:rPr>
            <w:rStyle w:val="a3"/>
            <w:i/>
            <w:iCs/>
            <w:bdr w:val="none" w:sz="0" w:space="0" w:color="auto" w:frame="1"/>
          </w:rPr>
          <w:t>см. стар. ред.</w:t>
        </w:r>
      </w:hyperlink>
      <w:r>
        <w:rPr>
          <w:rStyle w:val="s3"/>
        </w:rPr>
        <w:t xml:space="preserve">); изложен в редакции </w:t>
      </w:r>
      <w:hyperlink r:id="rId2579" w:anchor="sub_id=197" w:history="1">
        <w:r>
          <w:rPr>
            <w:rStyle w:val="a3"/>
            <w:i/>
            <w:iCs/>
            <w:bdr w:val="none" w:sz="0" w:space="0" w:color="auto" w:frame="1"/>
          </w:rPr>
          <w:t>Закона</w:t>
        </w:r>
      </w:hyperlink>
      <w:r>
        <w:rPr>
          <w:rStyle w:val="s3"/>
        </w:rPr>
        <w:t xml:space="preserve"> РК от 2</w:t>
      </w:r>
      <w:r>
        <w:rPr>
          <w:rStyle w:val="s3"/>
        </w:rPr>
        <w:t>1.07.11 г. № 467-IV (введены в действие с 1 января 2012 г.) (</w:t>
      </w:r>
      <w:hyperlink r:id="rId2580" w:anchor="sub_id=19701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акций, выпущенных юридическим лицом-нерезидентом, и долей участия в уставном капитале юриди</w:t>
      </w:r>
      <w:r>
        <w:rPr>
          <w:rStyle w:val="s0"/>
        </w:rPr>
        <w:t xml:space="preserve">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D84E12">
      <w:pPr>
        <w:ind w:firstLine="400"/>
        <w:jc w:val="both"/>
      </w:pPr>
      <w:r>
        <w:rPr>
          <w:rStyle w:val="s0"/>
        </w:rPr>
        <w:t>При этом п</w:t>
      </w:r>
      <w:r>
        <w:rPr>
          <w:rStyle w:val="s0"/>
        </w:rPr>
        <w:t>рирост стоимости определяется в следующем порядке:</w:t>
      </w:r>
    </w:p>
    <w:p w:rsidR="00000000" w:rsidRDefault="00D84E12">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D84E12">
      <w:pPr>
        <w:ind w:firstLine="400"/>
        <w:jc w:val="both"/>
      </w:pPr>
      <w:r>
        <w:rPr>
          <w:rStyle w:val="s0"/>
        </w:rPr>
        <w:t>2) при реализации акций и до</w:t>
      </w:r>
      <w:r>
        <w:rPr>
          <w:rStyle w:val="s0"/>
        </w:rPr>
        <w:t xml:space="preserve">лей участия - в соответствии со </w:t>
      </w:r>
      <w:hyperlink r:id="rId2581" w:anchor="sub_id=870000" w:history="1">
        <w:r>
          <w:rPr>
            <w:rStyle w:val="a3"/>
          </w:rPr>
          <w:t>статьей 87</w:t>
        </w:r>
      </w:hyperlink>
      <w:r>
        <w:rPr>
          <w:rStyle w:val="s0"/>
        </w:rPr>
        <w:t xml:space="preserve"> настоящего Кодекса.</w:t>
      </w:r>
    </w:p>
    <w:p w:rsidR="00000000" w:rsidRDefault="00D84E12">
      <w:pPr>
        <w:ind w:firstLine="400"/>
        <w:jc w:val="both"/>
      </w:pPr>
      <w:r>
        <w:rPr>
          <w:rStyle w:val="s0"/>
        </w:rPr>
        <w:t>В целях настоящего пункта недропользователем не признается недропользователь, являющийся таковым исключительн</w:t>
      </w:r>
      <w:r>
        <w:rPr>
          <w:rStyle w:val="s0"/>
        </w:rPr>
        <w:t>о из-за обладания правом на добычу подземных вод для собственных нужд.</w:t>
      </w:r>
    </w:p>
    <w:p w:rsidR="00000000" w:rsidRDefault="00D84E12">
      <w:pPr>
        <w:jc w:val="both"/>
      </w:pPr>
      <w:r>
        <w:rPr>
          <w:rStyle w:val="s3"/>
        </w:rPr>
        <w:t xml:space="preserve">Статья дополнена пунктом 1-1 в соответствии с </w:t>
      </w:r>
      <w:hyperlink r:id="rId2582" w:anchor="sub_id=376" w:history="1">
        <w:r>
          <w:rPr>
            <w:rStyle w:val="a3"/>
            <w:i/>
            <w:iCs/>
            <w:bdr w:val="none" w:sz="0" w:space="0" w:color="auto" w:frame="1"/>
          </w:rPr>
          <w:t>Законом</w:t>
        </w:r>
      </w:hyperlink>
      <w:r>
        <w:rPr>
          <w:rStyle w:val="s3"/>
        </w:rPr>
        <w:t xml:space="preserve"> РК от 16.11.09 г. № 200-IV (введено в действие с 1</w:t>
      </w:r>
      <w:r>
        <w:rPr>
          <w:rStyle w:val="s3"/>
        </w:rPr>
        <w:t xml:space="preserve"> января 2009 г.); внесены изменения в соответствии с </w:t>
      </w:r>
      <w:hyperlink r:id="rId2583"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584" w:anchor="sub_id=197010100" w:history="1">
        <w:r>
          <w:rPr>
            <w:rStyle w:val="a3"/>
            <w:i/>
            <w:iCs/>
            <w:bdr w:val="none" w:sz="0" w:space="0" w:color="auto" w:frame="1"/>
          </w:rPr>
          <w:t>см. стар. ред.</w:t>
        </w:r>
      </w:hyperlink>
      <w:r>
        <w:rPr>
          <w:rStyle w:val="s3"/>
        </w:rPr>
        <w:t xml:space="preserve">); </w:t>
      </w:r>
      <w:hyperlink r:id="rId2585"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86" w:anchor="sub_id=197010100" w:history="1">
        <w:r>
          <w:rPr>
            <w:rStyle w:val="a3"/>
            <w:i/>
            <w:iCs/>
            <w:bdr w:val="none" w:sz="0" w:space="0" w:color="auto" w:frame="1"/>
          </w:rPr>
          <w:t>см. стар. ред.</w:t>
        </w:r>
      </w:hyperlink>
      <w:r>
        <w:rPr>
          <w:rStyle w:val="s3"/>
        </w:rPr>
        <w:t xml:space="preserve">); изложен в редакции </w:t>
      </w:r>
      <w:hyperlink r:id="rId2587" w:anchor="sub_id=197" w:history="1">
        <w:r>
          <w:rPr>
            <w:rStyle w:val="a3"/>
            <w:i/>
            <w:iCs/>
            <w:bdr w:val="none" w:sz="0" w:space="0" w:color="auto" w:frame="1"/>
          </w:rPr>
          <w:t>Закона</w:t>
        </w:r>
      </w:hyperlink>
      <w:r>
        <w:rPr>
          <w:rStyle w:val="s3"/>
        </w:rPr>
        <w:t xml:space="preserve"> РК от 26.12.12 г. № 61-V (введено в действие </w:t>
      </w:r>
      <w:r>
        <w:rPr>
          <w:rStyle w:val="s3"/>
        </w:rPr>
        <w:t>с 1 января 2013 г.) (</w:t>
      </w:r>
      <w:hyperlink r:id="rId2588" w:anchor="sub_id=19701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w:t>
      </w:r>
      <w:r>
        <w:rPr>
          <w:rStyle w:val="s0"/>
        </w:rPr>
        <w:t xml:space="preserve">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w:t>
      </w:r>
      <w:r>
        <w:rPr>
          <w:rStyle w:val="s0"/>
        </w:rPr>
        <w:t>ализуются, к общей стоимости активов такого юридического лица.</w:t>
      </w:r>
    </w:p>
    <w:p w:rsidR="00000000" w:rsidRDefault="00D84E12">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w:t>
      </w:r>
      <w:r>
        <w:rPr>
          <w:rStyle w:val="s0"/>
        </w:rPr>
        <w:t>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w:t>
      </w:r>
      <w:r>
        <w:rPr>
          <w:rStyle w:val="s0"/>
        </w:rPr>
        <w:t>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D84E12">
      <w:pPr>
        <w:ind w:firstLine="400"/>
        <w:jc w:val="both"/>
      </w:pPr>
      <w:r>
        <w:rPr>
          <w:rStyle w:val="s0"/>
        </w:rPr>
        <w:t xml:space="preserve">Стоимостью имущества недропользователя (в зависимости </w:t>
      </w:r>
      <w:r>
        <w:rPr>
          <w:rStyle w:val="s0"/>
        </w:rPr>
        <w:t>от его организационно-правовой формы) признается балансовая стоимость:</w:t>
      </w:r>
    </w:p>
    <w:p w:rsidR="00000000" w:rsidRDefault="00D84E12">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D84E12">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D84E12">
      <w:pPr>
        <w:ind w:firstLine="400"/>
        <w:jc w:val="both"/>
      </w:pPr>
      <w:r>
        <w:rPr>
          <w:rStyle w:val="s0"/>
        </w:rPr>
        <w:t>Общей стоимостью активов юридического лица, выплачивающего дивиденды или акции (доли участ</w:t>
      </w:r>
      <w:r>
        <w:rPr>
          <w:rStyle w:val="s0"/>
        </w:rPr>
        <w:t>ия) которого (в котором) реализуются, признается сумма балансовых стоимостей всех активов такого юридического лица.</w:t>
      </w:r>
    </w:p>
    <w:p w:rsidR="00000000" w:rsidRDefault="00D84E12">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w:t>
      </w:r>
      <w:r>
        <w:rPr>
          <w:rStyle w:val="s0"/>
        </w:rPr>
        <w:t>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w:t>
      </w:r>
      <w:r>
        <w:rPr>
          <w:rStyle w:val="s0"/>
        </w:rPr>
        <w:t xml:space="preserve"> консорциум:</w:t>
      </w:r>
    </w:p>
    <w:p w:rsidR="00000000" w:rsidRDefault="00D84E12">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D84E12">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w:t>
      </w:r>
      <w:r>
        <w:rPr>
          <w:rStyle w:val="s0"/>
        </w:rPr>
        <w:t xml:space="preserve">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D84E12">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D84E12">
      <w:pPr>
        <w:jc w:val="both"/>
      </w:pPr>
      <w:r>
        <w:rPr>
          <w:rStyle w:val="s3"/>
        </w:rPr>
        <w:t xml:space="preserve">Статья дополнена пунктом 2-1 в соответствии с </w:t>
      </w:r>
      <w:hyperlink r:id="rId258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2-1. Уполномоченные государственные и местные исполни</w:t>
      </w:r>
      <w:r>
        <w:rPr>
          <w:rStyle w:val="s0"/>
        </w:rPr>
        <w:t>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w:t>
      </w:r>
      <w:r>
        <w:rPr>
          <w:rStyle w:val="s0"/>
        </w:rPr>
        <w:t>-продаже ценных бумаг, долей участия, указанных в подпунктах 3), 4) и 5) пункта 1 настоящей статьи, с отражением:</w:t>
      </w:r>
    </w:p>
    <w:p w:rsidR="00000000" w:rsidRDefault="00D84E12">
      <w:pPr>
        <w:ind w:firstLine="400"/>
        <w:jc w:val="both"/>
      </w:pPr>
      <w:r>
        <w:rPr>
          <w:rStyle w:val="s0"/>
        </w:rPr>
        <w:t xml:space="preserve">1) идентификационного номера и (или) его аналога в стране резидентства и наименования юридического лица и (или) фамилии, имени, отчества (при </w:t>
      </w:r>
      <w:r>
        <w:rPr>
          <w:rStyle w:val="s0"/>
        </w:rPr>
        <w:t>его наличии) физического лица, реализующего и приобретающего указанные акции (доли участия);</w:t>
      </w:r>
    </w:p>
    <w:p w:rsidR="00000000" w:rsidRDefault="00D84E12">
      <w:pPr>
        <w:ind w:firstLine="400"/>
        <w:jc w:val="both"/>
      </w:pPr>
      <w:r>
        <w:rPr>
          <w:rStyle w:val="s0"/>
        </w:rPr>
        <w:t>2) цены приобретения указанных акций (долей участия);</w:t>
      </w:r>
    </w:p>
    <w:p w:rsidR="00000000" w:rsidRDefault="00D84E12">
      <w:pPr>
        <w:ind w:firstLine="400"/>
        <w:jc w:val="both"/>
      </w:pPr>
      <w:r>
        <w:rPr>
          <w:rStyle w:val="s0"/>
        </w:rPr>
        <w:t>3) даты выплаты дохода по совершенной сделке;</w:t>
      </w:r>
    </w:p>
    <w:p w:rsidR="00000000" w:rsidRDefault="00D84E12">
      <w:pPr>
        <w:ind w:firstLine="400"/>
        <w:jc w:val="both"/>
      </w:pPr>
      <w:r>
        <w:rPr>
          <w:rStyle w:val="s0"/>
        </w:rPr>
        <w:t>4) сведений о предыдущей деятельности приобретателя, включая сп</w:t>
      </w:r>
      <w:r>
        <w:rPr>
          <w:rStyle w:val="s0"/>
        </w:rPr>
        <w:t>исок государств, в которых он осуществлял свою деятельность за последние три года, предшествующие году заключения сделки;</w:t>
      </w:r>
    </w:p>
    <w:p w:rsidR="00000000" w:rsidRDefault="00D84E12">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D84E12">
      <w:pPr>
        <w:jc w:val="both"/>
      </w:pPr>
      <w:r>
        <w:rPr>
          <w:rStyle w:val="s3"/>
        </w:rPr>
        <w:t>Статья дополне</w:t>
      </w:r>
      <w:r>
        <w:rPr>
          <w:rStyle w:val="s3"/>
        </w:rPr>
        <w:t xml:space="preserve">на пунктом 2-2 в соответствии с </w:t>
      </w:r>
      <w:hyperlink r:id="rId2590"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2-2. Уполномоченный орган в течение трех рабочих дней со дня получе</w:t>
      </w:r>
      <w:r>
        <w:rPr>
          <w:rStyle w:val="s0"/>
        </w:rPr>
        <w:t>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w:t>
      </w:r>
      <w:r>
        <w:rPr>
          <w:rStyle w:val="s0"/>
        </w:rPr>
        <w:t xml:space="preserve">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w:t>
      </w:r>
      <w:r>
        <w:rPr>
          <w:rStyle w:val="s0"/>
        </w:rPr>
        <w:t>м извещением непосредственно подчиненного ему по вертикали налогового органа.</w:t>
      </w:r>
    </w:p>
    <w:p w:rsidR="00000000" w:rsidRDefault="00D84E12">
      <w:pPr>
        <w:jc w:val="both"/>
      </w:pPr>
      <w:r>
        <w:rPr>
          <w:rStyle w:val="s3"/>
        </w:rPr>
        <w:t xml:space="preserve">Пункт 3 изложен в редакции </w:t>
      </w:r>
      <w:hyperlink r:id="rId2591" w:anchor="sub_id=197" w:history="1">
        <w:r>
          <w:rPr>
            <w:rStyle w:val="a3"/>
            <w:i/>
            <w:iCs/>
            <w:bdr w:val="none" w:sz="0" w:space="0" w:color="auto" w:frame="1"/>
          </w:rPr>
          <w:t>Закона</w:t>
        </w:r>
      </w:hyperlink>
      <w:r>
        <w:rPr>
          <w:rStyle w:val="s3"/>
        </w:rPr>
        <w:t xml:space="preserve"> РК от 21.07.11 г. № 467-IV (введены в действие с 1 января 2012 </w:t>
      </w:r>
      <w:r>
        <w:rPr>
          <w:rStyle w:val="s3"/>
        </w:rPr>
        <w:t>г.) (</w:t>
      </w:r>
      <w:hyperlink r:id="rId2592" w:anchor="sub_id=19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w:t>
      </w:r>
      <w:r>
        <w:rPr>
          <w:rStyle w:val="s0"/>
        </w:rPr>
        <w:t>ня получения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D84E12">
      <w:pPr>
        <w:ind w:firstLine="400"/>
        <w:jc w:val="both"/>
      </w:pPr>
      <w:r>
        <w:t>4. Лицо, реализующее акции, доли участия, нед</w:t>
      </w:r>
      <w:r>
        <w:t xml:space="preserve">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D84E12">
      <w:pPr>
        <w:ind w:firstLine="400"/>
        <w:jc w:val="both"/>
      </w:pPr>
      <w:r>
        <w:t>В случае непредставления налоговому агенту документа, подтверждающего стоимость приобретения (вклада), обложению подохо</w:t>
      </w:r>
      <w:r>
        <w:t xml:space="preserve">дным налогом у источника выплаты подлежит стоимость реализации. </w:t>
      </w:r>
    </w:p>
    <w:p w:rsidR="00000000" w:rsidRDefault="00D84E12">
      <w:pPr>
        <w:jc w:val="both"/>
      </w:pPr>
      <w:bookmarkStart w:id="347" w:name="SUB1970500"/>
      <w:bookmarkEnd w:id="347"/>
      <w:r>
        <w:rPr>
          <w:rStyle w:val="s3"/>
        </w:rPr>
        <w:t xml:space="preserve">Пункт 5 изложен в редакции </w:t>
      </w:r>
      <w:hyperlink r:id="rId2593"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94" w:anchor="sub_id=197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w:t>
      </w:r>
      <w:r>
        <w:rPr>
          <w:rStyle w:val="s0"/>
        </w:rPr>
        <w:t>щего доход.</w:t>
      </w:r>
    </w:p>
    <w:p w:rsidR="00000000" w:rsidRDefault="00D84E12">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w:t>
      </w:r>
      <w:r>
        <w:rPr>
          <w:rStyle w:val="s0"/>
        </w:rPr>
        <w:t xml:space="preserve"> учреждения в соответствии с положениями настоящего Кодекса или международного договора.</w:t>
      </w:r>
    </w:p>
    <w:p w:rsidR="00000000" w:rsidRDefault="00D84E12">
      <w:pPr>
        <w:jc w:val="both"/>
      </w:pPr>
      <w:bookmarkStart w:id="348" w:name="SUB197050100"/>
      <w:bookmarkEnd w:id="348"/>
      <w:r>
        <w:rPr>
          <w:rStyle w:val="s3"/>
        </w:rPr>
        <w:t xml:space="preserve">Статья дополнена пунктом 5-1 в соответствии с </w:t>
      </w:r>
      <w:hyperlink r:id="rId2595" w:anchor="sub_id=197" w:history="1">
        <w:r>
          <w:rPr>
            <w:rStyle w:val="a3"/>
            <w:i/>
            <w:iCs/>
            <w:bdr w:val="none" w:sz="0" w:space="0" w:color="auto" w:frame="1"/>
          </w:rPr>
          <w:t>Законом</w:t>
        </w:r>
      </w:hyperlink>
      <w:r>
        <w:rPr>
          <w:rStyle w:val="s3"/>
        </w:rPr>
        <w:t xml:space="preserve"> РК от 26.12.12 г. № 61-V (введен</w:t>
      </w:r>
      <w:r>
        <w:rPr>
          <w:rStyle w:val="s3"/>
        </w:rPr>
        <w:t>о в действие с 1 января 2013 г.)</w:t>
      </w:r>
    </w:p>
    <w:p w:rsidR="00000000" w:rsidRDefault="00D84E12">
      <w:pPr>
        <w:ind w:firstLine="400"/>
        <w:jc w:val="both"/>
      </w:pPr>
      <w:r>
        <w:rPr>
          <w:rStyle w:val="s0"/>
        </w:rPr>
        <w:t xml:space="preserve">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D84E12">
      <w:pPr>
        <w:jc w:val="both"/>
      </w:pPr>
      <w:r>
        <w:rPr>
          <w:rStyle w:val="s3"/>
        </w:rPr>
        <w:t xml:space="preserve">В пункт 6 внесены изменения в соответствии с </w:t>
      </w:r>
      <w:hyperlink r:id="rId2596" w:anchor="sub_id=197" w:history="1">
        <w:r>
          <w:rPr>
            <w:rStyle w:val="a3"/>
            <w:i/>
            <w:iCs/>
            <w:bdr w:val="none" w:sz="0" w:space="0" w:color="auto" w:frame="1"/>
          </w:rPr>
          <w:t>Законом</w:t>
        </w:r>
      </w:hyperlink>
      <w:r>
        <w:rPr>
          <w:rStyle w:val="s3"/>
        </w:rPr>
        <w:t xml:space="preserve"> РК от 21.07.11 г. № 467-IV (введены в действие с 1 я</w:t>
      </w:r>
      <w:r>
        <w:rPr>
          <w:rStyle w:val="s3"/>
        </w:rPr>
        <w:t>нваря 2012 г.) (</w:t>
      </w:r>
      <w:hyperlink r:id="rId2597" w:anchor="sub_id=1970600" w:history="1">
        <w:r>
          <w:rPr>
            <w:rStyle w:val="a3"/>
            <w:i/>
            <w:iCs/>
            <w:bdr w:val="none" w:sz="0" w:space="0" w:color="auto" w:frame="1"/>
          </w:rPr>
          <w:t>см. стар. ред.</w:t>
        </w:r>
      </w:hyperlink>
      <w:r>
        <w:rPr>
          <w:rStyle w:val="s3"/>
        </w:rPr>
        <w:t>)</w:t>
      </w:r>
    </w:p>
    <w:p w:rsidR="00000000" w:rsidRDefault="00D84E12">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D84E12">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D84E12">
      <w:pPr>
        <w:jc w:val="both"/>
      </w:pPr>
      <w:r>
        <w:rPr>
          <w:rStyle w:val="s3"/>
        </w:rPr>
        <w:t>Пункт 8 изложен в редакции</w:t>
      </w:r>
      <w:r>
        <w:rPr>
          <w:rStyle w:val="s3"/>
        </w:rPr>
        <w:t xml:space="preserve"> </w:t>
      </w:r>
      <w:hyperlink r:id="rId2598"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99" w:anchor="sub_id=1970800" w:history="1">
        <w:r>
          <w:rPr>
            <w:rStyle w:val="a3"/>
            <w:i/>
            <w:iCs/>
            <w:bdr w:val="none" w:sz="0" w:space="0" w:color="auto" w:frame="1"/>
          </w:rPr>
          <w:t>см. стар. ред.</w:t>
        </w:r>
      </w:hyperlink>
      <w:r>
        <w:rPr>
          <w:rStyle w:val="s3"/>
        </w:rPr>
        <w:t xml:space="preserve">); </w:t>
      </w:r>
      <w:hyperlink r:id="rId2600"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01" w:anchor="sub_id=197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D84E12">
      <w:pPr>
        <w:ind w:firstLine="400"/>
        <w:jc w:val="both"/>
      </w:pPr>
      <w:r>
        <w:rPr>
          <w:rStyle w:val="s0"/>
        </w:rPr>
        <w:t>Перечисление подоходного налога в бюджет, исчисленного в соответствии с пунктом 5-1 н</w:t>
      </w:r>
      <w:r>
        <w:rPr>
          <w:rStyle w:val="s0"/>
        </w:rPr>
        <w:t>астоящей статьи, производится не позднее десяти календарных дней после срока, установленного для сдачи налоговой отчетности.</w:t>
      </w:r>
    </w:p>
    <w:p w:rsidR="00000000" w:rsidRDefault="00D84E12">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w:t>
      </w:r>
      <w:r>
        <w:rPr>
          <w:rStyle w:val="s0"/>
        </w:rPr>
        <w:t xml:space="preserve">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D84E12">
      <w:pPr>
        <w:ind w:firstLine="400"/>
        <w:jc w:val="both"/>
      </w:pPr>
      <w:r>
        <w:rPr>
          <w:rStyle w:val="s0"/>
        </w:rPr>
        <w:t>Нерезиденты, исчисляющие подоходный налог в со</w:t>
      </w:r>
      <w:r>
        <w:rPr>
          <w:rStyle w:val="s0"/>
        </w:rPr>
        <w:t xml:space="preserve">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D84E12">
      <w:pPr>
        <w:jc w:val="both"/>
      </w:pPr>
      <w:r>
        <w:rPr>
          <w:rStyle w:val="s3"/>
        </w:rPr>
        <w:t xml:space="preserve">В пункт 9 внесены изменения в соответствии с </w:t>
      </w:r>
      <w:hyperlink r:id="rId2602"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03" w:anchor="sub_id=1970900" w:history="1">
        <w:r>
          <w:rPr>
            <w:rStyle w:val="a3"/>
            <w:i/>
            <w:iCs/>
            <w:bdr w:val="none" w:sz="0" w:space="0" w:color="auto" w:frame="1"/>
          </w:rPr>
          <w:t>см. стар. ред.</w:t>
        </w:r>
      </w:hyperlink>
      <w:r>
        <w:rPr>
          <w:rStyle w:val="s3"/>
        </w:rPr>
        <w:t xml:space="preserve">); изложен в редакции </w:t>
      </w:r>
      <w:hyperlink r:id="rId260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05" w:anchor="sub_id=1970900" w:history="1">
        <w:r>
          <w:rPr>
            <w:rStyle w:val="a3"/>
            <w:i/>
            <w:iCs/>
            <w:bdr w:val="none" w:sz="0" w:space="0" w:color="auto" w:frame="1"/>
          </w:rPr>
          <w:t>см. стар. ред.</w:t>
        </w:r>
      </w:hyperlink>
      <w:r>
        <w:rPr>
          <w:rStyle w:val="s3"/>
        </w:rPr>
        <w:t xml:space="preserve">); </w:t>
      </w:r>
      <w:hyperlink r:id="rId260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07" w:anchor="sub_id=197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w:t>
      </w:r>
      <w:r>
        <w:rPr>
          <w:rStyle w:val="s0"/>
        </w:rPr>
        <w:t xml:space="preserve">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w:t>
      </w:r>
      <w:r>
        <w:rPr>
          <w:rStyle w:val="s0"/>
        </w:rPr>
        <w:t>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w:t>
      </w:r>
      <w:r>
        <w:rPr>
          <w:rStyle w:val="s0"/>
        </w:rPr>
        <w:t xml:space="preserve"> по месту нахождения юридического лица-резидента в Республике Казахстан.</w:t>
      </w:r>
    </w:p>
    <w:p w:rsidR="00000000" w:rsidRDefault="00D84E12">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w:t>
      </w:r>
      <w:r>
        <w:rPr>
          <w:rStyle w:val="s0"/>
        </w:rPr>
        <w:t>ервой пункта 1 настоящей статьи, не признается доходом такого юридического лица-резидента.</w:t>
      </w:r>
    </w:p>
    <w:p w:rsidR="00000000" w:rsidRDefault="00D84E12">
      <w:pPr>
        <w:jc w:val="both"/>
      </w:pPr>
      <w:r>
        <w:rPr>
          <w:rStyle w:val="s3"/>
        </w:rPr>
        <w:t xml:space="preserve">Пункт 10 изложен в редакции </w:t>
      </w:r>
      <w:hyperlink r:id="rId2608" w:anchor="sub_id=197" w:history="1">
        <w:r>
          <w:rPr>
            <w:rStyle w:val="a3"/>
            <w:i/>
            <w:iCs/>
            <w:bdr w:val="none" w:sz="0" w:space="0" w:color="auto" w:frame="1"/>
          </w:rPr>
          <w:t>Закона</w:t>
        </w:r>
      </w:hyperlink>
      <w:r>
        <w:rPr>
          <w:rStyle w:val="s3"/>
        </w:rPr>
        <w:t xml:space="preserve"> РК от 21.07.11 г. № 467-IV (введены в действие с </w:t>
      </w:r>
      <w:r>
        <w:rPr>
          <w:rStyle w:val="s3"/>
        </w:rPr>
        <w:t>1 января 2012 г.) (</w:t>
      </w:r>
      <w:hyperlink r:id="rId2609"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610" w:anchor="sub_id=197" w:history="1">
        <w:r>
          <w:rPr>
            <w:rStyle w:val="a3"/>
            <w:i/>
            <w:iCs/>
            <w:bdr w:val="none" w:sz="0" w:space="0" w:color="auto" w:frame="1"/>
          </w:rPr>
          <w:t>Законом</w:t>
        </w:r>
      </w:hyperlink>
      <w:r>
        <w:rPr>
          <w:rStyle w:val="s3"/>
        </w:rPr>
        <w:t xml:space="preserve"> РК от 26.12</w:t>
      </w:r>
      <w:r>
        <w:rPr>
          <w:rStyle w:val="s3"/>
        </w:rPr>
        <w:t>.12 г. № 61-V (введены в действие с 1 января 2013 г.) (</w:t>
      </w:r>
      <w:hyperlink r:id="rId2611" w:anchor="sub_id=197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В случае неприменения налоговым агентом (налогоплательщиком) положений пунктов 8 и 9 настоящей с</w:t>
      </w:r>
      <w:r>
        <w:rPr>
          <w:rStyle w:val="s0"/>
        </w:rPr>
        <w:t>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w:t>
      </w:r>
      <w:r>
        <w:rPr>
          <w:rStyle w:val="s0"/>
        </w:rPr>
        <w:t>чания месяца, в котором получены сведения, указанные в пункте 3 настоящей статьи.</w:t>
      </w:r>
    </w:p>
    <w:p w:rsidR="00000000" w:rsidRDefault="00D84E12">
      <w:pPr>
        <w:ind w:firstLine="400"/>
        <w:jc w:val="both"/>
      </w:pPr>
      <w:r>
        <w:rPr>
          <w:rStyle w:val="s0"/>
        </w:rPr>
        <w:t xml:space="preserve">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w:t>
      </w:r>
      <w:r>
        <w:rPr>
          <w:rStyle w:val="s0"/>
        </w:rPr>
        <w:t>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w:t>
      </w:r>
      <w:r>
        <w:rPr>
          <w:rStyle w:val="s0"/>
        </w:rPr>
        <w:t xml:space="preserve"> настоящей статьи.</w:t>
      </w:r>
    </w:p>
    <w:p w:rsidR="00000000" w:rsidRDefault="00D84E12">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D84E12">
      <w:pPr>
        <w:jc w:val="both"/>
      </w:pPr>
      <w:r>
        <w:rPr>
          <w:rStyle w:val="s3"/>
        </w:rPr>
        <w:t xml:space="preserve">В пункт 11 внесены изменения в соответствии с </w:t>
      </w:r>
      <w:hyperlink r:id="rId2612"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13" w:anchor="sub_id=1971100" w:history="1">
        <w:r>
          <w:rPr>
            <w:rStyle w:val="a3"/>
            <w:i/>
            <w:iCs/>
            <w:bdr w:val="none" w:sz="0" w:space="0" w:color="auto" w:frame="1"/>
          </w:rPr>
          <w:t>см. стар. ред.</w:t>
        </w:r>
      </w:hyperlink>
      <w:r>
        <w:rPr>
          <w:rStyle w:val="s3"/>
        </w:rPr>
        <w:t xml:space="preserve">); изложен в редакции </w:t>
      </w:r>
      <w:hyperlink r:id="rId261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15" w:anchor="sub_id=1971100" w:history="1">
        <w:r>
          <w:rPr>
            <w:rStyle w:val="a3"/>
            <w:i/>
            <w:iCs/>
            <w:bdr w:val="none" w:sz="0" w:space="0" w:color="auto" w:frame="1"/>
          </w:rPr>
          <w:t>см. стар. ред.</w:t>
        </w:r>
      </w:hyperlink>
      <w:r>
        <w:rPr>
          <w:rStyle w:val="s3"/>
        </w:rPr>
        <w:t>)</w:t>
      </w:r>
      <w:r>
        <w:rPr>
          <w:rStyle w:val="s3"/>
        </w:rPr>
        <w:t xml:space="preserve">; </w:t>
      </w:r>
      <w:hyperlink r:id="rId261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17" w:anchor="sub_id=1971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w:t>
      </w:r>
      <w:r>
        <w:rPr>
          <w:rStyle w:val="s0"/>
        </w:rPr>
        <w:t xml:space="preserve">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главами 85 и 86</w:t>
        </w:r>
      </w:hyperlink>
      <w:r>
        <w:rPr>
          <w:rStyle w:val="s0"/>
        </w:rPr>
        <w:t xml:space="preserve"> настоящего Кодекса.</w:t>
      </w:r>
    </w:p>
    <w:p w:rsidR="00000000" w:rsidRDefault="00D84E12">
      <w:pPr>
        <w:ind w:firstLine="400"/>
        <w:jc w:val="both"/>
      </w:pPr>
      <w:r>
        <w:t xml:space="preserve">12. </w:t>
      </w:r>
      <w:r>
        <w:rPr>
          <w:rStyle w:val="s0"/>
        </w:rPr>
        <w:t xml:space="preserve">Исключен в соответствии с </w:t>
      </w:r>
      <w:hyperlink r:id="rId2618"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619" w:anchor="sub_id=19712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349" w:name="SUB1980000"/>
      <w:bookmarkEnd w:id="349"/>
      <w:r>
        <w:rPr>
          <w:rStyle w:val="s1"/>
        </w:rPr>
        <w:t>Глава 24. ПОРЯДОК НАЛОГОО</w:t>
      </w:r>
      <w:r>
        <w:rPr>
          <w:rStyle w:val="s1"/>
        </w:rPr>
        <w:t xml:space="preserve">БЛОЖЕНИЯ ДОХОДОВ </w:t>
      </w:r>
    </w:p>
    <w:p w:rsidR="00000000" w:rsidRDefault="00D84E12">
      <w:pPr>
        <w:jc w:val="center"/>
      </w:pPr>
      <w:r>
        <w:rPr>
          <w:rStyle w:val="s1"/>
        </w:rPr>
        <w:t xml:space="preserve">ЮРИДИЧЕСКИХ ЛИЦ-НЕРЕЗИДЕНТОВ, ОСУЩЕСТВЛЯЮЩИХ ДЕЯТЕЛЬНОСТЬ </w:t>
      </w:r>
    </w:p>
    <w:p w:rsidR="00000000" w:rsidRDefault="00D84E12">
      <w:pPr>
        <w:jc w:val="center"/>
      </w:pPr>
      <w:r>
        <w:rPr>
          <w:rStyle w:val="s1"/>
        </w:rPr>
        <w:t>В РЕСПУБЛИКЕ КАЗАХСТАН ЧЕРЕЗ ПОСТОЯННОЕ УЧРЕЖДЕНИЕ</w:t>
      </w:r>
    </w:p>
    <w:p w:rsidR="00000000" w:rsidRDefault="00D84E12">
      <w:pPr>
        <w:jc w:val="center"/>
      </w:pPr>
      <w:r>
        <w:rPr>
          <w:rStyle w:val="s1"/>
        </w:rPr>
        <w:t> </w:t>
      </w:r>
    </w:p>
    <w:p w:rsidR="00000000" w:rsidRDefault="00D84E12">
      <w:pPr>
        <w:ind w:left="1200" w:hanging="800"/>
        <w:jc w:val="both"/>
      </w:pPr>
      <w:r>
        <w:rPr>
          <w:rStyle w:val="s1"/>
        </w:rPr>
        <w:t xml:space="preserve">Статья 198. Определение налогооблагаемого дохода </w:t>
      </w:r>
    </w:p>
    <w:p w:rsidR="00000000" w:rsidRDefault="00D84E12">
      <w:pPr>
        <w:jc w:val="both"/>
      </w:pPr>
      <w:r>
        <w:rPr>
          <w:rStyle w:val="s3"/>
        </w:rPr>
        <w:t xml:space="preserve">Пункт 1 изложен в редакции </w:t>
      </w:r>
      <w:hyperlink r:id="rId2620"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21"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2622" w:anchor="sub_id=308"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2623" w:anchor="sub_id=19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w:t>
      </w:r>
      <w:r>
        <w:rPr>
          <w:rStyle w:val="s0"/>
        </w:rPr>
        <w:t xml:space="preserve">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D84E12">
      <w:pPr>
        <w:jc w:val="both"/>
      </w:pPr>
      <w:r>
        <w:rPr>
          <w:rStyle w:val="s3"/>
        </w:rPr>
        <w:t xml:space="preserve">Статья дополнена пунктом 1-1 в соответствии с </w:t>
      </w:r>
      <w:hyperlink r:id="rId2624" w:anchor="sub_id=308" w:history="1">
        <w:r>
          <w:rPr>
            <w:rStyle w:val="a3"/>
            <w:i/>
            <w:iCs/>
            <w:bdr w:val="none" w:sz="0" w:space="0" w:color="auto" w:frame="1"/>
          </w:rPr>
          <w:t>Законом</w:t>
        </w:r>
      </w:hyperlink>
      <w:r>
        <w:rPr>
          <w:rStyle w:val="s3"/>
        </w:rPr>
        <w:t xml:space="preserve"> РК от 19.01.11 г. № 395-IV (введены в действие с 1 января 2011 г.)</w:t>
      </w:r>
    </w:p>
    <w:p w:rsidR="00000000" w:rsidRDefault="00D84E12">
      <w:pPr>
        <w:ind w:firstLine="426"/>
        <w:jc w:val="both"/>
      </w:pPr>
      <w:r>
        <w:t xml:space="preserve">1-1. Юридическое лицо-нерезидент, осуществляющее деятельность в Республике Казахстан через постоянное учреждение, </w:t>
      </w:r>
      <w:r>
        <w:t xml:space="preserve">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w:t>
      </w:r>
      <w:r>
        <w:t>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D84E12">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D84E12">
      <w:pPr>
        <w:jc w:val="both"/>
      </w:pPr>
      <w:r>
        <w:rPr>
          <w:rStyle w:val="s3"/>
        </w:rPr>
        <w:t xml:space="preserve">В подпункт 2 внесены изменения в соответствии с </w:t>
      </w:r>
      <w:hyperlink r:id="rId2625"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626" w:anchor="sub_id=198010100" w:history="1">
        <w:r>
          <w:rPr>
            <w:rStyle w:val="a3"/>
            <w:i/>
            <w:iCs/>
            <w:bdr w:val="none" w:sz="0" w:space="0" w:color="auto" w:frame="1"/>
          </w:rPr>
          <w:t>см. стар. ред.</w:t>
        </w:r>
      </w:hyperlink>
      <w:r>
        <w:rPr>
          <w:rStyle w:val="s3"/>
        </w:rPr>
        <w:t>)</w:t>
      </w:r>
    </w:p>
    <w:p w:rsidR="00000000" w:rsidRDefault="00D84E12">
      <w:pPr>
        <w:ind w:firstLine="400"/>
        <w:jc w:val="both"/>
      </w:pPr>
      <w:r>
        <w:t>2) выполнения работ, ок</w:t>
      </w:r>
      <w:r>
        <w:t xml:space="preserve">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 xml:space="preserve">подпунктами 4) и 5) пункта </w:t>
        </w:r>
        <w:r>
          <w:rPr>
            <w:rStyle w:val="a3"/>
          </w:rPr>
          <w:t>1 статьи 135-1</w:t>
        </w:r>
      </w:hyperlink>
      <w:r>
        <w:t xml:space="preserve"> настоящего Кодекса.</w:t>
      </w:r>
    </w:p>
    <w:p w:rsidR="00000000" w:rsidRDefault="00D84E12">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w:t>
      </w:r>
      <w:r>
        <w:rPr>
          <w:rStyle w:val="s0"/>
        </w:rPr>
        <w:t>я, полученных (подлежащих получению) с даты начала осуществления деятельности в Республике Казахстан:</w:t>
      </w:r>
    </w:p>
    <w:p w:rsidR="00000000" w:rsidRDefault="00D84E12">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D84E12">
      <w:pPr>
        <w:ind w:firstLine="400"/>
        <w:jc w:val="both"/>
      </w:pPr>
      <w:r>
        <w:rPr>
          <w:rStyle w:val="s0"/>
        </w:rPr>
        <w:t>2) доходы, указа</w:t>
      </w:r>
      <w:r>
        <w:rPr>
          <w:rStyle w:val="s0"/>
        </w:rPr>
        <w:t xml:space="preserve">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D84E12">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D84E12">
      <w:pPr>
        <w:ind w:firstLine="400"/>
        <w:jc w:val="both"/>
      </w:pPr>
      <w:bookmarkStart w:id="350" w:name="SUB1980204"/>
      <w:bookmarkEnd w:id="350"/>
      <w:r>
        <w:t>4) доходы юридического лица-нерезидента, включая доходы его структурных под</w:t>
      </w:r>
      <w:r>
        <w:t>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D84E12">
      <w:pPr>
        <w:jc w:val="both"/>
      </w:pPr>
      <w:hyperlink r:id="rId2627"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2628"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29" w:anchor="sub_id=1980300" w:history="1">
        <w:r>
          <w:rPr>
            <w:rStyle w:val="a3"/>
            <w:i/>
            <w:iCs/>
            <w:bdr w:val="none" w:sz="0" w:space="0" w:color="auto" w:frame="1"/>
          </w:rPr>
          <w:t>см. стар. ред.</w:t>
        </w:r>
      </w:hyperlink>
      <w:r>
        <w:rPr>
          <w:rStyle w:val="s3"/>
        </w:rPr>
        <w:t>)</w:t>
      </w:r>
    </w:p>
    <w:p w:rsidR="00000000" w:rsidRDefault="00D84E12">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w:t>
      </w:r>
      <w:r>
        <w:t>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w:t>
      </w:r>
      <w:r>
        <w:t xml:space="preserve">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D84E12">
      <w:pPr>
        <w:ind w:firstLine="400"/>
        <w:jc w:val="both"/>
      </w:pPr>
      <w:r>
        <w:t>Доход постоянного учреждения в целях применения настоящего пункта определ</w:t>
      </w:r>
      <w:r>
        <w:t xml:space="preserve">яется </w:t>
      </w:r>
      <w:r>
        <w:rPr>
          <w:rStyle w:val="s0"/>
        </w:rPr>
        <w:t xml:space="preserve">с учетом норм </w:t>
      </w:r>
      <w:hyperlink r:id="rId2630" w:history="1">
        <w:r>
          <w:rPr>
            <w:rStyle w:val="a3"/>
          </w:rPr>
          <w:t>законодательства Республики Казахстан о трансфертном ценообразовании</w:t>
        </w:r>
      </w:hyperlink>
      <w:r>
        <w:t>.</w:t>
      </w:r>
    </w:p>
    <w:p w:rsidR="00000000" w:rsidRDefault="00D84E12">
      <w:pPr>
        <w:jc w:val="both"/>
      </w:pPr>
      <w:r>
        <w:rPr>
          <w:rStyle w:val="s3"/>
        </w:rPr>
        <w:t xml:space="preserve">В пункт 4 внесены изменения в соответствии с </w:t>
      </w:r>
      <w:hyperlink r:id="rId2631"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32" w:anchor="sub_id=1980400" w:history="1">
        <w:r>
          <w:rPr>
            <w:rStyle w:val="a3"/>
            <w:i/>
            <w:iCs/>
            <w:bdr w:val="none" w:sz="0" w:space="0" w:color="auto" w:frame="1"/>
          </w:rPr>
          <w:t>см. стар. ред.</w:t>
        </w:r>
      </w:hyperlink>
      <w:r>
        <w:rPr>
          <w:rStyle w:val="s3"/>
        </w:rPr>
        <w:t>)</w:t>
      </w:r>
    </w:p>
    <w:p w:rsidR="00000000" w:rsidRDefault="00D84E12">
      <w:pPr>
        <w:ind w:firstLine="400"/>
        <w:jc w:val="both"/>
      </w:pPr>
      <w:r>
        <w:t>4. Если товары, произведенные постоянным учреждением ю</w:t>
      </w:r>
      <w:r>
        <w:t>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w:t>
      </w:r>
      <w:r>
        <w:t>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w:t>
      </w:r>
      <w:r>
        <w:t xml:space="preserve">дением которого оно является. </w:t>
      </w:r>
    </w:p>
    <w:p w:rsidR="00000000" w:rsidRDefault="00D84E12">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633" w:history="1">
        <w:r>
          <w:rPr>
            <w:rStyle w:val="a3"/>
          </w:rPr>
          <w:t>законодательства Республики Казахстан о трансфертном ценообразовани</w:t>
        </w:r>
        <w:r>
          <w:rPr>
            <w:rStyle w:val="a3"/>
          </w:rPr>
          <w:t>и</w:t>
        </w:r>
      </w:hyperlink>
      <w:r>
        <w:t>.</w:t>
      </w:r>
    </w:p>
    <w:p w:rsidR="00000000" w:rsidRDefault="00D84E12">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w:t>
      </w:r>
      <w:r>
        <w:t xml:space="preserve">одлежащих вычету в соответствии с настоящим Кодексом. </w:t>
      </w:r>
    </w:p>
    <w:p w:rsidR="00000000" w:rsidRDefault="00D84E12">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D84E12">
      <w:pPr>
        <w:ind w:firstLine="400"/>
        <w:jc w:val="both"/>
      </w:pPr>
      <w:r>
        <w:t>1) роялти, гонораров, сборов и других платежей за пользо</w:t>
      </w:r>
      <w:r>
        <w:t xml:space="preserve">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D84E12">
      <w:pPr>
        <w:ind w:firstLine="400"/>
        <w:jc w:val="both"/>
      </w:pPr>
      <w:r>
        <w:t xml:space="preserve">2) доходов за услуги, оказанные юридическим лицом-нерезидентом своему постоянному учреждению; </w:t>
      </w:r>
    </w:p>
    <w:p w:rsidR="00000000" w:rsidRDefault="00D84E12">
      <w:pPr>
        <w:ind w:firstLine="400"/>
        <w:jc w:val="both"/>
      </w:pPr>
      <w:r>
        <w:t xml:space="preserve">3) вознаграждений по займам, </w:t>
      </w:r>
      <w:r>
        <w:t xml:space="preserve">предоставленным этим юридическим лицом-нерезидентом своему постоянному учреждению; </w:t>
      </w:r>
    </w:p>
    <w:p w:rsidR="00000000" w:rsidRDefault="00D84E12">
      <w:pPr>
        <w:ind w:firstLine="400"/>
        <w:jc w:val="both"/>
      </w:pPr>
      <w:r>
        <w:t xml:space="preserve">4) расходов, не связанных с получением доходов от деятельности юридического лица-нерезидента через постоянное учреждение в Республике Казахстан; </w:t>
      </w:r>
    </w:p>
    <w:p w:rsidR="00000000" w:rsidRDefault="00D84E12">
      <w:pPr>
        <w:ind w:firstLine="400"/>
        <w:jc w:val="both"/>
      </w:pPr>
      <w:r>
        <w:t>5) документально непод</w:t>
      </w:r>
      <w:r>
        <w:rPr>
          <w:rStyle w:val="s0"/>
        </w:rPr>
        <w:t>твер</w:t>
      </w:r>
      <w:r>
        <w:rPr>
          <w:rStyle w:val="s0"/>
        </w:rPr>
        <w:t xml:space="preserve">жденных расходов; </w:t>
      </w:r>
    </w:p>
    <w:p w:rsidR="00000000" w:rsidRDefault="00D84E12">
      <w:pPr>
        <w:jc w:val="both"/>
      </w:pPr>
      <w:r>
        <w:rPr>
          <w:rStyle w:val="s3"/>
        </w:rPr>
        <w:t xml:space="preserve">Подпункт 6 изложен в редакции </w:t>
      </w:r>
      <w:hyperlink r:id="rId2634" w:anchor="sub_id=19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35" w:anchor="sub_id=19806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w:t>
      </w:r>
      <w:r>
        <w:rPr>
          <w:rStyle w:val="s0"/>
        </w:rPr>
        <w:t>ти в Республике Казахстан через постоянное учреждение.</w:t>
      </w:r>
    </w:p>
    <w:p w:rsidR="00000000" w:rsidRDefault="00D84E12">
      <w:pPr>
        <w:ind w:firstLine="400"/>
        <w:jc w:val="both"/>
      </w:pPr>
      <w:r>
        <w:t> </w:t>
      </w:r>
    </w:p>
    <w:p w:rsidR="00000000" w:rsidRDefault="00D84E12">
      <w:pPr>
        <w:ind w:left="1200" w:hanging="800"/>
        <w:jc w:val="both"/>
      </w:pPr>
      <w:bookmarkStart w:id="351" w:name="SUB1990000"/>
      <w:bookmarkEnd w:id="351"/>
      <w:r>
        <w:rPr>
          <w:rStyle w:val="s1"/>
        </w:rPr>
        <w:t xml:space="preserve">Статья 199. Порядок налогообложения чистого дохода </w:t>
      </w:r>
    </w:p>
    <w:p w:rsidR="00000000" w:rsidRDefault="00D84E12">
      <w:pPr>
        <w:jc w:val="both"/>
      </w:pPr>
      <w:r>
        <w:rPr>
          <w:rStyle w:val="s3"/>
        </w:rPr>
        <w:t xml:space="preserve">В пункт 1 внесены изменения в соответствии с </w:t>
      </w:r>
      <w:hyperlink r:id="rId2636" w:anchor="sub_id=19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637" w:anchor="sub_id=19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Чистый доход юридического лица-нерезидента от деятельности в Республике Казахстан че</w:t>
      </w:r>
      <w:r>
        <w:rPr>
          <w:rStyle w:val="s0"/>
        </w:rPr>
        <w:t xml:space="preserve">рез постоянное учреждение облагается корпоративным подоходным налогом на чистый доход по ставке 15 процентов. </w:t>
      </w:r>
    </w:p>
    <w:p w:rsidR="00000000" w:rsidRDefault="00D84E12">
      <w:pPr>
        <w:ind w:firstLine="400"/>
        <w:jc w:val="both"/>
      </w:pPr>
      <w:r>
        <w:rPr>
          <w:rStyle w:val="s0"/>
        </w:rPr>
        <w:t>Чистый доход определяется в следующем порядке:</w:t>
      </w:r>
    </w:p>
    <w:p w:rsidR="00000000" w:rsidRDefault="00D84E12">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D84E12">
      <w:pPr>
        <w:ind w:firstLine="400"/>
        <w:jc w:val="both"/>
      </w:pPr>
      <w:r>
        <w:rPr>
          <w:rStyle w:val="s0"/>
        </w:rPr>
        <w:t>минус</w:t>
      </w:r>
    </w:p>
    <w:p w:rsidR="00000000" w:rsidRDefault="00D84E12">
      <w:pPr>
        <w:ind w:firstLine="400"/>
        <w:jc w:val="both"/>
      </w:pPr>
      <w:r>
        <w:rPr>
          <w:rStyle w:val="s0"/>
        </w:rPr>
        <w:t xml:space="preserve">сумма корпоративного подоходного налога, исчисленного путем произведения ставки, </w:t>
      </w:r>
      <w:r>
        <w:rPr>
          <w:rStyle w:val="s0"/>
        </w:rPr>
        <w:t xml:space="preserve">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w:t>
      </w:r>
      <w:r>
        <w:rPr>
          <w:rStyle w:val="s0"/>
        </w:rPr>
        <w:t xml:space="preserve">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D84E12">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D84E12">
      <w:pPr>
        <w:ind w:firstLine="400"/>
        <w:jc w:val="both"/>
      </w:pPr>
      <w:r>
        <w:rPr>
          <w:rStyle w:val="s0"/>
        </w:rPr>
        <w:t xml:space="preserve">3. </w:t>
      </w:r>
      <w:r>
        <w:rPr>
          <w:rStyle w:val="s0"/>
        </w:rPr>
        <w:t>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w:t>
      </w:r>
      <w:r>
        <w:rPr>
          <w:rStyle w:val="s0"/>
        </w:rPr>
        <w:t>ному налогу.</w:t>
      </w:r>
    </w:p>
    <w:p w:rsidR="00000000" w:rsidRDefault="00D84E12">
      <w:pPr>
        <w:ind w:firstLine="400"/>
        <w:jc w:val="both"/>
      </w:pPr>
      <w:r>
        <w:t> </w:t>
      </w:r>
    </w:p>
    <w:p w:rsidR="00000000" w:rsidRDefault="00D84E12">
      <w:pPr>
        <w:jc w:val="both"/>
      </w:pPr>
      <w:bookmarkStart w:id="352" w:name="SUB2000000"/>
      <w:bookmarkEnd w:id="352"/>
      <w:r>
        <w:rPr>
          <w:rStyle w:val="s3"/>
        </w:rPr>
        <w:t xml:space="preserve">Статья 200 изложена в редакции </w:t>
      </w:r>
      <w:hyperlink r:id="rId2638"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39" w:anchor="sub_id=20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200. Порядок налогообложения доходов в отдельных случаях</w:t>
      </w:r>
    </w:p>
    <w:p w:rsidR="00000000" w:rsidRDefault="00D84E12">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w:t>
      </w:r>
      <w:r>
        <w:rPr>
          <w:rStyle w:val="s0"/>
        </w:rPr>
        <w:t>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D84E12">
      <w:pPr>
        <w:ind w:firstLine="400"/>
        <w:jc w:val="both"/>
      </w:pPr>
      <w:r>
        <w:rPr>
          <w:rStyle w:val="s0"/>
        </w:rPr>
        <w:t>При этом юридическое лицо-нерезидент не позднее 31 декабря года, предшествующего отчетному налогово</w:t>
      </w:r>
      <w:r>
        <w:rPr>
          <w:rStyle w:val="s0"/>
        </w:rPr>
        <w:t>му периоду, должно в письменной форме уведомить:</w:t>
      </w:r>
    </w:p>
    <w:p w:rsidR="00000000" w:rsidRDefault="00D84E12">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D84E12">
      <w:pPr>
        <w:ind w:firstLine="400"/>
        <w:jc w:val="both"/>
      </w:pPr>
      <w:r>
        <w:rPr>
          <w:rStyle w:val="s0"/>
        </w:rPr>
        <w:t>2) налоговые органы по месту нахождения постоянных учреждений о том, что</w:t>
      </w:r>
      <w:r>
        <w:rPr>
          <w:rStyle w:val="s0"/>
        </w:rPr>
        <w:t xml:space="preserve"> выбранное постоянное учреждение будет производить уплату налога в бюджет по всем его постоянным учреждениям.</w:t>
      </w:r>
    </w:p>
    <w:p w:rsidR="00000000" w:rsidRDefault="00D84E12">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w:t>
      </w:r>
      <w:r>
        <w:rPr>
          <w:rStyle w:val="s0"/>
        </w:rPr>
        <w:t>х учреждений юридического лица-нерезидента, находящихся на территории Республики Казахстан.</w:t>
      </w:r>
    </w:p>
    <w:p w:rsidR="00000000" w:rsidRDefault="00D84E12">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w:t>
      </w:r>
      <w:r>
        <w:rPr>
          <w:rStyle w:val="s0"/>
        </w:rPr>
        <w:t>ых учреждений юридического лица-нерезидента.</w:t>
      </w:r>
    </w:p>
    <w:p w:rsidR="00000000" w:rsidRDefault="00D84E12">
      <w:pPr>
        <w:jc w:val="both"/>
      </w:pPr>
      <w:r>
        <w:rPr>
          <w:rStyle w:val="s3"/>
        </w:rPr>
        <w:t xml:space="preserve">В пункт 2 внесены изменения в соответствии с </w:t>
      </w:r>
      <w:hyperlink r:id="rId2640"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41" w:anchor="sub_id=20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D84E12">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w:t>
      </w:r>
      <w:r>
        <w:rPr>
          <w:rStyle w:val="s0"/>
        </w:rPr>
        <w:t>спублике Казахстан через постоянное учреждение без открытия филиала, представительства;</w:t>
      </w:r>
    </w:p>
    <w:p w:rsidR="00000000" w:rsidRDefault="00D84E12">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w:t>
      </w:r>
      <w:r>
        <w:rPr>
          <w:rStyle w:val="s0"/>
        </w:rPr>
        <w:t>ез открытия филиала, представительства.</w:t>
      </w:r>
    </w:p>
    <w:p w:rsidR="00000000" w:rsidRDefault="00D84E12">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w:t>
      </w:r>
      <w:r>
        <w:rPr>
          <w:rStyle w:val="s0"/>
        </w:rPr>
        <w:t>ического лица-нерезидента.</w:t>
      </w:r>
    </w:p>
    <w:p w:rsidR="00000000" w:rsidRDefault="00D84E12">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D84E12">
      <w:pPr>
        <w:ind w:firstLine="400"/>
        <w:jc w:val="both"/>
      </w:pPr>
      <w:r>
        <w:rPr>
          <w:rStyle w:val="s0"/>
        </w:rPr>
        <w:t>Сум</w:t>
      </w:r>
      <w:r>
        <w:rPr>
          <w:rStyle w:val="s0"/>
        </w:rPr>
        <w:t>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w:t>
      </w:r>
      <w:r>
        <w:rPr>
          <w:rStyle w:val="s0"/>
        </w:rPr>
        <w:t>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D84E12">
      <w:pPr>
        <w:ind w:firstLine="400"/>
        <w:jc w:val="both"/>
      </w:pPr>
      <w:r>
        <w:rPr>
          <w:rStyle w:val="s0"/>
        </w:rPr>
        <w:t>Положительная разница между суммой корпоративного подоходного налога, удержанно</w:t>
      </w:r>
      <w:r>
        <w:rPr>
          <w:rStyle w:val="s0"/>
        </w:rPr>
        <w:t xml:space="preserve">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w:t>
      </w:r>
      <w:r>
        <w:rPr>
          <w:rStyle w:val="s0"/>
        </w:rPr>
        <w:t>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D84E12">
      <w:pPr>
        <w:jc w:val="both"/>
      </w:pPr>
      <w:r>
        <w:rPr>
          <w:rStyle w:val="s3"/>
        </w:rPr>
        <w:t xml:space="preserve">Статья дополнена пунктом 3 в соответствии с </w:t>
      </w:r>
      <w:hyperlink r:id="rId2642" w:anchor="sub_id=3200" w:history="1">
        <w:r>
          <w:rPr>
            <w:rStyle w:val="a3"/>
            <w:i/>
            <w:iCs/>
            <w:bdr w:val="none" w:sz="0" w:space="0" w:color="auto" w:frame="1"/>
          </w:rPr>
          <w:t>Законом</w:t>
        </w:r>
      </w:hyperlink>
      <w:r>
        <w:rPr>
          <w:rStyle w:val="s3"/>
        </w:rPr>
        <w:t xml:space="preserve"> РК от 21.07.11 г. № 467-IV </w:t>
      </w:r>
      <w:hyperlink r:id="rId2643"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644" w:anchor="sub_id=872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45" w:anchor="sub_id=20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w:t>
      </w:r>
      <w:r>
        <w:rPr>
          <w:rStyle w:val="s0"/>
        </w:rPr>
        <w:t xml:space="preserve">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D84E12">
      <w:pPr>
        <w:ind w:firstLine="400"/>
        <w:jc w:val="both"/>
      </w:pPr>
      <w:r>
        <w:rPr>
          <w:rStyle w:val="s0"/>
        </w:rPr>
        <w:t xml:space="preserve">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w:t>
      </w:r>
      <w:r>
        <w:rPr>
          <w:rStyle w:val="s0"/>
        </w:rPr>
        <w:t xml:space="preserve">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w:t>
      </w:r>
      <w:r>
        <w:rPr>
          <w:rStyle w:val="s0"/>
        </w:rPr>
        <w:t>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D84E12">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w:t>
      </w:r>
      <w:r>
        <w:rPr>
          <w:rStyle w:val="s0"/>
        </w:rPr>
        <w:t>бразования постоянного учреждения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w:t>
      </w:r>
      <w:r>
        <w:rPr>
          <w:rStyle w:val="s0"/>
        </w:rPr>
        <w:t>нный период.</w:t>
      </w:r>
    </w:p>
    <w:p w:rsidR="00000000" w:rsidRDefault="00D84E12">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D84E12">
      <w:pPr>
        <w:jc w:val="center"/>
      </w:pPr>
      <w:r>
        <w:t> </w:t>
      </w:r>
    </w:p>
    <w:p w:rsidR="00000000" w:rsidRDefault="00D84E12">
      <w:pPr>
        <w:jc w:val="center"/>
      </w:pPr>
      <w:r>
        <w:t> </w:t>
      </w:r>
    </w:p>
    <w:p w:rsidR="00000000" w:rsidRDefault="00D84E12">
      <w:pPr>
        <w:jc w:val="center"/>
      </w:pPr>
      <w:bookmarkStart w:id="353" w:name="SUB200010000"/>
      <w:bookmarkEnd w:id="353"/>
      <w:r>
        <w:rPr>
          <w:rStyle w:val="s1"/>
        </w:rPr>
        <w:t>Глава 25. ПОРЯДОК НАЛОГООБЛОЖЕНИЯ ДОХОДОВ</w:t>
      </w:r>
    </w:p>
    <w:p w:rsidR="00000000" w:rsidRDefault="00D84E12">
      <w:pPr>
        <w:jc w:val="center"/>
      </w:pPr>
      <w:r>
        <w:rPr>
          <w:rStyle w:val="s1"/>
        </w:rPr>
        <w:t>ФИЗИЧЕСКИХ ЛИЦ-НЕРЕЗИДЕНТОВ</w:t>
      </w:r>
    </w:p>
    <w:p w:rsidR="00000000" w:rsidRDefault="00D84E12">
      <w:pPr>
        <w:ind w:firstLine="400"/>
        <w:jc w:val="both"/>
      </w:pPr>
      <w:r>
        <w:t> </w:t>
      </w:r>
    </w:p>
    <w:p w:rsidR="00000000" w:rsidRDefault="00D84E12">
      <w:pPr>
        <w:jc w:val="both"/>
      </w:pPr>
      <w:r>
        <w:t> </w:t>
      </w:r>
    </w:p>
    <w:p w:rsidR="00000000" w:rsidRDefault="00D84E12">
      <w:pPr>
        <w:jc w:val="both"/>
      </w:pPr>
      <w:r>
        <w:rPr>
          <w:rStyle w:val="s3"/>
        </w:rPr>
        <w:t xml:space="preserve">Глава дополнена статьей 200-1 в соответствии с </w:t>
      </w:r>
      <w:hyperlink r:id="rId2646"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left="1200" w:hanging="800"/>
        <w:jc w:val="both"/>
      </w:pPr>
      <w:r>
        <w:rPr>
          <w:rStyle w:val="s1"/>
        </w:rPr>
        <w:t>Статья 200-1. Доходы физического лица-нерезидента, не подлежащие налогообложению</w:t>
      </w:r>
    </w:p>
    <w:p w:rsidR="00000000" w:rsidRDefault="00D84E12">
      <w:pPr>
        <w:ind w:firstLine="400"/>
        <w:jc w:val="both"/>
      </w:pPr>
      <w:r>
        <w:rPr>
          <w:rStyle w:val="s0"/>
        </w:rPr>
        <w:t>1. Налогообложению не подлежат следу</w:t>
      </w:r>
      <w:r>
        <w:rPr>
          <w:rStyle w:val="s0"/>
        </w:rPr>
        <w:t>ющие доходы физического лица-нерезидента:</w:t>
      </w:r>
    </w:p>
    <w:p w:rsidR="00000000" w:rsidRDefault="00D84E12">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r>
        <w:rPr>
          <w:rStyle w:val="s0"/>
        </w:rPr>
        <w:t>;</w:t>
      </w:r>
    </w:p>
    <w:p w:rsidR="00000000" w:rsidRDefault="00D84E12">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D84E12">
      <w:pPr>
        <w:ind w:firstLine="400"/>
        <w:jc w:val="both"/>
      </w:pPr>
      <w:r>
        <w:rPr>
          <w:rStyle w:val="s0"/>
        </w:rPr>
        <w:t xml:space="preserve">3) суммы </w:t>
      </w:r>
      <w:r>
        <w:rPr>
          <w:rStyle w:val="s0"/>
        </w:rPr>
        <w:t>накопленных (начисленных) вознаграждений по долговым ценным бумагам при их покупке, оплаченные покупателями-резидентами;</w:t>
      </w:r>
    </w:p>
    <w:p w:rsidR="00000000" w:rsidRDefault="00D84E12">
      <w:pPr>
        <w:jc w:val="both"/>
      </w:pPr>
      <w:r>
        <w:rPr>
          <w:rStyle w:val="s3"/>
        </w:rPr>
        <w:t xml:space="preserve">В подпункт 4 внесены изменения в соответствии с </w:t>
      </w:r>
      <w:hyperlink r:id="rId2647" w:anchor="sub_id=2001"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2648" w:anchor="sub_id=200010104" w:history="1">
        <w:r>
          <w:rPr>
            <w:rStyle w:val="a3"/>
            <w:i/>
            <w:iCs/>
            <w:bdr w:val="none" w:sz="0" w:space="0" w:color="auto" w:frame="1"/>
          </w:rPr>
          <w:t>см. стар. ред.</w:t>
        </w:r>
      </w:hyperlink>
      <w:r>
        <w:rPr>
          <w:rStyle w:val="s3"/>
        </w:rPr>
        <w:t xml:space="preserve">); изложен в редакции </w:t>
      </w:r>
      <w:hyperlink r:id="rId2649" w:anchor="sub_id=2001" w:history="1">
        <w:r>
          <w:rPr>
            <w:rStyle w:val="a3"/>
            <w:i/>
            <w:iCs/>
            <w:bdr w:val="none" w:sz="0" w:space="0" w:color="auto" w:frame="1"/>
          </w:rPr>
          <w:t>Закона</w:t>
        </w:r>
      </w:hyperlink>
      <w:r>
        <w:rPr>
          <w:rStyle w:val="s3"/>
        </w:rPr>
        <w:t xml:space="preserve"> РК от 29.09.14 г. № 239-V (</w:t>
      </w:r>
      <w:hyperlink r:id="rId2650" w:anchor="sub_id=20001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дивиденды, за исключением выплачиваемых лицам, зарегистрированным в государстве с льготным налогоо</w:t>
      </w:r>
      <w:r>
        <w:rPr>
          <w:rStyle w:val="s0"/>
        </w:rPr>
        <w:t xml:space="preserve">бложением, включенном в </w:t>
      </w:r>
      <w:hyperlink r:id="rId2651"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D84E12">
      <w:pPr>
        <w:ind w:firstLine="400"/>
        <w:jc w:val="both"/>
      </w:pPr>
      <w:r>
        <w:rPr>
          <w:rStyle w:val="s0"/>
        </w:rPr>
        <w:t>на день начисления дивидендов налогоплательщик владеет акциями или долям</w:t>
      </w:r>
      <w:r>
        <w:rPr>
          <w:rStyle w:val="s0"/>
        </w:rPr>
        <w:t>и участия, по которым выплачиваются дивиденды, более трех лет;</w:t>
      </w:r>
    </w:p>
    <w:p w:rsidR="00000000" w:rsidRDefault="00D84E12">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D84E12">
      <w:pPr>
        <w:ind w:firstLine="400"/>
        <w:jc w:val="both"/>
      </w:pPr>
      <w:r>
        <w:rPr>
          <w:rStyle w:val="s0"/>
        </w:rPr>
        <w:t>имущество лиц (лица), являющихся (являющегося) недропользователя</w:t>
      </w:r>
      <w:r>
        <w:rPr>
          <w:rStyle w:val="s0"/>
        </w:rPr>
        <w:t>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D84E12">
      <w:pPr>
        <w:ind w:firstLine="400"/>
        <w:jc w:val="both"/>
      </w:pPr>
      <w:r>
        <w:rPr>
          <w:rStyle w:val="s0"/>
        </w:rPr>
        <w:t>Положения настоящего подпункта применяются только к дивидендам, полученным от юридического лица-резидента</w:t>
      </w:r>
      <w:r>
        <w:rPr>
          <w:rStyle w:val="s0"/>
        </w:rPr>
        <w:t xml:space="preserve"> в виде:</w:t>
      </w:r>
    </w:p>
    <w:p w:rsidR="00000000" w:rsidRDefault="00D84E12">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D84E12">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D84E12">
      <w:pPr>
        <w:ind w:firstLine="400"/>
        <w:jc w:val="both"/>
      </w:pPr>
      <w:r>
        <w:rPr>
          <w:rStyle w:val="s0"/>
        </w:rPr>
        <w:t>дохода от распределения имущества при ли</w:t>
      </w:r>
      <w:r>
        <w:rPr>
          <w:rStyle w:val="s0"/>
        </w:rPr>
        <w:t>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w:t>
      </w:r>
      <w:r>
        <w:rPr>
          <w:rStyle w:val="s0"/>
        </w:rPr>
        <w:t>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D84E12">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w:t>
      </w:r>
      <w:r>
        <w:rPr>
          <w:rStyle w:val="s0"/>
        </w:rPr>
        <w:t>одекса.</w:t>
      </w:r>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D84E12">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D84E12">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w:t>
      </w:r>
      <w:r>
        <w:rPr>
          <w:rStyle w:val="s0"/>
        </w:rPr>
        <w:t>, функционирующей на территории Республики Казахстан;</w:t>
      </w:r>
    </w:p>
    <w:p w:rsidR="00000000" w:rsidRDefault="00D84E12">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D84E12">
      <w:pPr>
        <w:jc w:val="both"/>
      </w:pPr>
      <w:bookmarkStart w:id="354" w:name="SUB200010108"/>
      <w:bookmarkEnd w:id="354"/>
      <w:r>
        <w:rPr>
          <w:rStyle w:val="s3"/>
        </w:rPr>
        <w:t>В подп</w:t>
      </w:r>
      <w:r>
        <w:rPr>
          <w:rStyle w:val="s3"/>
        </w:rPr>
        <w:t xml:space="preserve">ункт 8 внесены изменения в соответствии с </w:t>
      </w:r>
      <w:hyperlink r:id="rId2652"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53" w:anchor="sub_id=200010108" w:history="1">
        <w:r>
          <w:rPr>
            <w:rStyle w:val="a3"/>
            <w:i/>
            <w:iCs/>
            <w:bdr w:val="none" w:sz="0" w:space="0" w:color="auto" w:frame="1"/>
          </w:rPr>
          <w:t>см. стар. ред.</w:t>
        </w:r>
      </w:hyperlink>
      <w:r>
        <w:rPr>
          <w:rStyle w:val="s3"/>
        </w:rPr>
        <w:t xml:space="preserve">); изложен в редакции </w:t>
      </w:r>
      <w:hyperlink r:id="rId2654" w:anchor="sub_id=2001" w:history="1">
        <w:r>
          <w:rPr>
            <w:rStyle w:val="a3"/>
            <w:i/>
            <w:iCs/>
            <w:bdr w:val="none" w:sz="0" w:space="0" w:color="auto" w:frame="1"/>
          </w:rPr>
          <w:t>Закона</w:t>
        </w:r>
      </w:hyperlink>
      <w:r>
        <w:rPr>
          <w:rStyle w:val="s3"/>
        </w:rPr>
        <w:t xml:space="preserve"> РК от 29.09.14 г. № 239-V (</w:t>
      </w:r>
      <w:hyperlink r:id="rId2655" w:anchor="sub_id=20001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w:t>
      </w:r>
      <w:r>
        <w:rPr>
          <w:rStyle w:val="s0"/>
        </w:rPr>
        <w:t>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w:t>
      </w:r>
      <w:r>
        <w:rPr>
          <w:rStyle w:val="s0"/>
        </w:rPr>
        <w:t>словий:</w:t>
      </w:r>
    </w:p>
    <w:p w:rsidR="00000000" w:rsidRDefault="00D84E12">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D84E12">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w:t>
      </w:r>
      <w:r>
        <w:rPr>
          <w:rStyle w:val="s0"/>
        </w:rPr>
        <w:t>лю участия в таком консорциуме, не является недропользователем;</w:t>
      </w:r>
    </w:p>
    <w:p w:rsidR="00000000" w:rsidRDefault="00D84E12">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w:t>
      </w:r>
      <w:r>
        <w:rPr>
          <w:rStyle w:val="s0"/>
        </w:rPr>
        <w:t>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D84E12">
      <w:pPr>
        <w:ind w:firstLine="400"/>
        <w:jc w:val="both"/>
      </w:pPr>
      <w:r>
        <w:rPr>
          <w:rStyle w:val="s0"/>
        </w:rPr>
        <w:t>В целях настоящего подпункта недропользователем не признается недропользователь, являющийся таковым исключ</w:t>
      </w:r>
      <w:r>
        <w:rPr>
          <w:rStyle w:val="s0"/>
        </w:rPr>
        <w:t>ительно из-за обладания правом на добычу подземных вод для собственных нужд;</w:t>
      </w:r>
    </w:p>
    <w:p w:rsidR="00000000" w:rsidRDefault="00D84E12">
      <w:pPr>
        <w:ind w:firstLine="400"/>
        <w:jc w:val="both"/>
      </w:pPr>
      <w:bookmarkStart w:id="355" w:name="SUB200010109"/>
      <w:bookmarkEnd w:id="355"/>
      <w:r>
        <w:rPr>
          <w:rStyle w:val="s0"/>
        </w:rPr>
        <w:t>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w:t>
      </w:r>
      <w:r>
        <w:rPr>
          <w:rStyle w:val="s0"/>
        </w:rPr>
        <w:t xml:space="preserve"> бумаг, находящихся на день реализации в официальных списках данной фондовой биржи;</w:t>
      </w:r>
    </w:p>
    <w:p w:rsidR="00000000" w:rsidRDefault="00D84E12">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w:t>
        </w:r>
        <w:r>
          <w:rPr>
            <w:rStyle w:val="a3"/>
          </w:rPr>
          <w:t>нкта 1 статьи 192</w:t>
        </w:r>
      </w:hyperlink>
      <w:r>
        <w:rPr>
          <w:rStyle w:val="s0"/>
        </w:rPr>
        <w:t xml:space="preserve"> настоящего Кодекса;</w:t>
      </w:r>
    </w:p>
    <w:p w:rsidR="00000000" w:rsidRDefault="00D84E12">
      <w:pPr>
        <w:ind w:firstLine="400"/>
        <w:jc w:val="both"/>
      </w:pPr>
      <w:r>
        <w:rPr>
          <w:rStyle w:val="s0"/>
        </w:rPr>
        <w:t>11) доход по инвестиционному депозиту, размещенному в исламском банке;</w:t>
      </w:r>
    </w:p>
    <w:p w:rsidR="00000000" w:rsidRDefault="00D84E12">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w:t>
      </w:r>
      <w:r>
        <w:rPr>
          <w:rStyle w:val="s0"/>
        </w:rPr>
        <w:t>авленного на поддержку (оказание помощи) малообеспеченным гражданам в Республике Казахстан;</w:t>
      </w:r>
    </w:p>
    <w:p w:rsidR="00000000" w:rsidRDefault="00D84E12">
      <w:pPr>
        <w:jc w:val="both"/>
      </w:pPr>
      <w:r>
        <w:rPr>
          <w:rStyle w:val="s3"/>
        </w:rPr>
        <w:t xml:space="preserve">Подпункт 13 изложен в редакции </w:t>
      </w:r>
      <w:hyperlink r:id="rId2656" w:anchor="sub_id=2001" w:history="1">
        <w:r>
          <w:rPr>
            <w:rStyle w:val="a3"/>
            <w:i/>
            <w:iCs/>
            <w:bdr w:val="none" w:sz="0" w:space="0" w:color="auto" w:frame="1"/>
          </w:rPr>
          <w:t>Закона</w:t>
        </w:r>
      </w:hyperlink>
      <w:r>
        <w:rPr>
          <w:rStyle w:val="s3"/>
        </w:rPr>
        <w:t xml:space="preserve"> РК от 26.12.12 г. № 61-V (введено в действие</w:t>
      </w:r>
      <w:r>
        <w:rPr>
          <w:rStyle w:val="s3"/>
        </w:rPr>
        <w:t xml:space="preserve"> с 1 января 2013 г.) (</w:t>
      </w:r>
      <w:hyperlink r:id="rId2657" w:anchor="sub_id=20001011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w:t>
      </w:r>
      <w:r>
        <w:rPr>
          <w:rStyle w:val="s0"/>
        </w:rPr>
        <w:t>ахстан и обратно, полученная физическим лицом-нерезидентом:</w:t>
      </w:r>
    </w:p>
    <w:p w:rsidR="00000000" w:rsidRDefault="00D84E12">
      <w:pPr>
        <w:ind w:firstLine="400"/>
        <w:jc w:val="both"/>
      </w:pPr>
      <w:r>
        <w:rPr>
          <w:rStyle w:val="s0"/>
        </w:rPr>
        <w:t>являющимся работником такой автономной организации образования;</w:t>
      </w:r>
    </w:p>
    <w:p w:rsidR="00000000" w:rsidRDefault="00D84E12">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D84E12">
      <w:pPr>
        <w:ind w:firstLine="400"/>
        <w:jc w:val="both"/>
      </w:pPr>
      <w:r>
        <w:rPr>
          <w:rStyle w:val="s0"/>
        </w:rPr>
        <w:t>явл</w:t>
      </w:r>
      <w:r>
        <w:rPr>
          <w:rStyle w:val="s0"/>
        </w:rPr>
        <w:t>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D84E12">
      <w:pPr>
        <w:jc w:val="both"/>
      </w:pPr>
      <w:r>
        <w:rPr>
          <w:rStyle w:val="s3"/>
        </w:rPr>
        <w:t xml:space="preserve">Пункт дополнен подпунктом 14 в соответствии с </w:t>
      </w:r>
      <w:hyperlink r:id="rId2658" w:anchor="sub_id=2001"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 января 2020 г)</w:t>
      </w:r>
    </w:p>
    <w:p w:rsidR="00000000" w:rsidRDefault="00D84E12">
      <w:pPr>
        <w:autoSpaceDE w:val="0"/>
        <w:autoSpaceDN w:val="0"/>
        <w:ind w:firstLine="400"/>
        <w:jc w:val="both"/>
      </w:pPr>
      <w:r>
        <w:t>14) сумма задолженности по кредиту (займу), по которому прощение долга произ</w:t>
      </w:r>
      <w:r>
        <w:t xml:space="preserve">ведено в порядке и на условиях, установленных </w:t>
      </w:r>
      <w:hyperlink w:anchor="sub90020100" w:history="1">
        <w:r>
          <w:rPr>
            <w:rStyle w:val="a3"/>
          </w:rPr>
          <w:t>пунктом 2-1 статьи 90</w:t>
        </w:r>
      </w:hyperlink>
      <w:r>
        <w:t xml:space="preserve"> настоящего Кодекса.</w:t>
      </w:r>
    </w:p>
    <w:p w:rsidR="00000000" w:rsidRDefault="00D84E12">
      <w:pPr>
        <w:ind w:firstLine="400"/>
        <w:jc w:val="both"/>
      </w:pPr>
      <w:r>
        <w:t> </w:t>
      </w:r>
    </w:p>
    <w:p w:rsidR="00000000" w:rsidRDefault="00D84E12">
      <w:pPr>
        <w:jc w:val="both"/>
      </w:pPr>
      <w:bookmarkStart w:id="356" w:name="SUB2010000"/>
      <w:bookmarkEnd w:id="356"/>
      <w:r>
        <w:rPr>
          <w:rStyle w:val="s3"/>
        </w:rPr>
        <w:t xml:space="preserve">В статью 201 внесены изменения в соответствии с </w:t>
      </w:r>
      <w:hyperlink r:id="rId2659" w:anchor="sub_id=201"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2012 г.) (</w:t>
      </w:r>
      <w:hyperlink r:id="rId2660" w:anchor="sub_id=20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201. Порядок исчисления, удержания и перечисления индивидуального подоходно</w:t>
      </w:r>
      <w:r>
        <w:rPr>
          <w:rStyle w:val="s1"/>
        </w:rPr>
        <w:t xml:space="preserve">го налога у источника выплаты </w:t>
      </w:r>
    </w:p>
    <w:p w:rsidR="00000000" w:rsidRDefault="00D84E12">
      <w:pPr>
        <w:jc w:val="both"/>
      </w:pPr>
      <w:r>
        <w:rPr>
          <w:rStyle w:val="s3"/>
        </w:rPr>
        <w:t xml:space="preserve">В пункт 1 внесены изменения в соответствии с </w:t>
      </w:r>
      <w:hyperlink r:id="rId2661"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62" w:anchor="sub_id=2010000" w:history="1">
        <w:r>
          <w:rPr>
            <w:rStyle w:val="a3"/>
            <w:i/>
            <w:iCs/>
            <w:bdr w:val="none" w:sz="0" w:space="0" w:color="auto" w:frame="1"/>
          </w:rPr>
          <w:t>см. стар. ред.</w:t>
        </w:r>
      </w:hyperlink>
      <w:r>
        <w:rPr>
          <w:rStyle w:val="s3"/>
        </w:rPr>
        <w:t xml:space="preserve">); изложен в редакции </w:t>
      </w:r>
      <w:hyperlink r:id="rId2663"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64" w:anchor="sub_id=2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w:t>
      </w:r>
      <w:r>
        <w:rPr>
          <w:rStyle w:val="s0"/>
        </w:rPr>
        <w:t xml:space="preserve">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D84E12">
      <w:pPr>
        <w:ind w:firstLine="400"/>
        <w:jc w:val="both"/>
      </w:pPr>
      <w:r>
        <w:rPr>
          <w:rStyle w:val="s0"/>
        </w:rPr>
        <w:t>Ис</w:t>
      </w:r>
      <w:r>
        <w:rPr>
          <w:rStyle w:val="s0"/>
        </w:rPr>
        <w:t>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D84E12">
      <w:pPr>
        <w:ind w:firstLine="400"/>
        <w:jc w:val="both"/>
      </w:pPr>
      <w:r>
        <w:rPr>
          <w:rStyle w:val="s0"/>
        </w:rPr>
        <w:t>При выплате дохода в иностранной валюте размер дохода, облагаемо</w:t>
      </w:r>
      <w:r>
        <w:rPr>
          <w:rStyle w:val="s0"/>
        </w:rPr>
        <w:t>го у источника выплаты, пересчитывается в тенге с применением рыночного курса обмена валют на дату выплаты дохода.</w:t>
      </w:r>
    </w:p>
    <w:p w:rsidR="00000000" w:rsidRDefault="00D84E12">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w:t>
      </w:r>
      <w:r>
        <w:rPr>
          <w:rStyle w:val="s0"/>
        </w:rPr>
        <w:t>им пунктом.</w:t>
      </w:r>
      <w:r>
        <w:t xml:space="preserve"> </w:t>
      </w:r>
    </w:p>
    <w:p w:rsidR="00000000" w:rsidRDefault="00D84E12">
      <w:pPr>
        <w:jc w:val="both"/>
      </w:pPr>
      <w:hyperlink r:id="rId2665"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2666" w:anchor="sub_id=201" w:history="1">
        <w:r>
          <w:rPr>
            <w:rStyle w:val="a3"/>
            <w:i/>
            <w:iCs/>
            <w:bdr w:val="none" w:sz="0" w:space="0" w:color="auto" w:frame="1"/>
          </w:rPr>
          <w:t>Законом</w:t>
        </w:r>
      </w:hyperlink>
      <w:r>
        <w:rPr>
          <w:rStyle w:val="s3"/>
        </w:rPr>
        <w:t xml:space="preserve"> РК от 21.07.11 г. № 467-IV (введены в дей</w:t>
      </w:r>
      <w:r>
        <w:rPr>
          <w:rStyle w:val="s3"/>
        </w:rPr>
        <w:t xml:space="preserve">ствие с 1 января 2012 г.) </w:t>
      </w:r>
    </w:p>
    <w:p w:rsidR="00000000" w:rsidRDefault="00D84E12">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D84E12">
      <w:pPr>
        <w:jc w:val="both"/>
      </w:pPr>
      <w:r>
        <w:rPr>
          <w:rStyle w:val="s3"/>
        </w:rPr>
        <w:t>В пункт 2 внесены изменения в соответствии с</w:t>
      </w:r>
      <w:r>
        <w:rPr>
          <w:rStyle w:val="s3"/>
        </w:rPr>
        <w:t xml:space="preserve"> </w:t>
      </w:r>
      <w:hyperlink r:id="rId2667" w:anchor="sub_id=201" w:history="1">
        <w:r>
          <w:rPr>
            <w:rStyle w:val="a3"/>
            <w:i/>
            <w:iCs/>
            <w:bdr w:val="none" w:sz="0" w:space="0" w:color="auto" w:frame="1"/>
          </w:rPr>
          <w:t>Законом</w:t>
        </w:r>
      </w:hyperlink>
      <w:r>
        <w:rPr>
          <w:rStyle w:val="s3"/>
        </w:rPr>
        <w:t xml:space="preserve"> РК от 21.07.11 г. № 467-IV </w:t>
      </w:r>
      <w:hyperlink r:id="rId266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69" w:anchor="sub_id=20102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w:t>
      </w:r>
      <w:r>
        <w:t xml:space="preserve">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D84E12">
      <w:pPr>
        <w:jc w:val="both"/>
      </w:pPr>
      <w:r>
        <w:rPr>
          <w:rStyle w:val="s3"/>
        </w:rPr>
        <w:t xml:space="preserve">Пункт 3 изложен в редакции </w:t>
      </w:r>
      <w:hyperlink r:id="rId2670" w:anchor="sub_id=201" w:history="1">
        <w:r>
          <w:rPr>
            <w:rStyle w:val="a3"/>
            <w:i/>
            <w:iCs/>
            <w:bdr w:val="none" w:sz="0" w:space="0" w:color="auto" w:frame="1"/>
          </w:rPr>
          <w:t>Закона</w:t>
        </w:r>
      </w:hyperlink>
      <w:r>
        <w:rPr>
          <w:rStyle w:val="s3"/>
        </w:rPr>
        <w:t xml:space="preserve"> РК от 21.07.11 г. № 467-IV </w:t>
      </w:r>
      <w:hyperlink r:id="rId267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72" w:anchor="sub_id=20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w:t>
      </w:r>
      <w:r>
        <w:rPr>
          <w:rStyle w:val="s0"/>
        </w:rPr>
        <w:t xml:space="preserve">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w:t>
      </w:r>
      <w:r>
        <w:rPr>
          <w:rStyle w:val="s0"/>
        </w:rPr>
        <w:t xml:space="preserve">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D84E12">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w:t>
      </w:r>
      <w:r>
        <w:rPr>
          <w:rStyle w:val="s0"/>
        </w:rPr>
        <w:t>енту, за исключением случая, указанного в пункте 5 настоящей статьи.</w:t>
      </w:r>
    </w:p>
    <w:p w:rsidR="00000000" w:rsidRDefault="00D84E12">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w:t>
      </w:r>
      <w:r>
        <w:rPr>
          <w:rStyle w:val="s0"/>
        </w:rPr>
        <w:t>о Кодекса.</w:t>
      </w:r>
    </w:p>
    <w:p w:rsidR="00000000" w:rsidRDefault="00D84E12">
      <w:pPr>
        <w:jc w:val="both"/>
      </w:pPr>
      <w:r>
        <w:rPr>
          <w:rStyle w:val="s3"/>
        </w:rPr>
        <w:t xml:space="preserve">Пункт 4 изложен в редакции </w:t>
      </w:r>
      <w:hyperlink r:id="rId2673"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74" w:anchor="sub_id=20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D84E12">
      <w:pPr>
        <w:jc w:val="both"/>
      </w:pPr>
      <w:bookmarkStart w:id="357" w:name="SUB2010500"/>
      <w:bookmarkEnd w:id="357"/>
      <w:r>
        <w:rPr>
          <w:rStyle w:val="s3"/>
        </w:rPr>
        <w:t xml:space="preserve">Пункт 5 изложен в редакции </w:t>
      </w:r>
      <w:hyperlink r:id="rId2675"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76" w:anchor="sub_id=201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предостав</w:t>
      </w:r>
      <w:r>
        <w:rPr>
          <w:rStyle w:val="s0"/>
        </w:rPr>
        <w:t xml:space="preserve">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w:t>
      </w:r>
      <w:r>
        <w:rPr>
          <w:rStyle w:val="s0"/>
        </w:rPr>
        <w:t>льности в Республике Казахстан облагается индивидуальным подоходным налогом у источника выплаты.</w:t>
      </w:r>
    </w:p>
    <w:p w:rsidR="00000000" w:rsidRDefault="00D84E12">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w:t>
      </w:r>
      <w:r>
        <w:rPr>
          <w:rStyle w:val="s0"/>
        </w:rPr>
        <w:t>им персоналом в связи с деятельностью в Республике Казахстан.</w:t>
      </w:r>
    </w:p>
    <w:p w:rsidR="00000000" w:rsidRDefault="00D84E12">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w:t>
      </w:r>
      <w:r>
        <w:rPr>
          <w:rStyle w:val="s0"/>
        </w:rPr>
        <w:t>ов, представляемых нерезидентом в соответствии с пунктом 7 статьи 191 настоящего Кодекса.</w:t>
      </w:r>
    </w:p>
    <w:p w:rsidR="00000000" w:rsidRDefault="00D84E12">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w:t>
      </w:r>
      <w:r>
        <w:rPr>
          <w:rStyle w:val="s0"/>
        </w:rPr>
        <w:t>ерезиденту за услуги по предоставлению иностранного персонала.</w:t>
      </w:r>
    </w:p>
    <w:p w:rsidR="00000000" w:rsidRDefault="00D84E12">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 xml:space="preserve">пунктом </w:t>
        </w:r>
        <w:r>
          <w:rPr>
            <w:rStyle w:val="a3"/>
          </w:rPr>
          <w:t>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D84E12">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D84E12">
      <w:pPr>
        <w:jc w:val="both"/>
      </w:pPr>
      <w:r>
        <w:rPr>
          <w:rStyle w:val="s3"/>
        </w:rPr>
        <w:t xml:space="preserve">В пункт 6 внесены изменения в соответствии с </w:t>
      </w:r>
      <w:hyperlink r:id="rId2677" w:anchor="sub_id=201" w:history="1">
        <w:r>
          <w:rPr>
            <w:rStyle w:val="a3"/>
            <w:i/>
            <w:iCs/>
            <w:bdr w:val="none" w:sz="0" w:space="0" w:color="auto" w:frame="1"/>
          </w:rPr>
          <w:t>Законом</w:t>
        </w:r>
      </w:hyperlink>
      <w:r>
        <w:rPr>
          <w:rStyle w:val="s3"/>
        </w:rPr>
        <w:t xml:space="preserve"> РК от 21.07.11 г. № 467-IV </w:t>
      </w:r>
      <w:hyperlink r:id="rId267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79" w:anchor="sub_id=2010600" w:history="1">
        <w:r>
          <w:rPr>
            <w:rStyle w:val="a3"/>
            <w:i/>
            <w:iCs/>
            <w:bdr w:val="none" w:sz="0" w:space="0" w:color="auto" w:frame="1"/>
          </w:rPr>
          <w:t>см. стар. ред.</w:t>
        </w:r>
      </w:hyperlink>
      <w:r>
        <w:rPr>
          <w:rStyle w:val="s3"/>
        </w:rPr>
        <w:t>)</w:t>
      </w:r>
    </w:p>
    <w:p w:rsidR="00000000" w:rsidRDefault="00D84E12">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w:t>
      </w:r>
      <w:r>
        <w:rPr>
          <w:rStyle w:val="s0"/>
        </w:rPr>
        <w:t xml:space="preserve"> признанных налоговыми агентами: </w:t>
      </w:r>
    </w:p>
    <w:p w:rsidR="00000000" w:rsidRDefault="00D84E12">
      <w:pPr>
        <w:ind w:firstLine="400"/>
        <w:jc w:val="both"/>
      </w:pPr>
      <w:r>
        <w:rPr>
          <w:rStyle w:val="s0"/>
        </w:rPr>
        <w:t>1) индивидуального предпринимателя;</w:t>
      </w:r>
    </w:p>
    <w:p w:rsidR="00000000" w:rsidRDefault="00D84E12">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w:t>
      </w:r>
      <w:r>
        <w:rPr>
          <w:rStyle w:val="s0"/>
        </w:rPr>
        <w:t xml:space="preserve">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D84E12">
      <w:pPr>
        <w:jc w:val="both"/>
      </w:pPr>
      <w:r>
        <w:rPr>
          <w:rStyle w:val="s3"/>
        </w:rPr>
        <w:t xml:space="preserve">Подпункт 3 изложен в редакции </w:t>
      </w:r>
      <w:hyperlink r:id="rId2680"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81" w:anchor="sub_id=20106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юридическое лицо, в том числе нерезидента, осуществляющег</w:t>
      </w:r>
      <w:r>
        <w:rPr>
          <w:rStyle w:val="s0"/>
        </w:rPr>
        <w:t>о деятельность в Республике Казахстан через постоянное учреждение.</w:t>
      </w:r>
    </w:p>
    <w:p w:rsidR="00000000" w:rsidRDefault="00D84E12">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D84E12">
      <w:pPr>
        <w:ind w:firstLine="400"/>
        <w:jc w:val="both"/>
      </w:pPr>
      <w:r>
        <w:rPr>
          <w:rStyle w:val="s0"/>
        </w:rPr>
        <w:t>Для ц</w:t>
      </w:r>
      <w:r>
        <w:rPr>
          <w:rStyle w:val="s0"/>
        </w:rPr>
        <w:t>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w:t>
      </w:r>
      <w:r>
        <w:rPr>
          <w:rStyle w:val="s0"/>
        </w:rPr>
        <w:t xml:space="preserve">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D84E12">
      <w:pPr>
        <w:ind w:firstLine="400"/>
        <w:jc w:val="both"/>
      </w:pPr>
      <w:r>
        <w:rPr>
          <w:rStyle w:val="s0"/>
        </w:rPr>
        <w:t>4) юридическое лицо, в том числе нерезидента, осуществляющее деятельность в Республике Казахстан через пос</w:t>
      </w:r>
      <w:r>
        <w:rPr>
          <w:rStyle w:val="s0"/>
        </w:rPr>
        <w:t xml:space="preserve">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D84E12">
      <w:pPr>
        <w:ind w:firstLine="400"/>
        <w:jc w:val="both"/>
      </w:pPr>
      <w:r>
        <w:rPr>
          <w:rStyle w:val="s0"/>
        </w:rPr>
        <w:t>5) резидента-эмитент</w:t>
      </w:r>
      <w:r>
        <w:rPr>
          <w:rStyle w:val="s0"/>
        </w:rPr>
        <w:t>а базового актива депозитарных расписок;</w:t>
      </w:r>
    </w:p>
    <w:p w:rsidR="00000000" w:rsidRDefault="00D84E12">
      <w:pPr>
        <w:jc w:val="both"/>
      </w:pPr>
      <w:r>
        <w:rPr>
          <w:rStyle w:val="s3"/>
        </w:rPr>
        <w:t xml:space="preserve">Пункт дополнен подпунктом 6 в соответствии с </w:t>
      </w:r>
      <w:hyperlink r:id="rId2682"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w:t>
        </w:r>
        <w:r>
          <w:rPr>
            <w:rStyle w:val="a3"/>
          </w:rPr>
          <w:t>ьи 200-1</w:t>
        </w:r>
      </w:hyperlink>
      <w:r>
        <w:rPr>
          <w:rStyle w:val="s0"/>
        </w:rPr>
        <w:t xml:space="preserve"> настоящего Кодекса.</w:t>
      </w:r>
    </w:p>
    <w:p w:rsidR="00000000" w:rsidRDefault="00D84E12">
      <w:pPr>
        <w:ind w:firstLine="400"/>
        <w:jc w:val="both"/>
      </w:pPr>
      <w:r>
        <w:rPr>
          <w:rStyle w:val="s0"/>
        </w:rPr>
        <w:t xml:space="preserve">7. Исключен в соответствии с </w:t>
      </w:r>
      <w:hyperlink r:id="rId2683"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684" w:anchor="sub_id=20107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пункт 8 внесены изменения в соответствии с </w:t>
      </w:r>
      <w:hyperlink r:id="rId2685" w:anchor="sub_id=56" w:history="1">
        <w:r>
          <w:rPr>
            <w:rStyle w:val="a3"/>
            <w:i/>
            <w:iCs/>
            <w:bdr w:val="none" w:sz="0" w:space="0" w:color="auto" w:frame="1"/>
          </w:rPr>
          <w:t>Законом</w:t>
        </w:r>
      </w:hyperlink>
      <w:r>
        <w:rPr>
          <w:rStyle w:val="s3"/>
        </w:rPr>
        <w:t xml:space="preserve"> РК от 12.02.09 г. № 133-IV (</w:t>
      </w:r>
      <w:hyperlink r:id="rId2686" w:anchor="sub_id=2010800" w:history="1">
        <w:r>
          <w:rPr>
            <w:rStyle w:val="a3"/>
            <w:i/>
            <w:iCs/>
            <w:bdr w:val="none" w:sz="0" w:space="0" w:color="auto" w:frame="1"/>
          </w:rPr>
          <w:t>см. стар. ред.</w:t>
        </w:r>
      </w:hyperlink>
      <w:r>
        <w:rPr>
          <w:rStyle w:val="s3"/>
        </w:rPr>
        <w:t xml:space="preserve">); </w:t>
      </w:r>
      <w:hyperlink r:id="rId2687"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688" w:anchor="sub_id=2010800" w:history="1">
        <w:r>
          <w:rPr>
            <w:rStyle w:val="a3"/>
            <w:i/>
            <w:iCs/>
            <w:bdr w:val="none" w:sz="0" w:space="0" w:color="auto" w:frame="1"/>
          </w:rPr>
          <w:t>см. стар. ред.</w:t>
        </w:r>
      </w:hyperlink>
      <w:r>
        <w:rPr>
          <w:rStyle w:val="s3"/>
        </w:rPr>
        <w:t xml:space="preserve">); </w:t>
      </w:r>
      <w:hyperlink r:id="rId2689"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r>
        <w:rPr>
          <w:rStyle w:val="s3"/>
        </w:rPr>
        <w:t xml:space="preserve"> (</w:t>
      </w:r>
      <w:hyperlink r:id="rId2690" w:anchor="sub_id=2010800" w:history="1">
        <w:r>
          <w:rPr>
            <w:rStyle w:val="a3"/>
            <w:i/>
            <w:iCs/>
            <w:bdr w:val="none" w:sz="0" w:space="0" w:color="auto" w:frame="1"/>
          </w:rPr>
          <w:t>см. стар. ред.</w:t>
        </w:r>
      </w:hyperlink>
      <w:r>
        <w:rPr>
          <w:rStyle w:val="s3"/>
        </w:rPr>
        <w:t xml:space="preserve">); </w:t>
      </w:r>
      <w:hyperlink r:id="rId2691" w:anchor="sub_id=309" w:history="1">
        <w:r>
          <w:rPr>
            <w:rStyle w:val="a3"/>
            <w:i/>
            <w:iCs/>
            <w:bdr w:val="none" w:sz="0" w:space="0" w:color="auto" w:frame="1"/>
          </w:rPr>
          <w:t>Законом</w:t>
        </w:r>
      </w:hyperlink>
      <w:r>
        <w:rPr>
          <w:rStyle w:val="s3"/>
        </w:rPr>
        <w:t xml:space="preserve"> РК от 19.01.11 г. № 395-IV (введены в действие с 1 января 2011 </w:t>
      </w:r>
      <w:r>
        <w:rPr>
          <w:rStyle w:val="s3"/>
        </w:rPr>
        <w:t>года) (</w:t>
      </w:r>
      <w:hyperlink r:id="rId2692" w:anchor="sub_id=201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Исключен в соответствии с </w:t>
      </w:r>
      <w:hyperlink r:id="rId2693"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694" w:anchor="sub_id=20108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Статья дополнена пунктом 9 в соответствии с </w:t>
      </w:r>
      <w:hyperlink r:id="rId2695" w:anchor="sub_id=201" w:history="1">
        <w:r>
          <w:rPr>
            <w:rStyle w:val="a3"/>
            <w:i/>
            <w:iCs/>
            <w:bdr w:val="none" w:sz="0" w:space="0" w:color="auto" w:frame="1"/>
          </w:rPr>
          <w:t>Законом</w:t>
        </w:r>
      </w:hyperlink>
      <w:r>
        <w:rPr>
          <w:rStyle w:val="s3"/>
        </w:rPr>
        <w:t xml:space="preserve"> РК от 21.07.11 г. № 467-IV </w:t>
      </w:r>
      <w:hyperlink r:id="rId2696"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9. При уплате налоговым агентом суммы индивидуального подоходного налога, исчисленной с доходов нерези</w:t>
      </w:r>
      <w:r>
        <w:rPr>
          <w:rStyle w:val="s0"/>
        </w:rPr>
        <w:t>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D84E12">
      <w:pPr>
        <w:ind w:firstLine="400"/>
        <w:jc w:val="both"/>
      </w:pPr>
      <w:r>
        <w:t> </w:t>
      </w:r>
    </w:p>
    <w:p w:rsidR="00000000" w:rsidRDefault="00D84E12">
      <w:pPr>
        <w:ind w:left="1200" w:hanging="800"/>
        <w:jc w:val="both"/>
      </w:pPr>
      <w:bookmarkStart w:id="358" w:name="SUB2020000"/>
      <w:bookmarkEnd w:id="358"/>
      <w:r>
        <w:rPr>
          <w:rStyle w:val="s1"/>
        </w:rPr>
        <w:t>Статья 202. Поряд</w:t>
      </w:r>
      <w:r>
        <w:rPr>
          <w:rStyle w:val="s1"/>
        </w:rPr>
        <w:t>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D84E12">
      <w:pPr>
        <w:jc w:val="both"/>
      </w:pPr>
      <w:r>
        <w:t> </w:t>
      </w:r>
    </w:p>
    <w:p w:rsidR="00000000" w:rsidRDefault="00D84E12">
      <w:pPr>
        <w:jc w:val="both"/>
      </w:pPr>
      <w:r>
        <w:rPr>
          <w:rStyle w:val="s3"/>
        </w:rPr>
        <w:t xml:space="preserve">В пункт 1 внесены изменения в соответствии с </w:t>
      </w:r>
      <w:hyperlink r:id="rId2697"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98" w:anchor="sub_id=20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Положения настоящей статьи применяются к налогообложению доходов </w:t>
      </w:r>
      <w:r>
        <w:rPr>
          <w:rStyle w:val="s0"/>
        </w:rPr>
        <w:t xml:space="preserve">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w:t>
      </w:r>
      <w:r>
        <w:rPr>
          <w:rStyle w:val="s0"/>
        </w:rPr>
        <w:t xml:space="preserve">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w:t>
      </w:r>
      <w:r>
        <w:rPr>
          <w:rStyle w:val="s0"/>
        </w:rPr>
        <w:t>менном выполнении следующих условий:</w:t>
      </w:r>
    </w:p>
    <w:p w:rsidR="00000000" w:rsidRDefault="00D84E12">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D84E12">
      <w:pPr>
        <w:ind w:firstLine="400"/>
        <w:jc w:val="both"/>
      </w:pPr>
      <w:r>
        <w:t xml:space="preserve">2) </w:t>
      </w:r>
      <w:r>
        <w:rPr>
          <w:rStyle w:val="s0"/>
        </w:rPr>
        <w:t>иностранец или лицо без гражданства</w:t>
      </w:r>
      <w:r>
        <w:t xml:space="preserve"> признается для текущего налогов</w:t>
      </w:r>
      <w:r>
        <w:t xml:space="preserve">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D84E12">
      <w:pPr>
        <w:ind w:firstLine="400"/>
        <w:jc w:val="both"/>
      </w:pPr>
      <w:r>
        <w:t xml:space="preserve">В случае если </w:t>
      </w:r>
      <w:r>
        <w:rPr>
          <w:rStyle w:val="s0"/>
        </w:rPr>
        <w:t xml:space="preserve">иностранец или лицо без гражданства </w:t>
      </w:r>
      <w:r>
        <w:t>не признается для текущего налогового периода постоянно пр</w:t>
      </w:r>
      <w:r>
        <w:t xml:space="preserve">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w:t>
      </w:r>
      <w:r>
        <w:t xml:space="preserve">настоящего Кодекса, не подлежат налогообложению. </w:t>
      </w:r>
    </w:p>
    <w:p w:rsidR="00000000" w:rsidRDefault="00D84E12">
      <w:pPr>
        <w:jc w:val="both"/>
      </w:pPr>
      <w:r>
        <w:rPr>
          <w:rStyle w:val="s3"/>
        </w:rPr>
        <w:t xml:space="preserve">В пункт 2 внесены изменения в соответствии с </w:t>
      </w:r>
      <w:hyperlink r:id="rId2699"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00" w:anchor="sub_id=20202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Обязанность и ответственность по исчислению, удержанию и перечислению индивидуального подоходного налога у источника выплаты в бюджет с доходов </w:t>
      </w:r>
      <w:r>
        <w:rPr>
          <w:rStyle w:val="s0"/>
        </w:rPr>
        <w:t>иностранца и</w:t>
      </w:r>
      <w:r>
        <w:rPr>
          <w:rStyle w:val="s0"/>
        </w:rPr>
        <w:t>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w:t>
      </w:r>
      <w:r>
        <w:t>-нерезидентом. Такое лицо признается налоговым агентом.</w:t>
      </w:r>
    </w:p>
    <w:p w:rsidR="00000000" w:rsidRDefault="00D84E12">
      <w:pPr>
        <w:jc w:val="both"/>
      </w:pPr>
      <w:r>
        <w:rPr>
          <w:rStyle w:val="s3"/>
        </w:rPr>
        <w:t xml:space="preserve">В пункт 3 внесены изменения в соответствии с </w:t>
      </w:r>
      <w:hyperlink r:id="rId2701" w:anchor="sub_id=202"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2702" w:anchor="sub_id=2020300" w:history="1">
        <w:r>
          <w:rPr>
            <w:rStyle w:val="a3"/>
            <w:i/>
            <w:iCs/>
            <w:bdr w:val="none" w:sz="0" w:space="0" w:color="auto" w:frame="1"/>
          </w:rPr>
          <w:t>см. стар. ред.</w:t>
        </w:r>
      </w:hyperlink>
      <w:r>
        <w:rPr>
          <w:rStyle w:val="s3"/>
        </w:rPr>
        <w:t>)</w:t>
      </w:r>
    </w:p>
    <w:p w:rsidR="00000000" w:rsidRDefault="00D84E12">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указанного в трудовом договоре (контракте), з</w:t>
      </w:r>
      <w:r>
        <w:t xml:space="preserve">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 Кодекса. При этом юридическое лицо-нерезидент обяз</w:t>
      </w:r>
      <w:r>
        <w:t xml:space="preserve">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D84E12">
      <w:pPr>
        <w:jc w:val="both"/>
      </w:pPr>
      <w:r>
        <w:rPr>
          <w:rStyle w:val="s3"/>
        </w:rPr>
        <w:t xml:space="preserve">Пункт 4 изложен в редакции </w:t>
      </w:r>
      <w:hyperlink r:id="rId2703"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04" w:anchor="sub_id=20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Индиви</w:t>
      </w:r>
      <w:r>
        <w:rPr>
          <w:rStyle w:val="s0"/>
        </w:rPr>
        <w:t>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D84E12">
      <w:pPr>
        <w:jc w:val="both"/>
      </w:pPr>
      <w:r>
        <w:rPr>
          <w:rStyle w:val="s3"/>
        </w:rPr>
        <w:t xml:space="preserve">Пункт 5 изложен в редакции </w:t>
      </w:r>
      <w:hyperlink r:id="rId2705"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06" w:anchor="sub_id=20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w:t>
      </w:r>
      <w:r>
        <w:rPr>
          <w:rStyle w:val="s0"/>
        </w:rPr>
        <w:t xml:space="preserve"> с пунктом 4 настоящей статьи.</w:t>
      </w:r>
    </w:p>
    <w:p w:rsidR="00000000" w:rsidRDefault="00D84E12">
      <w:pPr>
        <w:jc w:val="both"/>
      </w:pPr>
      <w:bookmarkStart w:id="359" w:name="SUB2030000"/>
      <w:bookmarkEnd w:id="359"/>
      <w:r>
        <w:rPr>
          <w:rStyle w:val="s3"/>
        </w:rPr>
        <w:t xml:space="preserve">В статью 203 внесены изменения в соответствии с </w:t>
      </w:r>
      <w:hyperlink r:id="rId2707"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08"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709" w:anchor="sub_id=203"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2710" w:anchor="sub_id=20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203. Представление декларации по индивидуальному подоходному налогу и социальному налогу по иностранцам и лица</w:t>
      </w:r>
      <w:r>
        <w:rPr>
          <w:rStyle w:val="s1"/>
        </w:rPr>
        <w:t xml:space="preserve">м без гражданства </w:t>
      </w:r>
    </w:p>
    <w:p w:rsidR="00000000" w:rsidRDefault="00D84E12">
      <w:pPr>
        <w:ind w:firstLine="400"/>
        <w:jc w:val="both"/>
      </w:pPr>
      <w:hyperlink r:id="rId2711"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w:t>
      </w:r>
      <w:r>
        <w:rPr>
          <w:rStyle w:val="s0"/>
        </w:rPr>
        <w:t xml:space="preserve">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D84E12">
      <w:pPr>
        <w:jc w:val="both"/>
      </w:pPr>
      <w:hyperlink r:id="rId271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360" w:name="SUB2040000"/>
      <w:bookmarkEnd w:id="360"/>
      <w:r>
        <w:rPr>
          <w:rStyle w:val="s3"/>
        </w:rPr>
        <w:t xml:space="preserve">В статью 204 внесены изменения в соответствии с </w:t>
      </w:r>
      <w:hyperlink r:id="rId2713" w:anchor="sub_id=20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14" w:anchor="sub_id=2040000" w:history="1">
        <w:r>
          <w:rPr>
            <w:rStyle w:val="a3"/>
            <w:i/>
            <w:iCs/>
            <w:bdr w:val="none" w:sz="0" w:space="0" w:color="auto" w:frame="1"/>
          </w:rPr>
          <w:t>см. стар. ред.</w:t>
        </w:r>
      </w:hyperlink>
      <w:r>
        <w:rPr>
          <w:rStyle w:val="s3"/>
        </w:rPr>
        <w:t>)</w:t>
      </w:r>
      <w:r>
        <w:rPr>
          <w:rStyle w:val="s3"/>
        </w:rPr>
        <w:t xml:space="preserve">; изложена в редакции </w:t>
      </w:r>
      <w:hyperlink r:id="rId2715" w:anchor="sub_id=204" w:history="1">
        <w:r>
          <w:rPr>
            <w:rStyle w:val="a3"/>
            <w:i/>
            <w:iCs/>
            <w:bdr w:val="none" w:sz="0" w:space="0" w:color="auto" w:frame="1"/>
          </w:rPr>
          <w:t>Закона</w:t>
        </w:r>
      </w:hyperlink>
      <w:r>
        <w:rPr>
          <w:rStyle w:val="s3"/>
        </w:rPr>
        <w:t xml:space="preserve"> РК от 10.12.13 г. № 153-V (</w:t>
      </w:r>
      <w:hyperlink r:id="rId2716" w:anchor="sub_id=2040000" w:history="1">
        <w:r>
          <w:rPr>
            <w:rStyle w:val="a3"/>
            <w:i/>
            <w:iCs/>
            <w:bdr w:val="none" w:sz="0" w:space="0" w:color="auto" w:frame="1"/>
          </w:rPr>
          <w:t>см. стар. ред.</w:t>
        </w:r>
      </w:hyperlink>
      <w:r>
        <w:rPr>
          <w:rStyle w:val="s3"/>
        </w:rPr>
        <w:t>)</w:t>
      </w:r>
    </w:p>
    <w:p w:rsidR="00000000" w:rsidRDefault="00D84E12">
      <w:pPr>
        <w:autoSpaceDE w:val="0"/>
        <w:autoSpaceDN w:val="0"/>
        <w:ind w:left="1200" w:hanging="800"/>
        <w:jc w:val="both"/>
      </w:pPr>
      <w:r>
        <w:rPr>
          <w:rStyle w:val="s1"/>
        </w:rPr>
        <w:t>Статья 204. Порядо</w:t>
      </w:r>
      <w:r>
        <w:rPr>
          <w:rStyle w:val="s1"/>
        </w:rPr>
        <w:t>к налогообложения доходов физического лица-нерезидента в отдельных случаях</w:t>
      </w:r>
    </w:p>
    <w:p w:rsidR="00000000" w:rsidRDefault="00D84E12">
      <w:pPr>
        <w:autoSpaceDE w:val="0"/>
        <w:autoSpaceDN w:val="0"/>
        <w:ind w:firstLine="426"/>
        <w:jc w:val="both"/>
      </w:pPr>
      <w: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w:t>
      </w:r>
      <w:r>
        <w:t>ответствии с положениями настоящего Кодекса.</w:t>
      </w:r>
    </w:p>
    <w:p w:rsidR="00000000" w:rsidRDefault="00D84E12">
      <w:pPr>
        <w:autoSpaceDE w:val="0"/>
        <w:autoSpaceDN w:val="0"/>
        <w:ind w:firstLine="426"/>
        <w:jc w:val="both"/>
      </w:pPr>
      <w:r>
        <w:t>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w:t>
      </w:r>
      <w:r>
        <w:t xml:space="preserve">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вычетов.</w:t>
      </w:r>
    </w:p>
    <w:p w:rsidR="00000000" w:rsidRDefault="00D84E12">
      <w:pPr>
        <w:autoSpaceDE w:val="0"/>
        <w:autoSpaceDN w:val="0"/>
        <w:ind w:firstLine="426"/>
        <w:jc w:val="both"/>
      </w:pPr>
      <w:r>
        <w:t>3. Если иное не установлено настоящей статьей, уплата индивидуального подоходного налога производится физическим л</w:t>
      </w:r>
      <w:r>
        <w:t>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D84E12">
      <w:pPr>
        <w:autoSpaceDE w:val="0"/>
        <w:autoSpaceDN w:val="0"/>
        <w:ind w:firstLine="426"/>
        <w:jc w:val="both"/>
      </w:pPr>
      <w:r>
        <w:t>4. Трудовые иммигранты, являющиеся домашними работниками-нерезидентами, по доход</w:t>
      </w:r>
      <w:r>
        <w:t xml:space="preserve">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D84E12">
      <w:pPr>
        <w:autoSpaceDE w:val="0"/>
        <w:autoSpaceDN w:val="0"/>
        <w:ind w:firstLine="426"/>
        <w:jc w:val="both"/>
      </w:pPr>
      <w:r>
        <w:t>Предварительный платеж по индивидуальн</w:t>
      </w:r>
      <w:r>
        <w:t xml:space="preserve">ому подоходному налогу исчисляется в размере 2-кратного размера </w:t>
      </w:r>
      <w:hyperlink r:id="rId271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работником-нер</w:t>
      </w:r>
      <w:r>
        <w:t>езидентом, в заявлении на получение (продление) разрешения трудовому иммигранту.</w:t>
      </w:r>
    </w:p>
    <w:p w:rsidR="00000000" w:rsidRDefault="00D84E12">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w:t>
      </w:r>
      <w:r>
        <w:t>лучения (продления) разрешения трудовому иммигранту.</w:t>
      </w:r>
    </w:p>
    <w:p w:rsidR="00000000" w:rsidRDefault="00D84E12">
      <w:pPr>
        <w:autoSpaceDE w:val="0"/>
        <w:autoSpaceDN w:val="0"/>
        <w:ind w:firstLine="426"/>
        <w:jc w:val="both"/>
      </w:pPr>
      <w:r>
        <w:t xml:space="preserve">По окончании налогового периода по доходам,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являющимися домашними работникам</w:t>
      </w:r>
      <w:r>
        <w:t xml:space="preserve">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D84E12">
      <w:pPr>
        <w:autoSpaceDE w:val="0"/>
        <w:autoSpaceDN w:val="0"/>
        <w:ind w:firstLine="426"/>
        <w:jc w:val="both"/>
      </w:pPr>
      <w:r>
        <w:t>Облагаемая сумма дохода определяет</w:t>
      </w:r>
      <w:r>
        <w:t>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w:t>
      </w:r>
      <w:r>
        <w:t>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D84E12">
      <w:pPr>
        <w:autoSpaceDE w:val="0"/>
        <w:autoSpaceDN w:val="0"/>
        <w:ind w:firstLine="426"/>
        <w:jc w:val="both"/>
      </w:pPr>
      <w:r>
        <w:t>Сумма предварительных платежей, уплаченная трудовым иммигрантом, являющимся домашним работником-нерезидентом, в б</w:t>
      </w:r>
      <w:r>
        <w:t>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D84E12">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w:t>
      </w:r>
      <w:r>
        <w:t>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D84E12">
      <w:pPr>
        <w:ind w:firstLine="400"/>
        <w:jc w:val="both"/>
      </w:pPr>
      <w:r>
        <w:t>В случае если сум</w:t>
      </w:r>
      <w:r>
        <w:t>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w:t>
      </w:r>
      <w:r>
        <w:t xml:space="preserve">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пребывания не позднее деся</w:t>
      </w:r>
      <w:r>
        <w:t xml:space="preserve">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t xml:space="preserve"> настоящего Кодекса.</w:t>
      </w:r>
    </w:p>
    <w:p w:rsidR="00000000" w:rsidRDefault="00D84E12">
      <w:pPr>
        <w:ind w:left="1200" w:hanging="800"/>
        <w:jc w:val="both"/>
      </w:pPr>
      <w:r>
        <w:t> </w:t>
      </w:r>
    </w:p>
    <w:p w:rsidR="00000000" w:rsidRDefault="00D84E12">
      <w:pPr>
        <w:jc w:val="both"/>
      </w:pPr>
      <w:bookmarkStart w:id="361" w:name="SUB2050000"/>
      <w:bookmarkEnd w:id="361"/>
      <w:r>
        <w:rPr>
          <w:rStyle w:val="s3"/>
        </w:rPr>
        <w:t xml:space="preserve">В статью 205 внесены изменения в соответствии с </w:t>
      </w:r>
      <w:hyperlink r:id="rId2718" w:anchor="sub_id=2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19" w:anchor="sub_id=2050000" w:history="1">
        <w:r>
          <w:rPr>
            <w:rStyle w:val="a3"/>
            <w:i/>
            <w:iCs/>
            <w:bdr w:val="none" w:sz="0" w:space="0" w:color="auto" w:frame="1"/>
          </w:rPr>
          <w:t>см. стар. ред.</w:t>
        </w:r>
      </w:hyperlink>
      <w:r>
        <w:rPr>
          <w:rStyle w:val="s3"/>
        </w:rPr>
        <w:t xml:space="preserve">); </w:t>
      </w:r>
      <w:hyperlink r:id="rId2720" w:anchor="sub_id=205" w:history="1">
        <w:r>
          <w:rPr>
            <w:rStyle w:val="a3"/>
            <w:i/>
            <w:iCs/>
            <w:bdr w:val="none" w:sz="0" w:space="0" w:color="auto" w:frame="1"/>
          </w:rPr>
          <w:t>Законом</w:t>
        </w:r>
      </w:hyperlink>
      <w:r>
        <w:rPr>
          <w:rStyle w:val="s3"/>
        </w:rPr>
        <w:t xml:space="preserve"> РК от 10.12.13 г. № 153-V (</w:t>
      </w:r>
      <w:hyperlink r:id="rId2721" w:anchor="sub_id=20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205. Представление декларации по индивидуальному подоходном</w:t>
      </w:r>
      <w:r>
        <w:rPr>
          <w:rStyle w:val="s1"/>
        </w:rPr>
        <w:t xml:space="preserve">у налогу </w:t>
      </w:r>
    </w:p>
    <w:p w:rsidR="00000000" w:rsidRDefault="00D84E12">
      <w:pPr>
        <w:ind w:firstLine="400"/>
        <w:jc w:val="both"/>
      </w:pPr>
      <w:r>
        <w:rPr>
          <w:rStyle w:val="s0"/>
        </w:rPr>
        <w:t xml:space="preserve">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w:t>
      </w:r>
      <w:r>
        <w:rPr>
          <w:rStyle w:val="s0"/>
        </w:rPr>
        <w:t xml:space="preserve">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настоящим Кодексом. </w:t>
      </w:r>
    </w:p>
    <w:p w:rsidR="00000000" w:rsidRDefault="00D84E12">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w:t>
      </w:r>
      <w:r>
        <w:rPr>
          <w:rStyle w:val="s0"/>
        </w:rPr>
        <w:t>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w:t>
      </w:r>
      <w:r>
        <w:rPr>
          <w:rStyle w:val="s0"/>
        </w:rPr>
        <w:t>езда такого лица за пределы Республики Казахстан.</w:t>
      </w:r>
    </w:p>
    <w:p w:rsidR="00000000" w:rsidRDefault="00D84E12">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D84E12">
      <w:pPr>
        <w:autoSpaceDE w:val="0"/>
        <w:autoSpaceDN w:val="0"/>
        <w:ind w:firstLine="426"/>
        <w:jc w:val="both"/>
      </w:pPr>
      <w:r>
        <w:t>Декларация по инди</w:t>
      </w:r>
      <w:r>
        <w:t xml:space="preserve">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w:t>
      </w:r>
      <w:r>
        <w:t>марта года, следующего за отчетным налоговым периодом.</w:t>
      </w:r>
    </w:p>
    <w:p w:rsidR="00000000" w:rsidRDefault="00D84E12">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w:t>
      </w:r>
      <w:r>
        <w:t>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D84E12">
      <w:pPr>
        <w:ind w:firstLine="400"/>
        <w:jc w:val="both"/>
      </w:pPr>
      <w:r>
        <w:rPr>
          <w:rStyle w:val="s0"/>
        </w:rPr>
        <w:t> </w:t>
      </w:r>
    </w:p>
    <w:p w:rsidR="00000000" w:rsidRDefault="00D84E12">
      <w:pPr>
        <w:jc w:val="center"/>
      </w:pPr>
      <w:r>
        <w:rPr>
          <w:rStyle w:val="s1"/>
        </w:rPr>
        <w:t> </w:t>
      </w:r>
    </w:p>
    <w:p w:rsidR="00000000" w:rsidRDefault="00D84E12">
      <w:pPr>
        <w:jc w:val="center"/>
      </w:pPr>
      <w:bookmarkStart w:id="362" w:name="SUB2060000"/>
      <w:bookmarkEnd w:id="362"/>
      <w:r>
        <w:rPr>
          <w:rStyle w:val="s1"/>
        </w:rPr>
        <w:t>Глава 26. СПЕЦИАЛЬНЫЕ ПОЛОЖЕНИЯ ПО</w:t>
      </w:r>
    </w:p>
    <w:p w:rsidR="00000000" w:rsidRDefault="00D84E12">
      <w:pPr>
        <w:jc w:val="center"/>
      </w:pPr>
      <w:r>
        <w:rPr>
          <w:rStyle w:val="s1"/>
        </w:rPr>
        <w:t>МЕЖДУНАРОДНЫМ ДО</w:t>
      </w:r>
      <w:r>
        <w:rPr>
          <w:rStyle w:val="s1"/>
        </w:rPr>
        <w:t>ГОВОРАМ</w:t>
      </w:r>
    </w:p>
    <w:p w:rsidR="00000000" w:rsidRDefault="00D84E12">
      <w:pPr>
        <w:jc w:val="center"/>
      </w:pPr>
      <w:r>
        <w:rPr>
          <w:rStyle w:val="s1"/>
        </w:rPr>
        <w:t> </w:t>
      </w:r>
    </w:p>
    <w:p w:rsidR="00000000" w:rsidRDefault="00D84E12">
      <w:pPr>
        <w:ind w:left="1200" w:hanging="800"/>
        <w:jc w:val="both"/>
      </w:pPr>
      <w:r>
        <w:rPr>
          <w:rStyle w:val="s1"/>
        </w:rPr>
        <w:t>Статья 206. Условия применения международного договора</w:t>
      </w:r>
    </w:p>
    <w:p w:rsidR="00000000" w:rsidRDefault="00D84E12">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w:t>
      </w:r>
      <w:r>
        <w:rPr>
          <w:rStyle w:val="s0"/>
        </w:rPr>
        <w:t xml:space="preserve">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D84E12">
      <w:pPr>
        <w:ind w:firstLine="400"/>
        <w:jc w:val="both"/>
      </w:pPr>
      <w:r>
        <w:rPr>
          <w:rStyle w:val="s0"/>
        </w:rPr>
        <w:t>2. Положен</w:t>
      </w:r>
      <w:r>
        <w:rPr>
          <w:rStyle w:val="s0"/>
        </w:rPr>
        <w:t xml:space="preserve">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w:t>
      </w:r>
      <w:r>
        <w:rPr>
          <w:rStyle w:val="s0"/>
        </w:rPr>
        <w:t>которым заключен международный договор.</w:t>
      </w:r>
    </w:p>
    <w:p w:rsidR="00000000" w:rsidRDefault="00D84E12">
      <w:pPr>
        <w:ind w:firstLine="400"/>
        <w:jc w:val="both"/>
      </w:pPr>
      <w:r>
        <w:t> </w:t>
      </w:r>
    </w:p>
    <w:p w:rsidR="00000000" w:rsidRDefault="00D84E12">
      <w:pPr>
        <w:ind w:left="1200" w:hanging="800"/>
        <w:jc w:val="both"/>
      </w:pPr>
      <w:bookmarkStart w:id="363" w:name="SUB2070000"/>
      <w:bookmarkEnd w:id="363"/>
      <w:r>
        <w:rPr>
          <w:rStyle w:val="s1"/>
        </w:rPr>
        <w:t>Статья 207. Порядок применения международных договоров</w:t>
      </w:r>
    </w:p>
    <w:p w:rsidR="00000000" w:rsidRDefault="00D84E12">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D84E12">
      <w:pPr>
        <w:ind w:firstLine="400"/>
        <w:jc w:val="both"/>
      </w:pPr>
      <w:r>
        <w:t> </w:t>
      </w:r>
    </w:p>
    <w:p w:rsidR="00000000" w:rsidRDefault="00D84E12">
      <w:pPr>
        <w:jc w:val="both"/>
      </w:pPr>
      <w:bookmarkStart w:id="364" w:name="SUB2080000"/>
      <w:bookmarkEnd w:id="364"/>
      <w:r>
        <w:rPr>
          <w:rStyle w:val="s3"/>
        </w:rPr>
        <w:t xml:space="preserve">В статью 208 внесены изменения в соответствии с </w:t>
      </w:r>
      <w:hyperlink r:id="rId2722"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23" w:anchor="sub_id=2080704" w:history="1">
        <w:r>
          <w:rPr>
            <w:rStyle w:val="a3"/>
            <w:i/>
            <w:iCs/>
            <w:bdr w:val="none" w:sz="0" w:space="0" w:color="auto" w:frame="1"/>
          </w:rPr>
          <w:t>см. стар. ред.</w:t>
        </w:r>
      </w:hyperlink>
      <w:r>
        <w:rPr>
          <w:rStyle w:val="s3"/>
        </w:rPr>
        <w:t xml:space="preserve">); </w:t>
      </w:r>
      <w:hyperlink r:id="rId2724" w:anchor="sub_id=208" w:history="1">
        <w:r>
          <w:rPr>
            <w:rStyle w:val="a3"/>
            <w:i/>
            <w:iCs/>
            <w:bdr w:val="none" w:sz="0" w:space="0" w:color="auto" w:frame="1"/>
          </w:rPr>
          <w:t>Законом</w:t>
        </w:r>
      </w:hyperlink>
      <w:r>
        <w:rPr>
          <w:rStyle w:val="s3"/>
        </w:rPr>
        <w:t xml:space="preserve"> РК от 21.07.11 г. № 467-IV </w:t>
      </w:r>
      <w:hyperlink r:id="rId2725" w:history="1">
        <w:r>
          <w:rPr>
            <w:rStyle w:val="a3"/>
            <w:rFonts w:ascii="Wingdings" w:hAnsi="Wingdings"/>
            <w:i/>
            <w:iCs/>
            <w:bdr w:val="none" w:sz="0" w:space="0" w:color="auto" w:frame="1"/>
          </w:rPr>
          <w:t>+</w:t>
        </w:r>
      </w:hyperlink>
      <w:r>
        <w:rPr>
          <w:rStyle w:val="s3"/>
        </w:rPr>
        <w:t xml:space="preserve"> (введены в действие с </w:t>
      </w:r>
      <w:r>
        <w:rPr>
          <w:rStyle w:val="s3"/>
        </w:rPr>
        <w:t>1 января 2012 г.) (</w:t>
      </w:r>
      <w:hyperlink r:id="rId2726" w:anchor="sub_id=2080000" w:history="1">
        <w:r>
          <w:rPr>
            <w:rStyle w:val="a3"/>
            <w:i/>
            <w:iCs/>
            <w:bdr w:val="none" w:sz="0" w:space="0" w:color="auto" w:frame="1"/>
          </w:rPr>
          <w:t>см. стар. ред.</w:t>
        </w:r>
      </w:hyperlink>
      <w:r>
        <w:rPr>
          <w:rStyle w:val="s3"/>
        </w:rPr>
        <w:t xml:space="preserve">); изложена в редакции </w:t>
      </w:r>
      <w:hyperlink r:id="rId2727" w:anchor="sub_id=208" w:history="1">
        <w:r>
          <w:rPr>
            <w:rStyle w:val="a3"/>
            <w:i/>
            <w:iCs/>
            <w:bdr w:val="none" w:sz="0" w:space="0" w:color="auto" w:frame="1"/>
          </w:rPr>
          <w:t>Закона</w:t>
        </w:r>
      </w:hyperlink>
      <w:r>
        <w:rPr>
          <w:rStyle w:val="s3"/>
        </w:rPr>
        <w:t xml:space="preserve"> РК от 26.12.12 г. № 61-V (в</w:t>
      </w:r>
      <w:r>
        <w:rPr>
          <w:rStyle w:val="s3"/>
        </w:rPr>
        <w:t xml:space="preserve">ведено в действие с 1 января 2013 г.) </w:t>
      </w:r>
      <w:hyperlink r:id="rId2728" w:history="1">
        <w:r>
          <w:rPr>
            <w:rStyle w:val="a3"/>
            <w:rFonts w:ascii="Wingdings" w:hAnsi="Wingdings"/>
            <w:i/>
            <w:iCs/>
            <w:bdr w:val="none" w:sz="0" w:space="0" w:color="auto" w:frame="1"/>
          </w:rPr>
          <w:t>+</w:t>
        </w:r>
      </w:hyperlink>
      <w:r>
        <w:rPr>
          <w:rStyle w:val="s3"/>
        </w:rPr>
        <w:t xml:space="preserve"> (</w:t>
      </w:r>
      <w:hyperlink r:id="rId2729" w:anchor="sub_id=20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208. Методы отнесения на вычеты управленче</w:t>
      </w:r>
      <w:r>
        <w:rPr>
          <w:rStyle w:val="s1"/>
        </w:rPr>
        <w:t>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D84E12">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w:t>
      </w:r>
      <w:r>
        <w:rPr>
          <w:rStyle w:val="s0"/>
        </w:rPr>
        <w:t>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w:t>
      </w:r>
      <w:r>
        <w:rPr>
          <w:rStyle w:val="s0"/>
        </w:rPr>
        <w:t>ределяется по одному из следующих методов:</w:t>
      </w:r>
    </w:p>
    <w:p w:rsidR="00000000" w:rsidRDefault="00D84E12">
      <w:pPr>
        <w:ind w:firstLine="400"/>
        <w:jc w:val="both"/>
      </w:pPr>
      <w:r>
        <w:rPr>
          <w:rStyle w:val="s0"/>
        </w:rPr>
        <w:t>1) методу пропорционального распределения расходов;</w:t>
      </w:r>
    </w:p>
    <w:p w:rsidR="00000000" w:rsidRDefault="00D84E12">
      <w:pPr>
        <w:ind w:firstLine="400"/>
        <w:jc w:val="both"/>
      </w:pPr>
      <w:r>
        <w:rPr>
          <w:rStyle w:val="s0"/>
        </w:rPr>
        <w:t>2) методу непосредственного (прямого) отнесения расходов на вычеты.</w:t>
      </w:r>
    </w:p>
    <w:p w:rsidR="00000000" w:rsidRDefault="00D84E12">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w:t>
      </w:r>
      <w:r>
        <w:rPr>
          <w:rStyle w:val="s0"/>
        </w:rPr>
        <w:t>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w:t>
      </w:r>
      <w:r>
        <w:rPr>
          <w:rStyle w:val="s0"/>
        </w:rPr>
        <w:t>сенные как в Республике Казахстан, так и за ее пределами.</w:t>
      </w:r>
    </w:p>
    <w:p w:rsidR="00000000" w:rsidRDefault="00D84E12">
      <w:pPr>
        <w:ind w:firstLine="400"/>
        <w:jc w:val="both"/>
      </w:pPr>
      <w:r>
        <w:rPr>
          <w:rStyle w:val="s0"/>
        </w:rPr>
        <w:t>При этом в распределяемые расходы юридического лица-нерезидента не подлежат включению:</w:t>
      </w:r>
    </w:p>
    <w:p w:rsidR="00000000" w:rsidRDefault="00D84E12">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w:t>
      </w:r>
      <w:r>
        <w:rPr>
          <w:rStyle w:val="s0"/>
        </w:rPr>
        <w:t>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w:t>
      </w:r>
      <w:r>
        <w:rPr>
          <w:rStyle w:val="s0"/>
        </w:rPr>
        <w:t xml:space="preserve">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w:t>
      </w:r>
      <w:r>
        <w:rPr>
          <w:rStyle w:val="s0"/>
        </w:rPr>
        <w:t>настоящего Кодекса (далее - управленческие и общеадминистративные расходы постоянного учреждения в Республике Казахстан);</w:t>
      </w:r>
    </w:p>
    <w:p w:rsidR="00000000" w:rsidRDefault="00D84E12">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w:t>
      </w:r>
      <w:r>
        <w:rPr>
          <w:rStyle w:val="s0"/>
        </w:rPr>
        <w:t xml:space="preserve">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D84E12">
      <w:pPr>
        <w:ind w:firstLine="400"/>
        <w:jc w:val="both"/>
      </w:pPr>
      <w:r>
        <w:rPr>
          <w:rStyle w:val="s0"/>
        </w:rPr>
        <w:t>управленческие и общеадминистративные расходы юридического лица-нерезидента, не связанные с деятельностью пос</w:t>
      </w:r>
      <w:r>
        <w:rPr>
          <w:rStyle w:val="s0"/>
        </w:rPr>
        <w:t>тоянного учреждения, зарегистрированного в Республике Казахстан.</w:t>
      </w:r>
    </w:p>
    <w:p w:rsidR="00000000" w:rsidRDefault="00D84E12">
      <w:pPr>
        <w:ind w:firstLine="400"/>
        <w:jc w:val="both"/>
      </w:pPr>
      <w:bookmarkStart w:id="365" w:name="SUB2080200"/>
      <w:bookmarkEnd w:id="365"/>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D84E12">
      <w:pPr>
        <w:ind w:firstLine="400"/>
        <w:jc w:val="both"/>
      </w:pPr>
      <w:r>
        <w:rPr>
          <w:rStyle w:val="s0"/>
        </w:rPr>
        <w:t>3. Ю</w:t>
      </w:r>
      <w:r>
        <w:rPr>
          <w:rStyle w:val="s0"/>
        </w:rPr>
        <w:t>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D84E12">
      <w:pPr>
        <w:ind w:firstLine="400"/>
        <w:jc w:val="both"/>
      </w:pPr>
      <w:r>
        <w:rPr>
          <w:rStyle w:val="s0"/>
        </w:rPr>
        <w:t>Применяемый метод отнесения на вычеты распределяемых ра</w:t>
      </w:r>
      <w:r>
        <w:rPr>
          <w:rStyle w:val="s0"/>
        </w:rPr>
        <w:t>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D84E12">
      <w:pPr>
        <w:ind w:firstLine="400"/>
        <w:jc w:val="both"/>
      </w:pPr>
      <w:bookmarkStart w:id="366" w:name="SUB2080400"/>
      <w:bookmarkEnd w:id="366"/>
      <w:r>
        <w:rPr>
          <w:rStyle w:val="s0"/>
        </w:rPr>
        <w:t>4. Распределяемые р</w:t>
      </w:r>
      <w:r>
        <w:rPr>
          <w:rStyle w:val="s0"/>
        </w:rPr>
        <w:t>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D84E12">
      <w:pPr>
        <w:ind w:firstLine="400"/>
        <w:jc w:val="both"/>
      </w:pPr>
      <w:r>
        <w:rPr>
          <w:rStyle w:val="s0"/>
        </w:rPr>
        <w:t>1) нотариально засвидетельствованной копии до</w:t>
      </w:r>
      <w:r>
        <w:rPr>
          <w:rStyle w:val="s0"/>
        </w:rPr>
        <w:t xml:space="preserve">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D84E12">
      <w:pPr>
        <w:ind w:firstLine="400"/>
        <w:jc w:val="both"/>
      </w:pPr>
      <w:r>
        <w:rPr>
          <w:rStyle w:val="s0"/>
        </w:rPr>
        <w:t>2) копии финансовой отчетности постоянного учреждения в Республике Казахстан;</w:t>
      </w:r>
    </w:p>
    <w:p w:rsidR="00000000" w:rsidRDefault="00D84E12">
      <w:pPr>
        <w:ind w:firstLine="400"/>
        <w:jc w:val="both"/>
      </w:pPr>
      <w:r>
        <w:rPr>
          <w:rStyle w:val="s0"/>
        </w:rPr>
        <w:t>3)</w:t>
      </w:r>
      <w:r>
        <w:rPr>
          <w:rStyle w:val="s0"/>
        </w:rPr>
        <w:t xml:space="preserve">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w:t>
      </w:r>
      <w:r>
        <w:rPr>
          <w:rStyle w:val="s0"/>
        </w:rPr>
        <w:t>ента (при ее наличии), содержащей название, а также подписью руководителя.</w:t>
      </w:r>
    </w:p>
    <w:p w:rsidR="00000000" w:rsidRDefault="00D84E12">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w:t>
      </w:r>
      <w:r>
        <w:rPr>
          <w:rStyle w:val="s0"/>
        </w:rPr>
        <w:t>а-нерезидента;</w:t>
      </w:r>
    </w:p>
    <w:p w:rsidR="00000000" w:rsidRDefault="00D84E12">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D84E12">
      <w:pPr>
        <w:ind w:firstLine="400"/>
        <w:jc w:val="both"/>
      </w:pPr>
      <w:r>
        <w:rPr>
          <w:rStyle w:val="s0"/>
        </w:rPr>
        <w:t>распределяемых расходов юридического лица-нерезидента по видам расходов;</w:t>
      </w:r>
    </w:p>
    <w:p w:rsidR="00000000" w:rsidRDefault="00D84E12">
      <w:pPr>
        <w:ind w:firstLine="400"/>
        <w:jc w:val="both"/>
      </w:pPr>
      <w:r>
        <w:rPr>
          <w:rStyle w:val="s0"/>
        </w:rPr>
        <w:t>у</w:t>
      </w:r>
      <w:r>
        <w:rPr>
          <w:rStyle w:val="s0"/>
        </w:rPr>
        <w:t>правленческих и общеадминистративных расходов постоянного учреждения в Республике Казахстан;</w:t>
      </w:r>
    </w:p>
    <w:p w:rsidR="00000000" w:rsidRDefault="00D84E12">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D84E12">
      <w:pPr>
        <w:ind w:firstLine="400"/>
        <w:jc w:val="both"/>
      </w:pPr>
      <w:r>
        <w:rPr>
          <w:rStyle w:val="s0"/>
        </w:rPr>
        <w:t>В финансов</w:t>
      </w:r>
      <w:r>
        <w:rPr>
          <w:rStyle w:val="s0"/>
        </w:rPr>
        <w:t>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D84E12">
      <w:pPr>
        <w:ind w:firstLine="400"/>
        <w:jc w:val="both"/>
      </w:pPr>
      <w:r>
        <w:rPr>
          <w:rStyle w:val="s0"/>
        </w:rPr>
        <w:t>1) общая сумма совокупного годового дохода в целом;</w:t>
      </w:r>
    </w:p>
    <w:p w:rsidR="00000000" w:rsidRDefault="00D84E12">
      <w:pPr>
        <w:ind w:firstLine="400"/>
        <w:jc w:val="both"/>
      </w:pPr>
      <w:r>
        <w:rPr>
          <w:rStyle w:val="s0"/>
        </w:rPr>
        <w:t>2) общая сумма ра</w:t>
      </w:r>
      <w:r>
        <w:rPr>
          <w:rStyle w:val="s0"/>
        </w:rPr>
        <w:t>сходов по оплате труда персонала в целом;</w:t>
      </w:r>
    </w:p>
    <w:p w:rsidR="00000000" w:rsidRDefault="00D84E12">
      <w:pPr>
        <w:ind w:firstLine="400"/>
        <w:jc w:val="both"/>
      </w:pPr>
      <w:r>
        <w:rPr>
          <w:rStyle w:val="s0"/>
        </w:rPr>
        <w:t>3) первоначальная (текущая) и балансовая стоимости основных средств в целом.</w:t>
      </w:r>
    </w:p>
    <w:p w:rsidR="00000000" w:rsidRDefault="00D84E12">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на</w:t>
      </w:r>
      <w:r>
        <w:rPr>
          <w:rStyle w:val="s0"/>
        </w:rPr>
        <w:t xml:space="preserve"> казахский или русский язык, засвидетельствованного нотариусом в порядке, установленном законодательством Республики Казахстан.</w:t>
      </w:r>
    </w:p>
    <w:p w:rsidR="00000000" w:rsidRDefault="00D84E12">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пункт</w:t>
      </w:r>
      <w:r>
        <w:rPr>
          <w:rStyle w:val="s0"/>
        </w:rPr>
        <w:t>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D84E12">
      <w:pPr>
        <w:ind w:firstLine="400"/>
        <w:jc w:val="both"/>
      </w:pPr>
      <w:r>
        <w:rPr>
          <w:rStyle w:val="s0"/>
        </w:rPr>
        <w:t>6. В случае невыполнения требований, установленных настоящей статьей, ра</w:t>
      </w:r>
      <w:r>
        <w:rPr>
          <w:rStyle w:val="s0"/>
        </w:rPr>
        <w:t>спределяемые расходы юридического лица-нерезидента не принимаются на вычет постоянным учреждением в Республике Казахстан.</w:t>
      </w:r>
    </w:p>
    <w:p w:rsidR="00000000" w:rsidRDefault="00D84E12">
      <w:pPr>
        <w:jc w:val="both"/>
      </w:pPr>
      <w:hyperlink r:id="rId273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367" w:name="SUB2090000"/>
      <w:bookmarkEnd w:id="367"/>
      <w:r>
        <w:rPr>
          <w:rStyle w:val="s1"/>
        </w:rPr>
        <w:t>Статья 209. Метод пропорционального распределения расходов</w:t>
      </w:r>
    </w:p>
    <w:p w:rsidR="00000000" w:rsidRDefault="00D84E12">
      <w:pPr>
        <w:jc w:val="both"/>
      </w:pPr>
      <w:r>
        <w:rPr>
          <w:rStyle w:val="s3"/>
        </w:rPr>
        <w:t xml:space="preserve">Пункт </w:t>
      </w:r>
      <w:r>
        <w:rPr>
          <w:rStyle w:val="s3"/>
        </w:rPr>
        <w:t xml:space="preserve">1 изложен в редакции </w:t>
      </w:r>
      <w:hyperlink r:id="rId2731" w:anchor="sub_id=2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32" w:anchor="sub_id=20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w:t>
      </w:r>
      <w:r>
        <w:rPr>
          <w:rStyle w:val="s0"/>
        </w:rPr>
        <w:t>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D84E12">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D84E12">
      <w:pPr>
        <w:ind w:firstLine="400"/>
        <w:jc w:val="both"/>
      </w:pPr>
      <w:r>
        <w:rPr>
          <w:rStyle w:val="s0"/>
        </w:rPr>
        <w:t xml:space="preserve">1) соотношение суммы совокупного годового дохода, полученного юридическим лицом-нерезидентом от осуществления деятельности в Республике Казахстан </w:t>
      </w:r>
      <w:r>
        <w:rPr>
          <w:rStyle w:val="s0"/>
        </w:rPr>
        <w:t xml:space="preserve">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w:t>
      </w:r>
    </w:p>
    <w:p w:rsidR="00000000" w:rsidRDefault="00D84E12">
      <w:pPr>
        <w:ind w:firstLine="400"/>
        <w:jc w:val="both"/>
      </w:pPr>
      <w:r>
        <w:rPr>
          <w:rStyle w:val="s0"/>
        </w:rPr>
        <w:t xml:space="preserve">2) определение средней величины (СВ) по трем </w:t>
      </w:r>
      <w:r>
        <w:t>показателям:</w:t>
      </w:r>
    </w:p>
    <w:p w:rsidR="00000000" w:rsidRDefault="00D84E12">
      <w:pPr>
        <w:ind w:firstLine="400"/>
        <w:jc w:val="both"/>
      </w:pPr>
      <w:r>
        <w:t>соотношение суммы совокупног</w:t>
      </w:r>
      <w:r>
        <w:t xml:space="preserve">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w:t>
      </w:r>
      <w:r>
        <w:t>указанный налоговый период (Д);</w:t>
      </w:r>
    </w:p>
    <w:p w:rsidR="00000000" w:rsidRDefault="00D84E12">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w:t>
      </w:r>
      <w:r>
        <w:t>щей) стоимости основных средств юридического лица-нерезидента в целом за такой же налоговый период (ОС);</w:t>
      </w:r>
    </w:p>
    <w:p w:rsidR="00000000" w:rsidRDefault="00D84E12">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w:t>
      </w:r>
      <w:r>
        <w:t>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D84E12">
      <w:pPr>
        <w:ind w:firstLine="400"/>
        <w:jc w:val="both"/>
      </w:pPr>
      <w:r>
        <w:rPr>
          <w:rStyle w:val="s0"/>
        </w:rPr>
        <w:t>Средняя величина определяется по формуле:</w:t>
      </w:r>
    </w:p>
    <w:p w:rsidR="00000000" w:rsidRDefault="00D84E12">
      <w:pPr>
        <w:ind w:firstLine="400"/>
        <w:jc w:val="both"/>
      </w:pPr>
      <w:r>
        <w:t>СВ =</w:t>
      </w:r>
      <w:r>
        <w:rPr>
          <w:u w:val="single"/>
        </w:rPr>
        <w:t xml:space="preserve"> (Д + ОС + ОТ). </w:t>
      </w:r>
    </w:p>
    <w:p w:rsidR="00000000" w:rsidRDefault="00D84E12">
      <w:pPr>
        <w:ind w:firstLine="1620"/>
        <w:jc w:val="both"/>
      </w:pPr>
      <w:r>
        <w:rPr>
          <w:rStyle w:val="s0"/>
        </w:rPr>
        <w:t>3</w:t>
      </w:r>
    </w:p>
    <w:p w:rsidR="00000000" w:rsidRDefault="00D84E12">
      <w:pPr>
        <w:ind w:firstLine="400"/>
        <w:jc w:val="both"/>
      </w:pPr>
      <w:r>
        <w:t> </w:t>
      </w:r>
    </w:p>
    <w:p w:rsidR="00000000" w:rsidRDefault="00D84E12">
      <w:pPr>
        <w:ind w:left="1200" w:hanging="800"/>
        <w:jc w:val="both"/>
      </w:pPr>
      <w:bookmarkStart w:id="368" w:name="SUB2100000"/>
      <w:bookmarkEnd w:id="368"/>
      <w:r>
        <w:rPr>
          <w:rStyle w:val="s1"/>
        </w:rPr>
        <w:t>Статья 210. Особенности исчисления расчетного показат</w:t>
      </w:r>
      <w:r>
        <w:rPr>
          <w:rStyle w:val="s1"/>
        </w:rPr>
        <w:t>еля при применении метода пропорционального распределения расходов в отдельных случаях</w:t>
      </w:r>
    </w:p>
    <w:p w:rsidR="00000000" w:rsidRDefault="00D84E12">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w:t>
      </w:r>
      <w:r>
        <w:rPr>
          <w:rStyle w:val="s0"/>
        </w:rPr>
        <w:t xml:space="preserve">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w:t>
      </w:r>
      <w:r>
        <w:rPr>
          <w:rStyle w:val="s0"/>
        </w:rPr>
        <w:t>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D84E12">
      <w:pPr>
        <w:ind w:firstLine="400"/>
        <w:jc w:val="both"/>
      </w:pPr>
      <w:r>
        <w:rPr>
          <w:rStyle w:val="s0"/>
        </w:rPr>
        <w:t>Для корректировки данных финансовой отчетности налогоплательщика в стране резидентства применяется поправочный к</w:t>
      </w:r>
      <w:r>
        <w:rPr>
          <w:rStyle w:val="s0"/>
        </w:rPr>
        <w:t xml:space="preserve">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D84E12">
      <w:pPr>
        <w:ind w:firstLine="400"/>
        <w:jc w:val="both"/>
      </w:pPr>
      <w:r>
        <w:t xml:space="preserve">2. Коэффициент (К) определяется как соотношение количества месяцев налогового периода налогоплательщика в </w:t>
      </w:r>
      <w:r>
        <w:t xml:space="preserve">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D84E12">
      <w:pPr>
        <w:ind w:firstLine="400"/>
        <w:jc w:val="both"/>
      </w:pPr>
      <w:r>
        <w:t xml:space="preserve">В случае, когда в рамки отчетного налогового периода в Республике Казахстан входят полностью </w:t>
      </w:r>
      <w:r>
        <w:t>или частично два налоговых периода налогоплательщика в стране резидентства, применяются два коэффициента (К1, К2).</w:t>
      </w:r>
    </w:p>
    <w:p w:rsidR="00000000" w:rsidRDefault="00D84E12">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D84E12">
      <w:pPr>
        <w:ind w:firstLine="400"/>
        <w:jc w:val="both"/>
      </w:pPr>
      <w:r>
        <w:t xml:space="preserve">К1хФО(СР)1 + К2хФО(СР)2, </w:t>
      </w:r>
    </w:p>
    <w:p w:rsidR="00000000" w:rsidRDefault="00D84E12">
      <w:pPr>
        <w:ind w:firstLine="400"/>
        <w:jc w:val="both"/>
      </w:pPr>
      <w:r>
        <w:t xml:space="preserve">где К1 = </w:t>
      </w:r>
      <w:r>
        <w:t>НП(СР)1/ НП(СР)3; К2 = НП(СР)2/ НП(СР)3,</w:t>
      </w:r>
    </w:p>
    <w:p w:rsidR="00000000" w:rsidRDefault="00D84E12">
      <w:pPr>
        <w:ind w:firstLine="400"/>
        <w:jc w:val="both"/>
      </w:pPr>
      <w:r>
        <w:t>при этом:</w:t>
      </w:r>
    </w:p>
    <w:p w:rsidR="00000000" w:rsidRDefault="00D84E12">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D84E12">
      <w:pPr>
        <w:ind w:firstLine="400"/>
        <w:jc w:val="both"/>
      </w:pPr>
      <w:r>
        <w:t>НП(СР)2 - количество месяцев другого налогового п</w:t>
      </w:r>
      <w:r>
        <w:t xml:space="preserve">ериода налогоплательщика в стране резидентства, входящих в рамки налогового периода в Республике Казахстан; </w:t>
      </w:r>
    </w:p>
    <w:p w:rsidR="00000000" w:rsidRDefault="00D84E12">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D84E12">
      <w:pPr>
        <w:ind w:firstLine="400"/>
        <w:jc w:val="both"/>
      </w:pPr>
      <w:r>
        <w:rPr>
          <w:rStyle w:val="s0"/>
        </w:rPr>
        <w:t xml:space="preserve">ФО(СР)1 - финансовая отчетность налогоплательщика в </w:t>
      </w:r>
      <w:r>
        <w:rPr>
          <w:rStyle w:val="s0"/>
        </w:rPr>
        <w:t>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D84E12">
      <w:pPr>
        <w:ind w:firstLine="400"/>
        <w:jc w:val="both"/>
      </w:pPr>
      <w:r>
        <w:rPr>
          <w:rStyle w:val="s0"/>
        </w:rPr>
        <w:t>ФО(СР)2 - финансовая отчетность налогоплательщика в стране резидентства за другой налоговый период налогоплате</w:t>
      </w:r>
      <w:r>
        <w:rPr>
          <w:rStyle w:val="s0"/>
        </w:rPr>
        <w:t>льщика в стране резидентства, входящий в рамки налогового периода в Республике Казахстан.</w:t>
      </w:r>
    </w:p>
    <w:p w:rsidR="00000000" w:rsidRDefault="00D84E12">
      <w:pPr>
        <w:ind w:firstLine="400"/>
        <w:jc w:val="both"/>
      </w:pPr>
      <w:r>
        <w:t> </w:t>
      </w:r>
    </w:p>
    <w:p w:rsidR="00000000" w:rsidRDefault="00D84E12">
      <w:pPr>
        <w:ind w:left="1200" w:hanging="800"/>
        <w:jc w:val="both"/>
      </w:pPr>
      <w:bookmarkStart w:id="369" w:name="SUB2110000"/>
      <w:bookmarkEnd w:id="369"/>
      <w:r>
        <w:rPr>
          <w:rStyle w:val="s1"/>
        </w:rPr>
        <w:t>Статья 211. Метод непосредственного (прямого) отнесения расходов на вычеты</w:t>
      </w:r>
    </w:p>
    <w:p w:rsidR="00000000" w:rsidRDefault="00D84E12">
      <w:pPr>
        <w:jc w:val="both"/>
      </w:pPr>
      <w:r>
        <w:rPr>
          <w:rStyle w:val="s3"/>
        </w:rPr>
        <w:t xml:space="preserve">Пункт 1 изложен в редакции </w:t>
      </w:r>
      <w:hyperlink r:id="rId2733"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34" w:anchor="sub_id=21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w:t>
      </w:r>
      <w:r>
        <w:rPr>
          <w:rStyle w:val="s0"/>
        </w:rPr>
        <w:t>.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w:t>
      </w:r>
      <w:r>
        <w:rPr>
          <w:rStyle w:val="s0"/>
        </w:rPr>
        <w:t>ходы) головного офиса и постоянных учреждений в Республике Казахстан и других странах.</w:t>
      </w:r>
    </w:p>
    <w:p w:rsidR="00000000" w:rsidRDefault="00D84E12">
      <w:pPr>
        <w:jc w:val="both"/>
      </w:pPr>
      <w:r>
        <w:rPr>
          <w:rStyle w:val="s3"/>
        </w:rPr>
        <w:t xml:space="preserve">Пункт 2 изложен в редакции </w:t>
      </w:r>
      <w:hyperlink r:id="rId2735" w:anchor="sub_id=211"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я 2013 г.) (</w:t>
      </w:r>
      <w:hyperlink r:id="rId2736" w:anchor="sub_id=2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w:t>
      </w:r>
      <w:r>
        <w:rPr>
          <w:rStyle w:val="s0"/>
        </w:rPr>
        <w:t xml:space="preserve">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D84E12">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D84E12">
      <w:pPr>
        <w:jc w:val="both"/>
      </w:pPr>
      <w:r>
        <w:rPr>
          <w:rStyle w:val="s3"/>
        </w:rPr>
        <w:t>В пункт 4 внесены изменения в соответствии с</w:t>
      </w:r>
      <w:r>
        <w:rPr>
          <w:rStyle w:val="s3"/>
        </w:rPr>
        <w:t xml:space="preserve"> </w:t>
      </w:r>
      <w:hyperlink r:id="rId2737" w:anchor="sub_id=211" w:history="1">
        <w:r>
          <w:rPr>
            <w:rStyle w:val="a3"/>
            <w:i/>
            <w:iCs/>
            <w:bdr w:val="none" w:sz="0" w:space="0" w:color="auto" w:frame="1"/>
          </w:rPr>
          <w:t>Законом</w:t>
        </w:r>
      </w:hyperlink>
      <w:r>
        <w:rPr>
          <w:rStyle w:val="s3"/>
        </w:rPr>
        <w:t xml:space="preserve"> РК от 21.07.11 г. № 467-IV </w:t>
      </w:r>
      <w:hyperlink r:id="rId273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39" w:anchor="sub_id=2110400" w:history="1">
        <w:r>
          <w:rPr>
            <w:rStyle w:val="a3"/>
            <w:i/>
            <w:iCs/>
            <w:bdr w:val="none" w:sz="0" w:space="0" w:color="auto" w:frame="1"/>
          </w:rPr>
          <w:t>см. стар. ред.</w:t>
        </w:r>
      </w:hyperlink>
      <w:r>
        <w:rPr>
          <w:rStyle w:val="s3"/>
        </w:rPr>
        <w:t xml:space="preserve">); изложен в редакции </w:t>
      </w:r>
      <w:hyperlink r:id="rId2740" w:anchor="sub_id=211"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2741" w:anchor="sub_id=21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Подтверждающими документами являются:</w:t>
      </w:r>
    </w:p>
    <w:p w:rsidR="00000000" w:rsidRDefault="00D84E12">
      <w:pPr>
        <w:ind w:firstLine="400"/>
        <w:jc w:val="both"/>
      </w:pPr>
      <w:r>
        <w:rPr>
          <w:rStyle w:val="s0"/>
        </w:rPr>
        <w:t>1) первичные учетные документы, подтверждающие распределяемые расходы юридического лица-нерезид</w:t>
      </w:r>
      <w:r>
        <w:rPr>
          <w:rStyle w:val="s0"/>
        </w:rPr>
        <w:t>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D84E12">
      <w:pPr>
        <w:ind w:firstLine="400"/>
        <w:jc w:val="both"/>
      </w:pPr>
      <w:r>
        <w:rPr>
          <w:rStyle w:val="s0"/>
        </w:rPr>
        <w:t>2) копии первичных учетных документов, подтверждающих распределяемые расходы юридического лица-нерезидента, по</w:t>
      </w:r>
      <w:r>
        <w:rPr>
          <w:rStyle w:val="s0"/>
        </w:rPr>
        <w:t>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D84E12">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w:t>
      </w:r>
      <w:r>
        <w:rPr>
          <w:rStyle w:val="s0"/>
        </w:rPr>
        <w:t>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D84E12">
      <w:pPr>
        <w:ind w:firstLine="400"/>
        <w:jc w:val="both"/>
      </w:pPr>
      <w:r>
        <w:rPr>
          <w:rStyle w:val="s0"/>
        </w:rPr>
        <w:t>Форма налогового регистра, поряд</w:t>
      </w:r>
      <w:r>
        <w:rPr>
          <w:rStyle w:val="s0"/>
        </w:rPr>
        <w:t>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D84E12">
      <w:pPr>
        <w:ind w:firstLine="400"/>
        <w:jc w:val="both"/>
      </w:pPr>
      <w:r>
        <w:t> </w:t>
      </w:r>
    </w:p>
    <w:p w:rsidR="00000000" w:rsidRDefault="00D84E12">
      <w:pPr>
        <w:jc w:val="both"/>
      </w:pPr>
      <w:bookmarkStart w:id="370" w:name="SUB2120000"/>
      <w:bookmarkEnd w:id="370"/>
      <w:r>
        <w:rPr>
          <w:rStyle w:val="s3"/>
        </w:rPr>
        <w:t xml:space="preserve">В статью 212 внесены изменения в соответствии с </w:t>
      </w:r>
      <w:hyperlink r:id="rId2742"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43" w:anchor="sub_id=2120000" w:history="1">
        <w:r>
          <w:rPr>
            <w:rStyle w:val="a3"/>
            <w:i/>
            <w:iCs/>
            <w:bdr w:val="none" w:sz="0" w:space="0" w:color="auto" w:frame="1"/>
          </w:rPr>
          <w:t>см. стар. ред.</w:t>
        </w:r>
      </w:hyperlink>
      <w:r>
        <w:rPr>
          <w:rStyle w:val="s3"/>
        </w:rPr>
        <w:t xml:space="preserve">); изложена в редакции </w:t>
      </w:r>
      <w:hyperlink r:id="rId2744"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45" w:anchor="sub_id=21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212.</w:t>
      </w:r>
      <w:r>
        <w:rPr>
          <w:rStyle w:val="s1"/>
        </w:rPr>
        <w:t xml:space="preserve">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D84E12">
      <w:pPr>
        <w:ind w:firstLine="400"/>
        <w:jc w:val="both"/>
      </w:pPr>
      <w:r>
        <w:rPr>
          <w:rStyle w:val="s0"/>
        </w:rPr>
        <w:t>1. Налоговый агент имеет право самостоятельно применить освобождение от налогообложения при</w:t>
      </w:r>
      <w:r>
        <w:rPr>
          <w:rStyle w:val="s0"/>
        </w:rPr>
        <w:t xml:space="preserve">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D84E12">
      <w:pPr>
        <w:ind w:firstLine="400"/>
        <w:jc w:val="both"/>
      </w:pPr>
      <w:r>
        <w:rPr>
          <w:rStyle w:val="s0"/>
        </w:rPr>
        <w:t>2. Порядок применения положений международного договора</w:t>
      </w:r>
      <w:r>
        <w:rPr>
          <w:rStyle w:val="s0"/>
        </w:rPr>
        <w:t xml:space="preserve">,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w:t>
      </w:r>
      <w:r>
        <w:rPr>
          <w:rStyle w:val="s0"/>
        </w:rPr>
        <w:t xml:space="preserve">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w:t>
      </w:r>
      <w:r>
        <w:rPr>
          <w:rStyle w:val="s0"/>
        </w:rPr>
        <w:t xml:space="preserve">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D84E12">
      <w:pPr>
        <w:ind w:firstLine="400"/>
        <w:jc w:val="both"/>
      </w:pPr>
      <w:bookmarkStart w:id="371" w:name="SUB2120300"/>
      <w:bookmarkEnd w:id="371"/>
      <w:r>
        <w:rPr>
          <w:rStyle w:val="s0"/>
        </w:rPr>
        <w:t>3. Международный договор применяется при условии представления нерезидентом налоговому агенту документа, подтверждающего резидентство, соотв</w:t>
      </w:r>
      <w:r>
        <w:rPr>
          <w:rStyle w:val="s0"/>
        </w:rPr>
        <w:t xml:space="preserve">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D84E12">
      <w:pPr>
        <w:ind w:firstLine="400"/>
        <w:jc w:val="both"/>
      </w:pPr>
      <w:r>
        <w:rPr>
          <w:rStyle w:val="s0"/>
        </w:rPr>
        <w:t xml:space="preserve">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w:t>
      </w:r>
      <w:r>
        <w:rPr>
          <w:rStyle w:val="s0"/>
        </w:rPr>
        <w:t>за исключением случая, предусмотренного пунктом 2 настоящей статьи:</w:t>
      </w:r>
    </w:p>
    <w:p w:rsidR="00000000" w:rsidRDefault="00D84E12">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D84E12">
      <w:pPr>
        <w:ind w:firstLine="400"/>
        <w:jc w:val="both"/>
      </w:pPr>
      <w:r>
        <w:rPr>
          <w:rStyle w:val="s0"/>
        </w:rPr>
        <w:t>2) начала проведения плановой налоговой проверки кв</w:t>
      </w:r>
      <w:r>
        <w:rPr>
          <w:rStyle w:val="s0"/>
        </w:rPr>
        <w:t>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D84E12">
      <w:pPr>
        <w:ind w:firstLine="400"/>
        <w:jc w:val="both"/>
      </w:pPr>
      <w:r>
        <w:rPr>
          <w:rStyle w:val="s0"/>
        </w:rPr>
        <w:t>3) не позднее пяти рабо</w:t>
      </w:r>
      <w:r>
        <w:rPr>
          <w:rStyle w:val="s0"/>
        </w:rPr>
        <w:t>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w:t>
      </w:r>
      <w:r>
        <w:rPr>
          <w:rStyle w:val="s0"/>
        </w:rPr>
        <w:t>ерживаемому у источника выплаты. Дата завершения внеплановой налоговой проверки определяется в соответствии с предписанием.</w:t>
      </w:r>
    </w:p>
    <w:p w:rsidR="00000000" w:rsidRDefault="00D84E12">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w:t>
      </w:r>
      <w:r>
        <w:rPr>
          <w:rStyle w:val="s0"/>
        </w:rPr>
        <w:t>го к образованию постоянного учреждения в Республике Казахстан, в целях применения положений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w:t>
      </w:r>
      <w:r>
        <w:rPr>
          <w:rStyle w:val="s0"/>
        </w:rPr>
        <w:t xml:space="preserve">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w:t>
      </w:r>
      <w:r>
        <w:rPr>
          <w:rStyle w:val="s0"/>
        </w:rPr>
        <w:t>и мажоритарных акционеров юридического лица-нерезидента.</w:t>
      </w:r>
    </w:p>
    <w:p w:rsidR="00000000" w:rsidRDefault="00D84E12">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w:t>
      </w:r>
      <w:r>
        <w:rPr>
          <w:rStyle w:val="s0"/>
        </w:rPr>
        <w:t xml:space="preserve"> услуг или выполнения работ в рамках такого договора (контракта) и связанных проектов при их наличии.</w:t>
      </w:r>
    </w:p>
    <w:p w:rsidR="00000000" w:rsidRDefault="00D84E12">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w:t>
      </w:r>
      <w:r>
        <w:rPr>
          <w:rStyle w:val="s0"/>
        </w:rPr>
        <w:t>говора в части освобождения доходов нерезидентов в Республике Казахстан.</w:t>
      </w:r>
    </w:p>
    <w:p w:rsidR="00000000" w:rsidRDefault="00D84E12">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w:t>
      </w:r>
      <w:r>
        <w:rPr>
          <w:rStyle w:val="s0"/>
        </w:rPr>
        <w:t>существляется в рамках договора о 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w:t>
      </w:r>
      <w:r>
        <w:rPr>
          <w:rStyle w:val="s0"/>
        </w:rPr>
        <w:t>ляет налоговому агенту нотариально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D84E12">
      <w:pPr>
        <w:ind w:firstLine="400"/>
        <w:jc w:val="both"/>
      </w:pPr>
      <w:r>
        <w:rPr>
          <w:rStyle w:val="s0"/>
        </w:rPr>
        <w:t>В случае, если нерезидент не образует постоянного учреждения в результате ока</w:t>
      </w:r>
      <w:r>
        <w:rPr>
          <w:rStyle w:val="s0"/>
        </w:rPr>
        <w:t>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w:t>
      </w:r>
      <w:r>
        <w:rPr>
          <w:rStyle w:val="s0"/>
        </w:rPr>
        <w:t>, указанной в договоре о совместной деятельности или иного документа, подтверждающего долю его участия в совместной деятельности.</w:t>
      </w:r>
    </w:p>
    <w:p w:rsidR="00000000" w:rsidRDefault="00D84E12">
      <w:pPr>
        <w:jc w:val="both"/>
      </w:pPr>
      <w:r>
        <w:rPr>
          <w:rStyle w:val="s3"/>
        </w:rPr>
        <w:t xml:space="preserve">В пункт 6 внесены изменения в соответствии с </w:t>
      </w:r>
      <w:hyperlink r:id="rId2746" w:anchor="sub_id=21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47" w:anchor="sub_id=212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Налоговый агент обязан указать в налоговой отчетности, представляемой в налого</w:t>
      </w:r>
      <w:r>
        <w:rPr>
          <w:rStyle w:val="s0"/>
        </w:rPr>
        <w:t>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D84E12">
      <w:pPr>
        <w:ind w:firstLine="400"/>
        <w:jc w:val="both"/>
      </w:pPr>
      <w:r>
        <w:rPr>
          <w:rStyle w:val="s0"/>
        </w:rPr>
        <w:t>При этом налоговый агент</w:t>
      </w:r>
      <w:r>
        <w:rPr>
          <w:rStyle w:val="s0"/>
        </w:rPr>
        <w:t xml:space="preserve">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w:t>
      </w:r>
      <w:r>
        <w:rPr>
          <w:rStyle w:val="s0"/>
        </w:rPr>
        <w:t>акого документа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w:t>
      </w:r>
      <w:r>
        <w:rPr>
          <w:rStyle w:val="s0"/>
        </w:rPr>
        <w:t xml:space="preserve"> настоящей статьи.</w:t>
      </w:r>
    </w:p>
    <w:p w:rsidR="00000000" w:rsidRDefault="00D84E12">
      <w:pPr>
        <w:jc w:val="both"/>
      </w:pPr>
      <w:hyperlink r:id="rId2748" w:history="1">
        <w:r>
          <w:rPr>
            <w:rStyle w:val="a3"/>
            <w:rFonts w:ascii="Wingdings" w:hAnsi="Wingdings"/>
            <w:i/>
            <w:iCs/>
            <w:bdr w:val="none" w:sz="0" w:space="0" w:color="auto" w:frame="1"/>
          </w:rPr>
          <w:t>*</w:t>
        </w:r>
      </w:hyperlink>
    </w:p>
    <w:p w:rsidR="00000000" w:rsidRDefault="00D84E12">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w:t>
      </w:r>
      <w:r>
        <w:rPr>
          <w:rStyle w:val="s0"/>
        </w:rPr>
        <w:t>нность в соответствии с законами Республики Казахстан.</w:t>
      </w:r>
    </w:p>
    <w:p w:rsidR="00000000" w:rsidRDefault="00D84E12">
      <w:pPr>
        <w:jc w:val="both"/>
      </w:pPr>
      <w:hyperlink r:id="rId2749"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jc w:val="both"/>
      </w:pPr>
      <w:bookmarkStart w:id="372" w:name="SUB212010000"/>
      <w:bookmarkEnd w:id="372"/>
      <w:r>
        <w:rPr>
          <w:rStyle w:val="s3"/>
        </w:rPr>
        <w:t xml:space="preserve">Кодекс дополнен статьей 212-1 в соответствии с </w:t>
      </w:r>
      <w:hyperlink r:id="rId2750"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w:t>
      </w:r>
      <w:r>
        <w:rPr>
          <w:rStyle w:val="s1"/>
        </w:rPr>
        <w:t xml:space="preserve"> вознаграждений и (или) роялти, полученных из источников в Республике Казахстан</w:t>
      </w:r>
    </w:p>
    <w:p w:rsidR="00000000" w:rsidRDefault="00D84E12">
      <w:pPr>
        <w:ind w:firstLine="400"/>
        <w:jc w:val="both"/>
      </w:pPr>
      <w:r>
        <w:rPr>
          <w:rStyle w:val="s0"/>
        </w:rPr>
        <w:t xml:space="preserve">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w:t>
      </w:r>
      <w:r>
        <w:rPr>
          <w:rStyle w:val="s0"/>
        </w:rPr>
        <w:t>вычеты налоговый агент вправе самостоятельно применить освобождение от налогообложения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w:t>
      </w:r>
      <w:r>
        <w:rPr>
          <w:rStyle w:val="s0"/>
        </w:rPr>
        <w:t xml:space="preserve"> дохода и является резидентом страны, с которой заключен международный договор.</w:t>
      </w:r>
    </w:p>
    <w:p w:rsidR="00000000" w:rsidRDefault="00D84E12">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w:t>
      </w:r>
      <w:r>
        <w:rPr>
          <w:rStyle w:val="s0"/>
        </w:rPr>
        <w:t>ами и не является посредником в отношении такого дохода, в том числе агентом, номинальным держателем.</w:t>
      </w:r>
    </w:p>
    <w:p w:rsidR="00000000" w:rsidRDefault="00D84E12">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w:t>
      </w:r>
      <w:r>
        <w:rPr>
          <w:rStyle w:val="s0"/>
        </w:rPr>
        <w:t>т право применить освобождение или сниженную ставку подоходного налога, предусмотренную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w:t>
      </w:r>
      <w:r>
        <w:rPr>
          <w:rStyle w:val="s0"/>
        </w:rPr>
        <w:t>полнении следующих условий:</w:t>
      </w:r>
    </w:p>
    <w:p w:rsidR="00000000" w:rsidRDefault="00D84E12">
      <w:pPr>
        <w:ind w:firstLine="400"/>
        <w:jc w:val="both"/>
      </w:pPr>
      <w:r>
        <w:rPr>
          <w:rStyle w:val="s0"/>
        </w:rPr>
        <w:t xml:space="preserve">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w:t>
      </w:r>
      <w:r>
        <w:rPr>
          <w:rStyle w:val="s0"/>
        </w:rPr>
        <w:t>(при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D84E12">
      <w:pPr>
        <w:ind w:firstLine="400"/>
        <w:jc w:val="both"/>
      </w:pPr>
      <w:r>
        <w:rPr>
          <w:rStyle w:val="s0"/>
        </w:rPr>
        <w:t>2) налоговому агенту пр</w:t>
      </w:r>
      <w:r>
        <w:rPr>
          <w:rStyle w:val="s0"/>
        </w:rPr>
        <w:t xml:space="preserve">едставлен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D84E12">
      <w:pPr>
        <w:ind w:firstLine="400"/>
        <w:jc w:val="both"/>
      </w:pPr>
      <w:r>
        <w:rPr>
          <w:rStyle w:val="s0"/>
        </w:rPr>
        <w:t>При этом докуме</w:t>
      </w:r>
      <w:r>
        <w:rPr>
          <w:rStyle w:val="s0"/>
        </w:rPr>
        <w:t xml:space="preserve">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D84E12">
      <w:pPr>
        <w:jc w:val="both"/>
      </w:pPr>
      <w:r>
        <w:rPr>
          <w:rStyle w:val="s3"/>
        </w:rPr>
        <w:t xml:space="preserve">В пункт 3 внесены изменения в соответствии с </w:t>
      </w:r>
      <w:hyperlink r:id="rId2751" w:anchor="sub_id=21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52" w:anchor="sub_id=2120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w:t>
      </w:r>
      <w:r>
        <w:rPr>
          <w:rStyle w:val="s0"/>
        </w:rPr>
        <w:t>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w:t>
      </w:r>
      <w:r>
        <w:rPr>
          <w:rStyle w:val="s0"/>
        </w:rPr>
        <w:t>го налога и наименования международных договоров.</w:t>
      </w:r>
    </w:p>
    <w:p w:rsidR="00000000" w:rsidRDefault="00D84E12">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w:t>
      </w:r>
      <w:r>
        <w:rPr>
          <w:rStyle w:val="s0"/>
        </w:rPr>
        <w:t xml:space="preserve">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w:t>
      </w:r>
      <w:r>
        <w:rPr>
          <w:rStyle w:val="s0"/>
        </w:rPr>
        <w:t xml:space="preserve">редставления которой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D84E12">
      <w:pPr>
        <w:ind w:firstLine="400"/>
        <w:jc w:val="both"/>
      </w:pPr>
      <w:r>
        <w:rPr>
          <w:rStyle w:val="s0"/>
        </w:rPr>
        <w:t>4. В случае неприменения налоговым агентом положений межд</w:t>
      </w:r>
      <w:r>
        <w:rPr>
          <w:rStyle w:val="s0"/>
        </w:rPr>
        <w:t xml:space="preserve">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D84E12">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D84E12">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w:t>
      </w:r>
      <w:r>
        <w:rPr>
          <w:rStyle w:val="s0"/>
        </w:rPr>
        <w:t xml:space="preserve"> подоходного налога, удержанного у источника выплаты дохода такому нерезиденту.</w:t>
      </w:r>
    </w:p>
    <w:p w:rsidR="00000000" w:rsidRDefault="00D84E12">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D84E12">
      <w:pPr>
        <w:ind w:firstLine="400"/>
        <w:jc w:val="both"/>
      </w:pPr>
      <w:r>
        <w:rPr>
          <w:rStyle w:val="s0"/>
        </w:rPr>
        <w:t>1) договора (контра</w:t>
      </w:r>
      <w:r>
        <w:rPr>
          <w:rStyle w:val="s0"/>
        </w:rPr>
        <w:t>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w:t>
      </w:r>
      <w:r>
        <w:rPr>
          <w:rStyle w:val="s0"/>
        </w:rPr>
        <w:t>не инкорпорации (или его аналога) при его наличии; номера государственной регистрации в стране инкорпорации (или его аналога);</w:t>
      </w:r>
    </w:p>
    <w:p w:rsidR="00000000" w:rsidRDefault="00D84E12">
      <w:pPr>
        <w:ind w:firstLine="400"/>
        <w:jc w:val="both"/>
      </w:pPr>
      <w:r>
        <w:rPr>
          <w:rStyle w:val="s0"/>
        </w:rPr>
        <w:t>2) документа, подтверждающего его резидентство в период, в котором им получен доход в виде вознаграждения, соответствующего требо</w:t>
      </w:r>
      <w:r>
        <w:rPr>
          <w:rStyle w:val="s0"/>
        </w:rPr>
        <w:t xml:space="preserve">ваниям </w:t>
      </w:r>
      <w:hyperlink w:anchor="sub2190400" w:history="1">
        <w:r>
          <w:rPr>
            <w:rStyle w:val="a3"/>
          </w:rPr>
          <w:t>пунктов 4 и 5 статьи 219</w:t>
        </w:r>
      </w:hyperlink>
      <w:r>
        <w:rPr>
          <w:rStyle w:val="s0"/>
        </w:rPr>
        <w:t xml:space="preserve"> настоящего Кодекса.</w:t>
      </w:r>
    </w:p>
    <w:p w:rsidR="00000000" w:rsidRDefault="00D84E12">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w:t>
      </w:r>
      <w:r>
        <w:rPr>
          <w:rStyle w:val="s0"/>
        </w:rPr>
        <w:t>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D84E12">
      <w:pPr>
        <w:ind w:firstLine="400"/>
        <w:jc w:val="both"/>
      </w:pPr>
      <w:r>
        <w:rPr>
          <w:rStyle w:val="s0"/>
        </w:rPr>
        <w:t>При этом возврат излишне удержанного подоходного налога окончательному (фактическому) получате</w:t>
      </w:r>
      <w:r>
        <w:rPr>
          <w:rStyle w:val="s0"/>
        </w:rPr>
        <w:t>лю (владельцу) дохода - нерезиденту производится налоговым агентом.</w:t>
      </w:r>
    </w:p>
    <w:p w:rsidR="00000000" w:rsidRDefault="00D84E12">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w:t>
      </w:r>
      <w:r>
        <w:rPr>
          <w:rStyle w:val="s0"/>
        </w:rPr>
        <w:t xml:space="preserve">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D84E12">
      <w:pPr>
        <w:ind w:firstLine="400"/>
        <w:jc w:val="both"/>
      </w:pPr>
      <w:r>
        <w:rPr>
          <w:rStyle w:val="s0"/>
        </w:rPr>
        <w:t>В указанном с</w:t>
      </w:r>
      <w:r>
        <w:rPr>
          <w:rStyle w:val="s0"/>
        </w:rPr>
        <w:t xml:space="preserve">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D84E12">
      <w:pPr>
        <w:ind w:firstLine="400"/>
        <w:jc w:val="both"/>
      </w:pPr>
      <w:r>
        <w:rPr>
          <w:rStyle w:val="s0"/>
        </w:rPr>
        <w:t>7. При неправомерном применении положений меж</w:t>
      </w:r>
      <w:r>
        <w:rPr>
          <w:rStyle w:val="s0"/>
        </w:rPr>
        <w:t>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D84E12">
      <w:pPr>
        <w:jc w:val="both"/>
      </w:pPr>
      <w:hyperlink r:id="rId2753"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jc w:val="both"/>
      </w:pPr>
      <w:bookmarkStart w:id="373" w:name="SUB212020000"/>
      <w:bookmarkEnd w:id="373"/>
      <w:r>
        <w:rPr>
          <w:rStyle w:val="s3"/>
        </w:rPr>
        <w:t>Кодекс дополнен статьей</w:t>
      </w:r>
      <w:r>
        <w:rPr>
          <w:rStyle w:val="s3"/>
        </w:rPr>
        <w:t xml:space="preserve"> 212-2 в соответствии с </w:t>
      </w:r>
      <w:hyperlink r:id="rId2754"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left="1200" w:hanging="800"/>
        <w:jc w:val="both"/>
      </w:pPr>
      <w:r>
        <w:rPr>
          <w:rStyle w:val="s1"/>
        </w:rPr>
        <w:t>Статья 212-2. Порядок применения международного договора в отношении части</w:t>
      </w:r>
      <w:r>
        <w:rPr>
          <w:rStyle w:val="s1"/>
        </w:rPr>
        <w:t>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D84E12">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w:t>
      </w:r>
      <w:r>
        <w:rPr>
          <w:rStyle w:val="s0"/>
        </w:rPr>
        <w:t>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государством, ре</w:t>
      </w:r>
      <w:r>
        <w:rPr>
          <w:rStyle w:val="s0"/>
        </w:rPr>
        <w:t>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D84E12">
      <w:pPr>
        <w:ind w:firstLine="400"/>
        <w:jc w:val="both"/>
      </w:pPr>
      <w:r>
        <w:rPr>
          <w:rStyle w:val="s0"/>
        </w:rPr>
        <w:t xml:space="preserve">1) наличия списка держателей депозитарных расписок, содержащих: </w:t>
      </w:r>
    </w:p>
    <w:p w:rsidR="00000000" w:rsidRDefault="00D84E12">
      <w:pPr>
        <w:ind w:firstLine="400"/>
        <w:jc w:val="both"/>
      </w:pPr>
      <w:r>
        <w:rPr>
          <w:rStyle w:val="s0"/>
        </w:rPr>
        <w:t>фамилии, имена, отчества (при их наличии) физически</w:t>
      </w:r>
      <w:r>
        <w:rPr>
          <w:rStyle w:val="s0"/>
        </w:rPr>
        <w:t>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D84E12">
      <w:pPr>
        <w:ind w:firstLine="400"/>
        <w:jc w:val="both"/>
      </w:pPr>
      <w:r>
        <w:rPr>
          <w:rStyle w:val="s0"/>
        </w:rPr>
        <w:t>информацию о количестве и виде депозитарных расписок;</w:t>
      </w:r>
    </w:p>
    <w:p w:rsidR="00000000" w:rsidRDefault="00D84E12">
      <w:pPr>
        <w:ind w:firstLine="400"/>
        <w:jc w:val="both"/>
      </w:pPr>
      <w:r>
        <w:rPr>
          <w:rStyle w:val="s0"/>
        </w:rPr>
        <w:t>наименование и реквизиты доку</w:t>
      </w:r>
      <w:r>
        <w:rPr>
          <w:rStyle w:val="s0"/>
        </w:rPr>
        <w:t>ментов, удостоверяющих личность физических лиц, или номера и даты государственных регистраций юридических лиц.</w:t>
      </w:r>
    </w:p>
    <w:p w:rsidR="00000000" w:rsidRDefault="00D84E12">
      <w:pPr>
        <w:ind w:firstLine="400"/>
        <w:jc w:val="both"/>
      </w:pPr>
      <w:r>
        <w:rPr>
          <w:rStyle w:val="s0"/>
        </w:rPr>
        <w:t>Список держателей депозитарных расписок составляется следующими лицами:</w:t>
      </w:r>
    </w:p>
    <w:p w:rsidR="00000000" w:rsidRDefault="00D84E12">
      <w:pPr>
        <w:ind w:firstLine="400"/>
        <w:jc w:val="both"/>
      </w:pPr>
      <w:r>
        <w:rPr>
          <w:rStyle w:val="s0"/>
        </w:rPr>
        <w:t>организацией, обладающей правом осуществления депозитарной деятельности н</w:t>
      </w:r>
      <w:r>
        <w:rPr>
          <w:rStyle w:val="s0"/>
        </w:rPr>
        <w:t>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w:t>
      </w:r>
      <w:r>
        <w:rPr>
          <w:rStyle w:val="s0"/>
        </w:rPr>
        <w:t>зацией;</w:t>
      </w:r>
    </w:p>
    <w:p w:rsidR="00000000" w:rsidRDefault="00D84E12">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 распискам заключен меж</w:t>
      </w:r>
      <w:r>
        <w:rPr>
          <w:rStyle w:val="s0"/>
        </w:rPr>
        <w:t>ду резидентом-эмитентом акций, являющихся базовым активом депозитарных расписок, и такой организацией;</w:t>
      </w:r>
    </w:p>
    <w:p w:rsidR="00000000" w:rsidRDefault="00D84E12">
      <w:pPr>
        <w:ind w:firstLine="400"/>
        <w:jc w:val="both"/>
      </w:pPr>
      <w:r>
        <w:rPr>
          <w:rStyle w:val="s0"/>
        </w:rPr>
        <w:t>2) наличия документа, подтверждающего резидентство лица, являющегося окончательным (фактическим) получателем (владельцем) дивидендов по акциям, являющимс</w:t>
      </w:r>
      <w:r>
        <w:rPr>
          <w:rStyle w:val="s0"/>
        </w:rPr>
        <w:t xml:space="preserve">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D84E12">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D84E12">
      <w:pPr>
        <w:jc w:val="both"/>
      </w:pPr>
      <w:r>
        <w:rPr>
          <w:rStyle w:val="s3"/>
        </w:rPr>
        <w:t>В пункт 2 внесены изменения в соответств</w:t>
      </w:r>
      <w:r>
        <w:rPr>
          <w:rStyle w:val="s3"/>
        </w:rPr>
        <w:t xml:space="preserve">ии с </w:t>
      </w:r>
      <w:hyperlink r:id="rId2755" w:anchor="sub_id=212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56" w:anchor="sub_id=21202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D84E12">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w:t>
      </w:r>
      <w:r>
        <w:rPr>
          <w:rStyle w:val="s0"/>
        </w:rPr>
        <w:t>дного налога и наименования международных договоров.</w:t>
      </w:r>
    </w:p>
    <w:p w:rsidR="00000000" w:rsidRDefault="00D84E12">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w:t>
      </w:r>
      <w:r>
        <w:rPr>
          <w:rStyle w:val="s0"/>
        </w:rPr>
        <w:t xml:space="preserve">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D84E12">
      <w:pPr>
        <w:ind w:firstLine="400"/>
        <w:jc w:val="both"/>
      </w:pPr>
      <w:r>
        <w:rPr>
          <w:rStyle w:val="s0"/>
        </w:rPr>
        <w:t xml:space="preserve">3. В случае неприменения налоговым агентом положений международного договора при выплате нерезиденту доходов в виде </w:t>
      </w:r>
      <w:r>
        <w:rPr>
          <w:rStyle w:val="s0"/>
        </w:rPr>
        <w:t xml:space="preserve">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w:t>
        </w:r>
        <w:r>
          <w:rPr>
            <w:rStyle w:val="a3"/>
          </w:rPr>
          <w:t>ьей 194</w:t>
        </w:r>
      </w:hyperlink>
      <w:r>
        <w:rPr>
          <w:rStyle w:val="s0"/>
        </w:rPr>
        <w:t xml:space="preserve"> настоящего Кодекса.</w:t>
      </w:r>
    </w:p>
    <w:p w:rsidR="00000000" w:rsidRDefault="00D84E12">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D84E12">
      <w:pPr>
        <w:ind w:firstLine="400"/>
        <w:jc w:val="both"/>
      </w:pPr>
      <w:r>
        <w:rPr>
          <w:rStyle w:val="s0"/>
        </w:rPr>
        <w:t xml:space="preserve">4. Окончательный (фактический) получатель дохода - </w:t>
      </w:r>
      <w:r>
        <w:rPr>
          <w:rStyle w:val="s0"/>
        </w:rPr>
        <w:t>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D84E12">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D84E12">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D84E12">
      <w:pPr>
        <w:ind w:firstLine="400"/>
        <w:jc w:val="both"/>
      </w:pPr>
      <w:r>
        <w:rPr>
          <w:rStyle w:val="s0"/>
        </w:rPr>
        <w:t>2) документа, подтверж</w:t>
      </w:r>
      <w:r>
        <w:rPr>
          <w:rStyle w:val="s0"/>
        </w:rPr>
        <w:t xml:space="preserve">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D84E12">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w:t>
      </w:r>
      <w:r>
        <w:rPr>
          <w:rStyle w:val="s0"/>
        </w:rPr>
        <w:t>роки не установлены международным договором.</w:t>
      </w:r>
    </w:p>
    <w:p w:rsidR="00000000" w:rsidRDefault="00D84E12">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D84E12">
      <w:pPr>
        <w:ind w:firstLine="400"/>
        <w:jc w:val="both"/>
      </w:pPr>
      <w:r>
        <w:rPr>
          <w:rStyle w:val="s0"/>
        </w:rPr>
        <w:t>5. Налоговый агент вправе представить в налоговый орган по месту своего нахождения дополнительный расчет по под</w:t>
      </w:r>
      <w:r>
        <w:rPr>
          <w:rStyle w:val="s0"/>
        </w:rPr>
        <w:t>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w:t>
      </w:r>
      <w:r>
        <w:rPr>
          <w:rStyle w:val="s0"/>
        </w:rPr>
        <w:t>иям, являющимся базовым активом депозитарных расписок.</w:t>
      </w:r>
    </w:p>
    <w:p w:rsidR="00000000" w:rsidRDefault="00D84E12">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w:t>
        </w:r>
        <w:r>
          <w:rPr>
            <w:rStyle w:val="a3"/>
          </w:rPr>
          <w:t>99</w:t>
        </w:r>
      </w:hyperlink>
      <w:r>
        <w:rPr>
          <w:rStyle w:val="s0"/>
        </w:rPr>
        <w:t xml:space="preserve"> настоящего Кодекса.</w:t>
      </w:r>
    </w:p>
    <w:p w:rsidR="00000000" w:rsidRDefault="00D84E12">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D84E12">
      <w:pPr>
        <w:ind w:firstLine="400"/>
        <w:jc w:val="both"/>
      </w:pPr>
      <w:r>
        <w:rPr>
          <w:rStyle w:val="s0"/>
        </w:rPr>
        <w:t> </w:t>
      </w:r>
    </w:p>
    <w:p w:rsidR="00000000" w:rsidRDefault="00D84E12">
      <w:pPr>
        <w:jc w:val="both"/>
      </w:pPr>
      <w:bookmarkStart w:id="374" w:name="SUB2130000"/>
      <w:bookmarkEnd w:id="374"/>
      <w:r>
        <w:rPr>
          <w:rStyle w:val="s3"/>
        </w:rPr>
        <w:t>В статью 213 внесены и</w:t>
      </w:r>
      <w:r>
        <w:rPr>
          <w:rStyle w:val="s3"/>
        </w:rPr>
        <w:t xml:space="preserve">зменения в соответствии с </w:t>
      </w:r>
      <w:hyperlink r:id="rId2757"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58" w:anchor="sub_id=21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w:t>
      </w:r>
      <w:r>
        <w:rPr>
          <w:rStyle w:val="s1"/>
        </w:rPr>
        <w:t>еревозке через постоянное учреждение</w:t>
      </w:r>
    </w:p>
    <w:p w:rsidR="00000000" w:rsidRDefault="00D84E12">
      <w:pPr>
        <w:jc w:val="both"/>
      </w:pPr>
      <w:r>
        <w:rPr>
          <w:rStyle w:val="s3"/>
        </w:rPr>
        <w:t xml:space="preserve">В пункт 1 внесены изменения в соответствии с </w:t>
      </w:r>
      <w:hyperlink r:id="rId2759"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60" w:anchor="sub_id=21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w:t>
      </w:r>
      <w:r>
        <w:rPr>
          <w:rStyle w:val="s0"/>
        </w:rPr>
        <w:t xml:space="preserve">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D84E12">
      <w:pPr>
        <w:ind w:firstLine="400"/>
        <w:jc w:val="both"/>
      </w:pPr>
      <w:r>
        <w:rPr>
          <w:rStyle w:val="s0"/>
        </w:rPr>
        <w:t>Применение международного договора в части освобождения от налогообложения разрешается только пр</w:t>
      </w:r>
      <w:r>
        <w:rPr>
          <w:rStyle w:val="s0"/>
        </w:rPr>
        <w:t xml:space="preserve">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D84E12">
      <w:pPr>
        <w:ind w:firstLine="400"/>
        <w:jc w:val="both"/>
      </w:pPr>
      <w:r>
        <w:t>Нотариально з</w:t>
      </w:r>
      <w:r>
        <w:t>асвидетельствованная копия документа,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D84E12">
      <w:pPr>
        <w:ind w:firstLine="400"/>
        <w:jc w:val="both"/>
      </w:pPr>
      <w:r>
        <w:t>2. Нерезидент обязан указать в д</w:t>
      </w:r>
      <w:r>
        <w:t xml:space="preserve">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D84E12">
      <w:pPr>
        <w:jc w:val="both"/>
      </w:pPr>
      <w:r>
        <w:rPr>
          <w:rStyle w:val="s3"/>
        </w:rPr>
        <w:t xml:space="preserve">В пункт 3 внесены изменения в соответствии с </w:t>
      </w:r>
      <w:hyperlink r:id="rId2761"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62" w:anchor="sub_id=2130300" w:history="1">
        <w:r>
          <w:rPr>
            <w:rStyle w:val="a3"/>
            <w:i/>
            <w:iCs/>
            <w:bdr w:val="none" w:sz="0" w:space="0" w:color="auto" w:frame="1"/>
          </w:rPr>
          <w:t>см. стар. ред.</w:t>
        </w:r>
      </w:hyperlink>
      <w:r>
        <w:rPr>
          <w:rStyle w:val="s3"/>
        </w:rPr>
        <w:t>)</w:t>
      </w:r>
    </w:p>
    <w:p w:rsidR="00000000" w:rsidRDefault="00D84E12">
      <w:pPr>
        <w:ind w:firstLine="400"/>
        <w:jc w:val="both"/>
      </w:pPr>
      <w:r>
        <w:t>3. При этом юридическое лицо-нерезидент обязано вест</w:t>
      </w:r>
      <w:r>
        <w:t xml:space="preserve">и раздельный учет сумм доходов от оказания </w:t>
      </w:r>
      <w:r>
        <w:rPr>
          <w:rStyle w:val="s0"/>
        </w:rPr>
        <w:t>услуг по</w:t>
      </w:r>
      <w:r>
        <w:t xml:space="preserve"> международной перевозке (не подлежащих налогообложению согласно международному договору) и от оказания </w:t>
      </w:r>
      <w:r>
        <w:rPr>
          <w:rStyle w:val="s0"/>
        </w:rPr>
        <w:t>услуг по международной перевозке (не подлежащих налогообложению согласно международному договору) и о</w:t>
      </w:r>
      <w:r>
        <w:rPr>
          <w:rStyle w:val="s0"/>
        </w:rPr>
        <w:t>т оказания услуг перевозки (транспортировки) между пунктами, находящимися</w:t>
      </w:r>
      <w:r>
        <w:t xml:space="preserve"> на территории Республики Казахстан (подлежащих налогообложению). </w:t>
      </w:r>
    </w:p>
    <w:p w:rsidR="00000000" w:rsidRDefault="00D84E12">
      <w:pPr>
        <w:jc w:val="both"/>
      </w:pPr>
      <w:r>
        <w:rPr>
          <w:rStyle w:val="s3"/>
        </w:rPr>
        <w:t xml:space="preserve">В пункт 4 внесены изменения в соответствии с </w:t>
      </w:r>
      <w:hyperlink r:id="rId2763"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64" w:anchor="sub_id=21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Сумма расходов в связи с оказанием услуг по международной перевозк</w:t>
      </w:r>
      <w:r>
        <w:rPr>
          <w:rStyle w:val="s0"/>
        </w:rPr>
        <w:t>е определяется прямым или пропорциональным методом.</w:t>
      </w:r>
    </w:p>
    <w:p w:rsidR="00000000" w:rsidRDefault="00D84E12">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изменен только по согласованию с налоговым орг</w:t>
      </w:r>
      <w:r>
        <w:rPr>
          <w:rStyle w:val="s0"/>
        </w:rPr>
        <w:t xml:space="preserve">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D84E12">
      <w:pPr>
        <w:jc w:val="both"/>
      </w:pPr>
      <w:r>
        <w:rPr>
          <w:rStyle w:val="s3"/>
        </w:rPr>
        <w:t xml:space="preserve">Пункт 5 изложен в редакции </w:t>
      </w:r>
      <w:hyperlink r:id="rId2765" w:anchor="sub_id=2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66" w:anchor="sub_id=21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w:t>
      </w:r>
      <w:r>
        <w:rPr>
          <w:rStyle w:val="s0"/>
        </w:rPr>
        <w:t>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D84E12">
      <w:pPr>
        <w:jc w:val="both"/>
      </w:pPr>
      <w:r>
        <w:rPr>
          <w:rStyle w:val="s3"/>
        </w:rPr>
        <w:t xml:space="preserve">В пункт 6 внесены изменения в соответствии с </w:t>
      </w:r>
      <w:hyperlink r:id="rId2767"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68" w:anchor="sub_id=2130600" w:history="1">
        <w:r>
          <w:rPr>
            <w:rStyle w:val="a3"/>
            <w:i/>
            <w:iCs/>
            <w:bdr w:val="none" w:sz="0" w:space="0" w:color="auto" w:frame="1"/>
          </w:rPr>
          <w:t>см. стар. ред.</w:t>
        </w:r>
      </w:hyperlink>
      <w:r>
        <w:rPr>
          <w:rStyle w:val="s3"/>
        </w:rPr>
        <w:t>)</w:t>
      </w:r>
    </w:p>
    <w:p w:rsidR="00000000" w:rsidRDefault="00D84E12">
      <w:pPr>
        <w:ind w:firstLine="400"/>
        <w:jc w:val="both"/>
      </w:pPr>
      <w:r>
        <w:t xml:space="preserve">6. </w:t>
      </w:r>
      <w:r>
        <w:rPr>
          <w:rStyle w:val="s0"/>
        </w:rPr>
        <w:t xml:space="preserve">Пропорциональный </w:t>
      </w:r>
      <w:r>
        <w:t>метод предусматривает определение указанных расх</w:t>
      </w:r>
      <w:r>
        <w:t xml:space="preserve">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w:t>
      </w:r>
      <w:r>
        <w:rPr>
          <w:rStyle w:val="s0"/>
        </w:rPr>
        <w:t>ания услуг по международной перевозке к общей сумме доходов, полученных из источников в Республике Казахстан.</w:t>
      </w:r>
    </w:p>
    <w:p w:rsidR="00000000" w:rsidRDefault="00D84E12">
      <w:pPr>
        <w:ind w:firstLine="400"/>
        <w:jc w:val="both"/>
      </w:pPr>
      <w:r>
        <w:rPr>
          <w:rStyle w:val="s0"/>
        </w:rPr>
        <w:t xml:space="preserve">7. При неправомерном применении положений международного договора, повлекшем неуплату или неполную уплату налога в бюджет, налогоплательщик несет </w:t>
      </w:r>
      <w:r>
        <w:rPr>
          <w:rStyle w:val="s0"/>
        </w:rPr>
        <w:t>ответственность в соответствии с законами Республики Казахстан.</w:t>
      </w:r>
    </w:p>
    <w:p w:rsidR="00000000" w:rsidRDefault="00D84E12">
      <w:pPr>
        <w:ind w:firstLine="400"/>
        <w:jc w:val="both"/>
      </w:pPr>
      <w:r>
        <w:t> </w:t>
      </w:r>
    </w:p>
    <w:p w:rsidR="00000000" w:rsidRDefault="00D84E12">
      <w:pPr>
        <w:ind w:left="1200" w:hanging="800"/>
        <w:jc w:val="both"/>
      </w:pPr>
      <w:bookmarkStart w:id="375" w:name="SUB2140000"/>
      <w:bookmarkEnd w:id="375"/>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w:t>
      </w:r>
      <w:r>
        <w:rPr>
          <w:rStyle w:val="s1"/>
        </w:rPr>
        <w:t>ое учреждение</w:t>
      </w:r>
    </w:p>
    <w:p w:rsidR="00000000" w:rsidRDefault="00D84E12">
      <w:pPr>
        <w:jc w:val="both"/>
      </w:pPr>
      <w:r>
        <w:rPr>
          <w:rStyle w:val="s3"/>
        </w:rPr>
        <w:t xml:space="preserve">В пункт 1 внесены изменения в соответствии с </w:t>
      </w:r>
      <w:hyperlink r:id="rId2769" w:anchor="sub_id=214" w:history="1">
        <w:r>
          <w:rPr>
            <w:rStyle w:val="a3"/>
            <w:i/>
            <w:iCs/>
            <w:bdr w:val="none" w:sz="0" w:space="0" w:color="auto" w:frame="1"/>
          </w:rPr>
          <w:t>Законом</w:t>
        </w:r>
      </w:hyperlink>
      <w:r>
        <w:rPr>
          <w:rStyle w:val="s3"/>
        </w:rPr>
        <w:t xml:space="preserve"> РК от 21.07.11 г. № 467-IV </w:t>
      </w:r>
      <w:hyperlink r:id="rId2770"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2012 г.) (</w:t>
      </w:r>
      <w:hyperlink r:id="rId2771" w:anchor="sub_id=21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w:t>
      </w:r>
      <w:r>
        <w:rPr>
          <w:rStyle w:val="s0"/>
        </w:rPr>
        <w:t xml:space="preserve">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D84E12">
      <w:pPr>
        <w:ind w:firstLine="400"/>
        <w:jc w:val="both"/>
      </w:pPr>
      <w:r>
        <w:rPr>
          <w:rStyle w:val="s0"/>
        </w:rPr>
        <w:t xml:space="preserve">Применение сниженной ставки налога </w:t>
      </w:r>
      <w:r>
        <w:rPr>
          <w:rStyle w:val="s0"/>
        </w:rPr>
        <w:t xml:space="preserve">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w:t>
      </w:r>
      <w:r>
        <w:rPr>
          <w:rStyle w:val="s0"/>
        </w:rPr>
        <w:t>декса.</w:t>
      </w:r>
    </w:p>
    <w:p w:rsidR="00000000" w:rsidRDefault="00D84E12">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D84E12">
      <w:pPr>
        <w:jc w:val="both"/>
      </w:pPr>
      <w:hyperlink r:id="rId2772" w:history="1">
        <w:r>
          <w:rPr>
            <w:rStyle w:val="a3"/>
            <w:rFonts w:ascii="Wingdings" w:hAnsi="Wingdings"/>
            <w:i/>
            <w:iCs/>
            <w:bdr w:val="none" w:sz="0" w:space="0" w:color="auto" w:frame="1"/>
          </w:rPr>
          <w:t>*</w:t>
        </w:r>
      </w:hyperlink>
    </w:p>
    <w:p w:rsidR="00000000" w:rsidRDefault="00D84E12">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w:t>
      </w:r>
      <w:r>
        <w:t xml:space="preserve"> такая ставка. </w:t>
      </w:r>
    </w:p>
    <w:p w:rsidR="00000000" w:rsidRDefault="00D84E12">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D84E12">
      <w:pPr>
        <w:ind w:firstLine="400"/>
        <w:jc w:val="both"/>
      </w:pPr>
      <w:r>
        <w:t> </w:t>
      </w:r>
    </w:p>
    <w:p w:rsidR="00000000" w:rsidRDefault="00D84E12">
      <w:pPr>
        <w:ind w:left="1200" w:hanging="800"/>
        <w:jc w:val="both"/>
      </w:pPr>
      <w:bookmarkStart w:id="376" w:name="SUB2150000"/>
      <w:bookmarkEnd w:id="376"/>
      <w:r>
        <w:rPr>
          <w:rStyle w:val="s1"/>
        </w:rPr>
        <w:t>Статья 215. Поряд</w:t>
      </w:r>
      <w:r>
        <w:rPr>
          <w:rStyle w:val="s1"/>
        </w:rPr>
        <w:t>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D84E12">
      <w:pPr>
        <w:jc w:val="both"/>
      </w:pPr>
      <w:r>
        <w:rPr>
          <w:rStyle w:val="s3"/>
        </w:rPr>
        <w:t xml:space="preserve">В пункт 1 внесены изменения в соответствии с </w:t>
      </w:r>
      <w:hyperlink r:id="rId2773" w:anchor="sub_id=214" w:history="1">
        <w:r>
          <w:rPr>
            <w:rStyle w:val="a3"/>
            <w:i/>
            <w:iCs/>
            <w:bdr w:val="none" w:sz="0" w:space="0" w:color="auto" w:frame="1"/>
          </w:rPr>
          <w:t>Законом</w:t>
        </w:r>
      </w:hyperlink>
      <w:r>
        <w:rPr>
          <w:rStyle w:val="s3"/>
        </w:rPr>
        <w:t xml:space="preserve"> РК от 21.07.11 г. № 467-IV </w:t>
      </w:r>
      <w:hyperlink r:id="rId277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775" w:anchor="sub_id=21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w:t>
      </w:r>
      <w:r>
        <w:rPr>
          <w:rStyle w:val="s0"/>
        </w:rPr>
        <w:t>окончательным получателем дохода и резидентом страны, с которой заключен международный договор.</w:t>
      </w:r>
    </w:p>
    <w:p w:rsidR="00000000" w:rsidRDefault="00D84E12">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w:t>
      </w:r>
      <w:r>
        <w:rPr>
          <w:rStyle w:val="s0"/>
        </w:rPr>
        <w:t xml:space="preserve">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D84E12">
      <w:pPr>
        <w:ind w:firstLine="400"/>
        <w:jc w:val="both"/>
      </w:pPr>
      <w:r>
        <w:rPr>
          <w:rStyle w:val="s0"/>
        </w:rPr>
        <w:t>Нотариально засвидетельствованная копия документа, подтверждающего резидентс</w:t>
      </w:r>
      <w:r>
        <w:rPr>
          <w:rStyle w:val="s0"/>
        </w:rPr>
        <w:t xml:space="preserve">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D84E12">
      <w:pPr>
        <w:ind w:firstLine="400"/>
        <w:jc w:val="both"/>
      </w:pPr>
      <w:r>
        <w:rPr>
          <w:rStyle w:val="s0"/>
        </w:rPr>
        <w:t>2. Суммы начисленных (полученных) доходов и уплаченных (освобожденных от уплаты) нал</w:t>
      </w:r>
      <w:r>
        <w:rPr>
          <w:rStyle w:val="s0"/>
        </w:rPr>
        <w:t xml:space="preserve">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D84E12">
      <w:pPr>
        <w:ind w:firstLine="400"/>
        <w:jc w:val="both"/>
      </w:pPr>
      <w:r>
        <w:rPr>
          <w:rStyle w:val="s0"/>
        </w:rPr>
        <w:t>3. Физическое лицо-нерезидент при отсутствии документа, подтверж</w:t>
      </w:r>
      <w:r>
        <w:rPr>
          <w:rStyle w:val="s0"/>
        </w:rPr>
        <w:t xml:space="preserve">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D84E12">
      <w:pPr>
        <w:ind w:firstLine="400"/>
        <w:jc w:val="both"/>
      </w:pPr>
      <w:r>
        <w:rPr>
          <w:rStyle w:val="s0"/>
        </w:rPr>
        <w:t>При</w:t>
      </w:r>
      <w:r>
        <w:rPr>
          <w:rStyle w:val="s0"/>
        </w:rPr>
        <w:t xml:space="preserve">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возв</w:t>
      </w:r>
      <w:r>
        <w:rPr>
          <w:rStyle w:val="s0"/>
        </w:rPr>
        <w:t xml:space="preserve">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D84E12">
      <w:pPr>
        <w:ind w:firstLine="400"/>
        <w:jc w:val="both"/>
      </w:pPr>
      <w:r>
        <w:t> </w:t>
      </w:r>
    </w:p>
    <w:p w:rsidR="00000000" w:rsidRDefault="00D84E12">
      <w:pPr>
        <w:ind w:left="1200" w:hanging="800"/>
        <w:jc w:val="both"/>
      </w:pPr>
      <w:bookmarkStart w:id="377" w:name="SUB2160000"/>
      <w:bookmarkEnd w:id="377"/>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D84E12">
      <w:pPr>
        <w:jc w:val="both"/>
      </w:pPr>
      <w:r>
        <w:rPr>
          <w:rStyle w:val="s3"/>
        </w:rPr>
        <w:t>В</w:t>
      </w:r>
      <w:r>
        <w:rPr>
          <w:rStyle w:val="s3"/>
        </w:rPr>
        <w:t xml:space="preserve"> пункт 1 внесены изменения в соответствии с </w:t>
      </w:r>
      <w:hyperlink r:id="rId2776" w:anchor="sub_id=21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77" w:anchor="sub_id=21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w:t>
      </w:r>
      <w:r>
        <w:rPr>
          <w:rStyle w:val="s0"/>
        </w:rPr>
        <w:t xml:space="preserve">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w:t>
      </w:r>
      <w:r>
        <w:t xml:space="preserve">овный банковский вклад, открытый на нерезидента. </w:t>
      </w:r>
    </w:p>
    <w:p w:rsidR="00000000" w:rsidRDefault="00D84E12">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w:t>
      </w:r>
      <w:r>
        <w:t xml:space="preserve"> приводящих к образованию постоянного учреждения.</w:t>
      </w:r>
    </w:p>
    <w:p w:rsidR="00000000" w:rsidRDefault="00D84E12">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w:t>
      </w:r>
      <w:r>
        <w:t xml:space="preserve">и договора, до установленного срока перечисления налоговым агентом подоходного налога с дохода нерезидента. </w:t>
      </w:r>
    </w:p>
    <w:p w:rsidR="00000000" w:rsidRDefault="00D84E12">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w:t>
      </w:r>
      <w:r>
        <w:t xml:space="preserve">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D84E12">
      <w:pPr>
        <w:jc w:val="both"/>
      </w:pPr>
      <w:bookmarkStart w:id="378" w:name="SUB2160400"/>
      <w:bookmarkEnd w:id="378"/>
      <w:r>
        <w:rPr>
          <w:rStyle w:val="s3"/>
        </w:rPr>
        <w:t>В пункт 4 внесены изменения в соответст</w:t>
      </w:r>
      <w:r>
        <w:rPr>
          <w:rStyle w:val="s3"/>
        </w:rPr>
        <w:t xml:space="preserve">вии с </w:t>
      </w:r>
      <w:hyperlink r:id="rId277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779" w:anchor="sub_id=21604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 в редакции </w:t>
      </w:r>
      <w:hyperlink r:id="rId2780" w:anchor="sub_id=216" w:history="1">
        <w:r>
          <w:rPr>
            <w:rStyle w:val="a3"/>
            <w:i/>
            <w:iCs/>
            <w:bdr w:val="none" w:sz="0" w:space="0" w:color="auto" w:frame="1"/>
          </w:rPr>
          <w:t>Закона</w:t>
        </w:r>
      </w:hyperlink>
      <w:r>
        <w:rPr>
          <w:rStyle w:val="s3"/>
        </w:rPr>
        <w:t xml:space="preserve"> РК от 29.09.14 г. № 239-V (</w:t>
      </w:r>
      <w:hyperlink r:id="rId2781" w:anchor="sub_id=21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Банк, на </w:t>
      </w:r>
      <w:r>
        <w:rPr>
          <w:rStyle w:val="s0"/>
        </w:rPr>
        <w:t>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отчетного кварта</w:t>
      </w:r>
      <w:r>
        <w:rPr>
          <w:rStyle w:val="s0"/>
        </w:rPr>
        <w:t xml:space="preserve">ла по </w:t>
      </w:r>
      <w:hyperlink r:id="rId2782"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D84E12">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D84E12">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D84E12">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D84E12">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w:t>
      </w:r>
      <w:r>
        <w:rPr>
          <w:rStyle w:val="s0"/>
        </w:rPr>
        <w:t xml:space="preserve">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D84E12">
      <w:pPr>
        <w:ind w:firstLine="400"/>
        <w:jc w:val="both"/>
      </w:pPr>
      <w:r>
        <w:rPr>
          <w:rStyle w:val="s0"/>
        </w:rPr>
        <w:t>6. Налоговый орган по месту нахождения налогового агента обязан зар</w:t>
      </w:r>
      <w:r>
        <w:rPr>
          <w:rStyle w:val="s0"/>
        </w:rPr>
        <w:t>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w:t>
      </w:r>
      <w:r>
        <w:rPr>
          <w:rStyle w:val="s0"/>
        </w:rPr>
        <w:t>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D84E12">
      <w:pPr>
        <w:ind w:firstLine="400"/>
        <w:jc w:val="both"/>
      </w:pPr>
      <w:r>
        <w:rPr>
          <w:rStyle w:val="s0"/>
        </w:rPr>
        <w:t>7. Нерезидент и налоговый агент не имеют права распоряжатьс</w:t>
      </w:r>
      <w:r>
        <w:rPr>
          <w:rStyle w:val="s0"/>
        </w:rPr>
        <w:t xml:space="preserve">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D84E12">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w:t>
      </w:r>
      <w:r>
        <w:rPr>
          <w:rStyle w:val="s0"/>
        </w:rPr>
        <w:t>вом органе.</w:t>
      </w:r>
    </w:p>
    <w:p w:rsidR="00000000" w:rsidRDefault="00D84E12">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D84E12">
      <w:pPr>
        <w:ind w:firstLine="400"/>
        <w:jc w:val="both"/>
      </w:pPr>
      <w:r>
        <w:rPr>
          <w:rStyle w:val="s0"/>
        </w:rPr>
        <w:t xml:space="preserve">10. Налоговый агент обязан указать в расчете, представляемом в налоговый орган, суммы начисленных (выплаченных) доходов и удержанных налогов, а также ставки, </w:t>
      </w:r>
      <w:r>
        <w:rPr>
          <w:rStyle w:val="s0"/>
        </w:rPr>
        <w:t>по которым исчислен подоходный налог.</w:t>
      </w:r>
    </w:p>
    <w:p w:rsidR="00000000" w:rsidRDefault="00D84E12">
      <w:pPr>
        <w:ind w:firstLine="400"/>
        <w:jc w:val="both"/>
      </w:pPr>
      <w:r>
        <w:rPr>
          <w:rStyle w:val="s0"/>
        </w:rPr>
        <w:t>11. Налоговый орган обязан вести учет сумм подоходного налога:</w:t>
      </w:r>
    </w:p>
    <w:p w:rsidR="00000000" w:rsidRDefault="00D84E12">
      <w:pPr>
        <w:ind w:firstLine="400"/>
        <w:jc w:val="both"/>
      </w:pPr>
      <w:r>
        <w:rPr>
          <w:rStyle w:val="s0"/>
        </w:rPr>
        <w:t>размещенных на условных банковских вкладах;</w:t>
      </w:r>
    </w:p>
    <w:p w:rsidR="00000000" w:rsidRDefault="00D84E12">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D84E12">
      <w:pPr>
        <w:ind w:firstLine="400"/>
        <w:jc w:val="both"/>
      </w:pPr>
      <w:r>
        <w:rPr>
          <w:rStyle w:val="s0"/>
        </w:rPr>
        <w:t>перечисленных в бюдж</w:t>
      </w:r>
      <w:r>
        <w:rPr>
          <w:rStyle w:val="s0"/>
        </w:rPr>
        <w:t>ет.</w:t>
      </w:r>
    </w:p>
    <w:p w:rsidR="00000000" w:rsidRDefault="00D84E12">
      <w:pPr>
        <w:jc w:val="both"/>
      </w:pPr>
      <w:hyperlink r:id="rId278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379" w:name="SUB2170000"/>
      <w:bookmarkEnd w:id="379"/>
      <w:r>
        <w:rPr>
          <w:rStyle w:val="s3"/>
        </w:rPr>
        <w:t xml:space="preserve">В статью 217 внесены изменения в соответствии с </w:t>
      </w:r>
      <w:hyperlink r:id="rId2784" w:anchor="sub_id=383" w:history="1">
        <w:r>
          <w:rPr>
            <w:rStyle w:val="a3"/>
            <w:i/>
            <w:iCs/>
            <w:bdr w:val="none" w:sz="0" w:space="0" w:color="auto" w:frame="1"/>
          </w:rPr>
          <w:t>Законом</w:t>
        </w:r>
      </w:hyperlink>
      <w:r>
        <w:rPr>
          <w:rStyle w:val="s3"/>
        </w:rPr>
        <w:t xml:space="preserve"> РК от 16.11.09 г. № 200-IV (введено в действие</w:t>
      </w:r>
      <w:r>
        <w:rPr>
          <w:rStyle w:val="s3"/>
        </w:rPr>
        <w:t xml:space="preserve"> с 1 января 2010 г.) (</w:t>
      </w:r>
      <w:hyperlink r:id="rId2785" w:anchor="sub_id=2170000" w:history="1">
        <w:r>
          <w:rPr>
            <w:rStyle w:val="a3"/>
            <w:i/>
            <w:iCs/>
            <w:bdr w:val="none" w:sz="0" w:space="0" w:color="auto" w:frame="1"/>
          </w:rPr>
          <w:t>см. стар. ред.</w:t>
        </w:r>
      </w:hyperlink>
      <w:r>
        <w:rPr>
          <w:rStyle w:val="s3"/>
        </w:rPr>
        <w:t xml:space="preserve">); изложена в редакции </w:t>
      </w:r>
      <w:hyperlink r:id="rId2786" w:anchor="sub_id=217" w:history="1">
        <w:r>
          <w:rPr>
            <w:rStyle w:val="a3"/>
            <w:i/>
            <w:iCs/>
            <w:bdr w:val="none" w:sz="0" w:space="0" w:color="auto" w:frame="1"/>
          </w:rPr>
          <w:t>Закона</w:t>
        </w:r>
      </w:hyperlink>
      <w:r>
        <w:rPr>
          <w:rStyle w:val="s3"/>
        </w:rPr>
        <w:t xml:space="preserve"> РК от 21.07.11 г. № 467-</w:t>
      </w:r>
      <w:r>
        <w:rPr>
          <w:rStyle w:val="s3"/>
        </w:rPr>
        <w:t>IV (введены в действие с 1 января 2012 г.) (</w:t>
      </w:r>
      <w:hyperlink r:id="rId2787" w:anchor="sub_id=21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D84E12">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D84E12">
      <w:pPr>
        <w:ind w:firstLine="400"/>
        <w:jc w:val="both"/>
      </w:pPr>
      <w:r>
        <w:rPr>
          <w:rStyle w:val="s0"/>
        </w:rPr>
        <w:t>1) перечисления налоговым агентом на условный банковский вклад или в бюджет подохо</w:t>
      </w:r>
      <w:r>
        <w:rPr>
          <w:rStyle w:val="s0"/>
        </w:rPr>
        <w:t>дного налога с доходов нерезидента, полученных из источников в Республике Казахстан;</w:t>
      </w:r>
    </w:p>
    <w:p w:rsidR="00000000" w:rsidRDefault="00D84E12">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w:t>
      </w:r>
      <w:r>
        <w:rPr>
          <w:rStyle w:val="s0"/>
        </w:rPr>
        <w:t>ународным договором;</w:t>
      </w:r>
    </w:p>
    <w:p w:rsidR="00000000" w:rsidRDefault="00D84E12">
      <w:pPr>
        <w:ind w:firstLine="400"/>
        <w:jc w:val="both"/>
      </w:pPr>
      <w:r>
        <w:rPr>
          <w:rStyle w:val="s0"/>
        </w:rPr>
        <w:t>3) уплаты налога налогоплательщиком в соответствии с положениями настоящего Кодекса.</w:t>
      </w:r>
    </w:p>
    <w:p w:rsidR="00000000" w:rsidRDefault="00D84E12">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w:t>
      </w:r>
      <w:r>
        <w:rPr>
          <w:rStyle w:val="s0"/>
        </w:rPr>
        <w:t xml:space="preserve">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w:t>
      </w:r>
      <w:r>
        <w:rPr>
          <w:rStyle w:val="s0"/>
        </w:rPr>
        <w:t>одекса.</w:t>
      </w:r>
    </w:p>
    <w:p w:rsidR="00000000" w:rsidRDefault="00D84E12">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D84E12">
      <w:pPr>
        <w:ind w:firstLine="400"/>
        <w:jc w:val="both"/>
      </w:pPr>
      <w:r>
        <w:rPr>
          <w:rStyle w:val="s0"/>
        </w:rPr>
        <w:t>В случае, если на</w:t>
      </w:r>
      <w:r>
        <w:rPr>
          <w:rStyle w:val="s0"/>
        </w:rPr>
        <w:t>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D84E12">
      <w:pPr>
        <w:ind w:firstLine="400"/>
        <w:jc w:val="both"/>
      </w:pPr>
      <w:r>
        <w:rPr>
          <w:rStyle w:val="s0"/>
        </w:rPr>
        <w:t xml:space="preserve">Датой представления заявления в налоговый орган в </w:t>
      </w:r>
      <w:r>
        <w:rPr>
          <w:rStyle w:val="s0"/>
        </w:rPr>
        <w:t>зависимости от способа его представления является:</w:t>
      </w:r>
    </w:p>
    <w:p w:rsidR="00000000" w:rsidRDefault="00D84E12">
      <w:pPr>
        <w:ind w:firstLine="400"/>
        <w:jc w:val="both"/>
      </w:pPr>
      <w:r>
        <w:rPr>
          <w:rStyle w:val="s0"/>
        </w:rPr>
        <w:t>1) в явочном порядке - дата приема налоговым органом заявления;</w:t>
      </w:r>
    </w:p>
    <w:p w:rsidR="00000000" w:rsidRDefault="00D84E12">
      <w:pPr>
        <w:ind w:firstLine="400"/>
        <w:jc w:val="both"/>
      </w:pPr>
      <w:r>
        <w:rPr>
          <w:rStyle w:val="s0"/>
        </w:rPr>
        <w:t>2) по почте заказным письмом с уведомлением - дата получения налоговым органом заявления.</w:t>
      </w:r>
    </w:p>
    <w:p w:rsidR="00000000" w:rsidRDefault="00D84E12">
      <w:pPr>
        <w:ind w:firstLine="400"/>
        <w:jc w:val="both"/>
      </w:pPr>
      <w:r>
        <w:rPr>
          <w:rStyle w:val="s0"/>
        </w:rPr>
        <w:t>3. При выполнении условий международного договора и</w:t>
      </w:r>
      <w:r>
        <w:rPr>
          <w:rStyle w:val="s0"/>
        </w:rPr>
        <w:t xml:space="preserve">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D84E12">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D84E12">
      <w:pPr>
        <w:ind w:firstLine="400"/>
        <w:jc w:val="both"/>
      </w:pPr>
      <w:bookmarkStart w:id="380" w:name="SUB2170400"/>
      <w:bookmarkEnd w:id="380"/>
      <w:r>
        <w:rPr>
          <w:rStyle w:val="s0"/>
        </w:rPr>
        <w:t>4. Заявление представляется налогоплательщиком в налоговый орган</w:t>
      </w:r>
      <w:r>
        <w:rPr>
          <w:rStyle w:val="s0"/>
        </w:rPr>
        <w:t xml:space="preserve">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w:t>
      </w:r>
      <w:r>
        <w:rPr>
          <w:rStyle w:val="s0"/>
        </w:rPr>
        <w:t>юджет, если иное не установлено международным договором.</w:t>
      </w:r>
    </w:p>
    <w:p w:rsidR="00000000" w:rsidRDefault="00D84E12">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w:t>
      </w:r>
      <w:r>
        <w:rPr>
          <w:rStyle w:val="s0"/>
        </w:rPr>
        <w:t>стоящего Кодекса, если иное не установлено международным договором.</w:t>
      </w:r>
    </w:p>
    <w:p w:rsidR="00000000" w:rsidRDefault="00D84E12">
      <w:pPr>
        <w:ind w:firstLine="400"/>
        <w:jc w:val="both"/>
      </w:pPr>
      <w:r>
        <w:rPr>
          <w:rStyle w:val="s0"/>
        </w:rPr>
        <w:t>5. Налоговый орган отказывает в рассмотрении заявления в следующих случаях:</w:t>
      </w:r>
    </w:p>
    <w:p w:rsidR="00000000" w:rsidRDefault="00D84E12">
      <w:pPr>
        <w:ind w:firstLine="400"/>
        <w:jc w:val="both"/>
      </w:pPr>
      <w:r>
        <w:rPr>
          <w:rStyle w:val="s0"/>
        </w:rPr>
        <w:t>1) подачи нерезидентом заявления по истечении срока, установленного пунктом 4 настоящей статьи. При этом нерезид</w:t>
      </w:r>
      <w:r>
        <w:rPr>
          <w:rStyle w:val="s0"/>
        </w:rPr>
        <w:t>ент не вправе повторно подать заявление в налоговый орган;</w:t>
      </w:r>
    </w:p>
    <w:p w:rsidR="00000000" w:rsidRDefault="00D84E12">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D84E12">
      <w:pPr>
        <w:ind w:firstLine="400"/>
        <w:jc w:val="both"/>
      </w:pPr>
      <w:r>
        <w:rPr>
          <w:rStyle w:val="s0"/>
        </w:rPr>
        <w:t xml:space="preserve">3) непредставления нерезидентом </w:t>
      </w:r>
      <w:r>
        <w:rPr>
          <w:rStyle w:val="s0"/>
        </w:rPr>
        <w:t>документов, определенных статьей 219 настоящего Кодекса;</w:t>
      </w:r>
    </w:p>
    <w:p w:rsidR="00000000" w:rsidRDefault="00D84E12">
      <w:pPr>
        <w:ind w:firstLine="400"/>
        <w:jc w:val="both"/>
      </w:pPr>
      <w:r>
        <w:rPr>
          <w:rStyle w:val="s0"/>
        </w:rPr>
        <w:t>4) несоблюдения нерезидентом положений пункта 2 настоящей статьи.</w:t>
      </w:r>
    </w:p>
    <w:p w:rsidR="00000000" w:rsidRDefault="00D84E12">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w:t>
      </w:r>
      <w:r>
        <w:rPr>
          <w:rStyle w:val="s0"/>
        </w:rPr>
        <w:t>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D84E12">
      <w:pPr>
        <w:ind w:firstLine="400"/>
        <w:jc w:val="both"/>
      </w:pPr>
      <w:r>
        <w:rPr>
          <w:rStyle w:val="s0"/>
        </w:rPr>
        <w:t>В случае отказа налогового органа в рассмотрении заявления по основаниям, предусмотренным по</w:t>
      </w:r>
      <w:r>
        <w:rPr>
          <w:rStyle w:val="s0"/>
        </w:rPr>
        <w:t>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D84E12">
      <w:pPr>
        <w:ind w:firstLine="400"/>
        <w:jc w:val="both"/>
      </w:pPr>
      <w:r>
        <w:rPr>
          <w:rStyle w:val="s0"/>
        </w:rPr>
        <w:t>6. Налоговый орган рассматривает заявление в течение тридцати р</w:t>
      </w:r>
      <w:r>
        <w:rPr>
          <w:rStyle w:val="s0"/>
        </w:rPr>
        <w:t>абочих дней со дня его представления нерезидентом.</w:t>
      </w:r>
    </w:p>
    <w:p w:rsidR="00000000" w:rsidRDefault="00D84E12">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D84E12">
      <w:pPr>
        <w:ind w:firstLine="400"/>
        <w:jc w:val="both"/>
      </w:pPr>
      <w:r>
        <w:rPr>
          <w:rStyle w:val="s0"/>
        </w:rPr>
        <w:t>1) проведения тематической проверки, указанной в пункте 8 настоящей статьи;</w:t>
      </w:r>
    </w:p>
    <w:p w:rsidR="00000000" w:rsidRDefault="00D84E12">
      <w:pPr>
        <w:ind w:firstLine="400"/>
        <w:jc w:val="both"/>
      </w:pPr>
      <w:r>
        <w:rPr>
          <w:rStyle w:val="s0"/>
        </w:rPr>
        <w:t>2) с даты направления нало</w:t>
      </w:r>
      <w:r>
        <w:rPr>
          <w:rStyle w:val="s0"/>
        </w:rPr>
        <w:t>говым органом запроса, указанного в пунктах 7, 9 и 10 настоящей статьи, до даты получения ответа на такой запрос.</w:t>
      </w:r>
    </w:p>
    <w:p w:rsidR="00000000" w:rsidRDefault="00D84E12">
      <w:pPr>
        <w:ind w:firstLine="400"/>
        <w:jc w:val="both"/>
      </w:pPr>
      <w:r>
        <w:rPr>
          <w:rStyle w:val="s0"/>
        </w:rPr>
        <w:t>7. В ходе рассмотрения заявления нерезидента налоговый орган вправе направить запрос в другие налоговые органы, государственные органы, в комп</w:t>
      </w:r>
      <w:r>
        <w:rPr>
          <w:rStyle w:val="s0"/>
        </w:rPr>
        <w:t>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w:t>
      </w:r>
      <w:r>
        <w:rPr>
          <w:rStyle w:val="s0"/>
        </w:rPr>
        <w:t xml:space="preserve"> по вопросам, связанным с возвратом налога.</w:t>
      </w:r>
    </w:p>
    <w:p w:rsidR="00000000" w:rsidRDefault="00D84E12">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w:t>
      </w:r>
      <w:r>
        <w:rPr>
          <w:rStyle w:val="s0"/>
        </w:rPr>
        <w:t>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D84E12">
      <w:pPr>
        <w:ind w:firstLine="400"/>
        <w:jc w:val="both"/>
      </w:pPr>
      <w:r>
        <w:rPr>
          <w:rStyle w:val="s0"/>
        </w:rPr>
        <w:t>9. В случае, если нерезидент имеет представительство или филиал в Республике Казахс</w:t>
      </w:r>
      <w:r>
        <w:rPr>
          <w:rStyle w:val="s0"/>
        </w:rPr>
        <w:t>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период срока исковой давности, установленно</w:t>
      </w:r>
      <w:r>
        <w:rPr>
          <w:rStyle w:val="s0"/>
        </w:rPr>
        <w:t xml:space="preserve">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D84E12">
      <w:pPr>
        <w:ind w:firstLine="400"/>
        <w:jc w:val="both"/>
      </w:pPr>
      <w:r>
        <w:rPr>
          <w:rStyle w:val="s0"/>
        </w:rPr>
        <w:t>10. В случае ликвидации, банкротства налогового агента, налоговый орг</w:t>
      </w:r>
      <w:r>
        <w:rPr>
          <w:rStyle w:val="s0"/>
        </w:rPr>
        <w:t>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D84E12">
      <w:pPr>
        <w:ind w:firstLine="400"/>
        <w:jc w:val="both"/>
      </w:pPr>
      <w:r>
        <w:rPr>
          <w:rStyle w:val="s0"/>
        </w:rPr>
        <w:t>При этом решение, указанное в пункте 11 настоящей статьи, п</w:t>
      </w:r>
      <w:r>
        <w:rPr>
          <w:rStyle w:val="s0"/>
        </w:rPr>
        <w:t>ринимается на основании полученной информации от компетентного органа страны резидентства нерезидента на запрос органов налоговой службы, и (или) данных налоговой отчетности по подоходному налогу, удержанному у источника выплаты, предоставленной ликвидиров</w:t>
      </w:r>
      <w:r>
        <w:rPr>
          <w:rStyle w:val="s0"/>
        </w:rPr>
        <w:t>анным или признанным банкротом налоговым агентом.</w:t>
      </w:r>
    </w:p>
    <w:p w:rsidR="00000000" w:rsidRDefault="00D84E12">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настоящего пункта, или непредставлен</w:t>
      </w:r>
      <w:r>
        <w:rPr>
          <w:rStyle w:val="s0"/>
        </w:rPr>
        <w:t xml:space="preserve">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w:t>
      </w:r>
      <w:r>
        <w:rPr>
          <w:rStyle w:val="s0"/>
        </w:rPr>
        <w:t>его Кодекса.</w:t>
      </w:r>
    </w:p>
    <w:p w:rsidR="00000000" w:rsidRDefault="00D84E12">
      <w:pPr>
        <w:ind w:firstLine="400"/>
        <w:jc w:val="both"/>
      </w:pPr>
      <w:bookmarkStart w:id="381" w:name="SUB2171100"/>
      <w:bookmarkEnd w:id="381"/>
      <w:r>
        <w:rPr>
          <w:rStyle w:val="s0"/>
        </w:rPr>
        <w:t>11. По итогам рассмотрения заявления нерезидента налоговым органом выносится одно из следующих решений:</w:t>
      </w:r>
    </w:p>
    <w:p w:rsidR="00000000" w:rsidRDefault="00D84E12">
      <w:pPr>
        <w:ind w:firstLine="400"/>
        <w:jc w:val="both"/>
      </w:pPr>
      <w:r>
        <w:rPr>
          <w:rStyle w:val="s0"/>
        </w:rPr>
        <w:t>1) о возврате подоходного налога, удержанного у источника выплаты, полностью или в части;</w:t>
      </w:r>
    </w:p>
    <w:p w:rsidR="00000000" w:rsidRDefault="00D84E12">
      <w:pPr>
        <w:ind w:firstLine="400"/>
        <w:jc w:val="both"/>
      </w:pPr>
      <w:r>
        <w:rPr>
          <w:rStyle w:val="s0"/>
        </w:rPr>
        <w:t>2) об отказе в возврате подоходного налога, удержанного у источника выплаты.</w:t>
      </w:r>
    </w:p>
    <w:p w:rsidR="00000000" w:rsidRDefault="00D84E12">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D84E12">
      <w:pPr>
        <w:ind w:firstLine="400"/>
        <w:jc w:val="both"/>
      </w:pPr>
      <w:r>
        <w:rPr>
          <w:rStyle w:val="s0"/>
        </w:rPr>
        <w:t xml:space="preserve">При принятии налоговым органом решения о возврате подоходного налога, </w:t>
      </w:r>
      <w:r>
        <w:rPr>
          <w:rStyle w:val="s0"/>
        </w:rPr>
        <w:t xml:space="preserve">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w:t>
      </w:r>
      <w:r>
        <w:rPr>
          <w:rStyle w:val="s0"/>
        </w:rPr>
        <w:t>заместителя, и печатью налогового органа.</w:t>
      </w:r>
    </w:p>
    <w:p w:rsidR="00000000" w:rsidRDefault="00D84E12">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D84E12">
      <w:pPr>
        <w:ind w:firstLine="400"/>
        <w:jc w:val="both"/>
      </w:pPr>
      <w:r>
        <w:rPr>
          <w:rStyle w:val="s0"/>
        </w:rPr>
        <w:t>1) дата принятия решения;</w:t>
      </w:r>
    </w:p>
    <w:p w:rsidR="00000000" w:rsidRDefault="00D84E12">
      <w:pPr>
        <w:ind w:firstLine="400"/>
        <w:jc w:val="both"/>
      </w:pPr>
      <w:r>
        <w:rPr>
          <w:rStyle w:val="s0"/>
        </w:rPr>
        <w:t>2) наименование налогового органа, пр</w:t>
      </w:r>
      <w:r>
        <w:rPr>
          <w:rStyle w:val="s0"/>
        </w:rPr>
        <w:t>инявшего решение;</w:t>
      </w:r>
    </w:p>
    <w:p w:rsidR="00000000" w:rsidRDefault="00D84E12">
      <w:pPr>
        <w:ind w:firstLine="400"/>
        <w:jc w:val="both"/>
      </w:pPr>
      <w:r>
        <w:rPr>
          <w:rStyle w:val="s0"/>
        </w:rPr>
        <w:t>3) полное наименование нерезидента, подавшего заявление;</w:t>
      </w:r>
    </w:p>
    <w:p w:rsidR="00000000" w:rsidRDefault="00D84E12">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D84E12">
      <w:pPr>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D84E12">
      <w:pPr>
        <w:ind w:firstLine="400"/>
        <w:jc w:val="both"/>
      </w:pPr>
      <w:r>
        <w:rPr>
          <w:rStyle w:val="s0"/>
        </w:rPr>
        <w:t>6) в случае вынесения решения об отказе в возврате подоходного налога, удержанного у источника выплаты, - обосн</w:t>
      </w:r>
      <w:r>
        <w:rPr>
          <w:rStyle w:val="s0"/>
        </w:rPr>
        <w:t>ование со ссылкой на нормы законодательства Республики Казахстан и (или) с указанием информации, полученной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вынесен</w:t>
      </w:r>
      <w:r>
        <w:rPr>
          <w:rStyle w:val="s0"/>
        </w:rPr>
        <w:t>ии такого решения.</w:t>
      </w:r>
    </w:p>
    <w:p w:rsidR="00000000" w:rsidRDefault="00D84E12">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w:t>
      </w:r>
      <w:r>
        <w:rPr>
          <w:rStyle w:val="s0"/>
        </w:rPr>
        <w:t>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D84E12">
      <w:pPr>
        <w:ind w:firstLine="400"/>
        <w:jc w:val="both"/>
      </w:pPr>
      <w:r>
        <w:rPr>
          <w:rStyle w:val="s0"/>
        </w:rPr>
        <w:t>13. В случае уплаты подоходного налога в бюджет и принятия налоговым органом решения о возв</w:t>
      </w:r>
      <w:r>
        <w:rPr>
          <w:rStyle w:val="s0"/>
        </w:rPr>
        <w:t>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w:t>
      </w:r>
      <w:r>
        <w:rPr>
          <w:rStyle w:val="s0"/>
        </w:rPr>
        <w:t xml:space="preserve">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D84E12">
      <w:pPr>
        <w:ind w:firstLine="400"/>
        <w:jc w:val="both"/>
      </w:pPr>
      <w:r>
        <w:rPr>
          <w:rStyle w:val="s0"/>
        </w:rPr>
        <w:t xml:space="preserve">14. В случае перечисления подоходного налога на условный банковский вклад и принятия </w:t>
      </w:r>
      <w:r>
        <w:rPr>
          <w:rStyle w:val="s0"/>
        </w:rPr>
        <w:t>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w:t>
      </w:r>
      <w:r>
        <w:rPr>
          <w:rStyle w:val="s0"/>
        </w:rPr>
        <w:t xml:space="preserve"> этом заявление, заверенное налоговым органом, представляется в банк нерезидентом самостоятельно.</w:t>
      </w:r>
    </w:p>
    <w:p w:rsidR="00000000" w:rsidRDefault="00D84E12">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w:t>
      </w:r>
      <w:r>
        <w:rPr>
          <w:rStyle w:val="s0"/>
        </w:rPr>
        <w:t>ом с уведомлением о получении.</w:t>
      </w:r>
    </w:p>
    <w:p w:rsidR="00000000" w:rsidRDefault="00D84E12">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D84E12">
      <w:pPr>
        <w:ind w:firstLine="400"/>
        <w:jc w:val="both"/>
      </w:pPr>
      <w:bookmarkStart w:id="382" w:name="SUB2171600"/>
      <w:bookmarkEnd w:id="382"/>
      <w:r>
        <w:rPr>
          <w:rStyle w:val="s0"/>
        </w:rPr>
        <w:t>16. В случаях несогласия с решением налогового органа, указанным в пункт</w:t>
      </w:r>
      <w:r>
        <w:rPr>
          <w:rStyle w:val="s0"/>
        </w:rPr>
        <w:t>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D84E12">
      <w:pPr>
        <w:ind w:firstLine="400"/>
        <w:jc w:val="both"/>
      </w:pPr>
      <w:r>
        <w:rPr>
          <w:rStyle w:val="s0"/>
        </w:rPr>
        <w:t>При этом нерезидент должен направить:</w:t>
      </w:r>
    </w:p>
    <w:p w:rsidR="00000000" w:rsidRDefault="00D84E12">
      <w:pPr>
        <w:ind w:firstLine="400"/>
        <w:jc w:val="both"/>
      </w:pPr>
      <w:r>
        <w:rPr>
          <w:rStyle w:val="s0"/>
        </w:rPr>
        <w:t>1) в уполномоченный орган - жалобу в письменной форме с пр</w:t>
      </w:r>
      <w:r>
        <w:rPr>
          <w:rStyle w:val="s0"/>
        </w:rPr>
        <w:t xml:space="preserve">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D84E12">
      <w:pPr>
        <w:ind w:firstLine="400"/>
        <w:jc w:val="both"/>
      </w:pPr>
      <w:r>
        <w:rPr>
          <w:rStyle w:val="s0"/>
        </w:rPr>
        <w:t>2) в налоговый орган, решение которого обжалуется нерезидентом, - копию жалобы, направле</w:t>
      </w:r>
      <w:r>
        <w:rPr>
          <w:rStyle w:val="s0"/>
        </w:rPr>
        <w:t>нной в уполномоченный орган.</w:t>
      </w:r>
    </w:p>
    <w:p w:rsidR="00000000" w:rsidRDefault="00D84E12">
      <w:pPr>
        <w:ind w:firstLine="400"/>
        <w:jc w:val="both"/>
      </w:pPr>
      <w:r>
        <w:rPr>
          <w:rStyle w:val="s0"/>
        </w:rPr>
        <w:t>В жалобе должны быть указаны:</w:t>
      </w:r>
    </w:p>
    <w:p w:rsidR="00000000" w:rsidRDefault="00D84E12">
      <w:pPr>
        <w:ind w:firstLine="400"/>
        <w:jc w:val="both"/>
      </w:pPr>
      <w:r>
        <w:rPr>
          <w:rStyle w:val="s0"/>
        </w:rPr>
        <w:t>1) дата подписания жалобы нерезидентом;</w:t>
      </w:r>
    </w:p>
    <w:p w:rsidR="00000000" w:rsidRDefault="00D84E12">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D84E12">
      <w:pPr>
        <w:ind w:firstLine="400"/>
        <w:jc w:val="both"/>
      </w:pPr>
      <w:r>
        <w:rPr>
          <w:rStyle w:val="s0"/>
        </w:rPr>
        <w:t>3) номер налоговой рег</w:t>
      </w:r>
      <w:r>
        <w:rPr>
          <w:rStyle w:val="s0"/>
        </w:rPr>
        <w:t>истрации в стране инкорпорации нерезидента (или его аналога) при его наличии;</w:t>
      </w:r>
    </w:p>
    <w:p w:rsidR="00000000" w:rsidRDefault="00D84E12">
      <w:pPr>
        <w:ind w:firstLine="400"/>
        <w:jc w:val="both"/>
      </w:pPr>
      <w:r>
        <w:rPr>
          <w:rStyle w:val="s0"/>
        </w:rPr>
        <w:t>4) наименование налогового органа, решение которого обжалуется нерезидентом;</w:t>
      </w:r>
    </w:p>
    <w:p w:rsidR="00000000" w:rsidRDefault="00D84E12">
      <w:pPr>
        <w:ind w:firstLine="400"/>
        <w:jc w:val="both"/>
      </w:pPr>
      <w:r>
        <w:rPr>
          <w:rStyle w:val="s0"/>
        </w:rPr>
        <w:t>5) обстоятельства, на которых нерезидент, подающий жалобу, основывает свои требования и доказательств</w:t>
      </w:r>
      <w:r>
        <w:rPr>
          <w:rStyle w:val="s0"/>
        </w:rPr>
        <w:t>а, подтверждающие эти обстоятельства;</w:t>
      </w:r>
    </w:p>
    <w:p w:rsidR="00000000" w:rsidRDefault="00D84E12">
      <w:pPr>
        <w:ind w:firstLine="400"/>
        <w:jc w:val="both"/>
      </w:pPr>
      <w:r>
        <w:rPr>
          <w:rStyle w:val="s0"/>
        </w:rPr>
        <w:t>6) перечень прилагаемых документов.</w:t>
      </w:r>
    </w:p>
    <w:p w:rsidR="00000000" w:rsidRDefault="00D84E12">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D84E12">
      <w:pPr>
        <w:ind w:firstLine="400"/>
        <w:jc w:val="both"/>
      </w:pPr>
      <w:r>
        <w:rPr>
          <w:rStyle w:val="s0"/>
        </w:rPr>
        <w:t>1) по</w:t>
      </w:r>
      <w:r>
        <w:rPr>
          <w:rStyle w:val="s0"/>
        </w:rPr>
        <w:t>дачи нерезидентом жалобы по истечении срока, установленного пунктом 16 настоящей статьи;</w:t>
      </w:r>
    </w:p>
    <w:p w:rsidR="00000000" w:rsidRDefault="00D84E12">
      <w:pPr>
        <w:ind w:firstLine="400"/>
        <w:jc w:val="both"/>
      </w:pPr>
      <w:r>
        <w:rPr>
          <w:rStyle w:val="s0"/>
        </w:rPr>
        <w:t>2) несоответствия содержания жалобы требованиям, установленным пунктом 16 настоящей статьи;</w:t>
      </w:r>
    </w:p>
    <w:p w:rsidR="00000000" w:rsidRDefault="00D84E12">
      <w:pPr>
        <w:ind w:firstLine="400"/>
        <w:jc w:val="both"/>
      </w:pPr>
      <w:r>
        <w:rPr>
          <w:rStyle w:val="s0"/>
        </w:rPr>
        <w:t>3) несоответствия документа, подтверждающего резидентство, требованиям, уст</w:t>
      </w:r>
      <w:r>
        <w:rPr>
          <w:rStyle w:val="s0"/>
        </w:rPr>
        <w:t xml:space="preserve">ановленным </w:t>
      </w:r>
      <w:hyperlink w:anchor="sub2190400" w:history="1">
        <w:r>
          <w:rPr>
            <w:rStyle w:val="a3"/>
          </w:rPr>
          <w:t>пунктами 4 и 5 статьи 219</w:t>
        </w:r>
      </w:hyperlink>
      <w:r>
        <w:rPr>
          <w:rStyle w:val="s0"/>
        </w:rPr>
        <w:t xml:space="preserve"> настоящего Кодекса;</w:t>
      </w:r>
    </w:p>
    <w:p w:rsidR="00000000" w:rsidRDefault="00D84E12">
      <w:pPr>
        <w:ind w:firstLine="400"/>
        <w:jc w:val="both"/>
      </w:pPr>
      <w:r>
        <w:rPr>
          <w:rStyle w:val="s0"/>
        </w:rPr>
        <w:t>4) непредставления нерезидентом документов, установленных статьей 219 настоящего Кодекса;</w:t>
      </w:r>
    </w:p>
    <w:p w:rsidR="00000000" w:rsidRDefault="00D84E12">
      <w:pPr>
        <w:ind w:firstLine="400"/>
        <w:jc w:val="both"/>
      </w:pPr>
      <w:r>
        <w:rPr>
          <w:rStyle w:val="s0"/>
        </w:rPr>
        <w:t>5) подачи нерезидентом жалобы (заявления) в суд на решение налогового органа</w:t>
      </w:r>
      <w:r>
        <w:rPr>
          <w:rStyle w:val="s0"/>
        </w:rPr>
        <w:t>, указанное в пункте 11 настоящей статьи.</w:t>
      </w:r>
    </w:p>
    <w:p w:rsidR="00000000" w:rsidRDefault="00D84E12">
      <w:pPr>
        <w:ind w:firstLine="400"/>
        <w:jc w:val="both"/>
      </w:pPr>
      <w:r>
        <w:rPr>
          <w:rStyle w:val="s0"/>
        </w:rPr>
        <w:t>В случае отказа уполномоченным органом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w:t>
      </w:r>
      <w:r>
        <w:rPr>
          <w:rStyle w:val="s0"/>
        </w:rPr>
        <w:t xml:space="preserve"> об отказе в рассмотрении жалобы повторно подать ее, если им будут устранены допущенные нарушения.</w:t>
      </w:r>
    </w:p>
    <w:p w:rsidR="00000000" w:rsidRDefault="00D84E12">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D84E12">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 также нерезиденту по вопросам, связанным с рас</w:t>
      </w:r>
      <w:r>
        <w:rPr>
          <w:rStyle w:val="s0"/>
        </w:rPr>
        <w:t>смотрением его заявления, о представлении необходимой информации - до получения такой информации.</w:t>
      </w:r>
    </w:p>
    <w:p w:rsidR="00000000" w:rsidRDefault="00D84E12">
      <w:pPr>
        <w:ind w:firstLine="400"/>
        <w:jc w:val="both"/>
      </w:pPr>
      <w:bookmarkStart w:id="383" w:name="SUB2172000"/>
      <w:bookmarkEnd w:id="383"/>
      <w:r>
        <w:rPr>
          <w:rStyle w:val="s0"/>
        </w:rPr>
        <w:t>20. По итогам рассмотрения жалобы нерезидента уполномоченным органом выносится одно из следующих решений:</w:t>
      </w:r>
    </w:p>
    <w:p w:rsidR="00000000" w:rsidRDefault="00D84E12">
      <w:pPr>
        <w:ind w:firstLine="400"/>
        <w:jc w:val="both"/>
      </w:pPr>
      <w:r>
        <w:rPr>
          <w:rStyle w:val="s0"/>
        </w:rPr>
        <w:t>1) о возврате подоходного налога, удержанного у исто</w:t>
      </w:r>
      <w:r>
        <w:rPr>
          <w:rStyle w:val="s0"/>
        </w:rPr>
        <w:t>чника выплаты, полностью или в части;</w:t>
      </w:r>
    </w:p>
    <w:p w:rsidR="00000000" w:rsidRDefault="00D84E12">
      <w:pPr>
        <w:ind w:firstLine="400"/>
        <w:jc w:val="both"/>
      </w:pPr>
      <w:r>
        <w:rPr>
          <w:rStyle w:val="s0"/>
        </w:rPr>
        <w:t>2) об отказе в возврате подоходного налога, удержанного у источника выплаты.</w:t>
      </w:r>
    </w:p>
    <w:p w:rsidR="00000000" w:rsidRDefault="00D84E12">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D84E12">
      <w:pPr>
        <w:ind w:firstLine="400"/>
        <w:jc w:val="both"/>
      </w:pPr>
      <w:r>
        <w:rPr>
          <w:rStyle w:val="s0"/>
        </w:rPr>
        <w:t>Датой получения решения налогов</w:t>
      </w:r>
      <w:r>
        <w:rPr>
          <w:rStyle w:val="s0"/>
        </w:rPr>
        <w:t>ого органа нерезидентом является дата вручения или отметки нерезидента в уведомлении почтовой или иной организации связи.</w:t>
      </w:r>
    </w:p>
    <w:p w:rsidR="00000000" w:rsidRDefault="00D84E12">
      <w:pPr>
        <w:ind w:firstLine="400"/>
        <w:jc w:val="both"/>
      </w:pPr>
      <w:r>
        <w:rPr>
          <w:rStyle w:val="s0"/>
        </w:rPr>
        <w:t>В решении уполномоченного органа по результатам рассмотрения жалобы должны быть указаны:</w:t>
      </w:r>
    </w:p>
    <w:p w:rsidR="00000000" w:rsidRDefault="00D84E12">
      <w:pPr>
        <w:ind w:firstLine="400"/>
        <w:jc w:val="both"/>
      </w:pPr>
      <w:r>
        <w:rPr>
          <w:rStyle w:val="s0"/>
        </w:rPr>
        <w:t>1) дата принятия решения;</w:t>
      </w:r>
    </w:p>
    <w:p w:rsidR="00000000" w:rsidRDefault="00D84E12">
      <w:pPr>
        <w:ind w:firstLine="400"/>
        <w:jc w:val="both"/>
      </w:pPr>
      <w:r>
        <w:rPr>
          <w:rStyle w:val="s0"/>
        </w:rPr>
        <w:t>2) полное наименова</w:t>
      </w:r>
      <w:r>
        <w:rPr>
          <w:rStyle w:val="s0"/>
        </w:rPr>
        <w:t>ние нерезидента, подавшего заявление;</w:t>
      </w:r>
    </w:p>
    <w:p w:rsidR="00000000" w:rsidRDefault="00D84E12">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D84E12">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w:t>
      </w:r>
      <w:r>
        <w:rPr>
          <w:rStyle w:val="s0"/>
        </w:rPr>
        <w:t>о бюджета или условного банковского вклада;</w:t>
      </w:r>
    </w:p>
    <w:p w:rsidR="00000000" w:rsidRDefault="00D84E12">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w:t>
      </w:r>
      <w:r>
        <w:rPr>
          <w:rStyle w:val="s0"/>
        </w:rPr>
        <w:t>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D84E12">
      <w:pPr>
        <w:ind w:firstLine="400"/>
        <w:jc w:val="both"/>
      </w:pPr>
      <w:r>
        <w:rPr>
          <w:rStyle w:val="s0"/>
        </w:rPr>
        <w:t>21. Копия решения уполномоченного органа направляется в налоговый орган, решение к</w:t>
      </w:r>
      <w:r>
        <w:rPr>
          <w:rStyle w:val="s0"/>
        </w:rPr>
        <w:t>оторого обжаловалось нерезидентом.</w:t>
      </w:r>
    </w:p>
    <w:p w:rsidR="00000000" w:rsidRDefault="00D84E12">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w:t>
      </w:r>
      <w:r>
        <w:rPr>
          <w:rStyle w:val="s0"/>
        </w:rPr>
        <w:t>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w:t>
      </w:r>
      <w:r>
        <w:rPr>
          <w:rStyle w:val="s0"/>
        </w:rPr>
        <w:t>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D84E12">
      <w:pPr>
        <w:ind w:firstLine="400"/>
        <w:jc w:val="both"/>
      </w:pPr>
      <w:r>
        <w:rPr>
          <w:rStyle w:val="s0"/>
        </w:rPr>
        <w:t>Вышестоящий налоговый орган</w:t>
      </w:r>
      <w:r>
        <w:rPr>
          <w:rStyle w:val="s0"/>
        </w:rPr>
        <w:t xml:space="preserve">,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w:t>
      </w:r>
      <w:r>
        <w:rPr>
          <w:rStyle w:val="s0"/>
        </w:rPr>
        <w:t>налога у источника выплаты с доходов нерезидента.</w:t>
      </w:r>
    </w:p>
    <w:p w:rsidR="00000000" w:rsidRDefault="00D84E12">
      <w:pPr>
        <w:ind w:firstLine="400"/>
        <w:jc w:val="both"/>
      </w:pPr>
      <w:bookmarkStart w:id="384" w:name="SUB2172200"/>
      <w:bookmarkEnd w:id="384"/>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w:t>
      </w:r>
      <w:r>
        <w:rPr>
          <w:rStyle w:val="s0"/>
        </w:rPr>
        <w:t>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судебного акта.</w:t>
      </w:r>
    </w:p>
    <w:p w:rsidR="00000000" w:rsidRDefault="00D84E12">
      <w:pPr>
        <w:ind w:firstLine="400"/>
        <w:jc w:val="both"/>
      </w:pPr>
      <w:r>
        <w:t> </w:t>
      </w:r>
    </w:p>
    <w:p w:rsidR="00000000" w:rsidRDefault="00D84E12">
      <w:pPr>
        <w:ind w:left="1200" w:hanging="800"/>
        <w:jc w:val="both"/>
      </w:pPr>
      <w:bookmarkStart w:id="385" w:name="SUB2180000"/>
      <w:bookmarkEnd w:id="385"/>
      <w:r>
        <w:rPr>
          <w:rStyle w:val="s1"/>
        </w:rPr>
        <w:t>Статья 218. Порядок перечисления подоходного налога с условного банковского вклада в бюджет</w:t>
      </w:r>
    </w:p>
    <w:p w:rsidR="00000000" w:rsidRDefault="00D84E12">
      <w:pPr>
        <w:jc w:val="both"/>
      </w:pPr>
      <w:r>
        <w:rPr>
          <w:rStyle w:val="s3"/>
        </w:rPr>
        <w:t xml:space="preserve">Пункт 1 изложен в редакции </w:t>
      </w:r>
      <w:hyperlink r:id="rId2788" w:anchor="sub_id=218" w:history="1">
        <w:r>
          <w:rPr>
            <w:rStyle w:val="a3"/>
            <w:i/>
            <w:iCs/>
            <w:bdr w:val="none" w:sz="0" w:space="0" w:color="auto" w:frame="1"/>
          </w:rPr>
          <w:t>Закона</w:t>
        </w:r>
      </w:hyperlink>
      <w:r>
        <w:rPr>
          <w:rStyle w:val="s3"/>
        </w:rPr>
        <w:t xml:space="preserve"> РК от 21.07.11 г. № 467-IV (введены в действие с </w:t>
      </w:r>
      <w:r>
        <w:rPr>
          <w:rStyle w:val="s3"/>
        </w:rPr>
        <w:t>1 января 2012 г.) (</w:t>
      </w:r>
      <w:hyperlink r:id="rId2789" w:anchor="sub_id=21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w:t>
      </w:r>
      <w:r>
        <w:rPr>
          <w:rStyle w:val="s0"/>
        </w:rPr>
        <w:t>ком вкладе, в следующие сроки:</w:t>
      </w:r>
    </w:p>
    <w:p w:rsidR="00000000" w:rsidRDefault="00D84E12">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w:t>
      </w:r>
      <w:r>
        <w:rPr>
          <w:rStyle w:val="s0"/>
        </w:rPr>
        <w:t xml:space="preserve">нного в </w:t>
      </w:r>
      <w:hyperlink w:anchor="sub2171100" w:history="1">
        <w:r>
          <w:rPr>
            <w:rStyle w:val="a3"/>
          </w:rPr>
          <w:t>пункте 11 статьи 217</w:t>
        </w:r>
      </w:hyperlink>
      <w:r>
        <w:rPr>
          <w:rStyle w:val="s0"/>
        </w:rPr>
        <w:t xml:space="preserve"> настоящего Кодекса;</w:t>
      </w:r>
    </w:p>
    <w:p w:rsidR="00000000" w:rsidRDefault="00D84E12">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w:t>
      </w:r>
      <w:r>
        <w:rPr>
          <w:rStyle w:val="s0"/>
        </w:rPr>
        <w:t xml:space="preserve">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D84E12">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w:t>
        </w:r>
        <w:r>
          <w:rPr>
            <w:rStyle w:val="a3"/>
          </w:rPr>
          <w:t>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D84E12">
      <w:pPr>
        <w:ind w:firstLine="400"/>
        <w:jc w:val="both"/>
      </w:pPr>
      <w:r>
        <w:rPr>
          <w:rStyle w:val="s0"/>
        </w:rPr>
        <w:t>При этом в случае принятия органами налоговой службы или судом решения о частичном возврате подоходного налога, удержанного у ист</w:t>
      </w:r>
      <w:r>
        <w:rPr>
          <w:rStyle w:val="s0"/>
        </w:rPr>
        <w:t>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D84E12">
      <w:pPr>
        <w:jc w:val="both"/>
      </w:pPr>
      <w:r>
        <w:rPr>
          <w:rStyle w:val="s3"/>
        </w:rPr>
        <w:t xml:space="preserve">В пункт 2 внесены изменения в соответствии с </w:t>
      </w:r>
      <w:hyperlink r:id="rId2790" w:anchor="sub_id=2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91" w:anchor="sub_id=21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w:t>
      </w:r>
      <w:r>
        <w:rPr>
          <w:rStyle w:val="s0"/>
        </w:rPr>
        <w:t xml:space="preserve">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D84E12">
      <w:pPr>
        <w:jc w:val="both"/>
      </w:pPr>
      <w:r>
        <w:rPr>
          <w:rStyle w:val="s3"/>
        </w:rPr>
        <w:t xml:space="preserve">В пункт 3 внесены изменения в соответствии с </w:t>
      </w:r>
      <w:hyperlink r:id="rId279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793" w:anchor="sub_id=2180300" w:history="1">
        <w:r>
          <w:rPr>
            <w:rStyle w:val="a3"/>
            <w:i/>
            <w:iCs/>
            <w:bdr w:val="none" w:sz="0" w:space="0" w:color="auto" w:frame="1"/>
          </w:rPr>
          <w:t>см. стар. ред.</w:t>
        </w:r>
      </w:hyperlink>
      <w:r>
        <w:rPr>
          <w:rStyle w:val="s3"/>
        </w:rPr>
        <w:t xml:space="preserve">); изложен в редакции </w:t>
      </w:r>
      <w:hyperlink r:id="rId2794" w:anchor="sub_id=218" w:history="1">
        <w:r>
          <w:rPr>
            <w:rStyle w:val="a3"/>
            <w:i/>
            <w:iCs/>
            <w:bdr w:val="none" w:sz="0" w:space="0" w:color="auto" w:frame="1"/>
          </w:rPr>
          <w:t>Закона</w:t>
        </w:r>
      </w:hyperlink>
      <w:r>
        <w:rPr>
          <w:rStyle w:val="s3"/>
        </w:rPr>
        <w:t xml:space="preserve"> РК от 29.09.14 г. № 239-V (</w:t>
      </w:r>
      <w:hyperlink r:id="rId2795" w:anchor="sub_id=21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Одновременно с </w:t>
      </w:r>
      <w:r>
        <w:rPr>
          <w:rStyle w:val="s0"/>
        </w:rPr>
        <w:t>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w:t>
      </w:r>
      <w:r>
        <w:rPr>
          <w:rStyle w:val="s0"/>
        </w:rPr>
        <w:t>орые установлены уполномоченным органом по согласованию с Национальным Банком Республики Казахстан.</w:t>
      </w:r>
    </w:p>
    <w:p w:rsidR="00000000" w:rsidRDefault="00D84E12">
      <w:pPr>
        <w:jc w:val="both"/>
      </w:pPr>
      <w:r>
        <w:rPr>
          <w:rStyle w:val="s3"/>
        </w:rPr>
        <w:t xml:space="preserve">В пункт 4 внесены изменения в соответствии с </w:t>
      </w:r>
      <w:hyperlink r:id="rId2796" w:anchor="sub_id=801" w:history="1">
        <w:r>
          <w:rPr>
            <w:rStyle w:val="a3"/>
            <w:i/>
            <w:iCs/>
            <w:bdr w:val="none" w:sz="0" w:space="0" w:color="auto" w:frame="1"/>
          </w:rPr>
          <w:t>Законом</w:t>
        </w:r>
      </w:hyperlink>
      <w:r>
        <w:rPr>
          <w:rStyle w:val="s3"/>
        </w:rPr>
        <w:t xml:space="preserve"> РК от 05.07.11 г. № 45</w:t>
      </w:r>
      <w:r>
        <w:rPr>
          <w:rStyle w:val="s3"/>
        </w:rPr>
        <w:t>2-IV (введены в действие с 1 января 2012 г.) (</w:t>
      </w:r>
      <w:hyperlink r:id="rId2797" w:anchor="sub_id=2180400" w:history="1">
        <w:r>
          <w:rPr>
            <w:rStyle w:val="a3"/>
            <w:i/>
            <w:iCs/>
            <w:bdr w:val="none" w:sz="0" w:space="0" w:color="auto" w:frame="1"/>
          </w:rPr>
          <w:t>см. стар. ред.</w:t>
        </w:r>
      </w:hyperlink>
      <w:r>
        <w:rPr>
          <w:rStyle w:val="s3"/>
        </w:rPr>
        <w:t xml:space="preserve">); изложен в редакции </w:t>
      </w:r>
      <w:hyperlink r:id="rId2798" w:anchor="sub_id=218" w:history="1">
        <w:r>
          <w:rPr>
            <w:rStyle w:val="a3"/>
            <w:i/>
            <w:iCs/>
            <w:bdr w:val="none" w:sz="0" w:space="0" w:color="auto" w:frame="1"/>
          </w:rPr>
          <w:t>Закона</w:t>
        </w:r>
      </w:hyperlink>
      <w:r>
        <w:rPr>
          <w:rStyle w:val="s3"/>
        </w:rPr>
        <w:t xml:space="preserve"> Р</w:t>
      </w:r>
      <w:r>
        <w:rPr>
          <w:rStyle w:val="s3"/>
        </w:rPr>
        <w:t>К от 29.09.14 г. № 239-V (</w:t>
      </w:r>
      <w:hyperlink r:id="rId2799" w:anchor="sub_id=21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Банк обязан в течение двух календарных дней со дня получения запроса направить в налоговый орган сведения о начисленных суммах</w:t>
      </w:r>
      <w:r>
        <w:rPr>
          <w:rStyle w:val="s0"/>
        </w:rPr>
        <w:t xml:space="preserve"> банковских вознаграждений по </w:t>
      </w:r>
      <w:hyperlink r:id="rId2800"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D84E12">
      <w:pPr>
        <w:ind w:firstLine="400"/>
        <w:jc w:val="both"/>
      </w:pPr>
      <w:r>
        <w:rPr>
          <w:rStyle w:val="s0"/>
        </w:rPr>
        <w:t>Внесение изменений и (или) дополнений в све</w:t>
      </w:r>
      <w:r>
        <w:rPr>
          <w:rStyle w:val="s0"/>
        </w:rPr>
        <w:t>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D84E12">
      <w:pPr>
        <w:ind w:firstLine="400"/>
        <w:jc w:val="both"/>
      </w:pPr>
      <w:r>
        <w:t xml:space="preserve">5. Налоговый орган обязан в течение двух календарных дней после получения сведений </w:t>
      </w:r>
      <w:r>
        <w:t>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D84E12">
      <w:pPr>
        <w:ind w:firstLine="400"/>
        <w:jc w:val="both"/>
      </w:pPr>
      <w:r>
        <w:t>6. Банк обязан не позднее одного операционного дня, следующего за днем получения инкассового распоряжения, перечи</w:t>
      </w:r>
      <w:r>
        <w:t xml:space="preserve">слить суммы подоходного налога, размещенные на условном банковском вкладе, и начисленных банковских вознаграждений в бюджет. </w:t>
      </w:r>
    </w:p>
    <w:p w:rsidR="00000000" w:rsidRDefault="00D84E12">
      <w:pPr>
        <w:ind w:firstLine="400"/>
        <w:jc w:val="both"/>
      </w:pPr>
      <w:r>
        <w:t xml:space="preserve">7. При нарушении условий договора об условном банковском вкладе и несвоевременном перечислении удержанных сумм подоходного налога </w:t>
      </w:r>
      <w:r>
        <w:t xml:space="preserve">в бюджет, произошедших по вине банка, банк несет ответственность в соответствии с законами Республики Казахстан. </w:t>
      </w:r>
    </w:p>
    <w:p w:rsidR="00000000" w:rsidRDefault="00D84E12">
      <w:pPr>
        <w:ind w:firstLine="400"/>
        <w:jc w:val="both"/>
      </w:pPr>
      <w:r>
        <w:t>8. В случае невозможнос</w:t>
      </w:r>
      <w:r>
        <w:rPr>
          <w:rStyle w:val="s0"/>
        </w:rPr>
        <w:t xml:space="preserve">ти исполнения банком обязательств по перечислению суммы подоходного налога, размещенной на условном банковском вкладе, </w:t>
      </w:r>
      <w:r>
        <w:rPr>
          <w:rStyle w:val="s0"/>
        </w:rPr>
        <w:t xml:space="preserve">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D84E12">
      <w:pPr>
        <w:ind w:firstLine="400"/>
        <w:jc w:val="both"/>
      </w:pPr>
      <w:r>
        <w:t> </w:t>
      </w:r>
    </w:p>
    <w:p w:rsidR="00000000" w:rsidRDefault="00D84E12">
      <w:pPr>
        <w:ind w:left="1200" w:hanging="800"/>
        <w:jc w:val="both"/>
      </w:pPr>
      <w:bookmarkStart w:id="386" w:name="SUB2190000"/>
      <w:bookmarkEnd w:id="386"/>
      <w:r>
        <w:rPr>
          <w:rStyle w:val="s1"/>
        </w:rPr>
        <w:t>Статья 219. Требования, предъявляемые к докумен</w:t>
      </w:r>
      <w:r>
        <w:rPr>
          <w:rStyle w:val="s1"/>
        </w:rPr>
        <w:t>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D84E12">
      <w:pPr>
        <w:jc w:val="both"/>
      </w:pPr>
      <w:r>
        <w:rPr>
          <w:rStyle w:val="s3"/>
        </w:rPr>
        <w:t xml:space="preserve">В пункт 1 внесены изменения в соответствии с </w:t>
      </w:r>
      <w:hyperlink r:id="rId2801"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02" w:anchor="sub_id=21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2803"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w:t>
      </w:r>
      <w:r>
        <w:rPr>
          <w:rStyle w:val="s0"/>
        </w:rPr>
        <w:t>ании международного договора представляется нерезидентом в налоговый орган с приложением:</w:t>
      </w:r>
    </w:p>
    <w:p w:rsidR="00000000" w:rsidRDefault="00D84E12">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D84E12">
      <w:pPr>
        <w:jc w:val="both"/>
      </w:pPr>
      <w:r>
        <w:rPr>
          <w:rStyle w:val="s3"/>
        </w:rPr>
        <w:t xml:space="preserve">Подпункт 2 изложен в редакции </w:t>
      </w:r>
      <w:hyperlink r:id="rId2804"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05" w:anchor="sub_id=219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r>
        <w:rPr>
          <w:rStyle w:val="s0"/>
        </w:rPr>
        <w:t>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w:t>
      </w:r>
      <w:r>
        <w:rPr>
          <w:rStyle w:val="s0"/>
        </w:rPr>
        <w:t>ителей (участников) и мажоритарных акционеров юридического лица-нерезидента;</w:t>
      </w:r>
    </w:p>
    <w:p w:rsidR="00000000" w:rsidRDefault="00D84E12">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D84E12">
      <w:pPr>
        <w:jc w:val="both"/>
      </w:pPr>
      <w:r>
        <w:rPr>
          <w:rStyle w:val="s3"/>
        </w:rPr>
        <w:t xml:space="preserve">В подпункт 4 внесены изменения в соответствии с </w:t>
      </w:r>
      <w:hyperlink r:id="rId2806"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07" w:anchor="sub_id=219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документа, подтв</w:t>
      </w:r>
      <w:r>
        <w:rPr>
          <w:rStyle w:val="s0"/>
        </w:rPr>
        <w:t>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D84E12">
      <w:pPr>
        <w:jc w:val="both"/>
      </w:pPr>
      <w:r>
        <w:rPr>
          <w:rStyle w:val="s3"/>
        </w:rPr>
        <w:t xml:space="preserve">Пункт дополнен подпунктом 5 в соответствии с </w:t>
      </w:r>
      <w:hyperlink r:id="rId2808"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w:t>
      </w:r>
      <w:r>
        <w:rPr>
          <w:rStyle w:val="s0"/>
        </w:rPr>
        <w:t>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D84E12">
      <w:pPr>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банковского вк</w:t>
      </w:r>
      <w:r>
        <w:t>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D84E12">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w:t>
      </w:r>
      <w:r>
        <w:t>ых бумаг», содержащая:</w:t>
      </w:r>
    </w:p>
    <w:p w:rsidR="00000000" w:rsidRDefault="00D84E12">
      <w:pPr>
        <w:ind w:firstLine="400"/>
        <w:jc w:val="both"/>
      </w:pPr>
      <w:r>
        <w:t>фамилию, имя, отчество (при его наличии) нерезидента;</w:t>
      </w:r>
    </w:p>
    <w:p w:rsidR="00000000" w:rsidRDefault="00D84E12">
      <w:pPr>
        <w:ind w:firstLine="400"/>
        <w:jc w:val="both"/>
      </w:pPr>
      <w:r>
        <w:t>информацию о количестве и виде депозитарных расписок;</w:t>
      </w:r>
    </w:p>
    <w:p w:rsidR="00000000" w:rsidRDefault="00D84E12">
      <w:pPr>
        <w:ind w:firstLine="400"/>
        <w:jc w:val="both"/>
      </w:pPr>
      <w:r>
        <w:t>наименование и реквизиты документа, удостоверяющего личность нерезидента (для физического лица), номер и дату государственной</w:t>
      </w:r>
      <w:r>
        <w:t xml:space="preserve"> регистрации нерезидента (для юридического лица);</w:t>
      </w:r>
    </w:p>
    <w:p w:rsidR="00000000" w:rsidRDefault="00D84E12">
      <w:pPr>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w:t>
      </w:r>
      <w:r>
        <w:t xml:space="preserve"> получение дивидендов;</w:t>
      </w:r>
    </w:p>
    <w:p w:rsidR="00000000" w:rsidRDefault="00D84E12">
      <w:pPr>
        <w:ind w:firstLine="400"/>
        <w:jc w:val="both"/>
      </w:pPr>
      <w:r>
        <w:t>3) выписки с валютного счета по поступившим суммам дивидендов;</w:t>
      </w:r>
    </w:p>
    <w:p w:rsidR="00000000" w:rsidRDefault="00D84E12">
      <w:pPr>
        <w:jc w:val="both"/>
      </w:pPr>
      <w:r>
        <w:rPr>
          <w:rStyle w:val="s3"/>
        </w:rPr>
        <w:t xml:space="preserve">В подпункт 4 внесены изменения в соответствии с </w:t>
      </w:r>
      <w:hyperlink r:id="rId2809" w:anchor="sub_id=219" w:history="1">
        <w:r>
          <w:rPr>
            <w:rStyle w:val="a3"/>
            <w:i/>
            <w:iCs/>
            <w:bdr w:val="none" w:sz="0" w:space="0" w:color="auto" w:frame="1"/>
          </w:rPr>
          <w:t>Законом</w:t>
        </w:r>
      </w:hyperlink>
      <w:r>
        <w:rPr>
          <w:rStyle w:val="s3"/>
        </w:rPr>
        <w:t xml:space="preserve"> РК от 21.07.11 г. № 467-IV (введе</w:t>
      </w:r>
      <w:r>
        <w:rPr>
          <w:rStyle w:val="s3"/>
        </w:rPr>
        <w:t>ны в действие с 1 января 2012 г.) (</w:t>
      </w:r>
      <w:hyperlink r:id="rId2810" w:anchor="sub_id=2190204" w:history="1">
        <w:r>
          <w:rPr>
            <w:rStyle w:val="a3"/>
            <w:i/>
            <w:iCs/>
            <w:bdr w:val="none" w:sz="0" w:space="0" w:color="auto" w:frame="1"/>
          </w:rPr>
          <w:t>см. стар. ред.</w:t>
        </w:r>
      </w:hyperlink>
      <w:r>
        <w:rPr>
          <w:rStyle w:val="s3"/>
        </w:rPr>
        <w:t>)</w:t>
      </w:r>
    </w:p>
    <w:p w:rsidR="00000000" w:rsidRDefault="00D84E12">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D84E12">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D84E12">
      <w:pPr>
        <w:jc w:val="both"/>
      </w:pPr>
      <w:bookmarkStart w:id="387" w:name="SUB2190400"/>
      <w:bookmarkEnd w:id="387"/>
      <w:r>
        <w:rPr>
          <w:rStyle w:val="s3"/>
        </w:rPr>
        <w:t xml:space="preserve">Пункт 4 изложен в редакции </w:t>
      </w:r>
      <w:hyperlink r:id="rId2811" w:anchor="sub_id=219"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12" w:anchor="sub_id=2190400" w:history="1">
        <w:r>
          <w:rPr>
            <w:rStyle w:val="a3"/>
            <w:i/>
            <w:iCs/>
            <w:bdr w:val="none" w:sz="0" w:space="0" w:color="auto" w:frame="1"/>
          </w:rPr>
          <w:t>см. стар. ред.</w:t>
        </w:r>
      </w:hyperlink>
      <w:r>
        <w:rPr>
          <w:rStyle w:val="s3"/>
        </w:rPr>
        <w:t xml:space="preserve">); </w:t>
      </w:r>
      <w:hyperlink r:id="rId2813"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14" w:anchor="sub_id=21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целях прим</w:t>
      </w:r>
      <w:r>
        <w:rPr>
          <w:rStyle w:val="s0"/>
        </w:rPr>
        <w:t>енения положений настоящей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w:t>
      </w:r>
      <w:r>
        <w:rPr>
          <w:rStyle w:val="s0"/>
        </w:rPr>
        <w:t>ародный договор.</w:t>
      </w:r>
    </w:p>
    <w:p w:rsidR="00000000" w:rsidRDefault="00D84E12">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D84E12">
      <w:pPr>
        <w:ind w:firstLine="400"/>
        <w:jc w:val="both"/>
      </w:pPr>
      <w:r>
        <w:rPr>
          <w:rStyle w:val="s0"/>
        </w:rPr>
        <w:t>Если в документе, подтверждающем рези</w:t>
      </w:r>
      <w:r>
        <w:rPr>
          <w:rStyle w:val="s0"/>
        </w:rPr>
        <w:t>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D84E12">
      <w:pPr>
        <w:ind w:firstLine="400"/>
        <w:jc w:val="both"/>
      </w:pPr>
      <w:r>
        <w:rPr>
          <w:rStyle w:val="s0"/>
        </w:rPr>
        <w:t>Документ, подтверждающий</w:t>
      </w:r>
      <w:r>
        <w:rPr>
          <w:rStyle w:val="s0"/>
        </w:rPr>
        <w:t xml:space="preserve">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D84E12">
      <w:pPr>
        <w:jc w:val="both"/>
      </w:pPr>
      <w:hyperlink r:id="rId2815" w:history="1">
        <w:r>
          <w:rPr>
            <w:rStyle w:val="a3"/>
            <w:rFonts w:ascii="Wingdings" w:hAnsi="Wingdings"/>
            <w:i/>
            <w:iCs/>
            <w:bdr w:val="none" w:sz="0" w:space="0" w:color="auto" w:frame="1"/>
          </w:rPr>
          <w:t>*</w:t>
        </w:r>
      </w:hyperlink>
    </w:p>
    <w:p w:rsidR="00000000" w:rsidRDefault="00D84E12">
      <w:pPr>
        <w:jc w:val="both"/>
      </w:pPr>
      <w:r>
        <w:rPr>
          <w:rStyle w:val="s3"/>
        </w:rPr>
        <w:t>Статья дополнена пунктом 5 в соответстви</w:t>
      </w:r>
      <w:r>
        <w:rPr>
          <w:rStyle w:val="s3"/>
        </w:rPr>
        <w:t xml:space="preserve">и с </w:t>
      </w:r>
      <w:hyperlink r:id="rId2816" w:anchor="sub_id=219"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2817"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18" w:anchor="sub_id=21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Если иное не установлено настоящим пунктом или международным договором, уч</w:t>
      </w:r>
      <w:r>
        <w:rPr>
          <w:rStyle w:val="s0"/>
        </w:rPr>
        <w:t>астником которого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w:t>
      </w:r>
      <w:r>
        <w:rPr>
          <w:rStyle w:val="s0"/>
        </w:rPr>
        <w:t xml:space="preserve">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D84E12">
      <w:pPr>
        <w:ind w:firstLine="400"/>
        <w:jc w:val="both"/>
      </w:pPr>
      <w:r>
        <w:rPr>
          <w:rStyle w:val="s0"/>
        </w:rPr>
        <w:t>В случае если в рамках международного договора уполномоченный орган и компетентный ор</w:t>
      </w:r>
      <w:r>
        <w:rPr>
          <w:rStyle w:val="s0"/>
        </w:rPr>
        <w:t>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D84E12">
      <w:pPr>
        <w:jc w:val="both"/>
      </w:pPr>
      <w:hyperlink r:id="rId2819"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left="1200" w:hanging="800"/>
        <w:jc w:val="both"/>
      </w:pPr>
      <w:bookmarkStart w:id="388" w:name="SUB2200000"/>
      <w:bookmarkEnd w:id="388"/>
      <w:r>
        <w:rPr>
          <w:rStyle w:val="s1"/>
        </w:rPr>
        <w:t>Стать</w:t>
      </w:r>
      <w:r>
        <w:rPr>
          <w:rStyle w:val="s1"/>
        </w:rPr>
        <w:t>я 220. Справка о суммах полученных доходов из источников в Республике Казахстан и удержанных (уплаченных) налогов</w:t>
      </w:r>
    </w:p>
    <w:p w:rsidR="00000000" w:rsidRDefault="00D84E12">
      <w:pPr>
        <w:ind w:firstLine="400"/>
        <w:jc w:val="both"/>
      </w:pPr>
      <w:r>
        <w:rPr>
          <w:rStyle w:val="s0"/>
        </w:rPr>
        <w:t>1. Нерезидент в целях получения в стране резидентства зачета налогов, уплаченных в Республике Казахстан, или вычета доходов из источников в Ре</w:t>
      </w:r>
      <w:r>
        <w:rPr>
          <w:rStyle w:val="s0"/>
        </w:rPr>
        <w:t xml:space="preserve">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D84E12">
      <w:pPr>
        <w:ind w:firstLine="400"/>
        <w:jc w:val="both"/>
      </w:pPr>
      <w:r>
        <w:t>2. Для получения справки о суммах полученных доходов из источников в Республике Казахста</w:t>
      </w:r>
      <w:r>
        <w:t xml:space="preserve">н и удержанных (уплаченных) налогов нерезидент обязан представить в нижеуказанный налоговый орган </w:t>
      </w:r>
      <w:hyperlink r:id="rId2820" w:anchor="sub_id=8" w:history="1">
        <w:r>
          <w:rPr>
            <w:rStyle w:val="a3"/>
          </w:rPr>
          <w:t>налоговое заявление</w:t>
        </w:r>
      </w:hyperlink>
      <w:r>
        <w:t>:</w:t>
      </w:r>
    </w:p>
    <w:p w:rsidR="00000000" w:rsidRDefault="00D84E12">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D84E12">
      <w:pPr>
        <w:ind w:firstLine="400"/>
        <w:jc w:val="both"/>
      </w:pPr>
      <w:r>
        <w:t>2) юридическое лицо-нерезидент, осуществляющее деятельность в Республике Казахстан через пос</w:t>
      </w:r>
      <w:r>
        <w:t>тоянное учреждение, - по месту нахождения постоянного учреждения;</w:t>
      </w:r>
    </w:p>
    <w:p w:rsidR="00000000" w:rsidRDefault="00D84E12">
      <w:pPr>
        <w:ind w:firstLine="400"/>
        <w:jc w:val="both"/>
      </w:pPr>
      <w:r>
        <w:t>3) иностранец или лицо без гражданства - по месту нахождения налогового агента;</w:t>
      </w:r>
    </w:p>
    <w:p w:rsidR="00000000" w:rsidRDefault="00D84E12">
      <w:pPr>
        <w:ind w:firstLine="400"/>
        <w:jc w:val="both"/>
      </w:pPr>
      <w:r>
        <w:t>4) иностранец или лицо без гражданства, уплачивающие налоги с доходов из источников в Республике Казахстан сам</w:t>
      </w:r>
      <w:r>
        <w:t xml:space="preserve">остоятельно, - по месту </w:t>
      </w:r>
      <w:r>
        <w:rPr>
          <w:rStyle w:val="s0"/>
        </w:rPr>
        <w:t>пребывания (жительства)</w:t>
      </w:r>
      <w:r>
        <w:t xml:space="preserve"> в Республике Казахстан. </w:t>
      </w:r>
    </w:p>
    <w:p w:rsidR="00000000" w:rsidRDefault="00D84E12">
      <w:pPr>
        <w:jc w:val="both"/>
      </w:pPr>
      <w:r>
        <w:rPr>
          <w:rStyle w:val="s3"/>
        </w:rPr>
        <w:t xml:space="preserve">В пункт 3 внесены изменения в соответствии с </w:t>
      </w:r>
      <w:hyperlink r:id="rId2821" w:anchor="sub_id=57" w:history="1">
        <w:r>
          <w:rPr>
            <w:rStyle w:val="a3"/>
            <w:i/>
            <w:iCs/>
            <w:bdr w:val="none" w:sz="0" w:space="0" w:color="auto" w:frame="1"/>
          </w:rPr>
          <w:t>Законом</w:t>
        </w:r>
      </w:hyperlink>
      <w:r>
        <w:rPr>
          <w:rStyle w:val="s3"/>
        </w:rPr>
        <w:t xml:space="preserve"> РК от 12.02.09 г. № 133-IV (введен в действие с 1 </w:t>
      </w:r>
      <w:r>
        <w:rPr>
          <w:rStyle w:val="s3"/>
        </w:rPr>
        <w:t>января 2009 г.) (</w:t>
      </w:r>
      <w:hyperlink r:id="rId2822" w:anchor="sub_id=2200300" w:history="1">
        <w:r>
          <w:rPr>
            <w:rStyle w:val="a3"/>
            <w:i/>
            <w:iCs/>
            <w:bdr w:val="none" w:sz="0" w:space="0" w:color="auto" w:frame="1"/>
          </w:rPr>
          <w:t>см. стар. ред.</w:t>
        </w:r>
      </w:hyperlink>
      <w:r>
        <w:rPr>
          <w:rStyle w:val="s3"/>
        </w:rPr>
        <w:t xml:space="preserve">); </w:t>
      </w:r>
      <w:hyperlink r:id="rId2823" w:anchor="sub_id=220" w:history="1">
        <w:r>
          <w:rPr>
            <w:rStyle w:val="a3"/>
            <w:i/>
            <w:iCs/>
            <w:bdr w:val="none" w:sz="0" w:space="0" w:color="auto" w:frame="1"/>
          </w:rPr>
          <w:t>Законом</w:t>
        </w:r>
      </w:hyperlink>
      <w:r>
        <w:rPr>
          <w:rStyle w:val="s3"/>
        </w:rPr>
        <w:t xml:space="preserve"> РК от 21.07.11 г. № 467-IV (введены в действие с</w:t>
      </w:r>
      <w:r>
        <w:rPr>
          <w:rStyle w:val="s3"/>
        </w:rPr>
        <w:t xml:space="preserve"> 1 января 2012 г.) (</w:t>
      </w:r>
      <w:hyperlink r:id="rId2824" w:anchor="sub_id=22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w:t>
      </w:r>
      <w:r>
        <w:rPr>
          <w:rStyle w:val="s0"/>
        </w:rPr>
        <w:t>м не позднее пятнадцати календарных дней с даты, наиболее поздней из следующих дат:</w:t>
      </w:r>
    </w:p>
    <w:p w:rsidR="00000000" w:rsidRDefault="00D84E12">
      <w:pPr>
        <w:ind w:firstLine="400"/>
        <w:jc w:val="both"/>
      </w:pPr>
      <w:r>
        <w:rPr>
          <w:rStyle w:val="s0"/>
        </w:rPr>
        <w:t>подачи налогового заявления;</w:t>
      </w:r>
    </w:p>
    <w:p w:rsidR="00000000" w:rsidRDefault="00D84E12">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D84E12">
      <w:pPr>
        <w:jc w:val="both"/>
      </w:pPr>
      <w:r>
        <w:rPr>
          <w:rStyle w:val="s3"/>
        </w:rPr>
        <w:t xml:space="preserve">В пункт 4 внесены изменения в соответствии с </w:t>
      </w:r>
      <w:hyperlink r:id="rId2825"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26" w:anchor="sub_id=2200400" w:history="1">
        <w:r>
          <w:rPr>
            <w:rStyle w:val="a3"/>
            <w:i/>
            <w:iCs/>
            <w:bdr w:val="none" w:sz="0" w:space="0" w:color="auto" w:frame="1"/>
          </w:rPr>
          <w:t>см. стар. ред.</w:t>
        </w:r>
      </w:hyperlink>
      <w:r>
        <w:rPr>
          <w:rStyle w:val="s3"/>
        </w:rPr>
        <w:t>)</w:t>
      </w:r>
    </w:p>
    <w:p w:rsidR="00000000" w:rsidRDefault="00D84E12">
      <w:pPr>
        <w:ind w:firstLine="400"/>
        <w:jc w:val="both"/>
      </w:pPr>
      <w:r>
        <w:t>4. При в</w:t>
      </w:r>
      <w:r>
        <w:t xml:space="preserve">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w:t>
      </w:r>
      <w:r>
        <w:rPr>
          <w:rStyle w:val="s0"/>
        </w:rPr>
        <w:t xml:space="preserve"> (или)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D84E12">
      <w:pPr>
        <w:ind w:firstLine="400"/>
        <w:jc w:val="both"/>
      </w:pPr>
      <w:r>
        <w:t>5. В случае непредставления нерезидентом налогового заявления налоговым орг</w:t>
      </w:r>
      <w:r>
        <w:t xml:space="preserve">аном не выдается справка о суммах полученных доходов из источников в Республике Казахстан и удержанных (уплаченных) налогов. </w:t>
      </w:r>
    </w:p>
    <w:p w:rsidR="00000000" w:rsidRDefault="00D84E12">
      <w:pPr>
        <w:jc w:val="both"/>
      </w:pPr>
      <w:r>
        <w:rPr>
          <w:rStyle w:val="s3"/>
        </w:rPr>
        <w:t xml:space="preserve">Пункт 6 изложен в редакции </w:t>
      </w:r>
      <w:hyperlink r:id="rId2827" w:anchor="sub_id=220" w:history="1">
        <w:r>
          <w:rPr>
            <w:rStyle w:val="a3"/>
            <w:i/>
            <w:iCs/>
            <w:bdr w:val="none" w:sz="0" w:space="0" w:color="auto" w:frame="1"/>
          </w:rPr>
          <w:t>Закона</w:t>
        </w:r>
      </w:hyperlink>
      <w:r>
        <w:rPr>
          <w:rStyle w:val="s3"/>
        </w:rPr>
        <w:t xml:space="preserve"> РК от 21.07.11 </w:t>
      </w:r>
      <w:r>
        <w:rPr>
          <w:rStyle w:val="s3"/>
        </w:rPr>
        <w:t>г. № 467-IV (введены в действие с 1 января 2012 г.) (</w:t>
      </w:r>
      <w:hyperlink r:id="rId2828" w:anchor="sub_id=220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Справка о суммах полученных доходов из источников в Республике Казахстан и удержанных (уплаченных) </w:t>
      </w:r>
      <w:r>
        <w:rPr>
          <w:rStyle w:val="s0"/>
        </w:rPr>
        <w:t>налогов выдается нерезиденту под роспись в журнале выдачи документов.</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389" w:name="SUB2210000"/>
      <w:bookmarkEnd w:id="389"/>
      <w:r>
        <w:rPr>
          <w:rStyle w:val="s1"/>
        </w:rPr>
        <w:t xml:space="preserve">Глава 27. ОСОБЕННОСТИ НАЛОГООБЛОЖЕНИЯ ДОХОДОВ </w:t>
      </w:r>
    </w:p>
    <w:p w:rsidR="00000000" w:rsidRDefault="00D84E12">
      <w:pPr>
        <w:jc w:val="center"/>
      </w:pPr>
      <w:r>
        <w:rPr>
          <w:rStyle w:val="s1"/>
        </w:rPr>
        <w:t>РЕЗИДЕНТОВ ОТ ВНЕШНЕЭКОНОМИЧЕСКОЙ ДЕЯТЕЛЬНОСТИ</w:t>
      </w:r>
    </w:p>
    <w:p w:rsidR="00000000" w:rsidRDefault="00D84E12">
      <w:pPr>
        <w:jc w:val="center"/>
      </w:pPr>
      <w:r>
        <w:rPr>
          <w:rStyle w:val="s1"/>
        </w:rPr>
        <w:t> </w:t>
      </w:r>
    </w:p>
    <w:p w:rsidR="00000000" w:rsidRDefault="00D84E12">
      <w:pPr>
        <w:ind w:left="1200" w:hanging="800"/>
        <w:jc w:val="both"/>
      </w:pPr>
      <w:r>
        <w:rPr>
          <w:rStyle w:val="s1"/>
        </w:rPr>
        <w:t>Статья 221. Доходы, полученные из источников за пределами Республики Казахстан</w:t>
      </w:r>
    </w:p>
    <w:p w:rsidR="00000000" w:rsidRDefault="00D84E12">
      <w:pPr>
        <w:ind w:firstLine="400"/>
        <w:jc w:val="both"/>
      </w:pPr>
      <w:r>
        <w:rPr>
          <w:rStyle w:val="s0"/>
        </w:rPr>
        <w:t xml:space="preserve">1. Для </w:t>
      </w:r>
      <w:r>
        <w:rPr>
          <w:rStyle w:val="s0"/>
        </w:rPr>
        <w:t>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D84E12">
      <w:pPr>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D84E12">
      <w:pPr>
        <w:jc w:val="both"/>
      </w:pPr>
      <w:hyperlink r:id="rId282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390" w:name="SUB221010000"/>
      <w:bookmarkEnd w:id="390"/>
      <w:r>
        <w:rPr>
          <w:rStyle w:val="s3"/>
        </w:rPr>
        <w:t xml:space="preserve">Кодекс дополнен статьей 221-1 в соответствии с </w:t>
      </w:r>
      <w:hyperlink r:id="rId2830" w:anchor="sub_id=2211" w:history="1">
        <w:r>
          <w:rPr>
            <w:rStyle w:val="a3"/>
            <w:i/>
            <w:iCs/>
            <w:bdr w:val="none" w:sz="0" w:space="0" w:color="auto" w:frame="1"/>
          </w:rPr>
          <w:t>Законом</w:t>
        </w:r>
      </w:hyperlink>
      <w:r>
        <w:rPr>
          <w:rStyle w:val="s3"/>
        </w:rPr>
        <w:t xml:space="preserve"> РК от 21.07.11 г. № 467-IV </w:t>
      </w:r>
      <w:hyperlink r:id="rId2831" w:history="1">
        <w:r>
          <w:rPr>
            <w:rStyle w:val="a3"/>
            <w:rFonts w:ascii="Wingdings" w:hAnsi="Wingdings"/>
            <w:i/>
            <w:iCs/>
            <w:bdr w:val="none" w:sz="0" w:space="0" w:color="auto" w:frame="1"/>
          </w:rPr>
          <w:t>+</w:t>
        </w:r>
      </w:hyperlink>
      <w:r>
        <w:rPr>
          <w:rStyle w:val="s3"/>
        </w:rPr>
        <w:t xml:space="preserve"> (введено в действие с 1 января 2009 г.); в заголовок внесены изменения в соответствии с </w:t>
      </w:r>
      <w:hyperlink r:id="rId2832"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33" w:anchor="sub_id=2210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w:t>
      </w:r>
      <w:r>
        <w:rPr>
          <w:rStyle w:val="s1"/>
        </w:rPr>
        <w:t>лого бизнеса, от реализации имущества, полученного из источников за пределами Республики Казахстан</w:t>
      </w:r>
    </w:p>
    <w:p w:rsidR="00000000" w:rsidRDefault="00D84E12">
      <w:pPr>
        <w:jc w:val="both"/>
      </w:pPr>
      <w:r>
        <w:rPr>
          <w:rStyle w:val="s3"/>
        </w:rPr>
        <w:t xml:space="preserve">В пункт 1 внесены изменения в соответствии с </w:t>
      </w:r>
      <w:hyperlink r:id="rId2834" w:anchor="sub_id=2211" w:history="1">
        <w:r>
          <w:rPr>
            <w:rStyle w:val="a3"/>
            <w:i/>
            <w:iCs/>
            <w:bdr w:val="none" w:sz="0" w:space="0" w:color="auto" w:frame="1"/>
          </w:rPr>
          <w:t>Законом</w:t>
        </w:r>
      </w:hyperlink>
      <w:r>
        <w:rPr>
          <w:rStyle w:val="s3"/>
        </w:rPr>
        <w:t xml:space="preserve"> РК от 26.12.12 г. № 61</w:t>
      </w:r>
      <w:r>
        <w:rPr>
          <w:rStyle w:val="s3"/>
        </w:rPr>
        <w:t>-V (введены в действие с 1 января 2013 г.) (</w:t>
      </w:r>
      <w:hyperlink r:id="rId2835" w:anchor="sub_id=221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установлено настоящей статьей, доходом физического лица, а также индивидуального предпринимат</w:t>
      </w:r>
      <w:r>
        <w:rPr>
          <w:rStyle w:val="s0"/>
        </w:rPr>
        <w:t>еля, применяющего специальный налоговый режим для субъектов малого бизнеса, при реализации имущества, полученным из источников за пределами Республики Казахстан, является стоимость реализации имущества.</w:t>
      </w:r>
    </w:p>
    <w:p w:rsidR="00000000" w:rsidRDefault="00D84E12">
      <w:pPr>
        <w:jc w:val="both"/>
      </w:pPr>
      <w:r>
        <w:rPr>
          <w:rStyle w:val="s3"/>
        </w:rPr>
        <w:t xml:space="preserve">В пункт 2 внесены изменения в соответствии с </w:t>
      </w:r>
      <w:hyperlink r:id="rId2836"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37" w:anchor="sub_id=2210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До</w:t>
      </w:r>
      <w:r>
        <w:rPr>
          <w:rStyle w:val="s0"/>
        </w:rPr>
        <w:t>ход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w:t>
      </w:r>
      <w:r>
        <w:rPr>
          <w:rStyle w:val="s0"/>
        </w:rPr>
        <w:t>ца между стоимостью реализации имущества и стоимостью его приобретения при реализации следующего имущества:</w:t>
      </w:r>
    </w:p>
    <w:p w:rsidR="00000000" w:rsidRDefault="00D84E12">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w:t>
      </w:r>
      <w:r>
        <w:rPr>
          <w:rStyle w:val="s0"/>
        </w:rPr>
        <w:t>тном органе иностранного государства в соответствии с законодательством иностранного государства;</w:t>
      </w:r>
    </w:p>
    <w:p w:rsidR="00000000" w:rsidRDefault="00D84E12">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w:t>
      </w:r>
      <w:r>
        <w:rPr>
          <w:rStyle w:val="s0"/>
        </w:rPr>
        <w:t>твии с законодательством иностранного государства.</w:t>
      </w:r>
    </w:p>
    <w:p w:rsidR="00000000" w:rsidRDefault="00D84E12">
      <w:pPr>
        <w:jc w:val="both"/>
      </w:pPr>
      <w:r>
        <w:rPr>
          <w:rStyle w:val="s3"/>
        </w:rPr>
        <w:t xml:space="preserve">В пункт 3 внесены изменения в соответствии с </w:t>
      </w:r>
      <w:hyperlink r:id="rId2838"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39" w:anchor="sub_id=2210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w:t>
      </w:r>
      <w:r>
        <w:rPr>
          <w:rStyle w:val="s0"/>
        </w:rPr>
        <w:t>азахстан, определяется как положительная разница между стоимостью реализации и стоимостью приобретения.</w:t>
      </w:r>
    </w:p>
    <w:p w:rsidR="00000000" w:rsidRDefault="00D84E12">
      <w:pPr>
        <w:jc w:val="both"/>
      </w:pPr>
      <w:r>
        <w:rPr>
          <w:rStyle w:val="s3"/>
        </w:rPr>
        <w:t xml:space="preserve">В пункт 4 внесены изменения в соответствии с </w:t>
      </w:r>
      <w:hyperlink r:id="rId2840" w:anchor="sub_id=221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841" w:anchor="sub_id=2210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w:t>
      </w:r>
      <w:r>
        <w:rPr>
          <w:rStyle w:val="s0"/>
        </w:rPr>
        <w:t>ния с учетом амортизации дисконта и (или) премии на дату реализации.</w:t>
      </w:r>
    </w:p>
    <w:p w:rsidR="00000000" w:rsidRDefault="00D84E12">
      <w:pPr>
        <w:jc w:val="both"/>
      </w:pPr>
      <w:r>
        <w:rPr>
          <w:rStyle w:val="s3"/>
        </w:rPr>
        <w:t xml:space="preserve">В пункт 5 внесены изменения в соответствии с </w:t>
      </w:r>
      <w:hyperlink r:id="rId2842" w:anchor="sub_id=2211" w:history="1">
        <w:r>
          <w:rPr>
            <w:rStyle w:val="a3"/>
            <w:i/>
            <w:iCs/>
            <w:bdr w:val="none" w:sz="0" w:space="0" w:color="auto" w:frame="1"/>
          </w:rPr>
          <w:t>Законом</w:t>
        </w:r>
      </w:hyperlink>
      <w:r>
        <w:rPr>
          <w:rStyle w:val="s3"/>
        </w:rPr>
        <w:t xml:space="preserve"> РК от 26.12.12 г. № 61-V (введены в действие с 1 янв</w:t>
      </w:r>
      <w:r>
        <w:rPr>
          <w:rStyle w:val="s3"/>
        </w:rPr>
        <w:t>аря 2013 г.) (</w:t>
      </w:r>
      <w:hyperlink r:id="rId2843" w:anchor="sub_id=22101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Доход физического лица, а также индивидуального предпринимателя, применяющего специальный налоговый режим для субъектов малого бизнеса, </w:t>
      </w:r>
      <w:r>
        <w:rPr>
          <w:rStyle w:val="s0"/>
        </w:rPr>
        <w:t>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D84E12">
      <w:pPr>
        <w:ind w:firstLine="400"/>
        <w:jc w:val="both"/>
      </w:pPr>
      <w:r>
        <w:rPr>
          <w:rStyle w:val="s0"/>
        </w:rPr>
        <w:t>6. Положение пункта 2 настоящей статьи не применяется в следующи</w:t>
      </w:r>
      <w:r>
        <w:rPr>
          <w:rStyle w:val="s0"/>
        </w:rPr>
        <w:t>х случаях:</w:t>
      </w:r>
    </w:p>
    <w:p w:rsidR="00000000" w:rsidRDefault="00D84E12">
      <w:pPr>
        <w:ind w:firstLine="400"/>
        <w:jc w:val="both"/>
      </w:pPr>
      <w:r>
        <w:rPr>
          <w:rStyle w:val="s0"/>
        </w:rPr>
        <w:t>1) недвижимое имущество находится на территории государства с льготным налогообложением;</w:t>
      </w:r>
    </w:p>
    <w:p w:rsidR="00000000" w:rsidRDefault="00D84E12">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D84E12">
      <w:pPr>
        <w:ind w:firstLine="400"/>
        <w:jc w:val="both"/>
      </w:pPr>
      <w:r>
        <w:rPr>
          <w:rStyle w:val="s0"/>
        </w:rPr>
        <w:t>7. Положени</w:t>
      </w:r>
      <w:r>
        <w:rPr>
          <w:rStyle w:val="s0"/>
        </w:rPr>
        <w:t>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D84E12">
      <w:pPr>
        <w:ind w:firstLine="400"/>
        <w:jc w:val="both"/>
      </w:pPr>
      <w:r>
        <w:rPr>
          <w:rStyle w:val="s0"/>
        </w:rPr>
        <w:t>8. Положения пунктов 2, 3, 4 и 5 настоящей статьи применяются на осно</w:t>
      </w:r>
      <w:r>
        <w:rPr>
          <w:rStyle w:val="s0"/>
        </w:rPr>
        <w:t>вании следующих документов, подтверждающих:</w:t>
      </w:r>
    </w:p>
    <w:p w:rsidR="00000000" w:rsidRDefault="00D84E12">
      <w:pPr>
        <w:ind w:firstLine="400"/>
        <w:jc w:val="both"/>
      </w:pPr>
      <w:r>
        <w:rPr>
          <w:rStyle w:val="s0"/>
        </w:rPr>
        <w:t>1) стоимость приобретения имущества (стоимость вклада);</w:t>
      </w:r>
    </w:p>
    <w:p w:rsidR="00000000" w:rsidRDefault="00D84E12">
      <w:pPr>
        <w:ind w:firstLine="400"/>
        <w:jc w:val="both"/>
      </w:pPr>
      <w:r>
        <w:rPr>
          <w:rStyle w:val="s0"/>
        </w:rPr>
        <w:t>2) стоимость реализации имущества;</w:t>
      </w:r>
    </w:p>
    <w:p w:rsidR="00000000" w:rsidRDefault="00D84E12">
      <w:pPr>
        <w:ind w:firstLine="400"/>
        <w:jc w:val="both"/>
      </w:pPr>
      <w:r>
        <w:rPr>
          <w:rStyle w:val="s0"/>
        </w:rPr>
        <w:t xml:space="preserve">3) регистрацию компетентным органом иностранного государства в соответствии с законодательством иностранного государства </w:t>
      </w:r>
      <w:r>
        <w:rPr>
          <w:rStyle w:val="s0"/>
        </w:rPr>
        <w:t>имущества и (или) права собственности на имущество и (или) сделки по имуществу.</w:t>
      </w:r>
    </w:p>
    <w:p w:rsidR="00000000" w:rsidRDefault="00D84E12">
      <w:pPr>
        <w:jc w:val="both"/>
      </w:pPr>
      <w:hyperlink r:id="rId2844" w:anchor="sub_id=30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391" w:name="SUB2220000"/>
      <w:bookmarkEnd w:id="391"/>
      <w:r>
        <w:rPr>
          <w:rStyle w:val="s3"/>
        </w:rPr>
        <w:t xml:space="preserve">В статью 222 внесены изменения в соответствии с </w:t>
      </w:r>
      <w:hyperlink r:id="rId2845"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46" w:anchor="sub_id=22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222. Порядок отнесения на вычеты р</w:t>
      </w:r>
      <w:r>
        <w:rPr>
          <w:rStyle w:val="s1"/>
        </w:rPr>
        <w:t>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D84E12">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w:t>
      </w:r>
      <w:r>
        <w:rPr>
          <w:rStyle w:val="s0"/>
        </w:rPr>
        <w:t>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D84E12">
      <w:pPr>
        <w:ind w:firstLine="400"/>
        <w:jc w:val="both"/>
      </w:pPr>
      <w:r>
        <w:t>2. Налогоплательщик-резидент относит на вычеты своему постоянному учреждению, р</w:t>
      </w:r>
      <w:r>
        <w:t xml:space="preserve">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w:t>
      </w:r>
      <w:r>
        <w:t>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D84E12">
      <w:pPr>
        <w:ind w:firstLine="400"/>
        <w:jc w:val="both"/>
      </w:pPr>
      <w:r>
        <w:t>3. При определении налогооблагаемого дохода постоянного учреждения юридического лица-рези</w:t>
      </w:r>
      <w:r>
        <w:t>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w:t>
      </w:r>
      <w:r>
        <w:t>дательства такого иностранного государства или международного договора.</w:t>
      </w:r>
    </w:p>
    <w:p w:rsidR="00000000" w:rsidRDefault="00D84E12">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w:t>
      </w:r>
      <w:r>
        <w:rPr>
          <w:rStyle w:val="s0"/>
        </w:rPr>
        <w:t>дусмотренном налоговым законодательством такого иностранного государства.</w:t>
      </w:r>
    </w:p>
    <w:p w:rsidR="00000000" w:rsidRDefault="00D84E12">
      <w:pPr>
        <w:ind w:firstLine="400"/>
        <w:jc w:val="both"/>
      </w:pPr>
      <w:r>
        <w:rPr>
          <w:rStyle w:val="s0"/>
        </w:rPr>
        <w:t xml:space="preserve">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w:t>
      </w:r>
      <w:r>
        <w:rPr>
          <w:rStyle w:val="s0"/>
        </w:rPr>
        <w:t>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w:t>
      </w:r>
      <w:r>
        <w:rPr>
          <w:rStyle w:val="s0"/>
        </w:rPr>
        <w:t xml:space="preserve">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392" w:name="SUB2230000"/>
      <w:bookmarkEnd w:id="392"/>
      <w:r>
        <w:rPr>
          <w:rStyle w:val="s1"/>
        </w:rPr>
        <w:t>Статья 223. Зачет иностранного налога</w:t>
      </w:r>
    </w:p>
    <w:p w:rsidR="00000000" w:rsidRDefault="00D84E12">
      <w:pPr>
        <w:jc w:val="both"/>
      </w:pPr>
      <w:r>
        <w:rPr>
          <w:rStyle w:val="s3"/>
        </w:rPr>
        <w:t xml:space="preserve">В пункт 1 внесены изменения в соответствии с </w:t>
      </w:r>
      <w:hyperlink r:id="rId2847"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48" w:anchor="sub_id=2230000" w:history="1">
        <w:r>
          <w:rPr>
            <w:rStyle w:val="a3"/>
            <w:i/>
            <w:iCs/>
            <w:bdr w:val="none" w:sz="0" w:space="0" w:color="auto" w:frame="1"/>
          </w:rPr>
          <w:t>см. стар. ред.</w:t>
        </w:r>
      </w:hyperlink>
      <w:r>
        <w:rPr>
          <w:rStyle w:val="s3"/>
        </w:rPr>
        <w:t xml:space="preserve">); </w:t>
      </w:r>
      <w:hyperlink r:id="rId2849"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50" w:anchor="sub_id=2230000" w:history="1">
        <w:r>
          <w:rPr>
            <w:rStyle w:val="a3"/>
            <w:i/>
            <w:iCs/>
            <w:bdr w:val="none" w:sz="0" w:space="0" w:color="auto" w:frame="1"/>
          </w:rPr>
          <w:t>см. стар. ред.</w:t>
        </w:r>
      </w:hyperlink>
      <w:r>
        <w:rPr>
          <w:rStyle w:val="s3"/>
        </w:rPr>
        <w:t xml:space="preserve">); </w:t>
      </w:r>
      <w:hyperlink r:id="rId2851" w:anchor="sub_id=22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52" w:anchor="sub_id=22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Суммы уплаченных за </w:t>
      </w:r>
      <w:r>
        <w:rPr>
          <w:rStyle w:val="s0"/>
        </w:rPr>
        <w:t>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корпоративного или индивидуального п</w:t>
      </w:r>
      <w:r>
        <w:rPr>
          <w:rStyle w:val="s0"/>
        </w:rPr>
        <w:t xml:space="preserve">одоходного налога в Республике Казахстан при наличии документа, подтверждающего уплату такого налога. </w:t>
      </w:r>
    </w:p>
    <w:p w:rsidR="00000000" w:rsidRDefault="00D84E12">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выданная и (или) заверенная н</w:t>
      </w:r>
      <w:r>
        <w:rPr>
          <w:rStyle w:val="s0"/>
        </w:rPr>
        <w:t>алоговым органом иностранного государства.</w:t>
      </w:r>
    </w:p>
    <w:p w:rsidR="00000000" w:rsidRDefault="00D84E12">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w:t>
      </w:r>
      <w:r>
        <w:rPr>
          <w:rStyle w:val="s0"/>
        </w:rPr>
        <w:t xml:space="preserve">кий или русский язык, засвидетельствованного нотариусом в порядке, установленном </w:t>
      </w:r>
      <w:hyperlink r:id="rId2853" w:anchor="sub_id=18100" w:history="1">
        <w:r>
          <w:rPr>
            <w:rStyle w:val="a3"/>
          </w:rPr>
          <w:t>законодательством</w:t>
        </w:r>
      </w:hyperlink>
      <w:r>
        <w:rPr>
          <w:rStyle w:val="s0"/>
        </w:rPr>
        <w:t xml:space="preserve"> Республики Казахстан.</w:t>
      </w:r>
    </w:p>
    <w:p w:rsidR="00000000" w:rsidRDefault="00D84E12">
      <w:pPr>
        <w:ind w:firstLine="400"/>
        <w:jc w:val="both"/>
      </w:pPr>
      <w:r>
        <w:rPr>
          <w:rStyle w:val="s0"/>
        </w:rPr>
        <w:t>При отнесении в зачет налогов, уплаченных в иностран</w:t>
      </w:r>
      <w:r>
        <w:rPr>
          <w:rStyle w:val="s0"/>
        </w:rPr>
        <w:t>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D84E12">
      <w:pPr>
        <w:ind w:firstLine="400"/>
        <w:jc w:val="both"/>
      </w:pPr>
      <w:r>
        <w:rPr>
          <w:rStyle w:val="s0"/>
        </w:rPr>
        <w:t>2. Зачет иностранного на</w:t>
      </w:r>
      <w:r>
        <w:rPr>
          <w:rStyle w:val="s0"/>
        </w:rPr>
        <w:t>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D84E12">
      <w:pPr>
        <w:ind w:firstLine="400"/>
        <w:jc w:val="both"/>
      </w:pPr>
      <w:r>
        <w:rPr>
          <w:rStyle w:val="s0"/>
        </w:rPr>
        <w:t>1) освобожденных от налогообложения в соответствии с положениями настоящего Кодекса;</w:t>
      </w:r>
    </w:p>
    <w:p w:rsidR="00000000" w:rsidRDefault="00D84E12">
      <w:pPr>
        <w:ind w:firstLine="400"/>
        <w:jc w:val="both"/>
      </w:pPr>
      <w:r>
        <w:rPr>
          <w:rStyle w:val="s0"/>
        </w:rPr>
        <w:t>2) подлежащих корректировке в соответ</w:t>
      </w:r>
      <w:r>
        <w:rPr>
          <w:rStyle w:val="s0"/>
        </w:rPr>
        <w:t xml:space="preserve">ствии со </w:t>
      </w:r>
      <w:hyperlink w:anchor="sub990000" w:history="1">
        <w:r>
          <w:rPr>
            <w:rStyle w:val="a3"/>
          </w:rPr>
          <w:t>статьей 99</w:t>
        </w:r>
      </w:hyperlink>
      <w:r>
        <w:rPr>
          <w:rStyle w:val="s0"/>
        </w:rPr>
        <w:t xml:space="preserve"> </w:t>
      </w:r>
      <w:r>
        <w:t>настоящего Кодекса;</w:t>
      </w:r>
    </w:p>
    <w:p w:rsidR="00000000" w:rsidRDefault="00D84E12">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w:t>
      </w:r>
      <w:r>
        <w:t xml:space="preserve">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 xml:space="preserve">налога и суммой налога, подлежащей уплате в иностранном государстве </w:t>
      </w:r>
      <w:r>
        <w:rPr>
          <w:rStyle w:val="s0"/>
        </w:rPr>
        <w:t>в соответствии с положениями международного договора.</w:t>
      </w:r>
    </w:p>
    <w:p w:rsidR="00000000" w:rsidRDefault="00D84E12">
      <w:pPr>
        <w:jc w:val="both"/>
      </w:pPr>
      <w:r>
        <w:rPr>
          <w:rStyle w:val="s3"/>
        </w:rPr>
        <w:t xml:space="preserve">В пункт 3 внесены изменения в соответствии с </w:t>
      </w:r>
      <w:hyperlink r:id="rId2854"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55" w:anchor="sub_id=22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D84E12">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D84E12">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D84E12">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w:t>
      </w:r>
      <w:r>
        <w:t xml:space="preserve">ящего Кодекса, а также положениями международного договора. </w:t>
      </w:r>
    </w:p>
    <w:p w:rsidR="00000000" w:rsidRDefault="00D84E12">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w:t>
      </w:r>
      <w:r>
        <w:rPr>
          <w:rStyle w:val="s0"/>
        </w:rPr>
        <w:t>чников за пределами Республики Казахстан в налоговом периоде, в котором указанный доход подлежит получению (получен).</w:t>
      </w:r>
    </w:p>
    <w:p w:rsidR="00000000" w:rsidRDefault="00D84E12">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w:t>
      </w:r>
      <w:r>
        <w:rPr>
          <w:rStyle w:val="s0"/>
        </w:rPr>
        <w:t>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w:t>
      </w:r>
      <w:r>
        <w:rPr>
          <w:rStyle w:val="s0"/>
        </w:rPr>
        <w:t>вым законодательством Республики Казахстан.</w:t>
      </w:r>
    </w:p>
    <w:p w:rsidR="00000000" w:rsidRDefault="00D84E12">
      <w:pPr>
        <w:ind w:firstLine="400"/>
        <w:jc w:val="both"/>
      </w:pPr>
      <w:r>
        <w:rPr>
          <w:rStyle w:val="s0"/>
        </w:rPr>
        <w:t xml:space="preserve">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w:t>
      </w:r>
      <w:r>
        <w:rPr>
          <w:rStyle w:val="s0"/>
        </w:rPr>
        <w:t>по корпоративному или индивидуальному подоходному налогу.</w:t>
      </w:r>
    </w:p>
    <w:p w:rsidR="00000000" w:rsidRDefault="00D84E12">
      <w:pPr>
        <w:ind w:firstLine="400"/>
        <w:jc w:val="both"/>
      </w:pPr>
      <w:r>
        <w:rPr>
          <w:rStyle w:val="s0"/>
        </w:rPr>
        <w:t xml:space="preserve">5. Исключен в соответствии с </w:t>
      </w:r>
      <w:hyperlink r:id="rId2856"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2857" w:anchor="sub_id=22305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jc w:val="both"/>
      </w:pPr>
      <w:bookmarkStart w:id="393" w:name="SUB2240000"/>
      <w:bookmarkEnd w:id="393"/>
      <w:r>
        <w:rPr>
          <w:rStyle w:val="s3"/>
        </w:rPr>
        <w:t xml:space="preserve">В статью 224 внесены изменения в соответствии с </w:t>
      </w:r>
      <w:hyperlink r:id="rId2858" w:anchor="sub_id=224"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2859" w:anchor="sub_id=2240400" w:history="1">
        <w:r>
          <w:rPr>
            <w:rStyle w:val="a3"/>
            <w:i/>
            <w:iCs/>
            <w:bdr w:val="none" w:sz="0" w:space="0" w:color="auto" w:frame="1"/>
          </w:rPr>
          <w:t>см. стар. ред.</w:t>
        </w:r>
      </w:hyperlink>
      <w:r>
        <w:rPr>
          <w:rStyle w:val="s3"/>
        </w:rPr>
        <w:t xml:space="preserve">); изложена в редакции </w:t>
      </w:r>
      <w:hyperlink r:id="rId2860" w:anchor="sub_id=224" w:history="1">
        <w:r>
          <w:rPr>
            <w:rStyle w:val="a3"/>
            <w:i/>
            <w:iCs/>
            <w:bdr w:val="none" w:sz="0" w:space="0" w:color="auto" w:frame="1"/>
          </w:rPr>
          <w:t>Закона</w:t>
        </w:r>
      </w:hyperlink>
      <w:r>
        <w:rPr>
          <w:rStyle w:val="s3"/>
        </w:rPr>
        <w:t xml:space="preserve"> РК от 21</w:t>
      </w:r>
      <w:r>
        <w:rPr>
          <w:rStyle w:val="s3"/>
        </w:rPr>
        <w:t xml:space="preserve">.07.11 г. № 467-IV </w:t>
      </w:r>
      <w:hyperlink r:id="rId2861" w:history="1">
        <w:r>
          <w:rPr>
            <w:rStyle w:val="a3"/>
            <w:rFonts w:ascii="Wingdings" w:hAnsi="Wingdings"/>
            <w:i/>
            <w:iCs/>
            <w:bdr w:val="none" w:sz="0" w:space="0" w:color="auto" w:frame="1"/>
          </w:rPr>
          <w:t>+</w:t>
        </w:r>
      </w:hyperlink>
      <w:r>
        <w:rPr>
          <w:rStyle w:val="s3"/>
        </w:rPr>
        <w:t xml:space="preserve"> (пункты 1, 2 введены в действие с 1 января 2009 г., пункты 3, 4, 5 введены в действие с 1 января 2012 г.) (</w:t>
      </w:r>
      <w:hyperlink r:id="rId2862" w:anchor="sub_id=22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224. Доход, полученный в государстве с льготным налогообложением</w:t>
      </w:r>
    </w:p>
    <w:p w:rsidR="00000000" w:rsidRDefault="00D84E12">
      <w:pPr>
        <w:jc w:val="both"/>
      </w:pPr>
      <w:r>
        <w:rPr>
          <w:rStyle w:val="s3"/>
        </w:rPr>
        <w:t xml:space="preserve">В пункт 1 внесены изменения в соответствии с </w:t>
      </w:r>
      <w:hyperlink r:id="rId2863" w:anchor="sub_id=22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64" w:anchor="sub_id=22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целях настоящей статьи нерезидент</w:t>
      </w:r>
      <w:r>
        <w:rPr>
          <w:rStyle w:val="s0"/>
        </w:rPr>
        <w:t>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D84E12">
      <w:pPr>
        <w:ind w:firstLine="400"/>
        <w:jc w:val="both"/>
      </w:pPr>
      <w:r>
        <w:rPr>
          <w:rStyle w:val="s0"/>
        </w:rPr>
        <w:t>1) зарегистрировано в государстве с льготным налогообложением;</w:t>
      </w:r>
    </w:p>
    <w:p w:rsidR="00000000" w:rsidRDefault="00D84E12">
      <w:pPr>
        <w:ind w:firstLine="400"/>
        <w:jc w:val="both"/>
      </w:pPr>
      <w:r>
        <w:rPr>
          <w:rStyle w:val="s0"/>
        </w:rPr>
        <w:t>2) 10 и более проц</w:t>
      </w:r>
      <w:r>
        <w:rPr>
          <w:rStyle w:val="s0"/>
        </w:rPr>
        <w:t>ентов его уставного капитала или голосующих акций прямо или косвенно принадлежат резиденту Республики Казахстан.</w:t>
      </w:r>
    </w:p>
    <w:p w:rsidR="00000000" w:rsidRDefault="00D84E12">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 подлежит включен</w:t>
      </w:r>
      <w:r>
        <w:rPr>
          <w:rStyle w:val="s0"/>
        </w:rPr>
        <w:t>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акций таких нерезидентов.</w:t>
      </w:r>
    </w:p>
    <w:p w:rsidR="00000000" w:rsidRDefault="00D84E12">
      <w:pPr>
        <w:ind w:firstLine="400"/>
        <w:jc w:val="both"/>
      </w:pPr>
      <w:r>
        <w:rPr>
          <w:rStyle w:val="s0"/>
        </w:rPr>
        <w:t xml:space="preserve">Положения </w:t>
      </w:r>
      <w:r>
        <w:rPr>
          <w:rStyle w:val="s0"/>
        </w:rPr>
        <w:t>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D84E12">
      <w:pPr>
        <w:ind w:firstLine="400"/>
        <w:jc w:val="both"/>
      </w:pPr>
      <w:r>
        <w:rPr>
          <w:rStyle w:val="s0"/>
        </w:rPr>
        <w:t>Положения настоящего пункта не распр</w:t>
      </w:r>
      <w:r>
        <w:rPr>
          <w:rStyle w:val="s0"/>
        </w:rPr>
        <w:t>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такого нерезидента, осуществляемые ч</w:t>
      </w:r>
      <w:r>
        <w:rPr>
          <w:rStyle w:val="s0"/>
        </w:rPr>
        <w:t>ерез другого резидента.</w:t>
      </w:r>
    </w:p>
    <w:p w:rsidR="00000000" w:rsidRDefault="00D84E12">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уменьшающая убыток резиден</w:t>
      </w:r>
      <w:r>
        <w:rPr>
          <w:rStyle w:val="s0"/>
        </w:rPr>
        <w:t>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D84E12">
      <w:pPr>
        <w:ind w:firstLine="400"/>
        <w:jc w:val="both"/>
      </w:pPr>
      <w:r>
        <w:rPr>
          <w:rStyle w:val="s0"/>
        </w:rPr>
        <w:t>П = П1 × Д1 + П2 × Д2 +...+ Пn ×</w:t>
      </w:r>
      <w:r>
        <w:rPr>
          <w:rStyle w:val="s0"/>
        </w:rPr>
        <w:t xml:space="preserve"> Дn,</w:t>
      </w:r>
    </w:p>
    <w:p w:rsidR="00000000" w:rsidRDefault="00D84E12">
      <w:pPr>
        <w:ind w:firstLine="400"/>
        <w:jc w:val="both"/>
      </w:pPr>
      <w:r>
        <w:rPr>
          <w:rStyle w:val="s0"/>
        </w:rPr>
        <w:t>где:</w:t>
      </w:r>
    </w:p>
    <w:p w:rsidR="00000000" w:rsidRDefault="00D84E12">
      <w:pPr>
        <w:ind w:firstLine="400"/>
        <w:jc w:val="both"/>
      </w:pPr>
      <w:r>
        <w:rPr>
          <w:rStyle w:val="s0"/>
        </w:rPr>
        <w:t>П - консолидируемая прибыль;</w:t>
      </w:r>
    </w:p>
    <w:p w:rsidR="00000000" w:rsidRDefault="00D84E12">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w:t>
      </w:r>
      <w:r>
        <w:rPr>
          <w:rStyle w:val="s0"/>
        </w:rPr>
        <w:t>м;</w:t>
      </w:r>
    </w:p>
    <w:p w:rsidR="00000000" w:rsidRDefault="00D84E12">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w:t>
      </w:r>
      <w:r>
        <w:rPr>
          <w:rStyle w:val="s0"/>
        </w:rPr>
        <w:t>иями такого нерезидента.</w:t>
      </w:r>
    </w:p>
    <w:p w:rsidR="00000000" w:rsidRDefault="00D84E12">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w:t>
      </w:r>
      <w:r>
        <w:rPr>
          <w:rStyle w:val="s0"/>
        </w:rPr>
        <w:t>тоящего Кодекса.</w:t>
      </w:r>
    </w:p>
    <w:p w:rsidR="00000000" w:rsidRDefault="00D84E12">
      <w:pPr>
        <w:ind w:firstLine="400"/>
        <w:jc w:val="both"/>
      </w:pPr>
      <w:r>
        <w:rPr>
          <w:rStyle w:val="s0"/>
        </w:rPr>
        <w:t xml:space="preserve">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w:t>
      </w:r>
      <w:r>
        <w:rPr>
          <w:rStyle w:val="s0"/>
        </w:rPr>
        <w:t>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D84E12">
      <w:pPr>
        <w:ind w:firstLine="400"/>
        <w:jc w:val="both"/>
      </w:pPr>
      <w:r>
        <w:rPr>
          <w:rStyle w:val="s0"/>
        </w:rPr>
        <w:t>П1, П2, Пn = Пу × К1 + Пу + 1 × К2,</w:t>
      </w:r>
    </w:p>
    <w:p w:rsidR="00000000" w:rsidRDefault="00D84E12">
      <w:pPr>
        <w:ind w:firstLine="400"/>
        <w:jc w:val="both"/>
      </w:pPr>
      <w:r>
        <w:rPr>
          <w:rStyle w:val="s0"/>
        </w:rPr>
        <w:t xml:space="preserve">К1 = НП (СР)1 </w:t>
      </w:r>
    </w:p>
    <w:p w:rsidR="00000000" w:rsidRDefault="00D84E12">
      <w:pPr>
        <w:ind w:firstLine="400"/>
        <w:jc w:val="both"/>
      </w:pPr>
      <w:r>
        <w:rPr>
          <w:rStyle w:val="s0"/>
        </w:rPr>
        <w:t>         НП (СР)3,</w:t>
      </w:r>
    </w:p>
    <w:p w:rsidR="00000000" w:rsidRDefault="00D84E12">
      <w:pPr>
        <w:ind w:firstLine="400"/>
        <w:jc w:val="both"/>
      </w:pPr>
      <w:r>
        <w:rPr>
          <w:rStyle w:val="s0"/>
        </w:rPr>
        <w:t xml:space="preserve">К2 = НП (СР)2 </w:t>
      </w:r>
    </w:p>
    <w:p w:rsidR="00000000" w:rsidRDefault="00D84E12">
      <w:pPr>
        <w:ind w:firstLine="400"/>
        <w:jc w:val="both"/>
      </w:pPr>
      <w:r>
        <w:rPr>
          <w:rStyle w:val="s0"/>
        </w:rPr>
        <w:t>         НП (СР)3,</w:t>
      </w:r>
    </w:p>
    <w:p w:rsidR="00000000" w:rsidRDefault="00D84E12">
      <w:pPr>
        <w:ind w:firstLine="400"/>
        <w:jc w:val="both"/>
      </w:pPr>
      <w:r>
        <w:rPr>
          <w:rStyle w:val="s0"/>
        </w:rPr>
        <w:t>где:</w:t>
      </w:r>
    </w:p>
    <w:p w:rsidR="00000000" w:rsidRDefault="00D84E12">
      <w:pPr>
        <w:ind w:firstLine="400"/>
        <w:jc w:val="both"/>
      </w:pPr>
      <w:r>
        <w:rPr>
          <w:rStyle w:val="s0"/>
        </w:rPr>
        <w:t>П1, П2</w:t>
      </w:r>
      <w:r>
        <w:rPr>
          <w:rStyle w:val="s0"/>
        </w:rPr>
        <w:t>,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D84E12">
      <w:pPr>
        <w:ind w:firstLine="400"/>
        <w:jc w:val="both"/>
      </w:pPr>
      <w:r>
        <w:rPr>
          <w:rStyle w:val="s0"/>
        </w:rPr>
        <w:t>НП (СР)1 - количество месяцев одного отчет</w:t>
      </w:r>
      <w:r>
        <w:rPr>
          <w:rStyle w:val="s0"/>
        </w:rPr>
        <w:t>ного периода в государстве с льготным налогообложением, входящих в рамки отчетного налогового периода в Республике Казахстан;</w:t>
      </w:r>
    </w:p>
    <w:p w:rsidR="00000000" w:rsidRDefault="00D84E12">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w:t>
      </w:r>
      <w:r>
        <w:rPr>
          <w:rStyle w:val="s0"/>
        </w:rPr>
        <w:t>алогового периода в Республике Казахстан;</w:t>
      </w:r>
    </w:p>
    <w:p w:rsidR="00000000" w:rsidRDefault="00D84E12">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D84E12">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w:t>
      </w:r>
      <w:r>
        <w:rPr>
          <w:rStyle w:val="s0"/>
        </w:rPr>
        <w:t>хстан;</w:t>
      </w:r>
    </w:p>
    <w:p w:rsidR="00000000" w:rsidRDefault="00D84E12">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w:t>
      </w:r>
      <w:r>
        <w:rPr>
          <w:rStyle w:val="s0"/>
        </w:rPr>
        <w:t>спублике Казахстан.</w:t>
      </w:r>
    </w:p>
    <w:p w:rsidR="00000000" w:rsidRDefault="00D84E12">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w:t>
      </w:r>
      <w:r>
        <w:rPr>
          <w:rStyle w:val="s0"/>
        </w:rPr>
        <w:t>ее - доля косвенного участия или владения), определяется по следующей формуле:</w:t>
      </w:r>
    </w:p>
    <w:p w:rsidR="00000000" w:rsidRDefault="00D84E12">
      <w:pPr>
        <w:ind w:firstLine="400"/>
        <w:jc w:val="both"/>
      </w:pPr>
      <w:r>
        <w:rPr>
          <w:rStyle w:val="s0"/>
        </w:rPr>
        <w:t>Х = Х1 * Х2 *...* Хn * 100;</w:t>
      </w:r>
    </w:p>
    <w:p w:rsidR="00000000" w:rsidRDefault="00D84E12">
      <w:pPr>
        <w:ind w:firstLine="400"/>
        <w:jc w:val="both"/>
      </w:pPr>
      <w:r>
        <w:rPr>
          <w:rStyle w:val="s0"/>
        </w:rPr>
        <w:t>где:</w:t>
      </w:r>
    </w:p>
    <w:p w:rsidR="00000000" w:rsidRDefault="00D84E12">
      <w:pPr>
        <w:ind w:firstLine="400"/>
        <w:jc w:val="both"/>
      </w:pPr>
      <w:r>
        <w:rPr>
          <w:rStyle w:val="s0"/>
        </w:rPr>
        <w:t>X - доля косвенного участия или владения в процентах;</w:t>
      </w:r>
    </w:p>
    <w:p w:rsidR="00000000" w:rsidRDefault="00D84E12">
      <w:pPr>
        <w:ind w:firstLine="400"/>
        <w:jc w:val="both"/>
      </w:pPr>
      <w:r>
        <w:rPr>
          <w:rStyle w:val="s0"/>
        </w:rPr>
        <w:t>X1 - коэффициент прямого участия резидента в уставном капитале нерезидента, расположенного</w:t>
      </w:r>
      <w:r>
        <w:rPr>
          <w:rStyle w:val="s0"/>
        </w:rPr>
        <w:t xml:space="preserve">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D84E12">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w:t>
      </w:r>
      <w:r>
        <w:rPr>
          <w:rStyle w:val="s0"/>
        </w:rPr>
        <w:t>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прямого владения каждым нерезидентом, расположенным и (или) зарегистрированным в государстве с льгот</w:t>
      </w:r>
      <w:r>
        <w:rPr>
          <w:rStyle w:val="s0"/>
        </w:rPr>
        <w:t>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D84E12">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w:t>
      </w:r>
      <w:r>
        <w:rPr>
          <w:rStyle w:val="s0"/>
        </w:rPr>
        <w:t>о в государстве с льготным налогообложением, часть которой учитывается при определении согласно пункту 1 настоящей статьи части прибыли, подлежащей включению в налогооблагаемый доход, а в случае отсутствия налогооблагаемого дохода уменьшающей убыток резиде</w:t>
      </w:r>
      <w:r>
        <w:rPr>
          <w:rStyle w:val="s0"/>
        </w:rPr>
        <w:t>нта в Республике Казахстан, должна быть подтверждена отдельной финансовой отчетностью такого нерезидента.</w:t>
      </w:r>
    </w:p>
    <w:p w:rsidR="00000000" w:rsidRDefault="00D84E12">
      <w:pPr>
        <w:ind w:firstLine="400"/>
        <w:jc w:val="both"/>
      </w:pPr>
      <w:r>
        <w:rPr>
          <w:rStyle w:val="s0"/>
        </w:rPr>
        <w:t xml:space="preserve">Прибыль каждого нерезидента, расположенного и (или) зарегистрированного в государстве с льготным налогообложением, по данным его отдельной финансовой </w:t>
      </w:r>
      <w:r>
        <w:rPr>
          <w:rStyle w:val="s0"/>
        </w:rPr>
        <w:t>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рыночного курса обмена валюты за отчетный период, за который составлена такая отчетность.</w:t>
      </w:r>
    </w:p>
    <w:p w:rsidR="00000000" w:rsidRDefault="00D84E12">
      <w:pPr>
        <w:jc w:val="both"/>
      </w:pPr>
      <w:hyperlink r:id="rId2865" w:anchor="sub_id=10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D84E12">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D84E12">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D84E12">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D84E12">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D84E12">
      <w:pPr>
        <w:jc w:val="both"/>
      </w:pPr>
      <w:r>
        <w:rPr>
          <w:rStyle w:val="s3"/>
        </w:rPr>
        <w:t>Пункт 4 изложен в редакци</w:t>
      </w:r>
      <w:r>
        <w:rPr>
          <w:rStyle w:val="s3"/>
        </w:rPr>
        <w:t xml:space="preserve">и </w:t>
      </w:r>
      <w:hyperlink r:id="rId2866" w:anchor="sub_id=224" w:history="1">
        <w:r>
          <w:rPr>
            <w:rStyle w:val="a3"/>
            <w:i/>
            <w:iCs/>
            <w:bdr w:val="none" w:sz="0" w:space="0" w:color="auto" w:frame="1"/>
          </w:rPr>
          <w:t>Закона</w:t>
        </w:r>
      </w:hyperlink>
      <w:r>
        <w:rPr>
          <w:rStyle w:val="s3"/>
        </w:rPr>
        <w:t xml:space="preserve"> РК от 29.09.14 г. № 239-V (</w:t>
      </w:r>
      <w:hyperlink r:id="rId2867" w:anchor="sub_id=224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Иностранное государство или его адм</w:t>
      </w:r>
      <w:r>
        <w:rPr>
          <w:rStyle w:val="s0"/>
        </w:rPr>
        <w:t>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D84E12">
      <w:pPr>
        <w:ind w:firstLine="400"/>
        <w:jc w:val="both"/>
      </w:pPr>
      <w:r>
        <w:rPr>
          <w:rStyle w:val="s0"/>
        </w:rPr>
        <w:t xml:space="preserve">1) в таком государстве или административно-территориальной единице ставка подоходного налога составляет менее </w:t>
      </w:r>
      <w:r>
        <w:rPr>
          <w:rStyle w:val="s0"/>
        </w:rPr>
        <w:t>10 процентов;</w:t>
      </w:r>
    </w:p>
    <w:p w:rsidR="00000000" w:rsidRDefault="00D84E12">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w:t>
      </w:r>
      <w:r>
        <w:rPr>
          <w:rStyle w:val="s0"/>
        </w:rPr>
        <w:t>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w:t>
      </w:r>
      <w:r>
        <w:rPr>
          <w:rStyle w:val="s0"/>
        </w:rPr>
        <w:t>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w:t>
      </w:r>
      <w:r>
        <w:rPr>
          <w:rStyle w:val="s0"/>
        </w:rPr>
        <w:t>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w:t>
      </w:r>
      <w:r>
        <w:rPr>
          <w:rStyle w:val="s0"/>
        </w:rPr>
        <w:t xml:space="preserve"> уполномоченным органом соответствующего запроса.</w:t>
      </w:r>
    </w:p>
    <w:p w:rsidR="00000000" w:rsidRDefault="00D84E12">
      <w:pPr>
        <w:ind w:firstLine="400"/>
        <w:jc w:val="both"/>
      </w:pPr>
      <w:hyperlink r:id="rId2868" w:anchor="sub_id=1" w:history="1">
        <w:r>
          <w:rPr>
            <w:rStyle w:val="a3"/>
          </w:rPr>
          <w:t>Перечень государств</w:t>
        </w:r>
      </w:hyperlink>
      <w:r>
        <w:rPr>
          <w:rStyle w:val="s0"/>
        </w:rPr>
        <w:t xml:space="preserve"> с льготным налогообложением утверждается уполномоченным органом.</w:t>
      </w:r>
    </w:p>
    <w:p w:rsidR="00000000" w:rsidRDefault="00D84E12">
      <w:pPr>
        <w:jc w:val="both"/>
      </w:pPr>
      <w:hyperlink r:id="rId2869"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w:t>
      </w:r>
      <w:r>
        <w:rPr>
          <w:rStyle w:val="s0"/>
        </w:rPr>
        <w:t>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D84E12">
      <w:pPr>
        <w:ind w:firstLine="400"/>
        <w:jc w:val="both"/>
      </w:pPr>
      <w:r>
        <w:rPr>
          <w:rStyle w:val="s0"/>
        </w:rPr>
        <w:t> </w:t>
      </w:r>
    </w:p>
    <w:p w:rsidR="00000000" w:rsidRDefault="00D84E12">
      <w:pPr>
        <w:ind w:left="1200" w:hanging="800"/>
        <w:jc w:val="both"/>
      </w:pPr>
      <w:bookmarkStart w:id="394" w:name="SUB2250000"/>
      <w:bookmarkEnd w:id="394"/>
      <w:r>
        <w:rPr>
          <w:rStyle w:val="s1"/>
        </w:rPr>
        <w:t>Статья 225. Порядок применения международного договора резидентом в иностранном государстве</w:t>
      </w:r>
    </w:p>
    <w:p w:rsidR="00000000" w:rsidRDefault="00D84E12">
      <w:pPr>
        <w:jc w:val="both"/>
      </w:pPr>
      <w:r>
        <w:rPr>
          <w:rStyle w:val="s3"/>
        </w:rPr>
        <w:t xml:space="preserve">В пункт 1 внесены изменения в </w:t>
      </w:r>
      <w:r>
        <w:rPr>
          <w:rStyle w:val="s3"/>
        </w:rPr>
        <w:t xml:space="preserve">соответствии с </w:t>
      </w:r>
      <w:hyperlink r:id="rId2870"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71" w:anchor="sub_id=225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w:t>
      </w:r>
      <w:r>
        <w:rPr>
          <w:rStyle w:val="s0"/>
        </w:rPr>
        <w:t>ном государстве положения этого международного договора.</w:t>
      </w:r>
    </w:p>
    <w:p w:rsidR="00000000" w:rsidRDefault="00D84E12">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D84E12">
      <w:pPr>
        <w:jc w:val="both"/>
      </w:pPr>
      <w:bookmarkStart w:id="395" w:name="SUB2250300"/>
      <w:bookmarkEnd w:id="395"/>
      <w:r>
        <w:rPr>
          <w:rStyle w:val="s3"/>
        </w:rPr>
        <w:t xml:space="preserve">В пункт 3 внесены изменения в соответствии с </w:t>
      </w:r>
      <w:hyperlink r:id="rId2872"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73" w:anchor="sub_id=2250300" w:history="1">
        <w:r>
          <w:rPr>
            <w:rStyle w:val="a3"/>
            <w:i/>
            <w:iCs/>
            <w:bdr w:val="none" w:sz="0" w:space="0" w:color="auto" w:frame="1"/>
          </w:rPr>
          <w:t>см. стар. ред.</w:t>
        </w:r>
      </w:hyperlink>
      <w:r>
        <w:rPr>
          <w:rStyle w:val="s3"/>
        </w:rPr>
        <w:t xml:space="preserve">); </w:t>
      </w:r>
      <w:hyperlink r:id="rId2874" w:anchor="sub_id=22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75" w:anchor="sub_id=22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w:t>
      </w:r>
      <w:r>
        <w:rPr>
          <w:rStyle w:val="s0"/>
        </w:rPr>
        <w:t xml:space="preserve">шению к налоговому органу, в котором такое лицо зарегистрировано по месту нахождения (жительства), </w:t>
      </w:r>
      <w:hyperlink r:id="rId2876" w:anchor="sub_id=7" w:history="1">
        <w:r>
          <w:rPr>
            <w:rStyle w:val="a3"/>
          </w:rPr>
          <w:t>налоговое заявление</w:t>
        </w:r>
      </w:hyperlink>
      <w:r>
        <w:rPr>
          <w:rStyle w:val="s0"/>
        </w:rPr>
        <w:t xml:space="preserve"> на подтверждение резидентства, если иное не установлено на</w:t>
      </w:r>
      <w:r>
        <w:rPr>
          <w:rStyle w:val="s0"/>
        </w:rPr>
        <w:t>стоящим пунктом.</w:t>
      </w:r>
    </w:p>
    <w:p w:rsidR="00000000" w:rsidRDefault="00D84E12">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w:t>
      </w:r>
      <w:r>
        <w:rPr>
          <w:rStyle w:val="s0"/>
        </w:rPr>
        <w:t>оговый орган.</w:t>
      </w:r>
    </w:p>
    <w:p w:rsidR="00000000" w:rsidRDefault="00D84E12">
      <w:pPr>
        <w:ind w:firstLine="400"/>
        <w:jc w:val="both"/>
      </w:pPr>
      <w:r>
        <w:rPr>
          <w:rStyle w:val="s00"/>
        </w:rPr>
        <w:t xml:space="preserve">При этом нижеуказанные </w:t>
      </w:r>
      <w:r>
        <w:rPr>
          <w:rStyle w:val="s0"/>
        </w:rPr>
        <w:t>лица</w:t>
      </w:r>
      <w:r>
        <w:rPr>
          <w:rStyle w:val="s00"/>
        </w:rPr>
        <w:t xml:space="preserve"> обязаны представить в налоговый орган с налоговым заявлением </w:t>
      </w:r>
      <w:r>
        <w:t xml:space="preserve">на </w:t>
      </w:r>
      <w:r>
        <w:rPr>
          <w:rStyle w:val="s0"/>
        </w:rPr>
        <w:t xml:space="preserve">подтверждение резидентства нотариально засвидетельствованные копии: </w:t>
      </w:r>
    </w:p>
    <w:p w:rsidR="00000000" w:rsidRDefault="00D84E12">
      <w:pPr>
        <w:ind w:firstLine="400"/>
        <w:jc w:val="both"/>
      </w:pPr>
      <w:r>
        <w:rPr>
          <w:rStyle w:val="s0"/>
        </w:rPr>
        <w:t>1) иностранное юридическое лицо, являющееся резидентом на основании того, что его</w:t>
      </w:r>
      <w:r>
        <w:rPr>
          <w:rStyle w:val="s0"/>
        </w:rPr>
        <w:t xml:space="preserve"> место эффективного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w:t>
      </w:r>
      <w:r>
        <w:rPr>
          <w:rStyle w:val="s0"/>
        </w:rPr>
        <w:t xml:space="preserve">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w:t>
      </w:r>
      <w:r>
        <w:rPr>
          <w:rStyle w:val="s0"/>
        </w:rPr>
        <w:t xml:space="preserve">льности юридического лица); </w:t>
      </w:r>
    </w:p>
    <w:p w:rsidR="00000000" w:rsidRDefault="00D84E12">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D84E12">
      <w:pPr>
        <w:jc w:val="both"/>
      </w:pPr>
      <w:r>
        <w:rPr>
          <w:rStyle w:val="s3"/>
        </w:rPr>
        <w:t xml:space="preserve">В подпункт 3 внесены изменения в соответствии с </w:t>
      </w:r>
      <w:hyperlink r:id="rId2877"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78" w:anchor="sub_id=22503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иностранец и лицо без гражданства, являющиеся резидентам</w:t>
      </w:r>
      <w:r>
        <w:rPr>
          <w:rStyle w:val="s0"/>
        </w:rPr>
        <w:t>и:</w:t>
      </w:r>
    </w:p>
    <w:p w:rsidR="00000000" w:rsidRDefault="00D84E12">
      <w:pPr>
        <w:ind w:firstLine="400"/>
        <w:jc w:val="both"/>
      </w:pPr>
      <w:r>
        <w:rPr>
          <w:rStyle w:val="s0"/>
        </w:rPr>
        <w:t>удостоверения личности или паспорта;</w:t>
      </w:r>
    </w:p>
    <w:p w:rsidR="00000000" w:rsidRDefault="00D84E12">
      <w:pPr>
        <w:ind w:firstLine="400"/>
        <w:jc w:val="both"/>
      </w:pPr>
      <w:r>
        <w:rPr>
          <w:rStyle w:val="s0"/>
        </w:rPr>
        <w:t>вида на жительство в Республике Казахстан (при его наличии);</w:t>
      </w:r>
    </w:p>
    <w:p w:rsidR="00000000" w:rsidRDefault="00D84E12">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D84E12">
      <w:pPr>
        <w:jc w:val="both"/>
      </w:pPr>
      <w:r>
        <w:rPr>
          <w:rStyle w:val="s3"/>
        </w:rPr>
        <w:t xml:space="preserve">Пункт 4 изложен в редакции </w:t>
      </w:r>
      <w:hyperlink r:id="rId2879"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80" w:anchor="sub_id=22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p>
    <w:p w:rsidR="00000000" w:rsidRDefault="00D84E12">
      <w:pPr>
        <w:ind w:firstLine="400"/>
        <w:jc w:val="both"/>
      </w:pPr>
      <w:r>
        <w:rPr>
          <w:rStyle w:val="s0"/>
        </w:rPr>
        <w:t>1) выдает лицу документ, подтверждающий его резидентство, по форме, установленной уполномоченным о</w:t>
      </w:r>
      <w:r>
        <w:rPr>
          <w:rStyle w:val="s0"/>
        </w:rPr>
        <w:t>рганом.</w:t>
      </w:r>
    </w:p>
    <w:p w:rsidR="00000000" w:rsidRDefault="00D84E12">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D84E12">
      <w:pPr>
        <w:ind w:firstLine="400"/>
        <w:jc w:val="both"/>
      </w:pPr>
      <w:r>
        <w:rPr>
          <w:rStyle w:val="s0"/>
        </w:rPr>
        <w:t>2) выносит обоснованное решени</w:t>
      </w:r>
      <w:r>
        <w:rPr>
          <w:rStyle w:val="s0"/>
        </w:rPr>
        <w:t>е об отказе в подтверждении резидентства лица.</w:t>
      </w:r>
    </w:p>
    <w:p w:rsidR="00000000" w:rsidRDefault="00D84E12">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D84E12">
      <w:pPr>
        <w:jc w:val="both"/>
      </w:pPr>
      <w:r>
        <w:rPr>
          <w:rStyle w:val="s3"/>
        </w:rPr>
        <w:t>Статья дополнена пун</w:t>
      </w:r>
      <w:r>
        <w:rPr>
          <w:rStyle w:val="s3"/>
        </w:rPr>
        <w:t xml:space="preserve">ктом 4-1 в соответствии с </w:t>
      </w:r>
      <w:hyperlink r:id="rId2881"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4-1. В случае утраты документа, подтверждающего резидентство, налоговый о</w:t>
      </w:r>
      <w:r>
        <w:rPr>
          <w:rStyle w:val="s0"/>
        </w:rPr>
        <w:t>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D84E12">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w:t>
      </w:r>
      <w:r>
        <w:rPr>
          <w:rStyle w:val="s0"/>
        </w:rPr>
        <w:t>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w:t>
      </w:r>
      <w:r>
        <w:rPr>
          <w:rStyle w:val="s0"/>
        </w:rPr>
        <w:t>мерности применения положений международного договора в отношении налогообложения его доходов.</w:t>
      </w:r>
    </w:p>
    <w:p w:rsidR="00000000" w:rsidRDefault="00D84E12">
      <w:pPr>
        <w:ind w:firstLine="400"/>
        <w:jc w:val="both"/>
      </w:pPr>
      <w:r>
        <w:t> </w:t>
      </w:r>
    </w:p>
    <w:p w:rsidR="00000000" w:rsidRDefault="00D84E12">
      <w:pPr>
        <w:jc w:val="both"/>
      </w:pPr>
      <w:bookmarkStart w:id="396" w:name="SUB2260000"/>
      <w:bookmarkEnd w:id="396"/>
      <w:r>
        <w:rPr>
          <w:rStyle w:val="s3"/>
        </w:rPr>
        <w:t xml:space="preserve">Статья 226 изложена в редакции </w:t>
      </w:r>
      <w:hyperlink r:id="rId2882" w:anchor="sub_id=226" w:history="1">
        <w:r>
          <w:rPr>
            <w:rStyle w:val="a3"/>
            <w:i/>
            <w:iCs/>
            <w:bdr w:val="none" w:sz="0" w:space="0" w:color="auto" w:frame="1"/>
          </w:rPr>
          <w:t>Закона</w:t>
        </w:r>
      </w:hyperlink>
      <w:r>
        <w:rPr>
          <w:rStyle w:val="s3"/>
        </w:rPr>
        <w:t xml:space="preserve"> РК от 21.07.11 г. № 467-IV (введены в де</w:t>
      </w:r>
      <w:r>
        <w:rPr>
          <w:rStyle w:val="s3"/>
        </w:rPr>
        <w:t>йствие с 1 января 2012 г.) (</w:t>
      </w:r>
      <w:hyperlink r:id="rId2883" w:anchor="sub_id=22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226. Процедура взаимного согласования</w:t>
      </w:r>
    </w:p>
    <w:p w:rsidR="00000000" w:rsidRDefault="00D84E12">
      <w:pPr>
        <w:ind w:firstLine="400"/>
        <w:jc w:val="both"/>
      </w:pPr>
      <w:r>
        <w:rPr>
          <w:rStyle w:val="s0"/>
        </w:rPr>
        <w:t xml:space="preserve">1. Резидент или гражданин Республики Казахстан вправе обратиться в уполномоченный </w:t>
      </w:r>
      <w:r>
        <w:rPr>
          <w:rStyle w:val="s0"/>
        </w:rPr>
        <w:t xml:space="preserve">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w:t>
      </w:r>
      <w:r>
        <w:rPr>
          <w:rStyle w:val="s0"/>
        </w:rPr>
        <w:t>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D84E12">
      <w:pPr>
        <w:ind w:firstLine="400"/>
        <w:jc w:val="both"/>
      </w:pPr>
      <w:r>
        <w:rPr>
          <w:rStyle w:val="s0"/>
        </w:rPr>
        <w:t>2. В заявлении должны быть указаны обстоятельства, на которых основаны требования рез</w:t>
      </w:r>
      <w:r>
        <w:rPr>
          <w:rStyle w:val="s0"/>
        </w:rPr>
        <w:t>идента или гражданина Республики Казахстан, и доказательства, подтверждающие эти обстоятельства.</w:t>
      </w:r>
    </w:p>
    <w:p w:rsidR="00000000" w:rsidRDefault="00D84E12">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w:t>
      </w:r>
      <w:r>
        <w:rPr>
          <w:rStyle w:val="s0"/>
        </w:rPr>
        <w:t>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D84E12">
      <w:pPr>
        <w:ind w:firstLine="400"/>
        <w:jc w:val="both"/>
      </w:pPr>
      <w:r>
        <w:rPr>
          <w:rStyle w:val="s0"/>
        </w:rPr>
        <w:t>1) контрактов (договоров, соглашений) на выполнен</w:t>
      </w:r>
      <w:r>
        <w:rPr>
          <w:rStyle w:val="s0"/>
        </w:rPr>
        <w:t>ие работ, оказание услуг или на иные цели;</w:t>
      </w:r>
    </w:p>
    <w:p w:rsidR="00000000" w:rsidRDefault="00D84E12">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D84E12">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D84E12">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w:t>
      </w:r>
      <w:r>
        <w:rPr>
          <w:rStyle w:val="s0"/>
        </w:rPr>
        <w:t>я.</w:t>
      </w:r>
    </w:p>
    <w:p w:rsidR="00000000" w:rsidRDefault="00D84E12">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D84E12">
      <w:pPr>
        <w:ind w:firstLine="400"/>
        <w:jc w:val="both"/>
      </w:pPr>
      <w:r>
        <w:rPr>
          <w:rStyle w:val="s0"/>
        </w:rPr>
        <w:t>4. Заявление должно быть представлено резиде</w:t>
      </w:r>
      <w:r>
        <w:rPr>
          <w:rStyle w:val="s0"/>
        </w:rPr>
        <w:t xml:space="preserve">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w:t>
      </w:r>
      <w:r>
        <w:rPr>
          <w:rStyle w:val="s0"/>
        </w:rPr>
        <w:t>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D84E12">
      <w:pPr>
        <w:ind w:firstLine="400"/>
        <w:jc w:val="both"/>
      </w:pPr>
      <w:r>
        <w:rPr>
          <w:rStyle w:val="s0"/>
        </w:rPr>
        <w:t>5. Уполномоченный орган в течение пяти рабочих дней</w:t>
      </w:r>
      <w:r>
        <w:rPr>
          <w:rStyle w:val="s0"/>
        </w:rPr>
        <w:t xml:space="preserve">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D84E12">
      <w:pPr>
        <w:ind w:firstLine="400"/>
        <w:jc w:val="both"/>
      </w:pPr>
      <w:r>
        <w:rPr>
          <w:rStyle w:val="s0"/>
        </w:rPr>
        <w:t>1) представления заявления резидентом или гражданином Республики К</w:t>
      </w:r>
      <w:r>
        <w:rPr>
          <w:rStyle w:val="s0"/>
        </w:rPr>
        <w:t>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D84E12">
      <w:pPr>
        <w:ind w:firstLine="400"/>
        <w:jc w:val="both"/>
      </w:pPr>
      <w:r>
        <w:rPr>
          <w:rStyle w:val="s0"/>
        </w:rPr>
        <w:t>2) представления резидентом или гражданином Республики Казахстан заявления после истечения срока,</w:t>
      </w:r>
      <w:r>
        <w:rPr>
          <w:rStyle w:val="s0"/>
        </w:rPr>
        <w:t xml:space="preserve"> установленного пунктом 4 настоящей статьи;</w:t>
      </w:r>
    </w:p>
    <w:p w:rsidR="00000000" w:rsidRDefault="00D84E12">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D84E12">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D84E12">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D84E12">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D84E12">
      <w:pPr>
        <w:ind w:firstLine="400"/>
        <w:jc w:val="both"/>
      </w:pPr>
      <w:r>
        <w:rPr>
          <w:rStyle w:val="s0"/>
        </w:rPr>
        <w:t>1) об отказе в проведении процедуры взаимного согласования;</w:t>
      </w:r>
    </w:p>
    <w:p w:rsidR="00000000" w:rsidRDefault="00D84E12">
      <w:pPr>
        <w:ind w:firstLine="400"/>
        <w:jc w:val="both"/>
      </w:pPr>
      <w:r>
        <w:rPr>
          <w:rStyle w:val="s0"/>
        </w:rPr>
        <w:t>2) о проведении процед</w:t>
      </w:r>
      <w:r>
        <w:rPr>
          <w:rStyle w:val="s0"/>
        </w:rPr>
        <w:t>уры взаимного согласования.</w:t>
      </w:r>
    </w:p>
    <w:p w:rsidR="00000000" w:rsidRDefault="00D84E12">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D84E12">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D84E12">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D84E12">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D84E12">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D84E12">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D84E12">
      <w:pPr>
        <w:ind w:firstLine="400"/>
        <w:jc w:val="both"/>
      </w:pPr>
      <w:r>
        <w:rPr>
          <w:rStyle w:val="s0"/>
        </w:rPr>
        <w:t>10. Уполномоченный орган прекращает проведение начатой на ос</w:t>
      </w:r>
      <w:r>
        <w:rPr>
          <w:rStyle w:val="s0"/>
        </w:rPr>
        <w:t>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D84E12">
      <w:pPr>
        <w:ind w:firstLine="400"/>
        <w:jc w:val="both"/>
      </w:pPr>
      <w:r>
        <w:rPr>
          <w:rStyle w:val="s0"/>
        </w:rPr>
        <w:t>1) представления резидентом или гражданином Республики Казахстан заявления о прекращении п</w:t>
      </w:r>
      <w:r>
        <w:rPr>
          <w:rStyle w:val="s0"/>
        </w:rPr>
        <w:t>роведения процедуры взаимного согласования;</w:t>
      </w:r>
    </w:p>
    <w:p w:rsidR="00000000" w:rsidRDefault="00D84E12">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D84E12">
      <w:pPr>
        <w:ind w:firstLine="400"/>
        <w:jc w:val="both"/>
      </w:pPr>
      <w:r>
        <w:rPr>
          <w:rStyle w:val="s0"/>
        </w:rPr>
        <w:t>3) непредставления резидентом или гражданином Республ</w:t>
      </w:r>
      <w:r>
        <w:rPr>
          <w:rStyle w:val="s0"/>
        </w:rPr>
        <w:t>ики Казахстан в ходе проведения процедуры взаимного согласования документов, предусмотренных пунктом 3 настоящей статьи.</w:t>
      </w:r>
    </w:p>
    <w:p w:rsidR="00000000" w:rsidRDefault="00D84E12">
      <w:pPr>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w:t>
      </w:r>
      <w:r>
        <w:rPr>
          <w:rStyle w:val="s0"/>
        </w:rPr>
        <w:t>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w:t>
      </w:r>
      <w:r>
        <w:rPr>
          <w:rStyle w:val="s0"/>
        </w:rPr>
        <w:t xml:space="preserve"> иностранного государства на запрос уполномоченного органа.</w:t>
      </w:r>
    </w:p>
    <w:p w:rsidR="00000000" w:rsidRDefault="00D84E12">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w:t>
      </w:r>
      <w:r>
        <w:rPr>
          <w:rStyle w:val="s0"/>
        </w:rPr>
        <w:t>ен международный договор по вопросу определения статуса резидентства.</w:t>
      </w:r>
    </w:p>
    <w:p w:rsidR="00000000" w:rsidRDefault="00D84E12">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w:t>
        </w:r>
        <w:r>
          <w:rPr>
            <w:rStyle w:val="a3"/>
          </w:rPr>
          <w:t xml:space="preserve"> 2) и 3) пункта 3 статьи 225</w:t>
        </w:r>
      </w:hyperlink>
      <w:r>
        <w:rPr>
          <w:rStyle w:val="s0"/>
        </w:rPr>
        <w:t xml:space="preserve"> настоящего Кодекса.</w:t>
      </w:r>
    </w:p>
    <w:p w:rsidR="00000000" w:rsidRDefault="00D84E12">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D84E12">
      <w:pPr>
        <w:ind w:firstLine="400"/>
        <w:jc w:val="both"/>
      </w:pPr>
      <w:r>
        <w:rPr>
          <w:rStyle w:val="s0"/>
        </w:rPr>
        <w:t>13. Решение, принятое по итогам процедуры взаимного согласования, пр</w:t>
      </w:r>
      <w:r>
        <w:rPr>
          <w:rStyle w:val="s0"/>
        </w:rPr>
        <w:t xml:space="preserve">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w:t>
        </w:r>
        <w:r>
          <w:rPr>
            <w:rStyle w:val="a3"/>
          </w:rPr>
          <w:t>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D84E12">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w:t>
      </w:r>
      <w:r>
        <w:rPr>
          <w:rStyle w:val="s0"/>
        </w:rPr>
        <w:t>ельно для исполнения налоговыми органами.</w:t>
      </w:r>
    </w:p>
    <w:p w:rsidR="00000000" w:rsidRDefault="00D84E12">
      <w:pPr>
        <w:ind w:firstLine="400"/>
        <w:jc w:val="both"/>
      </w:pPr>
      <w:r>
        <w:t> </w:t>
      </w:r>
    </w:p>
    <w:p w:rsidR="00000000" w:rsidRDefault="00D84E12">
      <w:pPr>
        <w:ind w:left="1200" w:hanging="800"/>
        <w:jc w:val="both"/>
      </w:pPr>
      <w:bookmarkStart w:id="397" w:name="SUB2270000"/>
      <w:bookmarkEnd w:id="397"/>
      <w:r>
        <w:rPr>
          <w:rStyle w:val="s1"/>
        </w:rPr>
        <w:t>Статья 227. Помощь в сборе налогов</w:t>
      </w:r>
    </w:p>
    <w:p w:rsidR="00000000" w:rsidRDefault="00D84E12">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w:t>
      </w:r>
      <w:r>
        <w:rPr>
          <w:rStyle w:val="s0"/>
        </w:rPr>
        <w:t>тного органа иностранного государства путем направления налогового требования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w:t>
      </w:r>
      <w:r>
        <w:rPr>
          <w:rStyle w:val="s0"/>
        </w:rPr>
        <w:t>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w:t>
      </w:r>
      <w:r>
        <w:rPr>
          <w:rStyle w:val="s0"/>
        </w:rPr>
        <w:t>ия</w:t>
      </w:r>
      <w:r>
        <w:t>, установленных настоящим Кодексом.</w:t>
      </w:r>
    </w:p>
    <w:p w:rsidR="00000000" w:rsidRDefault="00D84E12">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w:t>
      </w:r>
      <w:r>
        <w:t xml:space="preserve">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D84E12">
      <w:pPr>
        <w:ind w:firstLine="400"/>
        <w:jc w:val="both"/>
      </w:pPr>
      <w:r>
        <w:t>3. В случае вынесения положительного заключения</w:t>
      </w:r>
      <w:r>
        <w:t xml:space="preserve">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w:t>
      </w:r>
      <w:r>
        <w:t>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D84E12">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D84E12">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w:t>
      </w:r>
      <w:r>
        <w:rPr>
          <w:rStyle w:val="s0"/>
        </w:rPr>
        <w:t>стоящего Кодекса</w:t>
      </w:r>
      <w:r>
        <w:t>, если иное не определено международным договором.</w:t>
      </w:r>
    </w:p>
    <w:p w:rsidR="00000000" w:rsidRDefault="00D84E12">
      <w:pPr>
        <w:ind w:firstLine="400"/>
        <w:jc w:val="both"/>
      </w:pPr>
      <w:r>
        <w:t> </w:t>
      </w:r>
    </w:p>
    <w:p w:rsidR="00000000" w:rsidRDefault="00D84E12">
      <w:pPr>
        <w:jc w:val="both"/>
      </w:pPr>
      <w:bookmarkStart w:id="398" w:name="SUB227010000"/>
      <w:bookmarkEnd w:id="398"/>
      <w:r>
        <w:rPr>
          <w:rStyle w:val="s3"/>
        </w:rPr>
        <w:t xml:space="preserve">Кодекс дополнен статьей 227-1 в соответствии с </w:t>
      </w:r>
      <w:hyperlink r:id="rId2884" w:anchor="sub_id=2271"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заголовок изложен в редакции </w:t>
      </w:r>
      <w:hyperlink r:id="rId2885"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86" w:anchor="sub_id=2270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w:t>
      </w:r>
      <w:r>
        <w:rPr>
          <w:rStyle w:val="s1"/>
        </w:rPr>
        <w:t>азовым активом депозитарных расписок, а также возврата подоходного налога, удержанного у источника выплаты</w:t>
      </w:r>
    </w:p>
    <w:p w:rsidR="00000000" w:rsidRDefault="00D84E12">
      <w:pPr>
        <w:jc w:val="both"/>
      </w:pPr>
      <w:r>
        <w:rPr>
          <w:rStyle w:val="s3"/>
        </w:rPr>
        <w:t xml:space="preserve">Пункт 1 изложен в редакции </w:t>
      </w:r>
      <w:hyperlink r:id="rId2887" w:anchor="sub_id=2271" w:history="1">
        <w:r>
          <w:rPr>
            <w:rStyle w:val="a3"/>
            <w:i/>
            <w:iCs/>
            <w:bdr w:val="none" w:sz="0" w:space="0" w:color="auto" w:frame="1"/>
          </w:rPr>
          <w:t>Закона</w:t>
        </w:r>
      </w:hyperlink>
      <w:r>
        <w:rPr>
          <w:rStyle w:val="s3"/>
        </w:rPr>
        <w:t xml:space="preserve"> РК от 26.12.12 г. № 61-V (введено</w:t>
      </w:r>
      <w:r>
        <w:rPr>
          <w:rStyle w:val="s3"/>
        </w:rPr>
        <w:t xml:space="preserve"> в действие с 1 января 2013 г.) (</w:t>
      </w:r>
      <w:hyperlink r:id="rId2888" w:anchor="sub_id=227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w:t>
      </w:r>
      <w:r>
        <w:rPr>
          <w:rStyle w:val="s0"/>
        </w:rPr>
        <w:t>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w:t>
      </w:r>
      <w:r>
        <w:rPr>
          <w:rStyle w:val="s0"/>
        </w:rPr>
        <w:t xml:space="preserve">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D84E12">
      <w:pPr>
        <w:ind w:firstLine="400"/>
        <w:jc w:val="both"/>
      </w:pPr>
      <w:r>
        <w:rPr>
          <w:rStyle w:val="s0"/>
        </w:rPr>
        <w:t xml:space="preserve">1) наличия списка держателей депозитарных </w:t>
      </w:r>
      <w:r>
        <w:rPr>
          <w:rStyle w:val="s0"/>
        </w:rPr>
        <w:t>расписок или документа, подтверждающего право собственности на депозитарные расписки, содержащих:</w:t>
      </w:r>
    </w:p>
    <w:p w:rsidR="00000000" w:rsidRDefault="00D84E12">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D84E12">
      <w:pPr>
        <w:ind w:firstLine="400"/>
        <w:jc w:val="both"/>
      </w:pPr>
      <w:r>
        <w:rPr>
          <w:rStyle w:val="s0"/>
        </w:rPr>
        <w:t>информацию о количест</w:t>
      </w:r>
      <w:r>
        <w:rPr>
          <w:rStyle w:val="s0"/>
        </w:rPr>
        <w:t>ве и виде депозитарных расписок;</w:t>
      </w:r>
    </w:p>
    <w:p w:rsidR="00000000" w:rsidRDefault="00D84E12">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D84E12">
      <w:pPr>
        <w:ind w:firstLine="400"/>
        <w:jc w:val="both"/>
      </w:pPr>
      <w:r>
        <w:rPr>
          <w:rStyle w:val="s0"/>
        </w:rPr>
        <w:t>2) наличия нотариально засвидетельств</w:t>
      </w:r>
      <w:r>
        <w:rPr>
          <w:rStyle w:val="s0"/>
        </w:rPr>
        <w:t>ованной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D84E12">
      <w:pPr>
        <w:ind w:firstLine="400"/>
        <w:jc w:val="both"/>
      </w:pPr>
      <w:r>
        <w:rPr>
          <w:rStyle w:val="s0"/>
        </w:rPr>
        <w:t>При этом нотариально засвидетельствованная копия свидетел</w:t>
      </w:r>
      <w:r>
        <w:rPr>
          <w:rStyle w:val="s0"/>
        </w:rPr>
        <w:t xml:space="preserve">ьства налогоплательщика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D84E12">
      <w:pPr>
        <w:ind w:firstLine="400"/>
        <w:jc w:val="both"/>
      </w:pPr>
      <w:r>
        <w:rPr>
          <w:rStyle w:val="s0"/>
        </w:rPr>
        <w:t>Список держателей депозитарных расписок, ук</w:t>
      </w:r>
      <w:r>
        <w:rPr>
          <w:rStyle w:val="s0"/>
        </w:rPr>
        <w:t>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w:t>
      </w:r>
      <w:r>
        <w:rPr>
          <w:rStyle w:val="s0"/>
        </w:rPr>
        <w:t>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D84E12">
      <w:pPr>
        <w:ind w:firstLine="400"/>
        <w:jc w:val="both"/>
      </w:pPr>
      <w:r>
        <w:rPr>
          <w:rStyle w:val="s0"/>
        </w:rPr>
        <w:t>Документ, подтверждающий право собственности на депозитарные расписки, указанный в подпунк</w:t>
      </w:r>
      <w:r>
        <w:rPr>
          <w:rStyle w:val="s0"/>
        </w:rPr>
        <w:t>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D84E12">
      <w:pPr>
        <w:ind w:firstLine="400"/>
        <w:jc w:val="both"/>
      </w:pPr>
      <w:r>
        <w:rPr>
          <w:rStyle w:val="s0"/>
        </w:rPr>
        <w:t xml:space="preserve">организацией, обладающей правом осуществления депозитарной деятельности на рынке ценных бумаг </w:t>
      </w:r>
      <w:r>
        <w:rPr>
          <w:rStyle w:val="s0"/>
        </w:rPr>
        <w:t>Республики Казахстан или иностранного государства;</w:t>
      </w:r>
    </w:p>
    <w:p w:rsidR="00000000" w:rsidRDefault="00D84E12">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w:t>
      </w:r>
      <w:r>
        <w:rPr>
          <w:rStyle w:val="s0"/>
        </w:rPr>
        <w:t xml:space="preserve"> клиентов с принятием на себя обязательств по их сохранности;</w:t>
      </w:r>
    </w:p>
    <w:p w:rsidR="00000000" w:rsidRDefault="00D84E12">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w:t>
      </w:r>
      <w:r>
        <w:rPr>
          <w:rStyle w:val="s0"/>
        </w:rPr>
        <w:t>ателей.</w:t>
      </w:r>
    </w:p>
    <w:p w:rsidR="00000000" w:rsidRDefault="00D84E12">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D84E12">
      <w:pPr>
        <w:ind w:firstLine="400"/>
        <w:jc w:val="both"/>
      </w:pPr>
      <w:r>
        <w:rPr>
          <w:rStyle w:val="s0"/>
        </w:rPr>
        <w:t>При</w:t>
      </w:r>
      <w:r>
        <w:rPr>
          <w:rStyle w:val="s0"/>
        </w:rPr>
        <w:t xml:space="preserve"> этом налоговый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w:t>
      </w:r>
      <w:r>
        <w:rPr>
          <w:rStyle w:val="s0"/>
        </w:rPr>
        <w:t xml:space="preserve"> дней с 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D84E12">
      <w:pPr>
        <w:ind w:firstLine="400"/>
        <w:jc w:val="both"/>
      </w:pPr>
      <w:r>
        <w:rPr>
          <w:rStyle w:val="s0"/>
        </w:rPr>
        <w:t>3. В</w:t>
      </w:r>
      <w:r>
        <w:rPr>
          <w:rStyle w:val="s0"/>
        </w:rPr>
        <w:t xml:space="preserve"> случае 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w:t>
      </w:r>
      <w:r>
        <w:rPr>
          <w:rStyle w:val="s0"/>
        </w:rPr>
        <w:t xml:space="preserve">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D84E12">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w:t>
        </w:r>
        <w:r>
          <w:rPr>
            <w:rStyle w:val="a3"/>
          </w:rPr>
          <w:t>м 1) пункта 1 статьи 195</w:t>
        </w:r>
      </w:hyperlink>
      <w:r>
        <w:rPr>
          <w:rStyle w:val="s0"/>
        </w:rPr>
        <w:t xml:space="preserve"> настоящего Кодекса.</w:t>
      </w:r>
    </w:p>
    <w:p w:rsidR="00000000" w:rsidRDefault="00D84E12">
      <w:pPr>
        <w:jc w:val="both"/>
      </w:pPr>
      <w:r>
        <w:rPr>
          <w:rStyle w:val="s3"/>
        </w:rPr>
        <w:t xml:space="preserve">В пункт 4 внесены изменения в соответствии с </w:t>
      </w:r>
      <w:hyperlink r:id="rId2889" w:anchor="sub_id=22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90" w:anchor="sub_id=2270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w:t>
      </w:r>
      <w:r>
        <w:rPr>
          <w:rStyle w:val="s0"/>
        </w:rPr>
        <w:t>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D84E12">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w:t>
      </w:r>
      <w:r>
        <w:rPr>
          <w:rStyle w:val="s0"/>
        </w:rPr>
        <w:t>о засвидетельствованную копию:</w:t>
      </w:r>
    </w:p>
    <w:p w:rsidR="00000000" w:rsidRDefault="00D84E12">
      <w:pPr>
        <w:ind w:firstLine="400"/>
        <w:jc w:val="both"/>
      </w:pPr>
      <w:r>
        <w:rPr>
          <w:rStyle w:val="s0"/>
        </w:rPr>
        <w:t>1) документа, подтверждающего право собственности на депозитарные расписки;</w:t>
      </w:r>
    </w:p>
    <w:p w:rsidR="00000000" w:rsidRDefault="00D84E12">
      <w:pPr>
        <w:ind w:firstLine="400"/>
        <w:jc w:val="both"/>
      </w:pPr>
      <w:r>
        <w:rPr>
          <w:rStyle w:val="s0"/>
        </w:rPr>
        <w:t>2) свидетельства налогоплательщика Республики Казахстан;</w:t>
      </w:r>
    </w:p>
    <w:p w:rsidR="00000000" w:rsidRDefault="00D84E12">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D84E12">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D84E12">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D84E12">
      <w:pPr>
        <w:ind w:firstLine="400"/>
        <w:jc w:val="both"/>
      </w:pPr>
      <w:r>
        <w:rPr>
          <w:rStyle w:val="s0"/>
        </w:rPr>
        <w:t xml:space="preserve">5. Налоговый </w:t>
      </w:r>
      <w:r>
        <w:rPr>
          <w:rStyle w:val="s0"/>
        </w:rPr>
        <w:t>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w:t>
      </w:r>
      <w:r>
        <w:rPr>
          <w:rStyle w:val="s0"/>
        </w:rPr>
        <w:t>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D84E12">
      <w:pPr>
        <w:ind w:firstLine="400"/>
        <w:jc w:val="both"/>
      </w:pPr>
      <w:r>
        <w:rPr>
          <w:rStyle w:val="s0"/>
        </w:rPr>
        <w:t>В указанном случае зачет излишне уплаченной суммы подоходн</w:t>
      </w:r>
      <w:r>
        <w:rPr>
          <w:rStyle w:val="s0"/>
        </w:rPr>
        <w:t xml:space="preserve">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D84E12">
      <w:pPr>
        <w:ind w:firstLine="400"/>
        <w:jc w:val="both"/>
      </w:pPr>
      <w:r>
        <w:t> </w:t>
      </w:r>
    </w:p>
    <w:p w:rsidR="00000000" w:rsidRDefault="00D84E12">
      <w:pPr>
        <w:jc w:val="center"/>
      </w:pPr>
      <w:bookmarkStart w:id="399" w:name="SUB2280000"/>
      <w:bookmarkEnd w:id="399"/>
      <w:r>
        <w:rPr>
          <w:rStyle w:val="s1"/>
        </w:rPr>
        <w:t>РАЗДЕЛ 8. НАЛОГ НА ДОБАВЛЕННУЮ СТОИМОСТЬ</w:t>
      </w:r>
    </w:p>
    <w:p w:rsidR="00000000" w:rsidRDefault="00D84E12">
      <w:pPr>
        <w:jc w:val="center"/>
      </w:pPr>
      <w:r>
        <w:rPr>
          <w:rStyle w:val="s1"/>
        </w:rPr>
        <w:t> </w:t>
      </w:r>
    </w:p>
    <w:p w:rsidR="00000000" w:rsidRDefault="00D84E12">
      <w:pPr>
        <w:jc w:val="center"/>
      </w:pPr>
      <w:r>
        <w:rPr>
          <w:rStyle w:val="s1"/>
        </w:rPr>
        <w:t>Глава 28. ОБЩИЕ ПОЛОЖЕНИЯ</w:t>
      </w:r>
    </w:p>
    <w:p w:rsidR="00000000" w:rsidRDefault="00D84E12">
      <w:pPr>
        <w:jc w:val="right"/>
      </w:pPr>
      <w:r>
        <w:t> </w:t>
      </w:r>
    </w:p>
    <w:p w:rsidR="00000000" w:rsidRDefault="00D84E12">
      <w:pPr>
        <w:ind w:left="1200" w:hanging="800"/>
        <w:jc w:val="both"/>
      </w:pPr>
      <w:r>
        <w:rPr>
          <w:rStyle w:val="s1"/>
        </w:rPr>
        <w:t>Статья 228. Плате</w:t>
      </w:r>
      <w:r>
        <w:rPr>
          <w:rStyle w:val="s1"/>
        </w:rPr>
        <w:t xml:space="preserve">льщики </w:t>
      </w:r>
    </w:p>
    <w:p w:rsidR="00000000" w:rsidRDefault="00D84E12">
      <w:pPr>
        <w:ind w:firstLine="400"/>
        <w:jc w:val="both"/>
      </w:pPr>
      <w:r>
        <w:rPr>
          <w:rStyle w:val="s0"/>
        </w:rPr>
        <w:t>1. Плательщиками налога на добавленную стоимость являются:</w:t>
      </w:r>
    </w:p>
    <w:p w:rsidR="00000000" w:rsidRDefault="00D84E12">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D84E12">
      <w:pPr>
        <w:ind w:firstLine="400"/>
        <w:jc w:val="both"/>
      </w:pPr>
      <w:r>
        <w:rPr>
          <w:rStyle w:val="s0"/>
        </w:rPr>
        <w:t xml:space="preserve">индивидуальные предприниматели; </w:t>
      </w:r>
    </w:p>
    <w:p w:rsidR="00000000" w:rsidRDefault="00D84E12">
      <w:pPr>
        <w:ind w:firstLine="400"/>
        <w:jc w:val="both"/>
      </w:pPr>
      <w:r>
        <w:rPr>
          <w:rStyle w:val="s0"/>
        </w:rPr>
        <w:t>юридические лица-резиденты, з</w:t>
      </w:r>
      <w:r>
        <w:rPr>
          <w:rStyle w:val="s0"/>
        </w:rPr>
        <w:t xml:space="preserve">а исключением государственных учреждений; </w:t>
      </w:r>
    </w:p>
    <w:p w:rsidR="00000000" w:rsidRDefault="00D84E12">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D84E12">
      <w:pPr>
        <w:ind w:firstLine="400"/>
        <w:jc w:val="both"/>
      </w:pPr>
      <w:r>
        <w:t>доверительные управляющие, осуществляющие обороты по реализации товаров, работ, услуг по договорам доверительного у</w:t>
      </w:r>
      <w:r>
        <w:t>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D84E12">
      <w:pPr>
        <w:jc w:val="both"/>
      </w:pPr>
      <w:hyperlink r:id="rId2891"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2892"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93" w:anchor="sub_id=228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D84E12">
      <w:pPr>
        <w:ind w:firstLine="400"/>
        <w:jc w:val="both"/>
      </w:pPr>
      <w:r>
        <w:rPr>
          <w:rStyle w:val="s0"/>
        </w:rPr>
        <w:t>2. Постановка на регистрационный учет по налогу на добавленную стоим</w:t>
      </w:r>
      <w:r>
        <w:rPr>
          <w:rStyle w:val="s0"/>
        </w:rPr>
        <w:t xml:space="preserve">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400" w:name="SUB2290000"/>
      <w:bookmarkEnd w:id="400"/>
      <w:r>
        <w:rPr>
          <w:rStyle w:val="s1"/>
        </w:rPr>
        <w:t xml:space="preserve">Статья 229. Объекты налогообложения </w:t>
      </w:r>
    </w:p>
    <w:p w:rsidR="00000000" w:rsidRDefault="00D84E12">
      <w:pPr>
        <w:ind w:firstLine="400"/>
        <w:jc w:val="both"/>
      </w:pPr>
      <w:r>
        <w:rPr>
          <w:rStyle w:val="s0"/>
        </w:rPr>
        <w:t xml:space="preserve">Объектами обложения налогом на добавленную стоимость являются: </w:t>
      </w:r>
    </w:p>
    <w:p w:rsidR="00000000" w:rsidRDefault="00D84E12">
      <w:pPr>
        <w:ind w:firstLine="400"/>
        <w:jc w:val="both"/>
      </w:pPr>
      <w:r>
        <w:rPr>
          <w:rStyle w:val="s0"/>
        </w:rPr>
        <w:t>1) облагаемый оборот;</w:t>
      </w:r>
    </w:p>
    <w:p w:rsidR="00000000" w:rsidRDefault="00D84E12">
      <w:pPr>
        <w:ind w:firstLine="400"/>
        <w:jc w:val="both"/>
      </w:pPr>
      <w:r>
        <w:rPr>
          <w:rStyle w:val="s0"/>
        </w:rPr>
        <w:t>2) облагаемый импорт.</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401" w:name="SUB2300000"/>
      <w:bookmarkEnd w:id="401"/>
      <w:r>
        <w:rPr>
          <w:rStyle w:val="s1"/>
        </w:rPr>
        <w:t xml:space="preserve">Глава 29. ОБЛАГАЕМЫЙ ОБОРОТ </w:t>
      </w:r>
    </w:p>
    <w:p w:rsidR="00000000" w:rsidRDefault="00D84E12">
      <w:pPr>
        <w:ind w:firstLine="400"/>
        <w:jc w:val="both"/>
      </w:pPr>
      <w:r>
        <w:t> </w:t>
      </w:r>
    </w:p>
    <w:p w:rsidR="00000000" w:rsidRDefault="00D84E12">
      <w:pPr>
        <w:ind w:left="1200" w:hanging="800"/>
        <w:jc w:val="both"/>
      </w:pPr>
      <w:r>
        <w:rPr>
          <w:rStyle w:val="s1"/>
        </w:rPr>
        <w:t xml:space="preserve">Статья 230. Определение облагаемого оборота </w:t>
      </w:r>
    </w:p>
    <w:p w:rsidR="00000000" w:rsidRDefault="00D84E12">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D84E12">
      <w:pPr>
        <w:ind w:firstLine="400"/>
        <w:jc w:val="both"/>
      </w:pPr>
      <w:r>
        <w:rPr>
          <w:rStyle w:val="s0"/>
        </w:rPr>
        <w:t>1) по реализации товаров, работ, услуг в Республике Казахстан, за исключением не</w:t>
      </w:r>
      <w:r>
        <w:rPr>
          <w:rStyle w:val="s0"/>
        </w:rPr>
        <w:t xml:space="preserve">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D84E12">
      <w:pPr>
        <w:jc w:val="both"/>
      </w:pPr>
      <w:hyperlink r:id="rId2894" w:history="1">
        <w:r>
          <w:rPr>
            <w:rStyle w:val="a3"/>
            <w:rFonts w:ascii="Wingdings" w:hAnsi="Wingdings"/>
            <w:i/>
            <w:iCs/>
            <w:bdr w:val="none" w:sz="0" w:space="0" w:color="auto" w:frame="1"/>
          </w:rPr>
          <w:t>*</w:t>
        </w:r>
      </w:hyperlink>
    </w:p>
    <w:p w:rsidR="00000000" w:rsidRDefault="00D84E12">
      <w:pPr>
        <w:ind w:firstLine="400"/>
        <w:jc w:val="both"/>
      </w:pPr>
      <w:r>
        <w:rPr>
          <w:rStyle w:val="s0"/>
        </w:rPr>
        <w:t>2) по приобретению работ, услуг от нерезидента, не являющегося плательщиком налога на до</w:t>
      </w:r>
      <w:r>
        <w:rPr>
          <w:rStyle w:val="s0"/>
        </w:rPr>
        <w:t>бавленную стоимость в Республике Казахстан и не осуществляющего деятельность через филиал, представительство.</w:t>
      </w:r>
    </w:p>
    <w:p w:rsidR="00000000" w:rsidRDefault="00D84E12">
      <w:pPr>
        <w:jc w:val="both"/>
      </w:pPr>
      <w:hyperlink r:id="rId2895"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2896" w:anchor="sub_id=230"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w:t>
      </w:r>
      <w:r>
        <w:rPr>
          <w:rStyle w:val="s0"/>
        </w:rPr>
        <w:t xml:space="preserve">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D84E12">
      <w:pPr>
        <w:jc w:val="both"/>
      </w:pPr>
      <w:bookmarkStart w:id="402" w:name="SUB2300200"/>
      <w:bookmarkEnd w:id="402"/>
      <w:r>
        <w:rPr>
          <w:rStyle w:val="s3"/>
        </w:rPr>
        <w:t>В пункт 2</w:t>
      </w:r>
      <w:r>
        <w:rPr>
          <w:rStyle w:val="s3"/>
        </w:rPr>
        <w:t xml:space="preserve"> внесены изменения в соответствии с </w:t>
      </w:r>
      <w:hyperlink r:id="rId2897"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98" w:anchor="sub_id=23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D84E12">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w:t>
      </w:r>
      <w:r>
        <w:rPr>
          <w:rStyle w:val="s0"/>
        </w:rPr>
        <w:t>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D84E12">
      <w:pPr>
        <w:jc w:val="both"/>
      </w:pPr>
      <w:r>
        <w:rPr>
          <w:rStyle w:val="s3"/>
        </w:rPr>
        <w:t xml:space="preserve">Статья дополнена пунктом 3 в соответствии с </w:t>
      </w:r>
      <w:hyperlink r:id="rId2899" w:anchor="sub_id=230"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D84E12">
      <w:pPr>
        <w:jc w:val="both"/>
      </w:pPr>
      <w:hyperlink r:id="rId290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03" w:name="SUB2310000"/>
      <w:bookmarkEnd w:id="403"/>
      <w:r>
        <w:rPr>
          <w:rStyle w:val="s1"/>
        </w:rPr>
        <w:t xml:space="preserve">Статья 231. Оборот по реализации товаров, работ, услуг </w:t>
      </w:r>
    </w:p>
    <w:p w:rsidR="00000000" w:rsidRDefault="00D84E12">
      <w:pPr>
        <w:ind w:firstLine="400"/>
        <w:jc w:val="both"/>
      </w:pPr>
      <w:r>
        <w:rPr>
          <w:rStyle w:val="s0"/>
        </w:rPr>
        <w:t xml:space="preserve">1. Оборот по реализации товаров означает: </w:t>
      </w:r>
    </w:p>
    <w:p w:rsidR="00000000" w:rsidRDefault="00D84E12">
      <w:pPr>
        <w:jc w:val="both"/>
      </w:pPr>
      <w:r>
        <w:rPr>
          <w:rStyle w:val="s3"/>
        </w:rPr>
        <w:t xml:space="preserve">В подпункт 1 внесены изменения в соответствии с </w:t>
      </w:r>
      <w:hyperlink r:id="rId2901"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02" w:anchor="sub_id=2310000" w:history="1">
        <w:r>
          <w:rPr>
            <w:rStyle w:val="a3"/>
            <w:i/>
            <w:iCs/>
            <w:bdr w:val="none" w:sz="0" w:space="0" w:color="auto" w:frame="1"/>
          </w:rPr>
          <w:t>см. стар. ред.</w:t>
        </w:r>
      </w:hyperlink>
      <w:r>
        <w:rPr>
          <w:rStyle w:val="s3"/>
        </w:rPr>
        <w:t xml:space="preserve">); </w:t>
      </w:r>
      <w:hyperlink r:id="rId2903"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04" w:anchor="sub_id=23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передачу прав собственности на товар, в том числе</w:t>
      </w:r>
      <w:r>
        <w:rPr>
          <w:rStyle w:val="s0"/>
        </w:rPr>
        <w:t xml:space="preserve">: </w:t>
      </w:r>
    </w:p>
    <w:p w:rsidR="00000000" w:rsidRDefault="00D84E12">
      <w:pPr>
        <w:ind w:firstLine="400"/>
        <w:jc w:val="both"/>
      </w:pPr>
      <w:r>
        <w:rPr>
          <w:rStyle w:val="s0"/>
        </w:rPr>
        <w:t>продажу товара;</w:t>
      </w:r>
    </w:p>
    <w:p w:rsidR="00000000" w:rsidRDefault="00D84E12">
      <w:pPr>
        <w:ind w:firstLine="400"/>
        <w:jc w:val="both"/>
      </w:pPr>
      <w:r>
        <w:rPr>
          <w:rStyle w:val="s0"/>
        </w:rPr>
        <w:t xml:space="preserve">продажу предприятия в целом как имущественного комплекса; </w:t>
      </w:r>
    </w:p>
    <w:p w:rsidR="00000000" w:rsidRDefault="00D84E12">
      <w:pPr>
        <w:ind w:firstLine="400"/>
        <w:jc w:val="both"/>
      </w:pPr>
      <w:r>
        <w:rPr>
          <w:rStyle w:val="s0"/>
        </w:rPr>
        <w:t xml:space="preserve">отгрузку товара, в том числе в обмен на другие товары, работы, услуги; </w:t>
      </w:r>
    </w:p>
    <w:p w:rsidR="00000000" w:rsidRDefault="00D84E12">
      <w:pPr>
        <w:ind w:firstLine="400"/>
        <w:jc w:val="both"/>
      </w:pPr>
      <w:r>
        <w:rPr>
          <w:rStyle w:val="s0"/>
        </w:rPr>
        <w:t xml:space="preserve">безвозмездную передачу товара; </w:t>
      </w:r>
    </w:p>
    <w:p w:rsidR="00000000" w:rsidRDefault="00D84E12">
      <w:pPr>
        <w:ind w:firstLine="400"/>
        <w:jc w:val="both"/>
      </w:pPr>
      <w:r>
        <w:t xml:space="preserve">передачу товара работодателем работнику в счет заработной платы; </w:t>
      </w:r>
    </w:p>
    <w:p w:rsidR="00000000" w:rsidRDefault="00D84E12">
      <w:pPr>
        <w:ind w:firstLine="400"/>
        <w:jc w:val="both"/>
      </w:pPr>
      <w:r>
        <w:rPr>
          <w:rStyle w:val="s0"/>
        </w:rPr>
        <w:t>передачу заложенного имущества (товара) залогодателем в случае невыплаты долга;</w:t>
      </w:r>
    </w:p>
    <w:p w:rsidR="00000000" w:rsidRDefault="00D84E12">
      <w:pPr>
        <w:jc w:val="both"/>
      </w:pPr>
      <w:hyperlink r:id="rId2905"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1-1 в соответствии с </w:t>
      </w:r>
      <w:hyperlink r:id="rId2906"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1-1) экспорт товара;</w:t>
      </w:r>
    </w:p>
    <w:p w:rsidR="00000000" w:rsidRDefault="00D84E12">
      <w:pPr>
        <w:ind w:firstLine="400"/>
        <w:jc w:val="both"/>
      </w:pPr>
      <w:r>
        <w:t xml:space="preserve">2) отгрузку товара на условиях рассрочки платежа; </w:t>
      </w:r>
    </w:p>
    <w:p w:rsidR="00000000" w:rsidRDefault="00D84E12">
      <w:pPr>
        <w:ind w:firstLine="400"/>
        <w:jc w:val="both"/>
      </w:pPr>
      <w:r>
        <w:t xml:space="preserve">3) передачу имущества в </w:t>
      </w:r>
      <w:hyperlink r:id="rId2907" w:history="1">
        <w:r>
          <w:rPr>
            <w:rStyle w:val="a3"/>
          </w:rPr>
          <w:t>финансовый лизинг</w:t>
        </w:r>
      </w:hyperlink>
      <w:r>
        <w:t xml:space="preserve">; </w:t>
      </w:r>
    </w:p>
    <w:p w:rsidR="00000000" w:rsidRDefault="00D84E12">
      <w:pPr>
        <w:ind w:firstLine="400"/>
        <w:jc w:val="both"/>
      </w:pPr>
      <w:r>
        <w:t xml:space="preserve">4) отгрузку товара по </w:t>
      </w:r>
      <w:hyperlink r:id="rId2908" w:anchor="sub_id=8650000" w:history="1">
        <w:r>
          <w:rPr>
            <w:rStyle w:val="a3"/>
          </w:rPr>
          <w:t>договору комиссии</w:t>
        </w:r>
      </w:hyperlink>
      <w:r>
        <w:t xml:space="preserve">; </w:t>
      </w:r>
    </w:p>
    <w:p w:rsidR="00000000" w:rsidRDefault="00D84E12">
      <w:pPr>
        <w:ind w:firstLine="400"/>
        <w:jc w:val="both"/>
      </w:pPr>
      <w:r>
        <w:t xml:space="preserve">5) </w:t>
      </w:r>
      <w:r>
        <w:rPr>
          <w:rStyle w:val="s0"/>
        </w:rPr>
        <w:t xml:space="preserve">Исключен в соответствии с </w:t>
      </w:r>
      <w:hyperlink r:id="rId2909"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2910" w:anchor="sub_id=2310105"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подпункт 6 внесены изменения в соответствии с </w:t>
      </w:r>
      <w:hyperlink r:id="rId2911"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12" w:anchor="sub_id=23101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w:t>
      </w:r>
      <w:r>
        <w:t xml:space="preserve">возврат товара в </w:t>
      </w:r>
      <w:r>
        <w:rPr>
          <w:rStyle w:val="s0"/>
        </w:rPr>
        <w:t>таможенно</w:t>
      </w:r>
      <w:r>
        <w:rPr>
          <w:rStyle w:val="s0"/>
        </w:rPr>
        <w:t xml:space="preserve">й процедуре </w:t>
      </w:r>
      <w:r>
        <w:t xml:space="preserve">реимпорта, вывезенного ранее в </w:t>
      </w:r>
      <w:r>
        <w:rPr>
          <w:rStyle w:val="s0"/>
        </w:rPr>
        <w:t xml:space="preserve">таможенной процедуре </w:t>
      </w:r>
      <w:r>
        <w:t>экспорта.</w:t>
      </w:r>
    </w:p>
    <w:p w:rsidR="00000000" w:rsidRDefault="00D84E12">
      <w:pPr>
        <w:ind w:firstLine="400"/>
        <w:jc w:val="both"/>
      </w:pPr>
      <w:bookmarkStart w:id="404" w:name="SUB2310200"/>
      <w:bookmarkEnd w:id="404"/>
      <w:r>
        <w:t>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w:t>
      </w:r>
      <w:r>
        <w:t xml:space="preserve">ии товара, в том числе: </w:t>
      </w:r>
    </w:p>
    <w:p w:rsidR="00000000" w:rsidRDefault="00D84E12">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D84E12">
      <w:pPr>
        <w:ind w:firstLine="400"/>
        <w:jc w:val="both"/>
      </w:pPr>
      <w:r>
        <w:t xml:space="preserve">2) предоставление прав на </w:t>
      </w:r>
      <w:hyperlink r:id="rId2913" w:anchor="sub_id=9610000" w:history="1">
        <w:r>
          <w:rPr>
            <w:rStyle w:val="a3"/>
          </w:rPr>
          <w:t>объекты интеллектуаль</w:t>
        </w:r>
        <w:r>
          <w:rPr>
            <w:rStyle w:val="a3"/>
          </w:rPr>
          <w:t>ной собственности</w:t>
        </w:r>
      </w:hyperlink>
      <w:r>
        <w:t xml:space="preserve">; </w:t>
      </w:r>
    </w:p>
    <w:p w:rsidR="00000000" w:rsidRDefault="00D84E12">
      <w:pPr>
        <w:ind w:firstLine="400"/>
        <w:jc w:val="both"/>
      </w:pPr>
      <w:r>
        <w:t xml:space="preserve">3) выполнение работ, оказание услуг работодателем работнику в счет заработной платы; </w:t>
      </w:r>
    </w:p>
    <w:p w:rsidR="00000000" w:rsidRDefault="00D84E12">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D84E12">
      <w:pPr>
        <w:jc w:val="both"/>
      </w:pPr>
      <w:r>
        <w:rPr>
          <w:rStyle w:val="s3"/>
        </w:rPr>
        <w:t>В подпункт 5 внесены изменения в</w:t>
      </w:r>
      <w:r>
        <w:rPr>
          <w:rStyle w:val="s3"/>
        </w:rPr>
        <w:t xml:space="preserve"> соответствии с </w:t>
      </w:r>
      <w:hyperlink r:id="rId2914"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15" w:anchor="sub_id=2310200" w:history="1">
        <w:r>
          <w:rPr>
            <w:rStyle w:val="a3"/>
            <w:i/>
            <w:iCs/>
            <w:bdr w:val="none" w:sz="0" w:space="0" w:color="auto" w:frame="1"/>
          </w:rPr>
          <w:t>см. стар. ред.</w:t>
        </w:r>
      </w:hyperlink>
      <w:r>
        <w:rPr>
          <w:rStyle w:val="s3"/>
        </w:rPr>
        <w:t>)</w:t>
      </w:r>
    </w:p>
    <w:p w:rsidR="00000000" w:rsidRDefault="00D84E12">
      <w:pPr>
        <w:ind w:firstLine="400"/>
        <w:jc w:val="both"/>
      </w:pPr>
      <w:r>
        <w:t>5) согласие ограничить или прекратить предпринимательскую деятельность;</w:t>
      </w:r>
    </w:p>
    <w:p w:rsidR="00000000" w:rsidRDefault="00D84E12">
      <w:pPr>
        <w:jc w:val="both"/>
      </w:pPr>
      <w:r>
        <w:rPr>
          <w:rStyle w:val="s3"/>
        </w:rPr>
        <w:t xml:space="preserve">Пункт дополнен подпунктом 6 в соответствии с </w:t>
      </w:r>
      <w:hyperlink r:id="rId2916" w:anchor="sub_id=231" w:history="1">
        <w:r>
          <w:rPr>
            <w:rStyle w:val="a3"/>
            <w:i/>
            <w:iCs/>
            <w:bdr w:val="none" w:sz="0" w:space="0" w:color="auto" w:frame="1"/>
          </w:rPr>
          <w:t>Законом</w:t>
        </w:r>
      </w:hyperlink>
      <w:r>
        <w:rPr>
          <w:rStyle w:val="s3"/>
        </w:rPr>
        <w:t xml:space="preserve"> РК от 30.06.10 г. № 297-IV (введ</w:t>
      </w:r>
      <w:r>
        <w:rPr>
          <w:rStyle w:val="s3"/>
        </w:rPr>
        <w:t>ено в действие с 1 января 2011 г.)</w:t>
      </w:r>
    </w:p>
    <w:p w:rsidR="00000000" w:rsidRDefault="00D84E12">
      <w:pPr>
        <w:ind w:firstLine="400"/>
        <w:jc w:val="both"/>
      </w:pPr>
      <w:r>
        <w:rPr>
          <w:rStyle w:val="s0"/>
        </w:rPr>
        <w:t>6) предоставление кредита (займа, микрокредита).</w:t>
      </w:r>
    </w:p>
    <w:p w:rsidR="00000000" w:rsidRDefault="00D84E12">
      <w:pPr>
        <w:jc w:val="both"/>
      </w:pPr>
      <w:hyperlink r:id="rId2917" w:history="1">
        <w:r>
          <w:rPr>
            <w:rStyle w:val="a3"/>
            <w:rFonts w:ascii="Wingdings" w:hAnsi="Wingdings"/>
            <w:i/>
            <w:iCs/>
            <w:bdr w:val="none" w:sz="0" w:space="0" w:color="auto" w:frame="1"/>
          </w:rPr>
          <w:t>*</w:t>
        </w:r>
      </w:hyperlink>
    </w:p>
    <w:p w:rsidR="00000000" w:rsidRDefault="00D84E12">
      <w:pPr>
        <w:ind w:firstLine="400"/>
        <w:jc w:val="both"/>
      </w:pPr>
      <w:bookmarkStart w:id="405" w:name="SUB2310300"/>
      <w:bookmarkEnd w:id="405"/>
      <w:r>
        <w:t xml:space="preserve">3. Не являются оборотом по реализации: </w:t>
      </w:r>
    </w:p>
    <w:p w:rsidR="00000000" w:rsidRDefault="00D84E12">
      <w:pPr>
        <w:ind w:firstLine="400"/>
        <w:jc w:val="both"/>
      </w:pPr>
      <w:r>
        <w:t>1) передача имущества в качестве вклада в уставный капитал;</w:t>
      </w:r>
    </w:p>
    <w:p w:rsidR="00000000" w:rsidRDefault="00D84E12">
      <w:pPr>
        <w:ind w:firstLine="400"/>
        <w:jc w:val="both"/>
      </w:pPr>
      <w:r>
        <w:t>2) возврат имущества, полученного в качестве вклада в уставный капитал;</w:t>
      </w:r>
    </w:p>
    <w:p w:rsidR="00000000" w:rsidRDefault="00D84E12">
      <w:pPr>
        <w:jc w:val="both"/>
      </w:pPr>
      <w:r>
        <w:rPr>
          <w:rStyle w:val="s3"/>
        </w:rPr>
        <w:t xml:space="preserve">В подпункт 3 внесены изменения в соответствии с </w:t>
      </w:r>
      <w:hyperlink r:id="rId2918" w:anchor="sub_id=38706"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2010 г.) (</w:t>
      </w:r>
      <w:hyperlink r:id="rId2919" w:anchor="sub_id=2310303" w:history="1">
        <w:r>
          <w:rPr>
            <w:rStyle w:val="a3"/>
            <w:i/>
            <w:iCs/>
            <w:bdr w:val="none" w:sz="0" w:space="0" w:color="auto" w:frame="1"/>
          </w:rPr>
          <w:t>см. стар. ред.</w:t>
        </w:r>
      </w:hyperlink>
      <w:r>
        <w:rPr>
          <w:rStyle w:val="s3"/>
        </w:rPr>
        <w:t xml:space="preserve">); изложен в редакции </w:t>
      </w:r>
      <w:hyperlink r:id="rId2920" w:anchor="sub_id=231" w:history="1">
        <w:r>
          <w:rPr>
            <w:rStyle w:val="a3"/>
            <w:i/>
            <w:iCs/>
            <w:bdr w:val="none" w:sz="0" w:space="0" w:color="auto" w:frame="1"/>
          </w:rPr>
          <w:t>Закона</w:t>
        </w:r>
      </w:hyperlink>
      <w:r>
        <w:rPr>
          <w:rStyle w:val="s3"/>
        </w:rPr>
        <w:t xml:space="preserve"> РК от 26.12.12 г. № 61-V</w:t>
      </w:r>
      <w:r>
        <w:rPr>
          <w:rStyle w:val="s3"/>
        </w:rPr>
        <w:t xml:space="preserve"> (введено в действие с 1 января 2013 г.) (</w:t>
      </w:r>
      <w:hyperlink r:id="rId2921" w:anchor="sub_id=23103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2922" w:history="1">
        <w:r>
          <w:rPr>
            <w:rStyle w:val="a3"/>
          </w:rPr>
          <w:t>месячного расчетного показателя</w:t>
        </w:r>
      </w:hyperlink>
      <w:r>
        <w:rPr>
          <w:rStyle w:val="s0"/>
        </w:rPr>
        <w:t>, ус</w:t>
      </w:r>
      <w:r>
        <w:rPr>
          <w:rStyle w:val="s0"/>
        </w:rPr>
        <w:t>тановленного на соответствующий финансовый год законом о республиканском бюджете и действующего на дату такой передачи;</w:t>
      </w:r>
    </w:p>
    <w:p w:rsidR="00000000" w:rsidRDefault="00D84E12">
      <w:pPr>
        <w:jc w:val="both"/>
      </w:pPr>
      <w:hyperlink r:id="rId2923"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4 внесены изменения в соответствии с </w:t>
      </w:r>
      <w:hyperlink r:id="rId292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25" w:anchor="sub_id=2310304" w:history="1">
        <w:r>
          <w:rPr>
            <w:rStyle w:val="a3"/>
            <w:i/>
            <w:iCs/>
            <w:bdr w:val="none" w:sz="0" w:space="0" w:color="auto" w:frame="1"/>
          </w:rPr>
          <w:t>см. стар. ред.</w:t>
        </w:r>
      </w:hyperlink>
      <w:r>
        <w:rPr>
          <w:rStyle w:val="s3"/>
        </w:rPr>
        <w:t>)</w:t>
      </w:r>
    </w:p>
    <w:p w:rsidR="00000000" w:rsidRDefault="00D84E12">
      <w:pPr>
        <w:ind w:firstLine="400"/>
        <w:jc w:val="both"/>
      </w:pPr>
      <w:r>
        <w:t>4) отгрузка давальчес</w:t>
      </w:r>
      <w:r>
        <w:t xml:space="preserve">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w:t>
      </w:r>
      <w:r>
        <w:t xml:space="preserve">азанных товаров не является оборотом по реализации, если их вывоз осуществлен в </w:t>
      </w:r>
      <w:r>
        <w:rPr>
          <w:rStyle w:val="s0"/>
        </w:rPr>
        <w:t xml:space="preserve">таможенной процедуре </w:t>
      </w:r>
      <w:hyperlink r:id="rId2926"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w:t>
      </w:r>
      <w:r>
        <w:rPr>
          <w:rStyle w:val="s0"/>
        </w:rPr>
        <w:t>оженного союза и (или)</w:t>
      </w:r>
      <w:r>
        <w:t xml:space="preserve"> таможенным законодательством Республики Казахстан;</w:t>
      </w:r>
    </w:p>
    <w:p w:rsidR="00000000" w:rsidRDefault="00D84E12">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w:t>
      </w:r>
      <w:r>
        <w:t xml:space="preserve">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w:t>
      </w:r>
      <w:r>
        <w:t xml:space="preserve"> реализации; </w:t>
      </w:r>
    </w:p>
    <w:p w:rsidR="00000000" w:rsidRDefault="00D84E12">
      <w:pPr>
        <w:jc w:val="both"/>
      </w:pPr>
      <w:r>
        <w:rPr>
          <w:rStyle w:val="s3"/>
        </w:rPr>
        <w:t xml:space="preserve">В подпункт 6 внесены изменения в соответствии с </w:t>
      </w:r>
      <w:hyperlink r:id="rId2927"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28" w:anchor="sub_id=2310306" w:history="1">
        <w:r>
          <w:rPr>
            <w:rStyle w:val="a3"/>
            <w:i/>
            <w:iCs/>
            <w:bdr w:val="none" w:sz="0" w:space="0" w:color="auto" w:frame="1"/>
          </w:rPr>
          <w:t>см. стар. ред.</w:t>
        </w:r>
      </w:hyperlink>
      <w:r>
        <w:rPr>
          <w:rStyle w:val="s3"/>
        </w:rPr>
        <w:t>)</w:t>
      </w:r>
    </w:p>
    <w:p w:rsidR="00000000" w:rsidRDefault="00D84E12">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D84E12">
      <w:pPr>
        <w:jc w:val="both"/>
      </w:pPr>
      <w:r>
        <w:rPr>
          <w:rStyle w:val="s3"/>
        </w:rPr>
        <w:t xml:space="preserve">Подпункт 7 изложен в редакции </w:t>
      </w:r>
      <w:hyperlink r:id="rId2929"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930" w:anchor="sub_id=23103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w:t>
      </w:r>
      <w:r>
        <w:rPr>
          <w:rStyle w:val="s0"/>
        </w:rPr>
        <w:t xml:space="preserve">)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2931"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D84E12">
      <w:pPr>
        <w:ind w:firstLine="400"/>
        <w:jc w:val="both"/>
      </w:pPr>
      <w:r>
        <w:rPr>
          <w:rStyle w:val="s0"/>
        </w:rPr>
        <w:t>8) передача недропользователем в собственность Республики К</w:t>
      </w:r>
      <w:r>
        <w:rPr>
          <w:rStyle w:val="s0"/>
        </w:rPr>
        <w:t>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D84E12">
      <w:pPr>
        <w:ind w:firstLine="400"/>
        <w:jc w:val="both"/>
      </w:pPr>
      <w:r>
        <w:t>9) размещение эмиссионных ценных бумаг эмитентом;</w:t>
      </w:r>
    </w:p>
    <w:p w:rsidR="00000000" w:rsidRDefault="00D84E12">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D84E12">
      <w:pPr>
        <w:ind w:firstLine="400"/>
        <w:jc w:val="both"/>
      </w:pPr>
      <w:r>
        <w:t>11) передача объекта концессии концеденту, а также последующая</w:t>
      </w:r>
      <w:r>
        <w:t xml:space="preserve">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D84E12">
      <w:pPr>
        <w:ind w:firstLine="400"/>
        <w:jc w:val="both"/>
      </w:pPr>
      <w:r>
        <w:t xml:space="preserve">12) оборот по реализации личного имущества </w:t>
      </w:r>
      <w:r>
        <w:t xml:space="preserve">физического лица, если такое имущество не используется этим лицом в целях предпринимательской деятельности; </w:t>
      </w:r>
    </w:p>
    <w:p w:rsidR="00000000" w:rsidRDefault="00D84E12">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w:t>
      </w:r>
      <w:r>
        <w:t xml:space="preserve">доприобретателем в иных случаях возникновения доверительного управления; </w:t>
      </w:r>
    </w:p>
    <w:p w:rsidR="00000000" w:rsidRDefault="00D84E12">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D84E12">
      <w:pPr>
        <w:ind w:firstLine="400"/>
        <w:jc w:val="both"/>
      </w:pPr>
      <w:r>
        <w:t>15) передача доверительным управля</w:t>
      </w:r>
      <w:r>
        <w:t>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D84E12">
      <w:pPr>
        <w:jc w:val="both"/>
      </w:pPr>
      <w:r>
        <w:rPr>
          <w:rStyle w:val="s3"/>
        </w:rPr>
        <w:t>Пункт дополнен подпунктом 16 в соответств</w:t>
      </w:r>
      <w:r>
        <w:rPr>
          <w:rStyle w:val="s3"/>
        </w:rPr>
        <w:t xml:space="preserve">ии с </w:t>
      </w:r>
      <w:hyperlink r:id="rId2932"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16) получение вкладчиком (клиентом) суммы вознаграждения, начисленной и (или) выплаченной ему </w:t>
      </w:r>
      <w:r>
        <w:rPr>
          <w:rStyle w:val="s0"/>
        </w:rPr>
        <w:t>по договорам банковского счета и (или) банковского вклада;</w:t>
      </w:r>
    </w:p>
    <w:p w:rsidR="00000000" w:rsidRDefault="00D84E12">
      <w:pPr>
        <w:jc w:val="both"/>
      </w:pPr>
      <w:r>
        <w:rPr>
          <w:rStyle w:val="s3"/>
        </w:rPr>
        <w:t xml:space="preserve">Пункт дополнен подпунктом 17 в соответствии с </w:t>
      </w:r>
      <w:hyperlink r:id="rId2933" w:anchor="sub_id=231" w:history="1">
        <w:r>
          <w:rPr>
            <w:rStyle w:val="a3"/>
            <w:i/>
            <w:iCs/>
            <w:bdr w:val="none" w:sz="0" w:space="0" w:color="auto" w:frame="1"/>
          </w:rPr>
          <w:t>Законом</w:t>
        </w:r>
      </w:hyperlink>
      <w:r>
        <w:rPr>
          <w:rStyle w:val="s3"/>
        </w:rPr>
        <w:t xml:space="preserve"> РК от 05.12.13 г. № 152-V (введен в действие с 1 января 2013 г</w:t>
      </w:r>
      <w:r>
        <w:rPr>
          <w:rStyle w:val="s3"/>
        </w:rPr>
        <w:t>. и действует до 1 января 2015 г.)</w:t>
      </w:r>
    </w:p>
    <w:p w:rsidR="00000000" w:rsidRDefault="00D84E12">
      <w:pPr>
        <w:ind w:firstLine="400"/>
        <w:jc w:val="both"/>
      </w:pPr>
      <w:r>
        <w:rPr>
          <w:rStyle w:val="s0"/>
        </w:rPr>
        <w:t>17) безвозмездная передача субъектом естественной монополии в собственность Республики Казахстан имущества в рамках договора концессии, заключенного до 2006 года в соответствии с решением Правительства Республики Казахста</w:t>
      </w:r>
      <w:r>
        <w:rPr>
          <w:rStyle w:val="s0"/>
        </w:rPr>
        <w:t>н, если такой договор содержит условия о необходимости проведения усовершенствования и ремонта имущества.</w:t>
      </w:r>
    </w:p>
    <w:p w:rsidR="00000000" w:rsidRDefault="00D84E12">
      <w:pPr>
        <w:ind w:firstLine="400"/>
        <w:jc w:val="both"/>
      </w:pPr>
      <w:r>
        <w:t> </w:t>
      </w:r>
    </w:p>
    <w:p w:rsidR="00000000" w:rsidRDefault="00D84E12">
      <w:pPr>
        <w:jc w:val="both"/>
      </w:pPr>
      <w:bookmarkStart w:id="406" w:name="SUB2320000"/>
      <w:bookmarkEnd w:id="406"/>
      <w:r>
        <w:rPr>
          <w:rStyle w:val="s3"/>
        </w:rPr>
        <w:t xml:space="preserve">В статью 232 внесены изменения в соответствии с </w:t>
      </w:r>
      <w:hyperlink r:id="rId2934" w:anchor="sub_id=232"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2935" w:anchor="sub_id=23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232. Необлагаемый оборот </w:t>
      </w:r>
    </w:p>
    <w:p w:rsidR="00000000" w:rsidRDefault="00D84E12">
      <w:pPr>
        <w:ind w:firstLine="400"/>
        <w:jc w:val="both"/>
      </w:pPr>
      <w:r>
        <w:rPr>
          <w:rStyle w:val="s0"/>
        </w:rPr>
        <w:t>Необлагаемым оборотом является оборот по реализации товаров, работ,</w:t>
      </w:r>
      <w:r>
        <w:rPr>
          <w:rStyle w:val="s0"/>
        </w:rPr>
        <w:t xml:space="preserve"> услуг:</w:t>
      </w:r>
    </w:p>
    <w:p w:rsidR="00000000" w:rsidRDefault="00D84E12">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D84E12">
      <w:pPr>
        <w:ind w:firstLine="400"/>
        <w:jc w:val="both"/>
      </w:pPr>
      <w:r>
        <w:rPr>
          <w:rStyle w:val="s0"/>
        </w:rPr>
        <w:t xml:space="preserve">2) местом реализации которого не является Республика Казахстан. </w:t>
      </w:r>
    </w:p>
    <w:p w:rsidR="00000000" w:rsidRDefault="00D84E12">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D84E12">
      <w:pPr>
        <w:ind w:firstLine="400"/>
        <w:jc w:val="both"/>
      </w:pPr>
      <w:r>
        <w:rPr>
          <w:rStyle w:val="s0"/>
        </w:rPr>
        <w:t>Место реализации товаров, работ, услуг в Таможенном союзе определяется в соот</w:t>
      </w:r>
      <w:r>
        <w:rPr>
          <w:rStyle w:val="s0"/>
        </w:rPr>
        <w:t xml:space="preserve">ветствии со </w:t>
      </w:r>
      <w:hyperlink w:anchor="sub276050000" w:history="1">
        <w:r>
          <w:rPr>
            <w:rStyle w:val="a3"/>
          </w:rPr>
          <w:t>статьей 276-5</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407" w:name="SUB2330000"/>
      <w:bookmarkEnd w:id="407"/>
      <w:r>
        <w:rPr>
          <w:rStyle w:val="s1"/>
        </w:rPr>
        <w:t>Статья 233. Обороты по реализации (приобретению), осуществляемые по договорам поручения</w:t>
      </w:r>
    </w:p>
    <w:p w:rsidR="00000000" w:rsidRDefault="00D84E12">
      <w:pPr>
        <w:jc w:val="both"/>
      </w:pPr>
      <w:r>
        <w:rPr>
          <w:rStyle w:val="s3"/>
        </w:rPr>
        <w:t xml:space="preserve">В пункт 1 внесены изменения в соответствии с </w:t>
      </w:r>
      <w:hyperlink r:id="rId2936"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37" w:anchor="sub_id=23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D84E12">
      <w:pPr>
        <w:jc w:val="both"/>
      </w:pPr>
      <w:hyperlink r:id="rId2938" w:anchor="sub_id=300" w:history="1">
        <w:r>
          <w:rPr>
            <w:rStyle w:val="a3"/>
            <w:rFonts w:ascii="Wingdings" w:hAnsi="Wingdings"/>
            <w:i/>
            <w:iCs/>
            <w:bdr w:val="none" w:sz="0" w:space="0" w:color="auto" w:frame="1"/>
          </w:rPr>
          <w:t>*</w:t>
        </w:r>
      </w:hyperlink>
    </w:p>
    <w:p w:rsidR="00000000" w:rsidRDefault="00D84E12">
      <w:pPr>
        <w:ind w:firstLine="400"/>
        <w:jc w:val="both"/>
      </w:pPr>
      <w:bookmarkStart w:id="408" w:name="SUB2330200"/>
      <w:bookmarkEnd w:id="408"/>
      <w:r>
        <w:rPr>
          <w:rStyle w:val="s0"/>
        </w:rPr>
        <w:t xml:space="preserve">2. Положение пункта 1 настоящей статьи не применяется в отношении: </w:t>
      </w:r>
    </w:p>
    <w:p w:rsidR="00000000" w:rsidRDefault="00D84E12">
      <w:pPr>
        <w:ind w:firstLine="400"/>
        <w:jc w:val="both"/>
      </w:pPr>
      <w:r>
        <w:rPr>
          <w:rStyle w:val="s0"/>
        </w:rPr>
        <w:t xml:space="preserve">1) Исключен в соответствии с </w:t>
      </w:r>
      <w:hyperlink r:id="rId2939" w:anchor="sub_id=233" w:history="1">
        <w:r>
          <w:rPr>
            <w:rStyle w:val="a3"/>
          </w:rPr>
          <w:t>Законом</w:t>
        </w:r>
      </w:hyperlink>
      <w:r>
        <w:rPr>
          <w:rStyle w:val="s0"/>
        </w:rPr>
        <w:t xml:space="preserve"> РК от 30.06.10 г. № 297-IV </w:t>
      </w:r>
      <w:r>
        <w:rPr>
          <w:rStyle w:val="s3"/>
        </w:rPr>
        <w:t>(введе</w:t>
      </w:r>
      <w:r>
        <w:rPr>
          <w:rStyle w:val="s3"/>
        </w:rPr>
        <w:t>но в действие с 1 января 2011 г.) (</w:t>
      </w:r>
      <w:hyperlink r:id="rId2940" w:anchor="sub_id=23302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подпункт 2 внесены изменения в соответствии с </w:t>
      </w:r>
      <w:hyperlink r:id="rId2941"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42" w:anchor="sub_id=23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реализации товара, полученного от доверителя-нерезидента, не являющ</w:t>
      </w:r>
      <w:r>
        <w:rPr>
          <w:rStyle w:val="s0"/>
        </w:rPr>
        <w:t>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D84E12">
      <w:pPr>
        <w:jc w:val="both"/>
      </w:pPr>
      <w:r>
        <w:rPr>
          <w:rStyle w:val="s3"/>
        </w:rPr>
        <w:t>Пункт 2 дополнен подпунктом 3 в соответс</w:t>
      </w:r>
      <w:r>
        <w:rPr>
          <w:rStyle w:val="s3"/>
        </w:rPr>
        <w:t xml:space="preserve">твии с </w:t>
      </w:r>
      <w:hyperlink r:id="rId2943"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D84E12">
      <w:pPr>
        <w:ind w:firstLine="400"/>
        <w:jc w:val="both"/>
      </w:pPr>
      <w:r>
        <w:rPr>
          <w:rStyle w:val="s0"/>
        </w:rPr>
        <w:t xml:space="preserve">3) реализации товара, выполнения работ, оказания услуг, а также приобретения товаров, работ, </w:t>
      </w:r>
      <w:r>
        <w:rPr>
          <w:rStyle w:val="s0"/>
        </w:rPr>
        <w:t xml:space="preserve">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D84E12">
      <w:pPr>
        <w:jc w:val="both"/>
      </w:pPr>
      <w:hyperlink r:id="rId294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409" w:name="SUB233010000"/>
      <w:bookmarkEnd w:id="409"/>
      <w:r>
        <w:rPr>
          <w:rStyle w:val="s3"/>
        </w:rPr>
        <w:t xml:space="preserve">Кодекс дополнен статьей 233-1 в соответствии с </w:t>
      </w:r>
      <w:hyperlink r:id="rId2945"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D84E12">
      <w:pPr>
        <w:ind w:left="1200" w:hanging="800"/>
        <w:jc w:val="both"/>
      </w:pPr>
      <w:r>
        <w:rPr>
          <w:rStyle w:val="s1"/>
        </w:rPr>
        <w:t xml:space="preserve">Статья 233-1. Обороты по реализации, осуществляемые на условиях, соответствующих условиям договора </w:t>
      </w:r>
      <w:r>
        <w:rPr>
          <w:rStyle w:val="s1"/>
        </w:rPr>
        <w:t>комиссии</w:t>
      </w:r>
    </w:p>
    <w:p w:rsidR="00000000" w:rsidRDefault="00D84E12">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D84E12">
      <w:pPr>
        <w:ind w:firstLine="400"/>
        <w:jc w:val="both"/>
      </w:pPr>
      <w:r>
        <w:rPr>
          <w:rStyle w:val="s0"/>
        </w:rPr>
        <w:t xml:space="preserve">2. Положение пункта 1 настоящей статьи не применяется в отношении реализации товара, </w:t>
      </w:r>
      <w:r>
        <w:rPr>
          <w:rStyle w:val="s0"/>
        </w:rPr>
        <w:t>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w:t>
      </w:r>
      <w:r>
        <w:rPr>
          <w:rStyle w:val="s0"/>
        </w:rPr>
        <w:t>ссионера.</w:t>
      </w:r>
    </w:p>
    <w:p w:rsidR="00000000" w:rsidRDefault="00D84E12">
      <w:pPr>
        <w:ind w:firstLine="400"/>
        <w:jc w:val="both"/>
      </w:pPr>
      <w:r>
        <w:t> </w:t>
      </w:r>
    </w:p>
    <w:p w:rsidR="00000000" w:rsidRDefault="00D84E12">
      <w:pPr>
        <w:jc w:val="both"/>
      </w:pPr>
      <w:bookmarkStart w:id="410" w:name="SUB2340000"/>
      <w:bookmarkEnd w:id="410"/>
      <w:r>
        <w:rPr>
          <w:rStyle w:val="s3"/>
        </w:rPr>
        <w:t xml:space="preserve">В статью 234 внесены изменения в соответствии с </w:t>
      </w:r>
      <w:hyperlink r:id="rId2946"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47" w:anchor="sub_id=23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D84E12">
      <w:pPr>
        <w:ind w:firstLine="400"/>
        <w:jc w:val="both"/>
      </w:pPr>
      <w:r>
        <w:rPr>
          <w:rStyle w:val="s0"/>
        </w:rPr>
        <w:t>Реализация товара, выполнение работ, оказание услуг, приобретение товаров, работ, услуг, о</w:t>
      </w:r>
      <w:r>
        <w:rPr>
          <w:rStyle w:val="s0"/>
        </w:rPr>
        <w:t>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w:t>
      </w:r>
      <w:r>
        <w:rPr>
          <w:rStyle w:val="s0"/>
        </w:rPr>
        <w:t xml:space="preserve"> </w:t>
      </w:r>
    </w:p>
    <w:p w:rsidR="00000000" w:rsidRDefault="00D84E12">
      <w:pPr>
        <w:ind w:firstLine="400"/>
        <w:jc w:val="both"/>
      </w:pPr>
      <w:r>
        <w:t> </w:t>
      </w:r>
    </w:p>
    <w:p w:rsidR="00000000" w:rsidRDefault="00D84E12">
      <w:pPr>
        <w:ind w:left="1200" w:hanging="800"/>
        <w:jc w:val="both"/>
      </w:pPr>
      <w:bookmarkStart w:id="411" w:name="SUB2350000"/>
      <w:bookmarkEnd w:id="411"/>
      <w:r>
        <w:rPr>
          <w:rStyle w:val="s1"/>
        </w:rPr>
        <w:t>Статья 235. Обороты по реализации (приобретению), осуществляемые в рамках договоров о совместной деятельности</w:t>
      </w:r>
    </w:p>
    <w:p w:rsidR="00000000" w:rsidRDefault="00D84E12">
      <w:pPr>
        <w:jc w:val="both"/>
      </w:pPr>
      <w:r>
        <w:rPr>
          <w:rStyle w:val="s3"/>
        </w:rPr>
        <w:t xml:space="preserve">В пункт 1 внесены изменения в соответствии с </w:t>
      </w:r>
      <w:hyperlink r:id="rId2948" w:anchor="sub_id=23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949" w:anchor="sub_id=23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случаях, когда реализация товаров, работ и услуг осуществляется поверенным от имен</w:t>
      </w:r>
      <w:r>
        <w:rPr>
          <w:rStyle w:val="s0"/>
        </w:rPr>
        <w:t>и и (или) по поручению участника (участников) договора о совместной деятельности:</w:t>
      </w:r>
    </w:p>
    <w:p w:rsidR="00000000" w:rsidRDefault="00D84E12">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w:t>
      </w:r>
      <w:r>
        <w:t>ца), реквизитов участника (участников) договора о совместной деятельности;</w:t>
      </w:r>
    </w:p>
    <w:p w:rsidR="00000000" w:rsidRDefault="00D84E12">
      <w:pPr>
        <w:jc w:val="both"/>
      </w:pPr>
      <w:r>
        <w:rPr>
          <w:rStyle w:val="s3"/>
        </w:rPr>
        <w:t xml:space="preserve">В подпункт 2 внесены изменения в соответствии с </w:t>
      </w:r>
      <w:hyperlink r:id="rId2950" w:anchor="sub_id=388"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2951" w:anchor="sub_id=235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w:t>
      </w:r>
      <w:r>
        <w:rPr>
          <w:rStyle w:val="s0"/>
        </w:rPr>
        <w:t xml:space="preserve">условиям договора о совместной деятельности. </w:t>
      </w:r>
    </w:p>
    <w:p w:rsidR="00000000" w:rsidRDefault="00D84E12">
      <w:pPr>
        <w:jc w:val="both"/>
      </w:pPr>
      <w:r>
        <w:rPr>
          <w:rStyle w:val="s3"/>
        </w:rPr>
        <w:t xml:space="preserve">Пункт 2 изложен в редакции </w:t>
      </w:r>
      <w:hyperlink r:id="rId2952"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953" w:anchor="sub_id=2350200" w:history="1">
        <w:r>
          <w:rPr>
            <w:rStyle w:val="a3"/>
            <w:i/>
            <w:iCs/>
            <w:bdr w:val="none" w:sz="0" w:space="0" w:color="auto" w:frame="1"/>
          </w:rPr>
          <w:t>см. стар. ред.</w:t>
        </w:r>
      </w:hyperlink>
      <w:r>
        <w:rPr>
          <w:rStyle w:val="s3"/>
        </w:rPr>
        <w:t xml:space="preserve">); </w:t>
      </w:r>
      <w:hyperlink r:id="rId2954"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2955" w:anchor="sub_id=23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w:t>
      </w:r>
      <w:r>
        <w:rPr>
          <w:rStyle w:val="s0"/>
        </w:rPr>
        <w:t>ов договора о совместной деятельности.</w:t>
      </w:r>
    </w:p>
    <w:p w:rsidR="00000000" w:rsidRDefault="00D84E12">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w:t>
      </w:r>
      <w:r>
        <w:rPr>
          <w:rStyle w:val="s0"/>
        </w:rPr>
        <w:t>), должны быть выделены:</w:t>
      </w:r>
    </w:p>
    <w:p w:rsidR="00000000" w:rsidRDefault="00D84E12">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D84E12">
      <w:pPr>
        <w:ind w:firstLine="400"/>
        <w:jc w:val="both"/>
      </w:pPr>
      <w:r>
        <w:rPr>
          <w:rStyle w:val="s0"/>
        </w:rPr>
        <w:t>2) суммы приобретения, в том числе суммы налога на добавленную стоимость, прихо</w:t>
      </w:r>
      <w:r>
        <w:rPr>
          <w:rStyle w:val="s0"/>
        </w:rPr>
        <w:t>дящиеся на каждого из участников договора о совместной деятельности.</w:t>
      </w:r>
    </w:p>
    <w:p w:rsidR="00000000" w:rsidRDefault="00D84E12">
      <w:pPr>
        <w:jc w:val="both"/>
      </w:pPr>
      <w:r>
        <w:rPr>
          <w:rStyle w:val="s3"/>
        </w:rPr>
        <w:t xml:space="preserve">Пункт 4 изложен в редакции </w:t>
      </w:r>
      <w:hyperlink r:id="rId2956"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2957" w:anchor="sub_id=23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w:t>
      </w:r>
      <w:r>
        <w:rPr>
          <w:rStyle w:val="s0"/>
        </w:rPr>
        <w:t>в договора о совместной деятельности, для осуществления которой приобретаются товары, работы или услуги.</w:t>
      </w:r>
    </w:p>
    <w:p w:rsidR="00000000" w:rsidRDefault="00D84E12">
      <w:pPr>
        <w:jc w:val="both"/>
      </w:pPr>
      <w:r>
        <w:rPr>
          <w:rStyle w:val="s3"/>
        </w:rPr>
        <w:t xml:space="preserve">Статья дополнена пунктом 5 в соответствии с </w:t>
      </w:r>
      <w:hyperlink r:id="rId2958" w:anchor="sub_id=235" w:history="1">
        <w:r>
          <w:rPr>
            <w:rStyle w:val="a3"/>
            <w:i/>
            <w:iCs/>
            <w:bdr w:val="none" w:sz="0" w:space="0" w:color="auto" w:frame="1"/>
          </w:rPr>
          <w:t>Законом</w:t>
        </w:r>
      </w:hyperlink>
      <w:r>
        <w:rPr>
          <w:rStyle w:val="s3"/>
        </w:rPr>
        <w:t xml:space="preserve"> РК от 30.06.10 г. </w:t>
      </w:r>
      <w:r>
        <w:rPr>
          <w:rStyle w:val="s3"/>
        </w:rPr>
        <w:t>№ 297-IV (введено в действие с 1 января 2009 г.)</w:t>
      </w:r>
    </w:p>
    <w:p w:rsidR="00000000" w:rsidRDefault="00D84E12">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w:t>
      </w:r>
      <w:r>
        <w:rPr>
          <w:rStyle w:val="s0"/>
        </w:rPr>
        <w:t>екса.</w:t>
      </w:r>
    </w:p>
    <w:p w:rsidR="00000000" w:rsidRDefault="00D84E12">
      <w:pPr>
        <w:ind w:firstLine="400"/>
        <w:jc w:val="both"/>
      </w:pPr>
      <w:r>
        <w:t> </w:t>
      </w:r>
    </w:p>
    <w:p w:rsidR="00000000" w:rsidRDefault="00D84E12">
      <w:pPr>
        <w:ind w:left="1200" w:hanging="800"/>
        <w:jc w:val="both"/>
      </w:pPr>
      <w:bookmarkStart w:id="412" w:name="SUB2360000"/>
      <w:bookmarkEnd w:id="412"/>
      <w:r>
        <w:rPr>
          <w:rStyle w:val="s1"/>
        </w:rPr>
        <w:t>Статья 236. Место реализации товара, работы, услуги</w:t>
      </w:r>
    </w:p>
    <w:p w:rsidR="00000000" w:rsidRDefault="00D84E12">
      <w:pPr>
        <w:ind w:firstLine="400"/>
        <w:jc w:val="both"/>
      </w:pPr>
      <w:r>
        <w:rPr>
          <w:rStyle w:val="s0"/>
        </w:rPr>
        <w:t xml:space="preserve">1. Местом реализации товара признается место: </w:t>
      </w:r>
    </w:p>
    <w:p w:rsidR="00000000" w:rsidRDefault="00D84E12">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D84E12">
      <w:pPr>
        <w:ind w:firstLine="400"/>
        <w:jc w:val="both"/>
      </w:pPr>
      <w:r>
        <w:rPr>
          <w:rStyle w:val="s0"/>
        </w:rPr>
        <w:t>2) в остальных случаях - место п</w:t>
      </w:r>
      <w:r>
        <w:rPr>
          <w:rStyle w:val="s0"/>
        </w:rPr>
        <w:t>ередачи товара получателю.</w:t>
      </w:r>
    </w:p>
    <w:p w:rsidR="00000000" w:rsidRDefault="00D84E12">
      <w:pPr>
        <w:ind w:firstLine="400"/>
        <w:jc w:val="both"/>
      </w:pPr>
      <w:r>
        <w:rPr>
          <w:rStyle w:val="s0"/>
        </w:rPr>
        <w:t xml:space="preserve">2. Местом реализации работ, услуг признается место: </w:t>
      </w:r>
    </w:p>
    <w:p w:rsidR="00000000" w:rsidRDefault="00D84E12">
      <w:pPr>
        <w:jc w:val="both"/>
      </w:pPr>
      <w:r>
        <w:rPr>
          <w:rStyle w:val="s3"/>
        </w:rPr>
        <w:t xml:space="preserve">В подпункт 1 внесены изменения в соответствии с </w:t>
      </w:r>
      <w:hyperlink r:id="rId2959" w:anchor="sub_id=236" w:history="1">
        <w:r>
          <w:rPr>
            <w:rStyle w:val="a3"/>
            <w:i/>
            <w:iCs/>
            <w:bdr w:val="none" w:sz="0" w:space="0" w:color="auto" w:frame="1"/>
          </w:rPr>
          <w:t>Законом</w:t>
        </w:r>
      </w:hyperlink>
      <w:r>
        <w:rPr>
          <w:rStyle w:val="s3"/>
        </w:rPr>
        <w:t xml:space="preserve"> РК от 30.06.10 г. № 297-IV (введены в д</w:t>
      </w:r>
      <w:r>
        <w:rPr>
          <w:rStyle w:val="s3"/>
        </w:rPr>
        <w:t>ействие с 1 января 2011 г.) (</w:t>
      </w:r>
      <w:hyperlink r:id="rId2960" w:anchor="sub_id=23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D84E12">
      <w:pPr>
        <w:ind w:firstLine="400"/>
        <w:jc w:val="both"/>
      </w:pPr>
      <w:r>
        <w:rPr>
          <w:rStyle w:val="s0"/>
        </w:rPr>
        <w:t>Местом нахождения недвижи</w:t>
      </w:r>
      <w:r>
        <w:rPr>
          <w:rStyle w:val="s0"/>
        </w:rPr>
        <w:t xml:space="preserve">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D84E12">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w:t>
      </w:r>
      <w:r>
        <w:t xml:space="preserve">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D84E12">
      <w:pPr>
        <w:ind w:firstLine="400"/>
        <w:jc w:val="both"/>
      </w:pPr>
      <w:r>
        <w:t>2) фактического осуществления ра</w:t>
      </w:r>
      <w:r>
        <w:t xml:space="preserve">бот, услуг, если они связаны с движимым имуществом. </w:t>
      </w:r>
    </w:p>
    <w:p w:rsidR="00000000" w:rsidRDefault="00D84E12">
      <w:pPr>
        <w:ind w:firstLine="400"/>
        <w:jc w:val="both"/>
      </w:pPr>
      <w:r>
        <w:rPr>
          <w:rStyle w:val="s0"/>
        </w:rPr>
        <w:t>К таким работам, услугам относятся: монтаж, сборка, ремонт, техническое обслуживание;</w:t>
      </w:r>
    </w:p>
    <w:p w:rsidR="00000000" w:rsidRDefault="00D84E12">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D84E12">
      <w:pPr>
        <w:ind w:firstLine="400"/>
        <w:jc w:val="both"/>
      </w:pPr>
      <w:r>
        <w:t>В целях настоящего подпункта к услугам в сфере развлечений относятся услуги развлекательно-</w:t>
      </w:r>
      <w:r>
        <w:t>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D84E12">
      <w:pPr>
        <w:jc w:val="both"/>
      </w:pPr>
      <w:r>
        <w:rPr>
          <w:rStyle w:val="s3"/>
        </w:rPr>
        <w:t>В подпункт 4 внесены и</w:t>
      </w:r>
      <w:r>
        <w:rPr>
          <w:rStyle w:val="s3"/>
        </w:rPr>
        <w:t xml:space="preserve">зменения в соответствии с </w:t>
      </w:r>
      <w:hyperlink r:id="rId2961" w:anchor="sub_id=300" w:history="1">
        <w:r>
          <w:rPr>
            <w:rStyle w:val="a3"/>
            <w:i/>
            <w:iCs/>
            <w:bdr w:val="none" w:sz="0" w:space="0" w:color="auto" w:frame="1"/>
          </w:rPr>
          <w:t>Законом</w:t>
        </w:r>
      </w:hyperlink>
      <w:r>
        <w:rPr>
          <w:rStyle w:val="s3"/>
        </w:rPr>
        <w:t xml:space="preserve"> РК от 10.07.09 г. № 178-IV (</w:t>
      </w:r>
      <w:hyperlink r:id="rId2962" w:anchor="sub_id=2360204" w:history="1">
        <w:r>
          <w:rPr>
            <w:rStyle w:val="a3"/>
            <w:i/>
            <w:iCs/>
            <w:bdr w:val="none" w:sz="0" w:space="0" w:color="auto" w:frame="1"/>
          </w:rPr>
          <w:t>см. стар. ред.</w:t>
        </w:r>
      </w:hyperlink>
      <w:r>
        <w:rPr>
          <w:rStyle w:val="s3"/>
        </w:rPr>
        <w:t xml:space="preserve">); </w:t>
      </w:r>
      <w:hyperlink r:id="rId2963"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64" w:anchor="sub_id=2360204" w:history="1">
        <w:r>
          <w:rPr>
            <w:rStyle w:val="a3"/>
            <w:i/>
            <w:iCs/>
            <w:bdr w:val="none" w:sz="0" w:space="0" w:color="auto" w:frame="1"/>
          </w:rPr>
          <w:t>см. стар. ред.</w:t>
        </w:r>
      </w:hyperlink>
      <w:r>
        <w:rPr>
          <w:rStyle w:val="s3"/>
        </w:rPr>
        <w:t xml:space="preserve">); </w:t>
      </w:r>
      <w:hyperlink r:id="rId2965"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966" w:anchor="sub_id=2360204" w:history="1">
        <w:r>
          <w:rPr>
            <w:rStyle w:val="a3"/>
            <w:i/>
            <w:iCs/>
            <w:bdr w:val="none" w:sz="0" w:space="0" w:color="auto" w:frame="1"/>
          </w:rPr>
          <w:t>см. стар. ред.</w:t>
        </w:r>
      </w:hyperlink>
      <w:r>
        <w:rPr>
          <w:rStyle w:val="s3"/>
        </w:rPr>
        <w:t>)</w:t>
      </w:r>
    </w:p>
    <w:p w:rsidR="00000000" w:rsidRDefault="00D84E12">
      <w:pPr>
        <w:ind w:firstLine="400"/>
        <w:jc w:val="both"/>
      </w:pPr>
      <w:r>
        <w:t>4) осуще</w:t>
      </w:r>
      <w:r>
        <w:t xml:space="preserve">ствления предпринимательской или любой другой деятельности покупателя работ, услуг. </w:t>
      </w:r>
    </w:p>
    <w:p w:rsidR="00000000" w:rsidRDefault="00D84E12">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w:t>
      </w:r>
      <w:r>
        <w:rPr>
          <w:rStyle w:val="s0"/>
        </w:rPr>
        <w:t>азахстан в случае присутствия покупателя работ, услуг на территории Республики Казахстан на основе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D84E12">
      <w:pPr>
        <w:ind w:firstLine="400"/>
        <w:jc w:val="both"/>
      </w:pPr>
      <w:r>
        <w:rPr>
          <w:rStyle w:val="s0"/>
        </w:rPr>
        <w:t>В случ</w:t>
      </w:r>
      <w:r>
        <w:rPr>
          <w:rStyle w:val="s0"/>
        </w:rPr>
        <w:t>ае если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D84E12">
      <w:pPr>
        <w:ind w:firstLine="400"/>
        <w:jc w:val="both"/>
      </w:pPr>
      <w:r>
        <w:t>Положения н</w:t>
      </w:r>
      <w:r>
        <w:t xml:space="preserve">астоящего подпункта применяются в отношении следующих работ, услуг: </w:t>
      </w:r>
    </w:p>
    <w:p w:rsidR="00000000" w:rsidRDefault="00D84E12">
      <w:pPr>
        <w:ind w:firstLine="400"/>
        <w:jc w:val="both"/>
      </w:pPr>
      <w:r>
        <w:t xml:space="preserve">передача прав на использование объектов интеллектуальной собственности; </w:t>
      </w:r>
    </w:p>
    <w:p w:rsidR="00000000" w:rsidRDefault="00D84E12">
      <w:pPr>
        <w:ind w:firstLine="400"/>
        <w:jc w:val="both"/>
      </w:pPr>
      <w:r>
        <w:t>консультационные, аудиторские, инжиниринговые, дизайнерские, маркетинговые, юридические, бухгалтерские, адвокатски</w:t>
      </w:r>
      <w:r>
        <w:t xml:space="preserve">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D84E12">
      <w:pPr>
        <w:ind w:firstLine="400"/>
        <w:jc w:val="both"/>
      </w:pPr>
      <w:r>
        <w:t>предоставление персонал</w:t>
      </w:r>
      <w:r>
        <w:t xml:space="preserve">а; </w:t>
      </w:r>
    </w:p>
    <w:p w:rsidR="00000000" w:rsidRDefault="00D84E12">
      <w:pPr>
        <w:ind w:firstLine="400"/>
        <w:jc w:val="both"/>
      </w:pPr>
      <w:r>
        <w:t xml:space="preserve">сдача в аренду движимого имущества (кроме транспортных средств); </w:t>
      </w:r>
    </w:p>
    <w:p w:rsidR="00000000" w:rsidRDefault="00D84E12">
      <w:pPr>
        <w:ind w:firstLine="400"/>
        <w:jc w:val="both"/>
      </w:pPr>
      <w:r>
        <w:t>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w:t>
      </w:r>
      <w:r>
        <w:t xml:space="preserve">ом; </w:t>
      </w:r>
    </w:p>
    <w:p w:rsidR="00000000" w:rsidRDefault="00D84E12">
      <w:pPr>
        <w:ind w:firstLine="400"/>
        <w:jc w:val="both"/>
      </w:pPr>
      <w:r>
        <w:t xml:space="preserve">услуги связи; </w:t>
      </w:r>
    </w:p>
    <w:p w:rsidR="00000000" w:rsidRDefault="00D84E12">
      <w:pPr>
        <w:ind w:firstLine="400"/>
        <w:jc w:val="both"/>
      </w:pPr>
      <w:r>
        <w:t>согласие ограничить или прекратить предпринимательскую деятельность за вознаграждение;</w:t>
      </w:r>
    </w:p>
    <w:p w:rsidR="00000000" w:rsidRDefault="00D84E12">
      <w:pPr>
        <w:ind w:firstLine="400"/>
        <w:jc w:val="both"/>
      </w:pPr>
      <w:r>
        <w:t>услуги радио и телевизионные услуги;</w:t>
      </w:r>
    </w:p>
    <w:p w:rsidR="00000000" w:rsidRDefault="00D84E12">
      <w:pPr>
        <w:ind w:firstLine="400"/>
        <w:jc w:val="both"/>
      </w:pPr>
      <w:r>
        <w:t>услуги по организации туризма;</w:t>
      </w:r>
    </w:p>
    <w:p w:rsidR="00000000" w:rsidRDefault="00D84E12">
      <w:pPr>
        <w:ind w:firstLine="400"/>
        <w:jc w:val="both"/>
      </w:pPr>
      <w:r>
        <w:t xml:space="preserve">услуги по предоставлению в </w:t>
      </w:r>
      <w:r>
        <w:rPr>
          <w:rStyle w:val="s0"/>
        </w:rPr>
        <w:t xml:space="preserve">аренду и (или) </w:t>
      </w:r>
      <w:r>
        <w:t>пользование грузовых вагонов и контейне</w:t>
      </w:r>
      <w:r>
        <w:t>ров;</w:t>
      </w:r>
    </w:p>
    <w:p w:rsidR="00000000" w:rsidRDefault="00D84E12">
      <w:pPr>
        <w:jc w:val="both"/>
      </w:pPr>
      <w:r>
        <w:rPr>
          <w:rStyle w:val="s3"/>
        </w:rPr>
        <w:t xml:space="preserve">В подпункт 5 внесены изменения в соответствии с </w:t>
      </w:r>
      <w:hyperlink r:id="rId2967"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968" w:anchor="sub_id=2360205" w:history="1">
        <w:r>
          <w:rPr>
            <w:rStyle w:val="a3"/>
            <w:i/>
            <w:iCs/>
            <w:bdr w:val="none" w:sz="0" w:space="0" w:color="auto" w:frame="1"/>
          </w:rPr>
          <w:t>см. стар. ред.</w:t>
        </w:r>
      </w:hyperlink>
      <w:r>
        <w:rPr>
          <w:rStyle w:val="s3"/>
        </w:rPr>
        <w:t>)</w:t>
      </w:r>
    </w:p>
    <w:p w:rsidR="00000000" w:rsidRDefault="00D84E12">
      <w:pPr>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D84E12">
      <w:pPr>
        <w:ind w:firstLine="400"/>
        <w:jc w:val="both"/>
      </w:pPr>
      <w:r>
        <w:rPr>
          <w:rStyle w:val="s0"/>
        </w:rPr>
        <w:t>М</w:t>
      </w:r>
      <w:r>
        <w:rPr>
          <w:rStyle w:val="s0"/>
        </w:rPr>
        <w:t>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w:t>
      </w:r>
      <w:r>
        <w:rPr>
          <w:rStyle w:val="s0"/>
        </w:rPr>
        <w:t>ии Республики Казахстан на основе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D84E12">
      <w:pPr>
        <w:jc w:val="both"/>
      </w:pPr>
      <w:hyperlink r:id="rId2969" w:history="1">
        <w:r>
          <w:rPr>
            <w:rStyle w:val="a3"/>
            <w:rFonts w:ascii="Wingdings" w:hAnsi="Wingdings"/>
            <w:i/>
            <w:iCs/>
            <w:bdr w:val="none" w:sz="0" w:space="0" w:color="auto" w:frame="1"/>
          </w:rPr>
          <w:t>*</w:t>
        </w:r>
      </w:hyperlink>
    </w:p>
    <w:p w:rsidR="00000000" w:rsidRDefault="00D84E12">
      <w:pPr>
        <w:ind w:firstLine="400"/>
        <w:jc w:val="both"/>
      </w:pPr>
      <w:r>
        <w:rPr>
          <w:rStyle w:val="s0"/>
        </w:rPr>
        <w:t>3. Е</w:t>
      </w:r>
      <w:r>
        <w:rPr>
          <w:rStyle w:val="s0"/>
        </w:rPr>
        <w:t xml:space="preserve">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D84E12">
      <w:pPr>
        <w:jc w:val="both"/>
      </w:pPr>
      <w:hyperlink r:id="rId2970" w:history="1">
        <w:r>
          <w:rPr>
            <w:rStyle w:val="a3"/>
            <w:rFonts w:ascii="Wingdings" w:hAnsi="Wingdings"/>
            <w:i/>
            <w:iCs/>
            <w:bdr w:val="none" w:sz="0" w:space="0" w:color="auto" w:frame="1"/>
          </w:rPr>
          <w:t>*</w:t>
        </w:r>
      </w:hyperlink>
    </w:p>
    <w:p w:rsidR="00000000" w:rsidRDefault="00D84E12">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w:t>
      </w:r>
      <w:r>
        <w:rPr>
          <w:rStyle w:val="s0"/>
        </w:rPr>
        <w:t>виям:</w:t>
      </w:r>
    </w:p>
    <w:p w:rsidR="00000000" w:rsidRDefault="00D84E12">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D84E12">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D84E12">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D84E12">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w:t>
      </w:r>
      <w:r>
        <w:rPr>
          <w:rStyle w:val="s0"/>
        </w:rPr>
        <w:t>рядку из этих подпунктов.</w:t>
      </w:r>
    </w:p>
    <w:p w:rsidR="00000000" w:rsidRDefault="00D84E12">
      <w:pPr>
        <w:ind w:firstLine="400"/>
        <w:jc w:val="both"/>
      </w:pPr>
      <w:r>
        <w:t> </w:t>
      </w:r>
    </w:p>
    <w:p w:rsidR="00000000" w:rsidRDefault="00D84E12">
      <w:pPr>
        <w:ind w:left="1200" w:hanging="800"/>
        <w:jc w:val="both"/>
      </w:pPr>
      <w:bookmarkStart w:id="413" w:name="SUB2370000"/>
      <w:bookmarkEnd w:id="413"/>
      <w:r>
        <w:rPr>
          <w:rStyle w:val="s1"/>
        </w:rPr>
        <w:t xml:space="preserve">Статья 237. Дата совершения оборота по реализации </w:t>
      </w:r>
    </w:p>
    <w:p w:rsidR="00000000" w:rsidRDefault="00D84E12">
      <w:pPr>
        <w:jc w:val="both"/>
      </w:pPr>
      <w:r>
        <w:rPr>
          <w:rStyle w:val="s3"/>
        </w:rPr>
        <w:t xml:space="preserve">См. </w:t>
      </w:r>
      <w:hyperlink r:id="rId2971" w:anchor="sub_id=40000" w:history="1">
        <w:r>
          <w:rPr>
            <w:rStyle w:val="a3"/>
            <w:i/>
            <w:iCs/>
            <w:bdr w:val="none" w:sz="0" w:space="0" w:color="auto" w:frame="1"/>
          </w:rPr>
          <w:t>статью 4</w:t>
        </w:r>
      </w:hyperlink>
      <w:r>
        <w:rPr>
          <w:rStyle w:val="s3"/>
        </w:rPr>
        <w:t xml:space="preserve"> Закона РК от 05.12.13 г. № 152-V</w:t>
      </w:r>
    </w:p>
    <w:p w:rsidR="00000000" w:rsidRDefault="00D84E12">
      <w:pPr>
        <w:jc w:val="both"/>
      </w:pPr>
      <w:r>
        <w:rPr>
          <w:rStyle w:val="s3"/>
        </w:rPr>
        <w:t xml:space="preserve">Пункт 1 изложен в редакции </w:t>
      </w:r>
      <w:hyperlink r:id="rId2972"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973" w:anchor="sub_id=2370000" w:history="1">
        <w:r>
          <w:rPr>
            <w:rStyle w:val="a3"/>
            <w:i/>
            <w:iCs/>
            <w:bdr w:val="none" w:sz="0" w:space="0" w:color="auto" w:frame="1"/>
          </w:rPr>
          <w:t>см. стар. ред.</w:t>
        </w:r>
      </w:hyperlink>
      <w:r>
        <w:rPr>
          <w:rStyle w:val="s3"/>
        </w:rPr>
        <w:t>)</w:t>
      </w:r>
      <w:r>
        <w:rPr>
          <w:rStyle w:val="s3"/>
        </w:rPr>
        <w:t xml:space="preserve">; </w:t>
      </w:r>
      <w:hyperlink r:id="rId2974" w:anchor="sub_id=237" w:history="1">
        <w:r>
          <w:rPr>
            <w:rStyle w:val="a3"/>
            <w:i/>
            <w:iCs/>
            <w:bdr w:val="none" w:sz="0" w:space="0" w:color="auto" w:frame="1"/>
          </w:rPr>
          <w:t>Закона</w:t>
        </w:r>
      </w:hyperlink>
      <w:r>
        <w:rPr>
          <w:rStyle w:val="s3"/>
        </w:rPr>
        <w:t xml:space="preserve"> РК от 05.12.13 г. № 152-V </w:t>
      </w:r>
      <w:hyperlink r:id="rId297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976" w:anchor="sub_id=23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D84E12">
      <w:pPr>
        <w:ind w:firstLine="400"/>
        <w:jc w:val="both"/>
      </w:pPr>
      <w:r>
        <w:rPr>
          <w:rStyle w:val="s0"/>
        </w:rPr>
        <w:t>1) если в соответствии с условиями договора товар должен быть передан получателю (</w:t>
      </w:r>
      <w:r>
        <w:rPr>
          <w:rStyle w:val="s0"/>
        </w:rPr>
        <w:t xml:space="preserve">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определенного им лица, в том числе </w:t>
      </w:r>
      <w:r>
        <w:rPr>
          <w:rStyle w:val="s0"/>
        </w:rPr>
        <w:t>осуществляющего доставку такого товара;</w:t>
      </w:r>
    </w:p>
    <w:p w:rsidR="00000000" w:rsidRDefault="00D84E12">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D84E12">
      <w:pPr>
        <w:ind w:firstLine="400"/>
        <w:jc w:val="both"/>
      </w:pPr>
      <w:r>
        <w:rPr>
          <w:rStyle w:val="s0"/>
        </w:rPr>
        <w:t>день передачи товара лицу, осуществляющему доставку товара, определенному поставщиком (продавцом), в том</w:t>
      </w:r>
      <w:r>
        <w:rPr>
          <w:rStyle w:val="s0"/>
        </w:rPr>
        <w:t xml:space="preserve"> числе его доверенному лицу;</w:t>
      </w:r>
    </w:p>
    <w:p w:rsidR="00000000" w:rsidRDefault="00D84E12">
      <w:pPr>
        <w:ind w:firstLine="400"/>
        <w:jc w:val="both"/>
      </w:pPr>
      <w:r>
        <w:rPr>
          <w:rStyle w:val="s0"/>
        </w:rPr>
        <w:t>день погрузки товара на транспортное средство поставщика (продавца);</w:t>
      </w:r>
    </w:p>
    <w:p w:rsidR="00000000" w:rsidRDefault="00D84E12">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документа, подтверждающего факт </w:t>
      </w:r>
      <w:r>
        <w:rPr>
          <w:rStyle w:val="s0"/>
        </w:rPr>
        <w:t>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D84E12">
      <w:pPr>
        <w:jc w:val="both"/>
      </w:pPr>
      <w:hyperlink r:id="rId2977" w:anchor="sub_id=200" w:history="1">
        <w:r>
          <w:rPr>
            <w:rStyle w:val="a3"/>
            <w:rFonts w:ascii="Wingdings" w:hAnsi="Wingdings"/>
            <w:i/>
            <w:iCs/>
            <w:bdr w:val="none" w:sz="0" w:space="0" w:color="auto" w:frame="1"/>
          </w:rPr>
          <w:t>*</w:t>
        </w:r>
      </w:hyperlink>
    </w:p>
    <w:p w:rsidR="00000000" w:rsidRDefault="00D84E12">
      <w:pPr>
        <w:jc w:val="both"/>
      </w:pPr>
      <w:r>
        <w:rPr>
          <w:rStyle w:val="s3"/>
        </w:rPr>
        <w:t>Статья дополнена пунктом 1-1 в со</w:t>
      </w:r>
      <w:r>
        <w:rPr>
          <w:rStyle w:val="s3"/>
        </w:rPr>
        <w:t xml:space="preserve">ответствии с </w:t>
      </w:r>
      <w:hyperlink r:id="rId2978" w:anchor="sub_id=306" w:history="1">
        <w:r>
          <w:rPr>
            <w:rStyle w:val="a3"/>
            <w:i/>
            <w:iCs/>
            <w:bdr w:val="none" w:sz="0" w:space="0" w:color="auto" w:frame="1"/>
          </w:rPr>
          <w:t>Законом</w:t>
        </w:r>
      </w:hyperlink>
      <w:r>
        <w:rPr>
          <w:rStyle w:val="s3"/>
        </w:rPr>
        <w:t xml:space="preserve"> РК от 09.01.12 г. № 535-IV (введены в действие с 1 января 2012 г.); изложен в редакции </w:t>
      </w:r>
      <w:hyperlink r:id="rId2979" w:anchor="sub_id=237" w:history="1">
        <w:r>
          <w:rPr>
            <w:rStyle w:val="a3"/>
            <w:i/>
            <w:iCs/>
            <w:bdr w:val="none" w:sz="0" w:space="0" w:color="auto" w:frame="1"/>
          </w:rPr>
          <w:t>Закона</w:t>
        </w:r>
      </w:hyperlink>
      <w:r>
        <w:rPr>
          <w:rStyle w:val="s3"/>
        </w:rPr>
        <w:t xml:space="preserve"> РК от 05.12.13 г. № 152-V </w:t>
      </w:r>
      <w:hyperlink r:id="rId298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981" w:anchor="sub_id=27010100" w:history="1">
        <w:r>
          <w:rPr>
            <w:rStyle w:val="a3"/>
            <w:i/>
            <w:iCs/>
            <w:bdr w:val="none" w:sz="0" w:space="0" w:color="auto" w:frame="1"/>
          </w:rPr>
          <w:t>см. стар. ред.</w:t>
        </w:r>
      </w:hyperlink>
      <w:r>
        <w:rPr>
          <w:rStyle w:val="s3"/>
        </w:rPr>
        <w:t>)</w:t>
      </w:r>
      <w:r>
        <w:rPr>
          <w:rStyle w:val="s3"/>
        </w:rPr>
        <w:t xml:space="preserve"> </w:t>
      </w:r>
    </w:p>
    <w:p w:rsidR="00000000" w:rsidRDefault="00D84E12">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D84E12">
      <w:pPr>
        <w:ind w:firstLine="400"/>
        <w:jc w:val="both"/>
      </w:pPr>
      <w:r>
        <w:rPr>
          <w:rStyle w:val="s0"/>
        </w:rPr>
        <w:t>При этом днем выполнения работ, оказания услуг признается дата подписания, указанная в:</w:t>
      </w:r>
    </w:p>
    <w:p w:rsidR="00000000" w:rsidRDefault="00D84E12">
      <w:pPr>
        <w:ind w:firstLine="400"/>
        <w:jc w:val="both"/>
      </w:pPr>
      <w:r>
        <w:rPr>
          <w:rStyle w:val="s0"/>
        </w:rPr>
        <w:t>акте выполненны</w:t>
      </w:r>
      <w:r>
        <w:rPr>
          <w:rStyle w:val="s0"/>
        </w:rPr>
        <w:t>х работ, оказанных услуг;</w:t>
      </w:r>
    </w:p>
    <w:p w:rsidR="00000000" w:rsidRDefault="00D84E12">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w:t>
      </w:r>
    </w:p>
    <w:p w:rsidR="00000000" w:rsidRDefault="00D84E12">
      <w:pPr>
        <w:jc w:val="both"/>
      </w:pPr>
      <w:bookmarkStart w:id="414" w:name="SUB2370200"/>
      <w:bookmarkEnd w:id="414"/>
      <w:r>
        <w:rPr>
          <w:rStyle w:val="s3"/>
        </w:rPr>
        <w:t xml:space="preserve">Пункт 2 изложен в редакции </w:t>
      </w:r>
      <w:hyperlink r:id="rId2982" w:anchor="sub_id=237" w:history="1">
        <w:r>
          <w:rPr>
            <w:rStyle w:val="a3"/>
            <w:i/>
            <w:iCs/>
            <w:bdr w:val="none" w:sz="0" w:space="0" w:color="auto" w:frame="1"/>
          </w:rPr>
          <w:t>Закона</w:t>
        </w:r>
      </w:hyperlink>
      <w:r>
        <w:rPr>
          <w:rStyle w:val="s3"/>
        </w:rPr>
        <w:t xml:space="preserve"> РК от 05.12.13 г. № 152-V </w:t>
      </w:r>
      <w:hyperlink r:id="rId298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984" w:anchor="sub_id=23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предоставлению во временное владение и</w:t>
      </w:r>
      <w:r>
        <w:rPr>
          <w:rStyle w:val="s0"/>
        </w:rPr>
        <w:t xml:space="preserve"> пользование имущества, банковских операций датой совершения оборота по реализации работ, услуг является наиболее ранняя из следующих дат:</w:t>
      </w:r>
    </w:p>
    <w:p w:rsidR="00000000" w:rsidRDefault="00D84E12">
      <w:pPr>
        <w:ind w:firstLine="400"/>
        <w:jc w:val="both"/>
      </w:pPr>
      <w:r>
        <w:rPr>
          <w:rStyle w:val="s0"/>
        </w:rPr>
        <w:t>1) дата выписки счета-фактуры с налогом на добавленную стоимость;</w:t>
      </w:r>
    </w:p>
    <w:p w:rsidR="00000000" w:rsidRDefault="00D84E12">
      <w:pPr>
        <w:ind w:firstLine="400"/>
        <w:jc w:val="both"/>
      </w:pPr>
      <w:r>
        <w:rPr>
          <w:rStyle w:val="s0"/>
        </w:rPr>
        <w:t>2) дата получения каждого платежа (независимо от фо</w:t>
      </w:r>
      <w:r>
        <w:rPr>
          <w:rStyle w:val="s0"/>
        </w:rPr>
        <w:t>рмы расчета);</w:t>
      </w:r>
    </w:p>
    <w:p w:rsidR="00000000" w:rsidRDefault="00D84E12">
      <w:pPr>
        <w:ind w:firstLine="400"/>
        <w:jc w:val="both"/>
      </w:pPr>
      <w:r>
        <w:rPr>
          <w:rStyle w:val="s0"/>
        </w:rPr>
        <w:t>3) дата признания в бухгалтерском учете выполнения работ, оказания услуг.</w:t>
      </w:r>
    </w:p>
    <w:p w:rsidR="00000000" w:rsidRDefault="00D84E12">
      <w:pPr>
        <w:jc w:val="both"/>
      </w:pPr>
      <w:r>
        <w:rPr>
          <w:rStyle w:val="s3"/>
        </w:rPr>
        <w:t xml:space="preserve">Статья дополнена пунктом 2-1 в соответствии с </w:t>
      </w:r>
      <w:hyperlink r:id="rId2985" w:anchor="sub_id=237" w:history="1">
        <w:r>
          <w:rPr>
            <w:rStyle w:val="a3"/>
            <w:i/>
            <w:iCs/>
            <w:bdr w:val="none" w:sz="0" w:space="0" w:color="auto" w:frame="1"/>
          </w:rPr>
          <w:t>Законом</w:t>
        </w:r>
      </w:hyperlink>
      <w:r>
        <w:rPr>
          <w:rStyle w:val="s3"/>
        </w:rPr>
        <w:t xml:space="preserve"> РК от 05.12.13 г. № 152-V </w:t>
      </w:r>
      <w:hyperlink r:id="rId2986"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D84E12">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w:t>
      </w:r>
      <w:r>
        <w:rPr>
          <w:rStyle w:val="s0"/>
        </w:rPr>
        <w:t>уг по перевозке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D84E12">
      <w:pPr>
        <w:jc w:val="both"/>
      </w:pPr>
      <w:r>
        <w:rPr>
          <w:rStyle w:val="s3"/>
        </w:rPr>
        <w:t xml:space="preserve">Статья дополнена пунктом 2-2 в соответствии с </w:t>
      </w:r>
      <w:hyperlink r:id="rId2987" w:anchor="sub_id=237" w:history="1">
        <w:r>
          <w:rPr>
            <w:rStyle w:val="a3"/>
            <w:i/>
            <w:iCs/>
            <w:bdr w:val="none" w:sz="0" w:space="0" w:color="auto" w:frame="1"/>
          </w:rPr>
          <w:t>Законом</w:t>
        </w:r>
      </w:hyperlink>
      <w:r>
        <w:rPr>
          <w:rStyle w:val="s3"/>
        </w:rPr>
        <w:t xml:space="preserve"> РК от 05.12.13 г. № 152-V </w:t>
      </w:r>
      <w:hyperlink r:id="rId2988"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D84E12">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w:t>
      </w:r>
      <w:r>
        <w:rPr>
          <w:rStyle w:val="s0"/>
        </w:rPr>
        <w:t>ата, указанная в документе, подтверждающем факт выполнения работ, оказания услуг.</w:t>
      </w:r>
    </w:p>
    <w:p w:rsidR="00000000" w:rsidRDefault="00D84E12">
      <w:pPr>
        <w:jc w:val="both"/>
      </w:pPr>
      <w:r>
        <w:rPr>
          <w:rStyle w:val="s3"/>
        </w:rPr>
        <w:t xml:space="preserve">В пункт 3 внесены изменения в соответствии с </w:t>
      </w:r>
      <w:hyperlink r:id="rId2989" w:anchor="sub_id=237"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2990" w:anchor="sub_id=23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D84E12">
      <w:pPr>
        <w:jc w:val="both"/>
      </w:pPr>
      <w:r>
        <w:rPr>
          <w:rStyle w:val="s3"/>
        </w:rPr>
        <w:t xml:space="preserve">В подпункт 1 внесены изменения в соответствии с </w:t>
      </w:r>
      <w:hyperlink r:id="rId2991"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92" w:anchor="sub_id=23703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D84E12">
      <w:pPr>
        <w:jc w:val="both"/>
      </w:pPr>
      <w:r>
        <w:rPr>
          <w:rStyle w:val="s3"/>
        </w:rPr>
        <w:t xml:space="preserve">В подпункт 2 внесены изменения в соответствии с </w:t>
      </w:r>
      <w:hyperlink r:id="rId2993"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94" w:anchor="sub_id=2370302" w:history="1">
        <w:r>
          <w:rPr>
            <w:rStyle w:val="a3"/>
            <w:i/>
            <w:iCs/>
            <w:bdr w:val="none" w:sz="0" w:space="0" w:color="auto" w:frame="1"/>
          </w:rPr>
          <w:t>см. стар. ред.</w:t>
        </w:r>
      </w:hyperlink>
      <w:r>
        <w:rPr>
          <w:rStyle w:val="s3"/>
        </w:rPr>
        <w:t xml:space="preserve">); изложен в редакции </w:t>
      </w:r>
      <w:hyperlink r:id="rId2995"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2996" w:anchor="sub_id=2370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D84E12">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D84E12">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D84E12">
      <w:pPr>
        <w:jc w:val="both"/>
      </w:pPr>
      <w:hyperlink r:id="rId2997"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3-1 в соответствии с </w:t>
      </w:r>
      <w:hyperlink r:id="rId2998" w:anchor="sub_id=237"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2999"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3000" w:anchor="sub_id=237030100" w:history="1">
        <w:r>
          <w:rPr>
            <w:rStyle w:val="a3"/>
            <w:i/>
            <w:iCs/>
            <w:bdr w:val="none" w:sz="0" w:space="0" w:color="auto" w:frame="1"/>
          </w:rPr>
          <w:t>см. стар. ред.</w:t>
        </w:r>
      </w:hyperlink>
      <w:r>
        <w:rPr>
          <w:rStyle w:val="s3"/>
        </w:rPr>
        <w:t xml:space="preserve">) </w:t>
      </w:r>
    </w:p>
    <w:p w:rsidR="00000000" w:rsidRDefault="00D84E12">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D84E12">
      <w:pPr>
        <w:ind w:firstLine="400"/>
        <w:jc w:val="both"/>
      </w:pPr>
      <w:r>
        <w:rPr>
          <w:rStyle w:val="s0"/>
        </w:rPr>
        <w:t>1) дата фактического пересечения таможенной границы Таможенного союза в пункте пропуска</w:t>
      </w:r>
      <w:r>
        <w:rPr>
          <w:rStyle w:val="s0"/>
        </w:rPr>
        <w:t xml:space="preserve">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D84E12">
      <w:pPr>
        <w:ind w:firstLine="400"/>
        <w:jc w:val="both"/>
      </w:pPr>
      <w:r>
        <w:rPr>
          <w:rStyle w:val="s0"/>
        </w:rPr>
        <w:t xml:space="preserve">2) дата регистрации полной декларации на товары с отметками </w:t>
      </w:r>
      <w:r>
        <w:rPr>
          <w:rStyle w:val="s0"/>
        </w:rPr>
        <w:t>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D84E12">
      <w:pPr>
        <w:ind w:firstLine="400"/>
        <w:jc w:val="both"/>
      </w:pPr>
      <w:r>
        <w:t>4. При передаче заложенного имущества (товара) залогодателем датой совершения оборот</w:t>
      </w:r>
      <w:r>
        <w:t xml:space="preserve">а по реализации для залогодателя является одна из следующих дат, которая имеет место: </w:t>
      </w:r>
    </w:p>
    <w:p w:rsidR="00000000" w:rsidRDefault="00D84E12">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D84E12">
      <w:pPr>
        <w:ind w:firstLine="400"/>
        <w:jc w:val="both"/>
      </w:pPr>
      <w:r>
        <w:t xml:space="preserve">2) день </w:t>
      </w:r>
      <w:r>
        <w:t xml:space="preserve">перехода права собственности на предмет залога от залогодателя к залогодержателю, если торги объявлены несостоявшимися. </w:t>
      </w:r>
    </w:p>
    <w:p w:rsidR="00000000" w:rsidRDefault="00D84E12">
      <w:pPr>
        <w:ind w:firstLine="400"/>
        <w:jc w:val="both"/>
      </w:pPr>
      <w:r>
        <w:t>5. При снятии с регистрационного учета по налогу на добавленную стоимость датой совершения оборота по реализации по облагаемому обороту</w:t>
      </w:r>
      <w:r>
        <w:t xml:space="preserve">, указанному в </w:t>
      </w:r>
      <w:hyperlink w:anchor="sub2300200" w:history="1">
        <w:r>
          <w:rPr>
            <w:rStyle w:val="a3"/>
          </w:rPr>
          <w:t>пункте 2 статьи 230</w:t>
        </w:r>
      </w:hyperlink>
      <w:r>
        <w:t xml:space="preserve"> настоящего Кодекса, является: </w:t>
      </w:r>
    </w:p>
    <w:p w:rsidR="00000000" w:rsidRDefault="00D84E12">
      <w:pPr>
        <w:jc w:val="both"/>
      </w:pPr>
      <w:r>
        <w:rPr>
          <w:rStyle w:val="s3"/>
        </w:rPr>
        <w:t xml:space="preserve">Подпункт 1 изложен в редакции </w:t>
      </w:r>
      <w:hyperlink r:id="rId3001" w:anchor="sub_id=237"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3002" w:anchor="sub_id=237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день, в который плательщик налога на добавленную стоимость подал налоговое заявление о снятии с регистрационного учета по нал</w:t>
      </w:r>
      <w:r>
        <w:rPr>
          <w:rStyle w:val="s0"/>
        </w:rPr>
        <w:t xml:space="preserve">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D84E12">
      <w:pPr>
        <w:ind w:firstLine="400"/>
        <w:jc w:val="both"/>
      </w:pPr>
      <w:r>
        <w:t>2) дата, ука</w:t>
      </w:r>
      <w:r>
        <w:t xml:space="preserve">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D84E12">
      <w:pPr>
        <w:ind w:firstLine="400"/>
        <w:jc w:val="both"/>
      </w:pPr>
      <w:bookmarkStart w:id="415" w:name="SUB2370600"/>
      <w:bookmarkEnd w:id="415"/>
      <w:r>
        <w:t>6. При передаче лизингодателем в финансовый лизинг имущества, подлежащего</w:t>
      </w:r>
      <w:r>
        <w:t xml:space="preserve">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D84E12">
      <w:pPr>
        <w:ind w:firstLine="400"/>
        <w:jc w:val="both"/>
      </w:pPr>
      <w:r>
        <w:t>1) дата наступления срока получения ли</w:t>
      </w:r>
      <w:r>
        <w:t>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D84E12">
      <w:pPr>
        <w:ind w:firstLine="400"/>
        <w:jc w:val="both"/>
      </w:pPr>
      <w:bookmarkStart w:id="416" w:name="SUB2370602"/>
      <w:bookmarkEnd w:id="416"/>
      <w:r>
        <w:t>2) в случае, если по договору финансового лизинга дата наступления срока получения лизин</w:t>
      </w:r>
      <w:r>
        <w:t xml:space="preserve">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D84E12">
      <w:pPr>
        <w:ind w:firstLine="400"/>
        <w:jc w:val="both"/>
      </w:pPr>
      <w:bookmarkStart w:id="417" w:name="SUB2370603"/>
      <w:bookmarkEnd w:id="417"/>
      <w:r>
        <w:t>3) при досрочном погашении лизингополучателем лизинговых платежей, предусмотренных догов</w:t>
      </w:r>
      <w:r>
        <w:t xml:space="preserve">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D84E12">
      <w:pPr>
        <w:ind w:firstLine="400"/>
        <w:jc w:val="both"/>
      </w:pPr>
      <w:r>
        <w:t>7. При передаче лизингодателем по договору возвратного лизинга имущества, подлежащего получению лизинг</w:t>
      </w:r>
      <w:r>
        <w:t xml:space="preserve">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D84E12">
      <w:pPr>
        <w:jc w:val="both"/>
      </w:pPr>
      <w:bookmarkStart w:id="418" w:name="SUB2370800"/>
      <w:bookmarkEnd w:id="418"/>
      <w:r>
        <w:rPr>
          <w:rStyle w:val="s3"/>
        </w:rPr>
        <w:t xml:space="preserve">Пункт 8 изложен в редакции </w:t>
      </w:r>
      <w:hyperlink r:id="rId3003"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004" w:anchor="sub_id=23708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Действие пункта 8 </w:t>
      </w:r>
      <w:hyperlink r:id="rId3005" w:anchor="sub_id=30000" w:history="1">
        <w:r>
          <w:rPr>
            <w:rStyle w:val="a3"/>
            <w:i/>
            <w:iCs/>
            <w:bdr w:val="none" w:sz="0" w:space="0" w:color="auto" w:frame="1"/>
          </w:rPr>
          <w:t>приостановлено</w:t>
        </w:r>
      </w:hyperlink>
      <w:r>
        <w:rPr>
          <w:rStyle w:val="s3"/>
        </w:rPr>
        <w:t xml:space="preserve"> с 1 января 2012 года до 1 января 2015 года </w:t>
      </w:r>
    </w:p>
    <w:p w:rsidR="00000000" w:rsidRDefault="00D84E12">
      <w:pPr>
        <w:ind w:firstLine="400"/>
        <w:jc w:val="both"/>
      </w:pPr>
      <w:r>
        <w:rPr>
          <w:rStyle w:val="s19"/>
        </w:rPr>
        <w:t>8. При отсутствии в течение календарного года документов, указанных в абзацах втором, третьем части третьей пункта 1 настоящей статьи, датой совершения оборота по реализации является дата, которая наступит первой:</w:t>
      </w:r>
    </w:p>
    <w:p w:rsidR="00000000" w:rsidRDefault="00D84E12">
      <w:pPr>
        <w:ind w:firstLine="400"/>
        <w:jc w:val="both"/>
      </w:pPr>
      <w:r>
        <w:rPr>
          <w:rStyle w:val="s19"/>
        </w:rPr>
        <w:t>1) дата выписки счета-фактуры с налогом на</w:t>
      </w:r>
      <w:r>
        <w:rPr>
          <w:rStyle w:val="s19"/>
        </w:rPr>
        <w:t xml:space="preserve"> добавленную стоимость;</w:t>
      </w:r>
    </w:p>
    <w:p w:rsidR="00000000" w:rsidRDefault="00D84E12">
      <w:pPr>
        <w:ind w:firstLine="400"/>
        <w:jc w:val="both"/>
      </w:pPr>
      <w:r>
        <w:rPr>
          <w:rStyle w:val="s19"/>
        </w:rPr>
        <w:t>2) дата получения каждого платежа (независимо от формы расчета).</w:t>
      </w:r>
    </w:p>
    <w:p w:rsidR="00000000" w:rsidRDefault="00D84E12">
      <w:pPr>
        <w:jc w:val="both"/>
      </w:pPr>
      <w:r>
        <w:rPr>
          <w:rStyle w:val="s3"/>
        </w:rPr>
        <w:t xml:space="preserve">Пункт 9 изложен в редакции </w:t>
      </w:r>
      <w:hyperlink r:id="rId3006" w:anchor="sub_id=306"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2012 г.) (</w:t>
      </w:r>
      <w:hyperlink r:id="rId3007" w:anchor="sub_id=23709" w:history="1">
        <w:r>
          <w:rPr>
            <w:rStyle w:val="a3"/>
            <w:i/>
            <w:iCs/>
            <w:bdr w:val="none" w:sz="0" w:space="0" w:color="auto" w:frame="1"/>
          </w:rPr>
          <w:t>см. стар. ред.</w:t>
        </w:r>
      </w:hyperlink>
      <w:r>
        <w:rPr>
          <w:rStyle w:val="s3"/>
        </w:rPr>
        <w:t xml:space="preserve">); </w:t>
      </w:r>
      <w:hyperlink r:id="rId3008" w:anchor="sub_id=237" w:history="1">
        <w:r>
          <w:rPr>
            <w:rStyle w:val="a3"/>
            <w:i/>
            <w:iCs/>
            <w:bdr w:val="none" w:sz="0" w:space="0" w:color="auto" w:frame="1"/>
          </w:rPr>
          <w:t>Закона</w:t>
        </w:r>
      </w:hyperlink>
      <w:r>
        <w:rPr>
          <w:rStyle w:val="s3"/>
        </w:rPr>
        <w:t xml:space="preserve"> </w:t>
      </w:r>
      <w:r>
        <w:rPr>
          <w:rStyle w:val="s3"/>
        </w:rPr>
        <w:t xml:space="preserve">РК от 05.12.13 г. № 152-V </w:t>
      </w:r>
      <w:hyperlink r:id="rId300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010" w:anchor="sub_id=237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В случае приобретени</w:t>
      </w:r>
      <w:r>
        <w:rPr>
          <w:rStyle w:val="s0"/>
        </w:rPr>
        <w:t>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указан</w:t>
      </w:r>
      <w:r>
        <w:rPr>
          <w:rStyle w:val="s0"/>
        </w:rPr>
        <w:t>ная в:</w:t>
      </w:r>
    </w:p>
    <w:p w:rsidR="00000000" w:rsidRDefault="00D84E12">
      <w:pPr>
        <w:ind w:firstLine="400"/>
        <w:jc w:val="both"/>
      </w:pPr>
      <w:r>
        <w:rPr>
          <w:rStyle w:val="s0"/>
        </w:rPr>
        <w:t>акте выполненных работ, оказанных услуг;</w:t>
      </w:r>
    </w:p>
    <w:p w:rsidR="00000000" w:rsidRDefault="00D84E12">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w:t>
      </w:r>
      <w:r>
        <w:rPr>
          <w:rStyle w:val="s0"/>
        </w:rPr>
        <w:t>ики Казахстан о железнодорожном транспорте.</w:t>
      </w:r>
    </w:p>
    <w:p w:rsidR="00000000" w:rsidRDefault="00D84E12">
      <w:pPr>
        <w:jc w:val="both"/>
      </w:pPr>
      <w:r>
        <w:rPr>
          <w:rStyle w:val="s3"/>
        </w:rPr>
        <w:t xml:space="preserve">Статья дополнена пунктом 10 в соответствии с </w:t>
      </w:r>
      <w:hyperlink r:id="rId3011" w:anchor="sub_id=237" w:history="1">
        <w:r>
          <w:rPr>
            <w:rStyle w:val="a3"/>
            <w:i/>
            <w:iCs/>
            <w:bdr w:val="none" w:sz="0" w:space="0" w:color="auto" w:frame="1"/>
          </w:rPr>
          <w:t>Законом</w:t>
        </w:r>
      </w:hyperlink>
      <w:r>
        <w:rPr>
          <w:rStyle w:val="s3"/>
        </w:rPr>
        <w:t xml:space="preserve"> РК от 05.12.13 г. № 152-V </w:t>
      </w:r>
      <w:hyperlink r:id="rId3012"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D84E12">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w:t>
      </w:r>
      <w:r>
        <w:rPr>
          <w:rStyle w:val="s0"/>
        </w:rPr>
        <w:t>та является наиболее поздняя из указанных дат.</w:t>
      </w:r>
    </w:p>
    <w:p w:rsidR="00000000" w:rsidRDefault="00D84E12">
      <w:pPr>
        <w:jc w:val="both"/>
      </w:pPr>
      <w:hyperlink r:id="rId3013" w:anchor="sub_id=200"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jc w:val="center"/>
      </w:pPr>
      <w:r>
        <w:rPr>
          <w:rStyle w:val="s1"/>
        </w:rPr>
        <w:t> </w:t>
      </w:r>
    </w:p>
    <w:p w:rsidR="00000000" w:rsidRDefault="00D84E12">
      <w:pPr>
        <w:jc w:val="center"/>
      </w:pPr>
      <w:bookmarkStart w:id="419" w:name="SUB2380000"/>
      <w:bookmarkEnd w:id="419"/>
      <w:r>
        <w:rPr>
          <w:rStyle w:val="s1"/>
        </w:rPr>
        <w:t>Глава 30. ОПРЕДЕЛЕНИЕ РАЗМЕРА ОБЛАГАЕМОГО ОБОРОТА</w:t>
      </w:r>
    </w:p>
    <w:p w:rsidR="00000000" w:rsidRDefault="00D84E12">
      <w:pPr>
        <w:ind w:firstLine="400"/>
        <w:jc w:val="both"/>
      </w:pPr>
      <w:r>
        <w:t> </w:t>
      </w:r>
    </w:p>
    <w:p w:rsidR="00000000" w:rsidRDefault="00D84E12">
      <w:pPr>
        <w:ind w:left="1200" w:hanging="800"/>
        <w:jc w:val="both"/>
      </w:pPr>
      <w:r>
        <w:rPr>
          <w:rStyle w:val="s1"/>
        </w:rPr>
        <w:t xml:space="preserve">Статья 238. Размер облагаемого оборота </w:t>
      </w:r>
    </w:p>
    <w:p w:rsidR="00000000" w:rsidRDefault="00D84E12">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014" w:anchor="sub_id=100000" w:history="1">
        <w:r>
          <w:rPr>
            <w:rStyle w:val="a3"/>
          </w:rPr>
          <w:t>законодательством Республики Казахстан о трансфертном ценообразовании</w:t>
        </w:r>
      </w:hyperlink>
      <w:r>
        <w:t xml:space="preserve">. </w:t>
      </w:r>
    </w:p>
    <w:p w:rsidR="00000000" w:rsidRDefault="00D84E12">
      <w:pPr>
        <w:jc w:val="both"/>
      </w:pPr>
      <w:hyperlink r:id="rId3015" w:history="1">
        <w:r>
          <w:rPr>
            <w:rStyle w:val="a3"/>
            <w:rFonts w:ascii="Wingdings" w:hAnsi="Wingdings"/>
            <w:i/>
            <w:iCs/>
            <w:bdr w:val="none" w:sz="0" w:space="0" w:color="auto" w:frame="1"/>
          </w:rPr>
          <w:t>*</w:t>
        </w:r>
      </w:hyperlink>
    </w:p>
    <w:p w:rsidR="00000000" w:rsidRDefault="00D84E12">
      <w:pPr>
        <w:jc w:val="both"/>
      </w:pPr>
      <w:bookmarkStart w:id="420" w:name="SUB2380200"/>
      <w:bookmarkEnd w:id="420"/>
      <w:r>
        <w:rPr>
          <w:rStyle w:val="s3"/>
        </w:rPr>
        <w:t>В пункт 2 внесены изменения в соотве</w:t>
      </w:r>
      <w:r>
        <w:rPr>
          <w:rStyle w:val="s3"/>
        </w:rPr>
        <w:t xml:space="preserve">тствии с </w:t>
      </w:r>
      <w:hyperlink r:id="rId3016"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17" w:anchor="sub_id=23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D84E12">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D84E12">
      <w:pPr>
        <w:jc w:val="both"/>
      </w:pPr>
      <w:r>
        <w:rPr>
          <w:rStyle w:val="s3"/>
        </w:rPr>
        <w:t>Статья доп</w:t>
      </w:r>
      <w:r>
        <w:rPr>
          <w:rStyle w:val="s3"/>
        </w:rPr>
        <w:t xml:space="preserve">олнена пунктом 2-1 в соответствии с </w:t>
      </w:r>
      <w:hyperlink r:id="rId3018" w:anchor="sub_id=238" w:history="1">
        <w:r>
          <w:rPr>
            <w:rStyle w:val="a3"/>
            <w:i/>
            <w:iCs/>
            <w:bdr w:val="none" w:sz="0" w:space="0" w:color="auto" w:frame="1"/>
          </w:rPr>
          <w:t>Законом</w:t>
        </w:r>
      </w:hyperlink>
      <w:r>
        <w:rPr>
          <w:rStyle w:val="s3"/>
        </w:rPr>
        <w:t xml:space="preserve"> РК от 26.12.12 г. № 61-V </w:t>
      </w:r>
      <w:hyperlink r:id="rId3019" w:history="1">
        <w:r>
          <w:rPr>
            <w:rStyle w:val="a3"/>
            <w:rFonts w:ascii="Wingdings" w:hAnsi="Wingdings"/>
            <w:i/>
            <w:iCs/>
            <w:bdr w:val="none" w:sz="0" w:space="0" w:color="auto" w:frame="1"/>
          </w:rPr>
          <w:t>+</w:t>
        </w:r>
      </w:hyperlink>
      <w:r>
        <w:rPr>
          <w:rStyle w:val="s3"/>
        </w:rPr>
        <w:t xml:space="preserve"> (введено в действие с 1 января 2013 г.)</w:t>
      </w:r>
      <w:r>
        <w:rPr>
          <w:rStyle w:val="s3"/>
        </w:rPr>
        <w:t xml:space="preserve"> </w:t>
      </w:r>
    </w:p>
    <w:p w:rsidR="00000000" w:rsidRDefault="00D84E12">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w:t>
      </w:r>
      <w:r>
        <w:rPr>
          <w:rStyle w:val="s0"/>
        </w:rPr>
        <w:t>налог на добавленную стоимость был отнесен в зачет.</w:t>
      </w:r>
    </w:p>
    <w:p w:rsidR="00000000" w:rsidRDefault="00D84E12">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D84E12">
      <w:pPr>
        <w:ind w:firstLine="400"/>
        <w:jc w:val="both"/>
      </w:pPr>
      <w:r>
        <w:rPr>
          <w:rStyle w:val="s0"/>
        </w:rPr>
        <w:t>С фа = (НДС пр / С пи) * (Тф) / (НДС %),</w:t>
      </w:r>
    </w:p>
    <w:p w:rsidR="00000000" w:rsidRDefault="00D84E12">
      <w:pPr>
        <w:ind w:firstLine="400"/>
        <w:jc w:val="both"/>
      </w:pPr>
      <w:r>
        <w:rPr>
          <w:rStyle w:val="s0"/>
        </w:rPr>
        <w:t>где:</w:t>
      </w:r>
    </w:p>
    <w:p w:rsidR="00000000" w:rsidRDefault="00D84E12">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D84E12">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D84E12">
      <w:pPr>
        <w:ind w:firstLine="400"/>
        <w:jc w:val="both"/>
      </w:pPr>
      <w:r>
        <w:rPr>
          <w:rStyle w:val="s0"/>
        </w:rPr>
        <w:t>С пи - срок полезного исполь</w:t>
      </w:r>
      <w:r>
        <w:rPr>
          <w:rStyle w:val="s0"/>
        </w:rPr>
        <w:t>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D84E12">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D84E12">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D84E12">
      <w:pPr>
        <w:ind w:firstLine="400"/>
        <w:jc w:val="both"/>
      </w:pPr>
      <w:r>
        <w:t>3. При уступке прав требования по реализова</w:t>
      </w:r>
      <w:r>
        <w:t xml:space="preserve">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w:t>
      </w:r>
      <w:r>
        <w:rPr>
          <w:rStyle w:val="s0"/>
        </w:rPr>
        <w:t xml:space="preserve"> требования, подлежащей получению от должника на дату уступки права требования, согласно первичным документам налогоплательщика.</w:t>
      </w:r>
    </w:p>
    <w:p w:rsidR="00000000" w:rsidRDefault="00D84E12">
      <w:pPr>
        <w:jc w:val="both"/>
      </w:pPr>
      <w:r>
        <w:rPr>
          <w:rStyle w:val="s3"/>
        </w:rPr>
        <w:t xml:space="preserve">Статья дополнена пунктом 3-1 в соответствии с </w:t>
      </w:r>
      <w:hyperlink r:id="rId3020" w:anchor="sub_id=238" w:history="1">
        <w:r>
          <w:rPr>
            <w:rStyle w:val="a3"/>
            <w:i/>
            <w:iCs/>
            <w:bdr w:val="none" w:sz="0" w:space="0" w:color="auto" w:frame="1"/>
          </w:rPr>
          <w:t>Законом</w:t>
        </w:r>
      </w:hyperlink>
      <w:r>
        <w:rPr>
          <w:rStyle w:val="s3"/>
        </w:rPr>
        <w:t xml:space="preserve"> РК от 30.06.10 г. № 297-IV (введено в действие с 1 января 2011 г.); изложен в редакции </w:t>
      </w:r>
      <w:hyperlink r:id="rId3021"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22" w:anchor="sub_id=23803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w:t>
      </w:r>
      <w:r>
        <w:rPr>
          <w:rStyle w:val="s0"/>
        </w:rPr>
        <w:t>тся на основе вознаграждения:</w:t>
      </w:r>
    </w:p>
    <w:p w:rsidR="00000000" w:rsidRDefault="00D84E12">
      <w:pPr>
        <w:ind w:firstLine="400"/>
        <w:jc w:val="both"/>
      </w:pPr>
      <w:r>
        <w:rPr>
          <w:rStyle w:val="s0"/>
        </w:rPr>
        <w:t>по договору об ограничении или прекращении предпринимательской деятельности;</w:t>
      </w:r>
    </w:p>
    <w:p w:rsidR="00000000" w:rsidRDefault="00D84E12">
      <w:pPr>
        <w:ind w:firstLine="400"/>
        <w:jc w:val="both"/>
      </w:pPr>
      <w:r>
        <w:rPr>
          <w:rStyle w:val="s0"/>
        </w:rPr>
        <w:t>по договору о предоставлении кредита (займа, микрокредита).</w:t>
      </w:r>
    </w:p>
    <w:p w:rsidR="00000000" w:rsidRDefault="00D84E12">
      <w:pPr>
        <w:jc w:val="both"/>
      </w:pPr>
      <w:r>
        <w:rPr>
          <w:rStyle w:val="s3"/>
        </w:rPr>
        <w:t xml:space="preserve">Пункт 4 изложен в редакции </w:t>
      </w:r>
      <w:hyperlink r:id="rId3023" w:anchor="sub_id=238"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3024" w:anchor="sub_id=23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 передаче залогового имущества (товара) залогодателем ра</w:t>
      </w:r>
      <w:r>
        <w:rPr>
          <w:rStyle w:val="s0"/>
        </w:rPr>
        <w:t>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D84E12">
      <w:pPr>
        <w:jc w:val="both"/>
      </w:pPr>
      <w:hyperlink r:id="rId3025" w:history="1">
        <w:r>
          <w:rPr>
            <w:rStyle w:val="a3"/>
            <w:rFonts w:ascii="Wingdings" w:hAnsi="Wingdings"/>
            <w:i/>
            <w:iCs/>
            <w:bdr w:val="none" w:sz="0" w:space="0" w:color="auto" w:frame="1"/>
          </w:rPr>
          <w:t>*</w:t>
        </w:r>
      </w:hyperlink>
    </w:p>
    <w:p w:rsidR="00000000" w:rsidRDefault="00D84E12">
      <w:pPr>
        <w:ind w:firstLine="400"/>
        <w:jc w:val="both"/>
      </w:pPr>
      <w:r>
        <w:t xml:space="preserve">5. При </w:t>
      </w:r>
      <w:r>
        <w:rPr>
          <w:rStyle w:val="s0"/>
        </w:rPr>
        <w:t>реализации то</w:t>
      </w:r>
      <w:r>
        <w:rPr>
          <w:rStyle w:val="s0"/>
        </w:rPr>
        <w:t>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D84E12">
      <w:pPr>
        <w:ind w:firstLine="400"/>
        <w:jc w:val="both"/>
      </w:pPr>
      <w:r>
        <w:rPr>
          <w:rStyle w:val="s0"/>
        </w:rPr>
        <w:t xml:space="preserve">6. При предоставлении услуг, связанных с проплатой за третьих </w:t>
      </w:r>
      <w:r>
        <w:rPr>
          <w:rStyle w:val="s0"/>
        </w:rPr>
        <w:t xml:space="preserve">лиц, в размер облагаемого оборота включается </w:t>
      </w:r>
      <w:hyperlink r:id="rId3026" w:anchor="sub_id=8660000" w:history="1">
        <w:r>
          <w:rPr>
            <w:rStyle w:val="a3"/>
          </w:rPr>
          <w:t>комиссионное вознаграждение</w:t>
        </w:r>
      </w:hyperlink>
      <w:r>
        <w:rPr>
          <w:rStyle w:val="s0"/>
        </w:rPr>
        <w:t xml:space="preserve">. </w:t>
      </w:r>
    </w:p>
    <w:p w:rsidR="00000000" w:rsidRDefault="00D84E12">
      <w:pPr>
        <w:jc w:val="both"/>
      </w:pPr>
      <w:r>
        <w:rPr>
          <w:rStyle w:val="s3"/>
        </w:rPr>
        <w:t xml:space="preserve">Пункт 7 изложен в редакции </w:t>
      </w:r>
      <w:hyperlink r:id="rId3027" w:anchor="sub_id=238" w:history="1">
        <w:r>
          <w:rPr>
            <w:rStyle w:val="a3"/>
            <w:i/>
            <w:iCs/>
            <w:bdr w:val="none" w:sz="0" w:space="0" w:color="auto" w:frame="1"/>
          </w:rPr>
          <w:t>Закона</w:t>
        </w:r>
      </w:hyperlink>
      <w:r>
        <w:rPr>
          <w:rStyle w:val="s3"/>
        </w:rPr>
        <w:t xml:space="preserve"> РК от 21.07.11 г. № 467-IV </w:t>
      </w:r>
      <w:hyperlink r:id="rId302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29" w:anchor="sub_id=2380700" w:history="1">
        <w:r>
          <w:rPr>
            <w:rStyle w:val="a3"/>
            <w:i/>
            <w:iCs/>
            <w:bdr w:val="none" w:sz="0" w:space="0" w:color="auto" w:frame="1"/>
          </w:rPr>
          <w:t>см. стар. ред.</w:t>
        </w:r>
      </w:hyperlink>
      <w:r>
        <w:rPr>
          <w:rStyle w:val="s3"/>
        </w:rPr>
        <w:t xml:space="preserve">); </w:t>
      </w:r>
      <w:hyperlink r:id="rId3030" w:anchor="sub_id=238"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031" w:anchor="sub_id=238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D84E12">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подпункте 5) статьи 27</w:t>
        </w:r>
        <w:r>
          <w:rPr>
            <w:rStyle w:val="a3"/>
          </w:rPr>
          <w:t>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w:t>
      </w:r>
      <w:r>
        <w:rPr>
          <w:rStyle w:val="s0"/>
        </w:rPr>
        <w:t>ого сырья.</w:t>
      </w:r>
    </w:p>
    <w:p w:rsidR="00000000" w:rsidRDefault="00D84E12">
      <w:pPr>
        <w:jc w:val="both"/>
      </w:pPr>
      <w:hyperlink r:id="rId3032" w:anchor="sub_id=70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8 внесены изменения в соответствии с </w:t>
      </w:r>
      <w:hyperlink r:id="rId3033" w:anchor="sub_id=238"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3034" w:anchor="sub_id=2380800" w:history="1">
        <w:r>
          <w:rPr>
            <w:rStyle w:val="a3"/>
            <w:i/>
            <w:iCs/>
            <w:bdr w:val="none" w:sz="0" w:space="0" w:color="auto" w:frame="1"/>
          </w:rPr>
          <w:t>см. стар. ред.</w:t>
        </w:r>
      </w:hyperlink>
      <w:r>
        <w:rPr>
          <w:rStyle w:val="s3"/>
        </w:rPr>
        <w:t>)</w:t>
      </w:r>
    </w:p>
    <w:p w:rsidR="00000000" w:rsidRDefault="00D84E12">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w:t>
      </w:r>
      <w:r>
        <w:rPr>
          <w:rStyle w:val="s0"/>
        </w:rPr>
        <w:t>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w:t>
      </w:r>
      <w:r>
        <w:t xml:space="preserve">и балансовой стоимостью товара, определяемой в </w:t>
      </w:r>
      <w:r>
        <w:rPr>
          <w:rStyle w:val="s0"/>
        </w:rPr>
        <w:t>соответствии с пунктом 2 настоящей статьи.</w:t>
      </w:r>
    </w:p>
    <w:p w:rsidR="00000000" w:rsidRDefault="00D84E12">
      <w:pPr>
        <w:jc w:val="both"/>
      </w:pPr>
      <w:hyperlink r:id="rId3035" w:history="1">
        <w:r>
          <w:rPr>
            <w:rStyle w:val="a3"/>
            <w:rFonts w:ascii="Wingdings" w:hAnsi="Wingdings"/>
            <w:i/>
            <w:iCs/>
            <w:bdr w:val="none" w:sz="0" w:space="0" w:color="auto" w:frame="1"/>
          </w:rPr>
          <w:t>*</w:t>
        </w:r>
      </w:hyperlink>
    </w:p>
    <w:p w:rsidR="00000000" w:rsidRDefault="00D84E12">
      <w:pPr>
        <w:ind w:firstLine="400"/>
        <w:jc w:val="both"/>
      </w:pPr>
      <w:r>
        <w:rPr>
          <w:rStyle w:val="s0"/>
        </w:rPr>
        <w:t>9. При передаче права владения и (или) пользования, и (или) распоряжения земельным участком, приобр</w:t>
      </w:r>
      <w:r>
        <w:rPr>
          <w:rStyle w:val="s0"/>
        </w:rPr>
        <w:t xml:space="preserve">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D84E12">
      <w:pPr>
        <w:jc w:val="both"/>
      </w:pPr>
      <w:hyperlink r:id="rId3036"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9-1 в соответствии с </w:t>
      </w:r>
      <w:hyperlink r:id="rId3037" w:anchor="sub_id=23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9-1. При реализа</w:t>
      </w:r>
      <w:r>
        <w:rPr>
          <w:rStyle w:val="s0"/>
        </w:rPr>
        <w:t>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D84E12">
      <w:pPr>
        <w:jc w:val="both"/>
      </w:pPr>
      <w:hyperlink r:id="rId3038" w:anchor="sub_id=202" w:history="1">
        <w:r>
          <w:rPr>
            <w:rStyle w:val="a3"/>
            <w:rFonts w:ascii="Wingdings" w:hAnsi="Wingdings"/>
            <w:i/>
            <w:iCs/>
            <w:bdr w:val="none" w:sz="0" w:space="0" w:color="auto" w:frame="1"/>
          </w:rPr>
          <w:t>*</w:t>
        </w:r>
      </w:hyperlink>
    </w:p>
    <w:p w:rsidR="00000000" w:rsidRDefault="00D84E12">
      <w:pPr>
        <w:jc w:val="both"/>
      </w:pPr>
      <w:bookmarkStart w:id="421" w:name="SUB2381000"/>
      <w:bookmarkEnd w:id="421"/>
      <w:r>
        <w:rPr>
          <w:rStyle w:val="s3"/>
        </w:rPr>
        <w:t xml:space="preserve">Пункт 10 изложен в редакции </w:t>
      </w:r>
      <w:hyperlink r:id="rId3039" w:anchor="sub_id=238" w:history="1">
        <w:r>
          <w:rPr>
            <w:rStyle w:val="a3"/>
            <w:i/>
            <w:iCs/>
            <w:bdr w:val="none" w:sz="0" w:space="0" w:color="auto" w:frame="1"/>
          </w:rPr>
          <w:t>Закона</w:t>
        </w:r>
      </w:hyperlink>
      <w:r>
        <w:rPr>
          <w:rStyle w:val="s3"/>
        </w:rPr>
        <w:t xml:space="preserve"> РК от 26.12.12 г. № 61-V (введено в действие с 1 января 2</w:t>
      </w:r>
      <w:r>
        <w:rPr>
          <w:rStyle w:val="s3"/>
        </w:rPr>
        <w:t>013 г.) (</w:t>
      </w:r>
      <w:hyperlink r:id="rId3040" w:anchor="sub_id=238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w:t>
      </w:r>
      <w:r>
        <w:rPr>
          <w:rStyle w:val="s0"/>
        </w:rPr>
        <w:t xml:space="preserve"> биологических активов, за исключением передачи по договору возвратного лизинга, размер облагаемого оборота определяется:</w:t>
      </w:r>
    </w:p>
    <w:p w:rsidR="00000000" w:rsidRDefault="00D84E12">
      <w:pPr>
        <w:ind w:firstLine="400"/>
        <w:jc w:val="both"/>
      </w:pPr>
      <w:r>
        <w:rPr>
          <w:rStyle w:val="s0"/>
        </w:rPr>
        <w:t xml:space="preserve">1) на дату совершения оборота, указанную в </w:t>
      </w:r>
      <w:hyperlink w:anchor="sub2370600" w:history="1">
        <w:r>
          <w:rPr>
            <w:rStyle w:val="a3"/>
          </w:rPr>
          <w:t>подпункте 1) пункта 6 статьи 237</w:t>
        </w:r>
      </w:hyperlink>
      <w:r>
        <w:rPr>
          <w:rStyle w:val="s0"/>
        </w:rPr>
        <w:t xml:space="preserve"> настоящего Кодекса, на ос</w:t>
      </w:r>
      <w:r>
        <w:rPr>
          <w:rStyle w:val="s0"/>
        </w:rPr>
        <w:t>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D84E12">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w:t>
      </w:r>
      <w:r>
        <w:rPr>
          <w:rStyle w:val="s0"/>
        </w:rPr>
        <w:t xml:space="preserve"> которых в соответствии с договором финансового лизинга установлена до даты передачи имущества лизингополучателю;</w:t>
      </w:r>
    </w:p>
    <w:p w:rsidR="00000000" w:rsidRDefault="00D84E12">
      <w:pPr>
        <w:jc w:val="both"/>
      </w:pPr>
      <w:r>
        <w:rPr>
          <w:rStyle w:val="s3"/>
        </w:rPr>
        <w:t xml:space="preserve">Подпункт 3 изложен в редакции </w:t>
      </w:r>
      <w:hyperlink r:id="rId3041" w:anchor="sub_id=238"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3042" w:anchor="sub_id=2381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на дату совершения оборота, указанную в </w:t>
      </w:r>
      <w:hyperlink w:anchor="sub2370603" w:history="1">
        <w:r>
          <w:rPr>
            <w:rStyle w:val="a3"/>
          </w:rPr>
          <w:t>подпункте 3)</w:t>
        </w:r>
        <w:r>
          <w:rPr>
            <w:rStyle w:val="a3"/>
          </w:rPr>
          <w:t xml:space="preserve">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w:t>
      </w:r>
      <w:r>
        <w:rPr>
          <w:rStyle w:val="s0"/>
        </w:rPr>
        <w:t>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D84E12">
      <w:pPr>
        <w:ind w:firstLine="400"/>
        <w:jc w:val="both"/>
      </w:pPr>
      <w:r>
        <w:t xml:space="preserve">11. При передаче имущества по договору возвратного лизинга, подлежащего </w:t>
      </w:r>
      <w:r>
        <w:t>получению лизингополучателем (продавцом) в качестве основного средства, инвестиций 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D84E12">
      <w:pPr>
        <w:jc w:val="both"/>
      </w:pPr>
      <w:r>
        <w:rPr>
          <w:rStyle w:val="s3"/>
        </w:rPr>
        <w:t xml:space="preserve">Пункт 12 изложен в редакции </w:t>
      </w:r>
      <w:hyperlink r:id="rId3043"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44" w:anchor="sub_id=238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12. При оказании услуг по </w:t>
      </w:r>
      <w:hyperlink r:id="rId3045"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w:t>
      </w:r>
      <w:r>
        <w:rPr>
          <w:rStyle w:val="s0"/>
        </w:rPr>
        <w:t>диции.</w:t>
      </w:r>
    </w:p>
    <w:p w:rsidR="00000000" w:rsidRDefault="00D84E12">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 налог на добавленную с</w:t>
      </w:r>
      <w:r>
        <w:t>тоимость ранее был отнесен в зачет:</w:t>
      </w:r>
    </w:p>
    <w:p w:rsidR="00000000" w:rsidRDefault="00D84E12">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w:t>
      </w:r>
      <w:r>
        <w:rPr>
          <w:rStyle w:val="s0"/>
        </w:rPr>
        <w:t>нным бухгалтерского учета на дату реализации;</w:t>
      </w:r>
    </w:p>
    <w:p w:rsidR="00000000" w:rsidRDefault="00D84E12">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w:t>
      </w:r>
      <w:r>
        <w:rPr>
          <w:rStyle w:val="s0"/>
        </w:rPr>
        <w:t>ств, по данным бухгалтерского учета на дату реализации.</w:t>
      </w:r>
    </w:p>
    <w:p w:rsidR="00000000" w:rsidRDefault="00D84E12">
      <w:pPr>
        <w:jc w:val="both"/>
      </w:pPr>
      <w:r>
        <w:rPr>
          <w:rStyle w:val="s3"/>
        </w:rPr>
        <w:t xml:space="preserve">Пункт 14 изложен в редакции </w:t>
      </w:r>
      <w:hyperlink r:id="rId3046"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3047" w:anchor="sub_id=2381400" w:history="1">
        <w:r>
          <w:rPr>
            <w:rStyle w:val="a3"/>
            <w:i/>
            <w:iCs/>
            <w:bdr w:val="none" w:sz="0" w:space="0" w:color="auto" w:frame="1"/>
          </w:rPr>
          <w:t>см. стар. ред.</w:t>
        </w:r>
      </w:hyperlink>
      <w:r>
        <w:rPr>
          <w:rStyle w:val="s3"/>
        </w:rPr>
        <w:t xml:space="preserve">); </w:t>
      </w:r>
      <w:hyperlink r:id="rId3048"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49" w:anchor="sub_id=2381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w:t>
      </w:r>
      <w:r>
        <w:rPr>
          <w:rStyle w:val="s0"/>
        </w:rPr>
        <w:t>награждения по договору поручения.</w:t>
      </w:r>
    </w:p>
    <w:p w:rsidR="00000000" w:rsidRDefault="00D84E12">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D84E12">
      <w:pPr>
        <w:jc w:val="both"/>
      </w:pPr>
      <w:r>
        <w:rPr>
          <w:rStyle w:val="s3"/>
        </w:rPr>
        <w:t>Статья</w:t>
      </w:r>
      <w:r>
        <w:rPr>
          <w:rStyle w:val="s3"/>
        </w:rPr>
        <w:t xml:space="preserve"> дополнена пунктом 16 в соответствии с </w:t>
      </w:r>
      <w:hyperlink r:id="rId3050"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16. При реализации периодических печатных изданий и иной прод</w:t>
      </w:r>
      <w:r>
        <w:rPr>
          <w:rStyle w:val="s0"/>
        </w:rPr>
        <w:t>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w:t>
      </w:r>
      <w:r>
        <w:rPr>
          <w:rStyle w:val="s0"/>
        </w:rPr>
        <w:t>ких печатных изданий и иной продукции средства массовой информации.</w:t>
      </w:r>
    </w:p>
    <w:p w:rsidR="00000000" w:rsidRDefault="00D84E12">
      <w:pPr>
        <w:jc w:val="both"/>
      </w:pPr>
      <w:r>
        <w:rPr>
          <w:rStyle w:val="s3"/>
        </w:rPr>
        <w:t xml:space="preserve">Статья дополнена пунктом 17 в соответствии с </w:t>
      </w:r>
      <w:hyperlink r:id="rId3051" w:anchor="sub_id=389" w:history="1">
        <w:r>
          <w:rPr>
            <w:rStyle w:val="a3"/>
            <w:i/>
            <w:iCs/>
            <w:bdr w:val="none" w:sz="0" w:space="0" w:color="auto" w:frame="1"/>
          </w:rPr>
          <w:t>Законом</w:t>
        </w:r>
      </w:hyperlink>
      <w:r>
        <w:rPr>
          <w:rStyle w:val="s3"/>
        </w:rPr>
        <w:t xml:space="preserve"> РК от 16.11.09 г. № 200-IV (введено в действие с 1 янв</w:t>
      </w:r>
      <w:r>
        <w:rPr>
          <w:rStyle w:val="s3"/>
        </w:rPr>
        <w:t>аря 2009 г.)</w:t>
      </w:r>
    </w:p>
    <w:p w:rsidR="00000000" w:rsidRDefault="00D84E12">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w:t>
      </w:r>
      <w:r>
        <w:rPr>
          <w:rStyle w:val="s0"/>
        </w:rPr>
        <w:t xml:space="preserve">ной в </w:t>
      </w:r>
      <w:hyperlink w:anchor="sub2370600" w:history="1">
        <w:r>
          <w:rPr>
            <w:rStyle w:val="a3"/>
          </w:rPr>
          <w:t>пункте 6 статьи 237</w:t>
        </w:r>
      </w:hyperlink>
      <w:r>
        <w:rPr>
          <w:rStyle w:val="s0"/>
        </w:rPr>
        <w:t xml:space="preserve"> настоящего Кодекса.</w:t>
      </w:r>
    </w:p>
    <w:p w:rsidR="00000000" w:rsidRDefault="00D84E12">
      <w:pPr>
        <w:jc w:val="both"/>
      </w:pPr>
      <w:r>
        <w:rPr>
          <w:rStyle w:val="s3"/>
        </w:rPr>
        <w:t xml:space="preserve">Статья дополнена пунктом 18 в соответствии с </w:t>
      </w:r>
      <w:hyperlink r:id="rId3052" w:anchor="sub_id=238" w:history="1">
        <w:r>
          <w:rPr>
            <w:rStyle w:val="a3"/>
            <w:i/>
            <w:iCs/>
            <w:bdr w:val="none" w:sz="0" w:space="0" w:color="auto" w:frame="1"/>
          </w:rPr>
          <w:t>Законом</w:t>
        </w:r>
      </w:hyperlink>
      <w:r>
        <w:rPr>
          <w:rStyle w:val="s3"/>
        </w:rPr>
        <w:t xml:space="preserve"> </w:t>
      </w:r>
      <w:r>
        <w:rPr>
          <w:rStyle w:val="s3"/>
        </w:rPr>
        <w:t xml:space="preserve">РК от 30.12.09 г. № 234-IV (введено в действие с 1 января 2009 г.); изложен в редакции </w:t>
      </w:r>
      <w:hyperlink r:id="rId3053" w:anchor="sub_id=238" w:history="1">
        <w:r>
          <w:rPr>
            <w:rStyle w:val="a3"/>
            <w:i/>
            <w:iCs/>
            <w:bdr w:val="none" w:sz="0" w:space="0" w:color="auto" w:frame="1"/>
          </w:rPr>
          <w:t>Закона</w:t>
        </w:r>
      </w:hyperlink>
      <w:r>
        <w:rPr>
          <w:rStyle w:val="s3"/>
        </w:rPr>
        <w:t xml:space="preserve"> РК от 26.12.12 г. № 61-V (введено в действие с 1 июля 2010 г.) (</w:t>
      </w:r>
      <w:hyperlink r:id="rId3054" w:anchor="sub_id=2381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w:t>
      </w:r>
      <w:r>
        <w:rPr>
          <w:rStyle w:val="s0"/>
        </w:rPr>
        <w:t>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w:t>
      </w:r>
      <w:r>
        <w:rPr>
          <w:rStyle w:val="s0"/>
        </w:rPr>
        <w:t>кспорт.</w:t>
      </w:r>
    </w:p>
    <w:p w:rsidR="00000000" w:rsidRDefault="00D84E12">
      <w:pPr>
        <w:jc w:val="both"/>
      </w:pPr>
      <w:r>
        <w:rPr>
          <w:rStyle w:val="s3"/>
        </w:rPr>
        <w:t xml:space="preserve">Статья дополнена пунктом 19 в соответствии с </w:t>
      </w:r>
      <w:hyperlink r:id="rId3055"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D84E12">
      <w:pPr>
        <w:ind w:firstLine="400"/>
        <w:jc w:val="both"/>
      </w:pPr>
      <w:r>
        <w:rPr>
          <w:rStyle w:val="s0"/>
        </w:rPr>
        <w:t>19. Операция в иностранной валюте в целях насто</w:t>
      </w:r>
      <w:r>
        <w:rPr>
          <w:rStyle w:val="s0"/>
        </w:rPr>
        <w:t>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D84E12">
      <w:pPr>
        <w:jc w:val="both"/>
      </w:pPr>
      <w:r>
        <w:rPr>
          <w:rStyle w:val="s3"/>
        </w:rPr>
        <w:t xml:space="preserve">Статья дополнена пунктом 20 в соответствии с </w:t>
      </w:r>
      <w:hyperlink r:id="rId3056"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D84E12">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w:t>
      </w:r>
      <w:r>
        <w:rPr>
          <w:rStyle w:val="s0"/>
        </w:rPr>
        <w:t>еняются также при определении размера необлагаемого оборота.</w:t>
      </w:r>
    </w:p>
    <w:p w:rsidR="00000000" w:rsidRDefault="00D84E12">
      <w:pPr>
        <w:ind w:firstLine="400"/>
        <w:jc w:val="both"/>
      </w:pPr>
      <w:r>
        <w:t> </w:t>
      </w:r>
    </w:p>
    <w:p w:rsidR="00000000" w:rsidRDefault="00D84E12">
      <w:pPr>
        <w:ind w:left="1200" w:hanging="800"/>
        <w:jc w:val="both"/>
      </w:pPr>
      <w:bookmarkStart w:id="422" w:name="SUB2390000"/>
      <w:bookmarkEnd w:id="422"/>
      <w:r>
        <w:rPr>
          <w:rStyle w:val="s1"/>
        </w:rPr>
        <w:t>Статья 239. Корректировка размера облагаемого оборота</w:t>
      </w:r>
    </w:p>
    <w:p w:rsidR="00000000" w:rsidRDefault="00D84E12">
      <w:pPr>
        <w:ind w:firstLine="400"/>
        <w:jc w:val="both"/>
      </w:pPr>
      <w:r>
        <w:rPr>
          <w:rStyle w:val="s0"/>
        </w:rPr>
        <w:t>1. В случае, когда стоимость реализованных товаров, работ, услуг изменяется в ту или иную сторону, соответствующим образом корректируется р</w:t>
      </w:r>
      <w:r>
        <w:rPr>
          <w:rStyle w:val="s0"/>
        </w:rPr>
        <w:t xml:space="preserve">азмер облагаемого оборота. </w:t>
      </w:r>
    </w:p>
    <w:p w:rsidR="00000000" w:rsidRDefault="00D84E12">
      <w:pPr>
        <w:ind w:firstLine="400"/>
        <w:jc w:val="both"/>
      </w:pPr>
      <w:bookmarkStart w:id="423" w:name="SUB2390200"/>
      <w:bookmarkEnd w:id="423"/>
      <w:r>
        <w:rPr>
          <w:rStyle w:val="s0"/>
        </w:rPr>
        <w:t xml:space="preserve">2. Корректировка размера облагаемого оборота у налогоплательщика производится в случаях: </w:t>
      </w:r>
    </w:p>
    <w:p w:rsidR="00000000" w:rsidRDefault="00D84E12">
      <w:pPr>
        <w:jc w:val="both"/>
      </w:pPr>
      <w:r>
        <w:rPr>
          <w:rStyle w:val="s3"/>
        </w:rPr>
        <w:t xml:space="preserve">Подпункт 1 изложен в редакции </w:t>
      </w:r>
      <w:hyperlink r:id="rId3057" w:anchor="sub_id=239" w:history="1">
        <w:r>
          <w:rPr>
            <w:rStyle w:val="a3"/>
            <w:i/>
            <w:iCs/>
            <w:bdr w:val="none" w:sz="0" w:space="0" w:color="auto" w:frame="1"/>
          </w:rPr>
          <w:t>Закона</w:t>
        </w:r>
      </w:hyperlink>
      <w:r>
        <w:rPr>
          <w:rStyle w:val="s3"/>
        </w:rPr>
        <w:t xml:space="preserve"> РК от 30.12.09 г. № </w:t>
      </w:r>
      <w:r>
        <w:rPr>
          <w:rStyle w:val="s3"/>
        </w:rPr>
        <w:t>234-IV (введено в действие с 1 января 2009 г.) (</w:t>
      </w:r>
      <w:hyperlink r:id="rId3058" w:anchor="sub_id=2390200" w:history="1">
        <w:r>
          <w:rPr>
            <w:rStyle w:val="a3"/>
            <w:i/>
            <w:iCs/>
            <w:bdr w:val="none" w:sz="0" w:space="0" w:color="auto" w:frame="1"/>
          </w:rPr>
          <w:t>см. стар. ред.</w:t>
        </w:r>
      </w:hyperlink>
      <w:r>
        <w:rPr>
          <w:rStyle w:val="s3"/>
        </w:rPr>
        <w:t xml:space="preserve">); </w:t>
      </w:r>
      <w:hyperlink r:id="rId3059" w:anchor="sub_id=239" w:history="1">
        <w:r>
          <w:rPr>
            <w:rStyle w:val="a3"/>
            <w:i/>
            <w:iCs/>
            <w:bdr w:val="none" w:sz="0" w:space="0" w:color="auto" w:frame="1"/>
          </w:rPr>
          <w:t>Закона</w:t>
        </w:r>
      </w:hyperlink>
      <w:r>
        <w:rPr>
          <w:rStyle w:val="s3"/>
        </w:rPr>
        <w:t xml:space="preserve"> РК от 26.12.12 г. </w:t>
      </w:r>
      <w:r>
        <w:rPr>
          <w:rStyle w:val="s3"/>
        </w:rPr>
        <w:t>№ 61-V (введено в действие с 1 июля 2010 г.) (</w:t>
      </w:r>
      <w:hyperlink r:id="rId3060" w:anchor="sub_id=23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D84E12">
      <w:pPr>
        <w:ind w:firstLine="400"/>
        <w:jc w:val="both"/>
      </w:pPr>
      <w:r>
        <w:rPr>
          <w:rStyle w:val="s0"/>
        </w:rPr>
        <w:t xml:space="preserve">2) изменения условий сделки; </w:t>
      </w:r>
    </w:p>
    <w:p w:rsidR="00000000" w:rsidRDefault="00D84E12">
      <w:pPr>
        <w:ind w:firstLine="400"/>
        <w:jc w:val="both"/>
      </w:pPr>
      <w:r>
        <w:rPr>
          <w:rStyle w:val="s0"/>
        </w:rPr>
        <w:t>3) изменения цены, компенсации за реализованные товары, работы, услуги</w:t>
      </w:r>
      <w:r>
        <w:rPr>
          <w:rStyle w:val="s0"/>
        </w:rPr>
        <w:t xml:space="preserve">; </w:t>
      </w:r>
    </w:p>
    <w:p w:rsidR="00000000" w:rsidRDefault="00D84E12">
      <w:pPr>
        <w:ind w:firstLine="400"/>
        <w:jc w:val="both"/>
      </w:pPr>
      <w:r>
        <w:rPr>
          <w:rStyle w:val="s0"/>
        </w:rPr>
        <w:t>4) скидки с цены, скидки с продаж</w:t>
      </w:r>
      <w:r>
        <w:t>;</w:t>
      </w:r>
    </w:p>
    <w:p w:rsidR="00000000" w:rsidRDefault="00D84E12">
      <w:pPr>
        <w:ind w:firstLine="400"/>
        <w:jc w:val="both"/>
      </w:pPr>
      <w:r>
        <w:t xml:space="preserve">5) получения разницы в стоимости реализованных товаров, работ, услуг при их оплате в тенге; </w:t>
      </w:r>
    </w:p>
    <w:p w:rsidR="00000000" w:rsidRDefault="00D84E12">
      <w:pPr>
        <w:ind w:firstLine="400"/>
        <w:jc w:val="both"/>
      </w:pPr>
      <w:r>
        <w:t xml:space="preserve">6) возврата тары, включенной в оборот по реализации в соответствии с </w:t>
      </w:r>
      <w:hyperlink w:anchor="sub2310300" w:history="1">
        <w:r>
          <w:rPr>
            <w:rStyle w:val="a3"/>
          </w:rPr>
          <w:t xml:space="preserve">подпунктом 5) пункта 3 </w:t>
        </w:r>
        <w:r>
          <w:rPr>
            <w:rStyle w:val="a3"/>
          </w:rPr>
          <w:t>статьи 231</w:t>
        </w:r>
      </w:hyperlink>
      <w:r>
        <w:t xml:space="preserve"> настоящего Кодекса. </w:t>
      </w:r>
    </w:p>
    <w:p w:rsidR="00000000" w:rsidRDefault="00D84E12">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D84E12">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D84E12">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w:t>
      </w:r>
      <w:r>
        <w:rPr>
          <w:rStyle w:val="s0"/>
        </w:rPr>
        <w:t>у на добавленную стоимость.</w:t>
      </w:r>
    </w:p>
    <w:p w:rsidR="00000000" w:rsidRDefault="00D84E12">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D84E12">
      <w:pPr>
        <w:jc w:val="both"/>
      </w:pPr>
      <w:r>
        <w:rPr>
          <w:rStyle w:val="s3"/>
        </w:rPr>
        <w:t>Статья дополнена пунктом</w:t>
      </w:r>
      <w:r>
        <w:rPr>
          <w:rStyle w:val="s3"/>
        </w:rPr>
        <w:t xml:space="preserve"> 4 в соответствии </w:t>
      </w:r>
      <w:hyperlink r:id="rId3061"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D84E12">
      <w:pPr>
        <w:ind w:firstLine="400"/>
        <w:jc w:val="both"/>
      </w:pPr>
      <w:r>
        <w:rPr>
          <w:rStyle w:val="s0"/>
        </w:rPr>
        <w:t>4. Корректировка размера облагаемого оборота в соответствии с настоящей статьей пр</w:t>
      </w:r>
      <w:r>
        <w:rPr>
          <w:rStyle w:val="s0"/>
        </w:rPr>
        <w:t xml:space="preserve">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D84E12">
      <w:pPr>
        <w:ind w:firstLine="400"/>
        <w:jc w:val="both"/>
      </w:pPr>
      <w:r>
        <w:rPr>
          <w:rStyle w:val="s0"/>
        </w:rPr>
        <w:t>Сумма корректировки налога на добавленную стоимость в соответствии с настоящей статьей определяется по ставке, действую</w:t>
      </w:r>
      <w:r>
        <w:rPr>
          <w:rStyle w:val="s0"/>
        </w:rPr>
        <w:t xml:space="preserve">щей на </w:t>
      </w:r>
      <w:hyperlink w:anchor="sub2370000" w:history="1">
        <w:r>
          <w:rPr>
            <w:rStyle w:val="a3"/>
          </w:rPr>
          <w:t>дату совершения оборота по реализации</w:t>
        </w:r>
      </w:hyperlink>
      <w:r>
        <w:rPr>
          <w:rStyle w:val="s0"/>
        </w:rPr>
        <w:t>.</w:t>
      </w:r>
    </w:p>
    <w:p w:rsidR="00000000" w:rsidRDefault="00D84E12">
      <w:pPr>
        <w:jc w:val="both"/>
      </w:pPr>
      <w:hyperlink r:id="rId306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24" w:name="SUB2400000"/>
      <w:bookmarkEnd w:id="424"/>
      <w:r>
        <w:rPr>
          <w:rStyle w:val="s1"/>
        </w:rPr>
        <w:t xml:space="preserve">Статья 240. Корректировка размера облагаемого оборота по сомнительным требованиям </w:t>
      </w:r>
    </w:p>
    <w:p w:rsidR="00000000" w:rsidRDefault="00D84E12">
      <w:pPr>
        <w:ind w:firstLine="400"/>
        <w:jc w:val="both"/>
      </w:pPr>
      <w:r>
        <w:rPr>
          <w:rStyle w:val="s0"/>
        </w:rPr>
        <w:t>1. Если часть или весь</w:t>
      </w:r>
      <w:r>
        <w:rPr>
          <w:rStyle w:val="s0"/>
        </w:rPr>
        <w:t xml:space="preserve">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D84E12">
      <w:pPr>
        <w:jc w:val="both"/>
      </w:pPr>
      <w:r>
        <w:rPr>
          <w:rStyle w:val="s3"/>
        </w:rPr>
        <w:t>В подпункт 1 внесены измене</w:t>
      </w:r>
      <w:r>
        <w:rPr>
          <w:rStyle w:val="s3"/>
        </w:rPr>
        <w:t xml:space="preserve">ния в соответствии с </w:t>
      </w:r>
      <w:hyperlink r:id="rId3063" w:anchor="sub_id=240" w:history="1">
        <w:r>
          <w:rPr>
            <w:rStyle w:val="a3"/>
            <w:i/>
            <w:iCs/>
            <w:bdr w:val="none" w:sz="0" w:space="0" w:color="auto" w:frame="1"/>
          </w:rPr>
          <w:t>Законом</w:t>
        </w:r>
      </w:hyperlink>
      <w:r>
        <w:rPr>
          <w:rStyle w:val="s3"/>
        </w:rPr>
        <w:t xml:space="preserve"> РК от 21.07.11 г. № 467-IV </w:t>
      </w:r>
      <w:hyperlink r:id="rId30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65" w:anchor="sub_id=24001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D84E12">
      <w:pPr>
        <w:jc w:val="both"/>
      </w:pPr>
      <w:r>
        <w:rPr>
          <w:rStyle w:val="s3"/>
        </w:rPr>
        <w:t>Подпун</w:t>
      </w:r>
      <w:r>
        <w:rPr>
          <w:rStyle w:val="s3"/>
        </w:rPr>
        <w:t xml:space="preserve">кт 2 изложен в редакции </w:t>
      </w:r>
      <w:hyperlink r:id="rId3066" w:anchor="sub_id=7240" w:history="1">
        <w:r>
          <w:rPr>
            <w:rStyle w:val="a3"/>
            <w:i/>
            <w:iCs/>
            <w:bdr w:val="none" w:sz="0" w:space="0" w:color="auto" w:frame="1"/>
          </w:rPr>
          <w:t>Закона</w:t>
        </w:r>
      </w:hyperlink>
      <w:r>
        <w:rPr>
          <w:rStyle w:val="s3"/>
        </w:rPr>
        <w:t xml:space="preserve"> РК от 24.12.12 г. № 60-V (</w:t>
      </w:r>
      <w:hyperlink r:id="rId3067" w:anchor="sub_id=240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D84E12">
      <w:pPr>
        <w:ind w:firstLine="400"/>
        <w:jc w:val="both"/>
      </w:pPr>
      <w:r>
        <w:t>Корректировка размера облагаемого оборота в соответствии с настоящим пунктом произв</w:t>
      </w:r>
      <w:r>
        <w:t xml:space="preserve">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D84E12">
      <w:pPr>
        <w:jc w:val="both"/>
      </w:pPr>
      <w:r>
        <w:rPr>
          <w:rStyle w:val="s3"/>
        </w:rPr>
        <w:t xml:space="preserve">В пункт 2 внесены изменения в соответствии с </w:t>
      </w:r>
      <w:hyperlink r:id="rId3068" w:anchor="sub_id=240"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3069" w:anchor="sub_id=24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Уменьшение размера облагаемого оборота по сомнительному требованию производится в пределах размера</w:t>
      </w:r>
      <w:r>
        <w:rPr>
          <w:rStyle w:val="s0"/>
        </w:rPr>
        <w:t xml:space="preserve">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D84E12">
      <w:pPr>
        <w:ind w:firstLine="400"/>
        <w:jc w:val="both"/>
      </w:pPr>
      <w:r>
        <w:rPr>
          <w:rStyle w:val="s0"/>
        </w:rPr>
        <w:t>3. В случае получения оплаты за реализованные товары,</w:t>
      </w:r>
      <w:r>
        <w:rPr>
          <w:rStyle w:val="s0"/>
        </w:rPr>
        <w:t xml:space="preserve">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 xml:space="preserve">1 настоящей статьи, размер облагаемого оборота подлежит увеличению на стоимость указанной оплаты в том налоговом периоде, </w:t>
      </w:r>
      <w:r>
        <w:rPr>
          <w:rStyle w:val="s0"/>
        </w:rPr>
        <w:t>в котором была получена оплата.</w:t>
      </w:r>
    </w:p>
    <w:p w:rsidR="00000000" w:rsidRDefault="00D84E12">
      <w:pPr>
        <w:ind w:firstLine="400"/>
        <w:jc w:val="both"/>
      </w:pPr>
      <w:r>
        <w:t> </w:t>
      </w:r>
    </w:p>
    <w:p w:rsidR="00000000" w:rsidRDefault="00D84E12">
      <w:pPr>
        <w:ind w:left="1200" w:hanging="800"/>
        <w:jc w:val="both"/>
      </w:pPr>
      <w:bookmarkStart w:id="425" w:name="SUB2410000"/>
      <w:bookmarkEnd w:id="425"/>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D84E12">
      <w:pPr>
        <w:ind w:firstLine="400"/>
        <w:jc w:val="both"/>
      </w:pPr>
      <w:r>
        <w:rPr>
          <w:rStyle w:val="s0"/>
        </w:rPr>
        <w:t>1. Работы, услуги, предоставлен</w:t>
      </w:r>
      <w:r>
        <w:rPr>
          <w:rStyle w:val="s0"/>
        </w:rPr>
        <w:t>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w:t>
      </w:r>
      <w:r>
        <w:rPr>
          <w:rStyle w:val="s0"/>
        </w:rPr>
        <w:t xml:space="preserve">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3070" w:history="1">
        <w:r>
          <w:rPr>
            <w:rStyle w:val="a3"/>
            <w:rFonts w:ascii="Wingdings" w:hAnsi="Wingdings"/>
            <w:i/>
            <w:iCs/>
            <w:bdr w:val="none" w:sz="0" w:space="0" w:color="auto" w:frame="1"/>
          </w:rPr>
          <w:t>*</w:t>
        </w:r>
      </w:hyperlink>
    </w:p>
    <w:p w:rsidR="00000000" w:rsidRDefault="00D84E12">
      <w:pPr>
        <w:ind w:firstLine="400"/>
        <w:jc w:val="both"/>
      </w:pPr>
      <w:r>
        <w:rPr>
          <w:rStyle w:val="s0"/>
        </w:rPr>
        <w:t>2. Для целей настоящей статьи размер облаг</w:t>
      </w:r>
      <w:r>
        <w:rPr>
          <w:rStyle w:val="s0"/>
        </w:rPr>
        <w:t xml:space="preserve">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3071"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w:t>
      </w:r>
      <w:r>
        <w:t xml:space="preserve">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D84E12">
      <w:pPr>
        <w:jc w:val="both"/>
      </w:pPr>
      <w:r>
        <w:rPr>
          <w:rStyle w:val="s3"/>
        </w:rPr>
        <w:t xml:space="preserve">Пункт 4 изложен в редакции </w:t>
      </w:r>
      <w:hyperlink r:id="rId3072" w:anchor="sub_id=2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73" w:anchor="sub_id=24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Сумма налога на добавленную</w:t>
      </w:r>
      <w:r>
        <w:rPr>
          <w:rStyle w:val="s0"/>
        </w:rPr>
        <w:t xml:space="preserve">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D84E12">
      <w:pPr>
        <w:ind w:firstLine="400"/>
        <w:jc w:val="both"/>
      </w:pPr>
      <w:r>
        <w:t>5. Платежный документ или документ, выданный налоговым органом, по форме, установленной уполном</w:t>
      </w:r>
      <w:r>
        <w:t xml:space="preserve">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D84E12">
      <w:pPr>
        <w:ind w:firstLine="400"/>
        <w:jc w:val="both"/>
      </w:pPr>
      <w:r>
        <w:t xml:space="preserve">6. Положения настоящей статьи не </w:t>
      </w:r>
      <w:r>
        <w:t>применяются, если:</w:t>
      </w:r>
    </w:p>
    <w:p w:rsidR="00000000" w:rsidRDefault="00D84E12">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D84E12">
      <w:pPr>
        <w:jc w:val="both"/>
      </w:pPr>
      <w:r>
        <w:rPr>
          <w:rStyle w:val="s3"/>
        </w:rPr>
        <w:t xml:space="preserve">В подпункт 2 внесены изменения в соответствии с </w:t>
      </w:r>
      <w:hyperlink r:id="rId3074"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75" w:anchor="sub_id=2410602" w:history="1">
        <w:r>
          <w:rPr>
            <w:rStyle w:val="a3"/>
            <w:i/>
            <w:iCs/>
            <w:bdr w:val="none" w:sz="0" w:space="0" w:color="auto" w:frame="1"/>
          </w:rPr>
          <w:t>см. стар. ред.</w:t>
        </w:r>
      </w:hyperlink>
      <w:r>
        <w:rPr>
          <w:rStyle w:val="s3"/>
        </w:rPr>
        <w:t>);</w:t>
      </w:r>
      <w:r>
        <w:rPr>
          <w:rStyle w:val="s3"/>
        </w:rPr>
        <w:t xml:space="preserve"> изложен в редакции </w:t>
      </w:r>
      <w:hyperlink r:id="rId3076"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77" w:anchor="sub_id=24106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w:t>
      </w:r>
      <w:r>
        <w:rPr>
          <w:rStyle w:val="s0"/>
        </w:rPr>
        <w:t>тоимость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D84E12">
      <w:pPr>
        <w:jc w:val="both"/>
      </w:pPr>
      <w:r>
        <w:rPr>
          <w:rStyle w:val="s3"/>
        </w:rPr>
        <w:t xml:space="preserve">Пункт дополнен подпунктом 3 в соответствии с </w:t>
      </w:r>
      <w:hyperlink r:id="rId3078"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D84E12">
      <w:pPr>
        <w:ind w:firstLine="426"/>
        <w:jc w:val="both"/>
      </w:pPr>
      <w:r>
        <w:t>3) работы и услуги предоставлены:</w:t>
      </w:r>
    </w:p>
    <w:p w:rsidR="00000000" w:rsidRDefault="00D84E12">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w:t>
        </w:r>
        <w:r>
          <w:rPr>
            <w:rStyle w:val="a3"/>
          </w:rPr>
          <w:t xml:space="preserve"> 135-1</w:t>
        </w:r>
      </w:hyperlink>
      <w:r>
        <w:t xml:space="preserve"> настоящего Кодекса;</w:t>
      </w:r>
    </w:p>
    <w:p w:rsidR="00000000" w:rsidRDefault="00D84E12">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w:t>
        </w:r>
        <w:r>
          <w:rPr>
            <w:rStyle w:val="a3"/>
          </w:rPr>
          <w:t>) и 5) пункта 1 статьи 135-1</w:t>
        </w:r>
      </w:hyperlink>
      <w:r>
        <w:t xml:space="preserve"> настоящего Кодекса;</w:t>
      </w:r>
    </w:p>
    <w:p w:rsidR="00000000" w:rsidRDefault="00D84E12">
      <w:pPr>
        <w:jc w:val="both"/>
      </w:pPr>
      <w:r>
        <w:rPr>
          <w:rStyle w:val="s3"/>
        </w:rPr>
        <w:t xml:space="preserve">Пункт дополнен подпунктом 4 в соответствии с </w:t>
      </w:r>
      <w:hyperlink r:id="rId3079" w:anchor="sub_id=24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firstLine="400"/>
        <w:jc w:val="both"/>
      </w:pPr>
      <w:r>
        <w:rPr>
          <w:rStyle w:val="s0"/>
        </w:rPr>
        <w:t>4) стои</w:t>
      </w:r>
      <w:r>
        <w:rPr>
          <w:rStyle w:val="s0"/>
        </w:rPr>
        <w:t xml:space="preserve">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w:t>
      </w:r>
      <w:r>
        <w:rPr>
          <w:rStyle w:val="s0"/>
        </w:rPr>
        <w:t xml:space="preserve">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D84E12">
      <w:pPr>
        <w:ind w:firstLine="400"/>
        <w:jc w:val="thaiDistribute"/>
      </w:pPr>
      <w:r>
        <w:t> </w:t>
      </w:r>
    </w:p>
    <w:p w:rsidR="00000000" w:rsidRDefault="00D84E12">
      <w:pPr>
        <w:ind w:firstLine="400"/>
        <w:jc w:val="thaiDistribute"/>
      </w:pPr>
      <w:r>
        <w:t> </w:t>
      </w:r>
    </w:p>
    <w:p w:rsidR="00000000" w:rsidRDefault="00D84E12">
      <w:pPr>
        <w:jc w:val="center"/>
      </w:pPr>
      <w:bookmarkStart w:id="426" w:name="SUB2420000"/>
      <w:bookmarkEnd w:id="426"/>
      <w:r>
        <w:rPr>
          <w:rStyle w:val="s1"/>
        </w:rPr>
        <w:t>Глава 31. ОБОРОТЫ, ОБЛАГАЕМЫЕ ПО НУЛЕВОЙ СТАВКЕ</w:t>
      </w:r>
    </w:p>
    <w:p w:rsidR="00000000" w:rsidRDefault="00D84E12">
      <w:pPr>
        <w:jc w:val="center"/>
      </w:pPr>
      <w:r>
        <w:rPr>
          <w:rStyle w:val="s1"/>
        </w:rPr>
        <w:t> </w:t>
      </w:r>
    </w:p>
    <w:p w:rsidR="00000000" w:rsidRDefault="00D84E12">
      <w:pPr>
        <w:jc w:val="both"/>
      </w:pPr>
      <w:r>
        <w:t> </w:t>
      </w:r>
    </w:p>
    <w:p w:rsidR="00000000" w:rsidRDefault="00D84E12">
      <w:pPr>
        <w:jc w:val="both"/>
      </w:pPr>
      <w:r>
        <w:rPr>
          <w:rStyle w:val="s3"/>
        </w:rPr>
        <w:t>В статью 24</w:t>
      </w:r>
      <w:r>
        <w:rPr>
          <w:rStyle w:val="s3"/>
        </w:rPr>
        <w:t xml:space="preserve">2 внесены изменения в соответствии с </w:t>
      </w:r>
      <w:hyperlink r:id="rId3080"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81" w:anchor="sub_id=24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242. Экспорт товаров </w:t>
      </w:r>
    </w:p>
    <w:p w:rsidR="00000000" w:rsidRDefault="00D84E12">
      <w:pPr>
        <w:ind w:firstLine="400"/>
        <w:jc w:val="both"/>
      </w:pPr>
      <w:r>
        <w:rPr>
          <w:rStyle w:val="s0"/>
        </w:rPr>
        <w:t xml:space="preserve">Оборот по реализации товаров на экспорт облагается по нулевой ставке. </w:t>
      </w:r>
    </w:p>
    <w:p w:rsidR="00000000" w:rsidRDefault="00D84E12">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082" w:anchor="sub_id=2120000" w:history="1">
        <w:r>
          <w:rPr>
            <w:rStyle w:val="a3"/>
          </w:rPr>
          <w:t>таможенным законодательством</w:t>
        </w:r>
      </w:hyperlink>
      <w:r>
        <w:rPr>
          <w:rStyle w:val="s0"/>
        </w:rPr>
        <w:t xml:space="preserve"> Таможенного союза и (или) </w:t>
      </w:r>
      <w:hyperlink r:id="rId3083" w:anchor="sub_id=3160000" w:history="1">
        <w:r>
          <w:rPr>
            <w:rStyle w:val="a3"/>
          </w:rPr>
          <w:t>таможенным законодательством</w:t>
        </w:r>
      </w:hyperlink>
      <w:r>
        <w:rPr>
          <w:rStyle w:val="s0"/>
        </w:rPr>
        <w:t xml:space="preserve"> Республики Казахстан. </w:t>
      </w:r>
    </w:p>
    <w:p w:rsidR="00000000" w:rsidRDefault="00D84E12">
      <w:pPr>
        <w:ind w:firstLine="400"/>
        <w:jc w:val="both"/>
      </w:pPr>
      <w:r>
        <w:t> </w:t>
      </w:r>
    </w:p>
    <w:p w:rsidR="00000000" w:rsidRDefault="00D84E12">
      <w:pPr>
        <w:ind w:left="1200" w:hanging="800"/>
        <w:jc w:val="both"/>
      </w:pPr>
      <w:bookmarkStart w:id="427" w:name="SUB2430000"/>
      <w:bookmarkEnd w:id="427"/>
      <w:r>
        <w:rPr>
          <w:rStyle w:val="s1"/>
        </w:rPr>
        <w:t xml:space="preserve">Статья 243. Подтверждение экспорта товаров </w:t>
      </w:r>
    </w:p>
    <w:p w:rsidR="00000000" w:rsidRDefault="00D84E12">
      <w:pPr>
        <w:ind w:firstLine="400"/>
        <w:jc w:val="both"/>
      </w:pPr>
      <w:r>
        <w:rPr>
          <w:rStyle w:val="s0"/>
        </w:rPr>
        <w:t xml:space="preserve">1. Документами, подтверждающими экспорт товаров, являются: </w:t>
      </w:r>
    </w:p>
    <w:p w:rsidR="00000000" w:rsidRDefault="00D84E12">
      <w:pPr>
        <w:ind w:firstLine="400"/>
        <w:jc w:val="both"/>
      </w:pPr>
      <w:r>
        <w:rPr>
          <w:rStyle w:val="s0"/>
        </w:rPr>
        <w:t>1) договор (к</w:t>
      </w:r>
      <w:r>
        <w:rPr>
          <w:rStyle w:val="s0"/>
        </w:rPr>
        <w:t xml:space="preserve">онтракт) на поставку экспортируемых товаров; </w:t>
      </w:r>
    </w:p>
    <w:p w:rsidR="00000000" w:rsidRDefault="00D84E12">
      <w:pPr>
        <w:jc w:val="both"/>
      </w:pPr>
      <w:r>
        <w:rPr>
          <w:rStyle w:val="s3"/>
        </w:rPr>
        <w:t xml:space="preserve">В подпункт 2 внесены изменения в соответствии с </w:t>
      </w:r>
      <w:hyperlink r:id="rId3084"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85" w:anchor="sub_id=2430102" w:history="1">
        <w:r>
          <w:rPr>
            <w:rStyle w:val="a3"/>
            <w:i/>
            <w:iCs/>
            <w:bdr w:val="none" w:sz="0" w:space="0" w:color="auto" w:frame="1"/>
          </w:rPr>
          <w:t>см. стар. ред.</w:t>
        </w:r>
      </w:hyperlink>
      <w:r>
        <w:rPr>
          <w:rStyle w:val="s3"/>
        </w:rPr>
        <w:t xml:space="preserve">); </w:t>
      </w:r>
      <w:hyperlink r:id="rId3086"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087" w:anchor="sub_id=243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w:t>
      </w:r>
      <w:r>
        <w:rPr>
          <w:rStyle w:val="s0"/>
        </w:rPr>
        <w:t xml:space="preserve">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D84E12">
      <w:pPr>
        <w:jc w:val="both"/>
      </w:pPr>
      <w:r>
        <w:rPr>
          <w:rStyle w:val="s3"/>
        </w:rPr>
        <w:t xml:space="preserve">В подпункт 3 внесены изменения в соответствии с </w:t>
      </w:r>
      <w:hyperlink r:id="rId308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89" w:anchor="sub_id=2430103" w:history="1">
        <w:r>
          <w:rPr>
            <w:rStyle w:val="a3"/>
            <w:i/>
            <w:iCs/>
            <w:bdr w:val="none" w:sz="0" w:space="0" w:color="auto" w:frame="1"/>
          </w:rPr>
          <w:t>см. стар. ред.</w:t>
        </w:r>
      </w:hyperlink>
      <w:r>
        <w:rPr>
          <w:rStyle w:val="s3"/>
        </w:rPr>
        <w:t xml:space="preserve">); </w:t>
      </w:r>
      <w:hyperlink r:id="rId3090"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091" w:anchor="sub_id=2430103" w:history="1">
        <w:r>
          <w:rPr>
            <w:rStyle w:val="a3"/>
            <w:i/>
            <w:iCs/>
            <w:bdr w:val="none" w:sz="0" w:space="0" w:color="auto" w:frame="1"/>
          </w:rPr>
          <w:t>см. стар. ред.</w:t>
        </w:r>
      </w:hyperlink>
      <w:r>
        <w:rPr>
          <w:rStyle w:val="s3"/>
        </w:rPr>
        <w:t xml:space="preserve">); </w:t>
      </w:r>
      <w:hyperlink r:id="rId3092" w:anchor="sub_id=243" w:history="1">
        <w:r>
          <w:rPr>
            <w:rStyle w:val="a3"/>
            <w:i/>
            <w:iCs/>
            <w:bdr w:val="none" w:sz="0" w:space="0" w:color="auto" w:frame="1"/>
          </w:rPr>
          <w:t>Законом</w:t>
        </w:r>
      </w:hyperlink>
      <w:r>
        <w:rPr>
          <w:rStyle w:val="s3"/>
        </w:rPr>
        <w:t xml:space="preserve"> РК от 26.12.12 г. № 61-V (введено в действие с 1 июля 2010 г.) (</w:t>
      </w:r>
      <w:hyperlink r:id="rId3093" w:anchor="sub_id=243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w:t>
      </w:r>
      <w:r>
        <w:rPr>
          <w:rStyle w:val="s0"/>
        </w:rPr>
        <w:t xml:space="preserve">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D84E12">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D84E12">
      <w:pPr>
        <w:ind w:firstLine="400"/>
        <w:jc w:val="both"/>
      </w:pPr>
      <w:r>
        <w:rPr>
          <w:rStyle w:val="s0"/>
        </w:rPr>
        <w:t>при</w:t>
      </w:r>
      <w:r>
        <w:rPr>
          <w:rStyle w:val="s0"/>
        </w:rPr>
        <w:t xml:space="preserve"> вывозе товаров в таможенной процедуре экспорта с использованием периодического таможенного декларирования;</w:t>
      </w:r>
    </w:p>
    <w:p w:rsidR="00000000" w:rsidRDefault="00D84E12">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D84E12">
      <w:pPr>
        <w:jc w:val="both"/>
      </w:pPr>
      <w:r>
        <w:rPr>
          <w:rStyle w:val="s3"/>
        </w:rPr>
        <w:t>В подпункт 4 внесены изменения в соответс</w:t>
      </w:r>
      <w:r>
        <w:rPr>
          <w:rStyle w:val="s3"/>
        </w:rPr>
        <w:t xml:space="preserve">твии с </w:t>
      </w:r>
      <w:hyperlink r:id="rId3094"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95" w:anchor="sub_id=2430104"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D84E12">
      <w:pPr>
        <w:ind w:firstLine="400"/>
        <w:jc w:val="both"/>
      </w:pPr>
      <w:r>
        <w:rPr>
          <w:rStyle w:val="s0"/>
        </w:rPr>
        <w:t xml:space="preserve">4) копии товаросопроводительных документов. </w:t>
      </w:r>
    </w:p>
    <w:p w:rsidR="00000000" w:rsidRDefault="00D84E12">
      <w:pPr>
        <w:ind w:firstLine="400"/>
        <w:jc w:val="both"/>
      </w:pPr>
      <w:r>
        <w:rPr>
          <w:rStyle w:val="s0"/>
        </w:rPr>
        <w:t xml:space="preserve">В случае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w:t>
      </w:r>
      <w:r>
        <w:rPr>
          <w:rStyle w:val="s0"/>
        </w:rPr>
        <w:t xml:space="preserve">товаров; </w:t>
      </w:r>
    </w:p>
    <w:p w:rsidR="00000000" w:rsidRDefault="00D84E12">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D84E12">
      <w:pPr>
        <w:jc w:val="both"/>
      </w:pPr>
      <w:r>
        <w:rPr>
          <w:rStyle w:val="s3"/>
        </w:rPr>
        <w:t>В п</w:t>
      </w:r>
      <w:r>
        <w:rPr>
          <w:rStyle w:val="s3"/>
        </w:rPr>
        <w:t xml:space="preserve">ункт 2 внесены изменения в соответствии с </w:t>
      </w:r>
      <w:hyperlink r:id="rId3096"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97" w:anchor="sub_id=24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098" w:history="1">
        <w:r>
          <w:rPr>
            <w:rStyle w:val="a3"/>
          </w:rPr>
          <w:t>переработки вне таможенной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D84E12">
      <w:pPr>
        <w:jc w:val="both"/>
      </w:pPr>
      <w:r>
        <w:rPr>
          <w:rStyle w:val="s3"/>
        </w:rPr>
        <w:t xml:space="preserve">В подпункт 1 внесены изменения в соответствии с </w:t>
      </w:r>
      <w:hyperlink r:id="rId309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00" w:anchor="sub_id=2430200" w:history="1">
        <w:r>
          <w:rPr>
            <w:rStyle w:val="a3"/>
            <w:i/>
            <w:iCs/>
            <w:bdr w:val="none" w:sz="0" w:space="0" w:color="auto" w:frame="1"/>
          </w:rPr>
          <w:t>см. стар. ред.</w:t>
        </w:r>
      </w:hyperlink>
      <w:r>
        <w:rPr>
          <w:rStyle w:val="s3"/>
        </w:rPr>
        <w:t xml:space="preserve">); </w:t>
      </w:r>
      <w:hyperlink r:id="rId3101"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02" w:anchor="sub_id=24302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D84E12">
      <w:pPr>
        <w:jc w:val="both"/>
      </w:pPr>
      <w:r>
        <w:rPr>
          <w:rStyle w:val="s3"/>
        </w:rPr>
        <w:t xml:space="preserve">В подпункт 2 внесены изменения в соответствии с </w:t>
      </w:r>
      <w:hyperlink r:id="rId310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04" w:anchor="sub_id=2430202" w:history="1">
        <w:r>
          <w:rPr>
            <w:rStyle w:val="a3"/>
            <w:i/>
            <w:iCs/>
            <w:bdr w:val="none" w:sz="0" w:space="0" w:color="auto" w:frame="1"/>
          </w:rPr>
          <w:t>см. стар. ред.</w:t>
        </w:r>
      </w:hyperlink>
      <w:r>
        <w:rPr>
          <w:rStyle w:val="s3"/>
        </w:rPr>
        <w:t xml:space="preserve">); </w:t>
      </w:r>
      <w:hyperlink r:id="rId3105"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06" w:anchor="sub_id=243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копии декларации на товары, о</w:t>
      </w:r>
      <w:r>
        <w:rPr>
          <w:rStyle w:val="s0"/>
        </w:rPr>
        <w:t xml:space="preserve">формленной в таможенной процедуре переработки вне таможенной территории; </w:t>
      </w:r>
    </w:p>
    <w:p w:rsidR="00000000" w:rsidRDefault="00D84E12">
      <w:pPr>
        <w:jc w:val="both"/>
      </w:pPr>
      <w:r>
        <w:rPr>
          <w:rStyle w:val="s3"/>
        </w:rPr>
        <w:t xml:space="preserve">В подпункт 3 внесены изменения в соответствии с </w:t>
      </w:r>
      <w:hyperlink r:id="rId3107" w:anchor="sub_id=243" w:history="1">
        <w:r>
          <w:rPr>
            <w:rStyle w:val="a3"/>
            <w:i/>
            <w:iCs/>
            <w:bdr w:val="none" w:sz="0" w:space="0" w:color="auto" w:frame="1"/>
          </w:rPr>
          <w:t>Законом</w:t>
        </w:r>
      </w:hyperlink>
      <w:r>
        <w:rPr>
          <w:rStyle w:val="s3"/>
        </w:rPr>
        <w:t xml:space="preserve"> РК от 30.06.10 г. № 297-IV (введены в действи</w:t>
      </w:r>
      <w:r>
        <w:rPr>
          <w:rStyle w:val="s3"/>
        </w:rPr>
        <w:t>е с 1 июля 2010 г.) (</w:t>
      </w:r>
      <w:hyperlink r:id="rId3108" w:anchor="sub_id=2430203" w:history="1">
        <w:r>
          <w:rPr>
            <w:rStyle w:val="a3"/>
            <w:i/>
            <w:iCs/>
            <w:bdr w:val="none" w:sz="0" w:space="0" w:color="auto" w:frame="1"/>
          </w:rPr>
          <w:t>см. стар. ред.</w:t>
        </w:r>
      </w:hyperlink>
      <w:r>
        <w:rPr>
          <w:rStyle w:val="s3"/>
        </w:rPr>
        <w:t xml:space="preserve">); </w:t>
      </w:r>
      <w:hyperlink r:id="rId3109" w:anchor="sub_id=307" w:history="1">
        <w:r>
          <w:rPr>
            <w:rStyle w:val="a3"/>
            <w:i/>
            <w:iCs/>
            <w:bdr w:val="none" w:sz="0" w:space="0" w:color="auto" w:frame="1"/>
          </w:rPr>
          <w:t>Законом</w:t>
        </w:r>
      </w:hyperlink>
      <w:r>
        <w:rPr>
          <w:rStyle w:val="s3"/>
        </w:rPr>
        <w:t xml:space="preserve"> РК от 09.01.12 г. № 535-IV (введены в действ</w:t>
      </w:r>
      <w:r>
        <w:rPr>
          <w:rStyle w:val="s3"/>
        </w:rPr>
        <w:t>ие с 1 января 2011 г.) (</w:t>
      </w:r>
      <w:hyperlink r:id="rId3110" w:anchor="sub_id=243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w:t>
      </w:r>
      <w:r>
        <w:rPr>
          <w:rStyle w:val="s0"/>
        </w:rPr>
        <w:t xml:space="preserve">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D84E12">
      <w:pPr>
        <w:jc w:val="both"/>
      </w:pPr>
      <w:r>
        <w:rPr>
          <w:rStyle w:val="s3"/>
        </w:rPr>
        <w:t xml:space="preserve">Подпункт 4 изложен в редакции </w:t>
      </w:r>
      <w:hyperlink r:id="rId3111"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112" w:anchor="sub_id=2430204" w:history="1">
        <w:r>
          <w:rPr>
            <w:rStyle w:val="a3"/>
            <w:i/>
            <w:iCs/>
            <w:bdr w:val="none" w:sz="0" w:space="0" w:color="auto" w:frame="1"/>
          </w:rPr>
          <w:t>см. стар. ред.</w:t>
        </w:r>
      </w:hyperlink>
      <w:r>
        <w:rPr>
          <w:rStyle w:val="s3"/>
        </w:rPr>
        <w:t xml:space="preserve">); </w:t>
      </w:r>
      <w:hyperlink r:id="rId3113"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14" w:anchor="sub_id=243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копии декларации на товары, в соответствии с которой производится изменение </w:t>
      </w:r>
      <w:r>
        <w:rPr>
          <w:rStyle w:val="s0"/>
        </w:rPr>
        <w:t>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D84E12">
      <w:pPr>
        <w:ind w:firstLine="400"/>
        <w:jc w:val="both"/>
      </w:pPr>
      <w:r>
        <w:t> </w:t>
      </w:r>
    </w:p>
    <w:p w:rsidR="00000000" w:rsidRDefault="00D84E12">
      <w:pPr>
        <w:jc w:val="both"/>
      </w:pPr>
      <w:r>
        <w:rPr>
          <w:rStyle w:val="s3"/>
        </w:rPr>
        <w:t xml:space="preserve">Статья дополнена пунктом 3 в соответствии с </w:t>
      </w:r>
      <w:hyperlink r:id="rId3115" w:anchor="sub_id=2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3. Декларация на товары в виде электронного документа, по</w:t>
      </w:r>
      <w:r>
        <w:rPr>
          <w:rStyle w:val="s0"/>
        </w:rPr>
        <w:t xml:space="preserve">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w:t>
      </w:r>
      <w:r>
        <w:rPr>
          <w:rStyle w:val="s0"/>
        </w:rPr>
        <w:t>нной настоящим пунктом, представление документов, установленных подпунктами 2), 3) пункта 1 и 1), 2) пункта 2 настоящей статьи, не требуется.</w:t>
      </w:r>
    </w:p>
    <w:p w:rsidR="00000000" w:rsidRDefault="00D84E12">
      <w:pPr>
        <w:ind w:firstLine="400"/>
        <w:jc w:val="both"/>
      </w:pPr>
      <w:r>
        <w:t> </w:t>
      </w:r>
    </w:p>
    <w:p w:rsidR="00000000" w:rsidRDefault="00D84E12">
      <w:pPr>
        <w:ind w:left="1200" w:hanging="800"/>
        <w:jc w:val="both"/>
      </w:pPr>
      <w:bookmarkStart w:id="428" w:name="SUB2440000"/>
      <w:bookmarkEnd w:id="428"/>
      <w:r>
        <w:rPr>
          <w:rStyle w:val="s1"/>
        </w:rPr>
        <w:t>Статья 244. Налогообложение международных перевозок</w:t>
      </w:r>
    </w:p>
    <w:p w:rsidR="00000000" w:rsidRDefault="00D84E12">
      <w:pPr>
        <w:ind w:firstLine="400"/>
        <w:jc w:val="both"/>
      </w:pPr>
      <w:r>
        <w:rPr>
          <w:rStyle w:val="s0"/>
        </w:rPr>
        <w:t>1. Оборот по реализации следующих услуг по международным пер</w:t>
      </w:r>
      <w:r>
        <w:rPr>
          <w:rStyle w:val="s0"/>
        </w:rPr>
        <w:t xml:space="preserve">евозкам облагается по нулевой ставке: </w:t>
      </w:r>
    </w:p>
    <w:p w:rsidR="00000000" w:rsidRDefault="00D84E12">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D84E12">
      <w:pPr>
        <w:ind w:firstLine="400"/>
        <w:jc w:val="both"/>
      </w:pPr>
      <w:r>
        <w:rPr>
          <w:rStyle w:val="s0"/>
        </w:rPr>
        <w:t>2) транспортировка по территории Республики Казахстан транзитных гру</w:t>
      </w:r>
      <w:r>
        <w:rPr>
          <w:rStyle w:val="s0"/>
        </w:rPr>
        <w:t xml:space="preserve">зов; </w:t>
      </w:r>
    </w:p>
    <w:p w:rsidR="00000000" w:rsidRDefault="00D84E12">
      <w:pPr>
        <w:ind w:firstLine="400"/>
        <w:jc w:val="both"/>
      </w:pPr>
      <w:r>
        <w:rPr>
          <w:rStyle w:val="s0"/>
        </w:rPr>
        <w:t xml:space="preserve">3) перевозка пассажиров и багажа в международном сообщении. </w:t>
      </w:r>
    </w:p>
    <w:p w:rsidR="00000000" w:rsidRDefault="00D84E12">
      <w:pPr>
        <w:jc w:val="both"/>
      </w:pPr>
      <w:bookmarkStart w:id="429" w:name="SUB2440200"/>
      <w:bookmarkEnd w:id="429"/>
      <w:r>
        <w:rPr>
          <w:rStyle w:val="s3"/>
        </w:rPr>
        <w:t xml:space="preserve">В пункт 2 внесены изменения в соответствии с </w:t>
      </w:r>
      <w:hyperlink r:id="rId3116" w:anchor="sub_id=244"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3117" w:anchor="sub_id=2440200" w:history="1">
        <w:r>
          <w:rPr>
            <w:rStyle w:val="a3"/>
            <w:i/>
            <w:iCs/>
            <w:bdr w:val="none" w:sz="0" w:space="0" w:color="auto" w:frame="1"/>
          </w:rPr>
          <w:t>см. стар. ред.</w:t>
        </w:r>
      </w:hyperlink>
      <w:r>
        <w:rPr>
          <w:rStyle w:val="s3"/>
        </w:rPr>
        <w:t xml:space="preserve">); изложен в редакции </w:t>
      </w:r>
      <w:hyperlink r:id="rId3118" w:anchor="sub_id=308" w:history="1">
        <w:r>
          <w:rPr>
            <w:rStyle w:val="a3"/>
            <w:i/>
            <w:iCs/>
            <w:bdr w:val="none" w:sz="0" w:space="0" w:color="auto" w:frame="1"/>
          </w:rPr>
          <w:t>Закона</w:t>
        </w:r>
      </w:hyperlink>
      <w:r>
        <w:rPr>
          <w:rStyle w:val="s3"/>
        </w:rPr>
        <w:t xml:space="preserve"> РК от 09.01.12 г. № 535-IV (введены </w:t>
      </w:r>
      <w:r>
        <w:rPr>
          <w:rStyle w:val="s3"/>
        </w:rPr>
        <w:t>в действие с 1 января 2011 г.) (</w:t>
      </w:r>
      <w:hyperlink r:id="rId3119" w:anchor="sub_id=2440200" w:history="1">
        <w:r>
          <w:rPr>
            <w:rStyle w:val="a3"/>
            <w:i/>
            <w:iCs/>
            <w:bdr w:val="none" w:sz="0" w:space="0" w:color="auto" w:frame="1"/>
          </w:rPr>
          <w:t>см. стар. ред.</w:t>
        </w:r>
      </w:hyperlink>
      <w:r>
        <w:rPr>
          <w:rStyle w:val="s3"/>
        </w:rPr>
        <w:t xml:space="preserve">); внесены изменения в соответствии с </w:t>
      </w:r>
      <w:hyperlink r:id="rId3120" w:anchor="sub_id=301" w:history="1">
        <w:r>
          <w:rPr>
            <w:rStyle w:val="a3"/>
            <w:i/>
            <w:iCs/>
            <w:bdr w:val="none" w:sz="0" w:space="0" w:color="auto" w:frame="1"/>
          </w:rPr>
          <w:t>Законо</w:t>
        </w:r>
        <w:r>
          <w:rPr>
            <w:rStyle w:val="a3"/>
            <w:i/>
            <w:iCs/>
            <w:bdr w:val="none" w:sz="0" w:space="0" w:color="auto" w:frame="1"/>
          </w:rPr>
          <w:t>м</w:t>
        </w:r>
      </w:hyperlink>
      <w:r>
        <w:rPr>
          <w:rStyle w:val="s3"/>
        </w:rPr>
        <w:t xml:space="preserve"> РК от 22.06.12 г. № 21-V (введены в действие с 1 января 2011 г.) (</w:t>
      </w:r>
      <w:hyperlink r:id="rId3121" w:anchor="sub_id=24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Для целей пункта 1 настоящей статьи перевозка считается международной, если оформлен</w:t>
      </w:r>
      <w:r>
        <w:rPr>
          <w:rStyle w:val="s0"/>
        </w:rPr>
        <w:t xml:space="preserve">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D84E12">
      <w:pPr>
        <w:ind w:firstLine="400"/>
        <w:jc w:val="both"/>
      </w:pPr>
      <w:r>
        <w:rPr>
          <w:rStyle w:val="s0"/>
        </w:rPr>
        <w:t>Если иное не предусмотрено настоящим пунктом, в случае осуществления перевозки пассажиров за пределы Р</w:t>
      </w:r>
      <w:r>
        <w:rPr>
          <w:rStyle w:val="s0"/>
        </w:rPr>
        <w:t xml:space="preserve">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пассажиров, транспортировки товаров (почты, багажа) транспортной </w:t>
      </w:r>
      <w:r>
        <w:rPr>
          <w:rStyle w:val="s0"/>
        </w:rPr>
        <w:t>организацией, осуществляющей перевозку до границы Республики Казахстан.</w:t>
      </w:r>
    </w:p>
    <w:p w:rsidR="00000000" w:rsidRDefault="00D84E12">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Казахстан, импортируемых товаров (почты, багажа) несколькими транспор</w:t>
      </w:r>
      <w:r>
        <w:rPr>
          <w:rStyle w:val="s0"/>
        </w:rPr>
        <w:t>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Республики Казахстан.</w:t>
      </w:r>
    </w:p>
    <w:p w:rsidR="00000000" w:rsidRDefault="00D84E12">
      <w:pPr>
        <w:ind w:firstLine="400"/>
        <w:jc w:val="both"/>
      </w:pPr>
      <w:bookmarkStart w:id="430" w:name="SUB2440300"/>
      <w:bookmarkEnd w:id="430"/>
      <w:r>
        <w:t>3. Для целей настоящей статьи едиными междун</w:t>
      </w:r>
      <w:r>
        <w:t>ародными перевозочными документами являются:</w:t>
      </w:r>
    </w:p>
    <w:p w:rsidR="00000000" w:rsidRDefault="00D84E12">
      <w:pPr>
        <w:jc w:val="both"/>
      </w:pPr>
      <w:r>
        <w:rPr>
          <w:rStyle w:val="s3"/>
        </w:rPr>
        <w:t xml:space="preserve">В подпункт 1 внесены изменения в соответствии с </w:t>
      </w:r>
      <w:hyperlink r:id="rId3122"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23" w:anchor="sub_id=2440301" w:history="1">
        <w:r>
          <w:rPr>
            <w:rStyle w:val="a3"/>
            <w:i/>
            <w:iCs/>
            <w:bdr w:val="none" w:sz="0" w:space="0" w:color="auto" w:frame="1"/>
          </w:rPr>
          <w:t>см. стар. ред.</w:t>
        </w:r>
      </w:hyperlink>
      <w:r>
        <w:rPr>
          <w:rStyle w:val="s3"/>
        </w:rPr>
        <w:t xml:space="preserve">); </w:t>
      </w:r>
      <w:hyperlink r:id="rId3124" w:anchor="sub_id=308"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125" w:anchor="sub_id=2440301" w:history="1">
        <w:r>
          <w:rPr>
            <w:rStyle w:val="a3"/>
            <w:i/>
            <w:iCs/>
            <w:bdr w:val="none" w:sz="0" w:space="0" w:color="auto" w:frame="1"/>
          </w:rPr>
          <w:t>см. стар. ред.</w:t>
        </w:r>
      </w:hyperlink>
      <w:r>
        <w:rPr>
          <w:rStyle w:val="s3"/>
        </w:rPr>
        <w:t>)</w:t>
      </w:r>
    </w:p>
    <w:p w:rsidR="00000000" w:rsidRDefault="00D84E12">
      <w:pPr>
        <w:ind w:firstLine="400"/>
        <w:jc w:val="both"/>
      </w:pPr>
      <w:r>
        <w:t>1) при перевозке грузов:</w:t>
      </w:r>
    </w:p>
    <w:p w:rsidR="00000000" w:rsidRDefault="00D84E12">
      <w:pPr>
        <w:ind w:firstLine="400"/>
        <w:jc w:val="both"/>
      </w:pPr>
      <w:r>
        <w:t>в международном автомобильном сообщении - товарно-транспортная накладная;</w:t>
      </w:r>
    </w:p>
    <w:p w:rsidR="00000000" w:rsidRDefault="00D84E12">
      <w:pPr>
        <w:ind w:firstLine="400"/>
        <w:jc w:val="both"/>
      </w:pPr>
      <w:r>
        <w:t>в международном и межгосударственном сообщении железнодо</w:t>
      </w:r>
      <w:r>
        <w:t>рожным транспортом - накладная единого образца;</w:t>
      </w:r>
    </w:p>
    <w:p w:rsidR="00000000" w:rsidRDefault="00D84E12">
      <w:pPr>
        <w:ind w:firstLine="400"/>
        <w:jc w:val="both"/>
      </w:pPr>
      <w:r>
        <w:t>воздушным транспортом - грузовая накладная;</w:t>
      </w:r>
    </w:p>
    <w:p w:rsidR="00000000" w:rsidRDefault="00D84E12">
      <w:pPr>
        <w:ind w:firstLine="400"/>
        <w:jc w:val="both"/>
      </w:pPr>
      <w:r>
        <w:rPr>
          <w:rStyle w:val="s0"/>
        </w:rPr>
        <w:t>морским транспортом - коносамент или морская накладная;</w:t>
      </w:r>
    </w:p>
    <w:p w:rsidR="00000000" w:rsidRDefault="00D84E12">
      <w:pPr>
        <w:ind w:firstLine="400"/>
        <w:jc w:val="both"/>
      </w:pPr>
      <w:r>
        <w:t xml:space="preserve">по системе магистральных трубопроводов: </w:t>
      </w:r>
    </w:p>
    <w:p w:rsidR="00000000" w:rsidRDefault="00D84E12">
      <w:pPr>
        <w:ind w:firstLine="400"/>
        <w:jc w:val="both"/>
      </w:pPr>
      <w:r>
        <w:rPr>
          <w:rStyle w:val="s0"/>
        </w:rPr>
        <w:t>копия декларации на товары, помещенные под таможенные процедуры экс</w:t>
      </w:r>
      <w:r>
        <w:rPr>
          <w:rStyle w:val="s0"/>
        </w:rPr>
        <w:t>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D84E12">
      <w:pPr>
        <w:ind w:firstLine="400"/>
        <w:jc w:val="both"/>
      </w:pPr>
      <w:r>
        <w:rPr>
          <w:rStyle w:val="s0"/>
        </w:rPr>
        <w:t>акты выполненных работ, акты приема-сдачи грузов от продавца либо от других лиц, осущ</w:t>
      </w:r>
      <w:r>
        <w:rPr>
          <w:rStyle w:val="s0"/>
        </w:rPr>
        <w:t>ествлявших ранее доставку указанных грузов, покупателю либо другим лицам, осуществляющим дальнейшую доставку указанных грузов;</w:t>
      </w:r>
    </w:p>
    <w:p w:rsidR="00000000" w:rsidRDefault="00D84E12">
      <w:pPr>
        <w:ind w:firstLine="400"/>
        <w:jc w:val="both"/>
      </w:pPr>
      <w:r>
        <w:t>счета-фактуры;</w:t>
      </w:r>
    </w:p>
    <w:p w:rsidR="00000000" w:rsidRDefault="00D84E12">
      <w:pPr>
        <w:ind w:firstLine="400"/>
        <w:jc w:val="both"/>
      </w:pPr>
      <w:r>
        <w:t>2) при перевозке пассажиров и багажа:</w:t>
      </w:r>
    </w:p>
    <w:p w:rsidR="00000000" w:rsidRDefault="00D84E12">
      <w:pPr>
        <w:ind w:firstLine="400"/>
        <w:jc w:val="both"/>
      </w:pPr>
      <w:r>
        <w:t>автомобильным транспортом:</w:t>
      </w:r>
    </w:p>
    <w:p w:rsidR="00000000" w:rsidRDefault="00D84E12">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D84E12">
      <w:pPr>
        <w:ind w:firstLine="400"/>
        <w:jc w:val="both"/>
      </w:pPr>
      <w:r>
        <w:t>при нерегулярных перевозках - список пассажи</w:t>
      </w:r>
      <w:r>
        <w:t>ров;</w:t>
      </w:r>
    </w:p>
    <w:p w:rsidR="00000000" w:rsidRDefault="00D84E12">
      <w:pPr>
        <w:ind w:firstLine="400"/>
        <w:jc w:val="both"/>
      </w:pPr>
      <w:r>
        <w:t>железнодорожным транспортом:</w:t>
      </w:r>
    </w:p>
    <w:p w:rsidR="00000000" w:rsidRDefault="00D84E12">
      <w:pPr>
        <w:ind w:firstLine="400"/>
        <w:jc w:val="both"/>
      </w:pPr>
      <w:r>
        <w:t>отчет о продаже проездных, перевозочных и почтовых документов, проданных в Республике Казахстан;</w:t>
      </w:r>
    </w:p>
    <w:p w:rsidR="00000000" w:rsidRDefault="00D84E12">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D84E12">
      <w:pPr>
        <w:ind w:firstLine="400"/>
        <w:jc w:val="both"/>
      </w:pPr>
      <w:r>
        <w:rPr>
          <w:rStyle w:val="s0"/>
        </w:rPr>
        <w:t xml:space="preserve">балансовая ведомость </w:t>
      </w:r>
      <w:r>
        <w:rPr>
          <w:rStyle w:val="s0"/>
        </w:rPr>
        <w:t>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D84E12">
      <w:pPr>
        <w:ind w:firstLine="400"/>
        <w:jc w:val="both"/>
      </w:pPr>
      <w:r>
        <w:rPr>
          <w:rStyle w:val="s0"/>
        </w:rPr>
        <w:t>воздушным транспортом:</w:t>
      </w:r>
    </w:p>
    <w:p w:rsidR="00000000" w:rsidRDefault="00D84E12">
      <w:pPr>
        <w:ind w:firstLine="400"/>
        <w:jc w:val="both"/>
      </w:pPr>
      <w:r>
        <w:rPr>
          <w:rStyle w:val="s0"/>
        </w:rPr>
        <w:t>генеральная декларация;</w:t>
      </w:r>
    </w:p>
    <w:p w:rsidR="00000000" w:rsidRDefault="00D84E12">
      <w:pPr>
        <w:ind w:firstLine="400"/>
        <w:jc w:val="both"/>
      </w:pPr>
      <w:r>
        <w:rPr>
          <w:rStyle w:val="s0"/>
        </w:rPr>
        <w:t>пассажирский манифест;</w:t>
      </w:r>
    </w:p>
    <w:p w:rsidR="00000000" w:rsidRDefault="00D84E12">
      <w:pPr>
        <w:ind w:firstLine="400"/>
        <w:jc w:val="both"/>
      </w:pPr>
      <w:r>
        <w:rPr>
          <w:rStyle w:val="s0"/>
        </w:rPr>
        <w:t>карго-манифест;</w:t>
      </w:r>
    </w:p>
    <w:p w:rsidR="00000000" w:rsidRDefault="00D84E12">
      <w:pPr>
        <w:ind w:firstLine="400"/>
        <w:jc w:val="both"/>
      </w:pPr>
      <w:r>
        <w:rPr>
          <w:rStyle w:val="s0"/>
        </w:rPr>
        <w:t>лоджит (центрально-загрузочн</w:t>
      </w:r>
      <w:r>
        <w:rPr>
          <w:rStyle w:val="s0"/>
        </w:rPr>
        <w:t>ый график);</w:t>
      </w:r>
    </w:p>
    <w:p w:rsidR="00000000" w:rsidRDefault="00D84E12">
      <w:pPr>
        <w:ind w:firstLine="400"/>
        <w:jc w:val="both"/>
      </w:pPr>
      <w:r>
        <w:rPr>
          <w:rStyle w:val="s0"/>
        </w:rPr>
        <w:t>сводно-загрузочная ведомость (проездной билет и багажная квитанция).</w:t>
      </w:r>
    </w:p>
    <w:p w:rsidR="00000000" w:rsidRDefault="00D84E12">
      <w:pPr>
        <w:jc w:val="both"/>
      </w:pPr>
      <w:hyperlink r:id="rId3126"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4 в соответствии с </w:t>
      </w:r>
      <w:hyperlink r:id="rId3127" w:anchor="sub_id=24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w:t>
      </w:r>
      <w:r>
        <w:rPr>
          <w:rStyle w:val="s0"/>
        </w:rPr>
        <w:t xml:space="preserve">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w:t>
      </w:r>
      <w:r>
        <w:rPr>
          <w:rStyle w:val="s0"/>
        </w:rPr>
        <w:t>тоящей статьи, не требуется.</w:t>
      </w:r>
    </w:p>
    <w:p w:rsidR="00000000" w:rsidRDefault="00D84E12">
      <w:pPr>
        <w:ind w:firstLine="400"/>
        <w:jc w:val="both"/>
      </w:pPr>
      <w:r>
        <w:t> </w:t>
      </w:r>
    </w:p>
    <w:p w:rsidR="00000000" w:rsidRDefault="00D84E12">
      <w:pPr>
        <w:jc w:val="both"/>
      </w:pPr>
      <w:bookmarkStart w:id="431" w:name="SUB244010000"/>
      <w:bookmarkEnd w:id="431"/>
      <w:r>
        <w:rPr>
          <w:rStyle w:val="s3"/>
        </w:rPr>
        <w:t xml:space="preserve">Кодекс дополнен статьей 244-1 в соответствии с </w:t>
      </w:r>
      <w:hyperlink r:id="rId3128"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D84E12">
      <w:pPr>
        <w:ind w:left="1200" w:hanging="800"/>
        <w:jc w:val="both"/>
      </w:pPr>
      <w:r>
        <w:rPr>
          <w:rStyle w:val="s1"/>
        </w:rPr>
        <w:t>Статья 244-1. Налогоо</w:t>
      </w:r>
      <w:r>
        <w:rPr>
          <w:rStyle w:val="s1"/>
        </w:rPr>
        <w:t>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D84E12">
      <w:pPr>
        <w:jc w:val="both"/>
      </w:pPr>
      <w:r>
        <w:rPr>
          <w:rStyle w:val="s3"/>
        </w:rPr>
        <w:t xml:space="preserve">В пункт 1 внесены изменения в соответствии с </w:t>
      </w:r>
      <w:hyperlink r:id="rId3129" w:anchor="sub_id=800" w:history="1">
        <w:r>
          <w:rPr>
            <w:rStyle w:val="a3"/>
            <w:i/>
            <w:iCs/>
            <w:bdr w:val="none" w:sz="0" w:space="0" w:color="auto" w:frame="1"/>
          </w:rPr>
          <w:t>Законом</w:t>
        </w:r>
      </w:hyperlink>
      <w:r>
        <w:rPr>
          <w:rStyle w:val="s3"/>
        </w:rPr>
        <w:t xml:space="preserve"> РК от 27.04.12 г. № 15-V (введен в действие с 1 января 2011 г.) (</w:t>
      </w:r>
      <w:hyperlink r:id="rId3130" w:anchor="sub_id=244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Оборот п</w:t>
      </w:r>
      <w:r>
        <w:rPr>
          <w:rStyle w:val="s0"/>
        </w:rPr>
        <w:t>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D84E12">
      <w:pPr>
        <w:ind w:firstLine="400"/>
        <w:jc w:val="both"/>
      </w:pPr>
      <w:r>
        <w:rPr>
          <w:rStyle w:val="s0"/>
        </w:rPr>
        <w:t>Положения настоящей статьи примен</w:t>
      </w:r>
      <w:r>
        <w:rPr>
          <w:rStyle w:val="s0"/>
        </w:rPr>
        <w:t>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D84E12">
      <w:pPr>
        <w:ind w:firstLine="400"/>
        <w:jc w:val="both"/>
      </w:pPr>
      <w:r>
        <w:rPr>
          <w:rStyle w:val="s0"/>
        </w:rPr>
        <w:t>2. Для целей настоящей статьи:</w:t>
      </w:r>
    </w:p>
    <w:p w:rsidR="00000000" w:rsidRDefault="00D84E12">
      <w:pPr>
        <w:ind w:firstLine="400"/>
        <w:jc w:val="both"/>
      </w:pPr>
      <w:r>
        <w:rPr>
          <w:rStyle w:val="s0"/>
        </w:rPr>
        <w:t>1) иностранными авиакомпаниями п</w:t>
      </w:r>
      <w:r>
        <w:rPr>
          <w:rStyle w:val="s0"/>
        </w:rPr>
        <w:t>ризнаются авиакомпании иностранных государств, включая государств - членов Таможенного союза;</w:t>
      </w:r>
    </w:p>
    <w:p w:rsidR="00000000" w:rsidRDefault="00D84E12">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D84E12">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D84E12">
      <w:pPr>
        <w:ind w:firstLine="400"/>
        <w:jc w:val="both"/>
      </w:pPr>
      <w:r>
        <w:rPr>
          <w:rStyle w:val="s0"/>
        </w:rPr>
        <w:t>территории двух или более государств;</w:t>
      </w:r>
    </w:p>
    <w:p w:rsidR="00000000" w:rsidRDefault="00D84E12">
      <w:pPr>
        <w:ind w:firstLine="400"/>
        <w:jc w:val="both"/>
      </w:pPr>
      <w:r>
        <w:rPr>
          <w:rStyle w:val="s0"/>
        </w:rPr>
        <w:t>терри</w:t>
      </w:r>
      <w:r>
        <w:rPr>
          <w:rStyle w:val="s0"/>
        </w:rPr>
        <w:t>тории одного государства, если предусмотрена остановка на территории другого государства.</w:t>
      </w:r>
    </w:p>
    <w:p w:rsidR="00000000" w:rsidRDefault="00D84E12">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D84E12">
      <w:pPr>
        <w:jc w:val="both"/>
      </w:pPr>
      <w:r>
        <w:rPr>
          <w:rStyle w:val="s3"/>
        </w:rPr>
        <w:t xml:space="preserve">В пункт 3 внесены изменения в соответствии с </w:t>
      </w:r>
      <w:hyperlink r:id="rId3131"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3132" w:anchor="sub_id=2440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w:t>
      </w:r>
      <w:r>
        <w:rPr>
          <w:rStyle w:val="s0"/>
        </w:rPr>
        <w:t xml:space="preserve"> международные полеты, международные воздушные перевозки, являются:</w:t>
      </w:r>
    </w:p>
    <w:p w:rsidR="00000000" w:rsidRDefault="00D84E12">
      <w:pPr>
        <w:jc w:val="both"/>
      </w:pPr>
      <w:r>
        <w:rPr>
          <w:rStyle w:val="s3"/>
        </w:rPr>
        <w:t xml:space="preserve">В подпункт 1 внесены изменения в соответствии с </w:t>
      </w:r>
      <w:hyperlink r:id="rId3133" w:anchor="sub_id=2441" w:history="1">
        <w:r>
          <w:rPr>
            <w:rStyle w:val="a3"/>
            <w:i/>
            <w:iCs/>
            <w:bdr w:val="none" w:sz="0" w:space="0" w:color="auto" w:frame="1"/>
          </w:rPr>
          <w:t>Законом</w:t>
        </w:r>
      </w:hyperlink>
      <w:r>
        <w:rPr>
          <w:rStyle w:val="s3"/>
        </w:rPr>
        <w:t xml:space="preserve"> РК от 04.07.13 г. № 132-V (введены в действие с 1 </w:t>
      </w:r>
      <w:r>
        <w:rPr>
          <w:rStyle w:val="s3"/>
        </w:rPr>
        <w:t>января 2014 г.) (</w:t>
      </w:r>
      <w:hyperlink r:id="rId3134" w:anchor="sub_id=2440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w:t>
      </w:r>
      <w:r>
        <w:rPr>
          <w:rStyle w:val="s0"/>
        </w:rPr>
        <w:t>ществлении регулярных рейсов;</w:t>
      </w:r>
    </w:p>
    <w:p w:rsidR="00000000" w:rsidRDefault="00D84E12">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D84E12">
      <w:pPr>
        <w:ind w:firstLine="400"/>
        <w:jc w:val="both"/>
      </w:pPr>
      <w:r>
        <w:rPr>
          <w:rStyle w:val="s0"/>
        </w:rPr>
        <w:t>При этом в заявке должны быть указаны следующие сведения:</w:t>
      </w:r>
    </w:p>
    <w:p w:rsidR="00000000" w:rsidRDefault="00D84E12">
      <w:pPr>
        <w:ind w:firstLine="400"/>
        <w:jc w:val="both"/>
      </w:pPr>
      <w:r>
        <w:rPr>
          <w:rStyle w:val="s0"/>
        </w:rPr>
        <w:t xml:space="preserve">наименование авиакомпании с </w:t>
      </w:r>
      <w:r>
        <w:rPr>
          <w:rStyle w:val="s0"/>
        </w:rPr>
        <w:t>указанием государства, в котором она зарегистрирована;</w:t>
      </w:r>
    </w:p>
    <w:p w:rsidR="00000000" w:rsidRDefault="00D84E12">
      <w:pPr>
        <w:ind w:firstLine="400"/>
        <w:jc w:val="both"/>
      </w:pPr>
      <w:r>
        <w:rPr>
          <w:rStyle w:val="s0"/>
        </w:rPr>
        <w:t>дата предполагаемой посадки воздушного судна.</w:t>
      </w:r>
    </w:p>
    <w:p w:rsidR="00000000" w:rsidRDefault="00D84E12">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D84E12">
      <w:pPr>
        <w:ind w:firstLine="400"/>
        <w:jc w:val="both"/>
      </w:pPr>
      <w:r>
        <w:rPr>
          <w:rStyle w:val="s0"/>
        </w:rPr>
        <w:t>Для целей на</w:t>
      </w:r>
      <w:r>
        <w:rPr>
          <w:rStyle w:val="s0"/>
        </w:rPr>
        <w:t>стоящего подпункта:</w:t>
      </w:r>
    </w:p>
    <w:p w:rsidR="00000000" w:rsidRDefault="00D84E12">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135" w:history="1">
        <w:r>
          <w:rPr>
            <w:rStyle w:val="a3"/>
          </w:rPr>
          <w:t>законодательством</w:t>
        </w:r>
      </w:hyperlink>
      <w:r>
        <w:rPr>
          <w:rStyle w:val="s0"/>
        </w:rPr>
        <w:t xml:space="preserve"> Республики Каз</w:t>
      </w:r>
      <w:r>
        <w:rPr>
          <w:rStyle w:val="s0"/>
        </w:rPr>
        <w:t>ахстан об использовании воздушного пространства Республики Казахстан и деятельности авиации;</w:t>
      </w:r>
    </w:p>
    <w:p w:rsidR="00000000" w:rsidRDefault="00D84E12">
      <w:pPr>
        <w:ind w:firstLine="400"/>
        <w:jc w:val="both"/>
      </w:pPr>
      <w:r>
        <w:rPr>
          <w:rStyle w:val="s0"/>
        </w:rPr>
        <w:t>нерегулярным рейсом признается рейс, не подпадающий под определение регулярного рейса;</w:t>
      </w:r>
    </w:p>
    <w:p w:rsidR="00000000" w:rsidRDefault="00D84E12">
      <w:pPr>
        <w:ind w:firstLine="400"/>
        <w:jc w:val="both"/>
      </w:pPr>
      <w:r>
        <w:rPr>
          <w:rStyle w:val="s0"/>
        </w:rPr>
        <w:t>2) расходный ордер или требование на заправку иностранного воздушного судна,</w:t>
      </w:r>
      <w:r>
        <w:rPr>
          <w:rStyle w:val="s0"/>
        </w:rPr>
        <w:t xml:space="preserve"> в котором должны быть указаны следующие сведения:</w:t>
      </w:r>
    </w:p>
    <w:p w:rsidR="00000000" w:rsidRDefault="00D84E12">
      <w:pPr>
        <w:ind w:firstLine="400"/>
        <w:jc w:val="both"/>
      </w:pPr>
      <w:r>
        <w:rPr>
          <w:rStyle w:val="s0"/>
        </w:rPr>
        <w:t>наименование авиакомпании;</w:t>
      </w:r>
    </w:p>
    <w:p w:rsidR="00000000" w:rsidRDefault="00D84E12">
      <w:pPr>
        <w:ind w:firstLine="400"/>
        <w:jc w:val="both"/>
      </w:pPr>
      <w:r>
        <w:rPr>
          <w:rStyle w:val="s0"/>
        </w:rPr>
        <w:t xml:space="preserve">количество заправленных горюче-смазочных материалов; </w:t>
      </w:r>
    </w:p>
    <w:p w:rsidR="00000000" w:rsidRDefault="00D84E12">
      <w:pPr>
        <w:ind w:firstLine="400"/>
        <w:jc w:val="both"/>
      </w:pPr>
      <w:r>
        <w:rPr>
          <w:rStyle w:val="s0"/>
        </w:rPr>
        <w:t>дата заправки воздушного судна;</w:t>
      </w:r>
    </w:p>
    <w:p w:rsidR="00000000" w:rsidRDefault="00D84E12">
      <w:pPr>
        <w:ind w:firstLine="400"/>
        <w:jc w:val="both"/>
      </w:pPr>
      <w:r>
        <w:rPr>
          <w:rStyle w:val="s0"/>
        </w:rPr>
        <w:t>подписи командира воздушного судна или представителя иностранной авиакомпании и сотрудника с</w:t>
      </w:r>
      <w:r>
        <w:rPr>
          <w:rStyle w:val="s0"/>
        </w:rPr>
        <w:t>оответствующей службы аэропорта, осуществившей заправку;</w:t>
      </w:r>
    </w:p>
    <w:p w:rsidR="00000000" w:rsidRDefault="00D84E12">
      <w:pPr>
        <w:ind w:firstLine="400"/>
        <w:jc w:val="both"/>
      </w:pPr>
      <w:r>
        <w:rPr>
          <w:rStyle w:val="s0"/>
        </w:rPr>
        <w:t>3) копии транспортных (перевозочных), коммерческих и (или) иных документов с отметкой таможенного органа, подтверждающих заправку горюче-смазочными материалами воздушных судов иностранных авиакомпани</w:t>
      </w:r>
      <w:r>
        <w:rPr>
          <w:rStyle w:val="s0"/>
        </w:rPr>
        <w:t xml:space="preserve">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международные воздушные перевозки, за исключением рейсов, в отношении которых в соответствии с </w:t>
      </w:r>
      <w:hyperlink r:id="rId3136"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D84E12">
      <w:pPr>
        <w:ind w:firstLine="400"/>
        <w:jc w:val="both"/>
      </w:pPr>
      <w:r>
        <w:rPr>
          <w:rStyle w:val="s0"/>
        </w:rPr>
        <w:t>4) документ, подтверждающий</w:t>
      </w:r>
      <w:r>
        <w:rPr>
          <w:rStyle w:val="s0"/>
        </w:rPr>
        <w:t xml:space="preserve"> факт оплаты иностранной авиакомпанией за реализованные аэропортом горюче-смазочные материалы;</w:t>
      </w:r>
    </w:p>
    <w:p w:rsidR="00000000" w:rsidRDefault="00D84E12">
      <w:pPr>
        <w:ind w:firstLine="400"/>
        <w:jc w:val="both"/>
      </w:pPr>
      <w:r>
        <w:rPr>
          <w:rStyle w:val="s0"/>
        </w:rPr>
        <w:t xml:space="preserve">5) Исключен в соответствии с </w:t>
      </w:r>
      <w:hyperlink r:id="rId3137"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3138" w:anchor="sub_id=2440103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заключение должностного лица уполномоченного органа в сфере гражданской авиации, участвующего в проведении те</w:t>
      </w:r>
      <w:r>
        <w:rPr>
          <w:rStyle w:val="s0"/>
        </w:rPr>
        <w:t>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w:t>
      </w:r>
      <w:r>
        <w:rPr>
          <w:rStyle w:val="s0"/>
        </w:rPr>
        <w:t xml:space="preserve">азрезе авиакомпаний) по </w:t>
      </w:r>
      <w:hyperlink r:id="rId3139" w:history="1">
        <w:r>
          <w:rPr>
            <w:rStyle w:val="a3"/>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D84E12">
      <w:pPr>
        <w:ind w:firstLine="400"/>
        <w:jc w:val="both"/>
      </w:pPr>
      <w:r>
        <w:rPr>
          <w:rStyle w:val="s0"/>
        </w:rPr>
        <w:t>При этом заключение, предусмотренное н</w:t>
      </w:r>
      <w:r>
        <w:rPr>
          <w:rStyle w:val="s0"/>
        </w:rPr>
        <w:t>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w:t>
      </w:r>
      <w:r>
        <w:rPr>
          <w:rStyle w:val="s0"/>
        </w:rPr>
        <w:t>м Республики Казахстан не предусмотрены таможенное оформление и таможенный контроль.</w:t>
      </w:r>
    </w:p>
    <w:p w:rsidR="00000000" w:rsidRDefault="00D84E12">
      <w:pPr>
        <w:ind w:firstLine="400"/>
        <w:jc w:val="both"/>
      </w:pPr>
      <w:r>
        <w:t> </w:t>
      </w:r>
    </w:p>
    <w:p w:rsidR="00000000" w:rsidRDefault="00D84E12">
      <w:pPr>
        <w:jc w:val="both"/>
      </w:pPr>
      <w:bookmarkStart w:id="432" w:name="SUB244020000"/>
      <w:bookmarkEnd w:id="432"/>
      <w:r>
        <w:rPr>
          <w:rStyle w:val="s3"/>
        </w:rPr>
        <w:t xml:space="preserve">Кодекс дополнен статьей 244-2 в соответствии с </w:t>
      </w:r>
      <w:hyperlink r:id="rId3140" w:anchor="sub_id=1511" w:history="1">
        <w:r>
          <w:rPr>
            <w:rStyle w:val="a3"/>
            <w:i/>
            <w:iCs/>
            <w:bdr w:val="none" w:sz="0" w:space="0" w:color="auto" w:frame="1"/>
          </w:rPr>
          <w:t>Законом</w:t>
        </w:r>
      </w:hyperlink>
      <w:r>
        <w:rPr>
          <w:rStyle w:val="s3"/>
        </w:rPr>
        <w:t xml:space="preserve"> РК от 21.07.11 г. № 470-IV (введ</w:t>
      </w:r>
      <w:r>
        <w:rPr>
          <w:rStyle w:val="s3"/>
        </w:rPr>
        <w:t xml:space="preserve">ены в действие с 1 января 2012 г.); заголовок изложен в редакции </w:t>
      </w:r>
      <w:hyperlink r:id="rId3141"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142" w:anchor="sub_id=2440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D84E12">
      <w:pPr>
        <w:jc w:val="both"/>
      </w:pPr>
      <w:r>
        <w:rPr>
          <w:rStyle w:val="s3"/>
        </w:rPr>
        <w:t xml:space="preserve">В пункт 1 внесены изменения в соответствии с </w:t>
      </w:r>
      <w:hyperlink r:id="rId3143"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144" w:anchor="sub_id=24402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84E12">
      <w:pPr>
        <w:ind w:firstLine="400"/>
        <w:jc w:val="both"/>
      </w:pPr>
      <w:r>
        <w:rPr>
          <w:rStyle w:val="s0"/>
        </w:rPr>
        <w:t xml:space="preserve">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145" w:history="1">
        <w:r>
          <w:rPr>
            <w:rStyle w:val="a3"/>
          </w:rPr>
          <w:t>пе</w:t>
        </w:r>
        <w:r>
          <w:rPr>
            <w:rStyle w:val="a3"/>
          </w:rPr>
          <w:t>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D84E12">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w:t>
      </w:r>
      <w:r>
        <w:rPr>
          <w:rStyle w:val="s0"/>
        </w:rPr>
        <w:t xml:space="preserve"> под таможенную процедуру свободной таможенной зоны и находящиеся под таможенным контролем.</w:t>
      </w:r>
    </w:p>
    <w:p w:rsidR="00000000" w:rsidRDefault="00D84E12">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w:t>
      </w:r>
      <w:r>
        <w:rPr>
          <w:rStyle w:val="s0"/>
        </w:rPr>
        <w:t>ям создания специальных экономических</w:t>
      </w:r>
      <w:r>
        <w:t xml:space="preserve"> </w:t>
      </w:r>
      <w:r>
        <w:rPr>
          <w:rStyle w:val="s0"/>
        </w:rPr>
        <w:t>зон, являются:</w:t>
      </w:r>
    </w:p>
    <w:p w:rsidR="00000000" w:rsidRDefault="00D84E12">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D84E12">
      <w:pPr>
        <w:ind w:firstLine="400"/>
        <w:jc w:val="both"/>
      </w:pPr>
      <w:r>
        <w:rPr>
          <w:rStyle w:val="s0"/>
        </w:rPr>
        <w:t>2) копии декларации на товары и (или) транспортных (перевозочных), ко</w:t>
      </w:r>
      <w:r>
        <w:rPr>
          <w:rStyle w:val="s0"/>
        </w:rPr>
        <w:t>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D84E12">
      <w:pPr>
        <w:ind w:firstLine="400"/>
        <w:jc w:val="both"/>
      </w:pPr>
      <w:r>
        <w:rPr>
          <w:rStyle w:val="s0"/>
        </w:rPr>
        <w:t>3) копии товаросопроводительных документов, подтверждающих отгрузку товаров о</w:t>
      </w:r>
      <w:r>
        <w:rPr>
          <w:rStyle w:val="s0"/>
        </w:rPr>
        <w:t>рганизациям, указанным в подпункте 1) настоящего пункта;</w:t>
      </w:r>
    </w:p>
    <w:p w:rsidR="00000000" w:rsidRDefault="00D84E12">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D84E12">
      <w:pPr>
        <w:jc w:val="both"/>
      </w:pPr>
      <w:r>
        <w:rPr>
          <w:rStyle w:val="s3"/>
        </w:rPr>
        <w:t xml:space="preserve">Статья дополнена пунктом 2-1 в соответствии с </w:t>
      </w:r>
      <w:hyperlink r:id="rId3146" w:anchor="sub_id=244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2-1. Декларация на товары в виде электронного документа, полученная налоговыми органами по информаци</w:t>
      </w:r>
      <w:r>
        <w:rPr>
          <w:rStyle w:val="s0"/>
        </w:rPr>
        <w:t>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w:t>
      </w:r>
      <w:r>
        <w:rPr>
          <w:rStyle w:val="s0"/>
        </w:rPr>
        <w:t xml:space="preserve"> товары, предусмотренной подпунктом 2) пункта 2 настоящей статьи, не требуется.</w:t>
      </w:r>
    </w:p>
    <w:p w:rsidR="00000000" w:rsidRDefault="00D84E12">
      <w:pPr>
        <w:jc w:val="both"/>
      </w:pPr>
      <w:r>
        <w:rPr>
          <w:rStyle w:val="s3"/>
        </w:rPr>
        <w:t xml:space="preserve">Пункт 3 изложен в редакции </w:t>
      </w:r>
      <w:hyperlink r:id="rId3147" w:anchor="sub_id=2442" w:history="1">
        <w:r>
          <w:rPr>
            <w:rStyle w:val="a3"/>
            <w:i/>
            <w:iCs/>
            <w:bdr w:val="none" w:sz="0" w:space="0" w:color="auto" w:frame="1"/>
          </w:rPr>
          <w:t>Закона</w:t>
        </w:r>
      </w:hyperlink>
      <w:r>
        <w:rPr>
          <w:rStyle w:val="s3"/>
        </w:rPr>
        <w:t xml:space="preserve"> РК от 26.12.12 г. № 61-V (введено в действие с 1 января 2012</w:t>
      </w:r>
      <w:r>
        <w:rPr>
          <w:rStyle w:val="s3"/>
        </w:rPr>
        <w:t xml:space="preserve"> г.) (</w:t>
      </w:r>
      <w:hyperlink r:id="rId3148" w:anchor="sub_id=2440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w:t>
      </w:r>
      <w:r>
        <w:rPr>
          <w:rStyle w:val="s0"/>
        </w:rPr>
        <w:t xml:space="preserve">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w:t>
      </w:r>
      <w:r>
        <w:rPr>
          <w:rStyle w:val="s0"/>
        </w:rPr>
        <w:t>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w:t>
      </w:r>
      <w:r>
        <w:rPr>
          <w:rStyle w:val="s0"/>
        </w:rPr>
        <w:t>омической зоны, органом управления соответствующей специальной экономической зоны.</w:t>
      </w:r>
    </w:p>
    <w:p w:rsidR="00000000" w:rsidRDefault="00D84E12">
      <w:pPr>
        <w:jc w:val="both"/>
      </w:pPr>
      <w:r>
        <w:rPr>
          <w:rStyle w:val="s3"/>
        </w:rPr>
        <w:t xml:space="preserve">В пункт 4 внесены изменения в соответствии с </w:t>
      </w:r>
      <w:hyperlink r:id="rId3149" w:anchor="sub_id=42442" w:history="1">
        <w:r>
          <w:rPr>
            <w:rStyle w:val="a3"/>
            <w:i/>
            <w:iCs/>
            <w:bdr w:val="none" w:sz="0" w:space="0" w:color="auto" w:frame="1"/>
          </w:rPr>
          <w:t>Законом</w:t>
        </w:r>
      </w:hyperlink>
      <w:r>
        <w:rPr>
          <w:rStyle w:val="s3"/>
        </w:rPr>
        <w:t xml:space="preserve"> РК от 10.06.14 г. № 208-V (</w:t>
      </w:r>
      <w:hyperlink r:id="rId3150" w:anchor="sub_id=2440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w:t>
      </w:r>
      <w:r>
        <w:rPr>
          <w:rStyle w:val="s0"/>
        </w:rPr>
        <w:t>ных экономических зон, ввезенных товаров.</w:t>
      </w:r>
    </w:p>
    <w:p w:rsidR="00000000" w:rsidRDefault="00D84E12">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D84E12">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w:t>
      </w:r>
      <w:r>
        <w:rPr>
          <w:rStyle w:val="s0"/>
        </w:rPr>
        <w:t>та, потери бюджета возмещаются за счет финансового обеспечения.</w:t>
      </w:r>
    </w:p>
    <w:p w:rsidR="00000000" w:rsidRDefault="00D84E12">
      <w:pPr>
        <w:ind w:firstLine="400"/>
        <w:jc w:val="both"/>
      </w:pPr>
      <w:r>
        <w:rPr>
          <w:rStyle w:val="s0"/>
        </w:rPr>
        <w:t>Финансовое обеспечение, формируемое для целей возмещения потерь бюджета, производится следующими способами:</w:t>
      </w:r>
    </w:p>
    <w:p w:rsidR="00000000" w:rsidRDefault="00D84E12">
      <w:pPr>
        <w:ind w:firstLine="400"/>
        <w:jc w:val="both"/>
      </w:pPr>
      <w:r>
        <w:rPr>
          <w:rStyle w:val="s0"/>
        </w:rPr>
        <w:t>деньгами;</w:t>
      </w:r>
    </w:p>
    <w:p w:rsidR="00000000" w:rsidRDefault="00D84E12">
      <w:pPr>
        <w:ind w:firstLine="400"/>
        <w:jc w:val="both"/>
      </w:pPr>
      <w:r>
        <w:rPr>
          <w:rStyle w:val="s0"/>
        </w:rPr>
        <w:t>банковской гарантией;</w:t>
      </w:r>
    </w:p>
    <w:p w:rsidR="00000000" w:rsidRDefault="00D84E12">
      <w:pPr>
        <w:ind w:firstLine="400"/>
        <w:jc w:val="both"/>
      </w:pPr>
      <w:r>
        <w:rPr>
          <w:rStyle w:val="s0"/>
        </w:rPr>
        <w:t>поручительством;</w:t>
      </w:r>
    </w:p>
    <w:p w:rsidR="00000000" w:rsidRDefault="00D84E12">
      <w:pPr>
        <w:ind w:firstLine="400"/>
        <w:jc w:val="both"/>
      </w:pPr>
      <w:r>
        <w:rPr>
          <w:rStyle w:val="s0"/>
        </w:rPr>
        <w:t>залогом имущества;</w:t>
      </w:r>
    </w:p>
    <w:p w:rsidR="00000000" w:rsidRDefault="00D84E12">
      <w:pPr>
        <w:ind w:firstLine="400"/>
        <w:jc w:val="both"/>
      </w:pPr>
      <w:r>
        <w:rPr>
          <w:rStyle w:val="s0"/>
        </w:rPr>
        <w:t>договором страхо</w:t>
      </w:r>
      <w:r>
        <w:rPr>
          <w:rStyle w:val="s0"/>
        </w:rPr>
        <w:t>вания.</w:t>
      </w:r>
    </w:p>
    <w:p w:rsidR="00000000" w:rsidRDefault="00D84E12">
      <w:pPr>
        <w:ind w:firstLine="400"/>
        <w:jc w:val="both"/>
      </w:pPr>
      <w:r>
        <w:rPr>
          <w:rStyle w:val="s0"/>
        </w:rPr>
        <w:t>Управляющая компания или автономный кластерный фонд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D84E12">
      <w:pPr>
        <w:jc w:val="both"/>
      </w:pPr>
      <w:r>
        <w:rPr>
          <w:rStyle w:val="s3"/>
        </w:rPr>
        <w:t xml:space="preserve">Пункт 5 изложен в редакции </w:t>
      </w:r>
      <w:hyperlink r:id="rId3151" w:anchor="sub_id=42442" w:history="1">
        <w:r>
          <w:rPr>
            <w:rStyle w:val="a3"/>
            <w:i/>
            <w:iCs/>
            <w:bdr w:val="none" w:sz="0" w:space="0" w:color="auto" w:frame="1"/>
          </w:rPr>
          <w:t>Закона</w:t>
        </w:r>
      </w:hyperlink>
      <w:r>
        <w:rPr>
          <w:rStyle w:val="s3"/>
        </w:rPr>
        <w:t xml:space="preserve"> РК от 10.06.14 г. № 208-V (</w:t>
      </w:r>
      <w:hyperlink r:id="rId3152" w:anchor="sub_id=2440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Управляющая компания или автономный кластерный фонд представляют в на</w:t>
      </w:r>
      <w:r>
        <w:rPr>
          <w:rStyle w:val="s0"/>
        </w:rPr>
        <w:t xml:space="preserve">логовый орган, находящийся на территории специальной экономической зоны, документы, подтверждающие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3153"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D84E12">
      <w:pPr>
        <w:ind w:firstLine="400"/>
        <w:jc w:val="both"/>
      </w:pPr>
      <w:hyperlink r:id="rId3154"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w:t>
      </w:r>
      <w:r>
        <w:rPr>
          <w:rStyle w:val="s0"/>
        </w:rPr>
        <w:t>ся Правительством Республики Казахстан.</w:t>
      </w:r>
    </w:p>
    <w:p w:rsidR="00000000" w:rsidRDefault="00D84E12">
      <w:pPr>
        <w:ind w:firstLine="400"/>
        <w:jc w:val="both"/>
      </w:pPr>
      <w:r>
        <w:rPr>
          <w:rStyle w:val="s0"/>
        </w:rPr>
        <w:t> </w:t>
      </w:r>
    </w:p>
    <w:p w:rsidR="00000000" w:rsidRDefault="00D84E12">
      <w:pPr>
        <w:jc w:val="both"/>
      </w:pPr>
      <w:bookmarkStart w:id="433" w:name="SUB244030000"/>
      <w:bookmarkEnd w:id="433"/>
      <w:r>
        <w:rPr>
          <w:rStyle w:val="s3"/>
        </w:rPr>
        <w:t xml:space="preserve">Кодекс дополнен статьей 244-3 в соответствии с </w:t>
      </w:r>
      <w:hyperlink r:id="rId315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w:t>
      </w:r>
      <w:r>
        <w:rPr>
          <w:rStyle w:val="s3"/>
        </w:rPr>
        <w:t xml:space="preserve"> изложен в редакции </w:t>
      </w:r>
      <w:hyperlink r:id="rId3156"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157" w:anchor="sub_id=2440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D84E12">
      <w:pPr>
        <w:jc w:val="both"/>
      </w:pPr>
      <w:r>
        <w:rPr>
          <w:rStyle w:val="s3"/>
        </w:rPr>
        <w:t xml:space="preserve">В пункт 1 внесены изменения в соответствии с </w:t>
      </w:r>
      <w:hyperlink r:id="rId3158"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159" w:anchor="sub_id=2440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w:t>
      </w:r>
      <w:r>
        <w:rPr>
          <w:rStyle w:val="s0"/>
        </w:rPr>
        <w:t>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w:t>
      </w:r>
      <w:r>
        <w:rPr>
          <w:rStyle w:val="s0"/>
        </w:rPr>
        <w:t>спублики Казахстан, облагается налогом на добавленную стоимость по нулевой ставке.</w:t>
      </w:r>
    </w:p>
    <w:p w:rsidR="00000000" w:rsidRDefault="00D84E12">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w:t>
      </w:r>
      <w:r>
        <w:rPr>
          <w:rStyle w:val="s0"/>
        </w:rPr>
        <w:t>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w:t>
      </w:r>
      <w:r>
        <w:rPr>
          <w:rStyle w:val="s0"/>
        </w:rPr>
        <w:t>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D84E12">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D84E12">
      <w:pPr>
        <w:ind w:firstLine="400"/>
        <w:jc w:val="both"/>
      </w:pPr>
      <w:r>
        <w:rPr>
          <w:rStyle w:val="s0"/>
        </w:rPr>
        <w:t xml:space="preserve">1) </w:t>
      </w:r>
      <w:r>
        <w:rPr>
          <w:rStyle w:val="s0"/>
        </w:rPr>
        <w:t>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D84E12">
      <w:pPr>
        <w:ind w:firstLine="400"/>
        <w:jc w:val="both"/>
      </w:pPr>
      <w:r>
        <w:rPr>
          <w:rStyle w:val="s0"/>
        </w:rPr>
        <w:t>2) копии декларации на товары и (или) транспортных (п</w:t>
      </w:r>
      <w:r>
        <w:rPr>
          <w:rStyle w:val="s0"/>
        </w:rPr>
        <w:t>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D84E12">
      <w:pPr>
        <w:ind w:firstLine="400"/>
        <w:jc w:val="both"/>
      </w:pPr>
      <w:r>
        <w:rPr>
          <w:rStyle w:val="s0"/>
        </w:rPr>
        <w:t>3) копии товаросопроводительных документов, подтверждающих от</w:t>
      </w:r>
      <w:r>
        <w:rPr>
          <w:rStyle w:val="s0"/>
        </w:rPr>
        <w:t>грузку товаров организациям, указанным в подпункте 1) настоящего пункта;</w:t>
      </w:r>
    </w:p>
    <w:p w:rsidR="00000000" w:rsidRDefault="00D84E12">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D84E12">
      <w:pPr>
        <w:jc w:val="both"/>
      </w:pPr>
      <w:r>
        <w:rPr>
          <w:rStyle w:val="s3"/>
        </w:rPr>
        <w:t xml:space="preserve">Статья дополнена пунктом 2-1 в соответствии с </w:t>
      </w:r>
      <w:hyperlink r:id="rId3160" w:anchor="sub_id=24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 xml:space="preserve">2-1. Декларация на товары в виде электронного документа, полученная налоговыми органами по информационным каналам связи от </w:t>
      </w:r>
      <w:r>
        <w:rPr>
          <w:rStyle w:val="s0"/>
        </w:rPr>
        <w:t>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w:t>
      </w:r>
      <w:r>
        <w:rPr>
          <w:rStyle w:val="s0"/>
        </w:rPr>
        <w:t>й подпунктом 2) пункта 2 настоящей статьи, не требуется.</w:t>
      </w:r>
    </w:p>
    <w:p w:rsidR="00000000" w:rsidRDefault="00D84E12">
      <w:pPr>
        <w:jc w:val="both"/>
      </w:pPr>
      <w:r>
        <w:rPr>
          <w:rStyle w:val="s3"/>
        </w:rPr>
        <w:t xml:space="preserve">Пункт 3 изложен в редакции </w:t>
      </w:r>
      <w:hyperlink r:id="rId3161"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162" w:anchor="sub_id=2440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w:t>
      </w:r>
      <w:r>
        <w:rPr>
          <w:rStyle w:val="s0"/>
        </w:rPr>
        <w:t xml:space="preserve">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w:t>
      </w:r>
      <w:r>
        <w:rPr>
          <w:rStyle w:val="s0"/>
        </w:rPr>
        <w:t>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w:t>
      </w:r>
      <w:r>
        <w:rPr>
          <w:rStyle w:val="s0"/>
        </w:rPr>
        <w:t>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w:t>
      </w:r>
      <w:r>
        <w:rPr>
          <w:rStyle w:val="s0"/>
        </w:rPr>
        <w:t>тории специальной экономической зоны «Астана - новый город», местным исполнительным органом столицы.</w:t>
      </w:r>
    </w:p>
    <w:p w:rsidR="00000000" w:rsidRDefault="00D84E12">
      <w:pPr>
        <w:ind w:firstLine="400"/>
        <w:jc w:val="both"/>
      </w:pPr>
      <w:r>
        <w:rPr>
          <w:rStyle w:val="s0"/>
        </w:rPr>
        <w:t> </w:t>
      </w:r>
    </w:p>
    <w:p w:rsidR="00000000" w:rsidRDefault="00D84E12">
      <w:pPr>
        <w:jc w:val="both"/>
      </w:pPr>
      <w:bookmarkStart w:id="434" w:name="SUB244040000"/>
      <w:bookmarkEnd w:id="434"/>
      <w:r>
        <w:rPr>
          <w:rStyle w:val="s3"/>
        </w:rPr>
        <w:t xml:space="preserve">Кодекс дополнен статьей 244-4 в соответствии с </w:t>
      </w:r>
      <w:hyperlink r:id="rId3163" w:anchor="sub_id=309" w:history="1">
        <w:r>
          <w:rPr>
            <w:rStyle w:val="a3"/>
            <w:i/>
            <w:iCs/>
            <w:bdr w:val="none" w:sz="0" w:space="0" w:color="auto" w:frame="1"/>
          </w:rPr>
          <w:t>Законом</w:t>
        </w:r>
      </w:hyperlink>
      <w:r>
        <w:rPr>
          <w:rStyle w:val="s3"/>
        </w:rPr>
        <w:t xml:space="preserve"> РК от 09.01.12 г.</w:t>
      </w:r>
      <w:r>
        <w:rPr>
          <w:rStyle w:val="s3"/>
        </w:rPr>
        <w:t xml:space="preserve"> № 535-IV (введены в действие с 1 января 2012 г.); изложена в редакции </w:t>
      </w:r>
      <w:hyperlink r:id="rId3164" w:anchor="sub_id=244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165" w:anchor="sub_id=2440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244-4. Налогообложение аффинированного золота</w:t>
      </w:r>
    </w:p>
    <w:p w:rsidR="00000000" w:rsidRDefault="00D84E12">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 К</w:t>
      </w:r>
      <w:r>
        <w:rPr>
          <w:rStyle w:val="s0"/>
        </w:rPr>
        <w:t>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D84E12">
      <w:pPr>
        <w:ind w:firstLine="400"/>
        <w:jc w:val="both"/>
      </w:pPr>
      <w:r>
        <w:rPr>
          <w:rStyle w:val="s0"/>
        </w:rPr>
        <w:t>2. Документами, подтверждающими обороты, облагаемые по нулевой ставке, указанные</w:t>
      </w:r>
      <w:r>
        <w:rPr>
          <w:rStyle w:val="s0"/>
        </w:rPr>
        <w:t xml:space="preserve"> в пункте 1 настоящей статьи, являются:</w:t>
      </w:r>
    </w:p>
    <w:p w:rsidR="00000000" w:rsidRDefault="00D84E12">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D84E12">
      <w:pPr>
        <w:ind w:firstLine="400"/>
        <w:jc w:val="both"/>
      </w:pPr>
      <w:r>
        <w:rPr>
          <w:rStyle w:val="s0"/>
        </w:rPr>
        <w:t>2) копии документов, п</w:t>
      </w:r>
      <w:r>
        <w:rPr>
          <w:rStyle w:val="s0"/>
        </w:rPr>
        <w:t>одтверждающих стоимость аффинированного золота, реализованного Национальному Банку Республики Казахстан;</w:t>
      </w:r>
    </w:p>
    <w:p w:rsidR="00000000" w:rsidRDefault="00D84E12">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w:t>
      </w:r>
      <w:r>
        <w:rPr>
          <w:rStyle w:val="s0"/>
        </w:rPr>
        <w:t>лота.</w:t>
      </w:r>
    </w:p>
    <w:p w:rsidR="00000000" w:rsidRDefault="00D84E12">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D84E12">
      <w:pPr>
        <w:jc w:val="both"/>
      </w:pPr>
      <w:hyperlink r:id="rId316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35" w:name="SUB2450000"/>
      <w:bookmarkEnd w:id="435"/>
      <w:r>
        <w:rPr>
          <w:rStyle w:val="s1"/>
        </w:rPr>
        <w:t>Статья 245. Налогообложение в отдельных случаях</w:t>
      </w:r>
    </w:p>
    <w:p w:rsidR="00000000" w:rsidRDefault="00D84E12">
      <w:pPr>
        <w:jc w:val="both"/>
      </w:pPr>
      <w:r>
        <w:rPr>
          <w:rStyle w:val="s3"/>
        </w:rPr>
        <w:t xml:space="preserve">В пункт 1 внесены изменения в соответствии с </w:t>
      </w:r>
      <w:hyperlink r:id="rId3167" w:anchor="sub_id=24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168" w:anchor="sub_id=2450000" w:history="1">
        <w:r>
          <w:rPr>
            <w:rStyle w:val="a3"/>
            <w:i/>
            <w:iCs/>
            <w:bdr w:val="none" w:sz="0" w:space="0" w:color="auto" w:frame="1"/>
          </w:rPr>
          <w:t>см. стар. ред.</w:t>
        </w:r>
      </w:hyperlink>
      <w:r>
        <w:rPr>
          <w:rStyle w:val="s3"/>
        </w:rPr>
        <w:t xml:space="preserve">); </w:t>
      </w:r>
      <w:hyperlink r:id="rId3169"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3170" w:anchor="sub_id=24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соответстви</w:t>
      </w:r>
      <w:r>
        <w:rPr>
          <w:rStyle w:val="s0"/>
        </w:rPr>
        <w:t>и с условиями которого освобождаются от налога на добавленную стоимость импортируемые товары.</w:t>
      </w:r>
    </w:p>
    <w:p w:rsidR="00000000" w:rsidRDefault="00D84E12">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w:t>
      </w:r>
      <w:r>
        <w:rPr>
          <w:rStyle w:val="s0"/>
        </w:rPr>
        <w:t>ются обороты по реализации товаров, указанных в этом перечне.</w:t>
      </w:r>
    </w:p>
    <w:p w:rsidR="00000000" w:rsidRDefault="00D84E12">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w:t>
      </w:r>
      <w:r>
        <w:rPr>
          <w:rStyle w:val="s0"/>
        </w:rPr>
        <w:t>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w:t>
      </w:r>
      <w:r>
        <w:rPr>
          <w:rStyle w:val="s0"/>
        </w:rPr>
        <w:t xml:space="preserve">редусмотренным </w:t>
      </w:r>
      <w:hyperlink r:id="rId3171" w:anchor="sub_id=580000" w:history="1">
        <w:r>
          <w:rPr>
            <w:rStyle w:val="a3"/>
          </w:rPr>
          <w:t>таможенным законодательством</w:t>
        </w:r>
      </w:hyperlink>
      <w:r>
        <w:rPr>
          <w:rStyle w:val="s0"/>
        </w:rPr>
        <w:t xml:space="preserve"> Таможенного союза и (или) </w:t>
      </w:r>
      <w:hyperlink r:id="rId3172" w:anchor="sub_id=910000" w:history="1">
        <w:r>
          <w:rPr>
            <w:rStyle w:val="a3"/>
          </w:rPr>
          <w:t>таможенным законод</w:t>
        </w:r>
        <w:r>
          <w:rPr>
            <w:rStyle w:val="a3"/>
          </w:rPr>
          <w:t>ательством</w:t>
        </w:r>
      </w:hyperlink>
      <w:r>
        <w:rPr>
          <w:rStyle w:val="s0"/>
        </w:rPr>
        <w:t xml:space="preserve"> Республики Казахстан.</w:t>
      </w:r>
    </w:p>
    <w:p w:rsidR="00000000" w:rsidRDefault="00D84E12">
      <w:pPr>
        <w:ind w:firstLine="400"/>
        <w:jc w:val="both"/>
      </w:pPr>
      <w:hyperlink r:id="rId3173"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D84E12">
      <w:pPr>
        <w:jc w:val="both"/>
      </w:pPr>
      <w:bookmarkStart w:id="436" w:name="SUB245010100"/>
      <w:bookmarkEnd w:id="436"/>
      <w:r>
        <w:rPr>
          <w:rStyle w:val="s3"/>
        </w:rPr>
        <w:t xml:space="preserve">Статья дополнена пунктом 1-1 в соответствии с </w:t>
      </w:r>
      <w:hyperlink r:id="rId3174" w:anchor="sub_id=345" w:history="1">
        <w:r>
          <w:rPr>
            <w:rStyle w:val="a3"/>
            <w:i/>
            <w:iCs/>
            <w:bdr w:val="none" w:sz="0" w:space="0" w:color="auto" w:frame="1"/>
          </w:rPr>
          <w:t>Законом</w:t>
        </w:r>
      </w:hyperlink>
      <w:r>
        <w:rPr>
          <w:rStyle w:val="s3"/>
        </w:rPr>
        <w:t xml:space="preserve"> РК от 22.06.12 г. № 21-V (введены в действие с 1 января 2009 г.)</w:t>
      </w:r>
    </w:p>
    <w:p w:rsidR="00000000" w:rsidRDefault="00D84E12">
      <w:pPr>
        <w:ind w:firstLine="400"/>
        <w:jc w:val="both"/>
      </w:pPr>
      <w:r>
        <w:rPr>
          <w:rStyle w:val="s0"/>
        </w:rPr>
        <w:t>1-1. Облагается налогом на добавленную стоимость по нулевой ставке оборот по реализации нестабильного конден</w:t>
      </w:r>
      <w:r>
        <w:rPr>
          <w:rStyle w:val="s0"/>
        </w:rPr>
        <w:t xml:space="preserve">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w:t>
      </w:r>
      <w:r>
        <w:rPr>
          <w:rStyle w:val="s0"/>
        </w:rPr>
        <w:t>ю других государств-членов Таможенного союза.</w:t>
      </w:r>
    </w:p>
    <w:p w:rsidR="00000000" w:rsidRDefault="00D84E12">
      <w:pPr>
        <w:ind w:firstLine="400"/>
        <w:jc w:val="both"/>
      </w:pPr>
      <w:hyperlink r:id="rId3175"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D84E12">
      <w:pPr>
        <w:jc w:val="both"/>
      </w:pPr>
      <w:bookmarkStart w:id="437" w:name="SUB245010200"/>
      <w:bookmarkEnd w:id="437"/>
      <w:r>
        <w:rPr>
          <w:rStyle w:val="s3"/>
        </w:rPr>
        <w:t>Статья доп</w:t>
      </w:r>
      <w:r>
        <w:rPr>
          <w:rStyle w:val="s3"/>
        </w:rPr>
        <w:t xml:space="preserve">олнена пунктом 1-2 в соответствии с </w:t>
      </w:r>
      <w:hyperlink r:id="rId3176" w:anchor="sub_id=367"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D84E12">
      <w:pPr>
        <w:ind w:firstLine="400"/>
        <w:jc w:val="both"/>
      </w:pPr>
      <w:r>
        <w:rPr>
          <w:rStyle w:val="s0"/>
        </w:rPr>
        <w:t>1-2. Облагается налогом на добавленную стоимость по нулевой ставке</w:t>
      </w:r>
      <w:r>
        <w:rPr>
          <w:rStyle w:val="s0"/>
        </w:rPr>
        <w:t xml:space="preserve">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 ране</w:t>
      </w:r>
      <w:r>
        <w:rPr>
          <w:rStyle w:val="s0"/>
        </w:rPr>
        <w:t>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D84E12">
      <w:pPr>
        <w:ind w:firstLine="400"/>
        <w:jc w:val="both"/>
      </w:pPr>
      <w:hyperlink r:id="rId3177" w:history="1">
        <w:r>
          <w:rPr>
            <w:rStyle w:val="a3"/>
          </w:rPr>
          <w:t>Перечень</w:t>
        </w:r>
      </w:hyperlink>
      <w:r>
        <w:rPr>
          <w:rStyle w:val="s0"/>
        </w:rPr>
        <w:t xml:space="preserve"> плательщиков налога на доб</w:t>
      </w:r>
      <w:r>
        <w:rPr>
          <w:rStyle w:val="s0"/>
        </w:rPr>
        <w:t>авленную стоимость, указанных в настоящем пункте, утверждается Правительством Республики Казахстан.</w:t>
      </w:r>
    </w:p>
    <w:p w:rsidR="00000000" w:rsidRDefault="00D84E12">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D84E12">
      <w:pPr>
        <w:ind w:firstLine="400"/>
        <w:jc w:val="both"/>
      </w:pPr>
      <w:r>
        <w:rPr>
          <w:rStyle w:val="s0"/>
        </w:rPr>
        <w:t>1) договор на поставку товаров налог</w:t>
      </w:r>
      <w:r>
        <w:rPr>
          <w:rStyle w:val="s0"/>
        </w:rPr>
        <w:t>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нем, что поставля</w:t>
      </w:r>
      <w:r>
        <w:rPr>
          <w:rStyle w:val="s0"/>
        </w:rPr>
        <w:t>емые товары предназначены для выполнения рабочей программы контракта на недропользование;</w:t>
      </w:r>
    </w:p>
    <w:p w:rsidR="00000000" w:rsidRDefault="00D84E12">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D84E12">
      <w:pPr>
        <w:ind w:firstLine="400"/>
        <w:jc w:val="both"/>
      </w:pPr>
      <w:r>
        <w:rPr>
          <w:rStyle w:val="s0"/>
        </w:rPr>
        <w:t>3) копии документов, подтверждающих получение товаров налогоплательщик</w:t>
      </w:r>
      <w:r>
        <w:rPr>
          <w:rStyle w:val="s0"/>
        </w:rPr>
        <w:t xml:space="preserve">ами. </w:t>
      </w:r>
    </w:p>
    <w:p w:rsidR="00000000" w:rsidRDefault="00D84E12">
      <w:pPr>
        <w:jc w:val="both"/>
      </w:pPr>
      <w:r>
        <w:rPr>
          <w:rStyle w:val="s3"/>
        </w:rPr>
        <w:t xml:space="preserve">Статья дополнена пунктом 3 в соответствии с </w:t>
      </w:r>
      <w:hyperlink r:id="rId3178" w:anchor="sub_id=3913" w:history="1">
        <w:r>
          <w:rPr>
            <w:rStyle w:val="a3"/>
            <w:i/>
            <w:iCs/>
            <w:bdr w:val="none" w:sz="0" w:space="0" w:color="auto" w:frame="1"/>
          </w:rPr>
          <w:t>Законом</w:t>
        </w:r>
      </w:hyperlink>
      <w:r>
        <w:rPr>
          <w:rStyle w:val="s3"/>
        </w:rPr>
        <w:t xml:space="preserve"> РК от 22.06.12 г. № 21-V (введены в действие с 1 июля 2010 г.)</w:t>
      </w:r>
    </w:p>
    <w:p w:rsidR="00000000" w:rsidRDefault="00D84E12">
      <w:pPr>
        <w:ind w:firstLine="400"/>
        <w:jc w:val="both"/>
      </w:pPr>
      <w:r>
        <w:rPr>
          <w:rStyle w:val="s0"/>
        </w:rPr>
        <w:t>3. Документами, подтверждающими реализацию нестабильн</w:t>
      </w:r>
      <w:r>
        <w:rPr>
          <w:rStyle w:val="s0"/>
        </w:rPr>
        <w:t xml:space="preserve">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D84E12">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D84E12">
      <w:pPr>
        <w:ind w:firstLine="400"/>
        <w:jc w:val="both"/>
      </w:pPr>
      <w:r>
        <w:rPr>
          <w:rStyle w:val="s0"/>
        </w:rPr>
        <w:t>2) акт снятия показаний с приборов учета количества реализованного нестабильног</w:t>
      </w:r>
      <w:r>
        <w:rPr>
          <w:rStyle w:val="s0"/>
        </w:rPr>
        <w:t>о конденсата по системе трубопроводов;</w:t>
      </w:r>
    </w:p>
    <w:p w:rsidR="00000000" w:rsidRDefault="00D84E12">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D84E12">
      <w:pPr>
        <w:ind w:firstLine="400"/>
        <w:jc w:val="both"/>
      </w:pPr>
      <w:hyperlink r:id="rId3179" w:history="1">
        <w:r>
          <w:rPr>
            <w:rStyle w:val="a3"/>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D84E12">
      <w:pPr>
        <w:jc w:val="both"/>
      </w:pPr>
      <w:r>
        <w:rPr>
          <w:rStyle w:val="s3"/>
        </w:rPr>
        <w:t xml:space="preserve">Статья дополнена пунктом 4 в соответствии с </w:t>
      </w:r>
      <w:hyperlink r:id="rId3180" w:anchor="sub_id=31423"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D84E12">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w:t>
      </w:r>
      <w:r>
        <w:rPr>
          <w:rStyle w:val="s0"/>
        </w:rPr>
        <w:t>тьи, являются:</w:t>
      </w:r>
    </w:p>
    <w:p w:rsidR="00000000" w:rsidRDefault="00D84E12">
      <w:pPr>
        <w:ind w:firstLine="400"/>
        <w:jc w:val="both"/>
      </w:pPr>
      <w:r>
        <w:rPr>
          <w:rStyle w:val="s0"/>
        </w:rPr>
        <w:t>1) договоры (контракты) на переработку давальческого сырья;</w:t>
      </w:r>
    </w:p>
    <w:p w:rsidR="00000000" w:rsidRDefault="00D84E12">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D84E12">
      <w:pPr>
        <w:ind w:firstLine="400"/>
        <w:jc w:val="both"/>
      </w:pPr>
      <w:r>
        <w:rPr>
          <w:rStyle w:val="s0"/>
        </w:rPr>
        <w:t>3) документы, подтверждающие факт выполнения работ по переработке давальческого сырья;</w:t>
      </w:r>
    </w:p>
    <w:p w:rsidR="00000000" w:rsidRDefault="00D84E12">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D84E12">
      <w:pPr>
        <w:ind w:firstLine="400"/>
        <w:jc w:val="both"/>
      </w:pPr>
      <w:r>
        <w:rPr>
          <w:rStyle w:val="s0"/>
        </w:rPr>
        <w:t>В случае вывоза давальческого сырья по системе магистральных трубопроводов вм</w:t>
      </w:r>
      <w:r>
        <w:rPr>
          <w:rStyle w:val="s0"/>
        </w:rPr>
        <w:t>есто копий товаросопроводительных документов представляется акт приема-сдачи такого давальческого сырья;</w:t>
      </w:r>
    </w:p>
    <w:p w:rsidR="00000000" w:rsidRDefault="00D84E12">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w:t>
      </w:r>
      <w:r>
        <w:rPr>
          <w:rStyle w:val="s0"/>
        </w:rPr>
        <w:t>го осуществлялась переработка давальческого сырья;</w:t>
      </w:r>
    </w:p>
    <w:p w:rsidR="00000000" w:rsidRDefault="00D84E12">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w:t>
      </w:r>
      <w:r>
        <w:rPr>
          <w:rStyle w:val="s0"/>
        </w:rPr>
        <w:t xml:space="preserve"> порядке, установленном законодательством Республики Казахстан;</w:t>
      </w:r>
    </w:p>
    <w:p w:rsidR="00000000" w:rsidRDefault="00D84E12">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D84E12">
      <w:pPr>
        <w:ind w:firstLine="400"/>
        <w:jc w:val="both"/>
      </w:pPr>
      <w:r>
        <w:rPr>
          <w:rStyle w:val="s0"/>
        </w:rPr>
        <w:t>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w:t>
      </w:r>
      <w:r>
        <w:rPr>
          <w:rStyle w:val="s0"/>
        </w:rPr>
        <w:t xml:space="preserve"> службой государства-члена Таможенного союза по запросу органа налоговой службы Республики Казахстан.</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438" w:name="SUB2460000"/>
      <w:bookmarkEnd w:id="438"/>
      <w:r>
        <w:rPr>
          <w:rStyle w:val="s1"/>
        </w:rPr>
        <w:t>Глава 32. ОБЛАГАЕМЫЙ ИМПОРТ</w:t>
      </w:r>
    </w:p>
    <w:p w:rsidR="00000000" w:rsidRDefault="00D84E12">
      <w:pPr>
        <w:jc w:val="both"/>
      </w:pPr>
      <w:r>
        <w:t> </w:t>
      </w:r>
    </w:p>
    <w:p w:rsidR="00000000" w:rsidRDefault="00D84E12">
      <w:pPr>
        <w:jc w:val="both"/>
      </w:pPr>
      <w:r>
        <w:rPr>
          <w:rStyle w:val="s3"/>
        </w:rPr>
        <w:t xml:space="preserve">В статью 246 внесены изменения в соответствии с </w:t>
      </w:r>
      <w:hyperlink r:id="rId3181"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82" w:anchor="sub_id=24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246. Определение облагаемого импорта</w:t>
      </w:r>
    </w:p>
    <w:p w:rsidR="00000000" w:rsidRDefault="00D84E12">
      <w:pPr>
        <w:ind w:firstLine="400"/>
        <w:jc w:val="both"/>
      </w:pPr>
      <w:r>
        <w:rPr>
          <w:rStyle w:val="s0"/>
        </w:rPr>
        <w:t>Облагаемым импортом являются</w:t>
      </w:r>
      <w:r>
        <w:rPr>
          <w:rStyle w:val="s0"/>
        </w:rPr>
        <w:t xml:space="preserve">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183" w:anchor="sub_id=1790000" w:history="1">
        <w:r>
          <w:rPr>
            <w:rStyle w:val="a3"/>
          </w:rPr>
          <w:t>таможенным законодательством</w:t>
        </w:r>
      </w:hyperlink>
      <w:r>
        <w:rPr>
          <w:rStyle w:val="s0"/>
        </w:rPr>
        <w:t xml:space="preserve"> Таможенного союза и (или) </w:t>
      </w:r>
      <w:hyperlink r:id="rId3184" w:anchor="sub_id=2770000" w:history="1">
        <w:r>
          <w:rPr>
            <w:rStyle w:val="a3"/>
          </w:rPr>
          <w:t>таможенным законодательством</w:t>
        </w:r>
      </w:hyperlink>
      <w:r>
        <w:rPr>
          <w:rStyle w:val="s0"/>
        </w:rPr>
        <w:t xml:space="preserve"> </w:t>
      </w:r>
      <w:r>
        <w:rPr>
          <w:rStyle w:val="s0"/>
        </w:rPr>
        <w:t xml:space="preserve">Республики Казахстан. </w:t>
      </w:r>
    </w:p>
    <w:p w:rsidR="00000000" w:rsidRDefault="00D84E12">
      <w:pPr>
        <w:ind w:firstLine="400"/>
        <w:jc w:val="both"/>
      </w:pPr>
      <w:r>
        <w:t> </w:t>
      </w:r>
    </w:p>
    <w:p w:rsidR="00000000" w:rsidRDefault="00D84E12">
      <w:pPr>
        <w:jc w:val="both"/>
      </w:pPr>
      <w:bookmarkStart w:id="439" w:name="SUB2470000"/>
      <w:bookmarkEnd w:id="439"/>
      <w:r>
        <w:rPr>
          <w:rStyle w:val="s3"/>
        </w:rPr>
        <w:t xml:space="preserve">В статью 247 внесены изменения в соответствии </w:t>
      </w:r>
      <w:hyperlink r:id="rId3185"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186" w:anchor="sub_id=2470000" w:history="1">
        <w:r>
          <w:rPr>
            <w:rStyle w:val="a3"/>
            <w:i/>
            <w:iCs/>
            <w:bdr w:val="none" w:sz="0" w:space="0" w:color="auto" w:frame="1"/>
          </w:rPr>
          <w:t>см. стар. ред.</w:t>
        </w:r>
      </w:hyperlink>
      <w:r>
        <w:rPr>
          <w:rStyle w:val="s3"/>
        </w:rPr>
        <w:t xml:space="preserve">); </w:t>
      </w:r>
      <w:hyperlink r:id="rId3187"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88" w:anchor="sub_id=24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247. Размер облагаемого импорта </w:t>
      </w:r>
    </w:p>
    <w:p w:rsidR="00000000" w:rsidRDefault="00D84E12">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189" w:history="1">
        <w:r>
          <w:rPr>
            <w:rStyle w:val="a3"/>
          </w:rPr>
          <w:t>таможенным законодательством</w:t>
        </w:r>
      </w:hyperlink>
      <w:r>
        <w:rPr>
          <w:rStyle w:val="s0"/>
        </w:rPr>
        <w:t xml:space="preserve"> Таможенного союза и (или) </w:t>
      </w:r>
      <w:hyperlink r:id="rId3190" w:anchor="sub_id=970000" w:history="1">
        <w:r>
          <w:rPr>
            <w:rStyle w:val="a3"/>
          </w:rPr>
          <w:t>таможенным законодательством</w:t>
        </w:r>
      </w:hyperlink>
      <w:r>
        <w:rPr>
          <w:rStyle w:val="s0"/>
        </w:rPr>
        <w:t xml:space="preserve"> Республики Казахстан, а также суммы налогов и та</w:t>
      </w:r>
      <w:r>
        <w:rPr>
          <w:rStyle w:val="s0"/>
        </w:rPr>
        <w:t>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D84E12">
      <w:pPr>
        <w:jc w:val="center"/>
      </w:pPr>
      <w:r>
        <w:rPr>
          <w:rStyle w:val="s1"/>
        </w:rPr>
        <w:t> </w:t>
      </w:r>
    </w:p>
    <w:p w:rsidR="00000000" w:rsidRDefault="00D84E12">
      <w:pPr>
        <w:jc w:val="center"/>
      </w:pPr>
      <w:r>
        <w:rPr>
          <w:rStyle w:val="s1"/>
        </w:rPr>
        <w:t> </w:t>
      </w:r>
    </w:p>
    <w:p w:rsidR="00000000" w:rsidRDefault="00D84E12">
      <w:pPr>
        <w:jc w:val="center"/>
      </w:pPr>
      <w:bookmarkStart w:id="440" w:name="SUB2480000"/>
      <w:bookmarkEnd w:id="440"/>
      <w:r>
        <w:rPr>
          <w:rStyle w:val="s1"/>
        </w:rPr>
        <w:t xml:space="preserve">Глава 33. ОБОРОТЫ И ИМПОРТ, ОСВОБОЖДЕННЫЕ ОТ </w:t>
      </w:r>
    </w:p>
    <w:p w:rsidR="00000000" w:rsidRDefault="00D84E12">
      <w:pPr>
        <w:jc w:val="center"/>
      </w:pPr>
      <w:r>
        <w:rPr>
          <w:rStyle w:val="s1"/>
        </w:rPr>
        <w:t>НАЛОГА НА ДОБАВЛЕННУЮ СТОИМОСТЬ</w:t>
      </w:r>
    </w:p>
    <w:p w:rsidR="00000000" w:rsidRDefault="00D84E12">
      <w:pPr>
        <w:jc w:val="center"/>
      </w:pPr>
      <w:r>
        <w:t> </w:t>
      </w:r>
    </w:p>
    <w:p w:rsidR="00000000" w:rsidRDefault="00D84E12">
      <w:pPr>
        <w:jc w:val="both"/>
      </w:pPr>
      <w:r>
        <w:rPr>
          <w:rStyle w:val="s3"/>
        </w:rPr>
        <w:t>Действие статьи 248 было</w:t>
      </w:r>
      <w:r>
        <w:rPr>
          <w:rStyle w:val="s3"/>
        </w:rPr>
        <w:t xml:space="preserve"> приостановлено до 1 января 2011 года, в период приостановления данная статья действовала в редакции </w:t>
      </w:r>
      <w:hyperlink r:id="rId3191" w:anchor="sub_id=3030000" w:history="1">
        <w:r>
          <w:rPr>
            <w:rStyle w:val="a3"/>
            <w:i/>
            <w:iCs/>
            <w:bdr w:val="none" w:sz="0" w:space="0" w:color="auto" w:frame="1"/>
          </w:rPr>
          <w:t>статьи 3-3</w:t>
        </w:r>
      </w:hyperlink>
      <w:r>
        <w:rPr>
          <w:rStyle w:val="s3"/>
        </w:rPr>
        <w:t xml:space="preserve"> Закона от 10.12.08 г. № 100-IV</w:t>
      </w:r>
    </w:p>
    <w:p w:rsidR="00000000" w:rsidRDefault="00D84E12">
      <w:pPr>
        <w:jc w:val="both"/>
      </w:pPr>
      <w:r>
        <w:rPr>
          <w:rStyle w:val="s3"/>
        </w:rPr>
        <w:t>В статью 248 внесены изменен</w:t>
      </w:r>
      <w:r>
        <w:rPr>
          <w:rStyle w:val="s3"/>
        </w:rPr>
        <w:t xml:space="preserve">ия в соответствии с </w:t>
      </w:r>
      <w:hyperlink r:id="rId3192"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193" w:anchor="sub_id=24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D84E12">
      <w:pPr>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D84E12">
      <w:pPr>
        <w:ind w:firstLine="400"/>
        <w:jc w:val="both"/>
      </w:pPr>
      <w:r>
        <w:rPr>
          <w:rStyle w:val="s0"/>
        </w:rPr>
        <w:t xml:space="preserve">1) государственных знаков почтовой оплаты; </w:t>
      </w:r>
    </w:p>
    <w:p w:rsidR="00000000" w:rsidRDefault="00D84E12">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D84E12">
      <w:pPr>
        <w:ind w:firstLine="400"/>
        <w:jc w:val="both"/>
      </w:pPr>
      <w:r>
        <w:rPr>
          <w:rStyle w:val="s0"/>
        </w:rPr>
        <w:t xml:space="preserve">3) услуг, осуществляемых уполномоченными государственными органами, в связи </w:t>
      </w:r>
      <w:r>
        <w:rPr>
          <w:rStyle w:val="s0"/>
        </w:rPr>
        <w:t xml:space="preserve">с которыми взимается государственная пошлина; </w:t>
      </w:r>
    </w:p>
    <w:p w:rsidR="00000000" w:rsidRDefault="00D84E12">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D84E12">
      <w:pPr>
        <w:ind w:firstLine="400"/>
        <w:jc w:val="both"/>
      </w:pPr>
      <w:r>
        <w:rPr>
          <w:rStyle w:val="s0"/>
        </w:rPr>
        <w:t>5) основных средств, инвестиций в недвижимость, нематериальных и биологических активов, передаваемы</w:t>
      </w:r>
      <w:r>
        <w:rPr>
          <w:rStyle w:val="s0"/>
        </w:rPr>
        <w:t>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D84E12">
      <w:pPr>
        <w:jc w:val="both"/>
      </w:pPr>
      <w:hyperlink r:id="rId3194" w:history="1">
        <w:r>
          <w:rPr>
            <w:rStyle w:val="a3"/>
            <w:rFonts w:ascii="Wingdings" w:hAnsi="Wingdings"/>
            <w:i/>
            <w:iCs/>
            <w:bdr w:val="none" w:sz="0" w:space="0" w:color="auto" w:frame="1"/>
          </w:rPr>
          <w:t>*</w:t>
        </w:r>
      </w:hyperlink>
    </w:p>
    <w:p w:rsidR="00000000" w:rsidRDefault="00D84E12">
      <w:pPr>
        <w:ind w:firstLine="400"/>
        <w:jc w:val="both"/>
      </w:pPr>
      <w:r>
        <w:rPr>
          <w:rStyle w:val="s0"/>
        </w:rPr>
        <w:t>6) ритуальных услуг похоронных бюро, услуг кл</w:t>
      </w:r>
      <w:r>
        <w:rPr>
          <w:rStyle w:val="s0"/>
        </w:rPr>
        <w:t xml:space="preserve">адбищ и крематориев; </w:t>
      </w:r>
    </w:p>
    <w:p w:rsidR="00000000" w:rsidRDefault="00D84E12">
      <w:pPr>
        <w:jc w:val="both"/>
      </w:pPr>
      <w:r>
        <w:rPr>
          <w:rStyle w:val="s3"/>
        </w:rPr>
        <w:t xml:space="preserve">В подпункт 7 внесены изменения в соответствии с </w:t>
      </w:r>
      <w:hyperlink r:id="rId3195"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196" w:anchor="sub_id=24800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лотерейных билетов, за исключением услуг по их распространению;</w:t>
      </w:r>
    </w:p>
    <w:p w:rsidR="00000000" w:rsidRDefault="00D84E12">
      <w:pPr>
        <w:jc w:val="both"/>
      </w:pPr>
      <w:r>
        <w:rPr>
          <w:rStyle w:val="s3"/>
        </w:rPr>
        <w:t xml:space="preserve">В подпункт 8 внесены изменения в соответствии с </w:t>
      </w:r>
      <w:hyperlink r:id="rId3197"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198" w:anchor="sub_id=24800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услуг по обеспечению информационного и технологического взаимоде</w:t>
      </w:r>
      <w:r>
        <w:rPr>
          <w:rStyle w:val="s0"/>
        </w:rPr>
        <w:t xml:space="preserve">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D84E12">
      <w:pPr>
        <w:jc w:val="both"/>
      </w:pPr>
      <w:r>
        <w:rPr>
          <w:rStyle w:val="s3"/>
        </w:rPr>
        <w:t xml:space="preserve">Подпункт 9 изложен в редакции </w:t>
      </w:r>
      <w:hyperlink r:id="rId3199"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200" w:anchor="sub_id=24800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услуг по переработке и (или) ремонту това</w:t>
      </w:r>
      <w:r>
        <w:rPr>
          <w:rStyle w:val="s0"/>
        </w:rPr>
        <w:t xml:space="preserve">ров, ввезенных на таможенную территорию Таможенного союза в таможенной процедуре </w:t>
      </w:r>
      <w:hyperlink r:id="rId3201" w:history="1">
        <w:r>
          <w:rPr>
            <w:rStyle w:val="a3"/>
          </w:rPr>
          <w:t>переработки на таможенной территории</w:t>
        </w:r>
      </w:hyperlink>
      <w:r>
        <w:rPr>
          <w:rStyle w:val="s0"/>
        </w:rPr>
        <w:t>;</w:t>
      </w:r>
    </w:p>
    <w:p w:rsidR="00000000" w:rsidRDefault="00D84E12">
      <w:pPr>
        <w:jc w:val="both"/>
      </w:pPr>
      <w:r>
        <w:rPr>
          <w:rStyle w:val="s3"/>
        </w:rPr>
        <w:t xml:space="preserve">В подпункт 10 внесены изменения в соответствии с </w:t>
      </w:r>
      <w:hyperlink r:id="rId3202"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03" w:anchor="sub_id=2480010" w:history="1">
        <w:r>
          <w:rPr>
            <w:rStyle w:val="a3"/>
            <w:i/>
            <w:iCs/>
            <w:bdr w:val="none" w:sz="0" w:space="0" w:color="auto" w:frame="1"/>
          </w:rPr>
          <w:t>см. стар. ред.</w:t>
        </w:r>
      </w:hyperlink>
      <w:r>
        <w:rPr>
          <w:rStyle w:val="s3"/>
        </w:rPr>
        <w:t xml:space="preserve">); </w:t>
      </w:r>
      <w:hyperlink r:id="rId3204"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205" w:anchor="sub_id=2480010" w:history="1">
        <w:r>
          <w:rPr>
            <w:rStyle w:val="a3"/>
            <w:i/>
            <w:iCs/>
            <w:bdr w:val="none" w:sz="0" w:space="0" w:color="auto" w:frame="1"/>
          </w:rPr>
          <w:t>см. стар. ред.</w:t>
        </w:r>
      </w:hyperlink>
      <w:r>
        <w:rPr>
          <w:rStyle w:val="s3"/>
        </w:rPr>
        <w:t xml:space="preserve">); </w:t>
      </w:r>
      <w:hyperlink r:id="rId3206"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207" w:history="1">
        <w:r>
          <w:rPr>
            <w:rStyle w:val="a3"/>
            <w:rFonts w:ascii="Wingdings" w:hAnsi="Wingdings"/>
            <w:i/>
            <w:iCs/>
            <w:bdr w:val="none" w:sz="0" w:space="0" w:color="auto" w:frame="1"/>
          </w:rPr>
          <w:t>+</w:t>
        </w:r>
      </w:hyperlink>
      <w:r>
        <w:rPr>
          <w:rStyle w:val="s3"/>
        </w:rPr>
        <w:t xml:space="preserve"> (</w:t>
      </w:r>
      <w:hyperlink r:id="rId3208" w:anchor="sub_id=2480010" w:history="1">
        <w:r>
          <w:rPr>
            <w:rStyle w:val="a3"/>
            <w:i/>
            <w:iCs/>
            <w:bdr w:val="none" w:sz="0" w:space="0" w:color="auto" w:frame="1"/>
          </w:rPr>
          <w:t>см. стар. ред.</w:t>
        </w:r>
      </w:hyperlink>
      <w:r>
        <w:rPr>
          <w:rStyle w:val="s3"/>
        </w:rPr>
        <w:t>)</w:t>
      </w:r>
    </w:p>
    <w:p w:rsidR="00000000" w:rsidRDefault="00D84E12">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w:t>
      </w:r>
      <w:r>
        <w:t xml:space="preserve">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w:t>
      </w:r>
      <w:r>
        <w:rPr>
          <w:rStyle w:val="s0"/>
        </w:rPr>
        <w:t>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w:t>
      </w:r>
      <w:r>
        <w:rPr>
          <w:rStyle w:val="s0"/>
        </w:rPr>
        <w:t>ких портов по обслуживанию международных рейсов.</w:t>
      </w:r>
    </w:p>
    <w:p w:rsidR="00000000" w:rsidRDefault="00D84E12">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w:t>
      </w:r>
      <w:r>
        <w:rPr>
          <w:rStyle w:val="s0"/>
        </w:rPr>
        <w:t>в), указанным в перевозочном документе в качестве участника перевозочного процесса:</w:t>
      </w:r>
    </w:p>
    <w:p w:rsidR="00000000" w:rsidRDefault="00D84E12">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D84E12">
      <w:pPr>
        <w:ind w:firstLine="400"/>
        <w:jc w:val="both"/>
      </w:pPr>
      <w:r>
        <w:rPr>
          <w:rStyle w:val="s0"/>
        </w:rPr>
        <w:t>2) предоставление в пользование вагоно</w:t>
      </w:r>
      <w:r>
        <w:rPr>
          <w:rStyle w:val="s0"/>
        </w:rPr>
        <w:t>в (контейнеров);</w:t>
      </w:r>
    </w:p>
    <w:p w:rsidR="00000000" w:rsidRDefault="00D84E12">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D84E12">
      <w:pPr>
        <w:ind w:firstLine="400"/>
        <w:jc w:val="both"/>
      </w:pPr>
      <w:r>
        <w:rPr>
          <w:rStyle w:val="s0"/>
        </w:rPr>
        <w:t>11) услуг по управлению, содержанию и эксплуатации жилищного фонда;</w:t>
      </w:r>
    </w:p>
    <w:p w:rsidR="00000000" w:rsidRDefault="00D84E12">
      <w:pPr>
        <w:jc w:val="both"/>
      </w:pPr>
      <w:hyperlink r:id="rId3209" w:history="1">
        <w:r>
          <w:rPr>
            <w:rStyle w:val="a3"/>
            <w:rFonts w:ascii="Wingdings" w:hAnsi="Wingdings"/>
            <w:i/>
            <w:iCs/>
            <w:bdr w:val="none" w:sz="0" w:space="0" w:color="auto" w:frame="1"/>
          </w:rPr>
          <w:t>*</w:t>
        </w:r>
      </w:hyperlink>
    </w:p>
    <w:p w:rsidR="00000000" w:rsidRDefault="00D84E12">
      <w:pPr>
        <w:ind w:firstLine="400"/>
        <w:jc w:val="both"/>
      </w:pPr>
      <w:r>
        <w:rPr>
          <w:rStyle w:val="s0"/>
        </w:rPr>
        <w:t>12) банкнот и монет национальной валюты;</w:t>
      </w:r>
    </w:p>
    <w:p w:rsidR="00000000" w:rsidRDefault="00D84E12">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w:t>
      </w:r>
      <w:r>
        <w:rPr>
          <w:rStyle w:val="s0"/>
        </w:rPr>
        <w:t xml:space="preserve">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D84E12">
      <w:pPr>
        <w:ind w:firstLine="400"/>
        <w:jc w:val="both"/>
      </w:pPr>
      <w:r>
        <w:rPr>
          <w:rStyle w:val="s0"/>
        </w:rPr>
        <w:t>инвалиды составляют не менее 51 процента от общего числа работников таких производственных о</w:t>
      </w:r>
      <w:r>
        <w:rPr>
          <w:rStyle w:val="s0"/>
        </w:rPr>
        <w:t xml:space="preserve">рганизаций; </w:t>
      </w:r>
    </w:p>
    <w:p w:rsidR="00000000" w:rsidRDefault="00D84E12">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D84E12">
      <w:pPr>
        <w:ind w:firstLine="400"/>
        <w:jc w:val="both"/>
      </w:pPr>
      <w:r>
        <w:rPr>
          <w:rStyle w:val="s0"/>
        </w:rPr>
        <w:t xml:space="preserve">14) Исключен в соответствии с </w:t>
      </w:r>
      <w:hyperlink r:id="rId3210"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211" w:anchor="sub_id=248001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w:t>
      </w:r>
      <w:r>
        <w:rPr>
          <w:rStyle w:val="s0"/>
        </w:rPr>
        <w:t>и предусмотрено предоставление налогоплательщиком гарантии качества реализованных товаров, выполненных работ, оказанных услуг;</w:t>
      </w:r>
    </w:p>
    <w:p w:rsidR="00000000" w:rsidRDefault="00D84E12">
      <w:pPr>
        <w:jc w:val="both"/>
      </w:pPr>
      <w:bookmarkStart w:id="441" w:name="SUB2480016"/>
      <w:bookmarkEnd w:id="441"/>
      <w:r>
        <w:rPr>
          <w:rStyle w:val="s3"/>
        </w:rPr>
        <w:t xml:space="preserve">Подпункт 16 изложен в редакции </w:t>
      </w:r>
      <w:hyperlink r:id="rId3212" w:anchor="sub_id=310" w:history="1">
        <w:r>
          <w:rPr>
            <w:rStyle w:val="a3"/>
            <w:i/>
            <w:iCs/>
            <w:bdr w:val="none" w:sz="0" w:space="0" w:color="auto" w:frame="1"/>
          </w:rPr>
          <w:t>Закона</w:t>
        </w:r>
      </w:hyperlink>
      <w:r>
        <w:rPr>
          <w:rStyle w:val="s3"/>
        </w:rPr>
        <w:t xml:space="preserve"> РК от 09.0</w:t>
      </w:r>
      <w:r>
        <w:rPr>
          <w:rStyle w:val="s3"/>
        </w:rPr>
        <w:t>1.12 г. № 535-IV (введены в действие с 1 января 2012 г.) (</w:t>
      </w:r>
      <w:hyperlink r:id="rId3213" w:anchor="sub_id=248001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w:t>
      </w:r>
      <w:r>
        <w:rPr>
          <w:rStyle w:val="s0"/>
        </w:rPr>
        <w:t xml:space="preserve"> аффинированных драгоценных металлов - золота, платины, изготовленных из сырья собственного производства;</w:t>
      </w:r>
    </w:p>
    <w:p w:rsidR="00000000" w:rsidRDefault="00D84E12">
      <w:pPr>
        <w:jc w:val="both"/>
      </w:pPr>
      <w:r>
        <w:rPr>
          <w:rStyle w:val="s3"/>
        </w:rPr>
        <w:t xml:space="preserve">Статья дополнена подпунктом 16-1 в соответствии с </w:t>
      </w:r>
      <w:hyperlink r:id="rId3214" w:anchor="sub_id=248" w:history="1">
        <w:r>
          <w:rPr>
            <w:rStyle w:val="a3"/>
            <w:i/>
            <w:iCs/>
            <w:bdr w:val="none" w:sz="0" w:space="0" w:color="auto" w:frame="1"/>
          </w:rPr>
          <w:t>Законом</w:t>
        </w:r>
      </w:hyperlink>
      <w:r>
        <w:rPr>
          <w:rStyle w:val="s3"/>
        </w:rPr>
        <w:t xml:space="preserve"> РК от 26.11</w:t>
      </w:r>
      <w:r>
        <w:rPr>
          <w:rStyle w:val="s3"/>
        </w:rPr>
        <w:t xml:space="preserve">.10 г. № 356-IV (введены в действие с 1 января 2011 г.); внесены изменения в соответствии с </w:t>
      </w:r>
      <w:hyperlink r:id="rId3215" w:anchor="sub_id=31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216" w:anchor="sub_id=2480016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w:t>
      </w:r>
      <w:r>
        <w:rPr>
          <w:rStyle w:val="s0"/>
        </w:rPr>
        <w:t xml:space="preserve"> соответствии следующим условиям:</w:t>
      </w:r>
    </w:p>
    <w:p w:rsidR="00000000" w:rsidRDefault="00D84E12">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D84E12">
      <w:pPr>
        <w:ind w:firstLine="400"/>
        <w:jc w:val="both"/>
      </w:pPr>
      <w:r>
        <w:rPr>
          <w:rStyle w:val="s0"/>
        </w:rPr>
        <w:t>общая стоимость реализованного за налоговый период по налогу на добавленную ст</w:t>
      </w:r>
      <w:r>
        <w:rPr>
          <w:rStyle w:val="s0"/>
        </w:rPr>
        <w:t>оимость инвестиционного золота не превышает сумму, сложившуюся путем суммирования сумм, рассчитанных в следующем порядке:</w:t>
      </w:r>
    </w:p>
    <w:p w:rsidR="00000000" w:rsidRDefault="00D84E12">
      <w:pPr>
        <w:ind w:firstLine="400"/>
        <w:jc w:val="both"/>
      </w:pPr>
      <w:r>
        <w:rPr>
          <w:rStyle w:val="s0"/>
        </w:rPr>
        <w:t>вес реализованного инвестиционного золота</w:t>
      </w:r>
    </w:p>
    <w:p w:rsidR="00000000" w:rsidRDefault="00D84E12">
      <w:pPr>
        <w:ind w:firstLine="400"/>
        <w:jc w:val="both"/>
      </w:pPr>
      <w:r>
        <w:rPr>
          <w:rStyle w:val="s0"/>
        </w:rPr>
        <w:t>умножить</w:t>
      </w:r>
    </w:p>
    <w:p w:rsidR="00000000" w:rsidRDefault="00D84E12">
      <w:pPr>
        <w:ind w:firstLine="400"/>
        <w:jc w:val="both"/>
      </w:pPr>
      <w:r>
        <w:rPr>
          <w:rStyle w:val="s0"/>
        </w:rPr>
        <w:t>на утренний фиксинг (котировка цены) золота, который установлен (которая установлен</w:t>
      </w:r>
      <w:r>
        <w:rPr>
          <w:rStyle w:val="s0"/>
        </w:rPr>
        <w:t>а) Лондонской ассоциацией рынка драгоценных металлов на дату реализации,</w:t>
      </w:r>
    </w:p>
    <w:p w:rsidR="00000000" w:rsidRDefault="00D84E12">
      <w:pPr>
        <w:ind w:firstLine="400"/>
        <w:jc w:val="both"/>
      </w:pPr>
      <w:r>
        <w:rPr>
          <w:rStyle w:val="s0"/>
        </w:rPr>
        <w:t>умножить</w:t>
      </w:r>
    </w:p>
    <w:p w:rsidR="00000000" w:rsidRDefault="00D84E12">
      <w:pPr>
        <w:ind w:firstLine="400"/>
        <w:jc w:val="both"/>
      </w:pPr>
      <w:r>
        <w:rPr>
          <w:rStyle w:val="s0"/>
        </w:rPr>
        <w:t>на рыночный курс обмена валюты, установленный на дату реализации.</w:t>
      </w:r>
    </w:p>
    <w:p w:rsidR="00000000" w:rsidRDefault="00D84E12">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D84E12">
      <w:pPr>
        <w:ind w:firstLine="400"/>
        <w:jc w:val="both"/>
      </w:pPr>
      <w:r>
        <w:rPr>
          <w:rStyle w:val="s0"/>
        </w:rPr>
        <w:t>слитков;</w:t>
      </w:r>
    </w:p>
    <w:p w:rsidR="00000000" w:rsidRDefault="00D84E12">
      <w:pPr>
        <w:ind w:firstLine="400"/>
        <w:jc w:val="both"/>
      </w:pPr>
      <w:r>
        <w:rPr>
          <w:rStyle w:val="s0"/>
        </w:rPr>
        <w:t>пластин;</w:t>
      </w:r>
    </w:p>
    <w:p w:rsidR="00000000" w:rsidRDefault="00D84E12">
      <w:pPr>
        <w:ind w:firstLine="400"/>
        <w:jc w:val="both"/>
      </w:pPr>
      <w:r>
        <w:rPr>
          <w:rStyle w:val="s0"/>
        </w:rPr>
        <w:t>золотых монет, выпущенных Национальным Банком Республики Казахстан;</w:t>
      </w:r>
    </w:p>
    <w:p w:rsidR="00000000" w:rsidRDefault="00D84E12">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D84E12">
      <w:pPr>
        <w:jc w:val="both"/>
      </w:pPr>
      <w:hyperlink r:id="rId3217"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D84E12">
      <w:pPr>
        <w:ind w:firstLine="400"/>
        <w:jc w:val="both"/>
      </w:pPr>
      <w:r>
        <w:rPr>
          <w:rStyle w:val="s0"/>
        </w:rPr>
        <w:t>19) услуг, оказываемых по осуществлению нотариальных действий, адвокатской деятельности;</w:t>
      </w:r>
    </w:p>
    <w:p w:rsidR="00000000" w:rsidRDefault="00D84E12">
      <w:pPr>
        <w:jc w:val="both"/>
      </w:pPr>
      <w:r>
        <w:rPr>
          <w:rStyle w:val="s3"/>
        </w:rPr>
        <w:t xml:space="preserve">В подпункт 20 внесены изменения в соответствии с </w:t>
      </w:r>
      <w:hyperlink r:id="rId3218"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19" w:anchor="sub_id=248002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w:t>
      </w:r>
      <w:r>
        <w:rPr>
          <w:rStyle w:val="s0"/>
        </w:rPr>
        <w:t>0) заемные операции в денежной форме на условиях платности, срочности и возвратности, осуществляемые:</w:t>
      </w:r>
    </w:p>
    <w:p w:rsidR="00000000" w:rsidRDefault="00D84E12">
      <w:pPr>
        <w:ind w:firstLine="400"/>
        <w:jc w:val="both"/>
      </w:pPr>
      <w:r>
        <w:rPr>
          <w:rStyle w:val="s0"/>
        </w:rPr>
        <w:t>национальным управляющим холдингом;</w:t>
      </w:r>
    </w:p>
    <w:p w:rsidR="00000000" w:rsidRDefault="00D84E12">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D84E12">
      <w:pPr>
        <w:ind w:firstLine="400"/>
        <w:jc w:val="both"/>
      </w:pPr>
      <w:hyperlink r:id="rId3220"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D84E12">
      <w:pPr>
        <w:jc w:val="both"/>
      </w:pPr>
      <w:r>
        <w:rPr>
          <w:rStyle w:val="s3"/>
        </w:rPr>
        <w:t xml:space="preserve">Статья дополнена подпунктом 21 в соответствии с </w:t>
      </w:r>
      <w:hyperlink r:id="rId3221"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3222" w:anchor="sub_id=248" w:history="1">
        <w:r>
          <w:rPr>
            <w:rStyle w:val="a3"/>
            <w:i/>
            <w:iCs/>
            <w:bdr w:val="none" w:sz="0" w:space="0" w:color="auto" w:frame="1"/>
          </w:rPr>
          <w:t>Законом</w:t>
        </w:r>
      </w:hyperlink>
      <w:r>
        <w:rPr>
          <w:rStyle w:val="s3"/>
        </w:rPr>
        <w:t xml:space="preserve"> РК от 30.06.10 г. № 297-IV (введены в дейс</w:t>
      </w:r>
      <w:r>
        <w:rPr>
          <w:rStyle w:val="s3"/>
        </w:rPr>
        <w:t>твие с 1 июля 2010 г.) (</w:t>
      </w:r>
      <w:hyperlink r:id="rId3223" w:anchor="sub_id=248002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21) товаров, помещенных под таможенную процедуру беспошлинной торговли;</w:t>
      </w:r>
    </w:p>
    <w:p w:rsidR="00000000" w:rsidRDefault="00D84E12">
      <w:pPr>
        <w:jc w:val="both"/>
      </w:pPr>
      <w:r>
        <w:rPr>
          <w:rStyle w:val="s3"/>
        </w:rPr>
        <w:t xml:space="preserve">Статья дополнена подпунктом 22 в соответствии с </w:t>
      </w:r>
      <w:hyperlink r:id="rId3224"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D84E12">
      <w:pPr>
        <w:ind w:firstLine="400"/>
        <w:jc w:val="both"/>
      </w:pPr>
      <w:r>
        <w:rPr>
          <w:rStyle w:val="s0"/>
        </w:rPr>
        <w:t>22) услуг нерезидента, оказываемых за счет средств гранта в рамках ме</w:t>
      </w:r>
      <w:r>
        <w:rPr>
          <w:rStyle w:val="s0"/>
        </w:rPr>
        <w:t>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D84E12">
      <w:pPr>
        <w:jc w:val="both"/>
      </w:pPr>
      <w:r>
        <w:rPr>
          <w:rStyle w:val="s3"/>
        </w:rPr>
        <w:t xml:space="preserve">Статья дополнена подпунктом 23 в соответствии с </w:t>
      </w:r>
      <w:hyperlink r:id="rId3225" w:anchor="sub_id=24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23) лома и отходов цветных и черных металлов;</w:t>
      </w:r>
    </w:p>
    <w:p w:rsidR="00000000" w:rsidRDefault="00D84E12">
      <w:pPr>
        <w:jc w:val="both"/>
      </w:pPr>
      <w:r>
        <w:rPr>
          <w:rStyle w:val="s3"/>
        </w:rPr>
        <w:t xml:space="preserve">Статья дополнена подпунктом 24 в соответствии с </w:t>
      </w:r>
      <w:hyperlink r:id="rId3226" w:anchor="sub_id=248"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D84E12">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D84E12">
      <w:pPr>
        <w:ind w:firstLine="400"/>
        <w:jc w:val="both"/>
      </w:pPr>
      <w:r>
        <w:rPr>
          <w:rStyle w:val="s0"/>
        </w:rPr>
        <w:t xml:space="preserve">Перечень </w:t>
      </w:r>
      <w:r>
        <w:rPr>
          <w:rStyle w:val="s0"/>
        </w:rPr>
        <w:t>и критерии отбора предметов, указанных в настоящем подпункте, утверждаются Правительством Республики Казахстан.</w:t>
      </w:r>
    </w:p>
    <w:p w:rsidR="00000000" w:rsidRDefault="00D84E12">
      <w:pPr>
        <w:ind w:firstLine="400"/>
        <w:jc w:val="both"/>
      </w:pPr>
      <w:r>
        <w:t> </w:t>
      </w:r>
    </w:p>
    <w:p w:rsidR="00000000" w:rsidRDefault="00D84E12">
      <w:pPr>
        <w:ind w:left="1200" w:hanging="800"/>
        <w:jc w:val="both"/>
      </w:pPr>
      <w:bookmarkStart w:id="442" w:name="SUB2490000"/>
      <w:bookmarkEnd w:id="442"/>
      <w:r>
        <w:rPr>
          <w:rStyle w:val="s1"/>
        </w:rPr>
        <w:t>Статья 249. Обороты, связанные с землей и жилыми зданиями</w:t>
      </w:r>
    </w:p>
    <w:p w:rsidR="00000000" w:rsidRDefault="00D84E12">
      <w:pPr>
        <w:ind w:firstLine="400"/>
        <w:jc w:val="both"/>
      </w:pPr>
      <w:r>
        <w:rPr>
          <w:rStyle w:val="s0"/>
        </w:rPr>
        <w:t>1. Реализация жилого здания (части жилого здания) и (или) аренда такого здания (част</w:t>
      </w:r>
      <w:r>
        <w:rPr>
          <w:rStyle w:val="s0"/>
        </w:rPr>
        <w:t xml:space="preserve">и здания), в том числе субаренда, освобождаются от налога на добавленную стоимость, за исключением: </w:t>
      </w:r>
    </w:p>
    <w:p w:rsidR="00000000" w:rsidRDefault="00D84E12">
      <w:pPr>
        <w:jc w:val="both"/>
      </w:pPr>
      <w:r>
        <w:rPr>
          <w:rStyle w:val="s3"/>
        </w:rPr>
        <w:t xml:space="preserve">Подпункт 1 изложен в редакции </w:t>
      </w:r>
      <w:hyperlink r:id="rId3227" w:anchor="sub_id=249" w:history="1">
        <w:r>
          <w:rPr>
            <w:rStyle w:val="a3"/>
            <w:i/>
            <w:iCs/>
            <w:bdr w:val="none" w:sz="0" w:space="0" w:color="auto" w:frame="1"/>
          </w:rPr>
          <w:t>Закона</w:t>
        </w:r>
      </w:hyperlink>
      <w:r>
        <w:rPr>
          <w:rStyle w:val="s3"/>
        </w:rPr>
        <w:t xml:space="preserve"> РК от 26.12.12 г. № 61-V (введено в д</w:t>
      </w:r>
      <w:r>
        <w:rPr>
          <w:rStyle w:val="s3"/>
        </w:rPr>
        <w:t xml:space="preserve">ействие с 1 января 2013 г.) </w:t>
      </w:r>
      <w:hyperlink r:id="rId3228" w:history="1">
        <w:r>
          <w:rPr>
            <w:rStyle w:val="a3"/>
            <w:rFonts w:ascii="Wingdings" w:hAnsi="Wingdings"/>
            <w:i/>
            <w:iCs/>
            <w:bdr w:val="none" w:sz="0" w:space="0" w:color="auto" w:frame="1"/>
          </w:rPr>
          <w:t>+</w:t>
        </w:r>
      </w:hyperlink>
      <w:r>
        <w:rPr>
          <w:rStyle w:val="s3"/>
        </w:rPr>
        <w:t xml:space="preserve"> (</w:t>
      </w:r>
      <w:hyperlink r:id="rId3229" w:anchor="sub_id=24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реализации или аренды жилого здания (части жилого здания</w:t>
      </w:r>
      <w:r>
        <w:rPr>
          <w:rStyle w:val="s0"/>
        </w:rPr>
        <w:t xml:space="preserve">), используемого для предоставления услуг по организации проживания, предусмотренных </w:t>
      </w:r>
      <w:hyperlink r:id="rId3230"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w:t>
      </w:r>
      <w:r>
        <w:rPr>
          <w:rStyle w:val="s0"/>
        </w:rPr>
        <w:t>м в области технического регулирования (далее - Классификатор).</w:t>
      </w:r>
    </w:p>
    <w:p w:rsidR="00000000" w:rsidRDefault="00D84E12">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w:t>
      </w:r>
      <w:r>
        <w:rPr>
          <w:rStyle w:val="s0"/>
        </w:rPr>
        <w:t xml:space="preserve"> и школьных общежитиях, рабочих поселках, детских домах отдыха, железнодорожных спальных вагонах;</w:t>
      </w:r>
    </w:p>
    <w:p w:rsidR="00000000" w:rsidRDefault="00D84E12">
      <w:pPr>
        <w:jc w:val="both"/>
      </w:pPr>
      <w:r>
        <w:rPr>
          <w:rStyle w:val="s3"/>
        </w:rPr>
        <w:t xml:space="preserve">Подпункт 2 изложен в редакции </w:t>
      </w:r>
      <w:hyperlink r:id="rId3231" w:anchor="sub_id=249" w:history="1">
        <w:r>
          <w:rPr>
            <w:rStyle w:val="a3"/>
            <w:i/>
            <w:iCs/>
            <w:bdr w:val="none" w:sz="0" w:space="0" w:color="auto" w:frame="1"/>
          </w:rPr>
          <w:t>Закона</w:t>
        </w:r>
      </w:hyperlink>
      <w:r>
        <w:rPr>
          <w:rStyle w:val="s3"/>
        </w:rPr>
        <w:t xml:space="preserve"> РК от 26.12.12 г. № 61-V (введено в дейс</w:t>
      </w:r>
      <w:r>
        <w:rPr>
          <w:rStyle w:val="s3"/>
        </w:rPr>
        <w:t xml:space="preserve">твие с 1 января 2013 г.) </w:t>
      </w:r>
      <w:hyperlink r:id="rId3232" w:history="1">
        <w:r>
          <w:rPr>
            <w:rStyle w:val="a3"/>
            <w:rFonts w:ascii="Wingdings" w:hAnsi="Wingdings"/>
            <w:i/>
            <w:iCs/>
            <w:bdr w:val="none" w:sz="0" w:space="0" w:color="auto" w:frame="1"/>
          </w:rPr>
          <w:t>+</w:t>
        </w:r>
      </w:hyperlink>
      <w:r>
        <w:rPr>
          <w:rStyle w:val="s3"/>
        </w:rPr>
        <w:t xml:space="preserve"> (</w:t>
      </w:r>
      <w:hyperlink r:id="rId3233" w:anchor="sub_id=24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предоставления услуг по организации проживания, предусмотренных Классификатором.</w:t>
      </w:r>
    </w:p>
    <w:p w:rsidR="00000000" w:rsidRDefault="00D84E12">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w:t>
      </w:r>
      <w:r>
        <w:rPr>
          <w:rStyle w:val="s0"/>
        </w:rPr>
        <w:t>вания в студенческих и школьных общежитиях, рабочих поселках, детских домах отдыха, железнодорожных спальных вагонах;</w:t>
      </w:r>
    </w:p>
    <w:p w:rsidR="00000000" w:rsidRDefault="00D84E12">
      <w:pPr>
        <w:jc w:val="both"/>
      </w:pPr>
      <w:hyperlink r:id="rId3234"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3 в соответствии с </w:t>
      </w:r>
      <w:hyperlink r:id="rId3235" w:anchor="sub_id=249" w:history="1">
        <w:r>
          <w:rPr>
            <w:rStyle w:val="a3"/>
            <w:i/>
            <w:iCs/>
            <w:bdr w:val="none" w:sz="0" w:space="0" w:color="auto" w:frame="1"/>
          </w:rPr>
          <w:t>Законом</w:t>
        </w:r>
      </w:hyperlink>
      <w:r>
        <w:rPr>
          <w:rStyle w:val="s3"/>
        </w:rPr>
        <w:t xml:space="preserve"> РК от 26.12.12 г. № 61-V </w:t>
      </w:r>
      <w:hyperlink r:id="rId3236"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D84E12">
      <w:pPr>
        <w:jc w:val="both"/>
      </w:pPr>
      <w:r>
        <w:rPr>
          <w:rStyle w:val="s3"/>
        </w:rPr>
        <w:t xml:space="preserve">См. </w:t>
      </w:r>
      <w:hyperlink r:id="rId3237" w:anchor="sub_id=60000" w:history="1">
        <w:r>
          <w:rPr>
            <w:rStyle w:val="a3"/>
            <w:i/>
            <w:iCs/>
            <w:bdr w:val="none" w:sz="0" w:space="0" w:color="auto" w:frame="1"/>
          </w:rPr>
          <w:t>статью 6</w:t>
        </w:r>
      </w:hyperlink>
      <w:r>
        <w:rPr>
          <w:rStyle w:val="s3"/>
        </w:rPr>
        <w:t xml:space="preserve"> Закона РК от 05.12.13 г. № 152-V</w:t>
      </w:r>
    </w:p>
    <w:p w:rsidR="00000000" w:rsidRDefault="00D84E12">
      <w:pPr>
        <w:ind w:firstLine="400"/>
        <w:jc w:val="both"/>
      </w:pPr>
      <w:r>
        <w:rPr>
          <w:rStyle w:val="s0"/>
        </w:rPr>
        <w:t>3) реализации или аренды части жилого здания, состоящей исключительно из нежилых помещений.</w:t>
      </w:r>
    </w:p>
    <w:p w:rsidR="00000000" w:rsidRDefault="00D84E12">
      <w:pPr>
        <w:jc w:val="both"/>
      </w:pPr>
      <w:r>
        <w:rPr>
          <w:rStyle w:val="s3"/>
        </w:rPr>
        <w:t>Пункт 2, за исключением подпункта 2), статьи 249 действует с 1 января 2003 года в соответс</w:t>
      </w:r>
      <w:r>
        <w:rPr>
          <w:rStyle w:val="s3"/>
        </w:rPr>
        <w:t xml:space="preserve">твии со </w:t>
      </w:r>
      <w:hyperlink r:id="rId3238" w:anchor="sub_id=240000" w:history="1">
        <w:r>
          <w:rPr>
            <w:rStyle w:val="a3"/>
            <w:i/>
            <w:iCs/>
            <w:bdr w:val="none" w:sz="0" w:space="0" w:color="auto" w:frame="1"/>
          </w:rPr>
          <w:t>статьей 24</w:t>
        </w:r>
      </w:hyperlink>
      <w:r>
        <w:rPr>
          <w:rStyle w:val="s3"/>
        </w:rPr>
        <w:t xml:space="preserve"> Закона РК от 10.12.08 г. № 100-IV</w:t>
      </w:r>
    </w:p>
    <w:p w:rsidR="00000000" w:rsidRDefault="00D84E12">
      <w:pPr>
        <w:jc w:val="both"/>
      </w:pPr>
      <w:r>
        <w:rPr>
          <w:rStyle w:val="s3"/>
        </w:rPr>
        <w:t xml:space="preserve">В пункт внесены изменения в соответствии с </w:t>
      </w:r>
      <w:hyperlink r:id="rId3239"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40" w:anchor="sub_id=24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не предусмотрено настоящим пунктом, передача права владения и</w:t>
      </w:r>
      <w:r>
        <w:rPr>
          <w:rStyle w:val="s0"/>
        </w:rPr>
        <w:t xml:space="preserve">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D84E12">
      <w:pPr>
        <w:ind w:firstLine="400"/>
        <w:jc w:val="both"/>
      </w:pPr>
      <w:r>
        <w:rPr>
          <w:rStyle w:val="s0"/>
        </w:rPr>
        <w:t>Не освобождаются от налога на добавленную стоимость</w:t>
      </w:r>
      <w:r>
        <w:t>:</w:t>
      </w:r>
    </w:p>
    <w:p w:rsidR="00000000" w:rsidRDefault="00D84E12">
      <w:pPr>
        <w:ind w:firstLine="400"/>
        <w:jc w:val="both"/>
      </w:pPr>
      <w:r>
        <w:t>1) плата за передачу земельного уч</w:t>
      </w:r>
      <w:r>
        <w:t>астка для парковки или хранения автомобилей, а также иных транспортных средств;</w:t>
      </w:r>
    </w:p>
    <w:p w:rsidR="00000000" w:rsidRDefault="00D84E12">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w:t>
      </w:r>
      <w:r>
        <w:rPr>
          <w:rStyle w:val="s0"/>
        </w:rPr>
        <w:t xml:space="preserve"> аренда такого земельного участка, в том числе субаренда.</w:t>
      </w:r>
    </w:p>
    <w:p w:rsidR="00000000" w:rsidRDefault="00D84E12">
      <w:pPr>
        <w:jc w:val="both"/>
      </w:pPr>
      <w:hyperlink r:id="rId3241"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bookmarkStart w:id="443" w:name="SUB2500000"/>
      <w:bookmarkEnd w:id="443"/>
      <w:r>
        <w:rPr>
          <w:rStyle w:val="s3"/>
        </w:rPr>
        <w:t xml:space="preserve">Заголовок и пункт 1 изложены в редакции </w:t>
      </w:r>
      <w:hyperlink r:id="rId3242"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3243" w:anchor="sub_id=25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250. Финансовые операции, освобождаемые от налога на добавленную стоимост</w:t>
      </w:r>
      <w:r>
        <w:rPr>
          <w:rStyle w:val="s1"/>
        </w:rPr>
        <w:t>ь</w:t>
      </w:r>
    </w:p>
    <w:p w:rsidR="00000000" w:rsidRDefault="00D84E12">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D84E12">
      <w:pPr>
        <w:jc w:val="both"/>
      </w:pPr>
      <w:r>
        <w:rPr>
          <w:rStyle w:val="s3"/>
        </w:rPr>
        <w:t xml:space="preserve">В пункт 2 внесены изменения в соответствии с </w:t>
      </w:r>
      <w:hyperlink r:id="rId3244" w:anchor="sub_id=250" w:history="1">
        <w:r>
          <w:rPr>
            <w:rStyle w:val="a3"/>
            <w:i/>
            <w:iCs/>
            <w:bdr w:val="none" w:sz="0" w:space="0" w:color="auto" w:frame="1"/>
          </w:rPr>
          <w:t>Законом</w:t>
        </w:r>
      </w:hyperlink>
      <w:r>
        <w:rPr>
          <w:rStyle w:val="s3"/>
        </w:rPr>
        <w:t xml:space="preserve"> РК </w:t>
      </w:r>
      <w:r>
        <w:rPr>
          <w:rStyle w:val="s3"/>
        </w:rPr>
        <w:t>от 30.06.10 г. № 297-IV (введены в действие с 1 января 2011 г.) (</w:t>
      </w:r>
      <w:hyperlink r:id="rId3245" w:anchor="sub_id=2500200" w:history="1">
        <w:r>
          <w:rPr>
            <w:rStyle w:val="a3"/>
            <w:i/>
            <w:iCs/>
            <w:bdr w:val="none" w:sz="0" w:space="0" w:color="auto" w:frame="1"/>
          </w:rPr>
          <w:t>см. стар. ред.</w:t>
        </w:r>
      </w:hyperlink>
      <w:r>
        <w:rPr>
          <w:rStyle w:val="s3"/>
        </w:rPr>
        <w:t xml:space="preserve">); </w:t>
      </w:r>
      <w:hyperlink r:id="rId3246" w:anchor="sub_id=6250" w:history="1">
        <w:r>
          <w:rPr>
            <w:rStyle w:val="a3"/>
            <w:i/>
            <w:iCs/>
            <w:bdr w:val="none" w:sz="0" w:space="0" w:color="auto" w:frame="1"/>
          </w:rPr>
          <w:t>Законом</w:t>
        </w:r>
      </w:hyperlink>
      <w:r>
        <w:rPr>
          <w:rStyle w:val="s3"/>
        </w:rPr>
        <w:t xml:space="preserve"> РК от 05.07.12 г. № 30-V (</w:t>
      </w:r>
      <w:hyperlink r:id="rId3247" w:anchor="sub_id=25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 финансовым операциям, освобождаемым от налога на добавленную стоимость, относятся:</w:t>
      </w:r>
    </w:p>
    <w:p w:rsidR="00000000" w:rsidRDefault="00D84E12">
      <w:pPr>
        <w:ind w:firstLine="400"/>
        <w:jc w:val="both"/>
      </w:pPr>
      <w:r>
        <w:rPr>
          <w:rStyle w:val="s0"/>
        </w:rPr>
        <w:t>1) следующие банковские и иные операции,</w:t>
      </w:r>
      <w:r>
        <w:rPr>
          <w:rStyle w:val="s0"/>
        </w:rPr>
        <w:t xml:space="preserve">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w:t>
      </w:r>
      <w:r>
        <w:rPr>
          <w:rStyle w:val="s0"/>
        </w:rPr>
        <w:t>азахстан:</w:t>
      </w:r>
    </w:p>
    <w:p w:rsidR="00000000" w:rsidRDefault="00D84E12">
      <w:pPr>
        <w:ind w:firstLine="400"/>
        <w:jc w:val="both"/>
      </w:pPr>
      <w:r>
        <w:rPr>
          <w:rStyle w:val="s0"/>
        </w:rPr>
        <w:t>прием депозитов, открытие и ведение банковских счетов физических лиц;</w:t>
      </w:r>
    </w:p>
    <w:p w:rsidR="00000000" w:rsidRDefault="00D84E12">
      <w:pPr>
        <w:ind w:firstLine="400"/>
        <w:jc w:val="both"/>
      </w:pPr>
      <w:r>
        <w:rPr>
          <w:rStyle w:val="s0"/>
        </w:rPr>
        <w:t>прием депозитов, открытие и ведение банковских счетов юридических лиц;</w:t>
      </w:r>
    </w:p>
    <w:p w:rsidR="00000000" w:rsidRDefault="00D84E12">
      <w:pPr>
        <w:ind w:firstLine="400"/>
        <w:jc w:val="both"/>
      </w:pPr>
      <w:r>
        <w:rPr>
          <w:rStyle w:val="s0"/>
        </w:rPr>
        <w:t>открытие и ведение корреспондентских счетов банков и организаций, осуществляющих отдельные виды банковски</w:t>
      </w:r>
      <w:r>
        <w:rPr>
          <w:rStyle w:val="s0"/>
        </w:rPr>
        <w:t>х операций;</w:t>
      </w:r>
    </w:p>
    <w:p w:rsidR="00000000" w:rsidRDefault="00D84E12">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D84E12">
      <w:pPr>
        <w:ind w:firstLine="400"/>
        <w:jc w:val="both"/>
      </w:pPr>
      <w:r>
        <w:rPr>
          <w:rStyle w:val="s0"/>
        </w:rPr>
        <w:t xml:space="preserve">переводные операции; </w:t>
      </w:r>
    </w:p>
    <w:p w:rsidR="00000000" w:rsidRDefault="00D84E12">
      <w:pPr>
        <w:ind w:firstLine="400"/>
        <w:jc w:val="both"/>
      </w:pPr>
      <w:r>
        <w:rPr>
          <w:rStyle w:val="s0"/>
        </w:rPr>
        <w:t xml:space="preserve">банковские </w:t>
      </w:r>
      <w:r>
        <w:rPr>
          <w:rStyle w:val="s0"/>
        </w:rPr>
        <w:t>заемные операции;</w:t>
      </w:r>
    </w:p>
    <w:p w:rsidR="00000000" w:rsidRDefault="00D84E12">
      <w:pPr>
        <w:ind w:firstLine="400"/>
        <w:jc w:val="both"/>
      </w:pPr>
      <w:r>
        <w:rPr>
          <w:rStyle w:val="s0"/>
        </w:rPr>
        <w:t>кассовые операции;</w:t>
      </w:r>
    </w:p>
    <w:p w:rsidR="00000000" w:rsidRDefault="00D84E12">
      <w:pPr>
        <w:ind w:firstLine="400"/>
        <w:jc w:val="both"/>
      </w:pPr>
      <w:r>
        <w:rPr>
          <w:rStyle w:val="s0"/>
        </w:rPr>
        <w:t>организация обменных операций с иностранной валютой;</w:t>
      </w:r>
    </w:p>
    <w:p w:rsidR="00000000" w:rsidRDefault="00D84E12">
      <w:pPr>
        <w:ind w:firstLine="400"/>
        <w:jc w:val="both"/>
      </w:pPr>
      <w:r>
        <w:rPr>
          <w:rStyle w:val="s0"/>
        </w:rPr>
        <w:t>прием на инкассо платежных документов (за исключением векселей);</w:t>
      </w:r>
    </w:p>
    <w:p w:rsidR="00000000" w:rsidRDefault="00D84E12">
      <w:pPr>
        <w:ind w:firstLine="400"/>
        <w:jc w:val="both"/>
      </w:pPr>
      <w:r>
        <w:rPr>
          <w:rStyle w:val="s0"/>
        </w:rPr>
        <w:t>открытие (выставление) и подтверждение аккредитива и исполнение обязательств по нему;</w:t>
      </w:r>
    </w:p>
    <w:p w:rsidR="00000000" w:rsidRDefault="00D84E12">
      <w:pPr>
        <w:ind w:firstLine="400"/>
        <w:jc w:val="both"/>
      </w:pPr>
      <w:r>
        <w:rPr>
          <w:rStyle w:val="s0"/>
        </w:rPr>
        <w:t xml:space="preserve">выдача банками </w:t>
      </w:r>
      <w:r>
        <w:rPr>
          <w:rStyle w:val="s0"/>
        </w:rPr>
        <w:t>банковских гарантий, предусматривающих исполнение в денежной форме;</w:t>
      </w:r>
    </w:p>
    <w:p w:rsidR="00000000" w:rsidRDefault="00D84E12">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D84E12">
      <w:pPr>
        <w:ind w:firstLine="400"/>
        <w:jc w:val="both"/>
      </w:pPr>
      <w:r>
        <w:rPr>
          <w:rStyle w:val="s0"/>
        </w:rPr>
        <w:t>факторинговые и форфейтинговые операции, осуществляемые банками;</w:t>
      </w:r>
    </w:p>
    <w:p w:rsidR="00000000" w:rsidRDefault="00D84E12">
      <w:pPr>
        <w:jc w:val="both"/>
      </w:pPr>
      <w:hyperlink r:id="rId3248"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1-1 в соответствии с </w:t>
      </w:r>
      <w:hyperlink r:id="rId3249" w:anchor="sub_id=58" w:history="1">
        <w:r>
          <w:rPr>
            <w:rStyle w:val="a3"/>
            <w:i/>
            <w:iCs/>
            <w:bdr w:val="none" w:sz="0" w:space="0" w:color="auto" w:frame="1"/>
          </w:rPr>
          <w:t>Законом</w:t>
        </w:r>
      </w:hyperlink>
      <w:r>
        <w:rPr>
          <w:rStyle w:val="s3"/>
        </w:rPr>
        <w:t xml:space="preserve"> </w:t>
      </w:r>
      <w:r>
        <w:rPr>
          <w:rStyle w:val="s3"/>
        </w:rPr>
        <w:t xml:space="preserve">РК от 12.02.09 г. № 133-IV; внесены изменения в соответствии с </w:t>
      </w:r>
      <w:hyperlink r:id="rId3250" w:anchor="sub_id=6250" w:history="1">
        <w:r>
          <w:rPr>
            <w:rStyle w:val="a3"/>
            <w:i/>
            <w:iCs/>
            <w:bdr w:val="none" w:sz="0" w:space="0" w:color="auto" w:frame="1"/>
          </w:rPr>
          <w:t>Законом</w:t>
        </w:r>
      </w:hyperlink>
      <w:r>
        <w:rPr>
          <w:rStyle w:val="s3"/>
        </w:rPr>
        <w:t xml:space="preserve"> РК от 05.07.12 г. № 30-V (</w:t>
      </w:r>
      <w:hyperlink r:id="rId3251" w:anchor="sub_id=2500201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D84E12">
      <w:pPr>
        <w:ind w:firstLine="400"/>
        <w:jc w:val="both"/>
      </w:pPr>
      <w:r>
        <w:rPr>
          <w:rStyle w:val="s0"/>
        </w:rPr>
        <w:t xml:space="preserve">прием беспроцентных депозитов до востребования физических и юридических лиц, открытие и ведение банковских счетов физических и юридических </w:t>
      </w:r>
      <w:r>
        <w:rPr>
          <w:rStyle w:val="s0"/>
        </w:rPr>
        <w:t>лиц;</w:t>
      </w:r>
    </w:p>
    <w:p w:rsidR="00000000" w:rsidRDefault="00D84E12">
      <w:pPr>
        <w:ind w:firstLine="400"/>
        <w:jc w:val="both"/>
      </w:pPr>
      <w:r>
        <w:rPr>
          <w:rStyle w:val="s0"/>
        </w:rPr>
        <w:t>прием инвестиционных депозитов физических и юридических лиц;</w:t>
      </w:r>
    </w:p>
    <w:p w:rsidR="00000000" w:rsidRDefault="00D84E12">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D84E12">
      <w:pPr>
        <w:ind w:firstLine="400"/>
        <w:jc w:val="both"/>
      </w:pPr>
      <w:r>
        <w:rPr>
          <w:rStyle w:val="s0"/>
        </w:rPr>
        <w:t>2) операции с ценными бумагами;</w:t>
      </w:r>
    </w:p>
    <w:p w:rsidR="00000000" w:rsidRDefault="00D84E12">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D84E12">
      <w:pPr>
        <w:ind w:firstLine="400"/>
        <w:jc w:val="both"/>
      </w:pPr>
      <w:r>
        <w:rPr>
          <w:rStyle w:val="s0"/>
        </w:rPr>
        <w:t>4) операции с производными финансовыми инс</w:t>
      </w:r>
      <w:r>
        <w:rPr>
          <w:rStyle w:val="s0"/>
        </w:rPr>
        <w:t>трументами;</w:t>
      </w:r>
    </w:p>
    <w:p w:rsidR="00000000" w:rsidRDefault="00D84E12">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D84E12">
      <w:pPr>
        <w:ind w:firstLine="400"/>
        <w:jc w:val="both"/>
      </w:pPr>
      <w:r>
        <w:rPr>
          <w:rStyle w:val="s0"/>
        </w:rPr>
        <w:t>6) услуги по межбанковскому клирингу;</w:t>
      </w:r>
    </w:p>
    <w:p w:rsidR="00000000" w:rsidRDefault="00D84E12">
      <w:pPr>
        <w:jc w:val="both"/>
      </w:pPr>
      <w:r>
        <w:rPr>
          <w:rStyle w:val="s3"/>
        </w:rPr>
        <w:t>В подпункт 7 внесены изменения в соотв</w:t>
      </w:r>
      <w:r>
        <w:rPr>
          <w:rStyle w:val="s3"/>
        </w:rPr>
        <w:t xml:space="preserve">етствии с </w:t>
      </w:r>
      <w:hyperlink r:id="rId3252"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253" w:anchor="sub_id=2500207"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D84E12">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D84E12">
      <w:pPr>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D84E12">
      <w:pPr>
        <w:ind w:firstLine="400"/>
        <w:jc w:val="both"/>
      </w:pPr>
      <w:r>
        <w:rPr>
          <w:rStyle w:val="s0"/>
        </w:rPr>
        <w:t>9) услуги п</w:t>
      </w:r>
      <w:r>
        <w:rPr>
          <w:rStyle w:val="s0"/>
        </w:rPr>
        <w:t>о управлению правами требования по ипотечным жилищным займам;</w:t>
      </w:r>
    </w:p>
    <w:p w:rsidR="00000000" w:rsidRDefault="00D84E12">
      <w:pPr>
        <w:jc w:val="both"/>
      </w:pPr>
      <w:r>
        <w:rPr>
          <w:rStyle w:val="s3"/>
        </w:rPr>
        <w:t xml:space="preserve">Подпункт 10 изложен в редакции </w:t>
      </w:r>
      <w:hyperlink r:id="rId3254" w:anchor="sub_id=814" w:history="1">
        <w:r>
          <w:rPr>
            <w:rStyle w:val="a3"/>
            <w:i/>
            <w:iCs/>
            <w:bdr w:val="none" w:sz="0" w:space="0" w:color="auto" w:frame="1"/>
          </w:rPr>
          <w:t>Закона</w:t>
        </w:r>
      </w:hyperlink>
      <w:r>
        <w:rPr>
          <w:rStyle w:val="s3"/>
        </w:rPr>
        <w:t xml:space="preserve"> РК от 21.06.13 г. № 106-V (</w:t>
      </w:r>
      <w:hyperlink r:id="rId3255" w:anchor="sub_id=2500210" w:history="1">
        <w:r>
          <w:rPr>
            <w:rStyle w:val="a3"/>
            <w:i/>
            <w:iCs/>
            <w:bdr w:val="none" w:sz="0" w:space="0" w:color="auto" w:frame="1"/>
          </w:rPr>
          <w:t>см. стар. ред.</w:t>
        </w:r>
      </w:hyperlink>
      <w:r>
        <w:rPr>
          <w:rStyle w:val="s3"/>
        </w:rPr>
        <w:t>)</w:t>
      </w:r>
    </w:p>
    <w:p w:rsidR="00000000" w:rsidRDefault="00D84E12">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w:t>
      </w:r>
      <w:r>
        <w:t>вольных пенсионных взносов, распределению и зачислению полученного инвестиционного дохода от пенсионных активов;</w:t>
      </w:r>
    </w:p>
    <w:p w:rsidR="00000000" w:rsidRDefault="00D84E12">
      <w:pPr>
        <w:jc w:val="both"/>
      </w:pPr>
      <w:r>
        <w:rPr>
          <w:rStyle w:val="s3"/>
        </w:rPr>
        <w:t xml:space="preserve">В подпункт 11 внесены изменения в соответствии с </w:t>
      </w:r>
      <w:hyperlink r:id="rId3256" w:anchor="sub_id=250" w:history="1">
        <w:r>
          <w:rPr>
            <w:rStyle w:val="a3"/>
            <w:i/>
            <w:iCs/>
            <w:bdr w:val="none" w:sz="0" w:space="0" w:color="auto" w:frame="1"/>
          </w:rPr>
          <w:t>Законом</w:t>
        </w:r>
      </w:hyperlink>
      <w:r>
        <w:rPr>
          <w:rStyle w:val="s3"/>
        </w:rPr>
        <w:t xml:space="preserve"> РК от</w:t>
      </w:r>
      <w:r>
        <w:rPr>
          <w:rStyle w:val="s3"/>
        </w:rPr>
        <w:t xml:space="preserve"> 21.07.11 г. № 467-IV </w:t>
      </w:r>
      <w:hyperlink r:id="rId325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258" w:anchor="sub_id=25002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реализация доли участия;</w:t>
      </w:r>
    </w:p>
    <w:p w:rsidR="00000000" w:rsidRDefault="00D84E12">
      <w:pPr>
        <w:ind w:firstLine="400"/>
        <w:jc w:val="both"/>
      </w:pPr>
      <w:r>
        <w:rPr>
          <w:rStyle w:val="s0"/>
        </w:rPr>
        <w:t>12) операции по предоставлению микрокредитов;</w:t>
      </w:r>
    </w:p>
    <w:p w:rsidR="00000000" w:rsidRDefault="00D84E12">
      <w:pPr>
        <w:jc w:val="both"/>
      </w:pPr>
      <w:hyperlink r:id="rId3259" w:history="1">
        <w:r>
          <w:rPr>
            <w:rStyle w:val="a3"/>
            <w:rFonts w:ascii="Wingdings" w:hAnsi="Wingdings"/>
            <w:i/>
            <w:iCs/>
            <w:bdr w:val="none" w:sz="0" w:space="0" w:color="auto" w:frame="1"/>
          </w:rPr>
          <w:t>*</w:t>
        </w:r>
      </w:hyperlink>
    </w:p>
    <w:p w:rsidR="00000000" w:rsidRDefault="00D84E12">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D84E12">
      <w:pPr>
        <w:ind w:firstLine="400"/>
        <w:jc w:val="both"/>
      </w:pPr>
      <w:r>
        <w:rPr>
          <w:rStyle w:val="s0"/>
        </w:rPr>
        <w:t>14) следующие операции</w:t>
      </w:r>
      <w:r>
        <w:rPr>
          <w:rStyle w:val="s0"/>
        </w:rPr>
        <w:t>, осуществляемые кредитными товариществами для своих участников:</w:t>
      </w:r>
    </w:p>
    <w:p w:rsidR="00000000" w:rsidRDefault="00D84E12">
      <w:pPr>
        <w:ind w:firstLine="400"/>
        <w:jc w:val="both"/>
      </w:pPr>
      <w:r>
        <w:rPr>
          <w:rStyle w:val="s0"/>
        </w:rPr>
        <w:t>переводные операции: выполнение поручений по платежам и переводам денег;</w:t>
      </w:r>
    </w:p>
    <w:p w:rsidR="00000000" w:rsidRDefault="00D84E12">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D84E12">
      <w:pPr>
        <w:ind w:firstLine="400"/>
        <w:jc w:val="both"/>
      </w:pPr>
      <w:r>
        <w:rPr>
          <w:rStyle w:val="s0"/>
        </w:rPr>
        <w:t>кассовые о</w:t>
      </w:r>
      <w:r>
        <w:rPr>
          <w:rStyle w:val="s0"/>
        </w:rPr>
        <w:t>перации;</w:t>
      </w:r>
    </w:p>
    <w:p w:rsidR="00000000" w:rsidRDefault="00D84E12">
      <w:pPr>
        <w:ind w:firstLine="400"/>
        <w:jc w:val="both"/>
      </w:pPr>
      <w:r>
        <w:rPr>
          <w:rStyle w:val="s0"/>
        </w:rPr>
        <w:t>открытие и ведение банковских счетов участников кредитного товарищества;</w:t>
      </w:r>
    </w:p>
    <w:p w:rsidR="00000000" w:rsidRDefault="00D84E12">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D84E12">
      <w:pPr>
        <w:jc w:val="both"/>
      </w:pPr>
      <w:r>
        <w:rPr>
          <w:rStyle w:val="s3"/>
        </w:rPr>
        <w:t xml:space="preserve">Подпункт 15 изложен в редакции </w:t>
      </w:r>
      <w:hyperlink r:id="rId3260"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261" w:anchor="sub_id=250021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15) </w:t>
      </w:r>
      <w:r>
        <w:rPr>
          <w:rStyle w:val="s0"/>
        </w:rPr>
        <w:t>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D84E12">
      <w:pPr>
        <w:ind w:firstLine="400"/>
        <w:jc w:val="both"/>
      </w:pPr>
      <w:r>
        <w:rPr>
          <w:rStyle w:val="s0"/>
        </w:rPr>
        <w:t>1</w:t>
      </w:r>
      <w:r>
        <w:rPr>
          <w:rStyle w:val="s0"/>
        </w:rPr>
        <w:t>6) уступка прав требования по займам;</w:t>
      </w:r>
    </w:p>
    <w:p w:rsidR="00000000" w:rsidRDefault="00D84E12">
      <w:pPr>
        <w:jc w:val="both"/>
      </w:pPr>
      <w:r>
        <w:rPr>
          <w:rStyle w:val="s3"/>
        </w:rPr>
        <w:t xml:space="preserve">Пункт дополнен подпунктом 17 в соответствии с </w:t>
      </w:r>
      <w:hyperlink r:id="rId3262"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D84E12">
      <w:pPr>
        <w:ind w:firstLine="400"/>
        <w:jc w:val="both"/>
      </w:pPr>
      <w:r>
        <w:rPr>
          <w:rStyle w:val="s0"/>
        </w:rPr>
        <w:t>17) операции, указанные в пункте 4 настоящей статьи.</w:t>
      </w:r>
    </w:p>
    <w:p w:rsidR="00000000" w:rsidRDefault="00D84E12">
      <w:pPr>
        <w:jc w:val="both"/>
      </w:pPr>
      <w:r>
        <w:rPr>
          <w:rStyle w:val="s3"/>
        </w:rPr>
        <w:t xml:space="preserve">В пункт 3 внесены изменения в соответствии с </w:t>
      </w:r>
      <w:hyperlink r:id="rId3263"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3264" w:anchor="sub_id=25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w:t>
      </w:r>
      <w:r>
        <w:rPr>
          <w:rStyle w:val="s0"/>
        </w:rPr>
        <w:t xml:space="preserve">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D84E12">
      <w:pPr>
        <w:jc w:val="both"/>
      </w:pPr>
      <w:r>
        <w:rPr>
          <w:rStyle w:val="s3"/>
        </w:rPr>
        <w:t xml:space="preserve">Статья дополнена пунктом 4 в соответствии с </w:t>
      </w:r>
      <w:hyperlink r:id="rId3265" w:anchor="sub_id=58"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w:t>
      </w:r>
      <w:r>
        <w:rPr>
          <w:rStyle w:val="s0"/>
        </w:rPr>
        <w:t xml:space="preserve">нком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3266" w:history="1">
        <w:r>
          <w:rPr>
            <w:rStyle w:val="a3"/>
          </w:rPr>
          <w:t>законодательством</w:t>
        </w:r>
      </w:hyperlink>
      <w:r>
        <w:rPr>
          <w:rStyle w:val="s0"/>
        </w:rPr>
        <w:t xml:space="preserve"> Республики Казахстан.</w:t>
      </w:r>
    </w:p>
    <w:p w:rsidR="00000000" w:rsidRDefault="00D84E12">
      <w:pPr>
        <w:ind w:firstLine="400"/>
        <w:jc w:val="both"/>
      </w:pPr>
      <w:r>
        <w:rPr>
          <w:rStyle w:val="s0"/>
        </w:rPr>
        <w:t>В</w:t>
      </w:r>
      <w:r>
        <w:rPr>
          <w:rStyle w:val="s0"/>
        </w:rPr>
        <w:t xml:space="preserve">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w:t>
      </w:r>
      <w:r>
        <w:rPr>
          <w:rStyle w:val="s0"/>
        </w:rPr>
        <w:t>аконодательством Республики Казахстан.</w:t>
      </w:r>
    </w:p>
    <w:p w:rsidR="00000000" w:rsidRDefault="00D84E12">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D84E12">
      <w:pPr>
        <w:ind w:firstLine="400"/>
        <w:jc w:val="both"/>
      </w:pPr>
      <w:r>
        <w:t> </w:t>
      </w:r>
    </w:p>
    <w:p w:rsidR="00000000" w:rsidRDefault="00D84E12">
      <w:pPr>
        <w:ind w:left="1200" w:hanging="800"/>
        <w:jc w:val="both"/>
      </w:pPr>
      <w:bookmarkStart w:id="444" w:name="SUB2510000"/>
      <w:bookmarkEnd w:id="444"/>
      <w:r>
        <w:rPr>
          <w:rStyle w:val="s1"/>
        </w:rPr>
        <w:t>Статья 251. Передача имущества в финанс</w:t>
      </w:r>
      <w:r>
        <w:rPr>
          <w:rStyle w:val="s1"/>
        </w:rPr>
        <w:t xml:space="preserve">овый лизинг </w:t>
      </w:r>
    </w:p>
    <w:p w:rsidR="00000000" w:rsidRDefault="00D84E12">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D84E12">
      <w:pPr>
        <w:ind w:firstLine="400"/>
        <w:jc w:val="both"/>
      </w:pPr>
      <w:r>
        <w:rPr>
          <w:rStyle w:val="s0"/>
        </w:rPr>
        <w:t>1) такая передача соответствует требованиям, установ</w:t>
      </w:r>
      <w:r>
        <w:rPr>
          <w:rStyle w:val="s0"/>
        </w:rPr>
        <w:t xml:space="preserve">ленным </w:t>
      </w:r>
      <w:hyperlink w:anchor="sub780000" w:history="1">
        <w:r>
          <w:rPr>
            <w:rStyle w:val="a3"/>
          </w:rPr>
          <w:t>статьей 78</w:t>
        </w:r>
      </w:hyperlink>
      <w:r>
        <w:rPr>
          <w:rStyle w:val="s0"/>
        </w:rPr>
        <w:t xml:space="preserve"> настоящего Кодекса; </w:t>
      </w:r>
    </w:p>
    <w:p w:rsidR="00000000" w:rsidRDefault="00D84E12">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D84E12">
      <w:pPr>
        <w:ind w:firstLine="400"/>
        <w:jc w:val="both"/>
      </w:pPr>
      <w:r>
        <w:t> </w:t>
      </w:r>
    </w:p>
    <w:p w:rsidR="00000000" w:rsidRDefault="00D84E12">
      <w:pPr>
        <w:jc w:val="both"/>
      </w:pPr>
      <w:bookmarkStart w:id="445" w:name="SUB2520000"/>
      <w:bookmarkEnd w:id="445"/>
      <w:r>
        <w:rPr>
          <w:rStyle w:val="s3"/>
        </w:rPr>
        <w:t xml:space="preserve">Статья 252 изложена в редакции </w:t>
      </w:r>
      <w:hyperlink r:id="rId3267" w:anchor="sub_id=25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68" w:anchor="sub_id=25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252. Услуги, оказывае</w:t>
      </w:r>
      <w:r>
        <w:rPr>
          <w:rStyle w:val="s1"/>
        </w:rPr>
        <w:t xml:space="preserve">мые некоммерческими организациями </w:t>
      </w:r>
    </w:p>
    <w:p w:rsidR="00000000" w:rsidRDefault="00D84E12">
      <w:pPr>
        <w:ind w:firstLine="400"/>
        <w:jc w:val="both"/>
      </w:pPr>
      <w:r>
        <w:rPr>
          <w:rStyle w:val="s0"/>
        </w:rPr>
        <w:t>Освобождаются от налога на добавленную стоимость обороты по реализации:</w:t>
      </w:r>
    </w:p>
    <w:p w:rsidR="00000000" w:rsidRDefault="00D84E12">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некоммерческими организациями, ук</w:t>
      </w:r>
      <w:r>
        <w:rPr>
          <w:rStyle w:val="s0"/>
        </w:rPr>
        <w:t xml:space="preserve">азанными в </w:t>
      </w:r>
      <w:hyperlink w:anchor="sub1340000" w:history="1">
        <w:r>
          <w:rPr>
            <w:rStyle w:val="a3"/>
          </w:rPr>
          <w:t>пункте 1 статьи 134</w:t>
        </w:r>
      </w:hyperlink>
      <w:r>
        <w:rPr>
          <w:rStyle w:val="s0"/>
        </w:rPr>
        <w:t xml:space="preserve"> настоящего Кодекса;</w:t>
      </w:r>
    </w:p>
    <w:p w:rsidR="00000000" w:rsidRDefault="00D84E12">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D84E12">
      <w:pPr>
        <w:jc w:val="both"/>
      </w:pPr>
      <w:hyperlink r:id="rId326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46" w:name="SUB2530000"/>
      <w:bookmarkEnd w:id="446"/>
      <w:r>
        <w:rPr>
          <w:rStyle w:val="s1"/>
        </w:rPr>
        <w:t>Статья 253. Услуги, работы в сфере культуры, науки и образования</w:t>
      </w:r>
    </w:p>
    <w:p w:rsidR="00000000" w:rsidRDefault="00D84E12">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D84E12">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осуществляемых в рамках государственного заказа;</w:t>
      </w:r>
    </w:p>
    <w:p w:rsidR="00000000" w:rsidRDefault="00D84E12">
      <w:pPr>
        <w:ind w:firstLine="400"/>
        <w:jc w:val="both"/>
      </w:pPr>
      <w:r>
        <w:rPr>
          <w:rStyle w:val="s0"/>
        </w:rPr>
        <w:t>2) осуществляемым (кроме предпринимательской деятельности) организациями культуры - театрами, филармониями, музеям</w:t>
      </w:r>
      <w:r>
        <w:rPr>
          <w:rStyle w:val="s0"/>
        </w:rPr>
        <w:t xml:space="preserve">и, библиотеками, культурно-досуговыми организациями; </w:t>
      </w:r>
    </w:p>
    <w:p w:rsidR="00000000" w:rsidRDefault="00D84E12">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w:t>
      </w:r>
      <w:r>
        <w:rPr>
          <w:rStyle w:val="s0"/>
        </w:rPr>
        <w:t xml:space="preserve">ослевузовского профессионального образования, осуществляемым по соответствующим </w:t>
      </w:r>
      <w:hyperlink r:id="rId3270" w:anchor="sub_id=570000" w:history="1">
        <w:r>
          <w:rPr>
            <w:rStyle w:val="a3"/>
          </w:rPr>
          <w:t>лицензиям</w:t>
        </w:r>
      </w:hyperlink>
      <w:r>
        <w:rPr>
          <w:rStyle w:val="s0"/>
        </w:rPr>
        <w:t xml:space="preserve"> на право ведения данных видов деятельности; </w:t>
      </w:r>
    </w:p>
    <w:p w:rsidR="00000000" w:rsidRDefault="00D84E12">
      <w:pPr>
        <w:jc w:val="both"/>
      </w:pPr>
      <w:hyperlink r:id="rId3271"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w:t>
      </w:r>
      <w:hyperlink r:id="rId3272"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D84E12">
      <w:pPr>
        <w:jc w:val="both"/>
      </w:pPr>
      <w:r>
        <w:rPr>
          <w:rStyle w:val="s3"/>
        </w:rPr>
        <w:t xml:space="preserve">Подпункт 5 изложен в редакции </w:t>
      </w:r>
      <w:hyperlink r:id="rId3273" w:anchor="sub_id=25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74" w:anchor="sub_id=25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w:t>
      </w:r>
      <w:r>
        <w:rPr>
          <w:rStyle w:val="s0"/>
        </w:rPr>
        <w:t xml:space="preserve">разования,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D84E12">
      <w:pPr>
        <w:jc w:val="both"/>
      </w:pPr>
      <w:r>
        <w:rPr>
          <w:rStyle w:val="s3"/>
        </w:rPr>
        <w:t xml:space="preserve">Пункт дополнен подпунктом 5-1 в соответствии с </w:t>
      </w:r>
      <w:hyperlink r:id="rId3275" w:anchor="sub_id=253"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D84E12">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w:t>
      </w:r>
      <w:r>
        <w:rPr>
          <w:rStyle w:val="s0"/>
        </w:rPr>
        <w:t>исле в электронном виде, во временное пользование автономным организациям образования, указанным в подпунктах 1), 2), 3), 4) и 5) пункта 1 статьи 135-1 настоящего Кодекса;</w:t>
      </w:r>
    </w:p>
    <w:p w:rsidR="00000000" w:rsidRDefault="00D84E12">
      <w:pPr>
        <w:jc w:val="both"/>
      </w:pPr>
      <w:hyperlink r:id="rId3276" w:history="1">
        <w:r>
          <w:rPr>
            <w:rStyle w:val="a3"/>
            <w:rFonts w:ascii="Wingdings" w:hAnsi="Wingdings"/>
            <w:i/>
            <w:iCs/>
            <w:bdr w:val="none" w:sz="0" w:space="0" w:color="auto" w:frame="1"/>
          </w:rPr>
          <w:t>*</w:t>
        </w:r>
      </w:hyperlink>
    </w:p>
    <w:p w:rsidR="00000000" w:rsidRDefault="00D84E12">
      <w:pPr>
        <w:ind w:firstLine="400"/>
        <w:jc w:val="both"/>
      </w:pPr>
      <w:r>
        <w:rPr>
          <w:rStyle w:val="s0"/>
        </w:rPr>
        <w:t>6) по сохранению,</w:t>
      </w:r>
      <w:r>
        <w:rPr>
          <w:rStyle w:val="s0"/>
        </w:rPr>
        <w:t xml:space="preserve">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w:t>
      </w:r>
      <w:r>
        <w:rPr>
          <w:rStyle w:val="s0"/>
        </w:rPr>
        <w:t>аконодательством Республики Казахстан.</w:t>
      </w:r>
    </w:p>
    <w:p w:rsidR="00000000" w:rsidRDefault="00D84E12">
      <w:pPr>
        <w:ind w:firstLine="400"/>
        <w:jc w:val="both"/>
      </w:pPr>
      <w:r>
        <w:t> </w:t>
      </w:r>
    </w:p>
    <w:p w:rsidR="00000000" w:rsidRDefault="00D84E12">
      <w:pPr>
        <w:jc w:val="both"/>
      </w:pPr>
      <w:bookmarkStart w:id="447" w:name="SUB253010000"/>
      <w:bookmarkEnd w:id="447"/>
      <w:r>
        <w:rPr>
          <w:rStyle w:val="s3"/>
        </w:rPr>
        <w:t xml:space="preserve">Кодекс дополнен статьей 253-1 в соответствии с </w:t>
      </w:r>
      <w:hyperlink r:id="rId3277" w:anchor="sub_id=253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left="1200" w:hanging="800"/>
        <w:jc w:val="both"/>
      </w:pPr>
      <w:r>
        <w:rPr>
          <w:rStyle w:val="s1"/>
        </w:rPr>
        <w:t>Статья 253-1</w:t>
      </w:r>
      <w:r>
        <w:rPr>
          <w:rStyle w:val="s1"/>
        </w:rPr>
        <w:t>. Услуги в сфере образования автономных организаций образования</w:t>
      </w:r>
    </w:p>
    <w:p w:rsidR="00000000" w:rsidRDefault="00D84E12">
      <w:pPr>
        <w:ind w:firstLine="400"/>
        <w:jc w:val="both"/>
      </w:pPr>
      <w:r>
        <w:rPr>
          <w:rStyle w:val="s0"/>
        </w:rPr>
        <w:t xml:space="preserve">Услуги по осуществлению видов образовательной деятельности, указанных в подпункте 2) </w:t>
      </w:r>
      <w:hyperlink w:anchor="sub135010000" w:history="1">
        <w:r>
          <w:rPr>
            <w:rStyle w:val="a3"/>
          </w:rPr>
          <w:t>пункта 1 статьи 135-1</w:t>
        </w:r>
      </w:hyperlink>
      <w:r>
        <w:rPr>
          <w:rStyle w:val="s0"/>
        </w:rPr>
        <w:t xml:space="preserve"> </w:t>
      </w:r>
      <w:r>
        <w:rPr>
          <w:rStyle w:val="s0"/>
        </w:rPr>
        <w:t>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D84E12">
      <w:pPr>
        <w:ind w:firstLine="400"/>
        <w:jc w:val="both"/>
      </w:pPr>
      <w:r>
        <w:t> </w:t>
      </w:r>
    </w:p>
    <w:p w:rsidR="00000000" w:rsidRDefault="00D84E12">
      <w:pPr>
        <w:ind w:left="1200" w:hanging="800"/>
        <w:jc w:val="both"/>
      </w:pPr>
      <w:bookmarkStart w:id="448" w:name="SUB2540000"/>
      <w:bookmarkEnd w:id="448"/>
      <w:r>
        <w:rPr>
          <w:rStyle w:val="s1"/>
        </w:rPr>
        <w:t>Статья 254. Товары и услуги в сфере медицинс</w:t>
      </w:r>
      <w:r>
        <w:rPr>
          <w:rStyle w:val="s1"/>
        </w:rPr>
        <w:t>кой и ветеринарной деятельности</w:t>
      </w:r>
    </w:p>
    <w:p w:rsidR="00000000" w:rsidRDefault="00D84E12">
      <w:pPr>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D84E12">
      <w:pPr>
        <w:jc w:val="both"/>
      </w:pPr>
      <w:r>
        <w:rPr>
          <w:rStyle w:val="s3"/>
        </w:rPr>
        <w:t xml:space="preserve">В подпункт 1 внесены изменения в соответствии с </w:t>
      </w:r>
      <w:hyperlink r:id="rId3278"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279" w:anchor="sub_id=25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реализаци</w:t>
      </w:r>
      <w:r>
        <w:rPr>
          <w:rStyle w:val="s0"/>
        </w:rPr>
        <w:t>и лекарственных средств любых форм, в том числе лекарственных субстанций, а также материалов и комплектующих для их производства;</w:t>
      </w:r>
    </w:p>
    <w:p w:rsidR="00000000" w:rsidRDefault="00D84E12">
      <w:pPr>
        <w:jc w:val="both"/>
      </w:pPr>
      <w:r>
        <w:rPr>
          <w:rStyle w:val="s3"/>
        </w:rPr>
        <w:t xml:space="preserve">В подпункт 2 внесены изменения в соответствии с </w:t>
      </w:r>
      <w:hyperlink r:id="rId3280"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281" w:anchor="sub_id=254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реализации изделий медицинского (ветеринарного) назначения, включая проте</w:t>
      </w:r>
      <w:r>
        <w:rPr>
          <w:rStyle w:val="s0"/>
        </w:rPr>
        <w:t>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w:t>
      </w:r>
      <w:r>
        <w:rPr>
          <w:rStyle w:val="s0"/>
        </w:rPr>
        <w:t xml:space="preserve"> протезно-ортопедические изделия, и медицинской (ветеринарной) техники; </w:t>
      </w:r>
    </w:p>
    <w:p w:rsidR="00000000" w:rsidRDefault="00D84E12">
      <w:pPr>
        <w:jc w:val="both"/>
      </w:pPr>
      <w:r>
        <w:rPr>
          <w:rStyle w:val="s3"/>
        </w:rPr>
        <w:t xml:space="preserve">Подпункт 3 изложен в редакции </w:t>
      </w:r>
      <w:hyperlink r:id="rId3282" w:anchor="sub_id=254" w:history="1">
        <w:r>
          <w:rPr>
            <w:rStyle w:val="a3"/>
            <w:i/>
            <w:iCs/>
            <w:bdr w:val="none" w:sz="0" w:space="0" w:color="auto" w:frame="1"/>
          </w:rPr>
          <w:t>Закона</w:t>
        </w:r>
      </w:hyperlink>
      <w:r>
        <w:rPr>
          <w:rStyle w:val="s3"/>
        </w:rPr>
        <w:t xml:space="preserve"> РК от 26.12.12 г. № 61-V (введено в действие с 1 января 2013 г.) </w:t>
      </w:r>
      <w:r>
        <w:rPr>
          <w:rStyle w:val="s3"/>
        </w:rPr>
        <w:t>(</w:t>
      </w:r>
      <w:hyperlink r:id="rId3283" w:anchor="sub_id=25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оказания </w:t>
      </w:r>
      <w:hyperlink r:id="rId3284" w:history="1">
        <w:r>
          <w:rPr>
            <w:rStyle w:val="a3"/>
          </w:rPr>
          <w:t>медицинских (ветеринарных)</w:t>
        </w:r>
      </w:hyperlink>
      <w:r>
        <w:rPr>
          <w:rStyle w:val="s0"/>
        </w:rPr>
        <w:t xml:space="preserve"> услуг по соответствующим лицензиям на осуществл</w:t>
      </w:r>
      <w:r>
        <w:rPr>
          <w:rStyle w:val="s0"/>
        </w:rPr>
        <w:t>ение медицинской (ветеринарной) деятельности.</w:t>
      </w:r>
    </w:p>
    <w:p w:rsidR="00000000" w:rsidRDefault="00D84E12">
      <w:pPr>
        <w:ind w:firstLine="400"/>
        <w:jc w:val="both"/>
      </w:pPr>
      <w:r>
        <w:rPr>
          <w:rStyle w:val="s0"/>
        </w:rPr>
        <w:t xml:space="preserve">2. </w:t>
      </w:r>
      <w:hyperlink r:id="rId3285"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D84E12">
      <w:pPr>
        <w:jc w:val="both"/>
      </w:pPr>
      <w:hyperlink r:id="rId3286"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ind w:left="1200" w:hanging="800"/>
        <w:jc w:val="both"/>
      </w:pPr>
      <w:bookmarkStart w:id="449" w:name="SUB2550000"/>
      <w:bookmarkEnd w:id="449"/>
      <w:r>
        <w:rPr>
          <w:rStyle w:val="s1"/>
        </w:rPr>
        <w:t>Статья 255. Импорт, освобождаемый от налога на добавленную стоимость</w:t>
      </w:r>
    </w:p>
    <w:p w:rsidR="00000000" w:rsidRDefault="00D84E12">
      <w:pPr>
        <w:ind w:firstLine="400"/>
        <w:jc w:val="both"/>
      </w:pPr>
      <w:r>
        <w:rPr>
          <w:rStyle w:val="s0"/>
        </w:rPr>
        <w:t xml:space="preserve">1. Освобождается от налога на добавленную стоимость импорт следующих товаров: </w:t>
      </w:r>
    </w:p>
    <w:p w:rsidR="00000000" w:rsidRDefault="00D84E12">
      <w:pPr>
        <w:ind w:firstLine="400"/>
        <w:jc w:val="both"/>
      </w:pPr>
      <w:r>
        <w:rPr>
          <w:rStyle w:val="s0"/>
        </w:rPr>
        <w:t xml:space="preserve">1) банкнот и монет </w:t>
      </w:r>
      <w:hyperlink r:id="rId3287" w:anchor="sub_id=10014" w:history="1">
        <w:r>
          <w:rPr>
            <w:rStyle w:val="a3"/>
          </w:rPr>
          <w:t>национальной</w:t>
        </w:r>
      </w:hyperlink>
      <w:r>
        <w:rPr>
          <w:rStyle w:val="s0"/>
        </w:rPr>
        <w:t xml:space="preserve"> и </w:t>
      </w:r>
      <w:hyperlink r:id="rId3288" w:anchor="sub_id=10015" w:history="1">
        <w:r>
          <w:rPr>
            <w:rStyle w:val="a3"/>
          </w:rPr>
          <w:t>иностранной валюты</w:t>
        </w:r>
      </w:hyperlink>
      <w:r>
        <w:rPr>
          <w:rStyle w:val="s0"/>
        </w:rPr>
        <w:t xml:space="preserve"> (кроме банкнот и монет, представляющих собой культурно-и</w:t>
      </w:r>
      <w:r>
        <w:rPr>
          <w:rStyle w:val="s0"/>
        </w:rPr>
        <w:t xml:space="preserve">сторическую ценность), а также </w:t>
      </w:r>
      <w:hyperlink r:id="rId3289" w:anchor="sub_id=1290000" w:history="1">
        <w:r>
          <w:rPr>
            <w:rStyle w:val="a3"/>
          </w:rPr>
          <w:t>ценных бумаг</w:t>
        </w:r>
      </w:hyperlink>
      <w:r>
        <w:rPr>
          <w:rStyle w:val="s0"/>
        </w:rPr>
        <w:t>;</w:t>
      </w:r>
    </w:p>
    <w:p w:rsidR="00000000" w:rsidRDefault="00D84E12">
      <w:pPr>
        <w:jc w:val="both"/>
      </w:pPr>
      <w:r>
        <w:rPr>
          <w:rStyle w:val="s3"/>
        </w:rPr>
        <w:t xml:space="preserve">В подпункт 2 внесены изменения в соответствии с </w:t>
      </w:r>
      <w:hyperlink r:id="rId3290"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91" w:anchor="sub_id=255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w:t>
      </w:r>
      <w:r>
        <w:rPr>
          <w:rStyle w:val="s0"/>
        </w:rPr>
        <w:t xml:space="preserve">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D84E12">
      <w:pPr>
        <w:ind w:firstLine="400"/>
        <w:jc w:val="both"/>
      </w:pPr>
      <w:r>
        <w:rPr>
          <w:rStyle w:val="s0"/>
        </w:rPr>
        <w:t xml:space="preserve">3) товаров, за исключением подакцизных, ввозимых в качестве гуманитарной помощи в </w:t>
      </w:r>
      <w:hyperlink r:id="rId3292" w:history="1">
        <w:r>
          <w:rPr>
            <w:rStyle w:val="a3"/>
          </w:rPr>
          <w:t>порядке</w:t>
        </w:r>
      </w:hyperlink>
      <w:r>
        <w:rPr>
          <w:rStyle w:val="s0"/>
        </w:rPr>
        <w:t xml:space="preserve">, определяемом Правительством Республики Казахстан; </w:t>
      </w:r>
    </w:p>
    <w:p w:rsidR="00000000" w:rsidRDefault="00D84E12">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D84E12">
      <w:pPr>
        <w:jc w:val="both"/>
      </w:pPr>
      <w:r>
        <w:rPr>
          <w:rStyle w:val="s3"/>
        </w:rPr>
        <w:t xml:space="preserve">В подпункт 5 внесены изменения в соответствии с </w:t>
      </w:r>
      <w:hyperlink r:id="rId3293"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94" w:anchor="sub_id=2550105" w:history="1">
        <w:r>
          <w:rPr>
            <w:rStyle w:val="a3"/>
            <w:i/>
            <w:iCs/>
            <w:bdr w:val="none" w:sz="0" w:space="0" w:color="auto" w:frame="1"/>
          </w:rPr>
          <w:t>см. стар. ред.</w:t>
        </w:r>
      </w:hyperlink>
      <w:r>
        <w:rPr>
          <w:rStyle w:val="s3"/>
        </w:rPr>
        <w:t>)</w:t>
      </w:r>
    </w:p>
    <w:p w:rsidR="00000000" w:rsidRDefault="00D84E12">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w:t>
      </w:r>
      <w:r>
        <w:rPr>
          <w:rStyle w:val="s0"/>
        </w:rPr>
        <w:t>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w:t>
      </w:r>
      <w:r>
        <w:rPr>
          <w:rStyle w:val="s0"/>
        </w:rPr>
        <w:t xml:space="preserve">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D84E12">
      <w:pPr>
        <w:jc w:val="both"/>
      </w:pPr>
      <w:r>
        <w:rPr>
          <w:rStyle w:val="s3"/>
        </w:rPr>
        <w:t>В подпункт 6 внесены изменения в с</w:t>
      </w:r>
      <w:r>
        <w:rPr>
          <w:rStyle w:val="s3"/>
        </w:rPr>
        <w:t xml:space="preserve">оответствии с </w:t>
      </w:r>
      <w:hyperlink r:id="rId3295"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96" w:anchor="sub_id=2550106"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 xml:space="preserve">6) товаров, подлежащих таможенному декларированию в соответствии с </w:t>
      </w:r>
      <w:hyperlink r:id="rId3297" w:anchor="sub_id=1790000" w:history="1">
        <w:r>
          <w:rPr>
            <w:rStyle w:val="a3"/>
          </w:rPr>
          <w:t>таможенным законодательством</w:t>
        </w:r>
      </w:hyperlink>
      <w:r>
        <w:rPr>
          <w:rStyle w:val="s0"/>
        </w:rPr>
        <w:t xml:space="preserve"> Таможенного союза и (или) </w:t>
      </w:r>
      <w:hyperlink r:id="rId3298"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D84E12">
      <w:pPr>
        <w:jc w:val="both"/>
      </w:pPr>
      <w:r>
        <w:rPr>
          <w:rStyle w:val="s3"/>
        </w:rPr>
        <w:t xml:space="preserve">Пункт дополнен подпунктом 6-1 в соответствии с </w:t>
      </w:r>
      <w:hyperlink r:id="rId3299" w:anchor="sub_id=303" w:history="1">
        <w:r>
          <w:rPr>
            <w:rStyle w:val="a3"/>
            <w:i/>
            <w:iCs/>
            <w:bdr w:val="none" w:sz="0" w:space="0" w:color="auto" w:frame="1"/>
          </w:rPr>
          <w:t>Законом</w:t>
        </w:r>
      </w:hyperlink>
      <w:r>
        <w:rPr>
          <w:rStyle w:val="s3"/>
        </w:rPr>
        <w:t xml:space="preserve"> РК от 22.06.12 г. № 21-V (введены в действие с 1 октября 2011 г.) </w:t>
      </w:r>
    </w:p>
    <w:p w:rsidR="00000000" w:rsidRDefault="00D84E12">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300"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w:t>
      </w:r>
      <w:r>
        <w:rPr>
          <w:rStyle w:val="s0"/>
        </w:rPr>
        <w:t xml:space="preserve"> ввозе таких космических объектов и оборудования для целей космической деятельности, </w:t>
      </w:r>
      <w:hyperlink r:id="rId3301"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D84E12">
      <w:pPr>
        <w:jc w:val="both"/>
      </w:pPr>
      <w:r>
        <w:rPr>
          <w:rStyle w:val="s3"/>
        </w:rPr>
        <w:t>В подпункт 7 внесены измене</w:t>
      </w:r>
      <w:r>
        <w:rPr>
          <w:rStyle w:val="s3"/>
        </w:rPr>
        <w:t xml:space="preserve">ния в соответствии с </w:t>
      </w:r>
      <w:hyperlink r:id="rId3302"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03" w:anchor="sub_id=25501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w:t>
      </w:r>
      <w:r>
        <w:rPr>
          <w:rStyle w:val="s0"/>
        </w:rPr>
        <w:t>оборудования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D84E12">
      <w:pPr>
        <w:ind w:firstLine="400"/>
        <w:jc w:val="both"/>
      </w:pPr>
      <w:hyperlink r:id="rId3304"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D84E12">
      <w:pPr>
        <w:jc w:val="both"/>
      </w:pPr>
      <w:hyperlink r:id="rId3305" w:history="1">
        <w:r>
          <w:rPr>
            <w:rStyle w:val="a3"/>
            <w:rFonts w:ascii="Wingdings" w:hAnsi="Wingdings"/>
            <w:i/>
            <w:iCs/>
            <w:bdr w:val="none" w:sz="0" w:space="0" w:color="auto" w:frame="1"/>
          </w:rPr>
          <w:t>*</w:t>
        </w:r>
      </w:hyperlink>
    </w:p>
    <w:p w:rsidR="00000000" w:rsidRDefault="00D84E12">
      <w:pPr>
        <w:ind w:firstLine="400"/>
        <w:jc w:val="both"/>
      </w:pPr>
      <w:r>
        <w:rPr>
          <w:rStyle w:val="s0"/>
        </w:rPr>
        <w:t>8) почтовых марок (кроме колле</w:t>
      </w:r>
      <w:r>
        <w:rPr>
          <w:rStyle w:val="s0"/>
        </w:rPr>
        <w:t>кционных);</w:t>
      </w:r>
    </w:p>
    <w:p w:rsidR="00000000" w:rsidRDefault="00D84E12">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D84E12">
      <w:pPr>
        <w:ind w:firstLine="400"/>
        <w:jc w:val="both"/>
      </w:pPr>
      <w:r>
        <w:rPr>
          <w:rStyle w:val="s0"/>
        </w:rPr>
        <w:t xml:space="preserve">10) товаров, осуществляемый за счет средств грантов, предоставленных по </w:t>
      </w:r>
      <w:hyperlink r:id="rId3306" w:history="1">
        <w:r>
          <w:rPr>
            <w:rStyle w:val="a3"/>
          </w:rPr>
          <w:t>линии государств, правительств государств и международных организаций</w:t>
        </w:r>
      </w:hyperlink>
      <w:r>
        <w:rPr>
          <w:rStyle w:val="s0"/>
        </w:rPr>
        <w:t>;</w:t>
      </w:r>
    </w:p>
    <w:p w:rsidR="00000000" w:rsidRDefault="00D84E12">
      <w:pPr>
        <w:jc w:val="both"/>
      </w:pPr>
      <w:r>
        <w:rPr>
          <w:rStyle w:val="s3"/>
        </w:rPr>
        <w:t xml:space="preserve">Пункт дополнен подпунктом 11 в соответствии с </w:t>
      </w:r>
      <w:hyperlink r:id="rId3307"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D84E12">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D84E12">
      <w:pPr>
        <w:ind w:firstLine="400"/>
        <w:jc w:val="both"/>
      </w:pPr>
      <w:r>
        <w:rPr>
          <w:rStyle w:val="s0"/>
        </w:rPr>
        <w:t>общий вес импортированного в теч</w:t>
      </w:r>
      <w:r>
        <w:rPr>
          <w:rStyle w:val="s0"/>
        </w:rPr>
        <w:t>ение налогового периода по налогу на добавленную стоимость инвестиционного золота не превышает 32 тройских унций;</w:t>
      </w:r>
    </w:p>
    <w:p w:rsidR="00000000" w:rsidRDefault="00D84E12">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w:t>
      </w:r>
      <w:r>
        <w:rPr>
          <w:rStyle w:val="s0"/>
        </w:rPr>
        <w:t xml:space="preserve"> путем суммирования сумм, рассчитанных в следующем порядке:</w:t>
      </w:r>
    </w:p>
    <w:p w:rsidR="00000000" w:rsidRDefault="00D84E12">
      <w:pPr>
        <w:ind w:firstLine="400"/>
        <w:jc w:val="both"/>
      </w:pPr>
      <w:r>
        <w:rPr>
          <w:rStyle w:val="s0"/>
        </w:rPr>
        <w:t>вес импортированного инвестиционного золота</w:t>
      </w:r>
    </w:p>
    <w:p w:rsidR="00000000" w:rsidRDefault="00D84E12">
      <w:pPr>
        <w:ind w:firstLine="400"/>
        <w:jc w:val="both"/>
      </w:pPr>
      <w:r>
        <w:rPr>
          <w:rStyle w:val="s0"/>
        </w:rPr>
        <w:t>умножить</w:t>
      </w:r>
    </w:p>
    <w:p w:rsidR="00000000" w:rsidRDefault="00D84E12">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w:t>
      </w:r>
      <w:r>
        <w:rPr>
          <w:rStyle w:val="s0"/>
        </w:rPr>
        <w:t xml:space="preserve"> реализации,</w:t>
      </w:r>
    </w:p>
    <w:p w:rsidR="00000000" w:rsidRDefault="00D84E12">
      <w:pPr>
        <w:ind w:firstLine="400"/>
        <w:jc w:val="both"/>
      </w:pPr>
      <w:r>
        <w:rPr>
          <w:rStyle w:val="s0"/>
        </w:rPr>
        <w:t>умножить</w:t>
      </w:r>
    </w:p>
    <w:p w:rsidR="00000000" w:rsidRDefault="00D84E12">
      <w:pPr>
        <w:ind w:firstLine="400"/>
        <w:jc w:val="both"/>
      </w:pPr>
      <w:r>
        <w:rPr>
          <w:rStyle w:val="s0"/>
        </w:rPr>
        <w:t>на рыночный курс обмена валюты, установленный на дату реализации.</w:t>
      </w:r>
    </w:p>
    <w:p w:rsidR="00000000" w:rsidRDefault="00D84E12">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D84E12">
      <w:pPr>
        <w:ind w:firstLine="400"/>
        <w:jc w:val="both"/>
      </w:pPr>
      <w:r>
        <w:rPr>
          <w:rStyle w:val="s0"/>
        </w:rPr>
        <w:t>слитков;</w:t>
      </w:r>
    </w:p>
    <w:p w:rsidR="00000000" w:rsidRDefault="00D84E12">
      <w:pPr>
        <w:ind w:firstLine="400"/>
        <w:jc w:val="both"/>
      </w:pPr>
      <w:r>
        <w:rPr>
          <w:rStyle w:val="s0"/>
        </w:rPr>
        <w:t>пластин;</w:t>
      </w:r>
    </w:p>
    <w:p w:rsidR="00000000" w:rsidRDefault="00D84E12">
      <w:pPr>
        <w:ind w:firstLine="400"/>
        <w:jc w:val="both"/>
      </w:pPr>
      <w:r>
        <w:rPr>
          <w:rStyle w:val="s0"/>
        </w:rPr>
        <w:t>золотых монет, выпущенных Национальным Банком Республики Казахстан;</w:t>
      </w:r>
    </w:p>
    <w:p w:rsidR="00000000" w:rsidRDefault="00D84E12">
      <w:pPr>
        <w:jc w:val="both"/>
      </w:pPr>
      <w:r>
        <w:rPr>
          <w:rStyle w:val="s3"/>
        </w:rPr>
        <w:t xml:space="preserve">Пункт дополнен подпунктом 12 в соответствии с </w:t>
      </w:r>
      <w:hyperlink r:id="rId3308" w:anchor="sub_id=255" w:history="1">
        <w:r>
          <w:rPr>
            <w:rStyle w:val="a3"/>
            <w:i/>
            <w:iCs/>
            <w:bdr w:val="none" w:sz="0" w:space="0" w:color="auto" w:frame="1"/>
          </w:rPr>
          <w:t>Законом</w:t>
        </w:r>
      </w:hyperlink>
      <w:r>
        <w:rPr>
          <w:rStyle w:val="s3"/>
        </w:rPr>
        <w:t xml:space="preserve"> РК от 26.11.10 г. № 356-IV (введено в действие с 1 ян</w:t>
      </w:r>
      <w:r>
        <w:rPr>
          <w:rStyle w:val="s3"/>
        </w:rPr>
        <w:t>варя 2011 г.)</w:t>
      </w:r>
    </w:p>
    <w:p w:rsidR="00000000" w:rsidRDefault="00D84E12">
      <w:pPr>
        <w:ind w:firstLine="400"/>
        <w:jc w:val="both"/>
      </w:pPr>
      <w:r>
        <w:rPr>
          <w:rStyle w:val="s0"/>
        </w:rPr>
        <w:t>12) инвестиционного золота, импортируемого Национальным Банком Республики Казахстан;</w:t>
      </w:r>
    </w:p>
    <w:p w:rsidR="00000000" w:rsidRDefault="00D84E12">
      <w:pPr>
        <w:jc w:val="both"/>
      </w:pPr>
      <w:r>
        <w:rPr>
          <w:rStyle w:val="s3"/>
        </w:rPr>
        <w:t xml:space="preserve">Пункт дополнен подпунктом 13 в соответствии с </w:t>
      </w:r>
      <w:hyperlink r:id="rId3309" w:anchor="sub_id=255" w:history="1">
        <w:r>
          <w:rPr>
            <w:rStyle w:val="a3"/>
            <w:i/>
            <w:iCs/>
            <w:bdr w:val="none" w:sz="0" w:space="0" w:color="auto" w:frame="1"/>
          </w:rPr>
          <w:t>Законом</w:t>
        </w:r>
      </w:hyperlink>
      <w:r>
        <w:rPr>
          <w:rStyle w:val="s3"/>
        </w:rPr>
        <w:t xml:space="preserve"> РК от 05.12.13 г. № 15</w:t>
      </w:r>
      <w:r>
        <w:rPr>
          <w:rStyle w:val="s3"/>
        </w:rPr>
        <w:t xml:space="preserve">2-V (введено в действие с 1 января 2014 г.); внесены изменения в соответствии с </w:t>
      </w:r>
      <w:hyperlink r:id="rId3310" w:anchor="sub_id=715"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311" w:anchor="sub_id=255011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D84E12">
      <w:pPr>
        <w:ind w:firstLine="400"/>
        <w:jc w:val="both"/>
      </w:pPr>
      <w:hyperlink r:id="rId3312" w:anchor="sub_id=1" w:history="1">
        <w:r>
          <w:rPr>
            <w:rStyle w:val="a3"/>
          </w:rPr>
          <w:t>Перечень</w:t>
        </w:r>
      </w:hyperlink>
      <w:r>
        <w:rPr>
          <w:rStyle w:val="s0"/>
        </w:rPr>
        <w:t xml:space="preserve"> и </w:t>
      </w:r>
      <w:hyperlink r:id="rId3313"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D84E12">
      <w:pPr>
        <w:jc w:val="both"/>
      </w:pPr>
      <w:hyperlink r:id="rId3314" w:anchor="sub_id=20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w:t>
      </w:r>
      <w:hyperlink r:id="rId3315"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w:t>
      </w:r>
      <w:r>
        <w:rPr>
          <w:rStyle w:val="s0"/>
        </w:rPr>
        <w:t>татьи, определяется Правительством Республики Казахстан.</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450" w:name="SUB2560000"/>
      <w:bookmarkEnd w:id="450"/>
      <w:r>
        <w:rPr>
          <w:rStyle w:val="s1"/>
        </w:rPr>
        <w:t>Глава 34. ЗАЧЕТ ПО НАЛОГУ НА ДОБАВЛЕННУЮ СТОИМОСТЬ</w:t>
      </w:r>
    </w:p>
    <w:p w:rsidR="00000000" w:rsidRDefault="00D84E12">
      <w:pPr>
        <w:jc w:val="center"/>
      </w:pPr>
      <w:r>
        <w:rPr>
          <w:rStyle w:val="s1"/>
        </w:rPr>
        <w:t> </w:t>
      </w:r>
    </w:p>
    <w:p w:rsidR="00000000" w:rsidRDefault="00D84E12">
      <w:pPr>
        <w:ind w:left="1200" w:hanging="800"/>
        <w:jc w:val="both"/>
      </w:pPr>
      <w:r>
        <w:rPr>
          <w:rStyle w:val="s1"/>
        </w:rPr>
        <w:t xml:space="preserve">Статья 256. Налог на добавленную стоимость, относимый в зачет </w:t>
      </w:r>
    </w:p>
    <w:p w:rsidR="00000000" w:rsidRDefault="00D84E12">
      <w:pPr>
        <w:jc w:val="both"/>
      </w:pPr>
      <w:r>
        <w:rPr>
          <w:rStyle w:val="s3"/>
        </w:rPr>
        <w:t xml:space="preserve">В пункт 1 внесены изменения в соответствии с </w:t>
      </w:r>
      <w:hyperlink r:id="rId3316" w:anchor="sub_id=2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17" w:anchor="sub_id=25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предусмотрено наст</w:t>
      </w:r>
      <w:r>
        <w:rPr>
          <w:rStyle w:val="s0"/>
        </w:rPr>
        <w:t xml:space="preserve">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w:t>
      </w:r>
      <w:r>
        <w:rPr>
          <w:rStyle w:val="s0"/>
        </w:rPr>
        <w:t xml:space="preserve">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w:t>
      </w:r>
      <w:r>
        <w:rPr>
          <w:rStyle w:val="s0"/>
        </w:rPr>
        <w:t>ьзоваться в целях облагаемого оборота, а также если выполняются следующие условия:</w:t>
      </w:r>
    </w:p>
    <w:p w:rsidR="00000000" w:rsidRDefault="00D84E12">
      <w:pPr>
        <w:ind w:firstLine="400"/>
        <w:jc w:val="both"/>
      </w:pPr>
      <w:r>
        <w:rPr>
          <w:rStyle w:val="s0"/>
        </w:rPr>
        <w:t xml:space="preserve">1) Исключен в соответствии с </w:t>
      </w:r>
      <w:hyperlink r:id="rId3318" w:anchor="sub_id=256" w:history="1">
        <w:r>
          <w:rPr>
            <w:rStyle w:val="a3"/>
          </w:rPr>
          <w:t>Законом</w:t>
        </w:r>
      </w:hyperlink>
      <w:r>
        <w:rPr>
          <w:rStyle w:val="s0"/>
        </w:rPr>
        <w:t xml:space="preserve"> РК от 26.12.12 г. № 61-V </w:t>
      </w:r>
      <w:r>
        <w:rPr>
          <w:rStyle w:val="s3"/>
        </w:rPr>
        <w:t>(введено в действие с 1 января</w:t>
      </w:r>
      <w:r>
        <w:rPr>
          <w:rStyle w:val="s3"/>
        </w:rPr>
        <w:t xml:space="preserve"> 2013 г.) (</w:t>
      </w:r>
      <w:hyperlink r:id="rId3319" w:anchor="sub_id=256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подпункт 2 внесены изменения в соответствии с </w:t>
      </w:r>
      <w:hyperlink r:id="rId3320" w:anchor="sub_id=393"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2009 г.) (</w:t>
      </w:r>
      <w:hyperlink r:id="rId3321" w:anchor="sub_id=2560102" w:history="1">
        <w:r>
          <w:rPr>
            <w:rStyle w:val="a3"/>
            <w:i/>
            <w:iCs/>
            <w:bdr w:val="none" w:sz="0" w:space="0" w:color="auto" w:frame="1"/>
          </w:rPr>
          <w:t>см. стар. ред.</w:t>
        </w:r>
      </w:hyperlink>
      <w:r>
        <w:rPr>
          <w:rStyle w:val="s3"/>
        </w:rPr>
        <w:t xml:space="preserve">); изложен в редакции </w:t>
      </w:r>
      <w:hyperlink r:id="rId3322"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23" w:anchor="sub_id=25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w:t>
      </w:r>
      <w:r>
        <w:rPr>
          <w:rStyle w:val="s0"/>
        </w:rPr>
        <w:t>)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D84E12">
      <w:pPr>
        <w:jc w:val="both"/>
      </w:pPr>
      <w:hyperlink r:id="rId3324"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3 внесены изменения в соответствии с </w:t>
      </w:r>
      <w:hyperlink r:id="rId3325"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26" w:anchor="sub_id=2560103" w:history="1">
        <w:r>
          <w:rPr>
            <w:rStyle w:val="a3"/>
            <w:i/>
            <w:iCs/>
            <w:bdr w:val="none" w:sz="0" w:space="0" w:color="auto" w:frame="1"/>
          </w:rPr>
          <w:t>см. стар. ред.</w:t>
        </w:r>
      </w:hyperlink>
      <w:r>
        <w:rPr>
          <w:rStyle w:val="s3"/>
        </w:rPr>
        <w:t xml:space="preserve">); изложен в редакции </w:t>
      </w:r>
      <w:hyperlink r:id="rId3327" w:anchor="sub_id=256"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3 г.) (</w:t>
      </w:r>
      <w:hyperlink r:id="rId3328" w:anchor="sub_id=25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D84E12">
      <w:pPr>
        <w:ind w:firstLine="400"/>
        <w:jc w:val="both"/>
      </w:pPr>
      <w:r>
        <w:rPr>
          <w:rStyle w:val="s0"/>
        </w:rPr>
        <w:t xml:space="preserve">произведено таможенное оформление в соответствии с </w:t>
      </w:r>
      <w:hyperlink r:id="rId3329" w:history="1">
        <w:r>
          <w:rPr>
            <w:rStyle w:val="a3"/>
          </w:rPr>
          <w:t>таможенным законодательством</w:t>
        </w:r>
      </w:hyperlink>
      <w:r>
        <w:rPr>
          <w:rStyle w:val="s0"/>
        </w:rPr>
        <w:t xml:space="preserve"> Таможенного союза и (или) </w:t>
      </w:r>
      <w:hyperlink r:id="rId3330" w:history="1">
        <w:r>
          <w:rPr>
            <w:rStyle w:val="a3"/>
          </w:rPr>
          <w:t>таможенным законодательством</w:t>
        </w:r>
      </w:hyperlink>
      <w:r>
        <w:rPr>
          <w:rStyle w:val="s0"/>
        </w:rPr>
        <w:t xml:space="preserve"> Республики Казахстан;</w:t>
      </w:r>
    </w:p>
    <w:p w:rsidR="00000000" w:rsidRDefault="00D84E12">
      <w:pPr>
        <w:ind w:firstLine="400"/>
        <w:jc w:val="both"/>
      </w:pPr>
      <w:r>
        <w:rPr>
          <w:rStyle w:val="s0"/>
        </w:rPr>
        <w:t>налог на добавленную ст</w:t>
      </w:r>
      <w:r>
        <w:rPr>
          <w:rStyle w:val="s0"/>
        </w:rPr>
        <w:t>оимость уплачен в бюджет и не подлежит возврату в соответствии с условиями таможенной процедуры;</w:t>
      </w:r>
    </w:p>
    <w:p w:rsidR="00000000" w:rsidRDefault="00D84E12">
      <w:pPr>
        <w:jc w:val="both"/>
      </w:pPr>
      <w:r>
        <w:rPr>
          <w:rStyle w:val="s3"/>
        </w:rPr>
        <w:t xml:space="preserve">Пункт дополнен подпунктом 3-1 в соответствии с </w:t>
      </w:r>
      <w:hyperlink r:id="rId3331" w:anchor="sub_id=256" w:history="1">
        <w:r>
          <w:rPr>
            <w:rStyle w:val="a3"/>
            <w:i/>
            <w:iCs/>
            <w:bdr w:val="none" w:sz="0" w:space="0" w:color="auto" w:frame="1"/>
          </w:rPr>
          <w:t>Законом</w:t>
        </w:r>
      </w:hyperlink>
      <w:r>
        <w:rPr>
          <w:rStyle w:val="s3"/>
        </w:rPr>
        <w:t xml:space="preserve"> РК от 26.12.12 г. № 61-</w:t>
      </w:r>
      <w:r>
        <w:rPr>
          <w:rStyle w:val="s3"/>
        </w:rPr>
        <w:t>V (введено в действие с 1 января 2013 г.)</w:t>
      </w:r>
    </w:p>
    <w:p w:rsidR="00000000" w:rsidRDefault="00D84E12">
      <w:pPr>
        <w:ind w:firstLine="400"/>
        <w:jc w:val="both"/>
      </w:pPr>
      <w:r>
        <w:rPr>
          <w:rStyle w:val="s0"/>
        </w:rPr>
        <w:t>3-1) в случае импорта товаров с территории государств-членов Таможенного союза:</w:t>
      </w:r>
    </w:p>
    <w:p w:rsidR="00000000" w:rsidRDefault="00D84E12">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D84E12">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D84E12">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w:t>
      </w:r>
      <w:r>
        <w:rPr>
          <w:rStyle w:val="s0"/>
        </w:rPr>
        <w:t xml:space="preserve">настоящего Кодекса, исполнено налоговое обязательство по уплате налога на добавленную стоимость; </w:t>
      </w:r>
    </w:p>
    <w:p w:rsidR="00000000" w:rsidRDefault="00D84E12">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w:t>
      </w:r>
      <w:r>
        <w:t>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w:t>
      </w:r>
      <w:r>
        <w:t>ю стоимость.</w:t>
      </w:r>
    </w:p>
    <w:p w:rsidR="00000000" w:rsidRDefault="00D84E12">
      <w:pPr>
        <w:ind w:firstLine="400"/>
        <w:jc w:val="both"/>
      </w:pPr>
      <w:bookmarkStart w:id="451" w:name="SUB2560200"/>
      <w:bookmarkEnd w:id="451"/>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D84E12">
      <w:pPr>
        <w:jc w:val="both"/>
      </w:pPr>
      <w:r>
        <w:rPr>
          <w:rStyle w:val="s3"/>
        </w:rPr>
        <w:t xml:space="preserve">В подпункт 1 внесены изменения в соответствии с </w:t>
      </w:r>
      <w:hyperlink r:id="rId3332"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33" w:anchor="sub_id=2560201" w:history="1">
        <w:r>
          <w:rPr>
            <w:rStyle w:val="a3"/>
            <w:i/>
            <w:iCs/>
            <w:bdr w:val="none" w:sz="0" w:space="0" w:color="auto" w:frame="1"/>
          </w:rPr>
          <w:t>см. стар. ред.</w:t>
        </w:r>
      </w:hyperlink>
      <w:r>
        <w:rPr>
          <w:rStyle w:val="s3"/>
        </w:rPr>
        <w:t>)</w:t>
      </w:r>
    </w:p>
    <w:p w:rsidR="00000000" w:rsidRDefault="00D84E12">
      <w:pPr>
        <w:ind w:firstLine="400"/>
        <w:jc w:val="both"/>
      </w:pPr>
      <w:r>
        <w:t xml:space="preserve">1) подлежит уплате поставщикам по </w:t>
      </w:r>
      <w:r>
        <w:rPr>
          <w:rStyle w:val="s0"/>
        </w:rPr>
        <w:t>выписанным</w:t>
      </w:r>
      <w:r>
        <w:t xml:space="preserve"> счетам-ф</w:t>
      </w:r>
      <w:r>
        <w:t xml:space="preserve">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D84E12">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w:t>
        </w:r>
        <w:r>
          <w:rPr>
            <w:rStyle w:val="a3"/>
          </w:rPr>
          <w:t>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D84E12">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D84E12">
      <w:pPr>
        <w:jc w:val="both"/>
      </w:pPr>
      <w:r>
        <w:rPr>
          <w:rStyle w:val="s3"/>
        </w:rPr>
        <w:t xml:space="preserve">В подпункт 4 </w:t>
      </w:r>
      <w:r>
        <w:rPr>
          <w:rStyle w:val="s3"/>
        </w:rPr>
        <w:t xml:space="preserve">внесены изменения в соответствии с </w:t>
      </w:r>
      <w:hyperlink r:id="rId3334"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35" w:anchor="sub_id=256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w:t>
      </w:r>
      <w:r>
        <w:rPr>
          <w:rStyle w:val="s0"/>
        </w:rPr>
        <w:t>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D84E12">
      <w:pPr>
        <w:jc w:val="both"/>
      </w:pPr>
      <w:hyperlink r:id="rId3336"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5 внесены изменения в соответствии с </w:t>
      </w:r>
      <w:hyperlink r:id="rId3337"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8" w:anchor="sub_id=256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указана в грузовой таможенной декларации, оформленной в соответствии с </w:t>
      </w:r>
      <w:hyperlink r:id="rId3339" w:anchor="sub_id=1800000" w:history="1">
        <w:r>
          <w:rPr>
            <w:rStyle w:val="a3"/>
          </w:rPr>
          <w:t>таможенным законодательством</w:t>
        </w:r>
      </w:hyperlink>
      <w:r>
        <w:rPr>
          <w:rStyle w:val="s0"/>
        </w:rPr>
        <w:t xml:space="preserve"> Таможенного союза и </w:t>
      </w:r>
      <w:r>
        <w:rPr>
          <w:rStyle w:val="s0"/>
        </w:rPr>
        <w:t xml:space="preserve">(или) </w:t>
      </w:r>
      <w:hyperlink r:id="rId3340"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w:t>
      </w:r>
      <w:r>
        <w:rPr>
          <w:rStyle w:val="s0"/>
        </w:rPr>
        <w:t xml:space="preserve">аможенной процедуры; </w:t>
      </w:r>
    </w:p>
    <w:p w:rsidR="00000000" w:rsidRDefault="00D84E12">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D84E12">
      <w:pPr>
        <w:jc w:val="both"/>
      </w:pPr>
      <w:r>
        <w:rPr>
          <w:rStyle w:val="s3"/>
        </w:rPr>
        <w:t>В подпункт 7 внесены</w:t>
      </w:r>
      <w:r>
        <w:rPr>
          <w:rStyle w:val="s3"/>
        </w:rPr>
        <w:t xml:space="preserve"> изменения в соответствии с </w:t>
      </w:r>
      <w:hyperlink r:id="rId3341"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42" w:anchor="sub_id=2560207" w:history="1">
        <w:r>
          <w:rPr>
            <w:rStyle w:val="a3"/>
            <w:i/>
            <w:iCs/>
            <w:bdr w:val="none" w:sz="0" w:space="0" w:color="auto" w:frame="1"/>
          </w:rPr>
          <w:t>см. стар. ред.</w:t>
        </w:r>
      </w:hyperlink>
      <w:r>
        <w:rPr>
          <w:rStyle w:val="s3"/>
        </w:rPr>
        <w:t xml:space="preserve">); </w:t>
      </w:r>
      <w:hyperlink r:id="rId3343" w:anchor="sub_id=256"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344" w:anchor="sub_id=25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D84E12">
      <w:pPr>
        <w:jc w:val="both"/>
      </w:pPr>
      <w:r>
        <w:rPr>
          <w:rStyle w:val="s3"/>
        </w:rPr>
        <w:t xml:space="preserve">В подпункт 8 внесены изменения в соответствии с </w:t>
      </w:r>
      <w:hyperlink r:id="rId334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46" w:anchor="sub_id=2560208" w:history="1">
        <w:r>
          <w:rPr>
            <w:rStyle w:val="a3"/>
            <w:i/>
            <w:iCs/>
            <w:bdr w:val="none" w:sz="0" w:space="0" w:color="auto" w:frame="1"/>
          </w:rPr>
          <w:t>см. стар. ред.</w:t>
        </w:r>
      </w:hyperlink>
      <w:r>
        <w:rPr>
          <w:rStyle w:val="s3"/>
        </w:rPr>
        <w:t xml:space="preserve">); </w:t>
      </w:r>
      <w:hyperlink r:id="rId3347"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348" w:anchor="sub_id=2560208" w:history="1">
        <w:r>
          <w:rPr>
            <w:rStyle w:val="a3"/>
            <w:i/>
            <w:iCs/>
            <w:bdr w:val="none" w:sz="0" w:space="0" w:color="auto" w:frame="1"/>
          </w:rPr>
          <w:t>см. стар. ред.</w:t>
        </w:r>
      </w:hyperlink>
      <w:r>
        <w:rPr>
          <w:rStyle w:val="s3"/>
        </w:rPr>
        <w:t xml:space="preserve">); </w:t>
      </w:r>
      <w:hyperlink r:id="rId3349" w:anchor="sub_id=2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50" w:anchor="sub_id=2560208"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3351" w:anchor="sub_id=256"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352" w:anchor="sub_id=256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84E12">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w:t>
      </w:r>
      <w:r>
        <w:rPr>
          <w:rStyle w:val="s0"/>
        </w:rPr>
        <w:t>овременном выполнении следующих условий:</w:t>
      </w:r>
    </w:p>
    <w:p w:rsidR="00000000" w:rsidRDefault="00D84E12">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D84E12">
      <w:pPr>
        <w:ind w:firstLine="400"/>
        <w:jc w:val="both"/>
      </w:pPr>
      <w:r>
        <w:rPr>
          <w:rStyle w:val="s0"/>
        </w:rPr>
        <w:t>наличие документа, подтверждающего факт оплаты стоимости электронного билета;</w:t>
      </w:r>
    </w:p>
    <w:p w:rsidR="00000000" w:rsidRDefault="00D84E12">
      <w:pPr>
        <w:jc w:val="both"/>
      </w:pPr>
      <w:hyperlink r:id="rId3353" w:history="1">
        <w:r>
          <w:rPr>
            <w:rStyle w:val="a3"/>
            <w:rFonts w:ascii="Wingdings" w:hAnsi="Wingdings"/>
            <w:i/>
            <w:iCs/>
            <w:bdr w:val="none" w:sz="0" w:space="0" w:color="auto" w:frame="1"/>
          </w:rPr>
          <w:t>*</w:t>
        </w:r>
      </w:hyperlink>
    </w:p>
    <w:p w:rsidR="00000000" w:rsidRDefault="00D84E12">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D84E12">
      <w:pPr>
        <w:ind w:firstLine="400"/>
        <w:jc w:val="both"/>
      </w:pPr>
      <w:r>
        <w:rPr>
          <w:rStyle w:val="s0"/>
        </w:rPr>
        <w:t>10) в случаях, предусмотренных подпунктом 5) пункта 1 настоящей статьи, указана в инвента</w:t>
      </w:r>
      <w:r>
        <w:rPr>
          <w:rStyle w:val="s0"/>
        </w:rPr>
        <w:t>ризационной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D84E12">
      <w:pPr>
        <w:jc w:val="both"/>
      </w:pPr>
      <w:r>
        <w:rPr>
          <w:rStyle w:val="s3"/>
        </w:rPr>
        <w:t>В подпункт 11 внесены изменения в соответств</w:t>
      </w:r>
      <w:r>
        <w:rPr>
          <w:rStyle w:val="s3"/>
        </w:rPr>
        <w:t xml:space="preserve">ии с </w:t>
      </w:r>
      <w:hyperlink r:id="rId3354" w:anchor="sub_id=256" w:history="1">
        <w:r>
          <w:rPr>
            <w:rStyle w:val="a3"/>
            <w:i/>
            <w:iCs/>
            <w:bdr w:val="none" w:sz="0" w:space="0" w:color="auto" w:frame="1"/>
          </w:rPr>
          <w:t>Законом</w:t>
        </w:r>
      </w:hyperlink>
      <w:r>
        <w:rPr>
          <w:rStyle w:val="s3"/>
        </w:rPr>
        <w:t xml:space="preserve"> РК от 11.04.14 г. № 189-V (</w:t>
      </w:r>
      <w:hyperlink r:id="rId3355" w:anchor="sub_id=2560211" w:history="1">
        <w:r>
          <w:rPr>
            <w:rStyle w:val="a3"/>
            <w:i/>
            <w:iCs/>
            <w:bdr w:val="none" w:sz="0" w:space="0" w:color="auto" w:frame="1"/>
          </w:rPr>
          <w:t>см. стар. ред.</w:t>
        </w:r>
      </w:hyperlink>
      <w:r>
        <w:rPr>
          <w:rStyle w:val="s3"/>
        </w:rPr>
        <w:t xml:space="preserve">); изложен в редакции </w:t>
      </w:r>
      <w:hyperlink r:id="rId3356" w:anchor="sub_id=256" w:history="1">
        <w:r>
          <w:rPr>
            <w:rStyle w:val="a3"/>
            <w:i/>
            <w:iCs/>
            <w:bdr w:val="none" w:sz="0" w:space="0" w:color="auto" w:frame="1"/>
          </w:rPr>
          <w:t>Закона</w:t>
        </w:r>
      </w:hyperlink>
      <w:r>
        <w:rPr>
          <w:rStyle w:val="s3"/>
        </w:rPr>
        <w:t xml:space="preserve"> РК от 29.09.14 г. № 239-V (</w:t>
      </w:r>
      <w:hyperlink r:id="rId3357" w:anchor="sub_id=25602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указана в документе на выпуск товаров из государст</w:t>
      </w:r>
      <w:r>
        <w:rPr>
          <w:rStyle w:val="s0"/>
        </w:rPr>
        <w:t xml:space="preserve">венного материального резерва, выписанном структурным подразделением уполномоченного органа в области государственного материального резерва уполномоченного органа в области формирования и развития государственного материального резерва по </w:t>
      </w:r>
      <w:hyperlink r:id="rId3358"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D84E12">
      <w:pPr>
        <w:jc w:val="both"/>
      </w:pPr>
      <w:r>
        <w:rPr>
          <w:rStyle w:val="s3"/>
        </w:rPr>
        <w:t xml:space="preserve">Пункт 2 дополнен подпунктом 12 в соответствии с </w:t>
      </w:r>
      <w:hyperlink r:id="rId3359"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12) указана в декларации по косвенным налогам по импортированным товарам и совпадает с суммой налога н</w:t>
      </w:r>
      <w:r>
        <w:rPr>
          <w:rStyle w:val="s0"/>
        </w:rPr>
        <w:t xml:space="preserve">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w:t>
        </w:r>
        <w:r>
          <w:rPr>
            <w:rStyle w:val="a3"/>
          </w:rPr>
          <w:t>0</w:t>
        </w:r>
      </w:hyperlink>
      <w:r>
        <w:rPr>
          <w:rStyle w:val="s0"/>
        </w:rPr>
        <w:t xml:space="preserve"> настоящего Кодекса, а также уплачена в установленном порядке в бюджет Республики Казахстан.</w:t>
      </w:r>
    </w:p>
    <w:p w:rsidR="00000000" w:rsidRDefault="00D84E12">
      <w:pPr>
        <w:jc w:val="both"/>
      </w:pPr>
      <w:r>
        <w:rPr>
          <w:rStyle w:val="s3"/>
        </w:rPr>
        <w:t xml:space="preserve">В пункт 3 внесены изменения в соответствии с </w:t>
      </w:r>
      <w:hyperlink r:id="rId3360" w:anchor="sub_id=39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361" w:anchor="sub_id=2560300" w:history="1">
        <w:r>
          <w:rPr>
            <w:rStyle w:val="a3"/>
            <w:i/>
            <w:iCs/>
            <w:bdr w:val="none" w:sz="0" w:space="0" w:color="auto" w:frame="1"/>
          </w:rPr>
          <w:t>см. стар. ред.</w:t>
        </w:r>
      </w:hyperlink>
      <w:r>
        <w:rPr>
          <w:rStyle w:val="s3"/>
        </w:rPr>
        <w:t xml:space="preserve">); </w:t>
      </w:r>
      <w:hyperlink r:id="rId3362" w:anchor="sub_id=256"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w:t>
      </w:r>
      <w:hyperlink r:id="rId336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364" w:anchor="sub_id=25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Если иное не пре</w:t>
      </w:r>
      <w:r>
        <w:rPr>
          <w:rStyle w:val="s0"/>
        </w:rPr>
        <w:t xml:space="preserve">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D84E12">
      <w:pPr>
        <w:ind w:firstLine="400"/>
        <w:jc w:val="both"/>
      </w:pPr>
      <w:r>
        <w:rPr>
          <w:rStyle w:val="s0"/>
        </w:rPr>
        <w:t>В случае уплаты налога на добавленную стоимость в соотве</w:t>
      </w:r>
      <w:r>
        <w:rPr>
          <w:rStyle w:val="s0"/>
        </w:rPr>
        <w:t xml:space="preserve">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w:t>
      </w:r>
      <w:r>
        <w:rPr>
          <w:rStyle w:val="s0"/>
        </w:rPr>
        <w:t xml:space="preserve">тоимость. </w:t>
      </w:r>
    </w:p>
    <w:p w:rsidR="00000000" w:rsidRDefault="00D84E12">
      <w:pPr>
        <w:jc w:val="both"/>
      </w:pPr>
      <w:hyperlink r:id="rId3365"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3-1 в соответствии с </w:t>
      </w:r>
      <w:hyperlink r:id="rId3366" w:anchor="sub_id=393"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D84E12">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w:t>
      </w:r>
      <w:r>
        <w:rPr>
          <w:rStyle w:val="s0"/>
        </w:rPr>
        <w:t>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D84E12">
      <w:pPr>
        <w:jc w:val="both"/>
      </w:pPr>
      <w:r>
        <w:rPr>
          <w:rStyle w:val="s3"/>
        </w:rPr>
        <w:t xml:space="preserve">Статья дополнена пунктом 3-2 в соответствии с </w:t>
      </w:r>
      <w:hyperlink r:id="rId3367"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D84E12">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w:t>
      </w:r>
      <w:r>
        <w:rPr>
          <w:rStyle w:val="s0"/>
        </w:rPr>
        <w:t xml:space="preserve">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w:t>
      </w:r>
      <w:r>
        <w:rPr>
          <w:rStyle w:val="s0"/>
        </w:rPr>
        <w:t>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D84E12">
      <w:pPr>
        <w:jc w:val="both"/>
      </w:pPr>
      <w:bookmarkStart w:id="452" w:name="SUB256030300"/>
      <w:bookmarkEnd w:id="452"/>
      <w:r>
        <w:rPr>
          <w:rStyle w:val="s3"/>
        </w:rPr>
        <w:t xml:space="preserve">Статья дополнена пунктом 3-3 в соответствии с </w:t>
      </w:r>
      <w:hyperlink r:id="rId3368"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w:t>
      </w:r>
      <w:r>
        <w:rPr>
          <w:rStyle w:val="s0"/>
        </w:rPr>
        <w:t xml:space="preserve">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w:t>
      </w:r>
      <w:r>
        <w:rPr>
          <w:rStyle w:val="s0"/>
        </w:rPr>
        <w:t xml:space="preserve">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определенного по следующей формуле:</w:t>
      </w:r>
    </w:p>
    <w:p w:rsidR="00000000" w:rsidRDefault="00D84E12">
      <w:pPr>
        <w:ind w:firstLine="400"/>
        <w:jc w:val="both"/>
      </w:pPr>
      <w:r>
        <w:rPr>
          <w:rStyle w:val="s0"/>
        </w:rPr>
        <w:t>НДСНП = НДСЖЗ * SНП / SЖЗ,</w:t>
      </w:r>
    </w:p>
    <w:p w:rsidR="00000000" w:rsidRDefault="00D84E12">
      <w:pPr>
        <w:ind w:firstLine="400"/>
        <w:jc w:val="both"/>
      </w:pPr>
      <w:r>
        <w:rPr>
          <w:rStyle w:val="s0"/>
        </w:rPr>
        <w:t>где:</w:t>
      </w:r>
    </w:p>
    <w:p w:rsidR="00000000" w:rsidRDefault="00D84E12">
      <w:pPr>
        <w:ind w:firstLine="400"/>
        <w:jc w:val="both"/>
      </w:pPr>
      <w:r>
        <w:rPr>
          <w:rStyle w:val="s0"/>
        </w:rPr>
        <w:t>НДСНП - сумма налога на добавлен</w:t>
      </w:r>
      <w:r>
        <w:rPr>
          <w:rStyle w:val="s0"/>
        </w:rPr>
        <w:t>ную стоимость, подлежащего отнесению в зачет по нежилому помещению, являющемуся частью жилого здания;</w:t>
      </w:r>
    </w:p>
    <w:p w:rsidR="00000000" w:rsidRDefault="00D84E12">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D84E12">
      <w:pPr>
        <w:ind w:firstLine="400"/>
        <w:jc w:val="both"/>
      </w:pPr>
      <w:r>
        <w:rPr>
          <w:rStyle w:val="s0"/>
        </w:rPr>
        <w:t>SНП - площадь нежилых помещений</w:t>
      </w:r>
      <w:r>
        <w:rPr>
          <w:rStyle w:val="s0"/>
        </w:rPr>
        <w:t xml:space="preserve"> в жилом здании;</w:t>
      </w:r>
    </w:p>
    <w:p w:rsidR="00000000" w:rsidRDefault="00D84E12">
      <w:pPr>
        <w:ind w:firstLine="400"/>
        <w:jc w:val="both"/>
      </w:pPr>
      <w:r>
        <w:rPr>
          <w:rStyle w:val="s0"/>
        </w:rPr>
        <w:t>SЖЗ - общая площадь жилого здания.</w:t>
      </w:r>
    </w:p>
    <w:p w:rsidR="00000000" w:rsidRDefault="00D84E12">
      <w:pPr>
        <w:jc w:val="both"/>
      </w:pPr>
      <w:r>
        <w:rPr>
          <w:rStyle w:val="s3"/>
        </w:rPr>
        <w:t xml:space="preserve">Пункт 4 изложен в редакции </w:t>
      </w:r>
      <w:hyperlink r:id="rId3369"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70" w:anchor="sub_id=25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w:t>
        </w:r>
        <w:r>
          <w:rPr>
            <w:rStyle w:val="a3"/>
          </w:rPr>
          <w:t>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счета-фактуры.</w:t>
      </w:r>
    </w:p>
    <w:p w:rsidR="00000000" w:rsidRDefault="00D84E12">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w:t>
      </w:r>
      <w:r>
        <w:rPr>
          <w:rStyle w:val="s0"/>
        </w:rPr>
        <w:t xml:space="preserve">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w:t>
      </w:r>
      <w:r>
        <w:rPr>
          <w:rStyle w:val="s0"/>
        </w:rPr>
        <w:t>Кодекса.</w:t>
      </w:r>
    </w:p>
    <w:p w:rsidR="00000000" w:rsidRDefault="00D84E12">
      <w:pPr>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D84E12">
      <w:pPr>
        <w:ind w:firstLine="400"/>
        <w:jc w:val="both"/>
      </w:pPr>
      <w:bookmarkStart w:id="453" w:name="SUB2560600"/>
      <w:bookmarkEnd w:id="453"/>
      <w:r>
        <w:t> </w:t>
      </w:r>
    </w:p>
    <w:p w:rsidR="00000000" w:rsidRDefault="00D84E12">
      <w:pPr>
        <w:jc w:val="both"/>
      </w:pPr>
      <w:r>
        <w:rPr>
          <w:rStyle w:val="s3"/>
        </w:rPr>
        <w:t xml:space="preserve">Статья дополнена пунктом 6 в соответствии с </w:t>
      </w:r>
      <w:hyperlink r:id="rId3371" w:anchor="sub_id=256" w:history="1">
        <w:r>
          <w:rPr>
            <w:rStyle w:val="a3"/>
            <w:i/>
            <w:iCs/>
            <w:bdr w:val="none" w:sz="0" w:space="0" w:color="auto" w:frame="1"/>
          </w:rPr>
          <w:t>Законом</w:t>
        </w:r>
      </w:hyperlink>
      <w:r>
        <w:rPr>
          <w:rStyle w:val="s3"/>
        </w:rPr>
        <w:t xml:space="preserve"> РК от 05.12.13 г. № 152-V (введено в действие с 1 января</w:t>
      </w:r>
      <w:r>
        <w:rPr>
          <w:rStyle w:val="s3"/>
        </w:rPr>
        <w:t xml:space="preserve"> 2014 г.)</w:t>
      </w:r>
    </w:p>
    <w:p w:rsidR="00000000" w:rsidRDefault="00D84E12">
      <w:pPr>
        <w:ind w:firstLine="400"/>
        <w:jc w:val="both"/>
      </w:pPr>
      <w:r>
        <w:rPr>
          <w:rStyle w:val="s0"/>
        </w:rPr>
        <w:t xml:space="preserve">6. Зачет по налогу на добавленную стоимость подлежит уменьшению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w:t>
      </w:r>
      <w:r>
        <w:rPr>
          <w:rStyle w:val="s0"/>
        </w:rPr>
        <w:t>ственной базе налогоплательщиков, после снятия с регистрационного учета по налогу на добавленную стоимость применил пункт 13 статьи 100 настоящего Кодекса.</w:t>
      </w:r>
    </w:p>
    <w:p w:rsidR="00000000" w:rsidRDefault="00D84E12">
      <w:pPr>
        <w:jc w:val="both"/>
      </w:pPr>
      <w:hyperlink r:id="rId3372" w:anchor="sub_id=20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454" w:name="SUB2570000"/>
      <w:bookmarkEnd w:id="454"/>
      <w:r>
        <w:rPr>
          <w:rStyle w:val="s3"/>
        </w:rPr>
        <w:t>Статья 257 изло</w:t>
      </w:r>
      <w:r>
        <w:rPr>
          <w:rStyle w:val="s3"/>
        </w:rPr>
        <w:t xml:space="preserve">жена в редакции </w:t>
      </w:r>
      <w:hyperlink r:id="rId3373"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74" w:anchor="sub_id=25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257. Налог на добавленную стоимость, не подлежащий отнесению в зачет</w:t>
      </w:r>
    </w:p>
    <w:p w:rsidR="00000000" w:rsidRDefault="00D84E12">
      <w:pPr>
        <w:jc w:val="both"/>
      </w:pPr>
      <w:r>
        <w:rPr>
          <w:rStyle w:val="s3"/>
        </w:rPr>
        <w:t xml:space="preserve">В пункт 1 внесены изменения в соответствии с </w:t>
      </w:r>
      <w:hyperlink r:id="rId3375" w:anchor="sub_id=6257" w:history="1">
        <w:r>
          <w:rPr>
            <w:rStyle w:val="a3"/>
            <w:i/>
            <w:iCs/>
            <w:bdr w:val="none" w:sz="0" w:space="0" w:color="auto" w:frame="1"/>
          </w:rPr>
          <w:t>Законом</w:t>
        </w:r>
      </w:hyperlink>
      <w:r>
        <w:rPr>
          <w:rStyle w:val="s3"/>
        </w:rPr>
        <w:t xml:space="preserve"> </w:t>
      </w:r>
      <w:r>
        <w:rPr>
          <w:rStyle w:val="s3"/>
        </w:rPr>
        <w:t>РК от 21.06.12 г. № 19-V (введены в действие с 1 января 2013 г.) (</w:t>
      </w:r>
      <w:hyperlink r:id="rId3376" w:anchor="sub_id=2570000" w:history="1">
        <w:r>
          <w:rPr>
            <w:rStyle w:val="a3"/>
            <w:i/>
            <w:iCs/>
            <w:bdr w:val="none" w:sz="0" w:space="0" w:color="auto" w:frame="1"/>
          </w:rPr>
          <w:t>см. стар. ред.</w:t>
        </w:r>
      </w:hyperlink>
      <w:r>
        <w:rPr>
          <w:rStyle w:val="s3"/>
        </w:rPr>
        <w:t xml:space="preserve">); </w:t>
      </w:r>
      <w:hyperlink r:id="rId3377" w:anchor="sub_id=257" w:history="1">
        <w:r>
          <w:rPr>
            <w:rStyle w:val="a3"/>
            <w:i/>
            <w:iCs/>
            <w:bdr w:val="none" w:sz="0" w:space="0" w:color="auto" w:frame="1"/>
          </w:rPr>
          <w:t>Законом</w:t>
        </w:r>
      </w:hyperlink>
      <w:r>
        <w:rPr>
          <w:rStyle w:val="s3"/>
        </w:rPr>
        <w:t xml:space="preserve"> РК от 26.12.12 г. № 61-V </w:t>
      </w:r>
      <w:hyperlink r:id="rId3378"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3379" w:anchor="sub_id=25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D84E12">
      <w:pPr>
        <w:jc w:val="both"/>
      </w:pPr>
      <w:r>
        <w:rPr>
          <w:rStyle w:val="s3"/>
        </w:rPr>
        <w:t>Подпу</w:t>
      </w:r>
      <w:r>
        <w:rPr>
          <w:rStyle w:val="s3"/>
        </w:rPr>
        <w:t xml:space="preserve">нкт 1 изложен в редакции </w:t>
      </w:r>
      <w:hyperlink r:id="rId3380" w:anchor="sub_id=6257" w:history="1">
        <w:r>
          <w:rPr>
            <w:rStyle w:val="a3"/>
            <w:i/>
            <w:iCs/>
            <w:bdr w:val="none" w:sz="0" w:space="0" w:color="auto" w:frame="1"/>
          </w:rPr>
          <w:t>Закона</w:t>
        </w:r>
      </w:hyperlink>
      <w:r>
        <w:rPr>
          <w:rStyle w:val="s3"/>
        </w:rPr>
        <w:t xml:space="preserve"> РК от 21.06.12 г. № 19-V </w:t>
      </w:r>
      <w:hyperlink r:id="rId3381"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382" w:anchor="sub_id=25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D84E12">
      <w:pPr>
        <w:ind w:firstLine="400"/>
        <w:jc w:val="both"/>
      </w:pPr>
      <w:r>
        <w:rPr>
          <w:rStyle w:val="s0"/>
        </w:rPr>
        <w:t>Налог на добавленную стоимость относится в з</w:t>
      </w:r>
      <w:r>
        <w:rPr>
          <w:rStyle w:val="s0"/>
        </w:rPr>
        <w:t>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w:t>
      </w:r>
      <w:r>
        <w:rPr>
          <w:rStyle w:val="s0"/>
        </w:rPr>
        <w:t xml:space="preserve">тветствии со </w:t>
      </w:r>
      <w:hyperlink w:anchor="sub2600000" w:history="1">
        <w:r>
          <w:rPr>
            <w:rStyle w:val="a3"/>
          </w:rPr>
          <w:t>статьями 260 и 261</w:t>
        </w:r>
      </w:hyperlink>
      <w:r>
        <w:rPr>
          <w:rStyle w:val="s0"/>
        </w:rPr>
        <w:t xml:space="preserve"> настоящего Кодекса;</w:t>
      </w:r>
    </w:p>
    <w:p w:rsidR="00000000" w:rsidRDefault="00D84E12">
      <w:pPr>
        <w:jc w:val="both"/>
      </w:pPr>
      <w:r>
        <w:rPr>
          <w:rStyle w:val="s3"/>
        </w:rPr>
        <w:t xml:space="preserve">В подпункт 2 внесены изменения в соответствии с </w:t>
      </w:r>
      <w:hyperlink r:id="rId3383" w:anchor="sub_id=257" w:history="1">
        <w:r>
          <w:rPr>
            <w:rStyle w:val="a3"/>
            <w:i/>
            <w:iCs/>
            <w:bdr w:val="none" w:sz="0" w:space="0" w:color="auto" w:frame="1"/>
          </w:rPr>
          <w:t>Законом</w:t>
        </w:r>
      </w:hyperlink>
      <w:r>
        <w:rPr>
          <w:rStyle w:val="s3"/>
        </w:rPr>
        <w:t xml:space="preserve"> РК от 26.12.12 г. № 61-V (введены </w:t>
      </w:r>
      <w:r>
        <w:rPr>
          <w:rStyle w:val="s3"/>
        </w:rPr>
        <w:t>в действие с 1 января 2013 г.) (</w:t>
      </w:r>
      <w:hyperlink r:id="rId3384" w:anchor="sub_id=25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легковых автомобилей, учтенных (учитываемых) в качестве основных средств;</w:t>
      </w:r>
    </w:p>
    <w:p w:rsidR="00000000" w:rsidRDefault="00D84E12">
      <w:pPr>
        <w:jc w:val="both"/>
      </w:pPr>
      <w:hyperlink r:id="rId3385" w:history="1">
        <w:r>
          <w:rPr>
            <w:rStyle w:val="a3"/>
            <w:rFonts w:ascii="Wingdings" w:hAnsi="Wingdings"/>
            <w:i/>
            <w:iCs/>
            <w:bdr w:val="none" w:sz="0" w:space="0" w:color="auto" w:frame="1"/>
          </w:rPr>
          <w:t>*</w:t>
        </w:r>
      </w:hyperlink>
    </w:p>
    <w:p w:rsidR="00000000" w:rsidRDefault="00D84E12">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D84E12">
      <w:pPr>
        <w:jc w:val="both"/>
      </w:pPr>
      <w:r>
        <w:rPr>
          <w:rStyle w:val="s3"/>
        </w:rPr>
        <w:t xml:space="preserve">Пункт дополнен подпунктом 4 в соответствии с </w:t>
      </w:r>
      <w:hyperlink r:id="rId3386" w:anchor="sub_id=6257" w:history="1">
        <w:r>
          <w:rPr>
            <w:rStyle w:val="a3"/>
            <w:i/>
            <w:iCs/>
            <w:bdr w:val="none" w:sz="0" w:space="0" w:color="auto" w:frame="1"/>
          </w:rPr>
          <w:t>Законом</w:t>
        </w:r>
      </w:hyperlink>
      <w:r>
        <w:rPr>
          <w:rStyle w:val="s3"/>
        </w:rPr>
        <w:t xml:space="preserve"> РК от 21.06.12 г. № 19-V (введено в действие с 1 января 2013 г.) </w:t>
      </w:r>
    </w:p>
    <w:p w:rsidR="00000000" w:rsidRDefault="00D84E12">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прев</w:t>
      </w:r>
      <w:r>
        <w:rPr>
          <w:rStyle w:val="s0"/>
        </w:rPr>
        <w:t xml:space="preserve">ышает 1000-кратный размер </w:t>
      </w:r>
      <w:hyperlink r:id="rId338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3388"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3389" w:anchor="sub_id=257" w:history="1">
        <w:r>
          <w:rPr>
            <w:rStyle w:val="a3"/>
            <w:i/>
            <w:iCs/>
            <w:bdr w:val="none" w:sz="0" w:space="0" w:color="auto" w:frame="1"/>
          </w:rPr>
          <w:t>Законом</w:t>
        </w:r>
      </w:hyperlink>
      <w:r>
        <w:rPr>
          <w:rStyle w:val="s3"/>
        </w:rPr>
        <w:t xml:space="preserve"> РК от 05.12.13 г. № 152-V (введено в действие с 1 я</w:t>
      </w:r>
      <w:r>
        <w:rPr>
          <w:rStyle w:val="s3"/>
        </w:rPr>
        <w:t>нваря 2014 г.)</w:t>
      </w:r>
    </w:p>
    <w:p w:rsidR="00000000" w:rsidRDefault="00D84E12">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D84E12">
      <w:pPr>
        <w:ind w:firstLine="400"/>
        <w:jc w:val="both"/>
      </w:pPr>
      <w:r>
        <w:rPr>
          <w:rStyle w:val="s0"/>
        </w:rPr>
        <w:t xml:space="preserve">наступления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D84E12">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D84E12">
      <w:pPr>
        <w:ind w:firstLine="400"/>
        <w:jc w:val="both"/>
      </w:pPr>
      <w:r>
        <w:rPr>
          <w:rStyle w:val="s0"/>
        </w:rPr>
        <w:t>Налог на добавленную стоимость по товарам, работам, услугам, использованным на строительст</w:t>
      </w:r>
      <w:r>
        <w:rPr>
          <w:rStyle w:val="s0"/>
        </w:rPr>
        <w:t xml:space="preserve">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D84E12">
      <w:pPr>
        <w:ind w:firstLine="400"/>
        <w:jc w:val="both"/>
      </w:pPr>
      <w:r>
        <w:rPr>
          <w:rStyle w:val="s0"/>
        </w:rPr>
        <w:t>наступления случая, пре</w:t>
      </w:r>
      <w:r>
        <w:rPr>
          <w:rStyle w:val="s0"/>
        </w:rPr>
        <w:t>дусмотренного подпунктом 3) пункта 1 статьи 249 настоящего Кодекса;</w:t>
      </w:r>
    </w:p>
    <w:p w:rsidR="00000000" w:rsidRDefault="00D84E12">
      <w:pPr>
        <w:ind w:firstLine="400"/>
        <w:jc w:val="both"/>
      </w:pPr>
      <w:r>
        <w:rPr>
          <w:rStyle w:val="s0"/>
        </w:rPr>
        <w:t>приемки в эксплуатацию такого жилого здания.</w:t>
      </w:r>
    </w:p>
    <w:p w:rsidR="00000000" w:rsidRDefault="00D84E12">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w:t>
      </w:r>
      <w:r>
        <w:rPr>
          <w:rStyle w:val="s0"/>
        </w:rPr>
        <w:t xml:space="preserve"> добавленную стоимость, подлежащую уплате лицом, передавшим безвозмездно такое имущество.</w:t>
      </w:r>
    </w:p>
    <w:p w:rsidR="00000000" w:rsidRDefault="00D84E12">
      <w:pPr>
        <w:jc w:val="both"/>
      </w:pPr>
      <w:r>
        <w:rPr>
          <w:rStyle w:val="s3"/>
        </w:rPr>
        <w:t xml:space="preserve">Статья дополнена пунктом 3 в соответствии с </w:t>
      </w:r>
      <w:hyperlink r:id="rId3390" w:anchor="sub_id=257" w:history="1">
        <w:r>
          <w:rPr>
            <w:rStyle w:val="a3"/>
            <w:i/>
            <w:iCs/>
            <w:bdr w:val="none" w:sz="0" w:space="0" w:color="auto" w:frame="1"/>
          </w:rPr>
          <w:t>Законом</w:t>
        </w:r>
      </w:hyperlink>
      <w:r>
        <w:rPr>
          <w:rStyle w:val="s3"/>
        </w:rPr>
        <w:t xml:space="preserve"> РК от 21.07.11 г. № 467-IV (введе</w:t>
      </w:r>
      <w:r>
        <w:rPr>
          <w:rStyle w:val="s3"/>
        </w:rPr>
        <w:t>но в действие с 1 января 2009 г.)</w:t>
      </w:r>
    </w:p>
    <w:p w:rsidR="00000000" w:rsidRDefault="00D84E12">
      <w:pPr>
        <w:ind w:firstLine="400"/>
        <w:jc w:val="both"/>
      </w:pPr>
      <w:r>
        <w:rPr>
          <w:rStyle w:val="s0"/>
        </w:rPr>
        <w:t>3. Сумма налога на добавленную стоимость не подлежит отнесению в зачет в следующих случаях:</w:t>
      </w:r>
    </w:p>
    <w:p w:rsidR="00000000" w:rsidRDefault="00D84E12">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w:t>
      </w:r>
      <w:r>
        <w:rPr>
          <w:rStyle w:val="s0"/>
        </w:rPr>
        <w:t xml:space="preserve">ния суда, за исключением сумм налога на добавленную стоимость, отнесенных в зачет, по сделкам, признанным судом действительными; </w:t>
      </w:r>
      <w:hyperlink r:id="rId3391" w:history="1">
        <w:r>
          <w:rPr>
            <w:rStyle w:val="a3"/>
            <w:rFonts w:ascii="Wingdings" w:hAnsi="Wingdings"/>
            <w:i/>
            <w:iCs/>
            <w:bdr w:val="none" w:sz="0" w:space="0" w:color="auto" w:frame="1"/>
          </w:rPr>
          <w:t>*</w:t>
        </w:r>
      </w:hyperlink>
    </w:p>
    <w:p w:rsidR="00000000" w:rsidRDefault="00D84E12">
      <w:pPr>
        <w:ind w:firstLine="400"/>
        <w:jc w:val="both"/>
      </w:pPr>
      <w:r>
        <w:rPr>
          <w:rStyle w:val="s0"/>
        </w:rPr>
        <w:t>2) по сделке (сделкам), признанной (признанным) судом соверш</w:t>
      </w:r>
      <w:r>
        <w:rPr>
          <w:rStyle w:val="s0"/>
        </w:rPr>
        <w:t>енной (совершенным) субъектом частного предпринимательства без намерения осуществлять предпринимательскую деятельность.</w:t>
      </w:r>
      <w:r>
        <w:rPr>
          <w:rStyle w:val="s9"/>
        </w:rPr>
        <w:t xml:space="preserve"> </w:t>
      </w:r>
      <w:hyperlink r:id="rId3392"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3 в соответствии с </w:t>
      </w:r>
      <w:hyperlink r:id="rId3393" w:anchor="sub_id=2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D84E12">
      <w:pPr>
        <w:jc w:val="both"/>
      </w:pPr>
      <w:hyperlink r:id="rId3394"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3395"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t> </w:t>
      </w:r>
    </w:p>
    <w:p w:rsidR="00000000" w:rsidRDefault="00D84E12">
      <w:pPr>
        <w:ind w:left="1200" w:hanging="800"/>
        <w:jc w:val="both"/>
      </w:pPr>
      <w:bookmarkStart w:id="455" w:name="SUB2580000"/>
      <w:bookmarkEnd w:id="455"/>
      <w:r>
        <w:rPr>
          <w:rStyle w:val="s1"/>
        </w:rPr>
        <w:t xml:space="preserve">Статья 258. Корректировка сумм налога на добавленную стоимость, относимого в зачет </w:t>
      </w:r>
    </w:p>
    <w:p w:rsidR="00000000" w:rsidRDefault="00D84E12">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D84E12">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D84E12">
      <w:pPr>
        <w:ind w:firstLine="400"/>
        <w:jc w:val="both"/>
      </w:pPr>
      <w:r>
        <w:rPr>
          <w:rStyle w:val="s0"/>
        </w:rPr>
        <w:t>2)</w:t>
      </w:r>
      <w:r>
        <w:rPr>
          <w:rStyle w:val="s0"/>
        </w:rPr>
        <w:t xml:space="preserve"> по товарам в случае их порчи, утраты (за исключением случаев, возникших в результате </w:t>
      </w:r>
      <w:hyperlink r:id="rId3396" w:anchor="sub_id=10066" w:history="1">
        <w:r>
          <w:rPr>
            <w:rStyle w:val="a3"/>
          </w:rPr>
          <w:t>чрезвычайных ситуаций</w:t>
        </w:r>
      </w:hyperlink>
      <w:r>
        <w:rPr>
          <w:rStyle w:val="s0"/>
        </w:rPr>
        <w:t xml:space="preserve">); </w:t>
      </w:r>
    </w:p>
    <w:p w:rsidR="00000000" w:rsidRDefault="00D84E12">
      <w:pPr>
        <w:jc w:val="both"/>
      </w:pPr>
      <w:hyperlink r:id="rId3397"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по сверхнормативным потерям, понесенным </w:t>
      </w:r>
      <w:hyperlink r:id="rId3398" w:history="1">
        <w:r>
          <w:rPr>
            <w:rStyle w:val="a3"/>
          </w:rPr>
          <w:t>субъектом естественной</w:t>
        </w:r>
      </w:hyperlink>
      <w:r>
        <w:rPr>
          <w:rStyle w:val="s0"/>
        </w:rPr>
        <w:t xml:space="preserve"> монополии; </w:t>
      </w:r>
    </w:p>
    <w:p w:rsidR="00000000" w:rsidRDefault="00D84E12">
      <w:pPr>
        <w:ind w:firstLine="400"/>
        <w:jc w:val="both"/>
      </w:pPr>
      <w:r>
        <w:rPr>
          <w:rStyle w:val="s0"/>
        </w:rPr>
        <w:t xml:space="preserve">4) - 6) Исключены в соответствии с </w:t>
      </w:r>
      <w:hyperlink r:id="rId3399" w:anchor="sub_id=258" w:history="1">
        <w:r>
          <w:rPr>
            <w:rStyle w:val="a3"/>
          </w:rPr>
          <w:t>Законом</w:t>
        </w:r>
      </w:hyperlink>
      <w:r>
        <w:rPr>
          <w:rStyle w:val="s0"/>
        </w:rPr>
        <w:t xml:space="preserve"> РК от 21.07.11 г. № 467-IV </w:t>
      </w:r>
      <w:hyperlink r:id="rId3400"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401" w:anchor="sub_id=2580104" w:history="1">
        <w:r>
          <w:rPr>
            <w:rStyle w:val="a3"/>
            <w:i/>
            <w:iCs/>
            <w:bdr w:val="none" w:sz="0" w:space="0" w:color="auto" w:frame="1"/>
          </w:rPr>
          <w:t>см. стар. ред.</w:t>
        </w:r>
      </w:hyperlink>
      <w:r>
        <w:rPr>
          <w:rStyle w:val="s3"/>
        </w:rPr>
        <w:t>)</w:t>
      </w:r>
    </w:p>
    <w:p w:rsidR="00000000" w:rsidRDefault="00D84E12">
      <w:pPr>
        <w:jc w:val="both"/>
      </w:pPr>
      <w:hyperlink r:id="rId3402" w:anchor="sub_id=402" w:history="1">
        <w:r>
          <w:rPr>
            <w:rStyle w:val="a3"/>
            <w:rFonts w:ascii="Wingdings" w:hAnsi="Wingdings"/>
            <w:i/>
            <w:iCs/>
            <w:bdr w:val="none" w:sz="0" w:space="0" w:color="auto" w:frame="1"/>
          </w:rPr>
          <w:t>*</w:t>
        </w:r>
      </w:hyperlink>
    </w:p>
    <w:p w:rsidR="00000000" w:rsidRDefault="00D84E12">
      <w:pPr>
        <w:ind w:firstLine="400"/>
        <w:jc w:val="both"/>
      </w:pPr>
      <w:bookmarkStart w:id="456" w:name="SUB2580107"/>
      <w:bookmarkEnd w:id="456"/>
      <w:r>
        <w:t>7) по имуществу, переданному в качестве вклада в уставный капитал;</w:t>
      </w:r>
    </w:p>
    <w:p w:rsidR="00000000" w:rsidRDefault="00D84E12">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D84E12">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D84E12">
      <w:pPr>
        <w:ind w:firstLine="400"/>
        <w:jc w:val="both"/>
      </w:pPr>
      <w:r>
        <w:t>Под утратой товара понимается событие, в результате кото</w:t>
      </w:r>
      <w:r>
        <w:t xml:space="preserve">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D84E12">
      <w:pPr>
        <w:ind w:firstLine="400"/>
        <w:jc w:val="both"/>
      </w:pPr>
      <w:r>
        <w:rPr>
          <w:rStyle w:val="s0"/>
        </w:rPr>
        <w:t>3. Корректировка сумм налога на добавленную стоимость</w:t>
      </w:r>
      <w:r>
        <w:rPr>
          <w:rStyle w:val="s0"/>
        </w:rPr>
        <w:t xml:space="preserve">,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D84E12">
      <w:pPr>
        <w:jc w:val="both"/>
      </w:pPr>
      <w:r>
        <w:rPr>
          <w:rStyle w:val="s3"/>
        </w:rPr>
        <w:t xml:space="preserve">В пункт 4 внесены изменения в соответствии </w:t>
      </w:r>
      <w:hyperlink r:id="rId3403"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04" w:anchor="sub_id=2580400" w:history="1">
        <w:r>
          <w:rPr>
            <w:rStyle w:val="a3"/>
            <w:i/>
            <w:iCs/>
            <w:bdr w:val="none" w:sz="0" w:space="0" w:color="auto" w:frame="1"/>
          </w:rPr>
          <w:t>см. стар. ред.</w:t>
        </w:r>
      </w:hyperlink>
      <w:r>
        <w:rPr>
          <w:rStyle w:val="s3"/>
        </w:rPr>
        <w:t xml:space="preserve">); изложен в редакции </w:t>
      </w:r>
      <w:hyperlink r:id="rId3405" w:anchor="sub_id=2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06" w:anchor="sub_id=25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В случаях, установленных подпунктами 1) - 3) и 7) пункта </w:t>
      </w:r>
      <w:r>
        <w:rPr>
          <w:rStyle w:val="s0"/>
        </w:rPr>
        <w:t>1 настоящей статьи, корректировка суммы налога на добавленную стоимость, отнесенного в зачет, производится:</w:t>
      </w:r>
    </w:p>
    <w:p w:rsidR="00000000" w:rsidRDefault="00D84E12">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w:t>
      </w:r>
      <w:r>
        <w:rPr>
          <w:rStyle w:val="s0"/>
        </w:rPr>
        <w:t>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D84E12">
      <w:pPr>
        <w:ind w:firstLine="400"/>
        <w:jc w:val="both"/>
      </w:pPr>
      <w:r>
        <w:rPr>
          <w:rStyle w:val="s0"/>
        </w:rPr>
        <w:t>2) по приобретенным основным средствам, нематериальным и биологическим актива</w:t>
      </w:r>
      <w:r>
        <w:rPr>
          <w:rStyle w:val="s0"/>
        </w:rPr>
        <w:t>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 на дату приобретения указанных активов, к их балансовой</w:t>
      </w:r>
      <w:r>
        <w:rPr>
          <w:rStyle w:val="s0"/>
        </w:rPr>
        <w:t xml:space="preserve"> стоимости на дату корректировки без учета переоценки и обесценения.</w:t>
      </w:r>
    </w:p>
    <w:p w:rsidR="00000000" w:rsidRDefault="00D84E12">
      <w:pPr>
        <w:jc w:val="both"/>
      </w:pPr>
      <w:r>
        <w:rPr>
          <w:rStyle w:val="s3"/>
        </w:rPr>
        <w:t xml:space="preserve">Статья дополнена пунктом 4-1 в соответствии с </w:t>
      </w:r>
      <w:hyperlink r:id="rId3407" w:anchor="sub_id=258" w:history="1">
        <w:r>
          <w:rPr>
            <w:rStyle w:val="a3"/>
            <w:i/>
            <w:iCs/>
            <w:bdr w:val="none" w:sz="0" w:space="0" w:color="auto" w:frame="1"/>
          </w:rPr>
          <w:t>Законом</w:t>
        </w:r>
      </w:hyperlink>
      <w:r>
        <w:rPr>
          <w:rStyle w:val="s3"/>
        </w:rPr>
        <w:t xml:space="preserve"> РК от 26.12.12 г. № 61-V (введено в действие с 1 янв</w:t>
      </w:r>
      <w:r>
        <w:rPr>
          <w:rStyle w:val="s3"/>
        </w:rPr>
        <w:t xml:space="preserve">аря 2013 г.) </w:t>
      </w:r>
    </w:p>
    <w:p w:rsidR="00000000" w:rsidRDefault="00D84E12">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отнесенного в зачет, производится в порядке, установленном настоящи</w:t>
      </w:r>
      <w:r>
        <w:rPr>
          <w:rStyle w:val="s0"/>
        </w:rPr>
        <w:t>м пунктом.</w:t>
      </w:r>
    </w:p>
    <w:p w:rsidR="00000000" w:rsidRDefault="00D84E12">
      <w:pPr>
        <w:ind w:firstLine="400"/>
        <w:jc w:val="both"/>
      </w:pPr>
      <w:r>
        <w:rPr>
          <w:rStyle w:val="s0"/>
        </w:rPr>
        <w:t>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в недвижимость.</w:t>
      </w:r>
    </w:p>
    <w:p w:rsidR="00000000" w:rsidRDefault="00D84E12">
      <w:pPr>
        <w:ind w:firstLine="400"/>
        <w:jc w:val="both"/>
      </w:pPr>
      <w:r>
        <w:rPr>
          <w:rStyle w:val="s0"/>
        </w:rPr>
        <w:t>В случае если товары, работы, услуги при</w:t>
      </w:r>
      <w:r>
        <w:rPr>
          <w:rStyle w:val="s0"/>
        </w:rPr>
        <w:t>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w:t>
      </w:r>
      <w:r>
        <w:rPr>
          <w:rStyle w:val="s0"/>
        </w:rPr>
        <w:t xml:space="preserve">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w:t>
      </w:r>
      <w:r>
        <w:rPr>
          <w:rStyle w:val="s0"/>
        </w:rPr>
        <w:t>корректировки.</w:t>
      </w:r>
    </w:p>
    <w:p w:rsidR="00000000" w:rsidRDefault="00D84E12">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w:t>
      </w:r>
      <w:r>
        <w:rPr>
          <w:rStyle w:val="s0"/>
        </w:rPr>
        <w:t>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D84E12">
      <w:pPr>
        <w:ind w:firstLine="400"/>
        <w:jc w:val="both"/>
      </w:pPr>
      <w:r>
        <w:rPr>
          <w:rStyle w:val="s0"/>
        </w:rPr>
        <w:t>Расчетная стоимость каждой группы товаров, работ, услуг определяется по следующей формул</w:t>
      </w:r>
      <w:r>
        <w:rPr>
          <w:rStyle w:val="s0"/>
        </w:rPr>
        <w:t>е:</w:t>
      </w:r>
    </w:p>
    <w:p w:rsidR="00000000" w:rsidRDefault="00D84E12">
      <w:pPr>
        <w:ind w:firstLine="400"/>
        <w:jc w:val="both"/>
      </w:pPr>
      <w:r>
        <w:rPr>
          <w:rStyle w:val="s0"/>
        </w:rPr>
        <w:t>С гр. 1, 2, ... n = (С б х У гр. 1, 2, ... n), где:</w:t>
      </w:r>
    </w:p>
    <w:p w:rsidR="00000000" w:rsidRDefault="00D84E12">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D84E12">
      <w:pPr>
        <w:ind w:firstLine="400"/>
        <w:jc w:val="both"/>
      </w:pPr>
      <w:r>
        <w:rPr>
          <w:rStyle w:val="s0"/>
        </w:rPr>
        <w:t>С б - балансовая стоимость отдельного актива на дату корректировки;</w:t>
      </w:r>
    </w:p>
    <w:p w:rsidR="00000000" w:rsidRDefault="00D84E12">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D84E12">
      <w:pPr>
        <w:ind w:firstLine="400"/>
        <w:jc w:val="both"/>
      </w:pPr>
      <w:r>
        <w:rPr>
          <w:rStyle w:val="s0"/>
        </w:rPr>
        <w:t xml:space="preserve">Каждая группа товаров формируется отдельно по стоимости товаров, работ, услуг </w:t>
      </w:r>
      <w:r>
        <w:rPr>
          <w:rStyle w:val="s0"/>
        </w:rPr>
        <w:t>в зависимости от примененной ставки налога на добавленную стоимость.</w:t>
      </w:r>
    </w:p>
    <w:p w:rsidR="00000000" w:rsidRDefault="00D84E12">
      <w:pPr>
        <w:jc w:val="both"/>
      </w:pPr>
      <w:r>
        <w:rPr>
          <w:rStyle w:val="s3"/>
        </w:rPr>
        <w:t xml:space="preserve">Статья дополнена пунктом 4-2 в соответствии с </w:t>
      </w:r>
      <w:hyperlink r:id="rId3408" w:anchor="sub_id=258" w:history="1">
        <w:r>
          <w:rPr>
            <w:rStyle w:val="a3"/>
            <w:i/>
            <w:iCs/>
            <w:bdr w:val="none" w:sz="0" w:space="0" w:color="auto" w:frame="1"/>
          </w:rPr>
          <w:t>Законом</w:t>
        </w:r>
      </w:hyperlink>
      <w:r>
        <w:rPr>
          <w:rStyle w:val="s3"/>
        </w:rPr>
        <w:t xml:space="preserve"> РК от 26.12.12 г. № 61-V (введено в действие с 1 янв</w:t>
      </w:r>
      <w:r>
        <w:rPr>
          <w:rStyle w:val="s3"/>
        </w:rPr>
        <w:t xml:space="preserve">аря 2013 г.) </w:t>
      </w:r>
    </w:p>
    <w:p w:rsidR="00000000" w:rsidRDefault="00D84E12">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w:t>
      </w:r>
      <w:r>
        <w:rPr>
          <w:rStyle w:val="s0"/>
        </w:rPr>
        <w:t>туре, выписанном поставщиком товаров, работ, услуг при корректировке размера облагаемого оборота.</w:t>
      </w:r>
    </w:p>
    <w:p w:rsidR="00000000" w:rsidRDefault="00D84E12">
      <w:pPr>
        <w:jc w:val="both"/>
      </w:pPr>
      <w:r>
        <w:rPr>
          <w:rStyle w:val="s3"/>
        </w:rPr>
        <w:t xml:space="preserve">В пункт 5 внесены изменения в соответствии </w:t>
      </w:r>
      <w:hyperlink r:id="rId3409" w:anchor="sub_id=309" w:history="1">
        <w:r>
          <w:rPr>
            <w:rStyle w:val="a3"/>
            <w:i/>
            <w:iCs/>
            <w:bdr w:val="none" w:sz="0" w:space="0" w:color="auto" w:frame="1"/>
          </w:rPr>
          <w:t>Законом</w:t>
        </w:r>
      </w:hyperlink>
      <w:r>
        <w:rPr>
          <w:rStyle w:val="s3"/>
        </w:rPr>
        <w:t xml:space="preserve"> РК от 04.07.09 г. № 167-IV</w:t>
      </w:r>
      <w:r>
        <w:rPr>
          <w:rStyle w:val="s3"/>
        </w:rPr>
        <w:t xml:space="preserve"> (введены в действие с 1 января 2009 г.) (</w:t>
      </w:r>
      <w:hyperlink r:id="rId3410" w:anchor="sub_id=258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D84E12">
      <w:pPr>
        <w:ind w:firstLine="400"/>
        <w:jc w:val="both"/>
      </w:pPr>
      <w:r>
        <w:t> </w:t>
      </w:r>
    </w:p>
    <w:p w:rsidR="00000000" w:rsidRDefault="00D84E12">
      <w:pPr>
        <w:ind w:left="1200" w:hanging="800"/>
        <w:jc w:val="both"/>
      </w:pPr>
      <w:bookmarkStart w:id="457" w:name="SUB2590000"/>
      <w:bookmarkEnd w:id="457"/>
      <w:r>
        <w:rPr>
          <w:rStyle w:val="s1"/>
        </w:rPr>
        <w:t>Статья 259. Корректировка сумм налога на добавленную стоимост</w:t>
      </w:r>
      <w:r>
        <w:rPr>
          <w:rStyle w:val="s1"/>
        </w:rPr>
        <w:t xml:space="preserve">ь, относимого в зачет, по сомнительным обязательствам, при списании обязательств </w:t>
      </w:r>
    </w:p>
    <w:p w:rsidR="00000000" w:rsidRDefault="00D84E12">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w:t>
      </w:r>
      <w:r>
        <w:rPr>
          <w:rStyle w:val="s0"/>
        </w:rPr>
        <w:t>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w:t>
      </w:r>
      <w:r>
        <w:rPr>
          <w:rStyle w:val="s0"/>
        </w:rPr>
        <w:t xml:space="preserve">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D84E12">
      <w:pPr>
        <w:ind w:firstLine="400"/>
        <w:jc w:val="both"/>
      </w:pPr>
      <w:r>
        <w:t>2. В случае, если после исключения из зачета налога на добавленную стоимость плательщиком налога на добавле</w:t>
      </w:r>
      <w:r>
        <w:t xml:space="preserve">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D84E12">
      <w:pPr>
        <w:ind w:firstLine="400"/>
        <w:jc w:val="both"/>
      </w:pPr>
      <w:r>
        <w:t>3. При списании обязательств, за исключением обяз</w:t>
      </w:r>
      <w:r>
        <w:t>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w:t>
      </w:r>
      <w:r>
        <w:t xml:space="preserve">анные в </w:t>
      </w:r>
      <w:hyperlink w:anchor="sub880000" w:history="1">
        <w:r>
          <w:rPr>
            <w:rStyle w:val="a3"/>
          </w:rPr>
          <w:t>пункте 1 статьи 88</w:t>
        </w:r>
      </w:hyperlink>
      <w:r>
        <w:t xml:space="preserve"> настоящего Кодекса.</w:t>
      </w:r>
    </w:p>
    <w:p w:rsidR="00000000" w:rsidRDefault="00D84E12">
      <w:pPr>
        <w:jc w:val="both"/>
      </w:pPr>
      <w:r>
        <w:rPr>
          <w:rStyle w:val="s3"/>
        </w:rPr>
        <w:t xml:space="preserve">Пункт 4 изложен в редакции </w:t>
      </w:r>
      <w:hyperlink r:id="rId3411" w:anchor="sub_id=7259" w:history="1">
        <w:r>
          <w:rPr>
            <w:rStyle w:val="a3"/>
            <w:i/>
            <w:iCs/>
            <w:bdr w:val="none" w:sz="0" w:space="0" w:color="auto" w:frame="1"/>
          </w:rPr>
          <w:t>Закона</w:t>
        </w:r>
      </w:hyperlink>
      <w:r>
        <w:rPr>
          <w:rStyle w:val="s3"/>
        </w:rPr>
        <w:t xml:space="preserve"> РК от 24.12.12 г. № 60-V (</w:t>
      </w:r>
      <w:hyperlink r:id="rId3412" w:anchor="sub_id=2590400" w:history="1">
        <w:r>
          <w:rPr>
            <w:rStyle w:val="a3"/>
            <w:i/>
            <w:iCs/>
            <w:bdr w:val="none" w:sz="0" w:space="0" w:color="auto" w:frame="1"/>
          </w:rPr>
          <w:t>см. стар. ред.</w:t>
        </w:r>
      </w:hyperlink>
      <w:r>
        <w:rPr>
          <w:rStyle w:val="s3"/>
        </w:rPr>
        <w:t xml:space="preserve">); </w:t>
      </w:r>
      <w:hyperlink r:id="rId3413" w:anchor="sub_id=259"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414" w:anchor="sub_id=25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w:t>
      </w:r>
      <w:r>
        <w:rPr>
          <w:rStyle w:val="s0"/>
        </w:rPr>
        <w:t xml:space="preserve"> частично, то 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w:t>
      </w:r>
      <w:r>
        <w:rPr>
          <w:rStyle w:val="s0"/>
        </w:rPr>
        <w:t>де, в котором вынесено решение органов юстиции об исключении из Национального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D84E12">
      <w:pPr>
        <w:jc w:val="both"/>
      </w:pPr>
      <w:hyperlink r:id="rId3415" w:anchor="sub_id=206"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5 в соответствии с </w:t>
      </w:r>
      <w:hyperlink r:id="rId3416"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5. Корректировка, предусмотр</w:t>
      </w:r>
      <w:r>
        <w:rPr>
          <w:rStyle w:val="s0"/>
        </w:rPr>
        <w:t>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D84E12">
      <w:pPr>
        <w:ind w:firstLine="400"/>
        <w:jc w:val="both"/>
      </w:pPr>
      <w:r>
        <w:t> </w:t>
      </w:r>
    </w:p>
    <w:p w:rsidR="00000000" w:rsidRDefault="00D84E12">
      <w:pPr>
        <w:jc w:val="both"/>
      </w:pPr>
      <w:bookmarkStart w:id="458" w:name="SUB2600000"/>
      <w:bookmarkEnd w:id="458"/>
      <w:r>
        <w:rPr>
          <w:rStyle w:val="s3"/>
        </w:rPr>
        <w:t xml:space="preserve">В </w:t>
      </w:r>
      <w:r>
        <w:rPr>
          <w:rStyle w:val="s3"/>
        </w:rPr>
        <w:t xml:space="preserve">статью 260 внесены изменения в соответствии с </w:t>
      </w:r>
      <w:hyperlink r:id="rId3417"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18" w:anchor="sub_id=2600000" w:history="1">
        <w:r>
          <w:rPr>
            <w:rStyle w:val="a3"/>
            <w:i/>
            <w:iCs/>
            <w:bdr w:val="none" w:sz="0" w:space="0" w:color="auto" w:frame="1"/>
          </w:rPr>
          <w:t>см. стар. ред.</w:t>
        </w:r>
      </w:hyperlink>
      <w:r>
        <w:rPr>
          <w:rStyle w:val="s3"/>
        </w:rPr>
        <w:t xml:space="preserve">); изложена в редакции </w:t>
      </w:r>
      <w:hyperlink r:id="rId3419" w:anchor="sub_id=39409" w:history="1">
        <w:r>
          <w:rPr>
            <w:rStyle w:val="a3"/>
            <w:i/>
            <w:iCs/>
            <w:bdr w:val="none" w:sz="0" w:space="0" w:color="auto" w:frame="1"/>
          </w:rPr>
          <w:t>Закона</w:t>
        </w:r>
      </w:hyperlink>
      <w:r>
        <w:rPr>
          <w:rStyle w:val="s3"/>
        </w:rPr>
        <w:t xml:space="preserve"> РК от 16.11.09 г. № 200-IV (введено в действ</w:t>
      </w:r>
      <w:r>
        <w:rPr>
          <w:rStyle w:val="s3"/>
        </w:rPr>
        <w:t>ие с 1 января 2010 г.) (</w:t>
      </w:r>
      <w:hyperlink r:id="rId3420" w:anchor="sub_id=26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260. Порядок отнесения в зачет налога на добавленную стоимость при наличии оборотов по реализации, не облагаемых налогом на </w:t>
      </w:r>
      <w:r>
        <w:rPr>
          <w:rStyle w:val="s1"/>
        </w:rPr>
        <w:t>добавленную стоимость</w:t>
      </w:r>
    </w:p>
    <w:p w:rsidR="00000000" w:rsidRDefault="00D84E12">
      <w:pPr>
        <w:jc w:val="both"/>
      </w:pPr>
      <w:r>
        <w:rPr>
          <w:rStyle w:val="s3"/>
        </w:rPr>
        <w:t xml:space="preserve">В пункт 1 внесены изменения в соответствии с </w:t>
      </w:r>
      <w:hyperlink r:id="rId3421" w:anchor="sub_id=6260"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422" w:anchor="sub_id=26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w:t>
      </w:r>
      <w:r>
        <w:rPr>
          <w:rStyle w:val="s0"/>
        </w:rPr>
        <w:t xml:space="preserve">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D84E12">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w:t>
      </w:r>
      <w:r>
        <w:rPr>
          <w:rStyle w:val="s0"/>
        </w:rPr>
        <w:t>обавленную стоимость пропорциональным или раздельным методом.</w:t>
      </w:r>
    </w:p>
    <w:p w:rsidR="00000000" w:rsidRDefault="00D84E12">
      <w:pPr>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D84E12">
      <w:pPr>
        <w:ind w:firstLine="400"/>
        <w:jc w:val="both"/>
      </w:pPr>
      <w:r>
        <w:rPr>
          <w:rStyle w:val="s0"/>
        </w:rPr>
        <w:t xml:space="preserve">3. Плательщик налога на добавленную стоимость, осуществляющий </w:t>
      </w:r>
      <w:r>
        <w:rPr>
          <w:rStyle w:val="s0"/>
        </w:rPr>
        <w:t xml:space="preserve">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w:t>
      </w:r>
      <w:r>
        <w:rPr>
          <w:rStyle w:val="s0"/>
        </w:rPr>
        <w:t>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D84E12">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 в соответствии с пунктом 1 ста</w:t>
      </w:r>
      <w:r>
        <w:rPr>
          <w:rStyle w:val="s0"/>
        </w:rPr>
        <w:t>тьи 249 настоящего Кодекса, в случае наличия у плательщика налога на добавленную стоимость:</w:t>
      </w:r>
    </w:p>
    <w:p w:rsidR="00000000" w:rsidRDefault="00D84E12">
      <w:pPr>
        <w:ind w:firstLine="400"/>
        <w:jc w:val="both"/>
      </w:pPr>
      <w:r>
        <w:rPr>
          <w:rStyle w:val="s0"/>
        </w:rPr>
        <w:t>облагаемых оборотов,</w:t>
      </w:r>
    </w:p>
    <w:p w:rsidR="00000000" w:rsidRDefault="00D84E12">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D84E12">
      <w:pPr>
        <w:ind w:firstLine="400"/>
        <w:jc w:val="both"/>
      </w:pPr>
      <w:r>
        <w:rPr>
          <w:rStyle w:val="s0"/>
        </w:rPr>
        <w:t>других необлагаемых оборотов</w:t>
      </w:r>
      <w:r>
        <w:rPr>
          <w:rStyle w:val="s0"/>
        </w:rPr>
        <w:t>.</w:t>
      </w:r>
    </w:p>
    <w:p w:rsidR="00000000" w:rsidRDefault="00D84E12">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w:t>
      </w:r>
      <w:r>
        <w:rPr>
          <w:rStyle w:val="s0"/>
        </w:rPr>
        <w:t>м применяется раздельный метод отнесения в зачет, если иное не установлено настоящим пунктом.</w:t>
      </w:r>
    </w:p>
    <w:p w:rsidR="00000000" w:rsidRDefault="00D84E12">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w:t>
      </w:r>
      <w:r>
        <w:rPr>
          <w:rStyle w:val="s0"/>
        </w:rPr>
        <w:t>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D84E12">
      <w:pPr>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w:t>
      </w:r>
      <w:r>
        <w:rPr>
          <w:rStyle w:val="s0"/>
        </w:rPr>
        <w:t xml:space="preserve"> установленном </w:t>
      </w:r>
      <w:hyperlink w:anchor="sub1001200" w:history="1">
        <w:r>
          <w:rPr>
            <w:rStyle w:val="a3"/>
          </w:rPr>
          <w:t>пунктом 12 статьи 100</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459" w:name="SUB2610000"/>
      <w:bookmarkEnd w:id="459"/>
      <w:r>
        <w:rPr>
          <w:rStyle w:val="s1"/>
        </w:rPr>
        <w:t xml:space="preserve">Статья 261. Пропорциональный метод </w:t>
      </w:r>
    </w:p>
    <w:p w:rsidR="00000000" w:rsidRDefault="00D84E12">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D84E12">
      <w:pPr>
        <w:jc w:val="both"/>
      </w:pPr>
      <w:hyperlink r:id="rId342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60" w:name="SUB2620000"/>
      <w:bookmarkEnd w:id="460"/>
      <w:r>
        <w:rPr>
          <w:rStyle w:val="s1"/>
        </w:rPr>
        <w:t>Статья 262. Раздельный мет</w:t>
      </w:r>
      <w:r>
        <w:rPr>
          <w:rStyle w:val="s1"/>
        </w:rPr>
        <w:t xml:space="preserve">од </w:t>
      </w:r>
    </w:p>
    <w:p w:rsidR="00000000" w:rsidRDefault="00D84E12">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w:t>
      </w:r>
      <w:r>
        <w:rPr>
          <w:rStyle w:val="s0"/>
        </w:rPr>
        <w:t xml:space="preserve"> используемым для целей облагаемых и необлагаемых </w:t>
      </w:r>
      <w:r>
        <w:t xml:space="preserve">оборотов. </w:t>
      </w:r>
    </w:p>
    <w:p w:rsidR="00000000" w:rsidRDefault="00D84E12">
      <w:pPr>
        <w:jc w:val="both"/>
      </w:pPr>
      <w:r>
        <w:rPr>
          <w:rStyle w:val="s3"/>
        </w:rPr>
        <w:t xml:space="preserve">Пункт 2 изложен в редакции </w:t>
      </w:r>
      <w:hyperlink r:id="rId3424" w:anchor="sub_id=262"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3425" w:anchor="sub_id=26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w:t>
      </w:r>
      <w:r>
        <w:rPr>
          <w:rStyle w:val="s0"/>
        </w:rPr>
        <w:t xml:space="preserve">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D84E12">
      <w:pPr>
        <w:jc w:val="both"/>
      </w:pPr>
      <w:r>
        <w:rPr>
          <w:rStyle w:val="s3"/>
        </w:rPr>
        <w:t>На период с 1 июля 2011 года до 1 января 2018 года статья 262 дополнена пунктами 2-1 и 2-2 в с</w:t>
      </w:r>
      <w:r>
        <w:rPr>
          <w:rStyle w:val="s3"/>
        </w:rPr>
        <w:t xml:space="preserve">оответствии со </w:t>
      </w:r>
      <w:hyperlink r:id="rId3426" w:anchor="sub_id=700000" w:history="1">
        <w:r>
          <w:rPr>
            <w:rStyle w:val="a3"/>
            <w:i/>
            <w:iCs/>
            <w:bdr w:val="none" w:sz="0" w:space="0" w:color="auto" w:frame="1"/>
          </w:rPr>
          <w:t xml:space="preserve">статьей </w:t>
        </w:r>
      </w:hyperlink>
      <w:r>
        <w:rPr>
          <w:rStyle w:val="s3"/>
        </w:rPr>
        <w:t>70 Закона РК от 10.12.08 г. № 100-IV</w:t>
      </w:r>
    </w:p>
    <w:p w:rsidR="00000000" w:rsidRDefault="00D84E12">
      <w:pPr>
        <w:ind w:firstLine="400"/>
        <w:jc w:val="both"/>
      </w:pPr>
      <w:r>
        <w:rPr>
          <w:rStyle w:val="s0"/>
        </w:rPr>
        <w:t>2-1. Организация, специализирующаяся на улучшении качества кредитных портфелей банков второго уровня, сто процен</w:t>
      </w:r>
      <w:r>
        <w:rPr>
          <w:rStyle w:val="s0"/>
        </w:rPr>
        <w:t>тов 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w:t>
      </w:r>
      <w:r>
        <w:rPr>
          <w:rStyle w:val="s0"/>
        </w:rPr>
        <w:t>иобретением, владением и (или) реализацией:</w:t>
      </w:r>
    </w:p>
    <w:p w:rsidR="00000000" w:rsidRDefault="00D84E12">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D84E12">
      <w:pPr>
        <w:ind w:firstLine="400"/>
        <w:jc w:val="both"/>
      </w:pPr>
      <w:r>
        <w:rPr>
          <w:rStyle w:val="s0"/>
        </w:rPr>
        <w:t>имущества (товара), перешедшего в собственность банка в результате обра</w:t>
      </w:r>
      <w:r>
        <w:rPr>
          <w:rStyle w:val="s0"/>
        </w:rPr>
        <w:t>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w:t>
      </w:r>
      <w:r>
        <w:rPr>
          <w:rStyle w:val="s0"/>
        </w:rPr>
        <w:t>енным у такого банка правам требования по сомнительным и безнадежным активам.</w:t>
      </w:r>
    </w:p>
    <w:p w:rsidR="00000000" w:rsidRDefault="00D84E12">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w:t>
      </w:r>
      <w:r>
        <w:rPr>
          <w:rStyle w:val="s0"/>
        </w:rPr>
        <w:t>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D84E12">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w:t>
      </w:r>
      <w:r>
        <w:rPr>
          <w:rStyle w:val="s0"/>
        </w:rPr>
        <w:t>м и безнадежным активам;</w:t>
      </w:r>
    </w:p>
    <w:p w:rsidR="00000000" w:rsidRDefault="00D84E12">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w:t>
      </w:r>
      <w:r>
        <w:rPr>
          <w:rStyle w:val="s0"/>
        </w:rPr>
        <w:t>нительным и безнадежным активам.</w:t>
      </w:r>
    </w:p>
    <w:p w:rsidR="00000000" w:rsidRDefault="00D84E12">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w:t>
      </w:r>
      <w:r>
        <w:rPr>
          <w:rStyle w:val="s0"/>
        </w:rPr>
        <w:t>занным с передачей имущества в финансовый лизинг.</w:t>
      </w:r>
    </w:p>
    <w:p w:rsidR="00000000" w:rsidRDefault="00D84E12">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D84E12">
      <w:pPr>
        <w:jc w:val="both"/>
      </w:pPr>
      <w:r>
        <w:rPr>
          <w:rStyle w:val="s3"/>
        </w:rPr>
        <w:t xml:space="preserve">Статья дополнена пунктом 5 в </w:t>
      </w:r>
      <w:r>
        <w:rPr>
          <w:rStyle w:val="s3"/>
        </w:rPr>
        <w:t xml:space="preserve">соответствии с </w:t>
      </w:r>
      <w:hyperlink r:id="rId3427" w:anchor="sub_id=60" w:history="1">
        <w:r>
          <w:rPr>
            <w:rStyle w:val="a3"/>
            <w:i/>
            <w:iCs/>
            <w:bdr w:val="none" w:sz="0" w:space="0" w:color="auto" w:frame="1"/>
          </w:rPr>
          <w:t>Законом</w:t>
        </w:r>
      </w:hyperlink>
      <w:r>
        <w:rPr>
          <w:rStyle w:val="s3"/>
        </w:rPr>
        <w:t xml:space="preserve"> РК от 12.02.09 г. № 133-IV </w:t>
      </w:r>
    </w:p>
    <w:p w:rsidR="00000000" w:rsidRDefault="00D84E12">
      <w:pPr>
        <w:ind w:firstLine="400"/>
        <w:jc w:val="both"/>
      </w:pPr>
      <w:r>
        <w:rPr>
          <w:rStyle w:val="s0"/>
        </w:rPr>
        <w:t>5. Исламские банки,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w:t>
      </w:r>
      <w:r>
        <w:rPr>
          <w:rStyle w:val="s0"/>
        </w:rPr>
        <w:t xml:space="preserve">вой деятельности в качестве торгового посредника с предоставлением коммерческого кредита в соответствии с банковским </w:t>
      </w:r>
      <w:hyperlink r:id="rId3428" w:history="1">
        <w:r>
          <w:rPr>
            <w:rStyle w:val="a3"/>
          </w:rPr>
          <w:t>законодательством</w:t>
        </w:r>
      </w:hyperlink>
      <w:r>
        <w:rPr>
          <w:rStyle w:val="s0"/>
        </w:rPr>
        <w:t xml:space="preserve"> Республики Казахстан.</w:t>
      </w:r>
    </w:p>
    <w:p w:rsidR="00000000" w:rsidRDefault="00D84E12">
      <w:pPr>
        <w:jc w:val="both"/>
      </w:pPr>
      <w:r>
        <w:rPr>
          <w:rStyle w:val="s3"/>
        </w:rPr>
        <w:t>Статья дополнена пунктом 6 в соотве</w:t>
      </w:r>
      <w:r>
        <w:rPr>
          <w:rStyle w:val="s3"/>
        </w:rPr>
        <w:t xml:space="preserve">тствии с </w:t>
      </w:r>
      <w:hyperlink r:id="rId3429" w:anchor="sub_id=395"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430" w:anchor="sub_id=262" w:history="1">
        <w:r>
          <w:rPr>
            <w:rStyle w:val="a3"/>
            <w:i/>
            <w:iCs/>
            <w:bdr w:val="none" w:sz="0" w:space="0" w:color="auto" w:frame="1"/>
          </w:rPr>
          <w:t>Закона</w:t>
        </w:r>
      </w:hyperlink>
      <w:r>
        <w:rPr>
          <w:rStyle w:val="s3"/>
        </w:rPr>
        <w:t xml:space="preserve"> РК от 21.07.11 г. № 467-IV </w:t>
      </w:r>
      <w:hyperlink r:id="rId343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432" w:anchor="sub_id=2620600" w:history="1">
        <w:r>
          <w:rPr>
            <w:rStyle w:val="a3"/>
            <w:i/>
            <w:iCs/>
            <w:bdr w:val="none" w:sz="0" w:space="0" w:color="auto" w:frame="1"/>
          </w:rPr>
          <w:t>см. стар. ред.</w:t>
        </w:r>
      </w:hyperlink>
      <w:r>
        <w:rPr>
          <w:rStyle w:val="s3"/>
        </w:rPr>
        <w:t xml:space="preserve">); </w:t>
      </w:r>
      <w:hyperlink r:id="rId3433"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434" w:anchor="sub_id=262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w:t>
      </w:r>
      <w:r>
        <w:rPr>
          <w:rStyle w:val="s0"/>
        </w:rPr>
        <w:t>емых и необлагаемых оборотов, имеют право на применение удельного веса облагаемого оборота в общем обороте.</w:t>
      </w:r>
    </w:p>
    <w:p w:rsidR="00000000" w:rsidRDefault="00D84E12">
      <w:pPr>
        <w:jc w:val="both"/>
      </w:pPr>
      <w:hyperlink r:id="rId343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461" w:name="SUB2630000"/>
      <w:bookmarkEnd w:id="461"/>
      <w:r>
        <w:rPr>
          <w:rStyle w:val="s1"/>
        </w:rPr>
        <w:t>Глава 35. СЧЕТ-ФАКТУРА</w:t>
      </w:r>
    </w:p>
    <w:p w:rsidR="00000000" w:rsidRDefault="00D84E12">
      <w:pPr>
        <w:ind w:firstLine="400"/>
        <w:jc w:val="both"/>
      </w:pPr>
      <w:r>
        <w:t> </w:t>
      </w:r>
    </w:p>
    <w:p w:rsidR="00000000" w:rsidRDefault="00D84E12">
      <w:pPr>
        <w:ind w:left="1200" w:hanging="800"/>
        <w:jc w:val="both"/>
      </w:pPr>
      <w:r>
        <w:rPr>
          <w:rStyle w:val="s1"/>
        </w:rPr>
        <w:t xml:space="preserve">Статья 263. Счет-фактура </w:t>
      </w:r>
    </w:p>
    <w:p w:rsidR="00000000" w:rsidRDefault="00D84E12">
      <w:pPr>
        <w:ind w:firstLine="400"/>
        <w:jc w:val="both"/>
      </w:pPr>
      <w:r>
        <w:rPr>
          <w:rStyle w:val="s0"/>
        </w:rPr>
        <w:t>1. Счет-фактура является о</w:t>
      </w:r>
      <w:r>
        <w:rPr>
          <w:rStyle w:val="s0"/>
        </w:rPr>
        <w:t xml:space="preserve">бязательным документом для всех плательщиков налога на добавленную стоимость, если иное не установлено настоящей статьей. </w:t>
      </w:r>
    </w:p>
    <w:p w:rsidR="00000000" w:rsidRDefault="00D84E12">
      <w:pPr>
        <w:jc w:val="both"/>
      </w:pPr>
      <w:hyperlink r:id="rId3436"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3437" w:anchor="sub_id=263"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D84E12">
      <w:pPr>
        <w:ind w:firstLine="400"/>
        <w:jc w:val="both"/>
      </w:pPr>
      <w:r>
        <w:rPr>
          <w:rStyle w:val="s0"/>
        </w:rPr>
        <w:t>1-1. Форма счета-фактуры, кроме счета-фактуры, выписываемого в электронном виде, определяется налогоплательщиком самостоятел</w:t>
      </w:r>
      <w:r>
        <w:rPr>
          <w:rStyle w:val="s0"/>
        </w:rPr>
        <w:t>ьно с учетом положений настоящей статьи.</w:t>
      </w:r>
    </w:p>
    <w:p w:rsidR="00000000" w:rsidRDefault="00D84E12">
      <w:pPr>
        <w:jc w:val="both"/>
      </w:pPr>
      <w:r>
        <w:rPr>
          <w:rStyle w:val="s3"/>
        </w:rPr>
        <w:t xml:space="preserve">Статья дополнена пунктом 1-2 в соответствии с </w:t>
      </w:r>
      <w:hyperlink r:id="rId3438" w:anchor="sub_id=263" w:history="1">
        <w:r>
          <w:rPr>
            <w:rStyle w:val="a3"/>
            <w:i/>
            <w:iCs/>
            <w:bdr w:val="none" w:sz="0" w:space="0" w:color="auto" w:frame="1"/>
          </w:rPr>
          <w:t>Законом</w:t>
        </w:r>
      </w:hyperlink>
      <w:r>
        <w:rPr>
          <w:rStyle w:val="s3"/>
        </w:rPr>
        <w:t xml:space="preserve"> РК от 26.12.12 г. № 61-V (введено в действие с 1 июля 2014 г.); внесены изменени</w:t>
      </w:r>
      <w:r>
        <w:rPr>
          <w:rStyle w:val="s3"/>
        </w:rPr>
        <w:t xml:space="preserve">я в соответствии с </w:t>
      </w:r>
      <w:hyperlink r:id="rId3439" w:anchor="sub_id=263" w:history="1">
        <w:r>
          <w:rPr>
            <w:rStyle w:val="a3"/>
            <w:i/>
            <w:iCs/>
            <w:bdr w:val="none" w:sz="0" w:space="0" w:color="auto" w:frame="1"/>
          </w:rPr>
          <w:t>Законом</w:t>
        </w:r>
      </w:hyperlink>
      <w:r>
        <w:rPr>
          <w:rStyle w:val="s3"/>
        </w:rPr>
        <w:t xml:space="preserve"> РК от 29.09.14 г. № 239-V (</w:t>
      </w:r>
      <w:hyperlink r:id="rId3440" w:anchor="sub_id=2630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1-2. Счет-фактура </w:t>
      </w:r>
      <w:r>
        <w:rPr>
          <w:rStyle w:val="s0"/>
        </w:rPr>
        <w:t>выписывается на бумажном носителе или в электронном виде.</w:t>
      </w:r>
    </w:p>
    <w:p w:rsidR="00000000" w:rsidRDefault="00D84E12">
      <w:pPr>
        <w:ind w:firstLine="400"/>
        <w:jc w:val="both"/>
      </w:pPr>
      <w:r>
        <w:rPr>
          <w:rStyle w:val="s0"/>
        </w:rPr>
        <w:t>Прием, обработка, передача и хранение счетов-фактур, выписываемых в электронном виде, осуществляются посредством информационной системы электронных счетов-фактур.</w:t>
      </w:r>
    </w:p>
    <w:p w:rsidR="00000000" w:rsidRDefault="00D84E12">
      <w:pPr>
        <w:ind w:firstLine="400"/>
        <w:jc w:val="both"/>
      </w:pPr>
      <w:r>
        <w:rPr>
          <w:rStyle w:val="s0"/>
        </w:rPr>
        <w:t xml:space="preserve">Уполномоченным органом устанавливается </w:t>
      </w:r>
      <w:hyperlink r:id="rId3441" w:history="1">
        <w:r>
          <w:rPr>
            <w:rStyle w:val="a3"/>
          </w:rPr>
          <w:t>порядок</w:t>
        </w:r>
      </w:hyperlink>
      <w:r>
        <w:rPr>
          <w:rStyle w:val="s0"/>
        </w:rPr>
        <w:t xml:space="preserve"> документооборота счетов-фактур, выписываемых в электронном виде, в котором отражается следующее:</w:t>
      </w:r>
    </w:p>
    <w:p w:rsidR="00000000" w:rsidRDefault="00D84E12">
      <w:pPr>
        <w:ind w:firstLine="400"/>
        <w:jc w:val="both"/>
      </w:pPr>
      <w:hyperlink r:id="rId3442" w:anchor="sub_id=2" w:history="1">
        <w:r>
          <w:rPr>
            <w:rStyle w:val="a3"/>
          </w:rPr>
          <w:t>форма счета-фактуры</w:t>
        </w:r>
      </w:hyperlink>
      <w:r>
        <w:rPr>
          <w:rStyle w:val="s0"/>
        </w:rPr>
        <w:t>;</w:t>
      </w:r>
    </w:p>
    <w:p w:rsidR="00000000" w:rsidRDefault="00D84E12">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D84E12">
      <w:pPr>
        <w:ind w:firstLine="400"/>
        <w:jc w:val="both"/>
      </w:pPr>
      <w:r>
        <w:rPr>
          <w:rStyle w:val="s0"/>
        </w:rPr>
        <w:t>порядок заверения счетов-фактур;</w:t>
      </w:r>
    </w:p>
    <w:p w:rsidR="00000000" w:rsidRDefault="00D84E12">
      <w:pPr>
        <w:ind w:firstLine="400"/>
        <w:jc w:val="both"/>
      </w:pPr>
      <w:r>
        <w:rPr>
          <w:rStyle w:val="s0"/>
        </w:rPr>
        <w:t>особенности подтверждения получения исправленных и (или) дополнительных сче</w:t>
      </w:r>
      <w:r>
        <w:rPr>
          <w:rStyle w:val="s0"/>
        </w:rPr>
        <w:t>тов-фактур;</w:t>
      </w:r>
    </w:p>
    <w:p w:rsidR="00000000" w:rsidRDefault="00D84E12">
      <w:pPr>
        <w:ind w:firstLine="400"/>
        <w:jc w:val="both"/>
      </w:pPr>
      <w:r>
        <w:rPr>
          <w:rStyle w:val="s0"/>
        </w:rPr>
        <w:t>порядок хранения счетов-фактур;</w:t>
      </w:r>
    </w:p>
    <w:p w:rsidR="00000000" w:rsidRDefault="00D84E12">
      <w:pPr>
        <w:ind w:firstLine="400"/>
        <w:jc w:val="both"/>
      </w:pPr>
      <w:r>
        <w:rPr>
          <w:rStyle w:val="s0"/>
        </w:rPr>
        <w:t>порядок взаимодействия между центральным уполномоченным органом по исполнению бюджета и органами налоговой службы.</w:t>
      </w:r>
    </w:p>
    <w:p w:rsidR="00000000" w:rsidRDefault="00D84E12">
      <w:pPr>
        <w:ind w:firstLine="400"/>
        <w:jc w:val="both"/>
      </w:pPr>
      <w:r>
        <w:rPr>
          <w:rStyle w:val="s0"/>
        </w:rPr>
        <w:t>Центральный уполномоченный орган по исполнению бюджета в соответствии с законами Республики Казах</w:t>
      </w:r>
      <w:r>
        <w:rPr>
          <w:rStyle w:val="s0"/>
        </w:rPr>
        <w:t>стан несет ответственность за:</w:t>
      </w:r>
    </w:p>
    <w:p w:rsidR="00000000" w:rsidRDefault="00D84E12">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D84E12">
      <w:pPr>
        <w:ind w:firstLine="400"/>
        <w:jc w:val="both"/>
      </w:pPr>
      <w:r>
        <w:rPr>
          <w:rStyle w:val="s0"/>
        </w:rPr>
        <w:t>достоверность передаваемых сведений, отраженных в счетах-фактурах, выписанных в электронном виде;</w:t>
      </w:r>
    </w:p>
    <w:p w:rsidR="00000000" w:rsidRDefault="00D84E12">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D84E12">
      <w:pPr>
        <w:jc w:val="both"/>
      </w:pPr>
      <w:r>
        <w:rPr>
          <w:rStyle w:val="s3"/>
        </w:rPr>
        <w:t xml:space="preserve">В пункт 2 внесены изменения в соответствии с </w:t>
      </w:r>
      <w:hyperlink r:id="rId3443"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44" w:anchor="sub_id=26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Плательщик налога на добавленную стоимость обязан при осущ</w:t>
      </w:r>
      <w:r>
        <w:rPr>
          <w:rStyle w:val="s0"/>
        </w:rPr>
        <w:t>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D84E12">
      <w:pPr>
        <w:jc w:val="both"/>
      </w:pPr>
      <w:hyperlink r:id="rId3445"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Плательщик налога на </w:t>
      </w:r>
      <w:r>
        <w:rPr>
          <w:rStyle w:val="s0"/>
        </w:rPr>
        <w:t>добавленную стоимость указывает в счете-фактуре:</w:t>
      </w:r>
    </w:p>
    <w:p w:rsidR="00000000" w:rsidRDefault="00D84E12">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D84E12">
      <w:pPr>
        <w:jc w:val="both"/>
      </w:pPr>
      <w:r>
        <w:rPr>
          <w:rStyle w:val="s3"/>
        </w:rPr>
        <w:t xml:space="preserve">Подпункт 2 изложен в редакции </w:t>
      </w:r>
      <w:hyperlink r:id="rId344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47" w:anchor="sub_id=26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по необлагаемым оборотам, в том числе освобожденным от налога на добавлен</w:t>
      </w:r>
      <w:r>
        <w:rPr>
          <w:rStyle w:val="s0"/>
        </w:rPr>
        <w:t>ную стоимость, - отметку «Без НДС».</w:t>
      </w:r>
    </w:p>
    <w:p w:rsidR="00000000" w:rsidRDefault="00D84E12">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 xml:space="preserve">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D84E12">
      <w:pPr>
        <w:jc w:val="both"/>
      </w:pPr>
      <w:hyperlink r:id="rId3448" w:history="1">
        <w:r>
          <w:rPr>
            <w:rStyle w:val="a3"/>
            <w:rFonts w:ascii="Wingdings" w:hAnsi="Wingdings"/>
            <w:i/>
            <w:iCs/>
            <w:bdr w:val="none" w:sz="0" w:space="0" w:color="auto" w:frame="1"/>
          </w:rPr>
          <w:t>*</w:t>
        </w:r>
      </w:hyperlink>
    </w:p>
    <w:p w:rsidR="00000000" w:rsidRDefault="00D84E12">
      <w:pPr>
        <w:jc w:val="both"/>
      </w:pPr>
      <w:bookmarkStart w:id="462" w:name="SUB2630500"/>
      <w:bookmarkEnd w:id="462"/>
      <w:r>
        <w:rPr>
          <w:rStyle w:val="s3"/>
        </w:rPr>
        <w:t xml:space="preserve">В пункт 5 внесены изменения в соответствии с </w:t>
      </w:r>
      <w:hyperlink r:id="rId3449"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450" w:anchor="sub_id=26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D84E12">
      <w:pPr>
        <w:jc w:val="both"/>
      </w:pPr>
      <w:r>
        <w:rPr>
          <w:rStyle w:val="s3"/>
        </w:rPr>
        <w:t xml:space="preserve">В подпункт 1 внесены изменения в соответствии </w:t>
      </w:r>
      <w:hyperlink r:id="rId345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52" w:anchor="sub_id=26305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порядковый номер счета-фактуры, указываемый арабскими цифрами;</w:t>
      </w:r>
    </w:p>
    <w:p w:rsidR="00000000" w:rsidRDefault="00D84E12">
      <w:pPr>
        <w:jc w:val="both"/>
      </w:pPr>
      <w:hyperlink r:id="rId3453"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3454"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55" w:anchor="sub_id=2630502" w:history="1">
        <w:r>
          <w:rPr>
            <w:rStyle w:val="a3"/>
            <w:i/>
            <w:iCs/>
            <w:bdr w:val="none" w:sz="0" w:space="0" w:color="auto" w:frame="1"/>
          </w:rPr>
          <w:t>см. стар. ред.</w:t>
        </w:r>
      </w:hyperlink>
      <w:r>
        <w:rPr>
          <w:rStyle w:val="s3"/>
        </w:rPr>
        <w:t xml:space="preserve">); изложен в редакции </w:t>
      </w:r>
      <w:hyperlink r:id="rId3456" w:anchor="sub_id=263" w:history="1">
        <w:r>
          <w:rPr>
            <w:rStyle w:val="a3"/>
            <w:i/>
            <w:iCs/>
            <w:bdr w:val="none" w:sz="0" w:space="0" w:color="auto" w:frame="1"/>
          </w:rPr>
          <w:t>Закона</w:t>
        </w:r>
      </w:hyperlink>
      <w:r>
        <w:rPr>
          <w:rStyle w:val="s3"/>
        </w:rPr>
        <w:t xml:space="preserve"> РК от 26.12.12 г. № 61-V (введено в действие с 1 июля 2014 г.) (</w:t>
      </w:r>
      <w:hyperlink r:id="rId3457" w:anchor="sub_id=26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дата выписки счета-фактуры. При выписке счета-фактуры в электронном виде датой выписки является дата регистрации счета-фактуры в информационной системе электронных счетов-фактур;</w:t>
      </w:r>
    </w:p>
    <w:p w:rsidR="00000000" w:rsidRDefault="00D84E12">
      <w:pPr>
        <w:jc w:val="both"/>
      </w:pPr>
      <w:r>
        <w:rPr>
          <w:rStyle w:val="s3"/>
        </w:rPr>
        <w:t xml:space="preserve">Пункт 5 дополнен подпунктом 2-1 в соответствии с </w:t>
      </w:r>
      <w:hyperlink r:id="rId3458" w:anchor="sub_id=263" w:history="1">
        <w:r>
          <w:rPr>
            <w:rStyle w:val="a3"/>
            <w:i/>
            <w:iCs/>
            <w:bdr w:val="none" w:sz="0" w:space="0" w:color="auto" w:frame="1"/>
          </w:rPr>
          <w:t>Законом</w:t>
        </w:r>
      </w:hyperlink>
      <w:r>
        <w:rPr>
          <w:rStyle w:val="s3"/>
        </w:rPr>
        <w:t xml:space="preserve"> РК от 21.07.11 г. № 467-IV </w:t>
      </w:r>
      <w:hyperlink r:id="rId3459"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3460" w:anchor="sub_id=312"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461" w:anchor="sub_id=2630502" w:history="1">
        <w:r>
          <w:rPr>
            <w:rStyle w:val="a3"/>
            <w:i/>
            <w:iCs/>
            <w:bdr w:val="none" w:sz="0" w:space="0" w:color="auto" w:frame="1"/>
          </w:rPr>
          <w:t>см. стар. ред.</w:t>
        </w:r>
      </w:hyperlink>
      <w:r>
        <w:rPr>
          <w:rStyle w:val="s3"/>
        </w:rPr>
        <w:t xml:space="preserve">); </w:t>
      </w:r>
      <w:hyperlink r:id="rId3462"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63" w:anchor="sub_id=26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2-1) адрес поставщика и получателя то</w:t>
      </w:r>
      <w:r>
        <w:rPr>
          <w:rStyle w:val="s0"/>
        </w:rPr>
        <w:t>варов, работ, услуг, в котором указывается место нахождения поставщика и получателя товаров, работ, услуг;</w:t>
      </w:r>
    </w:p>
    <w:p w:rsidR="00000000" w:rsidRDefault="00D84E12">
      <w:pPr>
        <w:jc w:val="both"/>
      </w:pPr>
      <w:hyperlink r:id="rId3464"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3 внесены изменения в соответствии </w:t>
      </w:r>
      <w:hyperlink r:id="rId3465"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66" w:anchor="sub_id=2630503" w:history="1">
        <w:r>
          <w:rPr>
            <w:rStyle w:val="a3"/>
            <w:i/>
            <w:iCs/>
            <w:bdr w:val="none" w:sz="0" w:space="0" w:color="auto" w:frame="1"/>
          </w:rPr>
          <w:t>см. стар. ред.</w:t>
        </w:r>
      </w:hyperlink>
      <w:r>
        <w:rPr>
          <w:rStyle w:val="s3"/>
        </w:rPr>
        <w:t xml:space="preserve">); изложен в редакции </w:t>
      </w:r>
      <w:hyperlink r:id="rId3467" w:anchor="sub_id=263" w:history="1">
        <w:r>
          <w:rPr>
            <w:rStyle w:val="a3"/>
            <w:i/>
            <w:iCs/>
            <w:bdr w:val="none" w:sz="0" w:space="0" w:color="auto" w:frame="1"/>
          </w:rPr>
          <w:t>Закона</w:t>
        </w:r>
      </w:hyperlink>
      <w:r>
        <w:rPr>
          <w:rStyle w:val="s3"/>
        </w:rPr>
        <w:t xml:space="preserve"> РК от 21.07.11 г. № 467-IV </w:t>
      </w:r>
      <w:hyperlink r:id="rId346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469" w:anchor="sub_id=2630500" w:history="1">
        <w:r>
          <w:rPr>
            <w:rStyle w:val="a3"/>
            <w:i/>
            <w:iCs/>
            <w:bdr w:val="none" w:sz="0" w:space="0" w:color="auto" w:frame="1"/>
          </w:rPr>
          <w:t>см. стар. ред.</w:t>
        </w:r>
      </w:hyperlink>
      <w:r>
        <w:rPr>
          <w:rStyle w:val="s3"/>
        </w:rPr>
        <w:t xml:space="preserve">); внесены изменения в соответствии с </w:t>
      </w:r>
      <w:hyperlink r:id="rId3470" w:anchor="sub_id=7263" w:history="1">
        <w:r>
          <w:rPr>
            <w:rStyle w:val="a3"/>
            <w:i/>
            <w:iCs/>
            <w:bdr w:val="none" w:sz="0" w:space="0" w:color="auto" w:frame="1"/>
          </w:rPr>
          <w:t>Законом</w:t>
        </w:r>
      </w:hyperlink>
      <w:r>
        <w:rPr>
          <w:rStyle w:val="s3"/>
        </w:rPr>
        <w:t xml:space="preserve"> РК от 24.12.12 г. № 60-V (</w:t>
      </w:r>
      <w:hyperlink r:id="rId3471" w:anchor="sub_id=26305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отношении индивидуальных предпринимателей, являющихся поставщиками или получателями товаров, работ, услуг, - фамилия, имя, отчество (при его наличии) и (</w:t>
      </w:r>
      <w:r>
        <w:rPr>
          <w:rStyle w:val="s0"/>
        </w:rPr>
        <w:t>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D84E12">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w:t>
      </w:r>
      <w:r>
        <w:rPr>
          <w:rStyle w:val="s0"/>
        </w:rPr>
        <w:t xml:space="preserve">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D84E12">
      <w:pPr>
        <w:jc w:val="both"/>
      </w:pPr>
      <w:r>
        <w:rPr>
          <w:rStyle w:val="s3"/>
        </w:rPr>
        <w:t xml:space="preserve">См. </w:t>
      </w:r>
      <w:hyperlink r:id="rId3472"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D84E12">
      <w:pPr>
        <w:jc w:val="both"/>
      </w:pPr>
      <w:hyperlink r:id="rId3473" w:history="1">
        <w:r>
          <w:rPr>
            <w:rStyle w:val="a3"/>
            <w:rFonts w:ascii="Wingdings" w:hAnsi="Wingdings"/>
            <w:i/>
            <w:iCs/>
            <w:bdr w:val="none" w:sz="0" w:space="0" w:color="auto" w:frame="1"/>
          </w:rPr>
          <w:t>*</w:t>
        </w:r>
      </w:hyperlink>
    </w:p>
    <w:p w:rsidR="00000000" w:rsidRDefault="00D84E12">
      <w:pPr>
        <w:jc w:val="both"/>
      </w:pPr>
      <w:r>
        <w:rPr>
          <w:rStyle w:val="s3"/>
        </w:rPr>
        <w:t>Пункт дополнен подпу</w:t>
      </w:r>
      <w:r>
        <w:rPr>
          <w:rStyle w:val="s3"/>
        </w:rPr>
        <w:t xml:space="preserve">нктом 3-1 в соответствии </w:t>
      </w:r>
      <w:hyperlink r:id="rId3474"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D84E12">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D84E12">
      <w:pPr>
        <w:ind w:firstLine="400"/>
        <w:jc w:val="both"/>
      </w:pPr>
      <w:r>
        <w:rPr>
          <w:rStyle w:val="s0"/>
        </w:rPr>
        <w:t>4) идентификационный номер поставщика и получателя товаров, работ, услуг;</w:t>
      </w:r>
    </w:p>
    <w:p w:rsidR="00000000" w:rsidRDefault="00D84E12">
      <w:pPr>
        <w:jc w:val="both"/>
      </w:pPr>
      <w:hyperlink r:id="rId3475"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3476" w:anchor="sub_id=470000" w:history="1">
        <w:r>
          <w:rPr>
            <w:rStyle w:val="a3"/>
            <w:i/>
            <w:iCs/>
            <w:bdr w:val="none" w:sz="0" w:space="0" w:color="auto" w:frame="1"/>
          </w:rPr>
          <w:t>статью 47</w:t>
        </w:r>
      </w:hyperlink>
      <w:r>
        <w:rPr>
          <w:rStyle w:val="s3"/>
        </w:rPr>
        <w:t xml:space="preserve"> Закона РК от 10.12.08 г. № 100-IV</w:t>
      </w:r>
    </w:p>
    <w:p w:rsidR="00000000" w:rsidRDefault="00D84E12">
      <w:pPr>
        <w:jc w:val="both"/>
      </w:pPr>
      <w:r>
        <w:rPr>
          <w:rStyle w:val="s3"/>
        </w:rPr>
        <w:t xml:space="preserve">В подпункт 5 внесены изменения в соответствии </w:t>
      </w:r>
      <w:hyperlink r:id="rId3477" w:anchor="sub_id=311" w:history="1">
        <w:r>
          <w:rPr>
            <w:rStyle w:val="a3"/>
            <w:i/>
            <w:iCs/>
            <w:bdr w:val="none" w:sz="0" w:space="0" w:color="auto" w:frame="1"/>
          </w:rPr>
          <w:t>З</w:t>
        </w:r>
        <w:r>
          <w:rPr>
            <w:rStyle w:val="a3"/>
            <w:i/>
            <w:iCs/>
            <w:bdr w:val="none" w:sz="0" w:space="0" w:color="auto" w:frame="1"/>
          </w:rPr>
          <w:t>аконом</w:t>
        </w:r>
      </w:hyperlink>
      <w:r>
        <w:rPr>
          <w:rStyle w:val="s3"/>
        </w:rPr>
        <w:t xml:space="preserve"> РК от 04.07.09 г. № 167-IV (введены в действие с 1 января 2009 г.) (</w:t>
      </w:r>
      <w:hyperlink r:id="rId3478" w:anchor="sub_id=2630505" w:history="1">
        <w:r>
          <w:rPr>
            <w:rStyle w:val="a3"/>
            <w:i/>
            <w:iCs/>
            <w:bdr w:val="none" w:sz="0" w:space="0" w:color="auto" w:frame="1"/>
          </w:rPr>
          <w:t>см. стар. ред.</w:t>
        </w:r>
      </w:hyperlink>
      <w:r>
        <w:rPr>
          <w:rStyle w:val="s3"/>
        </w:rPr>
        <w:t xml:space="preserve">); изложен в редакции </w:t>
      </w:r>
      <w:hyperlink r:id="rId3479"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80" w:anchor="sub_id=26305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w:t>
      </w:r>
      <w:r>
        <w:rPr>
          <w:rStyle w:val="s0"/>
        </w:rPr>
        <w:t>)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D84E12">
      <w:pPr>
        <w:jc w:val="both"/>
      </w:pPr>
      <w:hyperlink r:id="rId3481"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6) наименование реализуемых </w:t>
      </w:r>
      <w:r>
        <w:rPr>
          <w:rStyle w:val="s0"/>
        </w:rPr>
        <w:t xml:space="preserve">товаров, работ, услуг; </w:t>
      </w:r>
    </w:p>
    <w:p w:rsidR="00000000" w:rsidRDefault="00D84E12">
      <w:pPr>
        <w:ind w:firstLine="400"/>
        <w:jc w:val="both"/>
      </w:pPr>
      <w:r>
        <w:rPr>
          <w:rStyle w:val="s0"/>
        </w:rPr>
        <w:t xml:space="preserve">7) размер облагаемого оборота; </w:t>
      </w:r>
    </w:p>
    <w:p w:rsidR="00000000" w:rsidRDefault="00D84E12">
      <w:pPr>
        <w:ind w:firstLine="400"/>
        <w:jc w:val="both"/>
      </w:pPr>
      <w:r>
        <w:rPr>
          <w:rStyle w:val="s0"/>
        </w:rPr>
        <w:t xml:space="preserve">8) ставка налога на добавленную стоимость; </w:t>
      </w:r>
    </w:p>
    <w:p w:rsidR="00000000" w:rsidRDefault="00D84E12">
      <w:pPr>
        <w:ind w:firstLine="400"/>
        <w:jc w:val="both"/>
      </w:pPr>
      <w:r>
        <w:rPr>
          <w:rStyle w:val="s0"/>
        </w:rPr>
        <w:t xml:space="preserve">9) сумма налога на добавленную стоимость; </w:t>
      </w:r>
    </w:p>
    <w:p w:rsidR="00000000" w:rsidRDefault="00D84E12">
      <w:pPr>
        <w:jc w:val="both"/>
      </w:pPr>
      <w:r>
        <w:rPr>
          <w:rStyle w:val="s3"/>
        </w:rPr>
        <w:t xml:space="preserve">Подпункт 10 изложен в редакции </w:t>
      </w:r>
      <w:hyperlink r:id="rId3482" w:anchor="sub_id=263" w:history="1">
        <w:r>
          <w:rPr>
            <w:rStyle w:val="a3"/>
            <w:i/>
            <w:iCs/>
            <w:bdr w:val="none" w:sz="0" w:space="0" w:color="auto" w:frame="1"/>
          </w:rPr>
          <w:t>З</w:t>
        </w:r>
        <w:r>
          <w:rPr>
            <w:rStyle w:val="a3"/>
            <w:i/>
            <w:iCs/>
            <w:bdr w:val="none" w:sz="0" w:space="0" w:color="auto" w:frame="1"/>
          </w:rPr>
          <w:t>акона</w:t>
        </w:r>
      </w:hyperlink>
      <w:r>
        <w:rPr>
          <w:rStyle w:val="s3"/>
        </w:rPr>
        <w:t xml:space="preserve"> РК от 26.12.12 г. № 61-V (введено в действие с 1 января 2013 г.) (</w:t>
      </w:r>
      <w:hyperlink r:id="rId3483" w:anchor="sub_id=26305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стоимость товаров, работ, услуг с учетом налога на добавленную стоимость.</w:t>
      </w:r>
    </w:p>
    <w:p w:rsidR="00000000" w:rsidRDefault="00D84E12">
      <w:pPr>
        <w:ind w:firstLine="400"/>
        <w:jc w:val="both"/>
      </w:pPr>
      <w:r>
        <w:rPr>
          <w:rStyle w:val="s0"/>
        </w:rPr>
        <w:t xml:space="preserve">Если </w:t>
      </w:r>
      <w:r>
        <w:rPr>
          <w:rStyle w:val="s0"/>
        </w:rPr>
        <w:t>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должны бы</w:t>
      </w:r>
      <w:r>
        <w:rPr>
          <w:rStyle w:val="s0"/>
        </w:rPr>
        <w:t>ть указаны реквизиты юридического лица.</w:t>
      </w:r>
    </w:p>
    <w:p w:rsidR="00000000" w:rsidRDefault="00D84E12">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w:t>
      </w:r>
      <w:r>
        <w:rPr>
          <w:rStyle w:val="s0"/>
        </w:rPr>
        <w:t>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D84E12">
      <w:pPr>
        <w:ind w:firstLine="400"/>
        <w:jc w:val="both"/>
      </w:pPr>
      <w:r>
        <w:rPr>
          <w:rStyle w:val="s0"/>
        </w:rPr>
        <w:t xml:space="preserve">требований, установленных подпунктами 2-1), 3), 3-1) и 4) настоящего пункта, в счете-фактуре допускается </w:t>
      </w:r>
      <w:r>
        <w:rPr>
          <w:rStyle w:val="s0"/>
        </w:rPr>
        <w:t>указание реквизитов структурного подразделения;</w:t>
      </w:r>
    </w:p>
    <w:p w:rsidR="00000000" w:rsidRDefault="00D84E12">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w:t>
      </w:r>
      <w:r>
        <w:rPr>
          <w:rStyle w:val="s0"/>
        </w:rPr>
        <w:t>а налога на добавленную стоимость, структурное подразделение которого является поставщиком товаров, работ, услуг.</w:t>
      </w:r>
    </w:p>
    <w:p w:rsidR="00000000" w:rsidRDefault="00D84E12">
      <w:pPr>
        <w:jc w:val="both"/>
      </w:pPr>
      <w:hyperlink r:id="rId3484" w:history="1">
        <w:r>
          <w:rPr>
            <w:rStyle w:val="a3"/>
            <w:rFonts w:ascii="Wingdings" w:hAnsi="Wingdings"/>
            <w:i/>
            <w:iCs/>
            <w:bdr w:val="none" w:sz="0" w:space="0" w:color="auto" w:frame="1"/>
          </w:rPr>
          <w:t>*</w:t>
        </w:r>
      </w:hyperlink>
    </w:p>
    <w:p w:rsidR="00000000" w:rsidRDefault="00D84E12">
      <w:pPr>
        <w:jc w:val="both"/>
      </w:pPr>
      <w:r>
        <w:rPr>
          <w:rStyle w:val="s3"/>
        </w:rPr>
        <w:t xml:space="preserve">В пункт 6 внесены изменения в соответствии с </w:t>
      </w:r>
      <w:hyperlink r:id="rId348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86" w:anchor="sub_id=263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В случае реализации по</w:t>
      </w:r>
      <w:r>
        <w:rPr>
          <w:rStyle w:val="s0"/>
        </w:rPr>
        <w:t>дакцизных товаров в счете-фактуре дополнительно указывается сумма акциза.</w:t>
      </w:r>
    </w:p>
    <w:p w:rsidR="00000000" w:rsidRDefault="00D84E12">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D84E12">
      <w:pPr>
        <w:ind w:firstLine="400"/>
        <w:jc w:val="both"/>
      </w:pPr>
      <w:r>
        <w:t xml:space="preserve">«комитент» - при выписке </w:t>
      </w:r>
      <w:r>
        <w:t>счета-фактуры комитентом комиссионеру;</w:t>
      </w:r>
    </w:p>
    <w:p w:rsidR="00000000" w:rsidRDefault="00D84E12">
      <w:pPr>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D84E12">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D84E12">
      <w:pPr>
        <w:jc w:val="both"/>
      </w:pPr>
      <w:bookmarkStart w:id="463" w:name="SUB2630700"/>
      <w:bookmarkEnd w:id="463"/>
      <w:r>
        <w:rPr>
          <w:rStyle w:val="s3"/>
        </w:rPr>
        <w:t xml:space="preserve">Пункт 7 изложен в редакции </w:t>
      </w:r>
      <w:hyperlink r:id="rId3487"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3488"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489"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490" w:anchor="sub_id=2630700" w:history="1">
        <w:r>
          <w:rPr>
            <w:rStyle w:val="a3"/>
            <w:i/>
            <w:iCs/>
            <w:bdr w:val="none" w:sz="0" w:space="0" w:color="auto" w:frame="1"/>
          </w:rPr>
          <w:t>см. стар. ред.</w:t>
        </w:r>
      </w:hyperlink>
      <w:r>
        <w:rPr>
          <w:rStyle w:val="s3"/>
        </w:rPr>
        <w:t xml:space="preserve">); </w:t>
      </w:r>
      <w:hyperlink r:id="rId3491" w:anchor="sub_id=263" w:history="1">
        <w:r>
          <w:rPr>
            <w:rStyle w:val="a3"/>
            <w:i/>
            <w:iCs/>
            <w:bdr w:val="none" w:sz="0" w:space="0" w:color="auto" w:frame="1"/>
          </w:rPr>
          <w:t>Законом</w:t>
        </w:r>
      </w:hyperlink>
      <w:r>
        <w:rPr>
          <w:rStyle w:val="s3"/>
        </w:rPr>
        <w:t xml:space="preserve"> РК от 21.07.11 г. № 467-IV </w:t>
      </w:r>
      <w:hyperlink r:id="rId3492" w:anchor="sub_id=1111" w:history="1">
        <w:r>
          <w:rPr>
            <w:rStyle w:val="a3"/>
            <w:i/>
            <w:iCs/>
            <w:bdr w:val="none" w:sz="0" w:space="0" w:color="auto" w:frame="1"/>
          </w:rPr>
          <w:t>+</w:t>
        </w:r>
      </w:hyperlink>
      <w:r>
        <w:rPr>
          <w:rStyle w:val="s3"/>
        </w:rPr>
        <w:t xml:space="preserve"> (введены в действие с 1 января 2009 г.) (</w:t>
      </w:r>
      <w:hyperlink r:id="rId3493" w:anchor="sub_id=2630700" w:history="1">
        <w:r>
          <w:rPr>
            <w:rStyle w:val="a3"/>
            <w:i/>
            <w:iCs/>
            <w:bdr w:val="none" w:sz="0" w:space="0" w:color="auto" w:frame="1"/>
          </w:rPr>
          <w:t>см. стар. ред.</w:t>
        </w:r>
      </w:hyperlink>
      <w:r>
        <w:rPr>
          <w:rStyle w:val="s3"/>
        </w:rPr>
        <w:t xml:space="preserve">); </w:t>
      </w:r>
      <w:hyperlink r:id="rId3494" w:anchor="sub_id=263" w:history="1">
        <w:r>
          <w:rPr>
            <w:rStyle w:val="a3"/>
            <w:i/>
            <w:iCs/>
            <w:bdr w:val="none" w:sz="0" w:space="0" w:color="auto" w:frame="1"/>
          </w:rPr>
          <w:t>Законом</w:t>
        </w:r>
      </w:hyperlink>
      <w:r>
        <w:rPr>
          <w:rStyle w:val="s3"/>
        </w:rPr>
        <w:t xml:space="preserve"> РК от 26.12.12 г. № 61-V (см. </w:t>
      </w:r>
      <w:hyperlink r:id="rId3495" w:anchor="sub_id=90000" w:history="1">
        <w:r>
          <w:rPr>
            <w:rStyle w:val="a3"/>
            <w:i/>
            <w:iCs/>
            <w:bdr w:val="none" w:sz="0" w:space="0" w:color="auto" w:frame="1"/>
          </w:rPr>
          <w:t>сроки введ</w:t>
        </w:r>
        <w:r>
          <w:rPr>
            <w:rStyle w:val="a3"/>
            <w:i/>
            <w:iCs/>
            <w:bdr w:val="none" w:sz="0" w:space="0" w:color="auto" w:frame="1"/>
          </w:rPr>
          <w:t>ения</w:t>
        </w:r>
      </w:hyperlink>
      <w:r>
        <w:rPr>
          <w:rStyle w:val="s3"/>
        </w:rPr>
        <w:t xml:space="preserve"> в действие) (</w:t>
      </w:r>
      <w:hyperlink r:id="rId3496" w:anchor="sub_id=2630700" w:history="1">
        <w:r>
          <w:rPr>
            <w:rStyle w:val="a3"/>
            <w:i/>
            <w:iCs/>
            <w:bdr w:val="none" w:sz="0" w:space="0" w:color="auto" w:frame="1"/>
          </w:rPr>
          <w:t>см. стар. ред.</w:t>
        </w:r>
      </w:hyperlink>
      <w:r>
        <w:rPr>
          <w:rStyle w:val="s3"/>
        </w:rPr>
        <w:t xml:space="preserve">); изложен в редакции </w:t>
      </w:r>
      <w:hyperlink r:id="rId3497" w:anchor="sub_id=263" w:history="1">
        <w:r>
          <w:rPr>
            <w:rStyle w:val="a3"/>
            <w:i/>
            <w:iCs/>
            <w:bdr w:val="none" w:sz="0" w:space="0" w:color="auto" w:frame="1"/>
          </w:rPr>
          <w:t>Закона</w:t>
        </w:r>
      </w:hyperlink>
      <w:r>
        <w:rPr>
          <w:rStyle w:val="s3"/>
        </w:rPr>
        <w:t xml:space="preserve"> РК от 05.12.13 г. № 152-V (вв</w:t>
      </w:r>
      <w:r>
        <w:rPr>
          <w:rStyle w:val="s3"/>
        </w:rPr>
        <w:t>едено в действие с 1 января 2014 г.) (</w:t>
      </w:r>
      <w:hyperlink r:id="rId3498"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499" w:anchor="sub_id=263"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500" w:anchor="sub_id=263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Если иное не предусмотрено настоящей статьей, счет-фактура выписывается не ранее даты совершения оборота и не позднее:</w:t>
      </w:r>
    </w:p>
    <w:p w:rsidR="00000000" w:rsidRDefault="00D84E12">
      <w:pPr>
        <w:ind w:firstLine="400"/>
        <w:jc w:val="both"/>
      </w:pPr>
      <w:r>
        <w:rPr>
          <w:rStyle w:val="s0"/>
        </w:rPr>
        <w:t>пяти календарных дней после даты совершения оборота по реализации - в случае выписки на бумажном носителе;</w:t>
      </w:r>
    </w:p>
    <w:p w:rsidR="00000000" w:rsidRDefault="00D84E12">
      <w:pPr>
        <w:ind w:firstLine="400"/>
        <w:jc w:val="both"/>
      </w:pPr>
      <w:r>
        <w:rPr>
          <w:rStyle w:val="s0"/>
        </w:rPr>
        <w:t>семи календарных дней после</w:t>
      </w:r>
      <w:r>
        <w:rPr>
          <w:rStyle w:val="s0"/>
        </w:rPr>
        <w:t xml:space="preserve"> даты совершения оборота по реализации - в случае выписки в электронном виде.</w:t>
      </w:r>
    </w:p>
    <w:p w:rsidR="00000000" w:rsidRDefault="00D84E12">
      <w:pPr>
        <w:ind w:firstLine="400"/>
        <w:jc w:val="both"/>
      </w:pPr>
      <w:r>
        <w:rPr>
          <w:rStyle w:val="s0"/>
        </w:rPr>
        <w:t>Плательщик налога на добавленную стоимость вправе выписывать счета-фактуры:</w:t>
      </w:r>
    </w:p>
    <w:p w:rsidR="00000000" w:rsidRDefault="00D84E12">
      <w:pPr>
        <w:ind w:firstLine="400"/>
        <w:jc w:val="both"/>
      </w:pPr>
      <w:r>
        <w:rPr>
          <w:rStyle w:val="s0"/>
        </w:rPr>
        <w:t>при реализации электроэнергии, воды, газа, услуг связи, коммунальных услуг, железнодорожных перевозок,</w:t>
      </w:r>
      <w:r>
        <w:rPr>
          <w:rStyle w:val="s0"/>
        </w:rPr>
        <w:t xml:space="preserve"> транспортно-экспедиционных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w:t>
      </w:r>
      <w:r>
        <w:rPr>
          <w:rStyle w:val="s0"/>
        </w:rPr>
        <w:t>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D84E12">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D84E12">
      <w:pPr>
        <w:ind w:firstLine="400"/>
        <w:jc w:val="both"/>
      </w:pPr>
      <w:r>
        <w:rPr>
          <w:rStyle w:val="s0"/>
        </w:rPr>
        <w:t>при реализации товаров, работ, услуг по</w:t>
      </w:r>
      <w:r>
        <w:rPr>
          <w:rStyle w:val="s0"/>
        </w:rPr>
        <w:t xml:space="preserve">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w:t>
      </w:r>
      <w:r>
        <w:rPr>
          <w:rStyle w:val="s0"/>
        </w:rPr>
        <w:t>писывается счет-фактура.</w:t>
      </w:r>
    </w:p>
    <w:p w:rsidR="00000000" w:rsidRDefault="00D84E12">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D84E12">
      <w:pPr>
        <w:jc w:val="both"/>
      </w:pPr>
      <w:r>
        <w:rPr>
          <w:rStyle w:val="s3"/>
        </w:rPr>
        <w:t xml:space="preserve">Часть четвертая пункта 7 </w:t>
      </w:r>
      <w:hyperlink r:id="rId3501" w:anchor="sub_id=90000" w:history="1">
        <w:r>
          <w:rPr>
            <w:rStyle w:val="a3"/>
            <w:i/>
            <w:iCs/>
            <w:bdr w:val="none" w:sz="0" w:space="0" w:color="auto" w:frame="1"/>
          </w:rPr>
          <w:t>вводится в действие</w:t>
        </w:r>
      </w:hyperlink>
      <w:r>
        <w:rPr>
          <w:rStyle w:val="s3"/>
        </w:rPr>
        <w:t xml:space="preserve"> с 1 января 2015 года</w:t>
      </w:r>
    </w:p>
    <w:p w:rsidR="00000000" w:rsidRDefault="00D84E12">
      <w:pPr>
        <w:ind w:firstLine="400"/>
        <w:jc w:val="both"/>
      </w:pPr>
      <w:r>
        <w:rPr>
          <w:rStyle w:val="s19"/>
        </w:rPr>
        <w:t xml:space="preserve">В случае, предусмотренном </w:t>
      </w:r>
      <w:hyperlink w:anchor="sub2370800" w:history="1">
        <w:r>
          <w:rPr>
            <w:rStyle w:val="a3"/>
            <w:bdr w:val="none" w:sz="0" w:space="0" w:color="auto" w:frame="1"/>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w:t>
      </w:r>
      <w:r>
        <w:rPr>
          <w:rStyle w:val="s19"/>
        </w:rPr>
        <w:t xml:space="preserve">документе, указанном в абзацах втором, третьем части второй </w:t>
      </w:r>
      <w:hyperlink w:anchor="sub2370000" w:history="1">
        <w:r>
          <w:rPr>
            <w:rStyle w:val="a3"/>
            <w:bdr w:val="none" w:sz="0" w:space="0" w:color="auto" w:frame="1"/>
          </w:rPr>
          <w:t>пункта 1-1 статьи 237</w:t>
        </w:r>
      </w:hyperlink>
      <w:r>
        <w:rPr>
          <w:rStyle w:val="s19"/>
        </w:rPr>
        <w:t xml:space="preserve"> настоящего Кодекса.</w:t>
      </w:r>
    </w:p>
    <w:p w:rsidR="00000000" w:rsidRDefault="00D84E12">
      <w:pPr>
        <w:jc w:val="both"/>
      </w:pPr>
      <w:r>
        <w:rPr>
          <w:rStyle w:val="s3"/>
        </w:rPr>
        <w:t xml:space="preserve">См. </w:t>
      </w:r>
      <w:hyperlink r:id="rId3502" w:history="1">
        <w:r>
          <w:rPr>
            <w:rStyle w:val="a3"/>
            <w:i/>
            <w:iCs/>
            <w:bdr w:val="none" w:sz="0" w:space="0" w:color="auto" w:frame="1"/>
          </w:rPr>
          <w:t>Совместное письмо</w:t>
        </w:r>
      </w:hyperlink>
      <w:r>
        <w:rPr>
          <w:rStyle w:val="s3"/>
        </w:rPr>
        <w:t xml:space="preserve"> Налогового комитета МФ РК и Комите</w:t>
      </w:r>
      <w:r>
        <w:rPr>
          <w:rStyle w:val="s3"/>
        </w:rPr>
        <w:t>та казначейства МФ РК от 05.01.10 г. № НК-21-54/1</w:t>
      </w:r>
    </w:p>
    <w:p w:rsidR="00000000" w:rsidRDefault="00D84E12">
      <w:pPr>
        <w:jc w:val="both"/>
      </w:pPr>
      <w:hyperlink r:id="rId3503" w:history="1">
        <w:r>
          <w:rPr>
            <w:rStyle w:val="a3"/>
            <w:rFonts w:ascii="Wingdings" w:hAnsi="Wingdings"/>
            <w:i/>
            <w:iCs/>
            <w:bdr w:val="none" w:sz="0" w:space="0" w:color="auto" w:frame="1"/>
          </w:rPr>
          <w:t>*</w:t>
        </w:r>
      </w:hyperlink>
    </w:p>
    <w:p w:rsidR="00000000" w:rsidRDefault="00D84E12">
      <w:pPr>
        <w:jc w:val="both"/>
      </w:pPr>
      <w:bookmarkStart w:id="464" w:name="SUB2630800"/>
      <w:bookmarkEnd w:id="464"/>
      <w:r>
        <w:rPr>
          <w:rStyle w:val="s3"/>
        </w:rPr>
        <w:t xml:space="preserve">Пункт 8 изложен в редакции </w:t>
      </w:r>
      <w:hyperlink r:id="rId3504" w:anchor="sub_id=311" w:history="1">
        <w:r>
          <w:rPr>
            <w:rStyle w:val="a3"/>
            <w:i/>
            <w:iCs/>
            <w:bdr w:val="none" w:sz="0" w:space="0" w:color="auto" w:frame="1"/>
          </w:rPr>
          <w:t>Закона</w:t>
        </w:r>
      </w:hyperlink>
      <w:r>
        <w:rPr>
          <w:rStyle w:val="s3"/>
        </w:rPr>
        <w:t xml:space="preserve"> </w:t>
      </w:r>
      <w:r>
        <w:rPr>
          <w:rStyle w:val="s3"/>
        </w:rPr>
        <w:t>РК от 04.07.09 г. № 167-IV (введен в действие с 1 января 2009 г.) (</w:t>
      </w:r>
      <w:hyperlink r:id="rId3505"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3506"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3507" w:anchor="sub_id=2630800" w:history="1">
        <w:r>
          <w:rPr>
            <w:rStyle w:val="a3"/>
            <w:i/>
            <w:iCs/>
            <w:bdr w:val="none" w:sz="0" w:space="0" w:color="auto" w:frame="1"/>
          </w:rPr>
          <w:t>см. стар. ред.</w:t>
        </w:r>
      </w:hyperlink>
      <w:r>
        <w:rPr>
          <w:rStyle w:val="s3"/>
        </w:rPr>
        <w:t xml:space="preserve">); </w:t>
      </w:r>
      <w:hyperlink r:id="rId3508"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09" w:history="1">
        <w:r>
          <w:rPr>
            <w:rStyle w:val="a3"/>
            <w:rFonts w:ascii="Wingdings" w:hAnsi="Wingdings"/>
            <w:i/>
            <w:iCs/>
            <w:bdr w:val="none" w:sz="0" w:space="0" w:color="auto" w:frame="1"/>
          </w:rPr>
          <w:t>+</w:t>
        </w:r>
      </w:hyperlink>
      <w:r>
        <w:rPr>
          <w:rStyle w:val="s3"/>
        </w:rPr>
        <w:t xml:space="preserve"> (</w:t>
      </w:r>
      <w:hyperlink r:id="rId3510" w:anchor="sub_id=263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Если иное не предусмотрено настоящим пунктом, счет-фактура заверяется:</w:t>
      </w:r>
    </w:p>
    <w:p w:rsidR="00000000" w:rsidRDefault="00D84E12">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w:t>
      </w:r>
      <w:r>
        <w:rPr>
          <w:rStyle w:val="s0"/>
        </w:rPr>
        <w:t xml:space="preserve"> и главного бухгалтера;</w:t>
      </w:r>
    </w:p>
    <w:p w:rsidR="00000000" w:rsidRDefault="00D84E12">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D84E12">
      <w:pPr>
        <w:ind w:firstLine="400"/>
        <w:jc w:val="both"/>
      </w:pPr>
      <w:r>
        <w:rPr>
          <w:rStyle w:val="s0"/>
        </w:rPr>
        <w:t>Счет-фактура может заверяться подписью работ</w:t>
      </w:r>
      <w:r>
        <w:rPr>
          <w:rStyle w:val="s0"/>
        </w:rPr>
        <w:t>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D84E12">
      <w:pPr>
        <w:ind w:firstLine="400"/>
        <w:jc w:val="both"/>
      </w:pPr>
      <w:r>
        <w:rPr>
          <w:rStyle w:val="s0"/>
        </w:rPr>
        <w:t>Получатель товаров, работ, услуг вправе обратиться к поставщику данных товаров, работ, услуг</w:t>
      </w:r>
      <w:r>
        <w:rPr>
          <w:rStyle w:val="s0"/>
        </w:rPr>
        <w:t xml:space="preserve">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D84E12">
      <w:pPr>
        <w:ind w:firstLine="400"/>
        <w:jc w:val="both"/>
      </w:pPr>
      <w:r>
        <w:rPr>
          <w:rStyle w:val="s0"/>
        </w:rPr>
        <w:t>Структурное подра</w:t>
      </w:r>
      <w:r>
        <w:rPr>
          <w:rStyle w:val="s0"/>
        </w:rPr>
        <w:t>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w:t>
      </w:r>
      <w:r>
        <w:rPr>
          <w:rStyle w:val="s0"/>
        </w:rPr>
        <w:t>-правовую форму юридического лица.</w:t>
      </w:r>
    </w:p>
    <w:p w:rsidR="00000000" w:rsidRDefault="00D84E12">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w:t>
      </w:r>
      <w:r>
        <w:rPr>
          <w:rStyle w:val="s0"/>
        </w:rPr>
        <w:t xml:space="preserve">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D84E12">
      <w:pPr>
        <w:ind w:firstLine="400"/>
        <w:jc w:val="both"/>
      </w:pPr>
      <w:r>
        <w:rPr>
          <w:rStyle w:val="s0"/>
        </w:rPr>
        <w:t>В случае, если в соответствии с требованиями законодательства Респуб</w:t>
      </w:r>
      <w:r>
        <w:rPr>
          <w:rStyle w:val="s0"/>
        </w:rPr>
        <w:t>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D84E12">
      <w:pPr>
        <w:ind w:firstLine="400"/>
        <w:jc w:val="both"/>
      </w:pPr>
      <w:r>
        <w:rPr>
          <w:rStyle w:val="s0"/>
        </w:rPr>
        <w:t>Положения настоящего пункта н</w:t>
      </w:r>
      <w:r>
        <w:rPr>
          <w:rStyle w:val="s0"/>
        </w:rPr>
        <w:t>е распространяются на счета-фактуры, выписанные в электронном виде.</w:t>
      </w:r>
    </w:p>
    <w:p w:rsidR="00000000" w:rsidRDefault="00D84E12">
      <w:pPr>
        <w:jc w:val="both"/>
      </w:pPr>
      <w:hyperlink r:id="rId3511" w:history="1">
        <w:r>
          <w:rPr>
            <w:rStyle w:val="a3"/>
            <w:rFonts w:ascii="Wingdings" w:hAnsi="Wingdings"/>
            <w:i/>
            <w:iCs/>
            <w:bdr w:val="none" w:sz="0" w:space="0" w:color="auto" w:frame="1"/>
          </w:rPr>
          <w:t>*</w:t>
        </w:r>
      </w:hyperlink>
    </w:p>
    <w:p w:rsidR="00000000" w:rsidRDefault="00D84E12">
      <w:pPr>
        <w:jc w:val="both"/>
      </w:pPr>
      <w:r>
        <w:rPr>
          <w:rStyle w:val="s3"/>
        </w:rPr>
        <w:t xml:space="preserve">В пункт 9 внесены изменения в соответствии с </w:t>
      </w:r>
      <w:hyperlink r:id="rId3512"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513" w:anchor="sub_id=2630900" w:history="1">
        <w:r>
          <w:rPr>
            <w:rStyle w:val="a3"/>
            <w:i/>
            <w:iCs/>
            <w:bdr w:val="none" w:sz="0" w:space="0" w:color="auto" w:frame="1"/>
          </w:rPr>
          <w:t>см. стар. ред.</w:t>
        </w:r>
      </w:hyperlink>
      <w:r>
        <w:rPr>
          <w:rStyle w:val="s3"/>
        </w:rPr>
        <w:t>)</w:t>
      </w:r>
    </w:p>
    <w:p w:rsidR="00000000" w:rsidRDefault="00D84E12">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D84E12">
      <w:pPr>
        <w:ind w:firstLine="400"/>
        <w:jc w:val="both"/>
      </w:pPr>
      <w:r>
        <w:rPr>
          <w:rStyle w:val="s0"/>
        </w:rPr>
        <w:t>В случае выписки счетов-фактур на бумажном носителе допускается указание общего размера оборота, е</w:t>
      </w:r>
      <w:r>
        <w:rPr>
          <w:rStyle w:val="s0"/>
        </w:rPr>
        <w:t xml:space="preserve">сли к такому счету-фактуре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w:t>
      </w:r>
      <w:r>
        <w:rPr>
          <w:rStyle w:val="s0"/>
        </w:rPr>
        <w:t>ние.</w:t>
      </w:r>
    </w:p>
    <w:p w:rsidR="00000000" w:rsidRDefault="00D84E12">
      <w:pPr>
        <w:jc w:val="both"/>
      </w:pPr>
      <w:bookmarkStart w:id="465" w:name="SUB2631000"/>
      <w:bookmarkEnd w:id="465"/>
      <w:r>
        <w:rPr>
          <w:rStyle w:val="s3"/>
        </w:rPr>
        <w:t xml:space="preserve">Пункт 10 изложен в редакции </w:t>
      </w:r>
      <w:hyperlink r:id="rId3514"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15" w:anchor="sub_id=263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w:t>
      </w:r>
      <w:r>
        <w:rPr>
          <w:rStyle w:val="s0"/>
        </w:rPr>
        <w:t>лючения в него суммы вознаграждения по финансовому лизингу и налога на добавленную стоимость.</w:t>
      </w:r>
    </w:p>
    <w:p w:rsidR="00000000" w:rsidRDefault="00D84E12">
      <w:pPr>
        <w:jc w:val="both"/>
      </w:pPr>
      <w:bookmarkStart w:id="466" w:name="SUB2631100"/>
      <w:bookmarkEnd w:id="466"/>
      <w:r>
        <w:rPr>
          <w:rStyle w:val="s3"/>
        </w:rPr>
        <w:t xml:space="preserve">В пункт 11 внесены изменения в соответствии с </w:t>
      </w:r>
      <w:hyperlink r:id="rId3516" w:anchor="sub_id=302" w:history="1">
        <w:r>
          <w:rPr>
            <w:rStyle w:val="a3"/>
            <w:i/>
            <w:iCs/>
            <w:bdr w:val="none" w:sz="0" w:space="0" w:color="auto" w:frame="1"/>
          </w:rPr>
          <w:t>Законом</w:t>
        </w:r>
      </w:hyperlink>
      <w:r>
        <w:rPr>
          <w:rStyle w:val="s3"/>
        </w:rPr>
        <w:t xml:space="preserve"> РК от 10.07.09 г. № 178-IV </w:t>
      </w:r>
      <w:r>
        <w:rPr>
          <w:rStyle w:val="s3"/>
        </w:rPr>
        <w:t>(</w:t>
      </w:r>
      <w:hyperlink r:id="rId3517" w:anchor="sub_id=2631100" w:history="1">
        <w:r>
          <w:rPr>
            <w:rStyle w:val="a3"/>
            <w:i/>
            <w:iCs/>
            <w:bdr w:val="none" w:sz="0" w:space="0" w:color="auto" w:frame="1"/>
          </w:rPr>
          <w:t>см. стар. ред.</w:t>
        </w:r>
      </w:hyperlink>
      <w:r>
        <w:rPr>
          <w:rStyle w:val="s3"/>
        </w:rPr>
        <w:t>)</w:t>
      </w:r>
    </w:p>
    <w:p w:rsidR="00000000" w:rsidRDefault="00D84E12">
      <w:pPr>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w:t>
      </w:r>
      <w:r>
        <w:t>а выписывается не позднее пяти дней после даты совершения оборота по реализации.</w:t>
      </w:r>
    </w:p>
    <w:p w:rsidR="00000000" w:rsidRDefault="00D84E12">
      <w:pPr>
        <w:jc w:val="both"/>
      </w:pPr>
      <w:hyperlink r:id="rId3518" w:history="1">
        <w:r>
          <w:rPr>
            <w:rStyle w:val="a3"/>
            <w:rFonts w:ascii="Wingdings" w:hAnsi="Wingdings"/>
            <w:i/>
            <w:iCs/>
            <w:bdr w:val="none" w:sz="0" w:space="0" w:color="auto" w:frame="1"/>
          </w:rPr>
          <w:t>*</w:t>
        </w:r>
      </w:hyperlink>
    </w:p>
    <w:p w:rsidR="00000000" w:rsidRDefault="00D84E12">
      <w:pPr>
        <w:jc w:val="both"/>
      </w:pPr>
      <w:r>
        <w:rPr>
          <w:rStyle w:val="s3"/>
        </w:rPr>
        <w:t xml:space="preserve">Пункт 12 изложен в редакции </w:t>
      </w:r>
      <w:hyperlink r:id="rId3519"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20" w:anchor="sub_id=263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12. Стоимость товаров, работ, услуг и сумма налога на добавленную стоимость в сче</w:t>
      </w:r>
      <w:r>
        <w:rPr>
          <w:rStyle w:val="s0"/>
        </w:rPr>
        <w:t>те-фактуре указываются в национальной валюте Республики Казахстан. В случае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w:t>
      </w:r>
      <w:r>
        <w:rPr>
          <w:rStyle w:val="s0"/>
        </w:rPr>
        <w:t>тоимости товаров, работ, услуг и суммы налога на добавленную стоимость в иностранной валюте.</w:t>
      </w:r>
    </w:p>
    <w:p w:rsidR="00000000" w:rsidRDefault="00D84E12">
      <w:pPr>
        <w:jc w:val="both"/>
      </w:pPr>
      <w:r>
        <w:rPr>
          <w:rStyle w:val="s3"/>
        </w:rPr>
        <w:t xml:space="preserve">Пункт 13 изложен в редакции </w:t>
      </w:r>
      <w:hyperlink r:id="rId3521"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июля 2014 г.) (</w:t>
      </w:r>
      <w:hyperlink r:id="rId3522" w:anchor="sub_id=2631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D84E12">
      <w:pPr>
        <w:jc w:val="both"/>
      </w:pPr>
      <w:r>
        <w:rPr>
          <w:rStyle w:val="s3"/>
        </w:rPr>
        <w:t xml:space="preserve">Пункт 14 изложен в редакции </w:t>
      </w:r>
      <w:hyperlink r:id="rId3523" w:anchor="sub_id=263" w:history="1">
        <w:r>
          <w:rPr>
            <w:rStyle w:val="a3"/>
            <w:i/>
            <w:iCs/>
            <w:bdr w:val="none" w:sz="0" w:space="0" w:color="auto" w:frame="1"/>
          </w:rPr>
          <w:t>Закона</w:t>
        </w:r>
      </w:hyperlink>
      <w:r>
        <w:rPr>
          <w:rStyle w:val="s3"/>
        </w:rPr>
        <w:t xml:space="preserve"> РК от 30</w:t>
      </w:r>
      <w:r>
        <w:rPr>
          <w:rStyle w:val="s3"/>
        </w:rPr>
        <w:t>.12.09 г. № 234-IV (введено в действие с 1 января 2009 г.) (</w:t>
      </w:r>
      <w:hyperlink r:id="rId3524" w:anchor="sub_id=2631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В случае необходимости внесения изменений и (или) дополнений в ранее выписанный счет-фактур</w:t>
      </w:r>
      <w:r>
        <w:rPr>
          <w:rStyle w:val="s0"/>
        </w:rPr>
        <w:t xml:space="preserve">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соответствовать следующим </w:t>
      </w:r>
      <w:r>
        <w:rPr>
          <w:rStyle w:val="s0"/>
        </w:rPr>
        <w:t>условиям:</w:t>
      </w:r>
    </w:p>
    <w:p w:rsidR="00000000" w:rsidRDefault="00D84E12">
      <w:pPr>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D84E12">
      <w:pPr>
        <w:ind w:firstLine="400"/>
        <w:jc w:val="both"/>
      </w:pPr>
      <w:r>
        <w:rPr>
          <w:rStyle w:val="s0"/>
        </w:rPr>
        <w:t>2) указание в счете-фактуре даты исправления ранее выписанного счета-фактуры;</w:t>
      </w:r>
    </w:p>
    <w:p w:rsidR="00000000" w:rsidRDefault="00D84E12">
      <w:pPr>
        <w:jc w:val="both"/>
      </w:pPr>
      <w:r>
        <w:rPr>
          <w:rStyle w:val="s3"/>
        </w:rPr>
        <w:t>В подпункт 3 внесены изме</w:t>
      </w:r>
      <w:r>
        <w:rPr>
          <w:rStyle w:val="s3"/>
        </w:rPr>
        <w:t xml:space="preserve">нения в соответствии с  </w:t>
      </w:r>
      <w:hyperlink r:id="rId3525"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526" w:anchor="sub_id=2631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наличие одного из следующих подтверждений получения исправленного счета-фактуры, выписанного на бумажном носителе, получателем товаров, работ, услуг:</w:t>
      </w:r>
    </w:p>
    <w:p w:rsidR="00000000" w:rsidRDefault="00D84E12">
      <w:pPr>
        <w:ind w:firstLine="400"/>
        <w:jc w:val="both"/>
      </w:pPr>
      <w:r>
        <w:rPr>
          <w:rStyle w:val="s0"/>
        </w:rPr>
        <w:t>заверения получателем товаров, работ, услуг такого счета-фактуры подписями и печа</w:t>
      </w:r>
      <w:r>
        <w:rPr>
          <w:rStyle w:val="s0"/>
        </w:rPr>
        <w:t xml:space="preserve">тью в соответствии с </w:t>
      </w:r>
      <w:hyperlink w:anchor="sub2630800" w:history="1">
        <w:r>
          <w:rPr>
            <w:rStyle w:val="a3"/>
          </w:rPr>
          <w:t>пунктом 8</w:t>
        </w:r>
      </w:hyperlink>
      <w:r>
        <w:rPr>
          <w:rStyle w:val="s0"/>
        </w:rPr>
        <w:t xml:space="preserve"> настоящей статьи;</w:t>
      </w:r>
    </w:p>
    <w:p w:rsidR="00000000" w:rsidRDefault="00D84E12">
      <w:pPr>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D84E12">
      <w:pPr>
        <w:ind w:firstLine="400"/>
        <w:jc w:val="both"/>
      </w:pPr>
      <w:r>
        <w:rPr>
          <w:rStyle w:val="s0"/>
        </w:rPr>
        <w:t xml:space="preserve">Положение </w:t>
      </w:r>
      <w:r>
        <w:rPr>
          <w:rStyle w:val="s0"/>
        </w:rPr>
        <w:t xml:space="preserve">настоящего пункта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D84E12">
      <w:pPr>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w:t>
      </w:r>
      <w:r>
        <w:rPr>
          <w:rStyle w:val="s0"/>
        </w:rPr>
        <w:t>полнение в ранее выписанный счет-фактуру:</w:t>
      </w:r>
    </w:p>
    <w:p w:rsidR="00000000" w:rsidRDefault="00D84E12">
      <w:pPr>
        <w:ind w:firstLine="400"/>
        <w:jc w:val="both"/>
      </w:pPr>
      <w:r>
        <w:rPr>
          <w:rStyle w:val="s0"/>
        </w:rPr>
        <w:t>идентификационного номера поставщика и (или) получателя товаров, работ, услуг;</w:t>
      </w:r>
    </w:p>
    <w:p w:rsidR="00000000" w:rsidRDefault="00D84E12">
      <w:pPr>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D84E12">
      <w:pPr>
        <w:jc w:val="both"/>
      </w:pPr>
      <w:hyperlink r:id="rId3527" w:history="1">
        <w:r>
          <w:rPr>
            <w:rStyle w:val="a3"/>
            <w:rFonts w:ascii="Wingdings" w:hAnsi="Wingdings"/>
            <w:i/>
            <w:iCs/>
            <w:bdr w:val="none" w:sz="0" w:space="0" w:color="auto" w:frame="1"/>
          </w:rPr>
          <w:t>*</w:t>
        </w:r>
      </w:hyperlink>
    </w:p>
    <w:p w:rsidR="00000000" w:rsidRDefault="00D84E12">
      <w:pPr>
        <w:jc w:val="both"/>
      </w:pPr>
      <w:r>
        <w:rPr>
          <w:rStyle w:val="s3"/>
        </w:rPr>
        <w:t xml:space="preserve">В пункт 15 внесены изменения в соответствии с </w:t>
      </w:r>
      <w:hyperlink r:id="rId352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29" w:anchor="sub_id=2631502" w:history="1">
        <w:r>
          <w:rPr>
            <w:rStyle w:val="a3"/>
            <w:i/>
            <w:iCs/>
            <w:bdr w:val="none" w:sz="0" w:space="0" w:color="auto" w:frame="1"/>
          </w:rPr>
          <w:t>см. стар. ред.</w:t>
        </w:r>
      </w:hyperlink>
      <w:r>
        <w:rPr>
          <w:rStyle w:val="s3"/>
        </w:rPr>
        <w:t xml:space="preserve">); </w:t>
      </w:r>
      <w:hyperlink r:id="rId3530" w:anchor="sub_id=263"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3531" w:anchor="sub_id=2631500" w:history="1">
        <w:r>
          <w:rPr>
            <w:rStyle w:val="a3"/>
            <w:i/>
            <w:iCs/>
            <w:bdr w:val="none" w:sz="0" w:space="0" w:color="auto" w:frame="1"/>
          </w:rPr>
          <w:t>см. стар. ред.</w:t>
        </w:r>
      </w:hyperlink>
      <w:r>
        <w:rPr>
          <w:rStyle w:val="s3"/>
        </w:rPr>
        <w:t xml:space="preserve">); </w:t>
      </w:r>
      <w:hyperlink r:id="rId3532" w:anchor="sub_id=263" w:history="1">
        <w:r>
          <w:rPr>
            <w:rStyle w:val="a3"/>
            <w:i/>
            <w:iCs/>
            <w:bdr w:val="none" w:sz="0" w:space="0" w:color="auto" w:frame="1"/>
          </w:rPr>
          <w:t>Законом</w:t>
        </w:r>
      </w:hyperlink>
      <w:r>
        <w:rPr>
          <w:rStyle w:val="s3"/>
        </w:rPr>
        <w:t xml:space="preserve"> РК от 21.07.11 г. № 467-IV </w:t>
      </w:r>
      <w:hyperlink r:id="rId3533"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3534"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35" w:anchor="sub_id=2631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D84E12">
      <w:pPr>
        <w:ind w:firstLine="400"/>
        <w:jc w:val="both"/>
      </w:pPr>
      <w:r>
        <w:rPr>
          <w:rStyle w:val="s0"/>
        </w:rPr>
        <w:t>1) осуществления расчетов за предоставленные коммунальные услуги, усл</w:t>
      </w:r>
      <w:r>
        <w:rPr>
          <w:rStyle w:val="s0"/>
        </w:rPr>
        <w:t>уги связи через банки с применением первичных учетных документов, служащих основанием при ведении бухгалтерского учета;</w:t>
      </w:r>
    </w:p>
    <w:p w:rsidR="00000000" w:rsidRDefault="00D84E12">
      <w:pPr>
        <w:ind w:firstLine="400"/>
        <w:jc w:val="both"/>
      </w:pPr>
      <w:r>
        <w:rPr>
          <w:rStyle w:val="s0"/>
        </w:rPr>
        <w:t>2) оформления перевозки пассажира проездным билетом, за исключением электронного билета, выдаваемого на воздушном транспорте;</w:t>
      </w:r>
    </w:p>
    <w:p w:rsidR="00000000" w:rsidRDefault="00D84E12">
      <w:pPr>
        <w:ind w:firstLine="400"/>
        <w:jc w:val="both"/>
      </w:pPr>
      <w:r>
        <w:rPr>
          <w:rStyle w:val="s0"/>
        </w:rPr>
        <w:t>3) оформле</w:t>
      </w:r>
      <w:r>
        <w:rPr>
          <w:rStyle w:val="s0"/>
        </w:rPr>
        <w:t>ния перевозки пассажира электронным билетом, выдаваемым на воздушном транспорте;</w:t>
      </w:r>
    </w:p>
    <w:p w:rsidR="00000000" w:rsidRDefault="00D84E12">
      <w:pPr>
        <w:jc w:val="both"/>
      </w:pPr>
      <w:hyperlink r:id="rId3536" w:history="1">
        <w:r>
          <w:rPr>
            <w:rStyle w:val="a3"/>
            <w:rFonts w:ascii="Wingdings" w:hAnsi="Wingdings"/>
            <w:i/>
            <w:iCs/>
            <w:bdr w:val="none" w:sz="0" w:space="0" w:color="auto" w:frame="1"/>
          </w:rPr>
          <w:t>*</w:t>
        </w:r>
      </w:hyperlink>
    </w:p>
    <w:p w:rsidR="00000000" w:rsidRDefault="00D84E12">
      <w:pPr>
        <w:ind w:firstLine="400"/>
        <w:jc w:val="both"/>
      </w:pPr>
      <w:r>
        <w:rPr>
          <w:rStyle w:val="s0"/>
        </w:rPr>
        <w:t>4) представления покупателю чека контрольно-кассовой машины в случае реализации товаров, работ, услуг за нал</w:t>
      </w:r>
      <w:r>
        <w:rPr>
          <w:rStyle w:val="s0"/>
        </w:rPr>
        <w:t xml:space="preserve">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D84E12">
      <w:pPr>
        <w:ind w:firstLine="400"/>
        <w:jc w:val="both"/>
      </w:pPr>
      <w:r>
        <w:rPr>
          <w:rStyle w:val="s0"/>
        </w:rPr>
        <w:t>5) безвозмездной передачи товара физическому лицу, не являющемуся индивидуальным предпринимате</w:t>
      </w:r>
      <w:r>
        <w:rPr>
          <w:rStyle w:val="s0"/>
        </w:rPr>
        <w:t>лем, частным нотариусом, частным судебным исполнителем, адвокатом;</w:t>
      </w:r>
    </w:p>
    <w:p w:rsidR="00000000" w:rsidRDefault="00D84E12">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D84E12">
      <w:pPr>
        <w:jc w:val="both"/>
      </w:pPr>
      <w:hyperlink r:id="rId3537"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3538" w:anchor="sub_id=3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D84E12">
      <w:pPr>
        <w:jc w:val="both"/>
      </w:pPr>
      <w:r>
        <w:rPr>
          <w:rStyle w:val="s3"/>
        </w:rPr>
        <w:t xml:space="preserve">Пункт 16 изложен в редакции </w:t>
      </w:r>
      <w:hyperlink r:id="rId3539"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540" w:anchor="sub_id=2631600" w:history="1">
        <w:r>
          <w:rPr>
            <w:rStyle w:val="a3"/>
            <w:i/>
            <w:iCs/>
            <w:bdr w:val="none" w:sz="0" w:space="0" w:color="auto" w:frame="1"/>
          </w:rPr>
          <w:t>см. стар. ред.</w:t>
        </w:r>
      </w:hyperlink>
      <w:r>
        <w:rPr>
          <w:rStyle w:val="s3"/>
        </w:rPr>
        <w:t xml:space="preserve">); </w:t>
      </w:r>
      <w:hyperlink r:id="rId3541"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42" w:anchor="sub_id=2631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16. В случаях, предусмотренных подпунктами </w:t>
      </w:r>
      <w:r>
        <w:rPr>
          <w:rStyle w:val="s0"/>
        </w:rPr>
        <w:t>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w:t>
      </w:r>
      <w:r>
        <w:rPr>
          <w:rStyle w:val="s0"/>
        </w:rPr>
        <w:t xml:space="preserve">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w:t>
      </w:r>
      <w:r>
        <w:rPr>
          <w:rStyle w:val="s0"/>
        </w:rPr>
        <w:t>и.</w:t>
      </w:r>
    </w:p>
    <w:p w:rsidR="00000000" w:rsidRDefault="00D84E12">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w:t>
      </w:r>
      <w:r>
        <w:rPr>
          <w:rStyle w:val="s0"/>
        </w:rPr>
        <w:t>слугам перевозки, оказанным таким поставщиком, а поставщик обязан выписать бесплатно:</w:t>
      </w:r>
    </w:p>
    <w:p w:rsidR="00000000" w:rsidRDefault="00D84E12">
      <w:pPr>
        <w:ind w:firstLine="400"/>
        <w:jc w:val="both"/>
      </w:pPr>
      <w:r>
        <w:rPr>
          <w:rStyle w:val="s0"/>
        </w:rPr>
        <w:t>документ, подтверждающий факт проезда физического лица на воздушном транспорте,</w:t>
      </w:r>
    </w:p>
    <w:p w:rsidR="00000000" w:rsidRDefault="00D84E12">
      <w:pPr>
        <w:ind w:firstLine="400"/>
        <w:jc w:val="both"/>
      </w:pPr>
      <w:r>
        <w:rPr>
          <w:rStyle w:val="s0"/>
        </w:rPr>
        <w:t>или</w:t>
      </w:r>
    </w:p>
    <w:p w:rsidR="00000000" w:rsidRDefault="00D84E12">
      <w:pPr>
        <w:ind w:firstLine="400"/>
        <w:jc w:val="both"/>
      </w:pPr>
      <w:r>
        <w:rPr>
          <w:rStyle w:val="s0"/>
        </w:rPr>
        <w:t>счет-фактуру, выписка которого должна осуществляться с соблюдением положений настоящей</w:t>
      </w:r>
      <w:r>
        <w:rPr>
          <w:rStyle w:val="s0"/>
        </w:rPr>
        <w:t xml:space="preserve">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 </w:t>
      </w:r>
      <w:r>
        <w:rPr>
          <w:rStyle w:val="s0"/>
        </w:rPr>
        <w:t>приобретающего услуги по перевозке на воздушном транспорте.</w:t>
      </w:r>
    </w:p>
    <w:p w:rsidR="00000000" w:rsidRDefault="00D84E12">
      <w:pPr>
        <w:jc w:val="both"/>
      </w:pPr>
      <w:hyperlink r:id="rId3543"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16-1 в соответствии с </w:t>
      </w:r>
      <w:hyperlink r:id="rId3544" w:anchor="sub_id=263"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3545" w:anchor="sub_id=263"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546" w:anchor="sub_id=26316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D84E12">
      <w:pPr>
        <w:ind w:firstLine="400"/>
        <w:jc w:val="both"/>
      </w:pPr>
      <w:r>
        <w:rPr>
          <w:rStyle w:val="s0"/>
        </w:rPr>
        <w:t>1) в случаях, предусмотренных в подпунктах 1), 2) и 3) пун</w:t>
      </w:r>
      <w:r>
        <w:rPr>
          <w:rStyle w:val="s0"/>
        </w:rPr>
        <w:t>кта 15 настоящей статьи, - в день совершения оборота или позже. При этом при выписке счета-фактуры позже даты совершения оборота наряду с датой выписки счета-фактуры поставщиком услуг указывается дата совершения оборота по реализации с указанием налога, ис</w:t>
      </w:r>
      <w:r>
        <w:rPr>
          <w:rStyle w:val="s0"/>
        </w:rPr>
        <w:t>численного по ставке, действующей на дату совершения оборота;</w:t>
      </w:r>
    </w:p>
    <w:p w:rsidR="00000000" w:rsidRDefault="00D84E12">
      <w:pPr>
        <w:ind w:firstLine="400"/>
        <w:jc w:val="both"/>
      </w:pPr>
      <w:r>
        <w:rPr>
          <w:rStyle w:val="s0"/>
        </w:rPr>
        <w:t>2) в случае, предусмотренном в подпункте 4) пункта 15 настоящей статьи, - по месту реализации товаров, работ, услуг.</w:t>
      </w:r>
    </w:p>
    <w:p w:rsidR="00000000" w:rsidRDefault="00D84E12">
      <w:pPr>
        <w:ind w:firstLine="400"/>
        <w:jc w:val="both"/>
      </w:pPr>
      <w:r>
        <w:rPr>
          <w:rStyle w:val="s0"/>
        </w:rPr>
        <w:t xml:space="preserve">17. Особенности выписки счетов-фактур при реализации (приобретении) в рамках </w:t>
      </w:r>
      <w:r>
        <w:rPr>
          <w:rStyle w:val="s0"/>
        </w:rPr>
        <w:t xml:space="preserve">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D84E12">
      <w:pPr>
        <w:jc w:val="both"/>
      </w:pPr>
      <w:bookmarkStart w:id="467" w:name="SUB2631800"/>
      <w:bookmarkEnd w:id="467"/>
      <w:r>
        <w:rPr>
          <w:rStyle w:val="s3"/>
        </w:rPr>
        <w:t xml:space="preserve">В пункт 18 внесены изменения в соответствии с </w:t>
      </w:r>
      <w:hyperlink r:id="rId3547" w:anchor="sub_id=39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548" w:anchor="sub_id=2631800" w:history="1">
        <w:r>
          <w:rPr>
            <w:rStyle w:val="a3"/>
            <w:i/>
            <w:iCs/>
            <w:bdr w:val="none" w:sz="0" w:space="0" w:color="auto" w:frame="1"/>
          </w:rPr>
          <w:t>см. стар. ред.</w:t>
        </w:r>
      </w:hyperlink>
      <w:r>
        <w:rPr>
          <w:rStyle w:val="s3"/>
        </w:rPr>
        <w:t>)</w:t>
      </w:r>
    </w:p>
    <w:p w:rsidR="00000000" w:rsidRDefault="00D84E12">
      <w:pPr>
        <w:ind w:firstLine="400"/>
        <w:jc w:val="both"/>
      </w:pPr>
      <w:r>
        <w:t>18. Выписка счетов-фактур покупателю товаров, работ, услуг, реализуемых на условиях, со</w:t>
      </w:r>
      <w:r>
        <w:t xml:space="preserve">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w:t>
      </w:r>
      <w:r>
        <w:rPr>
          <w:rStyle w:val="s0"/>
        </w:rPr>
        <w:t xml:space="preserve"> реализация покупателю.</w:t>
      </w:r>
    </w:p>
    <w:p w:rsidR="00000000" w:rsidRDefault="00D84E12">
      <w:pPr>
        <w:ind w:firstLine="400"/>
        <w:jc w:val="both"/>
      </w:pPr>
      <w:r>
        <w:rPr>
          <w:rStyle w:val="s0"/>
        </w:rPr>
        <w:t>Счет-фактура выписывается комиссионером с учетом данных:</w:t>
      </w:r>
    </w:p>
    <w:p w:rsidR="00000000" w:rsidRDefault="00D84E12">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w:t>
      </w:r>
      <w:r>
        <w:rPr>
          <w:rStyle w:val="s0"/>
        </w:rPr>
        <w:t>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D84E12">
      <w:pPr>
        <w:ind w:firstLine="400"/>
        <w:jc w:val="both"/>
      </w:pPr>
      <w:r>
        <w:rPr>
          <w:rStyle w:val="s0"/>
        </w:rPr>
        <w:t>документа, подтверждающего стоимость товаров, работ, услуг, выписанного комитентом, не являющимся п</w:t>
      </w:r>
      <w:r>
        <w:rPr>
          <w:rStyle w:val="s0"/>
        </w:rPr>
        <w:t xml:space="preserve">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D84E12">
      <w:pPr>
        <w:ind w:firstLine="400"/>
        <w:jc w:val="both"/>
      </w:pPr>
      <w:r>
        <w:rPr>
          <w:rStyle w:val="s0"/>
        </w:rPr>
        <w:t xml:space="preserve">Размер облагаемого оборота в счете-фактуре, </w:t>
      </w:r>
      <w:r>
        <w:rPr>
          <w:rStyle w:val="s0"/>
        </w:rPr>
        <w:t xml:space="preserve">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D84E12">
      <w:pPr>
        <w:ind w:firstLine="400"/>
        <w:jc w:val="both"/>
      </w:pPr>
      <w:r>
        <w:rPr>
          <w:rStyle w:val="s0"/>
        </w:rPr>
        <w:t>Размер облагаемого оборота в счете-фактуре, выписываемом комиссионером комитенту, указывается исходя</w:t>
      </w:r>
      <w:r>
        <w:rPr>
          <w:rStyle w:val="s0"/>
        </w:rPr>
        <w:t xml:space="preserve"> из суммы комиссионного вознаграждения комиссионера.</w:t>
      </w:r>
    </w:p>
    <w:p w:rsidR="00000000" w:rsidRDefault="00D84E12">
      <w:pPr>
        <w:jc w:val="both"/>
      </w:pPr>
      <w:r>
        <w:rPr>
          <w:rStyle w:val="s3"/>
        </w:rPr>
        <w:t xml:space="preserve">Статья дополнена пунктом 19 в соответствии </w:t>
      </w:r>
      <w:hyperlink r:id="rId3549"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w:t>
      </w:r>
      <w:r>
        <w:rPr>
          <w:rStyle w:val="s3"/>
        </w:rPr>
        <w:t xml:space="preserve">ожен в редакции </w:t>
      </w:r>
      <w:hyperlink r:id="rId3550"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551" w:anchor="sub_id=2631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w:t>
      </w:r>
      <w:r>
        <w:rPr>
          <w:rStyle w:val="s0"/>
        </w:rPr>
        <w:t>о Кодекса, - поверенным) в порядке, установленном настоящим разделом.</w:t>
      </w:r>
    </w:p>
    <w:p w:rsidR="00000000" w:rsidRDefault="00D84E12">
      <w:pPr>
        <w:jc w:val="both"/>
      </w:pPr>
      <w:bookmarkStart w:id="468" w:name="SUB2632000"/>
      <w:bookmarkEnd w:id="468"/>
      <w:r>
        <w:rPr>
          <w:rStyle w:val="s3"/>
        </w:rPr>
        <w:t xml:space="preserve">Статья дополнена пунктом 20 в соответствии с </w:t>
      </w:r>
      <w:hyperlink r:id="rId3552" w:anchor="sub_id=396" w:history="1">
        <w:r>
          <w:rPr>
            <w:rStyle w:val="a3"/>
            <w:i/>
            <w:iCs/>
            <w:bdr w:val="none" w:sz="0" w:space="0" w:color="auto" w:frame="1"/>
          </w:rPr>
          <w:t>Законом</w:t>
        </w:r>
      </w:hyperlink>
      <w:r>
        <w:rPr>
          <w:rStyle w:val="s3"/>
        </w:rPr>
        <w:t xml:space="preserve"> РК от 16.11.09 г. № 200-IV (введено в действие с 1 я</w:t>
      </w:r>
      <w:r>
        <w:rPr>
          <w:rStyle w:val="s3"/>
        </w:rPr>
        <w:t xml:space="preserve">нваря 2009 г.); изложен в редакции </w:t>
      </w:r>
      <w:hyperlink r:id="rId3553"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54" w:anchor="sub_id=2632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D84E12">
      <w:pPr>
        <w:ind w:firstLine="400"/>
        <w:jc w:val="both"/>
      </w:pPr>
      <w:r>
        <w:rPr>
          <w:rStyle w:val="s0"/>
        </w:rPr>
        <w:t xml:space="preserve">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w:t>
      </w:r>
      <w:r>
        <w:rPr>
          <w:rStyle w:val="s0"/>
        </w:rPr>
        <w:t>с указанием налога на добавленную стоимость;</w:t>
      </w:r>
    </w:p>
    <w:p w:rsidR="00000000" w:rsidRDefault="00D84E12">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w:t>
      </w:r>
      <w:r>
        <w:rPr>
          <w:rStyle w:val="s0"/>
        </w:rPr>
        <w:t>отов и положительное значение облагаемых оборотов с указанием налога на добавленную стоимость.</w:t>
      </w:r>
    </w:p>
    <w:p w:rsidR="00000000" w:rsidRDefault="00D84E12">
      <w:pPr>
        <w:jc w:val="both"/>
      </w:pPr>
      <w:r>
        <w:rPr>
          <w:rStyle w:val="s3"/>
        </w:rPr>
        <w:t xml:space="preserve">Статья дополнена пунктом 21 в соответствии с </w:t>
      </w:r>
      <w:hyperlink r:id="rId3555" w:anchor="sub_id=263" w:history="1">
        <w:r>
          <w:rPr>
            <w:rStyle w:val="a3"/>
            <w:i/>
            <w:iCs/>
            <w:bdr w:val="none" w:sz="0" w:space="0" w:color="auto" w:frame="1"/>
          </w:rPr>
          <w:t>Законом</w:t>
        </w:r>
      </w:hyperlink>
      <w:r>
        <w:rPr>
          <w:rStyle w:val="s3"/>
        </w:rPr>
        <w:t xml:space="preserve"> РК от 30.06.10 г. № 297-IV </w:t>
      </w:r>
      <w:r>
        <w:rPr>
          <w:rStyle w:val="s3"/>
        </w:rPr>
        <w:t>(введено в действие с 1 января 2009 г.)</w:t>
      </w:r>
    </w:p>
    <w:p w:rsidR="00000000" w:rsidRDefault="00D84E12">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w:t>
      </w:r>
      <w:r>
        <w:rPr>
          <w:rStyle w:val="s0"/>
        </w:rPr>
        <w:t>ребованиями настоящей статьи с указанием реквизитов оператора в качестве поставщика (покупателя).</w:t>
      </w:r>
    </w:p>
    <w:p w:rsidR="00000000" w:rsidRDefault="00D84E12">
      <w:pPr>
        <w:ind w:firstLine="400"/>
        <w:jc w:val="both"/>
      </w:pPr>
      <w:r>
        <w:t> </w:t>
      </w:r>
    </w:p>
    <w:p w:rsidR="00000000" w:rsidRDefault="00D84E12">
      <w:pPr>
        <w:ind w:left="1200" w:hanging="800"/>
        <w:jc w:val="both"/>
      </w:pPr>
      <w:bookmarkStart w:id="469" w:name="SUB2640000"/>
      <w:bookmarkEnd w:id="469"/>
      <w:r>
        <w:rPr>
          <w:rStyle w:val="s1"/>
        </w:rPr>
        <w:t>Статья 264. Особенности выписки счетов-фактур экспедиторами</w:t>
      </w:r>
    </w:p>
    <w:p w:rsidR="00000000" w:rsidRDefault="00D84E12">
      <w:pPr>
        <w:jc w:val="both"/>
      </w:pPr>
      <w:r>
        <w:rPr>
          <w:rStyle w:val="s3"/>
        </w:rPr>
        <w:t xml:space="preserve">В пункт 1 внесены изменения в соответствии с </w:t>
      </w:r>
      <w:hyperlink r:id="rId3556"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57" w:anchor="sub_id=2640000" w:history="1">
        <w:r>
          <w:rPr>
            <w:rStyle w:val="a3"/>
            <w:i/>
            <w:iCs/>
            <w:bdr w:val="none" w:sz="0" w:space="0" w:color="auto" w:frame="1"/>
          </w:rPr>
          <w:t>см. стар. ред.</w:t>
        </w:r>
      </w:hyperlink>
      <w:r>
        <w:rPr>
          <w:rStyle w:val="s3"/>
        </w:rPr>
        <w:t xml:space="preserve">); изложен в редакции </w:t>
      </w:r>
      <w:hyperlink r:id="rId3558"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59" w:anchor="sub_id=26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Выписка счетов-фактур на перевозку грузов по </w:t>
      </w:r>
      <w:hyperlink r:id="rId3560"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w:t>
      </w:r>
      <w:r>
        <w:rPr>
          <w:rStyle w:val="s0"/>
        </w:rPr>
        <w:t>спедитором.</w:t>
      </w:r>
    </w:p>
    <w:p w:rsidR="00000000" w:rsidRDefault="00D84E12">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D84E12">
      <w:pPr>
        <w:ind w:firstLine="400"/>
        <w:jc w:val="both"/>
      </w:pPr>
      <w:r>
        <w:rPr>
          <w:rStyle w:val="s0"/>
        </w:rPr>
        <w:t>В случае, если перевозчик (поставщик) не является плател</w:t>
      </w:r>
      <w:r>
        <w:rPr>
          <w:rStyle w:val="s0"/>
        </w:rPr>
        <w:t>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D84E12">
      <w:pPr>
        <w:jc w:val="both"/>
      </w:pPr>
      <w:r>
        <w:rPr>
          <w:rStyle w:val="s3"/>
        </w:rPr>
        <w:t xml:space="preserve">В пункт 2 внесены изменения в соответствии с </w:t>
      </w:r>
      <w:hyperlink r:id="rId3561"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62" w:anchor="sub_id=26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Размер облагаемого оборота в счете-фактуре, выписываемом экспедит</w:t>
      </w:r>
      <w:r>
        <w:rPr>
          <w:rStyle w:val="s0"/>
        </w:rPr>
        <w:t xml:space="preserve">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D84E12">
      <w:pPr>
        <w:ind w:firstLine="400"/>
        <w:jc w:val="both"/>
      </w:pPr>
      <w:r>
        <w:rPr>
          <w:rStyle w:val="s0"/>
        </w:rPr>
        <w:t>В счете-фактуре указывается оборот, включающий стоимость работ, услуг, осуществляемых перевозчиками и</w:t>
      </w:r>
      <w:r>
        <w:rPr>
          <w:rStyle w:val="s0"/>
        </w:rPr>
        <w:t xml:space="preserve"> (или) поставщиками:</w:t>
      </w:r>
    </w:p>
    <w:p w:rsidR="00000000" w:rsidRDefault="00D84E12">
      <w:pPr>
        <w:ind w:firstLine="400"/>
        <w:jc w:val="both"/>
      </w:pPr>
      <w:r>
        <w:rPr>
          <w:rStyle w:val="s0"/>
        </w:rPr>
        <w:t>являющимися плательщиками налога на добавленную стоимость;</w:t>
      </w:r>
    </w:p>
    <w:p w:rsidR="00000000" w:rsidRDefault="00D84E12">
      <w:pPr>
        <w:ind w:firstLine="400"/>
        <w:jc w:val="both"/>
      </w:pPr>
      <w:r>
        <w:rPr>
          <w:rStyle w:val="s0"/>
        </w:rPr>
        <w:t xml:space="preserve">не являющимися плательщиками налога на добавленную стоимость. </w:t>
      </w:r>
    </w:p>
    <w:p w:rsidR="00000000" w:rsidRDefault="00D84E12">
      <w:pPr>
        <w:ind w:firstLine="400"/>
        <w:jc w:val="both"/>
      </w:pPr>
      <w:r>
        <w:rPr>
          <w:rStyle w:val="s0"/>
        </w:rPr>
        <w:t xml:space="preserve">Сумма вознаграждения по договору транспортной экспедиции, включаемая в размер облагаемого оборота экспедитора, в </w:t>
      </w:r>
      <w:r>
        <w:rPr>
          <w:rStyle w:val="s0"/>
        </w:rPr>
        <w:t>счете-фактуре должна быть выделена отдельной строкой.</w:t>
      </w:r>
    </w:p>
    <w:p w:rsidR="00000000" w:rsidRDefault="00D84E12">
      <w:pPr>
        <w:jc w:val="both"/>
      </w:pPr>
      <w:hyperlink r:id="rId3563"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3564" w:anchor="sub_id=39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565" w:anchor="sub_id=2640300" w:history="1">
        <w:r>
          <w:rPr>
            <w:rStyle w:val="a3"/>
            <w:i/>
            <w:iCs/>
            <w:bdr w:val="none" w:sz="0" w:space="0" w:color="auto" w:frame="1"/>
          </w:rPr>
          <w:t>см. стар. ред.</w:t>
        </w:r>
      </w:hyperlink>
      <w:r>
        <w:rPr>
          <w:rStyle w:val="s3"/>
        </w:rPr>
        <w:t xml:space="preserve">); изложен в редакции </w:t>
      </w:r>
      <w:hyperlink r:id="rId3566" w:anchor="sub_id=264" w:history="1">
        <w:r>
          <w:rPr>
            <w:rStyle w:val="a3"/>
            <w:i/>
            <w:iCs/>
            <w:bdr w:val="none" w:sz="0" w:space="0" w:color="auto" w:frame="1"/>
          </w:rPr>
          <w:t>Закона</w:t>
        </w:r>
      </w:hyperlink>
      <w:r>
        <w:rPr>
          <w:rStyle w:val="s3"/>
        </w:rPr>
        <w:t xml:space="preserve"> РК от 26.12.12 г. № 61-V (введено в действие с 1 июля 2014 г.) (</w:t>
      </w:r>
      <w:hyperlink r:id="rId3567" w:anchor="sub_id=26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случае выписки на бумажном носителе счет-фактура выписывается экс</w:t>
      </w:r>
      <w:r>
        <w:rPr>
          <w:rStyle w:val="s0"/>
        </w:rPr>
        <w:t>педитором в двух экземплярах.</w:t>
      </w:r>
    </w:p>
    <w:p w:rsidR="00000000" w:rsidRDefault="00D84E12">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D84E12">
      <w:pPr>
        <w:ind w:firstLine="400"/>
        <w:jc w:val="both"/>
      </w:pPr>
      <w:r>
        <w:rPr>
          <w:rStyle w:val="s0"/>
        </w:rPr>
        <w:t>Второй экземпляр счета-фактуры остается у экспедитора.</w:t>
      </w:r>
    </w:p>
    <w:p w:rsidR="00000000" w:rsidRDefault="00D84E12">
      <w:pPr>
        <w:jc w:val="both"/>
      </w:pPr>
      <w:r>
        <w:rPr>
          <w:rStyle w:val="s3"/>
        </w:rPr>
        <w:t xml:space="preserve">Статья дополнена пунктом 3-1 в соответствии с </w:t>
      </w:r>
      <w:hyperlink r:id="rId3568" w:anchor="sub_id=264"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D84E12">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w:t>
      </w:r>
      <w:r>
        <w:rPr>
          <w:rStyle w:val="s0"/>
        </w:rPr>
        <w:t>рывающего информацию о перевозчиках и (или) поставщиках работ, услуг, оказываемых в рамках такого договора, а также их стоимости.</w:t>
      </w:r>
    </w:p>
    <w:p w:rsidR="00000000" w:rsidRDefault="00D84E12">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ind w:firstLine="400"/>
        <w:jc w:val="both"/>
      </w:pPr>
      <w:r>
        <w:rPr>
          <w:rStyle w:val="s0"/>
        </w:rPr>
        <w:t>В документе должны быть отражены следующие данные:</w:t>
      </w:r>
    </w:p>
    <w:p w:rsidR="00000000" w:rsidRDefault="00D84E12">
      <w:pPr>
        <w:ind w:firstLine="400"/>
        <w:jc w:val="both"/>
      </w:pPr>
      <w:r>
        <w:rPr>
          <w:rStyle w:val="s0"/>
        </w:rPr>
        <w:t>1) порядковый номер и дата выписки счета-фактуры перевозчика и (или) поставщика работ, услуг;</w:t>
      </w:r>
    </w:p>
    <w:p w:rsidR="00000000" w:rsidRDefault="00D84E12">
      <w:pPr>
        <w:ind w:firstLine="400"/>
        <w:jc w:val="both"/>
      </w:pPr>
      <w:r>
        <w:rPr>
          <w:rStyle w:val="s0"/>
        </w:rPr>
        <w:t>2) идентификационный номер налогоплательщика перевозчика и (или) поставщика ра</w:t>
      </w:r>
      <w:r>
        <w:rPr>
          <w:rStyle w:val="s0"/>
        </w:rPr>
        <w:t>бот, услуг;</w:t>
      </w:r>
    </w:p>
    <w:p w:rsidR="00000000" w:rsidRDefault="00D84E12">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D84E12">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w:t>
      </w:r>
      <w:r>
        <w:rPr>
          <w:rStyle w:val="s0"/>
        </w:rPr>
        <w:t>оставщик являются плательщиками налога на добавленную стоимость;</w:t>
      </w:r>
    </w:p>
    <w:p w:rsidR="00000000" w:rsidRDefault="00D84E12">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w:t>
      </w:r>
      <w:r>
        <w:rPr>
          <w:rStyle w:val="s0"/>
        </w:rPr>
        <w:t>емых перевозчиком и (или) поставщиком, не являющимися плательщиками налога на добавленную стоимость, указывается отдельно.</w:t>
      </w:r>
    </w:p>
    <w:p w:rsidR="00000000" w:rsidRDefault="00D84E12">
      <w:pPr>
        <w:jc w:val="both"/>
      </w:pPr>
      <w:r>
        <w:rPr>
          <w:rStyle w:val="s3"/>
        </w:rPr>
        <w:t xml:space="preserve">Пункт 4 изложен в редакции </w:t>
      </w:r>
      <w:hyperlink r:id="rId3569" w:anchor="sub_id=264"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3570" w:anchor="sub_id=264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D84E12">
      <w:pPr>
        <w:jc w:val="both"/>
      </w:pPr>
      <w:hyperlink r:id="rId357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470" w:name="SUB2650000"/>
      <w:bookmarkEnd w:id="470"/>
      <w:r>
        <w:rPr>
          <w:rStyle w:val="s3"/>
        </w:rPr>
        <w:t xml:space="preserve">В статью 265 внесены изменения в соответствии </w:t>
      </w:r>
      <w:hyperlink r:id="rId3572" w:anchor="sub_id=312" w:history="1">
        <w:r>
          <w:rPr>
            <w:rStyle w:val="a3"/>
            <w:i/>
            <w:iCs/>
            <w:bdr w:val="none" w:sz="0" w:space="0" w:color="auto" w:frame="1"/>
          </w:rPr>
          <w:t>Законом</w:t>
        </w:r>
      </w:hyperlink>
      <w:r>
        <w:rPr>
          <w:rStyle w:val="s3"/>
        </w:rPr>
        <w:t xml:space="preserve"> РК от 04.07.09 г. № 167-IV (введены в действие с 1 я</w:t>
      </w:r>
      <w:r>
        <w:rPr>
          <w:rStyle w:val="s3"/>
        </w:rPr>
        <w:t>нваря 2009 г.) (</w:t>
      </w:r>
      <w:hyperlink r:id="rId3573" w:anchor="sub_id=2650000" w:history="1">
        <w:r>
          <w:rPr>
            <w:rStyle w:val="a3"/>
            <w:i/>
            <w:iCs/>
            <w:bdr w:val="none" w:sz="0" w:space="0" w:color="auto" w:frame="1"/>
          </w:rPr>
          <w:t>см. стар. ред.</w:t>
        </w:r>
      </w:hyperlink>
      <w:r>
        <w:rPr>
          <w:rStyle w:val="s3"/>
        </w:rPr>
        <w:t xml:space="preserve">); изложена в редакции </w:t>
      </w:r>
      <w:hyperlink r:id="rId3574" w:anchor="sub_id=398"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2009 г.) (</w:t>
      </w:r>
      <w:hyperlink r:id="rId3575" w:anchor="sub_id=26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265. Выписка дополнительных счетов-фактур</w:t>
      </w:r>
    </w:p>
    <w:p w:rsidR="00000000" w:rsidRDefault="00D84E12">
      <w:pPr>
        <w:ind w:firstLine="400"/>
        <w:jc w:val="both"/>
      </w:pPr>
      <w:r>
        <w:rPr>
          <w:rStyle w:val="s0"/>
        </w:rPr>
        <w:t>1. Поставщик товаров, работ, услуг выписывает дополнительный счет-фа</w:t>
      </w:r>
      <w:r>
        <w:rPr>
          <w:rStyle w:val="s0"/>
        </w:rPr>
        <w:t xml:space="preserve">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D84E12">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D84E12">
      <w:pPr>
        <w:ind w:firstLine="400"/>
        <w:jc w:val="both"/>
      </w:pPr>
      <w:r>
        <w:rPr>
          <w:rStyle w:val="s0"/>
        </w:rPr>
        <w:t>2) одновременно</w:t>
      </w:r>
      <w:r>
        <w:rPr>
          <w:rStyle w:val="s0"/>
        </w:rPr>
        <w:t xml:space="preserve">го соответствия следующим условиям: </w:t>
      </w:r>
    </w:p>
    <w:p w:rsidR="00000000" w:rsidRDefault="00D84E12">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w:t>
      </w:r>
      <w:r>
        <w:rPr>
          <w:rStyle w:val="s0"/>
        </w:rPr>
        <w:t>добавленную стоимость, начисленного по ставке налога, действовавшей на дату выписки такого счета-фактуры;</w:t>
      </w:r>
    </w:p>
    <w:p w:rsidR="00000000" w:rsidRDefault="00D84E12">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совершения оборо</w:t>
      </w:r>
      <w:r>
        <w:rPr>
          <w:rStyle w:val="s0"/>
        </w:rPr>
        <w:t>та по реализации по такому счету-фактуре.</w:t>
      </w:r>
    </w:p>
    <w:p w:rsidR="00000000" w:rsidRDefault="00D84E12">
      <w:pPr>
        <w:ind w:firstLine="400"/>
        <w:jc w:val="both"/>
      </w:pPr>
      <w:bookmarkStart w:id="471" w:name="SUB2650200"/>
      <w:bookmarkEnd w:id="471"/>
      <w:r>
        <w:rPr>
          <w:rStyle w:val="s0"/>
        </w:rPr>
        <w:t>2. В дополнительном счете-фактуре указываются:</w:t>
      </w:r>
    </w:p>
    <w:p w:rsidR="00000000" w:rsidRDefault="00D84E12">
      <w:pPr>
        <w:ind w:firstLine="400"/>
        <w:jc w:val="both"/>
      </w:pPr>
      <w:r>
        <w:rPr>
          <w:rStyle w:val="s0"/>
        </w:rPr>
        <w:t>1) порядковый номер арабскими цифрами дополнительного счета-фактуры и дата его выписки;</w:t>
      </w:r>
    </w:p>
    <w:p w:rsidR="00000000" w:rsidRDefault="00D84E12">
      <w:pPr>
        <w:ind w:firstLine="400"/>
        <w:jc w:val="both"/>
      </w:pPr>
      <w:r>
        <w:rPr>
          <w:rStyle w:val="s0"/>
        </w:rPr>
        <w:t xml:space="preserve">2) порядковый номер арабскими цифрами и дата выписки счета-фактуры, к которому </w:t>
      </w:r>
      <w:r>
        <w:rPr>
          <w:rStyle w:val="s0"/>
        </w:rPr>
        <w:t>выписывается дополнительный счет-фактура;</w:t>
      </w:r>
    </w:p>
    <w:p w:rsidR="00000000" w:rsidRDefault="00D84E12">
      <w:pPr>
        <w:ind w:firstLine="400"/>
        <w:jc w:val="both"/>
      </w:pPr>
      <w:r>
        <w:rPr>
          <w:rStyle w:val="s0"/>
        </w:rPr>
        <w:t>3) наименование, адрес и идентификационный номер поставщика и получателя товаров, работ, услуг;</w:t>
      </w:r>
    </w:p>
    <w:p w:rsidR="00000000" w:rsidRDefault="00D84E12">
      <w:pPr>
        <w:ind w:firstLine="400"/>
        <w:jc w:val="both"/>
      </w:pPr>
      <w:r>
        <w:rPr>
          <w:rStyle w:val="s0"/>
        </w:rPr>
        <w:t>4) ставка налога на добавленную стоимость;</w:t>
      </w:r>
    </w:p>
    <w:p w:rsidR="00000000" w:rsidRDefault="00D84E12">
      <w:pPr>
        <w:ind w:firstLine="400"/>
        <w:jc w:val="both"/>
      </w:pPr>
      <w:r>
        <w:rPr>
          <w:rStyle w:val="s0"/>
        </w:rPr>
        <w:t>5) размер корректировки облагаемого оборота без учета налога на добавленную</w:t>
      </w:r>
      <w:r>
        <w:rPr>
          <w:rStyle w:val="s0"/>
        </w:rPr>
        <w:t xml:space="preserve"> стоимость;</w:t>
      </w:r>
    </w:p>
    <w:p w:rsidR="00000000" w:rsidRDefault="00D84E12">
      <w:pPr>
        <w:ind w:firstLine="400"/>
        <w:jc w:val="both"/>
      </w:pPr>
      <w:r>
        <w:rPr>
          <w:rStyle w:val="s0"/>
        </w:rPr>
        <w:t>6) скорректированная сумма налога на добавленную стоимость.</w:t>
      </w:r>
    </w:p>
    <w:p w:rsidR="00000000" w:rsidRDefault="00D84E12">
      <w:pPr>
        <w:jc w:val="both"/>
      </w:pPr>
      <w:hyperlink r:id="rId3576" w:history="1">
        <w:r>
          <w:rPr>
            <w:rStyle w:val="a3"/>
            <w:rFonts w:ascii="Wingdings" w:hAnsi="Wingdings"/>
            <w:i/>
            <w:iCs/>
            <w:bdr w:val="none" w:sz="0" w:space="0" w:color="auto" w:frame="1"/>
          </w:rPr>
          <w:t>*</w:t>
        </w:r>
      </w:hyperlink>
    </w:p>
    <w:p w:rsidR="00000000" w:rsidRDefault="00D84E12">
      <w:pPr>
        <w:jc w:val="both"/>
      </w:pPr>
      <w:r>
        <w:rPr>
          <w:rStyle w:val="s3"/>
        </w:rPr>
        <w:t xml:space="preserve">Пункт 3 изложен в редакции </w:t>
      </w:r>
      <w:hyperlink r:id="rId3577" w:anchor="sub_id=265" w:history="1">
        <w:r>
          <w:rPr>
            <w:rStyle w:val="a3"/>
            <w:i/>
            <w:iCs/>
            <w:bdr w:val="none" w:sz="0" w:space="0" w:color="auto" w:frame="1"/>
          </w:rPr>
          <w:t>Закона</w:t>
        </w:r>
      </w:hyperlink>
      <w:r>
        <w:rPr>
          <w:rStyle w:val="s3"/>
        </w:rPr>
        <w:t xml:space="preserve"> </w:t>
      </w:r>
      <w:r>
        <w:rPr>
          <w:rStyle w:val="s3"/>
        </w:rPr>
        <w:t>РК от 26.12.12 г. № 61-V (введено в действие с 1 июля 2014 г.) (</w:t>
      </w:r>
      <w:hyperlink r:id="rId3578" w:anchor="sub_id=26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Дополнительный счет-фактура выписывается поставщиком товаров, работ, услуг и в случае вы</w:t>
      </w:r>
      <w:r>
        <w:rPr>
          <w:rStyle w:val="s0"/>
        </w:rPr>
        <w:t>писки на бумажном носителе подтверждается получателем указанных товаров, работ, услуг.</w:t>
      </w:r>
    </w:p>
    <w:p w:rsidR="00000000" w:rsidRDefault="00D84E12">
      <w:pPr>
        <w:jc w:val="both"/>
      </w:pPr>
      <w:hyperlink r:id="rId357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472" w:name="SUB2660000"/>
      <w:bookmarkEnd w:id="472"/>
      <w:r>
        <w:rPr>
          <w:rStyle w:val="s1"/>
        </w:rPr>
        <w:t>Глава 36. ПОРЯДОК ИСЧИСЛЕНИЯ И УПЛАТЫ НАЛОГА</w:t>
      </w:r>
    </w:p>
    <w:p w:rsidR="00000000" w:rsidRDefault="00D84E12">
      <w:pPr>
        <w:ind w:firstLine="400"/>
        <w:jc w:val="both"/>
      </w:pPr>
      <w:r>
        <w:t> </w:t>
      </w:r>
    </w:p>
    <w:p w:rsidR="00000000" w:rsidRDefault="00D84E12">
      <w:pPr>
        <w:jc w:val="both"/>
      </w:pPr>
      <w:r>
        <w:rPr>
          <w:rStyle w:val="s3"/>
        </w:rPr>
        <w:t xml:space="preserve">Статья 266 изложена в редакции </w:t>
      </w:r>
      <w:hyperlink r:id="rId3580"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81" w:anchor="sub_id=26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266. Исчисл</w:t>
      </w:r>
      <w:r>
        <w:rPr>
          <w:rStyle w:val="s1"/>
        </w:rPr>
        <w:t xml:space="preserve">ение налога на добавленную стоимость </w:t>
      </w:r>
    </w:p>
    <w:p w:rsidR="00000000" w:rsidRDefault="00D84E12">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w:t>
      </w:r>
      <w:r>
        <w:rPr>
          <w:rStyle w:val="s0"/>
        </w:rPr>
        <w:t xml:space="preserve">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D84E12">
      <w:pPr>
        <w:ind w:firstLine="400"/>
        <w:jc w:val="both"/>
      </w:pPr>
      <w:r>
        <w:rPr>
          <w:rStyle w:val="s0"/>
        </w:rPr>
        <w:t>При этом:</w:t>
      </w:r>
    </w:p>
    <w:p w:rsidR="00000000" w:rsidRDefault="00D84E12">
      <w:pPr>
        <w:ind w:firstLine="400"/>
        <w:jc w:val="both"/>
      </w:pPr>
      <w:r>
        <w:rPr>
          <w:rStyle w:val="s0"/>
        </w:rPr>
        <w:t>1) положительная разница является суммой налога, подлежащей уплате в бюджет в порядке, установленном насто</w:t>
      </w:r>
      <w:r>
        <w:rPr>
          <w:rStyle w:val="s0"/>
        </w:rPr>
        <w:t>ящим Кодексом;</w:t>
      </w:r>
    </w:p>
    <w:p w:rsidR="00000000" w:rsidRDefault="00D84E12">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D84E12">
      <w:pPr>
        <w:ind w:firstLine="400"/>
        <w:jc w:val="both"/>
      </w:pPr>
      <w:r>
        <w:t> </w:t>
      </w:r>
    </w:p>
    <w:p w:rsidR="00000000" w:rsidRDefault="00D84E12">
      <w:pPr>
        <w:ind w:left="1200" w:hanging="800"/>
        <w:jc w:val="both"/>
      </w:pPr>
      <w:bookmarkStart w:id="473" w:name="SUB2670000"/>
      <w:bookmarkEnd w:id="473"/>
      <w:r>
        <w:rPr>
          <w:rStyle w:val="s1"/>
        </w:rPr>
        <w:t>Статья 267. Порядок уплаты налога на добавленную стоимость в отдельных случаях</w:t>
      </w:r>
    </w:p>
    <w:p w:rsidR="00000000" w:rsidRDefault="00D84E12">
      <w:pPr>
        <w:jc w:val="both"/>
      </w:pPr>
      <w:r>
        <w:rPr>
          <w:rStyle w:val="s3"/>
        </w:rPr>
        <w:t>В пункт 1 внесены измен</w:t>
      </w:r>
      <w:r>
        <w:rPr>
          <w:rStyle w:val="s3"/>
        </w:rPr>
        <w:t xml:space="preserve">ения в соответствии с </w:t>
      </w:r>
      <w:hyperlink r:id="rId3582" w:anchor="sub_id=267" w:history="1">
        <w:r>
          <w:rPr>
            <w:rStyle w:val="a3"/>
            <w:i/>
            <w:iCs/>
            <w:bdr w:val="none" w:sz="0" w:space="0" w:color="auto" w:frame="1"/>
          </w:rPr>
          <w:t>Законом</w:t>
        </w:r>
      </w:hyperlink>
      <w:r>
        <w:rPr>
          <w:rStyle w:val="s3"/>
        </w:rPr>
        <w:t xml:space="preserve"> РК от 21.07.11 г. № 467-IV </w:t>
      </w:r>
      <w:hyperlink r:id="rId358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584" w:anchor="sub_id=2670000" w:history="1">
        <w:r>
          <w:rPr>
            <w:rStyle w:val="a3"/>
            <w:i/>
            <w:iCs/>
            <w:bdr w:val="none" w:sz="0" w:space="0" w:color="auto" w:frame="1"/>
          </w:rPr>
          <w:t>см. стар. ред.</w:t>
        </w:r>
      </w:hyperlink>
      <w:r>
        <w:rPr>
          <w:rStyle w:val="s3"/>
        </w:rPr>
        <w:t xml:space="preserve">); изложен в редакции </w:t>
      </w:r>
      <w:hyperlink r:id="rId3585" w:anchor="sub_id=267" w:history="1">
        <w:r>
          <w:rPr>
            <w:rStyle w:val="a3"/>
            <w:i/>
            <w:iCs/>
            <w:bdr w:val="none" w:sz="0" w:space="0" w:color="auto" w:frame="1"/>
          </w:rPr>
          <w:t>Закона</w:t>
        </w:r>
      </w:hyperlink>
      <w:r>
        <w:rPr>
          <w:rStyle w:val="s3"/>
        </w:rPr>
        <w:t xml:space="preserve"> РК от 26.12.12 г. № 61-V (введено в действие с </w:t>
      </w:r>
      <w:r>
        <w:rPr>
          <w:rStyle w:val="s3"/>
        </w:rPr>
        <w:t xml:space="preserve">1 января 2013 г.) </w:t>
      </w:r>
      <w:hyperlink r:id="rId3586" w:history="1">
        <w:r>
          <w:rPr>
            <w:rStyle w:val="a3"/>
            <w:rFonts w:ascii="Wingdings" w:hAnsi="Wingdings"/>
            <w:i/>
            <w:iCs/>
            <w:bdr w:val="none" w:sz="0" w:space="0" w:color="auto" w:frame="1"/>
          </w:rPr>
          <w:t>+</w:t>
        </w:r>
      </w:hyperlink>
      <w:r>
        <w:rPr>
          <w:rStyle w:val="s3"/>
        </w:rPr>
        <w:t xml:space="preserve"> (</w:t>
      </w:r>
      <w:hyperlink r:id="rId3587" w:anchor="sub_id=26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Юридические лица, осуществляющие переработку сельскохозяйственного</w:t>
      </w:r>
      <w:r>
        <w:rPr>
          <w:rStyle w:val="s0"/>
        </w:rPr>
        <w:t xml:space="preserve"> сырья, вправе производить уплату налога на добавленную стоимость в порядке, установленном пунктом 3 настоящей статьи.</w:t>
      </w:r>
    </w:p>
    <w:p w:rsidR="00000000" w:rsidRDefault="00D84E12">
      <w:pPr>
        <w:jc w:val="both"/>
      </w:pPr>
      <w:hyperlink r:id="rId3588"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3589" w:anchor="sub_id=2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90" w:anchor="sub_id=2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целях настоящей с</w:t>
      </w:r>
      <w:r>
        <w:rPr>
          <w:rStyle w:val="s0"/>
        </w:rPr>
        <w:t>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D84E12">
      <w:pPr>
        <w:jc w:val="both"/>
      </w:pPr>
      <w:r>
        <w:rPr>
          <w:rStyle w:val="s3"/>
        </w:rPr>
        <w:t xml:space="preserve">В подпункт 1 внесены изменения в соответствии с </w:t>
      </w:r>
      <w:hyperlink r:id="rId3591"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92" w:anchor="sub_id=2670201" w:history="1">
        <w:r>
          <w:rPr>
            <w:rStyle w:val="a3"/>
            <w:i/>
            <w:iCs/>
            <w:bdr w:val="none" w:sz="0" w:space="0" w:color="auto" w:frame="1"/>
          </w:rPr>
          <w:t>см. стар. ред.</w:t>
        </w:r>
      </w:hyperlink>
      <w:r>
        <w:rPr>
          <w:rStyle w:val="s3"/>
        </w:rPr>
        <w:t xml:space="preserve">) </w:t>
      </w:r>
    </w:p>
    <w:p w:rsidR="00000000" w:rsidRDefault="00D84E12">
      <w:pPr>
        <w:ind w:firstLine="400"/>
        <w:jc w:val="both"/>
      </w:pPr>
      <w:r>
        <w:rPr>
          <w:rStyle w:val="s0"/>
        </w:rPr>
        <w:t>1) не менее 90 процентов совокупного годового</w:t>
      </w:r>
      <w:r>
        <w:rPr>
          <w:rStyle w:val="s0"/>
        </w:rPr>
        <w:t xml:space="preserve">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w:t>
      </w:r>
    </w:p>
    <w:p w:rsidR="00000000" w:rsidRDefault="00D84E12">
      <w:pPr>
        <w:ind w:firstLine="400"/>
        <w:jc w:val="both"/>
      </w:pPr>
      <w:r>
        <w:rPr>
          <w:rStyle w:val="s0"/>
        </w:rPr>
        <w:t>производство мяса и мясопродуктов;</w:t>
      </w:r>
    </w:p>
    <w:p w:rsidR="00000000" w:rsidRDefault="00D84E12">
      <w:pPr>
        <w:ind w:firstLine="400"/>
        <w:jc w:val="both"/>
      </w:pPr>
      <w:r>
        <w:rPr>
          <w:rStyle w:val="s0"/>
        </w:rPr>
        <w:t>переработка и консервирование фрукто</w:t>
      </w:r>
      <w:r>
        <w:rPr>
          <w:rStyle w:val="s0"/>
        </w:rPr>
        <w:t>в и овощей;</w:t>
      </w:r>
    </w:p>
    <w:p w:rsidR="00000000" w:rsidRDefault="00D84E12">
      <w:pPr>
        <w:ind w:firstLine="400"/>
        <w:jc w:val="both"/>
      </w:pPr>
      <w:r>
        <w:rPr>
          <w:rStyle w:val="s0"/>
        </w:rPr>
        <w:t>производство растительных и животных масел и жиров;</w:t>
      </w:r>
    </w:p>
    <w:p w:rsidR="00000000" w:rsidRDefault="00D84E12">
      <w:pPr>
        <w:ind w:firstLine="400"/>
        <w:jc w:val="both"/>
      </w:pPr>
      <w:r>
        <w:rPr>
          <w:rStyle w:val="s0"/>
        </w:rPr>
        <w:t>переработка молока и производство сыра;</w:t>
      </w:r>
    </w:p>
    <w:p w:rsidR="00000000" w:rsidRDefault="00D84E12">
      <w:pPr>
        <w:ind w:firstLine="400"/>
        <w:jc w:val="both"/>
      </w:pPr>
      <w:r>
        <w:rPr>
          <w:rStyle w:val="s0"/>
        </w:rPr>
        <w:t>производство продуктов мукомольно-крупяной промышленности;</w:t>
      </w:r>
    </w:p>
    <w:p w:rsidR="00000000" w:rsidRDefault="00D84E12">
      <w:pPr>
        <w:ind w:firstLine="400"/>
        <w:jc w:val="both"/>
      </w:pPr>
      <w:r>
        <w:rPr>
          <w:rStyle w:val="s0"/>
        </w:rPr>
        <w:t>производство готовых кормов для животных;</w:t>
      </w:r>
    </w:p>
    <w:p w:rsidR="00000000" w:rsidRDefault="00D84E12">
      <w:pPr>
        <w:ind w:firstLine="400"/>
        <w:jc w:val="both"/>
      </w:pPr>
      <w:r>
        <w:rPr>
          <w:rStyle w:val="s0"/>
        </w:rPr>
        <w:t>производство хлеба;</w:t>
      </w:r>
    </w:p>
    <w:p w:rsidR="00000000" w:rsidRDefault="00D84E12">
      <w:pPr>
        <w:ind w:firstLine="400"/>
        <w:jc w:val="both"/>
      </w:pPr>
      <w:r>
        <w:rPr>
          <w:rStyle w:val="s0"/>
        </w:rPr>
        <w:t>производство детского питания и диетических пищевых продуктов;</w:t>
      </w:r>
    </w:p>
    <w:p w:rsidR="00000000" w:rsidRDefault="00D84E12">
      <w:pPr>
        <w:ind w:firstLine="400"/>
        <w:jc w:val="both"/>
      </w:pPr>
      <w:r>
        <w:rPr>
          <w:rStyle w:val="s0"/>
        </w:rPr>
        <w:t>производство продуктов крахмало-паточной промышленности;</w:t>
      </w:r>
    </w:p>
    <w:p w:rsidR="00000000" w:rsidRDefault="00D84E12">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w:t>
      </w:r>
      <w:r>
        <w:rPr>
          <w:rStyle w:val="s0"/>
        </w:rPr>
        <w:t>идов экономической деятельности, утвержденным уполномоченным государственным органом в области технического регулирования;</w:t>
      </w:r>
    </w:p>
    <w:p w:rsidR="00000000" w:rsidRDefault="00D84E12">
      <w:pPr>
        <w:jc w:val="both"/>
      </w:pPr>
      <w:hyperlink r:id="rId3593" w:history="1">
        <w:r>
          <w:rPr>
            <w:rStyle w:val="a3"/>
            <w:rFonts w:ascii="Wingdings" w:hAnsi="Wingdings"/>
            <w:i/>
            <w:iCs/>
            <w:bdr w:val="none" w:sz="0" w:space="0" w:color="auto" w:frame="1"/>
          </w:rPr>
          <w:t>*</w:t>
        </w:r>
      </w:hyperlink>
    </w:p>
    <w:p w:rsidR="00000000" w:rsidRDefault="00D84E12">
      <w:pPr>
        <w:ind w:firstLine="400"/>
        <w:jc w:val="both"/>
      </w:pPr>
      <w:r>
        <w:rPr>
          <w:rStyle w:val="s0"/>
        </w:rPr>
        <w:t>2) которые не применяют специальные налоговые режимы, за исключ</w:t>
      </w:r>
      <w:r>
        <w:rPr>
          <w:rStyle w:val="s0"/>
        </w:rPr>
        <w:t>ением специального налогового режима для субъектов малого бизнеса;</w:t>
      </w:r>
    </w:p>
    <w:p w:rsidR="00000000" w:rsidRDefault="00D84E12">
      <w:pPr>
        <w:jc w:val="both"/>
      </w:pPr>
      <w:hyperlink r:id="rId3594"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3 внесены изменения в соответствии с </w:t>
      </w:r>
      <w:hyperlink r:id="rId3595"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96" w:anchor="sub_id=267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D84E12">
      <w:pPr>
        <w:jc w:val="both"/>
      </w:pPr>
      <w:bookmarkStart w:id="474" w:name="SUB2670300"/>
      <w:bookmarkEnd w:id="474"/>
      <w:r>
        <w:rPr>
          <w:rStyle w:val="s3"/>
        </w:rPr>
        <w:t xml:space="preserve">Пункт 3 изложен в редакции </w:t>
      </w:r>
      <w:hyperlink r:id="rId3597" w:anchor="sub_id=267"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3598" w:anchor="sub_id=26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D84E12">
      <w:pPr>
        <w:ind w:firstLine="400"/>
        <w:jc w:val="both"/>
      </w:pPr>
      <w:r>
        <w:rPr>
          <w:rStyle w:val="s0"/>
        </w:rPr>
        <w:t>1) в</w:t>
      </w:r>
      <w:r>
        <w:rPr>
          <w:rStyle w:val="s0"/>
        </w:rPr>
        <w:t xml:space="preserve">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w:t>
      </w:r>
      <w:r>
        <w:rPr>
          <w:rStyle w:val="s0"/>
        </w:rPr>
        <w:t xml:space="preserve">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D84E12">
      <w:pPr>
        <w:ind w:firstLine="400"/>
        <w:jc w:val="both"/>
      </w:pPr>
      <w:r>
        <w:rPr>
          <w:rStyle w:val="s0"/>
        </w:rPr>
        <w:t>2) в случае наличия сложившегося на начало отчетного налогового периода нара</w:t>
      </w:r>
      <w:r>
        <w:rPr>
          <w:rStyle w:val="s0"/>
        </w:rPr>
        <w:t xml:space="preserve">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w:t>
      </w:r>
      <w:r>
        <w:rPr>
          <w:rStyle w:val="s0"/>
        </w:rPr>
        <w:t>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D84E12">
      <w:pPr>
        <w:jc w:val="both"/>
      </w:pPr>
      <w:r>
        <w:rPr>
          <w:rStyle w:val="s3"/>
        </w:rPr>
        <w:t xml:space="preserve">Статья дополнена пунктом 3-1 в соответствии с </w:t>
      </w:r>
      <w:hyperlink r:id="rId3599" w:anchor="sub_id=26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w:t>
      </w:r>
      <w:r>
        <w:rPr>
          <w:rStyle w:val="s0"/>
        </w:rPr>
        <w:t>статьи ко всем налоговым периодам, входящим в календарный год.</w:t>
      </w:r>
    </w:p>
    <w:p w:rsidR="00000000" w:rsidRDefault="00D84E12">
      <w:pPr>
        <w:jc w:val="both"/>
      </w:pPr>
      <w:r>
        <w:rPr>
          <w:rStyle w:val="s3"/>
        </w:rPr>
        <w:t xml:space="preserve">В пункт 4 внесены изменения в соответствии с </w:t>
      </w:r>
      <w:hyperlink r:id="rId3600" w:anchor="sub_id=505"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3601" w:anchor="sub_id=26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Плательщики налога на добавленную стоимость, применяющие специальный налоговый режим</w:t>
      </w:r>
      <w:r>
        <w:rPr>
          <w:rStyle w:val="s0"/>
        </w:rPr>
        <w:t xml:space="preserve">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D84E12">
      <w:pPr>
        <w:jc w:val="both"/>
      </w:pPr>
      <w:hyperlink r:id="rId3602"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5 в соответствии с </w:t>
      </w:r>
      <w:hyperlink r:id="rId3603" w:anchor="sub_id=267" w:history="1">
        <w:r>
          <w:rPr>
            <w:rStyle w:val="a3"/>
            <w:i/>
            <w:iCs/>
            <w:bdr w:val="none" w:sz="0" w:space="0" w:color="auto" w:frame="1"/>
          </w:rPr>
          <w:t>Законом</w:t>
        </w:r>
      </w:hyperlink>
      <w:r>
        <w:rPr>
          <w:rStyle w:val="s3"/>
        </w:rPr>
        <w:t xml:space="preserve"> РК от 21.07.11 г. № 4</w:t>
      </w:r>
      <w:r>
        <w:rPr>
          <w:rStyle w:val="s3"/>
        </w:rPr>
        <w:t xml:space="preserve">67-IV </w:t>
      </w:r>
      <w:hyperlink r:id="rId360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5. Совокупный годовой доход, применяемый для целей настоящей статьи, определяется:</w:t>
      </w:r>
    </w:p>
    <w:p w:rsidR="00000000" w:rsidRDefault="00D84E12">
      <w:pPr>
        <w:ind w:firstLine="400"/>
        <w:jc w:val="both"/>
      </w:pPr>
      <w:r>
        <w:rPr>
          <w:rStyle w:val="s0"/>
        </w:rPr>
        <w:t xml:space="preserve">1) в соответствии с </w:t>
      </w:r>
      <w:hyperlink w:anchor="sub810000" w:history="1">
        <w:r>
          <w:rPr>
            <w:rStyle w:val="a3"/>
          </w:rPr>
          <w:t>раздело</w:t>
        </w:r>
        <w:r>
          <w:rPr>
            <w:rStyle w:val="a3"/>
          </w:rPr>
          <w:t>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D84E12">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jc w:val="both"/>
      </w:pPr>
      <w:r>
        <w:rPr>
          <w:rStyle w:val="s3"/>
        </w:rPr>
        <w:t>Стать</w:t>
      </w:r>
      <w:r>
        <w:rPr>
          <w:rStyle w:val="s3"/>
        </w:rPr>
        <w:t xml:space="preserve">я дополнена пунктом 6 в соответствии с </w:t>
      </w:r>
      <w:hyperlink r:id="rId3605" w:anchor="sub_id=267" w:history="1">
        <w:r>
          <w:rPr>
            <w:rStyle w:val="a3"/>
            <w:i/>
            <w:iCs/>
            <w:bdr w:val="none" w:sz="0" w:space="0" w:color="auto" w:frame="1"/>
          </w:rPr>
          <w:t>Законом</w:t>
        </w:r>
      </w:hyperlink>
      <w:r>
        <w:rPr>
          <w:rStyle w:val="s3"/>
        </w:rPr>
        <w:t xml:space="preserve"> РК от 21.07.11 г. № 467-IV </w:t>
      </w:r>
      <w:hyperlink r:id="rId3606" w:history="1">
        <w:r>
          <w:rPr>
            <w:rStyle w:val="a3"/>
            <w:rFonts w:ascii="Wingdings" w:hAnsi="Wingdings"/>
            <w:i/>
            <w:iCs/>
            <w:bdr w:val="none" w:sz="0" w:space="0" w:color="auto" w:frame="1"/>
          </w:rPr>
          <w:t>+</w:t>
        </w:r>
      </w:hyperlink>
      <w:r>
        <w:rPr>
          <w:rStyle w:val="s3"/>
        </w:rPr>
        <w:t xml:space="preserve"> (введены в действие с 1 января 201</w:t>
      </w:r>
      <w:r>
        <w:rPr>
          <w:rStyle w:val="s3"/>
        </w:rPr>
        <w:t xml:space="preserve">2 г.) </w:t>
      </w:r>
    </w:p>
    <w:p w:rsidR="00000000" w:rsidRDefault="00D84E12">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D84E12">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D84E12">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w:t>
      </w:r>
      <w:r>
        <w:rPr>
          <w:rStyle w:val="s0"/>
        </w:rPr>
        <w:t>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D84E12">
      <w:pPr>
        <w:jc w:val="both"/>
      </w:pPr>
      <w:r>
        <w:rPr>
          <w:rStyle w:val="s3"/>
        </w:rPr>
        <w:t xml:space="preserve">См.также: </w:t>
      </w:r>
      <w:hyperlink r:id="rId3607"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Казахстан по вопросам налогообложения» о </w:t>
      </w:r>
      <w:r>
        <w:rPr>
          <w:rStyle w:val="s3"/>
        </w:rPr>
        <w:t>неприменении порядка данной статьи</w:t>
      </w:r>
    </w:p>
    <w:p w:rsidR="00000000" w:rsidRDefault="00D84E12">
      <w:pPr>
        <w:ind w:firstLine="400"/>
        <w:jc w:val="both"/>
      </w:pPr>
      <w:r>
        <w:t> </w:t>
      </w:r>
    </w:p>
    <w:p w:rsidR="00000000" w:rsidRDefault="00D84E12">
      <w:pPr>
        <w:ind w:left="1200" w:hanging="800"/>
        <w:jc w:val="both"/>
      </w:pPr>
      <w:bookmarkStart w:id="475" w:name="SUB2680000"/>
      <w:bookmarkEnd w:id="475"/>
      <w:r>
        <w:rPr>
          <w:rStyle w:val="s1"/>
        </w:rPr>
        <w:t>Статья 268. Ставки налога на добавленную стоимость</w:t>
      </w:r>
    </w:p>
    <w:p w:rsidR="00000000" w:rsidRDefault="00D84E12">
      <w:pPr>
        <w:ind w:firstLine="400"/>
        <w:jc w:val="both"/>
      </w:pPr>
      <w:r>
        <w:rPr>
          <w:rStyle w:val="s0"/>
        </w:rPr>
        <w:t xml:space="preserve">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w:t>
      </w:r>
      <w:r>
        <w:rPr>
          <w:rStyle w:val="s0"/>
        </w:rPr>
        <w:t>импорта.</w:t>
      </w:r>
    </w:p>
    <w:p w:rsidR="00000000" w:rsidRDefault="00D84E12">
      <w:pPr>
        <w:jc w:val="both"/>
      </w:pPr>
      <w:hyperlink r:id="rId3608"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w:t>
      </w:r>
      <w:r>
        <w:rPr>
          <w:rStyle w:val="s0"/>
        </w:rPr>
        <w:t>левой ставке.</w:t>
      </w:r>
    </w:p>
    <w:p w:rsidR="00000000" w:rsidRDefault="00D84E12">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w:t>
      </w:r>
      <w:r>
        <w:rPr>
          <w:rStyle w:val="s0"/>
        </w:rPr>
        <w:t>ложению налогом на добавленную стоимость по ставке, указанной в пункте 1 настоящей статьи.</w:t>
      </w:r>
    </w:p>
    <w:p w:rsidR="00000000" w:rsidRDefault="00D84E12">
      <w:pPr>
        <w:jc w:val="both"/>
      </w:pPr>
      <w:r>
        <w:rPr>
          <w:rStyle w:val="s3"/>
        </w:rPr>
        <w:t xml:space="preserve">Пункт 3 изложен в редакции </w:t>
      </w:r>
      <w:hyperlink r:id="rId3609" w:anchor="sub_id=268" w:history="1">
        <w:r>
          <w:rPr>
            <w:rStyle w:val="a3"/>
            <w:i/>
            <w:iCs/>
            <w:bdr w:val="none" w:sz="0" w:space="0" w:color="auto" w:frame="1"/>
          </w:rPr>
          <w:t>Закона</w:t>
        </w:r>
      </w:hyperlink>
      <w:r>
        <w:rPr>
          <w:rStyle w:val="s3"/>
        </w:rPr>
        <w:t xml:space="preserve"> </w:t>
      </w:r>
      <w:r>
        <w:rPr>
          <w:rStyle w:val="s3"/>
        </w:rPr>
        <w:t>РК от 21.07.11 г. № 467-IV (введены в действие с 1 июля 2010 г.) (</w:t>
      </w:r>
      <w:hyperlink r:id="rId3610" w:anchor="sub_id=26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импорте товаров на территорию Республики Казахстан для личного пользования, переме</w:t>
      </w:r>
      <w:r>
        <w:rPr>
          <w:rStyle w:val="s0"/>
        </w:rPr>
        <w:t xml:space="preserve">щаемых через таможенную границу Таможенного союза физическими лицами в порядке и на условиях, установленных </w:t>
      </w:r>
      <w:hyperlink r:id="rId3611" w:history="1">
        <w:r>
          <w:rPr>
            <w:rStyle w:val="a3"/>
          </w:rPr>
          <w:t>таможенным законодательством</w:t>
        </w:r>
      </w:hyperlink>
      <w:r>
        <w:rPr>
          <w:rStyle w:val="s0"/>
        </w:rPr>
        <w:t xml:space="preserve"> Таможенного союза и (или) Республики Казахстан, упл</w:t>
      </w:r>
      <w:r>
        <w:rPr>
          <w:rStyle w:val="s0"/>
        </w:rPr>
        <w:t xml:space="preserve">ата налога на добавленную стоимость осуществляется путем уплаты таможенных пошлин, налогов по </w:t>
      </w:r>
      <w:hyperlink r:id="rId3612" w:anchor="sub_id=5" w:history="1">
        <w:r>
          <w:rPr>
            <w:rStyle w:val="a3"/>
          </w:rPr>
          <w:t>единым ставкам</w:t>
        </w:r>
      </w:hyperlink>
      <w:r>
        <w:rPr>
          <w:rStyle w:val="s0"/>
        </w:rPr>
        <w:t xml:space="preserve"> таможенных пошлин, налогов или в виде </w:t>
      </w:r>
      <w:hyperlink r:id="rId3613" w:anchor="sub_id=4720200" w:history="1">
        <w:r>
          <w:rPr>
            <w:rStyle w:val="a3"/>
          </w:rPr>
          <w:t>совокупного таможенного платежа</w:t>
        </w:r>
      </w:hyperlink>
      <w:r>
        <w:rPr>
          <w:rStyle w:val="s0"/>
        </w:rPr>
        <w:t>.</w:t>
      </w:r>
    </w:p>
    <w:p w:rsidR="00000000" w:rsidRDefault="00D84E12">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3614"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D84E12">
      <w:pPr>
        <w:jc w:val="both"/>
      </w:pPr>
      <w:hyperlink r:id="rId3615" w:history="1">
        <w:r>
          <w:rPr>
            <w:rStyle w:val="a3"/>
            <w:rFonts w:ascii="Wingdings" w:hAnsi="Wingdings"/>
            <w:i/>
            <w:iCs/>
            <w:bdr w:val="none" w:sz="0" w:space="0" w:color="auto" w:frame="1"/>
          </w:rPr>
          <w:t>*</w:t>
        </w:r>
      </w:hyperlink>
    </w:p>
    <w:p w:rsidR="00000000" w:rsidRDefault="00D84E12">
      <w:pPr>
        <w:jc w:val="both"/>
      </w:pPr>
      <w:r>
        <w:rPr>
          <w:rStyle w:val="s3"/>
        </w:rPr>
        <w:t xml:space="preserve">Статья 268 дополнена пунктом 4 в соответствии с </w:t>
      </w:r>
      <w:hyperlink r:id="rId3616"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D84E12">
      <w:pPr>
        <w:ind w:firstLine="400"/>
        <w:jc w:val="both"/>
      </w:pPr>
      <w:r>
        <w:rPr>
          <w:rStyle w:val="s0"/>
        </w:rPr>
        <w:t>4. При снятии лица с регистрационного учета по налогу на добавленную стоимость к размеру облагаемого</w:t>
      </w:r>
      <w:r>
        <w:rPr>
          <w:rStyle w:val="s0"/>
        </w:rPr>
        <w:t xml:space="preserve">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D84E12">
      <w:pPr>
        <w:ind w:firstLine="400"/>
        <w:jc w:val="both"/>
      </w:pPr>
      <w:r>
        <w:rPr>
          <w:rStyle w:val="s0"/>
        </w:rPr>
        <w:t>1) по товарно-материальным запасам - действующая на дату снятия лица с регистрационного у</w:t>
      </w:r>
      <w:r>
        <w:rPr>
          <w:rStyle w:val="s0"/>
        </w:rPr>
        <w:t>чета по налогу на добавленную стоимость;</w:t>
      </w:r>
    </w:p>
    <w:p w:rsidR="00000000" w:rsidRDefault="00D84E12">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D84E12">
      <w:pPr>
        <w:ind w:firstLine="400"/>
        <w:jc w:val="both"/>
      </w:pPr>
      <w:r>
        <w:t> </w:t>
      </w:r>
    </w:p>
    <w:p w:rsidR="00000000" w:rsidRDefault="00D84E12">
      <w:pPr>
        <w:ind w:left="1200" w:hanging="800"/>
        <w:jc w:val="both"/>
      </w:pPr>
      <w:bookmarkStart w:id="476" w:name="SUB2690000"/>
      <w:bookmarkEnd w:id="476"/>
      <w:r>
        <w:rPr>
          <w:rStyle w:val="s1"/>
        </w:rPr>
        <w:t xml:space="preserve">Статья 269. Налоговый период </w:t>
      </w:r>
    </w:p>
    <w:p w:rsidR="00000000" w:rsidRDefault="00D84E12">
      <w:pPr>
        <w:ind w:firstLine="400"/>
        <w:jc w:val="both"/>
      </w:pPr>
      <w:r>
        <w:rPr>
          <w:rStyle w:val="s0"/>
        </w:rPr>
        <w:t>Налоговым периодом по налогу на добавленную стоим</w:t>
      </w:r>
      <w:r>
        <w:rPr>
          <w:rStyle w:val="s0"/>
        </w:rPr>
        <w:t>ость является календарный квартал.</w:t>
      </w:r>
    </w:p>
    <w:p w:rsidR="00000000" w:rsidRDefault="00D84E12">
      <w:pPr>
        <w:ind w:firstLine="400"/>
        <w:jc w:val="both"/>
      </w:pPr>
      <w:r>
        <w:t> </w:t>
      </w:r>
    </w:p>
    <w:p w:rsidR="00000000" w:rsidRDefault="00D84E12">
      <w:pPr>
        <w:ind w:left="1200" w:hanging="800"/>
        <w:jc w:val="both"/>
      </w:pPr>
      <w:bookmarkStart w:id="477" w:name="SUB2700000"/>
      <w:bookmarkEnd w:id="477"/>
      <w:r>
        <w:rPr>
          <w:rStyle w:val="s1"/>
        </w:rPr>
        <w:t xml:space="preserve">Статья 270. Налоговая декларация </w:t>
      </w:r>
    </w:p>
    <w:p w:rsidR="00000000" w:rsidRDefault="00D84E12">
      <w:pPr>
        <w:jc w:val="both"/>
      </w:pPr>
      <w:r>
        <w:rPr>
          <w:rStyle w:val="s3"/>
        </w:rPr>
        <w:t xml:space="preserve">В пункт 1 внесены изменения в соответствии с </w:t>
      </w:r>
      <w:hyperlink r:id="rId3617" w:anchor="sub_id=270"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часть вторая данного пункта введена в действие с 1 января 2009 г.) (</w:t>
      </w:r>
      <w:hyperlink r:id="rId3618" w:anchor="sub_id=2700000" w:history="1">
        <w:r>
          <w:rPr>
            <w:rStyle w:val="a3"/>
            <w:i/>
            <w:iCs/>
            <w:bdr w:val="none" w:sz="0" w:space="0" w:color="auto" w:frame="1"/>
          </w:rPr>
          <w:t>см. стар. ред.</w:t>
        </w:r>
      </w:hyperlink>
      <w:r>
        <w:rPr>
          <w:rStyle w:val="s3"/>
        </w:rPr>
        <w:t xml:space="preserve">); </w:t>
      </w:r>
      <w:hyperlink r:id="rId3619" w:anchor="sub_id=270" w:history="1">
        <w:r>
          <w:rPr>
            <w:rStyle w:val="a3"/>
            <w:i/>
            <w:iCs/>
            <w:bdr w:val="none" w:sz="0" w:space="0" w:color="auto" w:frame="1"/>
          </w:rPr>
          <w:t>Законом</w:t>
        </w:r>
      </w:hyperlink>
      <w:r>
        <w:rPr>
          <w:rStyle w:val="s3"/>
        </w:rPr>
        <w:t xml:space="preserve"> РК от 21.07.11 г. № 467-IV </w:t>
      </w:r>
      <w:hyperlink r:id="rId362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621" w:anchor="sub_id=27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r>
        <w:rPr>
          <w:rStyle w:val="s0"/>
        </w:rPr>
        <w:t xml:space="preserve">Плательщик налога на добавленную стоимость обязан представить </w:t>
      </w:r>
      <w:hyperlink r:id="rId3622"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w:t>
      </w:r>
      <w:r>
        <w:rPr>
          <w:rStyle w:val="s0"/>
        </w:rPr>
        <w:t>исла второго месяца, следующего за отчетным налоговым периодом, если иное не установлено настоящей статьей.</w:t>
      </w:r>
    </w:p>
    <w:p w:rsidR="00000000" w:rsidRDefault="00D84E12">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D84E12">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w:t>
      </w:r>
      <w:r>
        <w:rPr>
          <w:rStyle w:val="s0"/>
        </w:rPr>
        <w:t xml:space="preserve">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D84E12">
      <w:pPr>
        <w:jc w:val="both"/>
      </w:pPr>
      <w:hyperlink r:id="rId3623" w:history="1">
        <w:r>
          <w:rPr>
            <w:rStyle w:val="a3"/>
            <w:rFonts w:ascii="Wingdings" w:hAnsi="Wingdings"/>
            <w:i/>
            <w:iCs/>
            <w:bdr w:val="none" w:sz="0" w:space="0" w:color="auto" w:frame="1"/>
          </w:rPr>
          <w:t>*</w:t>
        </w:r>
      </w:hyperlink>
    </w:p>
    <w:p w:rsidR="00000000" w:rsidRDefault="00D84E12">
      <w:pPr>
        <w:jc w:val="both"/>
      </w:pPr>
      <w:r>
        <w:rPr>
          <w:rStyle w:val="s3"/>
        </w:rPr>
        <w:t>Пункт 2 изложен в редакции</w:t>
      </w:r>
      <w:r>
        <w:rPr>
          <w:rStyle w:val="s3"/>
        </w:rPr>
        <w:t xml:space="preserve"> </w:t>
      </w:r>
      <w:hyperlink r:id="rId3624"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625" w:anchor="sub_id=27002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362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27" w:anchor="sub_id=2700200" w:history="1">
        <w:r>
          <w:rPr>
            <w:rStyle w:val="a3"/>
            <w:i/>
            <w:iCs/>
            <w:bdr w:val="none" w:sz="0" w:space="0" w:color="auto" w:frame="1"/>
          </w:rPr>
          <w:t>см. стар. ред.</w:t>
        </w:r>
      </w:hyperlink>
      <w:r>
        <w:rPr>
          <w:rStyle w:val="s3"/>
        </w:rPr>
        <w:t xml:space="preserve">); </w:t>
      </w:r>
      <w:hyperlink r:id="rId3628" w:anchor="sub_id=270" w:history="1">
        <w:r>
          <w:rPr>
            <w:rStyle w:val="a3"/>
            <w:i/>
            <w:iCs/>
            <w:bdr w:val="none" w:sz="0" w:space="0" w:color="auto" w:frame="1"/>
          </w:rPr>
          <w:t>Законом</w:t>
        </w:r>
      </w:hyperlink>
      <w:r>
        <w:rPr>
          <w:rStyle w:val="s3"/>
        </w:rPr>
        <w:t xml:space="preserve"> РК от 21.07.11 г. № 467-IV </w:t>
      </w:r>
      <w:hyperlink r:id="rId3629" w:history="1">
        <w:r>
          <w:rPr>
            <w:rStyle w:val="a3"/>
            <w:rFonts w:ascii="Wingdings" w:hAnsi="Wingdings"/>
            <w:i/>
            <w:iCs/>
            <w:bdr w:val="none" w:sz="0" w:space="0" w:color="auto" w:frame="1"/>
          </w:rPr>
          <w:t>+</w:t>
        </w:r>
      </w:hyperlink>
      <w:r>
        <w:rPr>
          <w:rStyle w:val="s3"/>
        </w:rPr>
        <w:t xml:space="preserve"> (введены в действие с 1 января 20</w:t>
      </w:r>
      <w:r>
        <w:rPr>
          <w:rStyle w:val="s3"/>
        </w:rPr>
        <w:t>09 г.) (</w:t>
      </w:r>
      <w:hyperlink r:id="rId3630" w:anchor="sub_id=2700200" w:history="1">
        <w:r>
          <w:rPr>
            <w:rStyle w:val="a3"/>
            <w:i/>
            <w:iCs/>
            <w:bdr w:val="none" w:sz="0" w:space="0" w:color="auto" w:frame="1"/>
          </w:rPr>
          <w:t>см. стар. ред.</w:t>
        </w:r>
      </w:hyperlink>
      <w:r>
        <w:rPr>
          <w:rStyle w:val="s3"/>
        </w:rPr>
        <w:t xml:space="preserve">); </w:t>
      </w:r>
      <w:hyperlink r:id="rId3631" w:anchor="sub_id=270" w:history="1">
        <w:r>
          <w:rPr>
            <w:rStyle w:val="a3"/>
            <w:i/>
            <w:iCs/>
            <w:bdr w:val="none" w:sz="0" w:space="0" w:color="auto" w:frame="1"/>
          </w:rPr>
          <w:t>Законом</w:t>
        </w:r>
      </w:hyperlink>
      <w:r>
        <w:rPr>
          <w:rStyle w:val="s3"/>
        </w:rPr>
        <w:t xml:space="preserve"> РК от 26.12.12 г. № 61-V (введены в действие с 1 июля 201</w:t>
      </w:r>
      <w:r>
        <w:rPr>
          <w:rStyle w:val="s3"/>
        </w:rPr>
        <w:t>4 г.) (</w:t>
      </w:r>
      <w:hyperlink r:id="rId3632" w:anchor="sub_id=2700200" w:history="1">
        <w:r>
          <w:rPr>
            <w:rStyle w:val="a3"/>
            <w:i/>
            <w:iCs/>
            <w:bdr w:val="none" w:sz="0" w:space="0" w:color="auto" w:frame="1"/>
          </w:rPr>
          <w:t>см. стар. ред.</w:t>
        </w:r>
      </w:hyperlink>
      <w:r>
        <w:rPr>
          <w:rStyle w:val="s3"/>
        </w:rPr>
        <w:t xml:space="preserve">); </w:t>
      </w:r>
      <w:hyperlink r:id="rId3633" w:anchor="sub_id=270" w:history="1">
        <w:r>
          <w:rPr>
            <w:rStyle w:val="a3"/>
            <w:i/>
            <w:iCs/>
            <w:bdr w:val="none" w:sz="0" w:space="0" w:color="auto" w:frame="1"/>
          </w:rPr>
          <w:t>Законом</w:t>
        </w:r>
      </w:hyperlink>
      <w:r>
        <w:rPr>
          <w:rStyle w:val="s3"/>
        </w:rPr>
        <w:t xml:space="preserve"> РК от 05.12.13 г. № 152-V (введено в действие с 1 декабря </w:t>
      </w:r>
      <w:r>
        <w:rPr>
          <w:rStyle w:val="s3"/>
        </w:rPr>
        <w:t>2013 г.) (</w:t>
      </w:r>
      <w:hyperlink r:id="rId3634" w:anchor="sub_id=2700200" w:history="1">
        <w:r>
          <w:rPr>
            <w:rStyle w:val="a3"/>
            <w:i/>
            <w:iCs/>
            <w:bdr w:val="none" w:sz="0" w:space="0" w:color="auto" w:frame="1"/>
          </w:rPr>
          <w:t>см. стар. ред.</w:t>
        </w:r>
      </w:hyperlink>
      <w:r>
        <w:rPr>
          <w:rStyle w:val="s3"/>
        </w:rPr>
        <w:t xml:space="preserve">); </w:t>
      </w:r>
      <w:hyperlink r:id="rId3635" w:anchor="sub_id=270" w:history="1">
        <w:r>
          <w:rPr>
            <w:rStyle w:val="a3"/>
            <w:i/>
            <w:iCs/>
            <w:bdr w:val="none" w:sz="0" w:space="0" w:color="auto" w:frame="1"/>
          </w:rPr>
          <w:t>Законом</w:t>
        </w:r>
      </w:hyperlink>
      <w:r>
        <w:rPr>
          <w:rStyle w:val="s3"/>
        </w:rPr>
        <w:t xml:space="preserve"> </w:t>
      </w:r>
      <w:r>
        <w:rPr>
          <w:rStyle w:val="s3"/>
        </w:rPr>
        <w:t>РК от 07.03.14 г. № 177-V (введены в действие с 1 июля 2014 г.) (</w:t>
      </w:r>
      <w:hyperlink r:id="rId3636" w:anchor="sub_id=27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и настоящим пункт</w:t>
      </w:r>
      <w:r>
        <w:rPr>
          <w:rStyle w:val="s0"/>
        </w:rPr>
        <w:t>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w:t>
      </w:r>
      <w:r>
        <w:rPr>
          <w:rStyle w:val="s0"/>
        </w:rPr>
        <w:t>ым и реализованным товарам, работам, услугам устанавливаются уполномоченным органом.</w:t>
      </w:r>
    </w:p>
    <w:p w:rsidR="00000000" w:rsidRDefault="00D84E12">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D84E12">
      <w:pPr>
        <w:ind w:firstLine="400"/>
        <w:jc w:val="both"/>
      </w:pPr>
      <w:r>
        <w:rPr>
          <w:rStyle w:val="s0"/>
        </w:rPr>
        <w:t>1) реестра счетов-фактур (документов на выпуск товаров из госуда</w:t>
      </w:r>
      <w:r>
        <w:rPr>
          <w:rStyle w:val="s0"/>
        </w:rPr>
        <w:t>рственного материального резерва) по приобретенным товарам, работам, услугам в течение отчетного налогового периода;</w:t>
      </w:r>
    </w:p>
    <w:p w:rsidR="00000000" w:rsidRDefault="00D84E12">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D84E12">
      <w:pPr>
        <w:jc w:val="both"/>
      </w:pPr>
      <w:hyperlink r:id="rId3637" w:history="1">
        <w:r>
          <w:rPr>
            <w:rStyle w:val="a3"/>
            <w:rFonts w:ascii="Wingdings" w:hAnsi="Wingdings"/>
            <w:i/>
            <w:iCs/>
            <w:bdr w:val="none" w:sz="0" w:space="0" w:color="auto" w:frame="1"/>
          </w:rPr>
          <w:t>*</w:t>
        </w:r>
      </w:hyperlink>
    </w:p>
    <w:p w:rsidR="00000000" w:rsidRDefault="00D84E12">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электронном виде.</w:t>
      </w:r>
    </w:p>
    <w:p w:rsidR="00000000" w:rsidRDefault="00D84E12">
      <w:pPr>
        <w:ind w:firstLine="400"/>
        <w:jc w:val="both"/>
      </w:pPr>
      <w:r>
        <w:rPr>
          <w:rStyle w:val="s0"/>
        </w:rPr>
        <w:t>В случае если плате</w:t>
      </w:r>
      <w:r>
        <w:rPr>
          <w:rStyle w:val="s0"/>
        </w:rPr>
        <w:t>льщик налога на добавленную стоимость:</w:t>
      </w:r>
    </w:p>
    <w:p w:rsidR="00000000" w:rsidRDefault="00D84E12">
      <w:pPr>
        <w:ind w:firstLine="400"/>
        <w:jc w:val="both"/>
      </w:pPr>
      <w:r>
        <w:rPr>
          <w:rStyle w:val="s0"/>
        </w:rPr>
        <w:t>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D84E12">
      <w:pPr>
        <w:ind w:firstLine="400"/>
        <w:jc w:val="both"/>
      </w:pPr>
      <w:r>
        <w:rPr>
          <w:rStyle w:val="s0"/>
        </w:rPr>
        <w:t>получает в течение налогового пери</w:t>
      </w:r>
      <w:r>
        <w:rPr>
          <w:rStyle w:val="s0"/>
        </w:rPr>
        <w:t>ода счета-фактуры исключительно в электронном виде,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D84E12">
      <w:pPr>
        <w:jc w:val="both"/>
      </w:pPr>
      <w:r>
        <w:rPr>
          <w:rStyle w:val="s3"/>
        </w:rPr>
        <w:t xml:space="preserve">В пункт 3 внесены изменения в соответствии с </w:t>
      </w:r>
      <w:hyperlink r:id="rId363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39" w:anchor="sub_id=2700300" w:history="1">
        <w:r>
          <w:rPr>
            <w:rStyle w:val="a3"/>
            <w:i/>
            <w:iCs/>
            <w:bdr w:val="none" w:sz="0" w:space="0" w:color="auto" w:frame="1"/>
          </w:rPr>
          <w:t>см. стар. ред.</w:t>
        </w:r>
      </w:hyperlink>
      <w:r>
        <w:rPr>
          <w:rStyle w:val="s3"/>
        </w:rPr>
        <w:t xml:space="preserve">); изложен в редакции </w:t>
      </w:r>
      <w:hyperlink r:id="rId3640" w:anchor="sub_id=270" w:history="1">
        <w:r>
          <w:rPr>
            <w:rStyle w:val="a3"/>
            <w:i/>
            <w:iCs/>
            <w:bdr w:val="none" w:sz="0" w:space="0" w:color="auto" w:frame="1"/>
          </w:rPr>
          <w:t>Закона</w:t>
        </w:r>
      </w:hyperlink>
      <w:r>
        <w:rPr>
          <w:rStyle w:val="s3"/>
        </w:rPr>
        <w:t xml:space="preserve"> РК от 11.04.14 г. № 189-V (</w:t>
      </w:r>
      <w:hyperlink r:id="rId3641" w:anchor="sub_id=2700300" w:history="1">
        <w:r>
          <w:rPr>
            <w:rStyle w:val="a3"/>
            <w:i/>
            <w:iCs/>
            <w:bdr w:val="none" w:sz="0" w:space="0" w:color="auto" w:frame="1"/>
          </w:rPr>
          <w:t>см. стар. ред.</w:t>
        </w:r>
      </w:hyperlink>
      <w:r>
        <w:rPr>
          <w:rStyle w:val="s3"/>
        </w:rPr>
        <w:t xml:space="preserve">); изложен в редакции </w:t>
      </w:r>
      <w:hyperlink r:id="rId3642" w:anchor="sub_id=270" w:history="1">
        <w:r>
          <w:rPr>
            <w:rStyle w:val="a3"/>
            <w:i/>
            <w:iCs/>
            <w:bdr w:val="none" w:sz="0" w:space="0" w:color="auto" w:frame="1"/>
          </w:rPr>
          <w:t>Закона</w:t>
        </w:r>
      </w:hyperlink>
      <w:r>
        <w:rPr>
          <w:rStyle w:val="s3"/>
        </w:rPr>
        <w:t xml:space="preserve"> РК от 29.09.14 г. № 239-V (</w:t>
      </w:r>
      <w:hyperlink r:id="rId3643" w:anchor="sub_id=27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В случаях, предусмотренных </w:t>
      </w:r>
      <w:hyperlink r:id="rId3644" w:anchor="sub_id=2560211" w:history="1">
        <w:r>
          <w:rPr>
            <w:rStyle w:val="a3"/>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уполномоченного ор</w:t>
      </w:r>
      <w:r>
        <w:rPr>
          <w:rStyle w:val="s0"/>
        </w:rPr>
        <w:t>гана в области формирования и развития государственного материального резерва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уполномоченным органом.</w:t>
      </w:r>
    </w:p>
    <w:p w:rsidR="00000000" w:rsidRDefault="00D84E12">
      <w:pPr>
        <w:jc w:val="both"/>
      </w:pPr>
      <w:r>
        <w:rPr>
          <w:rStyle w:val="s3"/>
        </w:rPr>
        <w:t xml:space="preserve">Статья дополнена пунктом 4 в соответствии с </w:t>
      </w:r>
      <w:hyperlink r:id="rId3645"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4. Налогоплательщик, снятый с регистрационного учета по ре</w:t>
      </w:r>
      <w:r>
        <w:rPr>
          <w:rStyle w:val="s0"/>
        </w:rPr>
        <w:t xml:space="preserve">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по месту нахождения не позднее 15</w:t>
      </w:r>
      <w:r>
        <w:rPr>
          <w:rStyle w:val="s0"/>
        </w:rPr>
        <w:t xml:space="preserve">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даты его</w:t>
      </w:r>
      <w:r>
        <w:rPr>
          <w:rStyle w:val="s0"/>
        </w:rPr>
        <w:t xml:space="preserve"> снятия с такого учета.</w:t>
      </w:r>
    </w:p>
    <w:p w:rsidR="00000000" w:rsidRDefault="00D84E12">
      <w:pPr>
        <w:ind w:firstLine="400"/>
        <w:jc w:val="both"/>
      </w:pPr>
      <w:r>
        <w:t> </w:t>
      </w:r>
    </w:p>
    <w:p w:rsidR="00000000" w:rsidRDefault="00D84E12">
      <w:pPr>
        <w:ind w:left="1200" w:hanging="800"/>
        <w:jc w:val="both"/>
      </w:pPr>
      <w:bookmarkStart w:id="478" w:name="SUB2710000"/>
      <w:bookmarkEnd w:id="478"/>
      <w:r>
        <w:rPr>
          <w:rStyle w:val="s1"/>
        </w:rPr>
        <w:t xml:space="preserve">Статья 271. Сроки уплаты налога на добавленную стоимость </w:t>
      </w:r>
    </w:p>
    <w:p w:rsidR="00000000" w:rsidRDefault="00D84E12">
      <w:pPr>
        <w:jc w:val="both"/>
      </w:pPr>
      <w:r>
        <w:rPr>
          <w:rStyle w:val="s3"/>
        </w:rPr>
        <w:t xml:space="preserve">В пункт 1 внесены изменения в соответствии с </w:t>
      </w:r>
      <w:hyperlink r:id="rId3646" w:anchor="sub_id=271" w:history="1">
        <w:r>
          <w:rPr>
            <w:rStyle w:val="a3"/>
            <w:i/>
            <w:iCs/>
            <w:bdr w:val="none" w:sz="0" w:space="0" w:color="auto" w:frame="1"/>
          </w:rPr>
          <w:t>Законом</w:t>
        </w:r>
      </w:hyperlink>
      <w:r>
        <w:rPr>
          <w:rStyle w:val="s3"/>
        </w:rPr>
        <w:t xml:space="preserve"> РК от 21.07.11 г. № 467-IV (введены в </w:t>
      </w:r>
      <w:r>
        <w:rPr>
          <w:rStyle w:val="s3"/>
        </w:rPr>
        <w:t>действие с 1 января 2012 г.) (</w:t>
      </w:r>
      <w:hyperlink r:id="rId3647" w:anchor="sub_id=2710000" w:history="1">
        <w:r>
          <w:rPr>
            <w:rStyle w:val="a3"/>
            <w:i/>
            <w:iCs/>
            <w:bdr w:val="none" w:sz="0" w:space="0" w:color="auto" w:frame="1"/>
          </w:rPr>
          <w:t>см. стар. ред.</w:t>
        </w:r>
      </w:hyperlink>
      <w:r>
        <w:rPr>
          <w:rStyle w:val="s3"/>
        </w:rPr>
        <w:t xml:space="preserve">); изложен в редакции </w:t>
      </w:r>
      <w:hyperlink r:id="rId3648" w:anchor="sub_id=271" w:history="1">
        <w:r>
          <w:rPr>
            <w:rStyle w:val="a3"/>
            <w:i/>
            <w:iCs/>
            <w:bdr w:val="none" w:sz="0" w:space="0" w:color="auto" w:frame="1"/>
          </w:rPr>
          <w:t>Закона</w:t>
        </w:r>
      </w:hyperlink>
      <w:r>
        <w:rPr>
          <w:rStyle w:val="s3"/>
        </w:rPr>
        <w:t xml:space="preserve"> РК от 26.12.12 г.</w:t>
      </w:r>
      <w:r>
        <w:rPr>
          <w:rStyle w:val="s3"/>
        </w:rPr>
        <w:t xml:space="preserve"> № 61-V (введено в действие с 1 января 2013 г.) (</w:t>
      </w:r>
      <w:hyperlink r:id="rId3649" w:anchor="sub_id=27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w:t>
      </w:r>
      <w:r>
        <w:rPr>
          <w:rStyle w:val="s0"/>
        </w:rPr>
        <w:t>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D84E12">
      <w:pPr>
        <w:jc w:val="both"/>
      </w:pPr>
      <w:r>
        <w:rPr>
          <w:rStyle w:val="s3"/>
        </w:rPr>
        <w:t xml:space="preserve">Статья дополнена пунктом 1-1 в соответствии с </w:t>
      </w:r>
      <w:hyperlink r:id="rId3650" w:anchor="sub_id=271" w:history="1">
        <w:r>
          <w:rPr>
            <w:rStyle w:val="a3"/>
            <w:i/>
            <w:iCs/>
            <w:bdr w:val="none" w:sz="0" w:space="0" w:color="auto" w:frame="1"/>
          </w:rPr>
          <w:t>Законом</w:t>
        </w:r>
      </w:hyperlink>
      <w:r>
        <w:rPr>
          <w:rStyle w:val="s3"/>
        </w:rPr>
        <w:t xml:space="preserve"> РК от 21.07.11 г. № 467-IV </w:t>
      </w:r>
      <w:hyperlink r:id="rId3651"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D84E12">
      <w:pPr>
        <w:ind w:firstLine="400"/>
        <w:jc w:val="both"/>
      </w:pPr>
      <w:r>
        <w:rPr>
          <w:rStyle w:val="s0"/>
        </w:rPr>
        <w:t>1-1. В случае снятия плательщика налога на добавленную стоимость с регистрационног</w:t>
      </w:r>
      <w:r>
        <w:rPr>
          <w:rStyle w:val="s0"/>
        </w:rPr>
        <w:t xml:space="preserve">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w:t>
      </w:r>
      <w:r>
        <w:rPr>
          <w:rStyle w:val="s0"/>
        </w:rPr>
        <w:t>настоящего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w:t>
      </w:r>
      <w:r>
        <w:rPr>
          <w:rStyle w:val="s0"/>
        </w:rPr>
        <w:t>едставления в налоговый орган такой декларации.</w:t>
      </w:r>
    </w:p>
    <w:p w:rsidR="00000000" w:rsidRDefault="00D84E12">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w:t>
      </w:r>
      <w:r>
        <w:rPr>
          <w:rStyle w:val="s0"/>
        </w:rPr>
        <w:t>тавлена ликвидационная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r>
        <w:rPr>
          <w:rStyle w:val="s0"/>
        </w:rPr>
        <w:t>.</w:t>
      </w:r>
    </w:p>
    <w:p w:rsidR="00000000" w:rsidRDefault="00D84E12">
      <w:pPr>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3652" w:anchor="sub_id=1310000" w:history="1">
        <w:r>
          <w:rPr>
            <w:rStyle w:val="a3"/>
          </w:rPr>
          <w:t>таможенным законодательством</w:t>
        </w:r>
      </w:hyperlink>
      <w:r>
        <w:rPr>
          <w:rStyle w:val="s0"/>
        </w:rPr>
        <w:t xml:space="preserve"> Республики Казахстан для уплаты таможенных плат</w:t>
      </w:r>
      <w:r>
        <w:rPr>
          <w:rStyle w:val="s0"/>
        </w:rPr>
        <w:t xml:space="preserve">ежей. </w:t>
      </w:r>
    </w:p>
    <w:p w:rsidR="00000000" w:rsidRDefault="00D84E12">
      <w:pPr>
        <w:ind w:firstLine="400"/>
        <w:jc w:val="both"/>
      </w:pPr>
      <w:r>
        <w:t> </w:t>
      </w:r>
    </w:p>
    <w:p w:rsidR="00000000" w:rsidRDefault="00D84E12">
      <w:pPr>
        <w:jc w:val="both"/>
      </w:pPr>
      <w:bookmarkStart w:id="479" w:name="SUB271010000"/>
      <w:bookmarkEnd w:id="479"/>
      <w:r>
        <w:rPr>
          <w:rStyle w:val="s3"/>
        </w:rPr>
        <w:t xml:space="preserve">Кодекс дополнен статьей 271-1 в соответствии с </w:t>
      </w:r>
      <w:hyperlink r:id="rId3653"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D84E12">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D84E12">
      <w:pPr>
        <w:ind w:firstLine="400"/>
        <w:jc w:val="both"/>
      </w:pPr>
      <w:r>
        <w:rPr>
          <w:rStyle w:val="s0"/>
        </w:rPr>
        <w:t>1. Налоговое обя</w:t>
      </w:r>
      <w:r>
        <w:rPr>
          <w:rStyle w:val="s0"/>
        </w:rPr>
        <w:t>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D84E12">
      <w:pPr>
        <w:ind w:firstLine="400"/>
        <w:jc w:val="both"/>
      </w:pPr>
      <w:r>
        <w:rPr>
          <w:rStyle w:val="s0"/>
        </w:rPr>
        <w:t>каждым участником простого товарищества в части доли налога на добавленну</w:t>
      </w:r>
      <w:r>
        <w:rPr>
          <w:rStyle w:val="s0"/>
        </w:rPr>
        <w:t>ю стоимость, приходящейся на указанного участника;</w:t>
      </w:r>
    </w:p>
    <w:p w:rsidR="00000000" w:rsidRDefault="00D84E12">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w:t>
      </w:r>
      <w:r>
        <w:rPr>
          <w:rStyle w:val="s0"/>
        </w:rPr>
        <w:t>го налогового обязательства.</w:t>
      </w:r>
    </w:p>
    <w:p w:rsidR="00000000" w:rsidRDefault="00D84E12">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D84E12">
      <w:pPr>
        <w:ind w:firstLine="400"/>
        <w:jc w:val="both"/>
      </w:pPr>
      <w:r>
        <w:rPr>
          <w:rStyle w:val="s0"/>
        </w:rPr>
        <w:t>счета-фактуры по реализации (приобретению) товар</w:t>
      </w:r>
      <w:r>
        <w:rPr>
          <w:rStyle w:val="s0"/>
        </w:rPr>
        <w:t xml:space="preserve">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D84E12">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w:t>
      </w:r>
      <w:r>
        <w:rPr>
          <w:rStyle w:val="s0"/>
        </w:rPr>
        <w:t>астником простого товарищества (консорциума) в части, приходящейся на долю такого участника;</w:t>
      </w:r>
    </w:p>
    <w:p w:rsidR="00000000" w:rsidRDefault="00D84E12">
      <w:pPr>
        <w:ind w:firstLine="400"/>
        <w:jc w:val="both"/>
      </w:pPr>
      <w:r>
        <w:rPr>
          <w:rStyle w:val="s0"/>
        </w:rPr>
        <w:t xml:space="preserve">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w:t>
      </w:r>
      <w:r>
        <w:rPr>
          <w:rStyle w:val="s0"/>
        </w:rPr>
        <w:t>счете каждого участника простого товарищества в части, приходящейся на долю указанного лица;</w:t>
      </w:r>
    </w:p>
    <w:p w:rsidR="00000000" w:rsidRDefault="00D84E12">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D84E12">
      <w:pPr>
        <w:ind w:firstLine="400"/>
        <w:jc w:val="both"/>
      </w:pPr>
      <w:r>
        <w:rPr>
          <w:rStyle w:val="s0"/>
        </w:rPr>
        <w:t>порядок налогового админи</w:t>
      </w:r>
      <w:r>
        <w:rPr>
          <w:rStyle w:val="s0"/>
        </w:rPr>
        <w:t>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D84E12">
      <w:pPr>
        <w:ind w:firstLine="400"/>
        <w:jc w:val="both"/>
      </w:pPr>
      <w:bookmarkStart w:id="480" w:name="SUB271010300"/>
      <w:bookmarkEnd w:id="480"/>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D84E12">
      <w:pPr>
        <w:ind w:firstLine="400"/>
        <w:jc w:val="both"/>
      </w:pPr>
      <w:r>
        <w:rPr>
          <w:rStyle w:val="s0"/>
        </w:rPr>
        <w:t>счета-фактуры по реализации (</w:t>
      </w:r>
      <w:r>
        <w:rPr>
          <w:rStyle w:val="s0"/>
        </w:rPr>
        <w:t xml:space="preserve">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D84E12">
      <w:pPr>
        <w:ind w:firstLine="400"/>
        <w:jc w:val="both"/>
      </w:pPr>
      <w:r>
        <w:rPr>
          <w:rStyle w:val="s0"/>
        </w:rPr>
        <w:t>декларация по налогу на добавленную стоимость и реес</w:t>
      </w:r>
      <w:r>
        <w:rPr>
          <w:rStyle w:val="s0"/>
        </w:rPr>
        <w:t>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D84E12">
      <w:pPr>
        <w:ind w:firstLine="400"/>
        <w:jc w:val="both"/>
      </w:pPr>
      <w:r>
        <w:rPr>
          <w:rStyle w:val="s0"/>
        </w:rPr>
        <w:t>исчисленные, начисленные (уменьшенные), перечисленные и уплаченные (с учетом зачте</w:t>
      </w:r>
      <w:r>
        <w:rPr>
          <w:rStyle w:val="s0"/>
        </w:rPr>
        <w:t>нных и возвращенных) суммы налога на добавленную стоимость отражаются на лицевом счете оператора;</w:t>
      </w:r>
    </w:p>
    <w:p w:rsidR="00000000" w:rsidRDefault="00D84E12">
      <w:pPr>
        <w:ind w:firstLine="400"/>
        <w:jc w:val="both"/>
      </w:pPr>
      <w:r>
        <w:rPr>
          <w:rStyle w:val="s0"/>
        </w:rPr>
        <w:t>возврат превышения налога на добавленную стоимость производится оператору;</w:t>
      </w:r>
    </w:p>
    <w:p w:rsidR="00000000" w:rsidRDefault="00D84E12">
      <w:pPr>
        <w:ind w:firstLine="400"/>
        <w:jc w:val="both"/>
      </w:pPr>
      <w:r>
        <w:rPr>
          <w:rStyle w:val="s0"/>
        </w:rPr>
        <w:t>порядок налогового администрирования, в том числе вручение предписания, уведомления</w:t>
      </w:r>
      <w:r>
        <w:rPr>
          <w:rStyle w:val="s0"/>
        </w:rPr>
        <w:t xml:space="preserve">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w:t>
      </w:r>
      <w:r>
        <w:rPr>
          <w:rStyle w:val="s0"/>
        </w:rPr>
        <w:t>тва (консорциума) как налогоплательщику по соглашению (контракту) о разделе продукции.</w:t>
      </w:r>
    </w:p>
    <w:p w:rsidR="00000000" w:rsidRDefault="00D84E12">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w:t>
      </w:r>
      <w:r>
        <w:rPr>
          <w:rStyle w:val="s0"/>
        </w:rPr>
        <w:t>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481" w:name="SUB2720000"/>
      <w:bookmarkEnd w:id="481"/>
      <w:r>
        <w:rPr>
          <w:rStyle w:val="s1"/>
        </w:rPr>
        <w:t xml:space="preserve">Глава 37. ВЗАИМООТНОШЕНИЯ С БЮДЖЕТОМ ПО НАЛОГУ </w:t>
      </w:r>
    </w:p>
    <w:p w:rsidR="00000000" w:rsidRDefault="00D84E12">
      <w:pPr>
        <w:jc w:val="center"/>
      </w:pPr>
      <w:r>
        <w:rPr>
          <w:rStyle w:val="s1"/>
        </w:rPr>
        <w:t>НА ДОБАВЛЕННУЮ СТОИМОСТЬ</w:t>
      </w:r>
    </w:p>
    <w:p w:rsidR="00000000" w:rsidRDefault="00D84E12">
      <w:pPr>
        <w:jc w:val="center"/>
      </w:pPr>
      <w:r>
        <w:rPr>
          <w:rStyle w:val="s1"/>
        </w:rPr>
        <w:t> </w:t>
      </w:r>
    </w:p>
    <w:p w:rsidR="00000000" w:rsidRDefault="00D84E12">
      <w:pPr>
        <w:ind w:left="1200" w:hanging="800"/>
        <w:jc w:val="both"/>
      </w:pPr>
      <w:r>
        <w:rPr>
          <w:rStyle w:val="s1"/>
        </w:rPr>
        <w:t xml:space="preserve">Статья 272. Возврат налога </w:t>
      </w:r>
      <w:r>
        <w:rPr>
          <w:rStyle w:val="s1"/>
        </w:rPr>
        <w:t>на добавленную стоимость</w:t>
      </w:r>
    </w:p>
    <w:p w:rsidR="00000000" w:rsidRDefault="00D84E12">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D84E12">
      <w:pPr>
        <w:jc w:val="both"/>
      </w:pPr>
      <w:r>
        <w:rPr>
          <w:rStyle w:val="s3"/>
        </w:rPr>
        <w:t xml:space="preserve">Действие подпункта 1) пункта 1 статьи 272 приостановлено с 1 января 2011 года до 1 января 2016 года в соответствии с Законом от 10.12.08 </w:t>
      </w:r>
      <w:r>
        <w:rPr>
          <w:rStyle w:val="s3"/>
        </w:rPr>
        <w:t xml:space="preserve">г. № 100-IV, в период приостановления подпункт 1) действует в редакции статьи 42 указанного Закона - см. </w:t>
      </w:r>
      <w:hyperlink r:id="rId3654" w:anchor="sub_id=420000" w:history="1">
        <w:r>
          <w:rPr>
            <w:rStyle w:val="a3"/>
            <w:i/>
            <w:iCs/>
            <w:bdr w:val="none" w:sz="0" w:space="0" w:color="auto" w:frame="1"/>
          </w:rPr>
          <w:t>актуальную редакцию</w:t>
        </w:r>
      </w:hyperlink>
    </w:p>
    <w:p w:rsidR="00000000" w:rsidRDefault="00D84E12">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w:t>
      </w:r>
      <w:r>
        <w:rPr>
          <w:rStyle w:val="s19"/>
        </w:rPr>
        <w:t xml:space="preserve">ановленном </w:t>
      </w:r>
      <w:hyperlink w:anchor="sub2730000" w:history="1">
        <w:r>
          <w:rPr>
            <w:rStyle w:val="a3"/>
            <w:bdr w:val="none" w:sz="0" w:space="0" w:color="auto" w:frame="1"/>
          </w:rPr>
          <w:t>статьями 273, 274</w:t>
        </w:r>
      </w:hyperlink>
      <w:r>
        <w:rPr>
          <w:rStyle w:val="s19"/>
        </w:rPr>
        <w:t xml:space="preserve"> настоящего Кодекса;</w:t>
      </w:r>
    </w:p>
    <w:p w:rsidR="00000000" w:rsidRDefault="00D84E12">
      <w:pPr>
        <w:jc w:val="both"/>
      </w:pPr>
      <w:hyperlink r:id="rId3655" w:history="1">
        <w:r>
          <w:rPr>
            <w:rStyle w:val="a3"/>
            <w:rFonts w:ascii="Wingdings" w:hAnsi="Wingdings"/>
            <w:i/>
            <w:iCs/>
            <w:bdr w:val="none" w:sz="0" w:space="0" w:color="auto" w:frame="1"/>
          </w:rPr>
          <w:t>*</w:t>
        </w:r>
      </w:hyperlink>
    </w:p>
    <w:p w:rsidR="00000000" w:rsidRDefault="00D84E12">
      <w:pPr>
        <w:ind w:firstLine="400"/>
        <w:jc w:val="both"/>
      </w:pPr>
      <w:r>
        <w:t>2) налог на добавленную стоимость, уплаченный поставщикам товаров, работ, услуг, приобретенных за счет с</w:t>
      </w:r>
      <w:r>
        <w:t xml:space="preserve">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D84E12">
      <w:pPr>
        <w:jc w:val="both"/>
      </w:pPr>
      <w:r>
        <w:rPr>
          <w:rStyle w:val="s3"/>
        </w:rPr>
        <w:t xml:space="preserve">В подпункт 3 внесены изменения в соответствии с </w:t>
      </w:r>
      <w:hyperlink r:id="rId3656" w:anchor="sub_id=272" w:history="1">
        <w:r>
          <w:rPr>
            <w:rStyle w:val="a3"/>
            <w:i/>
            <w:iCs/>
            <w:bdr w:val="none" w:sz="0" w:space="0" w:color="auto" w:frame="1"/>
          </w:rPr>
          <w:t>Законом</w:t>
        </w:r>
      </w:hyperlink>
      <w:r>
        <w:rPr>
          <w:rStyle w:val="s3"/>
        </w:rPr>
        <w:t xml:space="preserve"> РК от 30.06.1</w:t>
      </w:r>
      <w:r>
        <w:rPr>
          <w:rStyle w:val="s3"/>
        </w:rPr>
        <w:t>0 г. № 297-IV (введены в действие с 1 июля 2010 г.) (</w:t>
      </w:r>
      <w:hyperlink r:id="rId3657" w:anchor="sub_id=2720103" w:history="1">
        <w:r>
          <w:rPr>
            <w:rStyle w:val="a3"/>
            <w:i/>
            <w:iCs/>
            <w:bdr w:val="none" w:sz="0" w:space="0" w:color="auto" w:frame="1"/>
          </w:rPr>
          <w:t>см. стар. ред.</w:t>
        </w:r>
      </w:hyperlink>
      <w:r>
        <w:rPr>
          <w:rStyle w:val="s3"/>
        </w:rPr>
        <w:t>)</w:t>
      </w:r>
    </w:p>
    <w:p w:rsidR="00000000" w:rsidRDefault="00D84E12">
      <w:pPr>
        <w:ind w:firstLine="400"/>
        <w:jc w:val="both"/>
      </w:pPr>
      <w:r>
        <w:t>3) налог на добавленную стоимость, уплаченный дипломатическими и приравненными к ним представительства</w:t>
      </w:r>
      <w:r>
        <w:t xml:space="preserve">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включая членов их семей, прожива</w:t>
      </w:r>
      <w:r>
        <w:t xml:space="preserve">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D84E12">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D84E12">
      <w:pPr>
        <w:ind w:firstLine="400"/>
        <w:jc w:val="both"/>
      </w:pPr>
      <w:r>
        <w:t>2. Не по</w:t>
      </w:r>
      <w:r>
        <w:t>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w:t>
      </w:r>
      <w:r>
        <w:t xml:space="preserve">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D84E12">
      <w:pPr>
        <w:ind w:firstLine="400"/>
        <w:jc w:val="both"/>
      </w:pPr>
      <w:r>
        <w:t>Превышение налога на добавленную стоимость, не подлежащее возврату из бюджета в соответствии с настоящим пунктом</w:t>
      </w:r>
      <w:r>
        <w:t xml:space="preserve">,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w:t>
      </w:r>
      <w:r>
        <w:t>щего Кодекса.</w:t>
      </w:r>
    </w:p>
    <w:p w:rsidR="00000000" w:rsidRDefault="00D84E12">
      <w:pPr>
        <w:jc w:val="both"/>
      </w:pPr>
      <w:hyperlink r:id="rId3658" w:history="1">
        <w:r>
          <w:rPr>
            <w:rStyle w:val="a3"/>
            <w:rFonts w:ascii="Wingdings" w:hAnsi="Wingdings"/>
            <w:i/>
            <w:iCs/>
            <w:bdr w:val="none" w:sz="0" w:space="0" w:color="auto" w:frame="1"/>
          </w:rPr>
          <w:t>*</w:t>
        </w:r>
      </w:hyperlink>
    </w:p>
    <w:p w:rsidR="00000000" w:rsidRDefault="00D84E12">
      <w:pPr>
        <w:jc w:val="both"/>
      </w:pPr>
      <w:r>
        <w:rPr>
          <w:rStyle w:val="s3"/>
        </w:rPr>
        <w:t xml:space="preserve">Пункт 3 изложен в редакции </w:t>
      </w:r>
      <w:hyperlink r:id="rId3659" w:anchor="sub_id=272"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2009 г.) (</w:t>
      </w:r>
      <w:hyperlink r:id="rId3660" w:anchor="sub_id=27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 оборотам, облагаемым по нулевой ставке, превышение суммы налога на добавленную сто</w:t>
      </w:r>
      <w:r>
        <w:rPr>
          <w:rStyle w:val="s0"/>
        </w:rPr>
        <w:t>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условия:</w:t>
      </w:r>
    </w:p>
    <w:p w:rsidR="00000000" w:rsidRDefault="00D84E12">
      <w:pPr>
        <w:ind w:firstLine="400"/>
        <w:jc w:val="both"/>
      </w:pPr>
      <w:r>
        <w:rPr>
          <w:rStyle w:val="s0"/>
        </w:rP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D84E12">
      <w:pPr>
        <w:ind w:firstLine="400"/>
        <w:jc w:val="both"/>
      </w:pPr>
      <w:r>
        <w:rPr>
          <w:rStyle w:val="s0"/>
        </w:rPr>
        <w:t>2) оборот по реализации, облагаемый по нулевой ставке, за налоговый период, в котором совершены обороты, облагаемые по</w:t>
      </w:r>
      <w:r>
        <w:rPr>
          <w:rStyle w:val="s0"/>
        </w:rPr>
        <w:t xml:space="preserve"> нулевой ставке, и по которому в 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D84E12">
      <w:pPr>
        <w:ind w:firstLine="400"/>
        <w:jc w:val="both"/>
      </w:pPr>
      <w:r>
        <w:rPr>
          <w:rStyle w:val="s0"/>
        </w:rPr>
        <w:t>Положения настоящего пункта не распространяются на налогоплатель</w:t>
      </w:r>
      <w:r>
        <w:rPr>
          <w:rStyle w:val="s0"/>
        </w:rPr>
        <w:t xml:space="preserve">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D84E12">
      <w:pPr>
        <w:ind w:firstLine="400"/>
        <w:jc w:val="both"/>
      </w:pPr>
      <w:r>
        <w:rPr>
          <w:rStyle w:val="s0"/>
        </w:rPr>
        <w:t xml:space="preserve">4. </w:t>
      </w:r>
      <w:hyperlink r:id="rId3661" w:anchor="sub_id=420000" w:history="1">
        <w:r>
          <w:rPr>
            <w:rStyle w:val="a3"/>
          </w:rPr>
          <w:t>Действовал</w:t>
        </w:r>
      </w:hyperlink>
      <w:r>
        <w:rPr>
          <w:rStyle w:val="s0"/>
        </w:rPr>
        <w:t xml:space="preserve"> до 1 января 2011 года </w:t>
      </w:r>
      <w:r>
        <w:rPr>
          <w:rStyle w:val="s3"/>
        </w:rPr>
        <w:t>(</w:t>
      </w:r>
      <w:hyperlink r:id="rId3662" w:anchor="sub_id=2720400" w:history="1">
        <w:r>
          <w:rPr>
            <w:rStyle w:val="a3"/>
            <w:i/>
            <w:iCs/>
            <w:bdr w:val="none" w:sz="0" w:space="0" w:color="auto" w:frame="1"/>
          </w:rPr>
          <w:t>см. стар. ред.</w:t>
        </w:r>
      </w:hyperlink>
      <w:r>
        <w:rPr>
          <w:rStyle w:val="s3"/>
        </w:rPr>
        <w:t>)</w:t>
      </w:r>
    </w:p>
    <w:p w:rsidR="00000000" w:rsidRDefault="00D84E12">
      <w:pPr>
        <w:jc w:val="both"/>
      </w:pPr>
      <w:hyperlink r:id="rId3663" w:history="1">
        <w:r>
          <w:rPr>
            <w:rStyle w:val="a3"/>
            <w:rFonts w:ascii="Wingdings" w:hAnsi="Wingdings"/>
            <w:i/>
            <w:iCs/>
            <w:bdr w:val="none" w:sz="0" w:space="0" w:color="auto" w:frame="1"/>
          </w:rPr>
          <w:t>*</w:t>
        </w:r>
      </w:hyperlink>
    </w:p>
    <w:p w:rsidR="00000000" w:rsidRDefault="00D84E12">
      <w:pPr>
        <w:jc w:val="both"/>
      </w:pPr>
      <w:r>
        <w:rPr>
          <w:rStyle w:val="s3"/>
        </w:rPr>
        <w:t>Статья дополнена пунктом 5 в соот</w:t>
      </w:r>
      <w:r>
        <w:rPr>
          <w:rStyle w:val="s3"/>
        </w:rPr>
        <w:t xml:space="preserve">ветствии с </w:t>
      </w:r>
      <w:hyperlink r:id="rId3664" w:anchor="sub_id=27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 xml:space="preserve">5. </w:t>
      </w:r>
      <w:hyperlink r:id="rId3665" w:history="1">
        <w:r>
          <w:rPr>
            <w:rStyle w:val="a3"/>
          </w:rPr>
          <w:t>Правила</w:t>
        </w:r>
      </w:hyperlink>
      <w:r>
        <w:rPr>
          <w:rStyle w:val="s0"/>
        </w:rPr>
        <w:t xml:space="preserve"> возврата превы</w:t>
      </w:r>
      <w:r>
        <w:rPr>
          <w:rStyle w:val="s0"/>
        </w:rPr>
        <w:t>шения налога на добавленную стоимость утверждаются Правительством Республики Казахстан.</w:t>
      </w:r>
    </w:p>
    <w:p w:rsidR="00000000" w:rsidRDefault="00D84E12">
      <w:pPr>
        <w:ind w:firstLine="400"/>
        <w:jc w:val="both"/>
      </w:pPr>
      <w:r>
        <w:t> </w:t>
      </w:r>
    </w:p>
    <w:p w:rsidR="00000000" w:rsidRDefault="00D84E12">
      <w:pPr>
        <w:ind w:left="1200" w:hanging="800"/>
        <w:jc w:val="both"/>
      </w:pPr>
      <w:bookmarkStart w:id="482" w:name="SUB2730000"/>
      <w:bookmarkEnd w:id="482"/>
      <w:r>
        <w:rPr>
          <w:rStyle w:val="s1"/>
        </w:rPr>
        <w:t>Статья 273. Возврат превышения налога на добавленную стоимость</w:t>
      </w:r>
    </w:p>
    <w:p w:rsidR="00000000" w:rsidRDefault="00D84E12">
      <w:pPr>
        <w:ind w:firstLine="400"/>
        <w:jc w:val="both"/>
      </w:pPr>
      <w:r>
        <w:rPr>
          <w:rStyle w:val="s0"/>
        </w:rPr>
        <w:t>1. Возврат превышения налога на добавленную стоимость осуществляется налогоплательщику:</w:t>
      </w:r>
    </w:p>
    <w:p w:rsidR="00000000" w:rsidRDefault="00D84E12">
      <w:pPr>
        <w:ind w:firstLine="400"/>
        <w:jc w:val="both"/>
      </w:pPr>
      <w:r>
        <w:rPr>
          <w:rStyle w:val="s0"/>
        </w:rPr>
        <w:t xml:space="preserve">1) в порядке и </w:t>
      </w:r>
      <w:r>
        <w:rPr>
          <w:rStyle w:val="s0"/>
        </w:rPr>
        <w:t xml:space="preserve">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D84E12">
      <w:pPr>
        <w:jc w:val="both"/>
      </w:pPr>
      <w:r>
        <w:rPr>
          <w:rStyle w:val="s3"/>
        </w:rPr>
        <w:t>Действие подпункта 2) пункта 1 статьи 273 было приостановлено до 1 июля 2009 года для налогоплательщиков, не применяющих</w:t>
      </w:r>
      <w:r>
        <w:rPr>
          <w:rStyle w:val="s3"/>
        </w:rPr>
        <w:t xml:space="preserve">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3666"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D84E12">
      <w:pPr>
        <w:jc w:val="both"/>
      </w:pPr>
      <w:hyperlink r:id="rId3667"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3668"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D84E12">
      <w:pPr>
        <w:ind w:firstLine="400"/>
        <w:jc w:val="both"/>
      </w:pPr>
      <w:r>
        <w:rPr>
          <w:rStyle w:val="s0"/>
        </w:rPr>
        <w:t>2. Если плательщик налога на</w:t>
      </w:r>
      <w:r>
        <w:rPr>
          <w:rStyle w:val="s0"/>
        </w:rPr>
        <w:t xml:space="preserve">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w:t>
      </w:r>
      <w:r>
        <w:rPr>
          <w:rStyle w:val="s0"/>
        </w:rPr>
        <w:t>оимость или может быть предъявлено к возврату.</w:t>
      </w:r>
    </w:p>
    <w:p w:rsidR="00000000" w:rsidRDefault="00D84E12">
      <w:pPr>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w:t>
      </w:r>
      <w:r>
        <w:rPr>
          <w:rStyle w:val="s0"/>
        </w:rPr>
        <w:t xml:space="preserve"> </w:t>
      </w:r>
      <w:hyperlink w:anchor="sub460000" w:history="1">
        <w:r>
          <w:rPr>
            <w:rStyle w:val="a3"/>
          </w:rPr>
          <w:t>статьей 46</w:t>
        </w:r>
      </w:hyperlink>
      <w:r>
        <w:rPr>
          <w:rStyle w:val="s0"/>
        </w:rPr>
        <w:t xml:space="preserve"> настоящего Кодекса. </w:t>
      </w:r>
    </w:p>
    <w:p w:rsidR="00000000" w:rsidRDefault="00D84E12">
      <w:pPr>
        <w:jc w:val="both"/>
      </w:pPr>
      <w:hyperlink r:id="rId3669" w:history="1">
        <w:r>
          <w:rPr>
            <w:rStyle w:val="a3"/>
            <w:rFonts w:ascii="Wingdings" w:hAnsi="Wingdings"/>
            <w:i/>
            <w:iCs/>
            <w:bdr w:val="none" w:sz="0" w:space="0" w:color="auto" w:frame="1"/>
          </w:rPr>
          <w:t>*</w:t>
        </w:r>
      </w:hyperlink>
    </w:p>
    <w:p w:rsidR="00000000" w:rsidRDefault="00D84E12">
      <w:pPr>
        <w:ind w:firstLine="400"/>
        <w:jc w:val="both"/>
      </w:pPr>
      <w:bookmarkStart w:id="483" w:name="SUB2730300"/>
      <w:bookmarkEnd w:id="483"/>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w:t>
      </w:r>
      <w:r>
        <w:rPr>
          <w:rStyle w:val="s0"/>
        </w:rPr>
        <w:t xml:space="preserve">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налоговый период, в которой ук</w:t>
      </w:r>
      <w:r>
        <w:t xml:space="preserve">азано требование о возврате. </w:t>
      </w:r>
    </w:p>
    <w:p w:rsidR="00000000" w:rsidRDefault="00D84E12">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D84E12">
      <w:pPr>
        <w:ind w:firstLine="400"/>
        <w:jc w:val="both"/>
      </w:pPr>
      <w:r>
        <w:t xml:space="preserve">1) акт налоговой проверки, подтверждающий достоверность суммы превышения налога на добавленную стоимость, предъявленной к </w:t>
      </w:r>
      <w:r>
        <w:t>возврату;</w:t>
      </w:r>
    </w:p>
    <w:p w:rsidR="00000000" w:rsidRDefault="00D84E12">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D84E12">
      <w:pPr>
        <w:jc w:val="both"/>
      </w:pPr>
      <w:r>
        <w:rPr>
          <w:rStyle w:val="s3"/>
        </w:rPr>
        <w:t xml:space="preserve">В подпункт 3 внесены изменения в соответствии с </w:t>
      </w:r>
      <w:hyperlink r:id="rId3670"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71" w:anchor="sub_id=2730303" w:history="1">
        <w:r>
          <w:rPr>
            <w:rStyle w:val="a3"/>
            <w:i/>
            <w:iCs/>
            <w:bdr w:val="none" w:sz="0" w:space="0" w:color="auto" w:frame="1"/>
          </w:rPr>
          <w:t>см. стар. ред.</w:t>
        </w:r>
      </w:hyperlink>
      <w:r>
        <w:rPr>
          <w:rStyle w:val="s3"/>
        </w:rPr>
        <w:t>)</w:t>
      </w:r>
    </w:p>
    <w:p w:rsidR="00000000" w:rsidRDefault="00D84E12">
      <w:pPr>
        <w:ind w:firstLine="400"/>
        <w:jc w:val="both"/>
      </w:pPr>
      <w:r>
        <w:t>3) документы, подтверждающие обороты, облага</w:t>
      </w:r>
      <w:r>
        <w:t xml:space="preserve">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D84E12">
      <w:pPr>
        <w:ind w:firstLine="400"/>
        <w:jc w:val="both"/>
      </w:pPr>
      <w:r>
        <w:t>4. Плательщику нало</w:t>
      </w:r>
      <w:r>
        <w:t xml:space="preserve">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 xml:space="preserve">пункте 2 </w:t>
        </w:r>
        <w:r>
          <w:rPr>
            <w:rStyle w:val="a3"/>
          </w:rPr>
          <w:t>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D84E12">
      <w:pPr>
        <w:ind w:firstLine="400"/>
        <w:jc w:val="both"/>
      </w:pPr>
      <w:r>
        <w:t>В целях настоящего пункта основаниями для возврата превыш</w:t>
      </w:r>
      <w:r>
        <w:t>ения налога на добавленную стоимость являются:</w:t>
      </w:r>
    </w:p>
    <w:p w:rsidR="00000000" w:rsidRDefault="00D84E12">
      <w:pPr>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D84E12">
      <w:pPr>
        <w:jc w:val="both"/>
      </w:pPr>
      <w:r>
        <w:rPr>
          <w:rStyle w:val="s3"/>
        </w:rPr>
        <w:t xml:space="preserve">В подпункт 2 внесены изменения в соответствии с </w:t>
      </w:r>
      <w:hyperlink r:id="rId3672"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73" w:anchor="sub_id=2730402" w:history="1">
        <w:r>
          <w:rPr>
            <w:rStyle w:val="a3"/>
            <w:i/>
            <w:iCs/>
            <w:bdr w:val="none" w:sz="0" w:space="0" w:color="auto" w:frame="1"/>
          </w:rPr>
          <w:t>см. стар. ред.</w:t>
        </w:r>
      </w:hyperlink>
      <w:r>
        <w:rPr>
          <w:rStyle w:val="s3"/>
        </w:rPr>
        <w:t>)</w:t>
      </w:r>
    </w:p>
    <w:p w:rsidR="00000000" w:rsidRDefault="00D84E12">
      <w:pPr>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D84E12">
      <w:pPr>
        <w:ind w:firstLine="400"/>
        <w:jc w:val="both"/>
      </w:pPr>
      <w:r>
        <w:t>3) заключение к акту налого</w:t>
      </w:r>
      <w:r>
        <w:t xml:space="preserve">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D84E12">
      <w:pPr>
        <w:jc w:val="both"/>
      </w:pPr>
      <w:r>
        <w:rPr>
          <w:rStyle w:val="s3"/>
        </w:rPr>
        <w:t xml:space="preserve">Действие пункта 5 статьи 273 было приостановлено до 1 января 2010 года в соответствии со </w:t>
      </w:r>
      <w:hyperlink r:id="rId3674" w:anchor="sub_id=20000" w:history="1">
        <w:r>
          <w:rPr>
            <w:rStyle w:val="a3"/>
            <w:i/>
            <w:iCs/>
            <w:bdr w:val="none" w:sz="0" w:space="0" w:color="auto" w:frame="1"/>
          </w:rPr>
          <w:t>статьей 2</w:t>
        </w:r>
      </w:hyperlink>
      <w:r>
        <w:rPr>
          <w:rStyle w:val="s3"/>
        </w:rPr>
        <w:t xml:space="preserve"> Закона РК от 10.12.08 г. № 100-IV</w:t>
      </w:r>
    </w:p>
    <w:p w:rsidR="00000000" w:rsidRDefault="00D84E12">
      <w:pPr>
        <w:ind w:firstLine="400"/>
        <w:jc w:val="both"/>
      </w:pPr>
      <w:r>
        <w:t>5. Не производится возврат превышения налога на добавленную стоимость:</w:t>
      </w:r>
    </w:p>
    <w:p w:rsidR="00000000" w:rsidRDefault="00D84E12">
      <w:pPr>
        <w:jc w:val="both"/>
      </w:pPr>
      <w:r>
        <w:rPr>
          <w:rStyle w:val="s3"/>
        </w:rPr>
        <w:t xml:space="preserve">В подпункт 1 внесены изменения в соответствии с </w:t>
      </w:r>
      <w:hyperlink r:id="rId3675"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676" w:anchor="sub_id=27305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налогоплательщику, осуществляющему расчеты с </w:t>
      </w:r>
      <w:r>
        <w:t>бюджетом в специальных налоговых режимах, установленных для:</w:t>
      </w:r>
    </w:p>
    <w:p w:rsidR="00000000" w:rsidRDefault="00D84E12">
      <w:pPr>
        <w:ind w:firstLine="400"/>
        <w:jc w:val="both"/>
      </w:pPr>
      <w:r>
        <w:t xml:space="preserve">субъектов малого бизнеса; </w:t>
      </w:r>
    </w:p>
    <w:p w:rsidR="00000000" w:rsidRDefault="00D84E12">
      <w:pPr>
        <w:ind w:firstLine="400"/>
        <w:jc w:val="both"/>
      </w:pPr>
      <w:r>
        <w:rPr>
          <w:rStyle w:val="s0"/>
        </w:rPr>
        <w:t>крестьянских или фермерских хозяйств;</w:t>
      </w:r>
    </w:p>
    <w:p w:rsidR="00000000" w:rsidRDefault="00D84E12">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w:t>
      </w:r>
      <w:r>
        <w:t>перативов;</w:t>
      </w:r>
    </w:p>
    <w:p w:rsidR="00000000" w:rsidRDefault="00D84E12">
      <w:pPr>
        <w:jc w:val="both"/>
      </w:pPr>
      <w:r>
        <w:rPr>
          <w:rStyle w:val="s3"/>
        </w:rPr>
        <w:t xml:space="preserve">Подпункт 2 изложен в редакции </w:t>
      </w:r>
      <w:hyperlink r:id="rId3677" w:anchor="sub_id=27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678" w:anchor="sub_id=27305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налогоплательщику за налоговые периоды, по которым он применял положения </w:t>
      </w:r>
      <w:hyperlink w:anchor="sub2670000" w:history="1">
        <w:r>
          <w:rPr>
            <w:rStyle w:val="a3"/>
          </w:rPr>
          <w:t>статьи 267</w:t>
        </w:r>
      </w:hyperlink>
      <w:r>
        <w:rPr>
          <w:rStyle w:val="s0"/>
        </w:rPr>
        <w:t xml:space="preserve"> настоящего Кодекса.</w:t>
      </w:r>
    </w:p>
    <w:p w:rsidR="00000000" w:rsidRDefault="00D84E12">
      <w:pPr>
        <w:ind w:firstLine="400"/>
        <w:jc w:val="both"/>
      </w:pPr>
      <w:r>
        <w:t>6. Превышение налога на добавленную стоимость, подлежащее возврату из бюджет</w:t>
      </w:r>
      <w:r>
        <w:t xml:space="preserve">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D84E12">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w:t>
      </w:r>
      <w:r>
        <w:t xml:space="preserve">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D84E12">
      <w:pPr>
        <w:ind w:firstLine="400"/>
        <w:jc w:val="both"/>
      </w:pPr>
      <w:r>
        <w:t xml:space="preserve">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w:t>
      </w:r>
      <w:r>
        <w:t>подлежит уплате в бюджет налогоплательщиком на основании уведомления о результатах налоговой проверки.</w:t>
      </w:r>
    </w:p>
    <w:p w:rsidR="00000000" w:rsidRDefault="00D84E12">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w:t>
      </w:r>
      <w:r>
        <w:t xml:space="preserve">вой проверке, подлежит </w:t>
      </w:r>
      <w:r>
        <w:rPr>
          <w:rStyle w:val="s0"/>
        </w:rPr>
        <w:t>уплате в бюджет на основании уведомления о результатах налоговой проверки.</w:t>
      </w:r>
    </w:p>
    <w:p w:rsidR="00000000" w:rsidRDefault="00D84E12">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 xml:space="preserve">пункте 4 </w:t>
        </w:r>
        <w:r>
          <w:rPr>
            <w:rStyle w:val="a3"/>
          </w:rPr>
          <w:t>статьи 603</w:t>
        </w:r>
      </w:hyperlink>
      <w:r>
        <w:rPr>
          <w:rStyle w:val="s0"/>
        </w:rPr>
        <w:t xml:space="preserve"> настоящего Кодекса, за каждый день с даты перечисления налогоплательщику этих сумм.</w:t>
      </w:r>
    </w:p>
    <w:p w:rsidR="00000000" w:rsidRDefault="00D84E12">
      <w:pPr>
        <w:jc w:val="both"/>
      </w:pPr>
      <w:hyperlink r:id="rId367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484" w:name="SUB2740000"/>
      <w:bookmarkEnd w:id="484"/>
      <w:r>
        <w:rPr>
          <w:rStyle w:val="s1"/>
        </w:rPr>
        <w:t>Статья 274. Упрощенный порядок возврата превышения налога на добавленную стоимость</w:t>
      </w:r>
    </w:p>
    <w:p w:rsidR="00000000" w:rsidRDefault="00D84E12">
      <w:pPr>
        <w:ind w:firstLine="400"/>
        <w:jc w:val="both"/>
      </w:pPr>
      <w:r>
        <w:rPr>
          <w:rStyle w:val="s0"/>
        </w:rPr>
        <w:t>1. Упроще</w:t>
      </w:r>
      <w:r>
        <w:rPr>
          <w:rStyle w:val="s0"/>
        </w:rPr>
        <w:t>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D84E12">
      <w:pPr>
        <w:ind w:firstLine="400"/>
        <w:jc w:val="both"/>
      </w:pPr>
      <w:bookmarkStart w:id="485" w:name="SUB2740200"/>
      <w:bookmarkEnd w:id="485"/>
      <w:r>
        <w:rPr>
          <w:rStyle w:val="s0"/>
        </w:rPr>
        <w:t xml:space="preserve">2. Право на применение упрощенного порядка возврата превышения налога </w:t>
      </w:r>
      <w:r>
        <w:rPr>
          <w:rStyle w:val="s0"/>
        </w:rPr>
        <w:t xml:space="preserve">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D84E12">
      <w:pPr>
        <w:jc w:val="both"/>
      </w:pPr>
      <w:r>
        <w:rPr>
          <w:rStyle w:val="s3"/>
        </w:rPr>
        <w:t xml:space="preserve">В подпункт 1 внесены изменения </w:t>
      </w:r>
      <w:r>
        <w:rPr>
          <w:rStyle w:val="s3"/>
        </w:rPr>
        <w:t xml:space="preserve">в соответствии с </w:t>
      </w:r>
      <w:hyperlink r:id="rId3680"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81" w:history="1">
        <w:r>
          <w:rPr>
            <w:rStyle w:val="a3"/>
            <w:rFonts w:ascii="Wingdings" w:hAnsi="Wingdings"/>
            <w:i/>
            <w:iCs/>
            <w:bdr w:val="none" w:sz="0" w:space="0" w:color="auto" w:frame="1"/>
          </w:rPr>
          <w:t>+</w:t>
        </w:r>
      </w:hyperlink>
      <w:r>
        <w:rPr>
          <w:rStyle w:val="s3"/>
        </w:rPr>
        <w:t xml:space="preserve"> (</w:t>
      </w:r>
      <w:hyperlink r:id="rId3682" w:anchor="sub_id=27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состоящие не менее двенадцати последовательных месяцев на мониторинге </w:t>
      </w:r>
      <w:hyperlink r:id="rId3683" w:history="1">
        <w:r>
          <w:rPr>
            <w:rStyle w:val="a3"/>
          </w:rPr>
          <w:t>крупных налогоплательщиков</w:t>
        </w:r>
      </w:hyperlink>
      <w:r>
        <w:rPr>
          <w:rStyle w:val="s0"/>
        </w:rPr>
        <w:t xml:space="preserve"> и не им</w:t>
      </w:r>
      <w:r>
        <w:rPr>
          <w:rStyle w:val="s0"/>
        </w:rPr>
        <w:t xml:space="preserve">еющие неисполненного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D84E12">
      <w:pPr>
        <w:ind w:firstLine="400"/>
        <w:jc w:val="both"/>
      </w:pPr>
      <w:r>
        <w:t>При реорганизации путем р</w:t>
      </w:r>
      <w:r>
        <w:t>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w:t>
      </w:r>
      <w:r>
        <w:t>ереходит к правопреемнику (правопреемникам) реорганизованного лица.</w:t>
      </w:r>
    </w:p>
    <w:p w:rsidR="00000000" w:rsidRDefault="00D84E12">
      <w:pPr>
        <w:ind w:firstLine="400"/>
        <w:jc w:val="both"/>
      </w:pPr>
      <w:r>
        <w:t>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w:t>
      </w:r>
      <w:r>
        <w:t xml:space="preserve">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w:t>
      </w:r>
    </w:p>
    <w:p w:rsidR="00000000" w:rsidRDefault="00D84E12">
      <w:pPr>
        <w:ind w:firstLine="400"/>
        <w:jc w:val="both"/>
      </w:pPr>
      <w:r>
        <w:t>Право на применение упрощенного порядка возврата пр</w:t>
      </w:r>
      <w:r>
        <w:t>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крупных налогоплательщиков, подлежащих мониторингу.</w:t>
      </w:r>
    </w:p>
    <w:p w:rsidR="00000000" w:rsidRDefault="00D84E12">
      <w:pPr>
        <w:ind w:firstLine="400"/>
        <w:jc w:val="both"/>
      </w:pPr>
      <w:r>
        <w:rPr>
          <w:rStyle w:val="s0"/>
        </w:rPr>
        <w:t xml:space="preserve">При этом </w:t>
      </w:r>
      <w:r>
        <w:rPr>
          <w:rStyle w:val="s0"/>
        </w:rPr>
        <w:t>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D84E12">
      <w:pPr>
        <w:jc w:val="both"/>
      </w:pPr>
      <w:r>
        <w:rPr>
          <w:rStyle w:val="s3"/>
        </w:rPr>
        <w:t xml:space="preserve">См. </w:t>
      </w:r>
      <w:hyperlink r:id="rId3684"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D84E12">
      <w:pPr>
        <w:jc w:val="both"/>
      </w:pPr>
      <w:hyperlink r:id="rId3685"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1-1 в соответствии с </w:t>
      </w:r>
      <w:hyperlink r:id="rId3686"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D84E12">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w:t>
      </w:r>
      <w:r>
        <w:t xml:space="preserve">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w:t>
      </w:r>
      <w:r>
        <w:rPr>
          <w:rStyle w:val="s0"/>
        </w:rPr>
        <w:t>ость;</w:t>
      </w:r>
    </w:p>
    <w:p w:rsidR="00000000" w:rsidRDefault="00D84E12">
      <w:pPr>
        <w:jc w:val="both"/>
      </w:pPr>
      <w:r>
        <w:rPr>
          <w:rStyle w:val="s3"/>
        </w:rPr>
        <w:t xml:space="preserve">Действие подпункта 2) пункта 2 статьи 274 приостановлено до 1 января 2016 года (утрачивает силу с 1 января 2017 года) в соответствии со </w:t>
      </w:r>
      <w:hyperlink r:id="rId3687" w:anchor="sub_id=480000" w:history="1">
        <w:r>
          <w:rPr>
            <w:rStyle w:val="a3"/>
            <w:i/>
            <w:iCs/>
            <w:bdr w:val="none" w:sz="0" w:space="0" w:color="auto" w:frame="1"/>
          </w:rPr>
          <w:t>статьей 48</w:t>
        </w:r>
      </w:hyperlink>
      <w:r>
        <w:rPr>
          <w:rStyle w:val="s3"/>
        </w:rPr>
        <w:t xml:space="preserve"> Закона РК от 10.12.</w:t>
      </w:r>
      <w:r>
        <w:rPr>
          <w:rStyle w:val="s3"/>
        </w:rPr>
        <w:t>08 г. № 100-IV</w:t>
      </w:r>
    </w:p>
    <w:p w:rsidR="00000000" w:rsidRDefault="00D84E12">
      <w:pPr>
        <w:ind w:firstLine="400"/>
        <w:jc w:val="both"/>
      </w:pPr>
      <w:r>
        <w:rPr>
          <w:rStyle w:val="s19"/>
        </w:rPr>
        <w:t>2) лицо, по которому в результате камерального контроля не выявлены расхождения между данными, отраженными в налоговой отчетности данного лица по налогу на добавленную стоимость и в налоговой отчетности по налогу на добавленную стоимость его</w:t>
      </w:r>
      <w:r>
        <w:rPr>
          <w:rStyle w:val="s19"/>
        </w:rPr>
        <w:t xml:space="preserve"> непосредственных поставщиков и покупателей. </w:t>
      </w:r>
    </w:p>
    <w:p w:rsidR="00000000" w:rsidRDefault="00D84E12">
      <w:pPr>
        <w:ind w:firstLine="400"/>
        <w:jc w:val="both"/>
      </w:pPr>
      <w:r>
        <w:rPr>
          <w:rStyle w:val="s19"/>
        </w:rPr>
        <w:t>Положения настоящего подпункта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w:t>
      </w:r>
      <w:r>
        <w:rPr>
          <w:rStyle w:val="s19"/>
        </w:rPr>
        <w:t xml:space="preserve">алоговой отчетности. </w:t>
      </w:r>
    </w:p>
    <w:p w:rsidR="00000000" w:rsidRDefault="00D84E12">
      <w:pPr>
        <w:ind w:firstLine="400"/>
        <w:jc w:val="both"/>
      </w:pPr>
      <w:r>
        <w:rPr>
          <w:rStyle w:val="s19"/>
        </w:rPr>
        <w:t>Положения настоящего подпункта не применяются к лицам, указанным в подпункте 1) пункта 2 настоящей статьи;</w:t>
      </w:r>
    </w:p>
    <w:p w:rsidR="00000000" w:rsidRDefault="00D84E12">
      <w:pPr>
        <w:jc w:val="both"/>
      </w:pPr>
      <w:r>
        <w:rPr>
          <w:rStyle w:val="s3"/>
        </w:rPr>
        <w:t xml:space="preserve">Действие подпункта 3) пункта 2 статьи 274 приостановлено до 1 января 2017 года в соответствии со </w:t>
      </w:r>
      <w:hyperlink r:id="rId3688"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19"/>
        </w:rPr>
        <w:t xml:space="preserve">3) лица, которые в результате </w:t>
      </w:r>
      <w:hyperlink r:id="rId3689" w:history="1">
        <w:r>
          <w:rPr>
            <w:rStyle w:val="a3"/>
            <w:bdr w:val="none" w:sz="0" w:space="0" w:color="auto" w:frame="1"/>
          </w:rPr>
          <w:t>применения системы управления рисками</w:t>
        </w:r>
      </w:hyperlink>
      <w:r>
        <w:rPr>
          <w:rStyle w:val="s19"/>
        </w:rPr>
        <w:t xml:space="preserve"> не отнесены к категории </w:t>
      </w:r>
      <w:r>
        <w:rPr>
          <w:rStyle w:val="s19"/>
        </w:rPr>
        <w:t xml:space="preserve">риска, не имеющей права на применение упрощенного порядка, предусмотренного настоящей статьей. </w:t>
      </w:r>
    </w:p>
    <w:p w:rsidR="00000000" w:rsidRDefault="00D84E12">
      <w:pPr>
        <w:jc w:val="both"/>
      </w:pPr>
      <w:r>
        <w:rPr>
          <w:rStyle w:val="s3"/>
        </w:rPr>
        <w:t xml:space="preserve">См. </w:t>
      </w:r>
      <w:hyperlink r:id="rId3690" w:history="1">
        <w:r>
          <w:rPr>
            <w:rStyle w:val="a3"/>
            <w:i/>
            <w:iCs/>
            <w:bdr w:val="none" w:sz="0" w:space="0" w:color="auto" w:frame="1"/>
          </w:rPr>
          <w:t>критерии</w:t>
        </w:r>
      </w:hyperlink>
      <w:r>
        <w:rPr>
          <w:rStyle w:val="s3"/>
        </w:rPr>
        <w:t xml:space="preserve"> степени риска, </w:t>
      </w:r>
      <w:hyperlink r:id="rId3691" w:history="1">
        <w:r>
          <w:rPr>
            <w:rStyle w:val="a3"/>
            <w:i/>
            <w:iCs/>
            <w:bdr w:val="none" w:sz="0" w:space="0" w:color="auto" w:frame="1"/>
          </w:rPr>
          <w:t>кр</w:t>
        </w:r>
        <w:r>
          <w:rPr>
            <w:rStyle w:val="a3"/>
            <w:i/>
            <w:iCs/>
            <w:bdr w:val="none" w:sz="0" w:space="0" w:color="auto" w:frame="1"/>
          </w:rPr>
          <w:t>итерии</w:t>
        </w:r>
      </w:hyperlink>
      <w:r>
        <w:rPr>
          <w:rStyle w:val="s3"/>
        </w:rPr>
        <w:t xml:space="preserve"> оценки степени рисков</w:t>
      </w:r>
    </w:p>
    <w:p w:rsidR="00000000" w:rsidRDefault="00D84E12">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D84E12">
      <w:pPr>
        <w:jc w:val="both"/>
      </w:pPr>
      <w:r>
        <w:rPr>
          <w:rStyle w:val="s3"/>
        </w:rPr>
        <w:t xml:space="preserve">В подпункт 1 внесены изменения в соответствии с </w:t>
      </w:r>
      <w:hyperlink r:id="rId3692"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693" w:anchor="sub_id=27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течение пятнадцати рабочих дней с последней даты, установленной</w:t>
      </w:r>
      <w:r>
        <w:rPr>
          <w:rStyle w:val="s0"/>
        </w:rPr>
        <w:t xml:space="preserve">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w:t>
      </w:r>
      <w:r>
        <w:rPr>
          <w:rStyle w:val="s0"/>
        </w:rPr>
        <w:t xml:space="preserve"> налога на добавленную стоимость, указанным </w:t>
      </w:r>
      <w:r>
        <w:t>в подпунктах 1) и 1-1)</w:t>
      </w:r>
      <w:r>
        <w:rPr>
          <w:rStyle w:val="s0"/>
        </w:rPr>
        <w:t xml:space="preserve"> пункта 2 настоящей статьи; </w:t>
      </w:r>
    </w:p>
    <w:p w:rsidR="00000000" w:rsidRDefault="00D84E12">
      <w:pPr>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w:t>
      </w:r>
      <w:r>
        <w:rPr>
          <w:rStyle w:val="s0"/>
        </w:rPr>
        <w:t>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D84E12">
      <w:pPr>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w:t>
      </w:r>
      <w:r>
        <w:rPr>
          <w:rStyle w:val="s0"/>
        </w:rPr>
        <w:t>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w:t>
      </w:r>
      <w:r>
        <w:rPr>
          <w:rStyle w:val="s0"/>
        </w:rPr>
        <w:t>рате суммы превышения налога на добавленную стоимость;</w:t>
      </w:r>
    </w:p>
    <w:p w:rsidR="00000000" w:rsidRDefault="00D84E12">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w:t>
      </w:r>
      <w:r>
        <w:rPr>
          <w:rStyle w:val="s0"/>
        </w:rPr>
        <w:t>ога на добавленную стоимость, - плательщикам налога на добавленную стоимость, указанным в подпункте 3) пункта 2 настоящей статьи.</w:t>
      </w:r>
    </w:p>
    <w:p w:rsidR="00000000" w:rsidRDefault="00D84E12">
      <w:pPr>
        <w:ind w:firstLine="400"/>
        <w:jc w:val="both"/>
      </w:pPr>
      <w:r>
        <w:t> </w:t>
      </w:r>
    </w:p>
    <w:p w:rsidR="00000000" w:rsidRDefault="00D84E12">
      <w:pPr>
        <w:ind w:left="1200" w:hanging="800"/>
        <w:jc w:val="both"/>
      </w:pPr>
      <w:bookmarkStart w:id="486" w:name="SUB2750000"/>
      <w:bookmarkEnd w:id="486"/>
      <w:r>
        <w:rPr>
          <w:rStyle w:val="s1"/>
        </w:rPr>
        <w:t>Статья 275. Возврат налога на добавленную стоимость, уплаченного по товарам, работам, услугам, приобретенным за счет средств</w:t>
      </w:r>
      <w:r>
        <w:rPr>
          <w:rStyle w:val="s1"/>
        </w:rPr>
        <w:t xml:space="preserve"> гранта</w:t>
      </w:r>
    </w:p>
    <w:p w:rsidR="00000000" w:rsidRDefault="00D84E12">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D84E12">
      <w:pPr>
        <w:ind w:firstLine="400"/>
        <w:jc w:val="both"/>
      </w:pPr>
      <w:r>
        <w:rPr>
          <w:rStyle w:val="s0"/>
        </w:rPr>
        <w:t>1) грантополучателю - государственному органу, являющемуся бенефициаром в соответствии с международным договор</w:t>
      </w:r>
      <w:r>
        <w:rPr>
          <w:rStyle w:val="s0"/>
        </w:rPr>
        <w:t xml:space="preserve">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D84E12">
      <w:pPr>
        <w:ind w:firstLine="400"/>
        <w:jc w:val="both"/>
      </w:pPr>
      <w:r>
        <w:t>2) исполнителю - лицу, назначенному грантополучателем для целей реализации гранта (далее - испол</w:t>
      </w:r>
      <w:r>
        <w:t>нитель).</w:t>
      </w:r>
    </w:p>
    <w:p w:rsidR="00000000" w:rsidRDefault="00D84E12">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w:t>
      </w:r>
      <w:r>
        <w:t xml:space="preserve">редставления </w:t>
      </w:r>
      <w:hyperlink r:id="rId3694"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w:t>
      </w:r>
      <w:r>
        <w:t xml:space="preserve">соблюдаются следующие условия: </w:t>
      </w:r>
    </w:p>
    <w:p w:rsidR="00000000" w:rsidRDefault="00D84E12">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D84E12">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D84E12">
      <w:pPr>
        <w:ind w:firstLine="400"/>
        <w:jc w:val="both"/>
      </w:pPr>
      <w:r>
        <w:t xml:space="preserve">3) реализация товаров, выполнение работ, оказание услуг осуществляются в соответствии с договором (контрактом), заключенным с грантополучателем либо с </w:t>
      </w:r>
      <w:r>
        <w:t xml:space="preserve">исполнителем, назначенным грантополучателем для осуществления целей гранта. </w:t>
      </w:r>
    </w:p>
    <w:p w:rsidR="00000000" w:rsidRDefault="00D84E12">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D84E12">
      <w:pPr>
        <w:ind w:firstLine="400"/>
        <w:jc w:val="both"/>
      </w:pPr>
      <w:r>
        <w:t>4. Для возврата налога на добавленную стоимость в соответствии с настоящей стат</w:t>
      </w:r>
      <w:r>
        <w:t xml:space="preserve">ьей к </w:t>
      </w:r>
      <w:hyperlink r:id="rId3695"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w:t>
      </w:r>
      <w:r>
        <w:t xml:space="preserve">лнитель представляет в налоговый орган по месту нахождения следующие документы: </w:t>
      </w:r>
    </w:p>
    <w:p w:rsidR="00000000" w:rsidRDefault="00D84E12">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w:t>
      </w:r>
      <w:r>
        <w:t xml:space="preserve">ченной в перечень, утвержденный Правительством Республики Казахстан; </w:t>
      </w:r>
    </w:p>
    <w:p w:rsidR="00000000" w:rsidRDefault="00D84E12">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D84E12">
      <w:pPr>
        <w:ind w:firstLine="400"/>
        <w:jc w:val="both"/>
      </w:pPr>
      <w:r>
        <w:t>3) копию документа, подтверждающего назначение исполнителя в качеств</w:t>
      </w:r>
      <w:r>
        <w:t xml:space="preserve">е такового при его обращении с налоговым заявлением о возврате налога на добавленную стоимость; </w:t>
      </w:r>
    </w:p>
    <w:p w:rsidR="00000000" w:rsidRDefault="00D84E12">
      <w:pPr>
        <w:ind w:firstLine="400"/>
        <w:jc w:val="both"/>
      </w:pPr>
      <w:r>
        <w:t xml:space="preserve">4) документы, подтверждающие отгрузку и получение товаров, работ, услуг; </w:t>
      </w:r>
    </w:p>
    <w:p w:rsidR="00000000" w:rsidRDefault="00D84E12">
      <w:pPr>
        <w:jc w:val="both"/>
      </w:pPr>
      <w:r>
        <w:rPr>
          <w:rStyle w:val="s3"/>
        </w:rPr>
        <w:t xml:space="preserve">В подпункт 5 внесены изменения в соответствии с </w:t>
      </w:r>
      <w:hyperlink r:id="rId3696"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97" w:anchor="sub_id=2750405" w:history="1">
        <w:r>
          <w:rPr>
            <w:rStyle w:val="a3"/>
            <w:i/>
            <w:iCs/>
            <w:bdr w:val="none" w:sz="0" w:space="0" w:color="auto" w:frame="1"/>
          </w:rPr>
          <w:t>см. стар. ред.</w:t>
        </w:r>
      </w:hyperlink>
      <w:r>
        <w:rPr>
          <w:rStyle w:val="s3"/>
        </w:rPr>
        <w:t>)</w:t>
      </w:r>
    </w:p>
    <w:p w:rsidR="00000000" w:rsidRDefault="00D84E12">
      <w:pPr>
        <w:ind w:firstLine="400"/>
        <w:jc w:val="both"/>
      </w:pPr>
      <w:r>
        <w:t xml:space="preserve">5) счет-фактуру, </w:t>
      </w:r>
      <w:r>
        <w:rPr>
          <w:rStyle w:val="s0"/>
        </w:rPr>
        <w:t>выписанный</w:t>
      </w:r>
      <w:r>
        <w:t xml:space="preserve"> постав</w:t>
      </w:r>
      <w:r>
        <w:t xml:space="preserve">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D84E12">
      <w:pPr>
        <w:ind w:firstLine="400"/>
        <w:jc w:val="both"/>
      </w:pPr>
      <w:r>
        <w:rPr>
          <w:rStyle w:val="s0"/>
        </w:rPr>
        <w:t xml:space="preserve">6) накладную, товарно-транспортную накладную; </w:t>
      </w:r>
    </w:p>
    <w:p w:rsidR="00000000" w:rsidRDefault="00D84E12">
      <w:pPr>
        <w:ind w:firstLine="400"/>
        <w:jc w:val="both"/>
      </w:pPr>
      <w:r>
        <w:rPr>
          <w:rStyle w:val="s0"/>
        </w:rPr>
        <w:t>7) документ, подтверждающий получение товара материально ответственным лицо</w:t>
      </w:r>
      <w:r>
        <w:rPr>
          <w:rStyle w:val="s0"/>
        </w:rPr>
        <w:t xml:space="preserve">м грантополучателя или исполнителя; </w:t>
      </w:r>
    </w:p>
    <w:p w:rsidR="00000000" w:rsidRDefault="00D84E12">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D84E12">
      <w:pPr>
        <w:ind w:firstLine="400"/>
        <w:jc w:val="both"/>
      </w:pPr>
      <w:r>
        <w:rPr>
          <w:rStyle w:val="s0"/>
        </w:rPr>
        <w:t>9) документы, подтверждающие оплату за полученные товары, работы, услуги, в том числе уплату налога н</w:t>
      </w:r>
      <w:r>
        <w:rPr>
          <w:rStyle w:val="s0"/>
        </w:rPr>
        <w:t xml:space="preserve">а добавленную стоимость. </w:t>
      </w:r>
    </w:p>
    <w:p w:rsidR="00000000" w:rsidRDefault="00D84E12">
      <w:pPr>
        <w:ind w:firstLine="400"/>
        <w:jc w:val="both"/>
      </w:pPr>
      <w:r>
        <w:rPr>
          <w:rStyle w:val="s0"/>
        </w:rPr>
        <w:t xml:space="preserve">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D84E12">
      <w:pPr>
        <w:jc w:val="both"/>
      </w:pPr>
      <w:hyperlink r:id="rId369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487" w:name="SUB2760000"/>
      <w:bookmarkEnd w:id="487"/>
      <w:r>
        <w:rPr>
          <w:rStyle w:val="s3"/>
        </w:rPr>
        <w:t xml:space="preserve">В заголовок внесены изменения в соответствии с </w:t>
      </w:r>
      <w:hyperlink r:id="rId3699"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00" w:anchor="sub_id=27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w:t>
      </w:r>
      <w:r>
        <w:rPr>
          <w:rStyle w:val="s1"/>
        </w:rPr>
        <w:t xml:space="preserve"> иностранного государства, аккредитованным в Республике Казахстан, и их персоналу</w:t>
      </w:r>
    </w:p>
    <w:p w:rsidR="00000000" w:rsidRDefault="00D84E12">
      <w:pPr>
        <w:jc w:val="both"/>
      </w:pPr>
      <w:r>
        <w:rPr>
          <w:rStyle w:val="s3"/>
        </w:rPr>
        <w:t xml:space="preserve">В пункт 1 внесены изменения в соответствии с </w:t>
      </w:r>
      <w:hyperlink r:id="rId3701" w:anchor="sub_id=276"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3702" w:anchor="sub_id=27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w:t>
      </w:r>
      <w:r>
        <w:rPr>
          <w:rStyle w:val="s0"/>
        </w:rPr>
        <w:t>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w:t>
      </w:r>
      <w:r>
        <w:rPr>
          <w:rStyle w:val="s0"/>
        </w:rPr>
        <w:t>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w:t>
      </w:r>
      <w:r>
        <w:rPr>
          <w:rStyle w:val="s0"/>
        </w:rPr>
        <w:t>,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D84E12">
      <w:pPr>
        <w:ind w:firstLine="400"/>
        <w:jc w:val="both"/>
      </w:pPr>
      <w:r>
        <w:rPr>
          <w:rStyle w:val="s0"/>
        </w:rPr>
        <w:t>Возврат налога на добавленную ст</w:t>
      </w:r>
      <w:r>
        <w:rPr>
          <w:rStyle w:val="s0"/>
        </w:rPr>
        <w:t>оимость осуществляется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D84E12">
      <w:pPr>
        <w:ind w:firstLine="400"/>
        <w:jc w:val="both"/>
      </w:pPr>
      <w:r>
        <w:rPr>
          <w:rStyle w:val="s0"/>
        </w:rPr>
        <w:t>2. В отношении некоторых представительств, исходя из принципа взаимности, могут устанав</w:t>
      </w:r>
      <w:r>
        <w:rPr>
          <w:rStyle w:val="s0"/>
        </w:rPr>
        <w:t>ливаться ограничения по размерам и условиям возврата налога на добавленную стоимость</w:t>
      </w:r>
      <w:r>
        <w:t xml:space="preserve">. </w:t>
      </w:r>
    </w:p>
    <w:p w:rsidR="00000000" w:rsidRDefault="00D84E12">
      <w:pPr>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w:t>
      </w:r>
      <w:r>
        <w:t>лики Казахстан по согласованию с уполномоченным органом.</w:t>
      </w:r>
    </w:p>
    <w:p w:rsidR="00000000" w:rsidRDefault="00D84E12">
      <w:pPr>
        <w:jc w:val="both"/>
      </w:pPr>
      <w:r>
        <w:rPr>
          <w:rStyle w:val="s3"/>
        </w:rPr>
        <w:t xml:space="preserve">В пункт 3 внесены изменения в соответствии с </w:t>
      </w:r>
      <w:hyperlink r:id="rId3703" w:anchor="sub_id=3101" w:history="1">
        <w:r>
          <w:rPr>
            <w:rStyle w:val="a3"/>
            <w:i/>
            <w:iCs/>
            <w:bdr w:val="none" w:sz="0" w:space="0" w:color="auto" w:frame="1"/>
          </w:rPr>
          <w:t>Законом</w:t>
        </w:r>
      </w:hyperlink>
      <w:r>
        <w:rPr>
          <w:rStyle w:val="s3"/>
        </w:rPr>
        <w:t xml:space="preserve"> РК от 16.11.09 г. № 200-IV (введены в действие с 1 января 2009 г</w:t>
      </w:r>
      <w:r>
        <w:rPr>
          <w:rStyle w:val="s3"/>
        </w:rPr>
        <w:t>.) (</w:t>
      </w:r>
      <w:hyperlink r:id="rId3704" w:anchor="sub_id=2760300" w:history="1">
        <w:r>
          <w:rPr>
            <w:rStyle w:val="a3"/>
            <w:i/>
            <w:iCs/>
            <w:bdr w:val="none" w:sz="0" w:space="0" w:color="auto" w:frame="1"/>
          </w:rPr>
          <w:t>см. стар. ред.</w:t>
        </w:r>
      </w:hyperlink>
      <w:r>
        <w:rPr>
          <w:rStyle w:val="s3"/>
        </w:rPr>
        <w:t>)</w:t>
      </w:r>
    </w:p>
    <w:p w:rsidR="00000000" w:rsidRDefault="00D84E12">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w:t>
      </w:r>
      <w:r>
        <w:t xml:space="preserve">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3705" w:history="1">
        <w:r>
          <w:rPr>
            <w:rStyle w:val="a3"/>
          </w:rPr>
          <w:t>месячного расчетного по</w:t>
        </w:r>
        <w:r>
          <w:rPr>
            <w:rStyle w:val="a3"/>
          </w:rPr>
          <w:t>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D84E12">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D84E12">
      <w:pPr>
        <w:jc w:val="both"/>
      </w:pPr>
      <w:r>
        <w:rPr>
          <w:rStyle w:val="s3"/>
        </w:rPr>
        <w:t>В пу</w:t>
      </w:r>
      <w:r>
        <w:rPr>
          <w:rStyle w:val="s3"/>
        </w:rPr>
        <w:t xml:space="preserve">нкт 4 внесены изменения в соответствии с </w:t>
      </w:r>
      <w:hyperlink r:id="rId3706" w:anchor="sub_id=276"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3707" w:anchor="sub_id=2760400" w:history="1">
        <w:r>
          <w:rPr>
            <w:rStyle w:val="a3"/>
            <w:i/>
            <w:iCs/>
            <w:bdr w:val="none" w:sz="0" w:space="0" w:color="auto" w:frame="1"/>
          </w:rPr>
          <w:t>см. стар. ред.</w:t>
        </w:r>
      </w:hyperlink>
      <w:r>
        <w:rPr>
          <w:rStyle w:val="s3"/>
        </w:rPr>
        <w:t>)</w:t>
      </w:r>
    </w:p>
    <w:p w:rsidR="00000000" w:rsidRDefault="00D84E12">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w:t>
      </w:r>
      <w:r>
        <w:t xml:space="preserve">тоимость (счетов-фактур, выписанных в порядке, установленном настоящим Кодексом, документов, подтверждающих факт оплаты). </w:t>
      </w:r>
    </w:p>
    <w:p w:rsidR="00000000" w:rsidRDefault="00D84E12">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w:t>
      </w:r>
      <w:r>
        <w:t xml:space="preserve"> иностранных дел Республики Казахстан.</w:t>
      </w:r>
    </w:p>
    <w:p w:rsidR="00000000" w:rsidRDefault="00D84E12">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3708"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D84E12">
      <w:pPr>
        <w:ind w:firstLine="400"/>
        <w:jc w:val="both"/>
      </w:pPr>
      <w:r>
        <w:rPr>
          <w:rStyle w:val="s0"/>
        </w:rPr>
        <w:t>Сводные ведомости (реестры), составленные представительствами</w:t>
      </w:r>
      <w:r>
        <w:rPr>
          <w:rStyle w:val="s0"/>
        </w:rPr>
        <w:t>,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устано</w:t>
      </w:r>
      <w:r>
        <w:rPr>
          <w:rStyle w:val="s0"/>
        </w:rPr>
        <w:t>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D84E12">
      <w:pPr>
        <w:jc w:val="both"/>
      </w:pPr>
      <w:r>
        <w:rPr>
          <w:rStyle w:val="s3"/>
        </w:rPr>
        <w:t>Пункт 5 изложен в</w:t>
      </w:r>
      <w:r>
        <w:rPr>
          <w:rStyle w:val="s3"/>
        </w:rPr>
        <w:t xml:space="preserve"> редакции </w:t>
      </w:r>
      <w:hyperlink r:id="rId3709"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710" w:anchor="sub_id=27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w:t>
      </w:r>
      <w:r>
        <w:rPr>
          <w:rStyle w:val="s0"/>
        </w:rPr>
        <w:t>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w:t>
      </w:r>
      <w:r>
        <w:rPr>
          <w:rStyle w:val="s0"/>
        </w:rPr>
        <w:t>ающих факт оплаты).</w:t>
      </w:r>
    </w:p>
    <w:p w:rsidR="00000000" w:rsidRDefault="00D84E12">
      <w:pPr>
        <w:jc w:val="both"/>
      </w:pPr>
      <w:r>
        <w:rPr>
          <w:rStyle w:val="s3"/>
        </w:rPr>
        <w:t xml:space="preserve">Пункт 6 изложен в редакции </w:t>
      </w:r>
      <w:hyperlink r:id="rId3711"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712" w:anchor="sub_id=276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w:t>
      </w:r>
      <w:r>
        <w:rPr>
          <w:rStyle w:val="s0"/>
        </w:rPr>
        <w:t>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D84E12">
      <w:pPr>
        <w:ind w:firstLine="400"/>
        <w:jc w:val="both"/>
      </w:pPr>
      <w:r>
        <w:rPr>
          <w:rStyle w:val="s0"/>
        </w:rPr>
        <w:t xml:space="preserve">Налоговые органы после проверки сводных ведомостей (реестров) и копий документов, </w:t>
      </w:r>
      <w:r>
        <w:rPr>
          <w:rStyle w:val="s0"/>
        </w:rPr>
        <w:t>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D84E12">
      <w:pPr>
        <w:ind w:firstLine="400"/>
        <w:jc w:val="both"/>
      </w:pPr>
      <w:r>
        <w:rPr>
          <w:rStyle w:val="s0"/>
        </w:rPr>
        <w:t>В случае от</w:t>
      </w:r>
      <w:r>
        <w:rPr>
          <w:rStyle w:val="s0"/>
        </w:rPr>
        <w:t>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D84E12">
      <w:pPr>
        <w:jc w:val="both"/>
      </w:pPr>
      <w:r>
        <w:rPr>
          <w:rStyle w:val="s3"/>
        </w:rPr>
        <w:t xml:space="preserve">В пункт 7 внесены изменения в соответствии с </w:t>
      </w:r>
      <w:hyperlink r:id="rId3713"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14" w:anchor="sub_id=276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В случае выявления в представленных представительствами документах н</w:t>
      </w:r>
      <w:r>
        <w:rPr>
          <w:rStyle w:val="s0"/>
        </w:rPr>
        <w:t>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D84E12">
      <w:pPr>
        <w:ind w:firstLine="400"/>
        <w:jc w:val="both"/>
      </w:pPr>
      <w:r>
        <w:rPr>
          <w:rStyle w:val="s0"/>
        </w:rPr>
        <w:t>Если в течение срока возврата, установленного пунктом 6 настоящей статьи, не б</w:t>
      </w:r>
      <w:r>
        <w:rPr>
          <w:rStyle w:val="s0"/>
        </w:rPr>
        <w:t>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D84E12">
      <w:pPr>
        <w:ind w:firstLine="400"/>
        <w:jc w:val="both"/>
      </w:pPr>
      <w:r>
        <w:rPr>
          <w:rStyle w:val="s0"/>
        </w:rPr>
        <w:t xml:space="preserve">Если нарушения устранены после завершения встречной проверки, </w:t>
      </w:r>
      <w:r>
        <w:rPr>
          <w:rStyle w:val="s0"/>
        </w:rPr>
        <w:t>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w:t>
      </w:r>
      <w:r>
        <w:rPr>
          <w:rStyle w:val="s0"/>
        </w:rPr>
        <w:t xml:space="preserve">енном настоящим Кодексом, документов, подтверждающих факт оплаты). </w:t>
      </w:r>
    </w:p>
    <w:p w:rsidR="00000000" w:rsidRDefault="00D84E12">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w:t>
      </w:r>
      <w:r>
        <w:rPr>
          <w:rStyle w:val="s0"/>
        </w:rPr>
        <w:t>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w:t>
      </w:r>
      <w:r>
        <w:rPr>
          <w:rStyle w:val="s0"/>
        </w:rPr>
        <w:t>платы).</w:t>
      </w:r>
    </w:p>
    <w:p w:rsidR="00000000" w:rsidRDefault="00D84E12">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D84E12">
      <w:pPr>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w:t>
      </w:r>
      <w:r>
        <w:rPr>
          <w:rStyle w:val="s0"/>
        </w:rPr>
        <w:t xml:space="preserve">едставительства. </w:t>
      </w:r>
    </w:p>
    <w:p w:rsidR="00000000" w:rsidRDefault="00D84E12">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w:t>
      </w:r>
      <w:r>
        <w:rPr>
          <w:rStyle w:val="s0"/>
        </w:rPr>
        <w:t xml:space="preserve">спублики Казахстан. </w:t>
      </w:r>
    </w:p>
    <w:p w:rsidR="00000000" w:rsidRDefault="00D84E12">
      <w:pPr>
        <w:ind w:firstLine="400"/>
        <w:jc w:val="both"/>
      </w:pPr>
      <w:r>
        <w:t> </w:t>
      </w:r>
    </w:p>
    <w:p w:rsidR="00000000" w:rsidRDefault="00D84E12">
      <w:pPr>
        <w:ind w:firstLine="400"/>
        <w:jc w:val="both"/>
      </w:pPr>
      <w:r>
        <w:t> </w:t>
      </w:r>
    </w:p>
    <w:p w:rsidR="00000000" w:rsidRDefault="00D84E12">
      <w:pPr>
        <w:jc w:val="both"/>
      </w:pPr>
      <w:bookmarkStart w:id="488" w:name="SUB276010000"/>
      <w:bookmarkEnd w:id="488"/>
      <w:r>
        <w:rPr>
          <w:rStyle w:val="s3"/>
        </w:rPr>
        <w:t xml:space="preserve">Кодекс дополнен главой 37-1 в соответствии с </w:t>
      </w:r>
      <w:hyperlink r:id="rId3715" w:anchor="sub_id=3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jc w:val="center"/>
      </w:pPr>
      <w:r>
        <w:rPr>
          <w:rStyle w:val="s1"/>
        </w:rPr>
        <w:t>Глава 37-1. Особенности обложен</w:t>
      </w:r>
      <w:r>
        <w:rPr>
          <w:rStyle w:val="s1"/>
        </w:rPr>
        <w:t xml:space="preserve">ия налогом на добавленную стоимость при экспорте и импорте товаров, </w:t>
      </w:r>
    </w:p>
    <w:p w:rsidR="00000000" w:rsidRDefault="00D84E12">
      <w:pPr>
        <w:jc w:val="center"/>
      </w:pPr>
      <w:r>
        <w:rPr>
          <w:rStyle w:val="s1"/>
        </w:rPr>
        <w:t>выполнении работ, оказании услуг в Таможенном союзе</w:t>
      </w:r>
    </w:p>
    <w:p w:rsidR="00000000" w:rsidRDefault="00D84E12">
      <w:pPr>
        <w:jc w:val="center"/>
      </w:pPr>
      <w:r>
        <w:rPr>
          <w:rStyle w:val="s1"/>
        </w:rPr>
        <w:t> </w:t>
      </w:r>
    </w:p>
    <w:p w:rsidR="00000000" w:rsidRDefault="00D84E12">
      <w:pPr>
        <w:ind w:left="1200" w:hanging="800"/>
        <w:jc w:val="both"/>
      </w:pPr>
      <w:r>
        <w:rPr>
          <w:rStyle w:val="s1"/>
        </w:rPr>
        <w:t>Статья 276-1. Общие положения</w:t>
      </w:r>
    </w:p>
    <w:p w:rsidR="00000000" w:rsidRDefault="00D84E12">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D84E12">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D84E12">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D84E12">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D84E12">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D84E12">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установленной </w:t>
      </w:r>
      <w:hyperlink w:anchor="sub2680000" w:history="1">
        <w:r>
          <w:rPr>
            <w:rStyle w:val="a3"/>
          </w:rPr>
          <w:t>пу</w:t>
        </w:r>
        <w:r>
          <w:rPr>
            <w:rStyle w:val="a3"/>
          </w:rPr>
          <w:t>нктом 1 статьи 268</w:t>
        </w:r>
      </w:hyperlink>
      <w:r>
        <w:rPr>
          <w:rStyle w:val="s0"/>
        </w:rPr>
        <w:t xml:space="preserve"> настоящего Кодекса, применяемой к размеру облагаемого импорта.</w:t>
      </w:r>
    </w:p>
    <w:p w:rsidR="00000000" w:rsidRDefault="00D84E12">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орга</w:t>
      </w:r>
      <w:r>
        <w:rPr>
          <w:rStyle w:val="s0"/>
        </w:rPr>
        <w:t>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D84E12">
      <w:pPr>
        <w:ind w:firstLine="400"/>
        <w:jc w:val="both"/>
      </w:pPr>
      <w:r>
        <w:rPr>
          <w:rStyle w:val="s0"/>
        </w:rPr>
        <w:t>Для целей настоящей главы стоимость товаров,</w:t>
      </w:r>
      <w:r>
        <w:rPr>
          <w:rStyle w:val="s0"/>
        </w:rPr>
        <w:t xml:space="preserve">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D84E12">
      <w:pPr>
        <w:ind w:firstLine="400"/>
        <w:jc w:val="both"/>
      </w:pPr>
      <w:bookmarkStart w:id="489" w:name="SUB276010200"/>
      <w:bookmarkEnd w:id="489"/>
      <w:r>
        <w:rPr>
          <w:rStyle w:val="s0"/>
        </w:rPr>
        <w:t>2. В целях настоящей главы лизингом признается передача имущества (предмета лизинга) по догов</w:t>
      </w:r>
      <w:r>
        <w:rPr>
          <w:rStyle w:val="s0"/>
        </w:rPr>
        <w:t>ору лизинга на срок свыше трех лет, если она отвечает одному из следующих условий:</w:t>
      </w:r>
    </w:p>
    <w:p w:rsidR="00000000" w:rsidRDefault="00D84E12">
      <w:pPr>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D84E12">
      <w:pPr>
        <w:ind w:firstLine="400"/>
        <w:jc w:val="both"/>
      </w:pPr>
      <w:r>
        <w:rPr>
          <w:rStyle w:val="s0"/>
        </w:rPr>
        <w:t>2) срок лизинга превышает семьдесят пять проце</w:t>
      </w:r>
      <w:r>
        <w:rPr>
          <w:rStyle w:val="s0"/>
        </w:rPr>
        <w:t>нтов срока полезной службы передаваемого по лизингу имущества (предмета лизинга);</w:t>
      </w:r>
    </w:p>
    <w:p w:rsidR="00000000" w:rsidRDefault="00D84E12">
      <w:pPr>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r>
        <w:rPr>
          <w:rStyle w:val="s0"/>
        </w:rPr>
        <w:t>.</w:t>
      </w:r>
    </w:p>
    <w:p w:rsidR="00000000" w:rsidRDefault="00D84E12">
      <w:pPr>
        <w:ind w:firstLine="400"/>
        <w:jc w:val="both"/>
      </w:pPr>
      <w:r>
        <w:rPr>
          <w:rStyle w:val="s0"/>
        </w:rPr>
        <w:t xml:space="preserve">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w:t>
      </w:r>
      <w:r>
        <w:rPr>
          <w:rStyle w:val="s0"/>
        </w:rPr>
        <w:t>лизинговые платежи - как платежи по кредиту, предоставленному лизингополучателю, части стоимости товаров.</w:t>
      </w:r>
    </w:p>
    <w:p w:rsidR="00000000" w:rsidRDefault="00D84E12">
      <w:pPr>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предусмотренная договоро</w:t>
      </w:r>
      <w:r>
        <w:rPr>
          <w:rStyle w:val="s0"/>
        </w:rPr>
        <w:t>м (контрактом) лизинга.</w:t>
      </w:r>
    </w:p>
    <w:p w:rsidR="00000000" w:rsidRDefault="00D84E12">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w:t>
      </w:r>
      <w:r>
        <w:rPr>
          <w:rStyle w:val="s0"/>
        </w:rPr>
        <w:t>ты заключения таких договоров.</w:t>
      </w:r>
    </w:p>
    <w:p w:rsidR="00000000" w:rsidRDefault="00D84E12">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w:t>
      </w:r>
      <w:r>
        <w:rPr>
          <w:rStyle w:val="s0"/>
        </w:rPr>
        <w:t>ено (передано), выплат лицу, не являющемуся для лизингополучателя лизингодателем, взаимосвязанной стороной.</w:t>
      </w:r>
    </w:p>
    <w:p w:rsidR="00000000" w:rsidRDefault="00D84E12">
      <w:pPr>
        <w:ind w:firstLine="400"/>
        <w:jc w:val="both"/>
      </w:pPr>
      <w:r>
        <w:rPr>
          <w:rStyle w:val="s0"/>
        </w:rPr>
        <w:t> </w:t>
      </w:r>
    </w:p>
    <w:p w:rsidR="00000000" w:rsidRDefault="00D84E12">
      <w:pPr>
        <w:ind w:left="1200" w:hanging="800"/>
        <w:jc w:val="both"/>
      </w:pPr>
      <w:bookmarkStart w:id="490" w:name="SUB276020000"/>
      <w:bookmarkEnd w:id="490"/>
      <w:r>
        <w:rPr>
          <w:rStyle w:val="s1"/>
        </w:rPr>
        <w:t>Статья 276-2. Плательщики налога на добавленную стоимость в Таможенном союзе</w:t>
      </w:r>
    </w:p>
    <w:p w:rsidR="00000000" w:rsidRDefault="00D84E12">
      <w:pPr>
        <w:ind w:firstLine="400"/>
        <w:jc w:val="both"/>
      </w:pPr>
      <w:r>
        <w:rPr>
          <w:rStyle w:val="s0"/>
        </w:rPr>
        <w:t>Плательщиками налога на добавленную стоимость в Таможенном союзе явля</w:t>
      </w:r>
      <w:r>
        <w:rPr>
          <w:rStyle w:val="s0"/>
        </w:rPr>
        <w:t>ются:</w:t>
      </w:r>
    </w:p>
    <w:p w:rsidR="00000000" w:rsidRDefault="00D84E12">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D84E12">
      <w:pPr>
        <w:jc w:val="both"/>
      </w:pPr>
      <w:r>
        <w:rPr>
          <w:rStyle w:val="s3"/>
        </w:rPr>
        <w:t xml:space="preserve">В подпункт 2 внесены изменения в соответствии с </w:t>
      </w:r>
      <w:hyperlink r:id="rId3716" w:anchor="sub_id=2762" w:history="1">
        <w:r>
          <w:rPr>
            <w:rStyle w:val="a3"/>
            <w:i/>
            <w:iCs/>
            <w:bdr w:val="none" w:sz="0" w:space="0" w:color="auto" w:frame="1"/>
          </w:rPr>
          <w:t>Законом</w:t>
        </w:r>
      </w:hyperlink>
      <w:r>
        <w:rPr>
          <w:rStyle w:val="s3"/>
        </w:rPr>
        <w:t xml:space="preserve"> РК от</w:t>
      </w:r>
      <w:r>
        <w:rPr>
          <w:rStyle w:val="s3"/>
        </w:rPr>
        <w:t xml:space="preserve"> 21.07.11 г. № 467-IV </w:t>
      </w:r>
      <w:hyperlink r:id="rId371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18" w:anchor="sub_id=2760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лица, импортирующие то</w:t>
      </w:r>
      <w:r>
        <w:rPr>
          <w:rStyle w:val="s0"/>
        </w:rPr>
        <w:t>вары на территорию Республики Казахстан с территории государств - членов Таможенного союза:</w:t>
      </w:r>
    </w:p>
    <w:p w:rsidR="00000000" w:rsidRDefault="00D84E12">
      <w:pPr>
        <w:ind w:firstLine="400"/>
        <w:jc w:val="both"/>
      </w:pPr>
      <w:r>
        <w:rPr>
          <w:rStyle w:val="s0"/>
        </w:rPr>
        <w:t>юридическое лицо-резидент;</w:t>
      </w:r>
    </w:p>
    <w:p w:rsidR="00000000" w:rsidRDefault="00D84E12">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D84E12">
      <w:pPr>
        <w:ind w:firstLine="400"/>
        <w:jc w:val="both"/>
      </w:pPr>
      <w:r>
        <w:rPr>
          <w:rStyle w:val="s0"/>
        </w:rPr>
        <w:t>структурное подразделени</w:t>
      </w:r>
      <w:r>
        <w:rPr>
          <w:rStyle w:val="s0"/>
        </w:rPr>
        <w:t>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w:t>
      </w:r>
      <w:r>
        <w:rPr>
          <w:rStyle w:val="s0"/>
        </w:rPr>
        <w:t>вляется структурное подразделение юридического лица-резидента;</w:t>
      </w:r>
    </w:p>
    <w:p w:rsidR="00000000" w:rsidRDefault="00D84E12">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D84E12">
      <w:pPr>
        <w:ind w:firstLine="400"/>
        <w:jc w:val="both"/>
      </w:pPr>
      <w:r>
        <w:rPr>
          <w:rStyle w:val="s0"/>
        </w:rPr>
        <w:t>юридическое лицо-нерезидент, осуществляю</w:t>
      </w:r>
      <w:r>
        <w:rPr>
          <w:rStyle w:val="s0"/>
        </w:rPr>
        <w:t>щее деятельность в Республике Казахстан через филиал, представительство;</w:t>
      </w:r>
    </w:p>
    <w:p w:rsidR="00000000" w:rsidRDefault="00D84E12">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D84E12">
      <w:pPr>
        <w:ind w:firstLine="400"/>
        <w:jc w:val="both"/>
      </w:pPr>
      <w:r>
        <w:rPr>
          <w:rStyle w:val="s0"/>
        </w:rPr>
        <w:t>доверительные управляющие, импортирующие товары в рамках осуществления деятельности по</w:t>
      </w:r>
      <w:r>
        <w:rPr>
          <w:rStyle w:val="s0"/>
        </w:rPr>
        <w:t xml:space="preserve">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D84E12">
      <w:pPr>
        <w:ind w:firstLine="400"/>
        <w:jc w:val="both"/>
      </w:pPr>
      <w:r>
        <w:rPr>
          <w:rStyle w:val="s0"/>
        </w:rPr>
        <w:t>дипломатическое и приравненное к нему представительство иностранного государства, аккредитов</w:t>
      </w:r>
      <w:r>
        <w:rPr>
          <w:rStyle w:val="s0"/>
        </w:rPr>
        <w:t>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w:t>
      </w:r>
      <w:r>
        <w:rPr>
          <w:rStyle w:val="s0"/>
        </w:rPr>
        <w:t>ике Казахстан, консульские должностные лица, консульские служащие, включая членов их семей, проживающих вместе с ними;</w:t>
      </w:r>
    </w:p>
    <w:p w:rsidR="00000000" w:rsidRDefault="00D84E12">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w:t>
      </w:r>
      <w:r>
        <w:rPr>
          <w:rStyle w:val="s0"/>
        </w:rPr>
        <w:t>ости по исполнению исполнительных документов, адвокатской деятельности;</w:t>
      </w:r>
    </w:p>
    <w:p w:rsidR="00000000" w:rsidRDefault="00D84E12">
      <w:pPr>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D84E12">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D84E12">
      <w:pPr>
        <w:jc w:val="both"/>
      </w:pPr>
      <w:hyperlink r:id="rId3719"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ind w:left="1200" w:hanging="800"/>
        <w:jc w:val="both"/>
      </w:pPr>
      <w:bookmarkStart w:id="491" w:name="SUB276030000"/>
      <w:bookmarkEnd w:id="491"/>
      <w:r>
        <w:rPr>
          <w:rStyle w:val="s1"/>
        </w:rPr>
        <w:t>Статья 276-3. Объекты налогообложения, определ</w:t>
      </w:r>
      <w:r>
        <w:rPr>
          <w:rStyle w:val="s1"/>
        </w:rPr>
        <w:t>ение облагаемого оборота</w:t>
      </w:r>
    </w:p>
    <w:p w:rsidR="00000000" w:rsidRDefault="00D84E12">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w:t>
        </w:r>
        <w:r>
          <w:rPr>
            <w:rStyle w:val="a3"/>
          </w:rPr>
          <w:t>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D84E12">
      <w:pPr>
        <w:ind w:firstLine="400"/>
        <w:jc w:val="both"/>
      </w:pPr>
      <w:r>
        <w:rPr>
          <w:rStyle w:val="s0"/>
        </w:rPr>
        <w:t> </w:t>
      </w:r>
    </w:p>
    <w:p w:rsidR="00000000" w:rsidRDefault="00D84E12">
      <w:pPr>
        <w:ind w:left="1200" w:hanging="800"/>
        <w:jc w:val="both"/>
      </w:pPr>
      <w:bookmarkStart w:id="492" w:name="SUB276040000"/>
      <w:bookmarkEnd w:id="492"/>
      <w:r>
        <w:rPr>
          <w:rStyle w:val="s1"/>
        </w:rPr>
        <w:t>Статья 276-4. Определение оборота по реализации товаров, работ, услуг и облагаемого импорта в Таможенном союзе</w:t>
      </w:r>
    </w:p>
    <w:p w:rsidR="00000000" w:rsidRDefault="00D84E12">
      <w:pPr>
        <w:ind w:firstLine="400"/>
        <w:jc w:val="both"/>
      </w:pPr>
      <w:r>
        <w:rPr>
          <w:rStyle w:val="s0"/>
        </w:rPr>
        <w:t>1. Оборотом по реализации товаров является экспорт товаров с территории Респуб</w:t>
      </w:r>
      <w:r>
        <w:rPr>
          <w:rStyle w:val="s0"/>
        </w:rPr>
        <w:t>лики Казахстан на территорию другого государства - члена Таможенного союза.</w:t>
      </w:r>
    </w:p>
    <w:p w:rsidR="00000000" w:rsidRDefault="00D84E12">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w:t>
      </w:r>
      <w:r>
        <w:rPr>
          <w:rStyle w:val="s0"/>
        </w:rPr>
        <w:t xml:space="preserve">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D84E12">
      <w:pPr>
        <w:ind w:firstLine="400"/>
        <w:jc w:val="both"/>
      </w:pPr>
      <w:r>
        <w:rPr>
          <w:rStyle w:val="s0"/>
        </w:rPr>
        <w:t>3. Облагаемым импортом являются:</w:t>
      </w:r>
    </w:p>
    <w:p w:rsidR="00000000" w:rsidRDefault="00D84E12">
      <w:pPr>
        <w:ind w:firstLine="400"/>
        <w:jc w:val="both"/>
      </w:pPr>
      <w:r>
        <w:rPr>
          <w:rStyle w:val="s0"/>
        </w:rPr>
        <w:t>1) товары, ввезенные (ввозимые) на территорию Республики Казахстан (за исключением освобо</w:t>
      </w:r>
      <w:r>
        <w:rPr>
          <w:rStyle w:val="s0"/>
        </w:rPr>
        <w:t xml:space="preserve">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D84E12">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w:t>
      </w:r>
      <w:r>
        <w:rPr>
          <w:rStyle w:val="s0"/>
        </w:rPr>
        <w:t>осударственной регистрации в государственных органах Республики Казахстан;</w:t>
      </w:r>
    </w:p>
    <w:p w:rsidR="00000000" w:rsidRDefault="00D84E12">
      <w:pPr>
        <w:jc w:val="both"/>
      </w:pPr>
      <w:hyperlink r:id="rId3720" w:history="1">
        <w:r>
          <w:rPr>
            <w:rStyle w:val="a3"/>
            <w:rFonts w:ascii="Wingdings" w:hAnsi="Wingdings"/>
            <w:i/>
            <w:iCs/>
            <w:bdr w:val="none" w:sz="0" w:space="0" w:color="auto" w:frame="1"/>
          </w:rPr>
          <w:t>*</w:t>
        </w:r>
      </w:hyperlink>
    </w:p>
    <w:p w:rsidR="00000000" w:rsidRDefault="00D84E12">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w:t>
      </w:r>
      <w:r>
        <w:rPr>
          <w:rStyle w:val="s0"/>
        </w:rPr>
        <w:t>ерритории другого государства - члена Таможенного союза.</w:t>
      </w:r>
    </w:p>
    <w:p w:rsidR="00000000" w:rsidRDefault="00D84E12">
      <w:pPr>
        <w:ind w:firstLine="400"/>
        <w:jc w:val="both"/>
      </w:pPr>
      <w:r>
        <w:rPr>
          <w:rStyle w:val="s0"/>
        </w:rPr>
        <w:t> </w:t>
      </w:r>
    </w:p>
    <w:p w:rsidR="00000000" w:rsidRDefault="00D84E12">
      <w:pPr>
        <w:ind w:left="1200" w:hanging="800"/>
        <w:jc w:val="both"/>
      </w:pPr>
      <w:bookmarkStart w:id="493" w:name="SUB276050000"/>
      <w:bookmarkEnd w:id="493"/>
      <w:r>
        <w:rPr>
          <w:rStyle w:val="s1"/>
        </w:rPr>
        <w:t>Статья 276-5. Место реализации товаров, работ, услуг</w:t>
      </w:r>
    </w:p>
    <w:p w:rsidR="00000000" w:rsidRDefault="00D84E12">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D84E12">
      <w:pPr>
        <w:jc w:val="both"/>
      </w:pPr>
      <w:bookmarkStart w:id="494" w:name="SUB276050200"/>
      <w:bookmarkEnd w:id="494"/>
      <w:r>
        <w:rPr>
          <w:rStyle w:val="s3"/>
        </w:rPr>
        <w:t>В пункт 2 вн</w:t>
      </w:r>
      <w:r>
        <w:rPr>
          <w:rStyle w:val="s3"/>
        </w:rPr>
        <w:t xml:space="preserve">есены изменения в соответствии с </w:t>
      </w:r>
      <w:hyperlink r:id="rId3721"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22" w:anchor="sub_id=2760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D84E12">
      <w:pPr>
        <w:jc w:val="both"/>
      </w:pPr>
      <w:r>
        <w:rPr>
          <w:rStyle w:val="s3"/>
        </w:rPr>
        <w:t xml:space="preserve">В подпункт 1 внесены изменения в соответствии с </w:t>
      </w:r>
      <w:hyperlink r:id="rId3723"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24" w:anchor="sub_id=27605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84E12">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D84E12">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w:t>
      </w:r>
      <w:r>
        <w:rPr>
          <w:rStyle w:val="s0"/>
        </w:rPr>
        <w:t>мого имущества.</w:t>
      </w:r>
    </w:p>
    <w:p w:rsidR="00000000" w:rsidRDefault="00D84E12">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w:t>
      </w:r>
      <w:r>
        <w:rPr>
          <w:rStyle w:val="s0"/>
        </w:rPr>
        <w:t>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D84E12">
      <w:pPr>
        <w:jc w:val="both"/>
      </w:pPr>
      <w:r>
        <w:rPr>
          <w:rStyle w:val="s3"/>
        </w:rPr>
        <w:t xml:space="preserve">В подпункт 2 внесены изменения в соответствии с </w:t>
      </w:r>
      <w:hyperlink r:id="rId3725"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26" w:anchor="sub_id=27605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работы, услуги связаны непосре</w:t>
      </w:r>
      <w:r>
        <w:rPr>
          <w:rStyle w:val="s0"/>
        </w:rPr>
        <w:t>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D84E12">
      <w:pPr>
        <w:ind w:firstLine="400"/>
        <w:jc w:val="both"/>
      </w:pPr>
      <w:r>
        <w:rPr>
          <w:rStyle w:val="s0"/>
        </w:rPr>
        <w:t>Для целей настоящего подпу</w:t>
      </w:r>
      <w:r>
        <w:rPr>
          <w:rStyle w:val="s0"/>
        </w:rPr>
        <w:t>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D84E12">
      <w:pPr>
        <w:ind w:firstLine="400"/>
        <w:jc w:val="both"/>
      </w:pPr>
      <w:r>
        <w:rPr>
          <w:rStyle w:val="s0"/>
        </w:rPr>
        <w:t>Для целей настоящего подпункта транспортными средствами признаются морские и воздушные суда, суда внутренн</w:t>
      </w:r>
      <w:r>
        <w:rPr>
          <w:rStyle w:val="s0"/>
        </w:rPr>
        <w:t>его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D84E12">
      <w:pPr>
        <w:jc w:val="both"/>
      </w:pPr>
      <w:r>
        <w:rPr>
          <w:rStyle w:val="s3"/>
        </w:rPr>
        <w:t xml:space="preserve">В подпункт 3 внесены изменения в соответствии с </w:t>
      </w:r>
      <w:hyperlink r:id="rId3727"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28" w:anchor="sub_id=27605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услуги в сфере культуры, искусс</w:t>
      </w:r>
      <w:r>
        <w:rPr>
          <w:rStyle w:val="s0"/>
        </w:rPr>
        <w:t>тва, обучения (образования), физической культуры, туризма, отдыха и спорта оказаны на территории этого государства;</w:t>
      </w:r>
    </w:p>
    <w:p w:rsidR="00000000" w:rsidRDefault="00D84E12">
      <w:pPr>
        <w:jc w:val="both"/>
      </w:pPr>
      <w:r>
        <w:rPr>
          <w:rStyle w:val="s3"/>
        </w:rPr>
        <w:t xml:space="preserve">В подпункт 4 внесены изменения в соответствии с </w:t>
      </w:r>
      <w:hyperlink r:id="rId3729" w:anchor="sub_id=2765"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июля 2010 г.) (</w:t>
      </w:r>
      <w:hyperlink r:id="rId3730" w:anchor="sub_id=27605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налогоплательщиком этого государства приобретаются:</w:t>
      </w:r>
    </w:p>
    <w:p w:rsidR="00000000" w:rsidRDefault="00D84E12">
      <w:pPr>
        <w:ind w:firstLine="400"/>
        <w:jc w:val="both"/>
      </w:pPr>
      <w:r>
        <w:rPr>
          <w:rStyle w:val="s0"/>
        </w:rPr>
        <w:t>консультационные, юридические, бух</w:t>
      </w:r>
      <w:r>
        <w:rPr>
          <w:rStyle w:val="s0"/>
        </w:rPr>
        <w:t>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D84E12">
      <w:pPr>
        <w:ind w:firstLine="400"/>
        <w:jc w:val="both"/>
      </w:pPr>
      <w:r>
        <w:rPr>
          <w:rStyle w:val="s0"/>
        </w:rPr>
        <w:t>работы, услуги по разработке</w:t>
      </w:r>
      <w:r>
        <w:rPr>
          <w:rStyle w:val="s0"/>
        </w:rPr>
        <w:t xml:space="preserve">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D84E12">
      <w:pPr>
        <w:ind w:firstLine="400"/>
        <w:jc w:val="both"/>
      </w:pPr>
      <w:r>
        <w:rPr>
          <w:rStyle w:val="s0"/>
        </w:rPr>
        <w:t>услуги по предоставлению персонала в случае, если персонал работает в месте деяте</w:t>
      </w:r>
      <w:r>
        <w:rPr>
          <w:rStyle w:val="s0"/>
        </w:rPr>
        <w:t>льности покупателя.</w:t>
      </w:r>
    </w:p>
    <w:p w:rsidR="00000000" w:rsidRDefault="00D84E12">
      <w:pPr>
        <w:ind w:firstLine="400"/>
        <w:jc w:val="both"/>
      </w:pPr>
      <w:r>
        <w:rPr>
          <w:rStyle w:val="s0"/>
        </w:rPr>
        <w:t>Положения настоящего подпункта применяются также при:</w:t>
      </w:r>
    </w:p>
    <w:p w:rsidR="00000000" w:rsidRDefault="00D84E12">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D84E12">
      <w:pPr>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D84E12">
      <w:pPr>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D84E12">
      <w:pPr>
        <w:jc w:val="both"/>
      </w:pPr>
      <w:r>
        <w:rPr>
          <w:rStyle w:val="s3"/>
        </w:rPr>
        <w:t xml:space="preserve">В подпункт 5 внесены изменения в соответствии с </w:t>
      </w:r>
      <w:hyperlink r:id="rId3731"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32" w:anchor="sub_id=27605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работы выполняются, услуги оказываются налогоплательщиком этого государства,</w:t>
      </w:r>
      <w:r>
        <w:rPr>
          <w:rStyle w:val="s0"/>
        </w:rPr>
        <w:t xml:space="preserve"> если иное не предусмотрено подпунктами 1) - 4) пункта 2 настоящей статьи.</w:t>
      </w:r>
    </w:p>
    <w:p w:rsidR="00000000" w:rsidRDefault="00D84E12">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D84E12">
      <w:pPr>
        <w:ind w:firstLine="400"/>
        <w:jc w:val="both"/>
      </w:pPr>
      <w:bookmarkStart w:id="495" w:name="SUB276050300"/>
      <w:bookmarkEnd w:id="495"/>
      <w:r>
        <w:rPr>
          <w:rStyle w:val="s0"/>
        </w:rPr>
        <w:t>3. Документами, подтверждающими место ре</w:t>
      </w:r>
      <w:r>
        <w:rPr>
          <w:rStyle w:val="s0"/>
        </w:rPr>
        <w:t>ализации работ, услуг, являются:</w:t>
      </w:r>
    </w:p>
    <w:p w:rsidR="00000000" w:rsidRDefault="00D84E12">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D84E12">
      <w:pPr>
        <w:ind w:firstLine="400"/>
        <w:jc w:val="both"/>
      </w:pPr>
      <w:r>
        <w:rPr>
          <w:rStyle w:val="s0"/>
        </w:rPr>
        <w:t xml:space="preserve">документы, подтверждающие факт выполнения работ, </w:t>
      </w:r>
      <w:r>
        <w:rPr>
          <w:rStyle w:val="s0"/>
        </w:rPr>
        <w:t>оказания услуг;</w:t>
      </w:r>
    </w:p>
    <w:p w:rsidR="00000000" w:rsidRDefault="00D84E12">
      <w:pPr>
        <w:ind w:firstLine="400"/>
        <w:jc w:val="both"/>
      </w:pPr>
      <w:r>
        <w:rPr>
          <w:rStyle w:val="s0"/>
        </w:rPr>
        <w:t>иные документы, предусмотренные законодательством Республики Казахстан.</w:t>
      </w:r>
    </w:p>
    <w:p w:rsidR="00000000" w:rsidRDefault="00D84E12">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w:t>
      </w:r>
      <w:r>
        <w:rPr>
          <w:rStyle w:val="s0"/>
        </w:rPr>
        <w:t>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D84E12">
      <w:pPr>
        <w:ind w:firstLine="400"/>
        <w:jc w:val="both"/>
      </w:pPr>
      <w:r>
        <w:rPr>
          <w:rStyle w:val="s0"/>
        </w:rPr>
        <w:t> </w:t>
      </w:r>
    </w:p>
    <w:p w:rsidR="00000000" w:rsidRDefault="00D84E12">
      <w:pPr>
        <w:ind w:left="1200" w:hanging="800"/>
        <w:jc w:val="both"/>
      </w:pPr>
      <w:bookmarkStart w:id="496" w:name="SUB276060000"/>
      <w:bookmarkEnd w:id="496"/>
      <w:r>
        <w:rPr>
          <w:rStyle w:val="s1"/>
        </w:rPr>
        <w:t>Статья 276-6. Дата совершения оборота по реализации товаров, работ, услуг, облагаемого импорта</w:t>
      </w:r>
    </w:p>
    <w:p w:rsidR="00000000" w:rsidRDefault="00D84E12">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w:t>
      </w:r>
      <w:r>
        <w:rPr>
          <w:rStyle w:val="s0"/>
        </w:rPr>
        <w:t>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D84E12">
      <w:pPr>
        <w:jc w:val="both"/>
      </w:pPr>
      <w:r>
        <w:rPr>
          <w:rStyle w:val="s3"/>
        </w:rPr>
        <w:t xml:space="preserve">В пункт 2 внесены изменения в соответствии с </w:t>
      </w:r>
      <w:hyperlink r:id="rId3733" w:anchor="sub_id=2766" w:history="1">
        <w:r>
          <w:rPr>
            <w:rStyle w:val="a3"/>
            <w:i/>
            <w:iCs/>
            <w:bdr w:val="none" w:sz="0" w:space="0" w:color="auto" w:frame="1"/>
          </w:rPr>
          <w:t>Законом</w:t>
        </w:r>
      </w:hyperlink>
      <w:r>
        <w:rPr>
          <w:rStyle w:val="s3"/>
        </w:rPr>
        <w:t xml:space="preserve"> РК от 21.07.11 г. № 467-IV </w:t>
      </w:r>
      <w:hyperlink r:id="rId373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35" w:anchor="sub_id=276060200" w:history="1">
        <w:r>
          <w:rPr>
            <w:rStyle w:val="a3"/>
            <w:i/>
            <w:iCs/>
            <w:bdr w:val="none" w:sz="0" w:space="0" w:color="auto" w:frame="1"/>
          </w:rPr>
          <w:t>см. стар. ред.</w:t>
        </w:r>
      </w:hyperlink>
      <w:r>
        <w:rPr>
          <w:rStyle w:val="s3"/>
        </w:rPr>
        <w:t xml:space="preserve">); </w:t>
      </w:r>
      <w:hyperlink r:id="rId3736" w:anchor="sub_id=27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37" w:anchor="sub_id=276060200" w:history="1">
        <w:r>
          <w:rPr>
            <w:rStyle w:val="a3"/>
            <w:i/>
            <w:iCs/>
            <w:bdr w:val="none" w:sz="0" w:space="0" w:color="auto" w:frame="1"/>
          </w:rPr>
          <w:t>см. стар. ред.</w:t>
        </w:r>
      </w:hyperlink>
      <w:r>
        <w:rPr>
          <w:rStyle w:val="s3"/>
        </w:rPr>
        <w:t xml:space="preserve">); </w:t>
      </w:r>
      <w:hyperlink r:id="rId3738" w:anchor="sub_id=300" w:history="1">
        <w:r>
          <w:rPr>
            <w:rStyle w:val="a3"/>
            <w:i/>
            <w:iCs/>
            <w:bdr w:val="none" w:sz="0" w:space="0" w:color="auto" w:frame="1"/>
          </w:rPr>
          <w:t>Законом</w:t>
        </w:r>
      </w:hyperlink>
      <w:r>
        <w:rPr>
          <w:rStyle w:val="s3"/>
        </w:rPr>
        <w:t xml:space="preserve"> РК от 16.01.13 г. № 71-V (введены в действие с 1 января 2013 года) </w:t>
      </w:r>
      <w:hyperlink r:id="rId3739" w:history="1">
        <w:r>
          <w:rPr>
            <w:rStyle w:val="a3"/>
            <w:rFonts w:ascii="Wingdings" w:hAnsi="Wingdings"/>
            <w:i/>
            <w:iCs/>
            <w:bdr w:val="none" w:sz="0" w:space="0" w:color="auto" w:frame="1"/>
          </w:rPr>
          <w:t>+</w:t>
        </w:r>
      </w:hyperlink>
      <w:r>
        <w:rPr>
          <w:rStyle w:val="s3"/>
        </w:rPr>
        <w:t xml:space="preserve"> (</w:t>
      </w:r>
      <w:hyperlink r:id="rId3740" w:anchor="sub_id=2760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rPr>
          <w:rStyle w:val="s0"/>
        </w:rP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D84E12">
      <w:pPr>
        <w:ind w:firstLine="400"/>
        <w:jc w:val="both"/>
      </w:pPr>
      <w:r>
        <w:rPr>
          <w:rStyle w:val="s0"/>
        </w:rPr>
        <w:t>Если иное не установлено настоящим пунктом для целей настоящей главы датой</w:t>
      </w:r>
      <w:r>
        <w:rPr>
          <w:rStyle w:val="s0"/>
        </w:rPr>
        <w:t xml:space="preserve"> принятия на учет импортированных товаров является:</w:t>
      </w:r>
    </w:p>
    <w:p w:rsidR="00000000" w:rsidRDefault="00D84E12">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D84E12">
      <w:pPr>
        <w:ind w:firstLine="400"/>
        <w:jc w:val="both"/>
      </w:pPr>
      <w:r>
        <w:rPr>
          <w:rStyle w:val="s0"/>
        </w:rPr>
        <w:t>2) дата ввоза таких товаров на территорию Республики Казахстан.</w:t>
      </w:r>
    </w:p>
    <w:p w:rsidR="00000000" w:rsidRDefault="00D84E12">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w:t>
      </w:r>
      <w:r>
        <w:rPr>
          <w:rStyle w:val="s0"/>
        </w:rPr>
        <w:t>оваров признается наиболее поздняя из указанных дат.</w:t>
      </w:r>
    </w:p>
    <w:p w:rsidR="00000000" w:rsidRDefault="00D84E12">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D84E12">
      <w:pPr>
        <w:ind w:firstLine="400"/>
        <w:jc w:val="both"/>
      </w:pPr>
      <w:r>
        <w:rPr>
          <w:rStyle w:val="s0"/>
        </w:rPr>
        <w:t>при перевозке товаров воздушными или морскими судами - дата ввоза в аэропорт или порт, расположенных на террит</w:t>
      </w:r>
      <w:r>
        <w:rPr>
          <w:rStyle w:val="s0"/>
        </w:rPr>
        <w:t>ории Республики Казахстан;</w:t>
      </w:r>
    </w:p>
    <w:p w:rsidR="00000000" w:rsidRDefault="00D84E12">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D84E12">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талон</w:t>
      </w:r>
      <w:r>
        <w:rPr>
          <w:rStyle w:val="s0"/>
        </w:rPr>
        <w:t xml:space="preserve">а </w:t>
      </w:r>
      <w:r>
        <w:rPr>
          <w:rStyle w:val="s00"/>
        </w:rPr>
        <w:t xml:space="preserve">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3741" w:history="1">
        <w:r>
          <w:rPr>
            <w:rStyle w:val="a3"/>
          </w:rPr>
          <w:t>форма и порядок представления</w:t>
        </w:r>
      </w:hyperlink>
      <w:r>
        <w:rPr>
          <w:rStyle w:val="s00"/>
        </w:rPr>
        <w:t xml:space="preserve"> которого устанавливаются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w:t>
      </w:r>
      <w:r>
        <w:rPr>
          <w:rStyle w:val="s00"/>
        </w:rPr>
        <w:t>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D84E12">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w:t>
      </w:r>
      <w:r>
        <w:rPr>
          <w:rStyle w:val="s0"/>
        </w:rPr>
        <w:t xml:space="preserve"> приграничный пункт пропуска (станция), установленный Правительством Республики Казахстан;</w:t>
      </w:r>
    </w:p>
    <w:p w:rsidR="00000000" w:rsidRDefault="00D84E12">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D84E12">
      <w:pPr>
        <w:ind w:firstLine="400"/>
        <w:jc w:val="both"/>
      </w:pPr>
      <w:r>
        <w:rPr>
          <w:rStyle w:val="s0"/>
        </w:rPr>
        <w:t>при пересылке товаров по междун</w:t>
      </w:r>
      <w:r>
        <w:rPr>
          <w:rStyle w:val="s0"/>
        </w:rPr>
        <w:t xml:space="preserve">ародным почтовым отправлениям - дата проставления почтового штемпеля на территории Республики Казахстан в соответствии с </w:t>
      </w:r>
      <w:hyperlink r:id="rId3742" w:history="1">
        <w:r>
          <w:rPr>
            <w:rStyle w:val="a3"/>
          </w:rPr>
          <w:t>законодательством</w:t>
        </w:r>
      </w:hyperlink>
      <w:r>
        <w:rPr>
          <w:rStyle w:val="s0"/>
        </w:rPr>
        <w:t xml:space="preserve"> Республики Казахстан о почте.</w:t>
      </w:r>
    </w:p>
    <w:p w:rsidR="00000000" w:rsidRDefault="00D84E12">
      <w:pPr>
        <w:ind w:firstLine="400"/>
        <w:jc w:val="both"/>
      </w:pPr>
      <w:r>
        <w:rPr>
          <w:rStyle w:val="s0"/>
        </w:rPr>
        <w:t>При отсутствии сведений</w:t>
      </w:r>
      <w:r>
        <w:rPr>
          <w:rStyle w:val="s0"/>
        </w:rPr>
        <w:t xml:space="preserve">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D84E12">
      <w:pPr>
        <w:ind w:firstLine="400"/>
        <w:jc w:val="both"/>
      </w:pPr>
      <w:r>
        <w:rPr>
          <w:rStyle w:val="s0"/>
        </w:rPr>
        <w:t>При отсутствии признания (отражения) товаров в бухгалтерском учете в соответстви</w:t>
      </w:r>
      <w:r>
        <w:rPr>
          <w:rStyle w:val="s0"/>
        </w:rP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w:t>
      </w:r>
      <w:r>
        <w:rPr>
          <w:rStyle w:val="s0"/>
        </w:rPr>
        <w:t>оящего пункта.</w:t>
      </w:r>
    </w:p>
    <w:p w:rsidR="00000000" w:rsidRDefault="00D84E12">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w:t>
      </w:r>
      <w:r>
        <w:rPr>
          <w:rStyle w:val="s0"/>
        </w:rPr>
        <w:t>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w:t>
      </w:r>
      <w:r>
        <w:rPr>
          <w:rStyle w:val="s0"/>
        </w:rPr>
        <w:t>варов перевозчиком покупателю.</w:t>
      </w:r>
    </w:p>
    <w:p w:rsidR="00000000" w:rsidRDefault="00D84E12">
      <w:pPr>
        <w:jc w:val="both"/>
      </w:pPr>
      <w:r>
        <w:rPr>
          <w:rStyle w:val="s3"/>
        </w:rPr>
        <w:t xml:space="preserve">См. </w:t>
      </w:r>
      <w:hyperlink r:id="rId3743"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D84E12">
      <w:pPr>
        <w:jc w:val="both"/>
      </w:pPr>
      <w:hyperlink r:id="rId3744" w:history="1">
        <w:r>
          <w:rPr>
            <w:rStyle w:val="a3"/>
            <w:rFonts w:ascii="Wingdings" w:hAnsi="Wingdings"/>
            <w:i/>
            <w:iCs/>
            <w:bdr w:val="none" w:sz="0" w:space="0" w:color="auto" w:frame="1"/>
          </w:rPr>
          <w:t>*</w:t>
        </w:r>
      </w:hyperlink>
    </w:p>
    <w:p w:rsidR="00000000" w:rsidRDefault="00D84E12">
      <w:pPr>
        <w:ind w:firstLine="400"/>
        <w:jc w:val="both"/>
      </w:pPr>
      <w:bookmarkStart w:id="497" w:name="SUB276060300"/>
      <w:bookmarkEnd w:id="497"/>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w:t>
      </w:r>
      <w:r>
        <w:rPr>
          <w:rStyle w:val="s0"/>
        </w:rPr>
        <w:t>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w:t>
      </w:r>
      <w:r>
        <w:rPr>
          <w:rStyle w:val="s0"/>
        </w:rPr>
        <w:t>раждения.</w:t>
      </w:r>
    </w:p>
    <w:p w:rsidR="00000000" w:rsidRDefault="00D84E12">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w:t>
      </w:r>
      <w:r>
        <w:rPr>
          <w:rStyle w:val="s0"/>
        </w:rPr>
        <w:t>ется дата принятия на учет импортированных товаров (предметов лизинга).</w:t>
      </w:r>
    </w:p>
    <w:p w:rsidR="00000000" w:rsidRDefault="00D84E12">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w:t>
      </w:r>
      <w:r>
        <w:rPr>
          <w:rStyle w:val="s0"/>
        </w:rPr>
        <w:t>тся последней датой совершения облагаемого импорта по данному договору лизинга.</w:t>
      </w:r>
    </w:p>
    <w:p w:rsidR="00000000" w:rsidRDefault="00D84E12">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w:t>
      </w:r>
      <w:r>
        <w:rPr>
          <w:rStyle w:val="s0"/>
        </w:rPr>
        <w:t>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w:t>
      </w:r>
      <w:r>
        <w:rPr>
          <w:rStyle w:val="s0"/>
        </w:rPr>
        <w:t>зинга).</w:t>
      </w:r>
    </w:p>
    <w:p w:rsidR="00000000" w:rsidRDefault="00D84E12">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D84E12">
      <w:pPr>
        <w:ind w:firstLine="400"/>
        <w:jc w:val="both"/>
      </w:pPr>
      <w:r>
        <w:rPr>
          <w:rStyle w:val="s0"/>
        </w:rPr>
        <w:t>Днем выполнения работ, оказания услуг признается дата подписания документа, подтверждающего факт вы</w:t>
      </w:r>
      <w:r>
        <w:rPr>
          <w:rStyle w:val="s0"/>
        </w:rPr>
        <w:t>полнения работ, оказания услуг.</w:t>
      </w:r>
    </w:p>
    <w:p w:rsidR="00000000" w:rsidRDefault="00D84E12">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D84E12">
      <w:pPr>
        <w:ind w:firstLine="400"/>
        <w:jc w:val="both"/>
      </w:pPr>
      <w:r>
        <w:rPr>
          <w:rStyle w:val="s0"/>
        </w:rPr>
        <w:t>дата выписки счета-фактуры;</w:t>
      </w:r>
    </w:p>
    <w:p w:rsidR="00000000" w:rsidRDefault="00D84E12">
      <w:pPr>
        <w:ind w:firstLine="400"/>
        <w:jc w:val="both"/>
      </w:pPr>
      <w:r>
        <w:rPr>
          <w:rStyle w:val="s0"/>
        </w:rPr>
        <w:t>дата получения каждого платежа (независимо от формы расчета).</w:t>
      </w:r>
    </w:p>
    <w:p w:rsidR="00000000" w:rsidRDefault="00D84E12">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w:t>
      </w:r>
      <w:r>
        <w:rPr>
          <w:rStyle w:val="s0"/>
        </w:rPr>
        <w:t>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D84E12">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w:t>
      </w:r>
      <w:r>
        <w:rPr>
          <w:rStyle w:val="s0"/>
        </w:rPr>
        <w:t xml:space="preserve">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w:t>
      </w:r>
      <w:r>
        <w:rPr>
          <w:rStyle w:val="s0"/>
        </w:rPr>
        <w:t>нения работ, оказания услуг.</w:t>
      </w:r>
    </w:p>
    <w:p w:rsidR="00000000" w:rsidRDefault="00D84E12">
      <w:pPr>
        <w:ind w:firstLine="400"/>
        <w:jc w:val="both"/>
      </w:pPr>
      <w:r>
        <w:rPr>
          <w:rStyle w:val="s0"/>
        </w:rPr>
        <w:t> </w:t>
      </w:r>
    </w:p>
    <w:p w:rsidR="00000000" w:rsidRDefault="00D84E12">
      <w:pPr>
        <w:ind w:left="1200" w:hanging="800"/>
        <w:jc w:val="both"/>
      </w:pPr>
      <w:bookmarkStart w:id="498" w:name="SUB276070000"/>
      <w:bookmarkEnd w:id="498"/>
      <w:r>
        <w:rPr>
          <w:rStyle w:val="s1"/>
        </w:rPr>
        <w:t>Статья 276-7. Определение размера облагаемого оборота при экспорте товаров</w:t>
      </w:r>
    </w:p>
    <w:p w:rsidR="00000000" w:rsidRDefault="00D84E12">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w:t>
      </w:r>
      <w:r>
        <w:rPr>
          <w:rStyle w:val="s0"/>
        </w:rPr>
        <w:t>арифов, если иное не предусмотрено настоящей статьей и законодательством Республики Казахстан о трансфертном ценообразовании.</w:t>
      </w:r>
    </w:p>
    <w:p w:rsidR="00000000" w:rsidRDefault="00D84E12">
      <w:pPr>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w:t>
      </w:r>
      <w:r>
        <w:rPr>
          <w:rStyle w:val="s0"/>
        </w:rPr>
        <w:t xml:space="preserve"> лизингового платежа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D84E12">
      <w:pPr>
        <w:ind w:firstLine="400"/>
        <w:jc w:val="both"/>
      </w:pPr>
      <w:r>
        <w:rPr>
          <w:rStyle w:val="s0"/>
        </w:rPr>
        <w:t xml:space="preserve">При этом под первоначальной стоимостью товара (предмета лизинга) следует понимать </w:t>
      </w:r>
      <w:r>
        <w:rPr>
          <w:rStyle w:val="s0"/>
        </w:rPr>
        <w:t>стоимость предмета лизинга, указанную в договоре, без учета вознаграждения.</w:t>
      </w:r>
    </w:p>
    <w:p w:rsidR="00000000" w:rsidRDefault="00D84E12">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w:t>
      </w:r>
      <w:r>
        <w:rPr>
          <w:rStyle w:val="s0"/>
        </w:rPr>
        <w:t>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w:t>
      </w:r>
      <w:r>
        <w:rPr>
          <w:rStyle w:val="s0"/>
        </w:rPr>
        <w:t>оимость товаров, отраженная в бухгалтерском учете.</w:t>
      </w:r>
    </w:p>
    <w:p w:rsidR="00000000" w:rsidRDefault="00D84E12">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w:t>
      </w:r>
      <w:r>
        <w:rPr>
          <w:rStyle w:val="s0"/>
        </w:rPr>
        <w:t>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w:t>
      </w:r>
      <w:r>
        <w:rPr>
          <w:rStyle w:val="s0"/>
        </w:rPr>
        <w:t>ремещении отдельных видов подакцизных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w:t>
      </w:r>
      <w:r>
        <w:rPr>
          <w:rStyle w:val="s0"/>
        </w:rPr>
        <w:t>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w:t>
      </w:r>
      <w:r>
        <w:rPr>
          <w:rStyle w:val="s0"/>
        </w:rPr>
        <w:t>еспублика Казахстан.</w:t>
      </w:r>
    </w:p>
    <w:p w:rsidR="00000000" w:rsidRDefault="00D84E12">
      <w:pPr>
        <w:ind w:firstLine="400"/>
        <w:jc w:val="both"/>
      </w:pPr>
      <w:r>
        <w:rPr>
          <w:rStyle w:val="s0"/>
        </w:rPr>
        <w:t> </w:t>
      </w:r>
    </w:p>
    <w:p w:rsidR="00000000" w:rsidRDefault="00D84E12">
      <w:pPr>
        <w:ind w:left="1200" w:hanging="800"/>
        <w:jc w:val="both"/>
      </w:pPr>
      <w:bookmarkStart w:id="499" w:name="SUB276080000"/>
      <w:bookmarkEnd w:id="499"/>
      <w:r>
        <w:rPr>
          <w:rStyle w:val="s1"/>
        </w:rPr>
        <w:t>Статья 276-8. Определение размера облагаемого импорта</w:t>
      </w:r>
    </w:p>
    <w:p w:rsidR="00000000" w:rsidRDefault="00D84E12">
      <w:pPr>
        <w:jc w:val="both"/>
      </w:pPr>
      <w:r>
        <w:rPr>
          <w:rStyle w:val="s3"/>
        </w:rPr>
        <w:t xml:space="preserve">Пункт 1 изложен в редакции </w:t>
      </w:r>
      <w:hyperlink r:id="rId3745" w:anchor="sub_id=2768"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3746" w:anchor="sub_id=2760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w:t>
      </w:r>
      <w:r>
        <w:rPr>
          <w:rStyle w:val="s0"/>
        </w:rPr>
        <w:t>ляется на основе стоимости приобретенных товаров.</w:t>
      </w:r>
    </w:p>
    <w:p w:rsidR="00000000" w:rsidRDefault="00D84E12">
      <w:pPr>
        <w:jc w:val="both"/>
      </w:pPr>
      <w:r>
        <w:rPr>
          <w:rStyle w:val="s3"/>
        </w:rPr>
        <w:t xml:space="preserve">В пункт 2 внесены изменения в соответствии с </w:t>
      </w:r>
      <w:hyperlink r:id="rId3747"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48" w:anchor="sub_id=276080201" w:history="1">
        <w:r>
          <w:rPr>
            <w:rStyle w:val="a3"/>
            <w:i/>
            <w:iCs/>
            <w:bdr w:val="none" w:sz="0" w:space="0" w:color="auto" w:frame="1"/>
          </w:rPr>
          <w:t>см. стар. ред.</w:t>
        </w:r>
      </w:hyperlink>
      <w:r>
        <w:rPr>
          <w:rStyle w:val="s3"/>
        </w:rPr>
        <w:t xml:space="preserve">); изложен в редакции </w:t>
      </w:r>
      <w:hyperlink r:id="rId3749" w:anchor="sub_id=2768" w:history="1">
        <w:r>
          <w:rPr>
            <w:rStyle w:val="a3"/>
            <w:i/>
            <w:iCs/>
            <w:bdr w:val="none" w:sz="0" w:space="0" w:color="auto" w:frame="1"/>
          </w:rPr>
          <w:t>Закона</w:t>
        </w:r>
      </w:hyperlink>
      <w:r>
        <w:rPr>
          <w:rStyle w:val="s3"/>
        </w:rPr>
        <w:t xml:space="preserve"> РК от 26.12.12 г. № 61-V (введено в действие с 1 </w:t>
      </w:r>
      <w:r>
        <w:rPr>
          <w:rStyle w:val="s3"/>
        </w:rPr>
        <w:t xml:space="preserve">января 2013 г.) </w:t>
      </w:r>
      <w:hyperlink r:id="rId3750" w:history="1">
        <w:r>
          <w:rPr>
            <w:rStyle w:val="a3"/>
            <w:rFonts w:ascii="Wingdings" w:hAnsi="Wingdings"/>
            <w:i/>
            <w:iCs/>
            <w:bdr w:val="none" w:sz="0" w:space="0" w:color="auto" w:frame="1"/>
          </w:rPr>
          <w:t>+</w:t>
        </w:r>
      </w:hyperlink>
      <w:r>
        <w:rPr>
          <w:rStyle w:val="s3"/>
        </w:rPr>
        <w:t xml:space="preserve"> (</w:t>
      </w:r>
      <w:hyperlink r:id="rId3751" w:anchor="sub_id=2760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D84E12">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w:t>
      </w:r>
      <w:r>
        <w:rPr>
          <w:rStyle w:val="s0"/>
        </w:rPr>
        <w:t>ны сделки, подлежащей уплате за товары, согласно условиям договора (контракта).</w:t>
      </w:r>
    </w:p>
    <w:p w:rsidR="00000000" w:rsidRDefault="00D84E12">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w:t>
      </w:r>
      <w:r>
        <w:rPr>
          <w:rStyle w:val="s0"/>
        </w:rPr>
        <w:t>сть других расходов указаны отдельно, то размером облагаемого импорта является исключительно стоимость приобретенных товаров.</w:t>
      </w:r>
    </w:p>
    <w:p w:rsidR="00000000" w:rsidRDefault="00D84E12">
      <w:pPr>
        <w:ind w:firstLine="400"/>
        <w:jc w:val="both"/>
      </w:pPr>
      <w:r>
        <w:rPr>
          <w:rStyle w:val="s0"/>
        </w:rPr>
        <w:t xml:space="preserve">Если по условиям договора (контракта) цена сделки состоит из стоимости приобретенных товаров, а также других расходов, и при этом </w:t>
      </w:r>
      <w:r>
        <w:rPr>
          <w:rStyle w:val="s0"/>
        </w:rPr>
        <w:t>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D84E12">
      <w:pPr>
        <w:jc w:val="both"/>
      </w:pPr>
      <w:hyperlink r:id="rId3752" w:history="1">
        <w:r>
          <w:rPr>
            <w:rStyle w:val="a3"/>
            <w:rFonts w:ascii="Wingdings" w:hAnsi="Wingdings"/>
            <w:i/>
            <w:iCs/>
            <w:bdr w:val="none" w:sz="0" w:space="0" w:color="auto" w:frame="1"/>
          </w:rPr>
          <w:t>*</w:t>
        </w:r>
      </w:hyperlink>
    </w:p>
    <w:p w:rsidR="00000000" w:rsidRDefault="00D84E12">
      <w:pPr>
        <w:ind w:firstLine="400"/>
        <w:jc w:val="both"/>
      </w:pPr>
      <w:r>
        <w:rPr>
          <w:rStyle w:val="s0"/>
        </w:rPr>
        <w:t>3. В размер</w:t>
      </w:r>
      <w:r>
        <w:rPr>
          <w:rStyle w:val="s0"/>
        </w:rPr>
        <w:t xml:space="preserve"> облагаемого импорта товаров включаются суммы акциза по подакцизным товарам.</w:t>
      </w:r>
    </w:p>
    <w:p w:rsidR="00000000" w:rsidRDefault="00D84E12">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w:t>
      </w:r>
      <w:r>
        <w:rPr>
          <w:rStyle w:val="s0"/>
        </w:rPr>
        <w:t>одакцизных товаров (предметов лизинга).</w:t>
      </w:r>
    </w:p>
    <w:p w:rsidR="00000000" w:rsidRDefault="00D84E12">
      <w:pPr>
        <w:jc w:val="both"/>
      </w:pPr>
      <w:r>
        <w:rPr>
          <w:rStyle w:val="s3"/>
        </w:rPr>
        <w:t xml:space="preserve">Пункт 4 изложен в редакции </w:t>
      </w:r>
      <w:hyperlink r:id="rId3753"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3754" w:anchor="sub_id=2760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w:t>
      </w:r>
      <w:r>
        <w:rPr>
          <w:rStyle w:val="s0"/>
        </w:rPr>
        <w:t>,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D84E12">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w:t>
      </w:r>
      <w:r>
        <w:rPr>
          <w:rStyle w:val="s0"/>
        </w:rPr>
        <w:t>х (контрактах) и товаросопроводительных документах - цены товаров, отраженной в бухгалтерском учете.</w:t>
      </w:r>
    </w:p>
    <w:p w:rsidR="00000000" w:rsidRDefault="00D84E12">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w:t>
      </w:r>
      <w:r>
        <w:rPr>
          <w:rStyle w:val="s0"/>
        </w:rPr>
        <w:t xml:space="preserve"> давальческого сырья.</w:t>
      </w:r>
    </w:p>
    <w:p w:rsidR="00000000" w:rsidRDefault="00D84E12">
      <w:pPr>
        <w:jc w:val="both"/>
      </w:pPr>
      <w:bookmarkStart w:id="500" w:name="SUB276080600"/>
      <w:bookmarkEnd w:id="500"/>
      <w:r>
        <w:rPr>
          <w:rStyle w:val="s3"/>
        </w:rPr>
        <w:t xml:space="preserve">В пункт 6 внесены изменения в соответствии с </w:t>
      </w:r>
      <w:hyperlink r:id="rId3755" w:anchor="sub_id=27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56" w:anchor="sub_id=27608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w:t>
      </w:r>
      <w:r>
        <w:rPr>
          <w:rStyle w:val="s0"/>
        </w:rPr>
        <w:t xml:space="preserve">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w:t>
      </w:r>
      <w:r>
        <w:rPr>
          <w:rStyle w:val="s0"/>
        </w:rPr>
        <w:t>пункте 2 настоящей статьи.</w:t>
      </w:r>
    </w:p>
    <w:p w:rsidR="00000000" w:rsidRDefault="00D84E12">
      <w:pPr>
        <w:ind w:firstLine="400"/>
        <w:jc w:val="both"/>
      </w:pPr>
      <w:r>
        <w:rPr>
          <w:rStyle w:val="s0"/>
        </w:rPr>
        <w:t xml:space="preserve">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w:t>
      </w:r>
      <w:r>
        <w:rPr>
          <w:rStyle w:val="s0"/>
        </w:rPr>
        <w:t>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w:t>
      </w:r>
      <w:r>
        <w:rPr>
          <w:rStyle w:val="s0"/>
        </w:rPr>
        <w:t>онтрактом) лизинга установлена до даты передачи товаров (предметов лизинга) лизингополучателю.</w:t>
      </w:r>
    </w:p>
    <w:p w:rsidR="00000000" w:rsidRDefault="00D84E12">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w:t>
      </w:r>
      <w:r>
        <w:rPr>
          <w:rStyle w:val="s0"/>
        </w:rPr>
        <w:t xml:space="preserve"> погашенными платежами без учета вознаграждения.</w:t>
      </w:r>
    </w:p>
    <w:p w:rsidR="00000000" w:rsidRDefault="00D84E12">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w:t>
      </w:r>
      <w:r>
        <w:rPr>
          <w:rStyle w:val="s0"/>
        </w:rPr>
        <w:t>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w:t>
      </w:r>
      <w:r>
        <w:rPr>
          <w:rStyle w:val="s0"/>
        </w:rPr>
        <w:t>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w:t>
      </w:r>
      <w:r>
        <w:rPr>
          <w:rStyle w:val="s0"/>
        </w:rPr>
        <w:t>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D84E12">
      <w:pPr>
        <w:jc w:val="both"/>
      </w:pPr>
      <w:r>
        <w:rPr>
          <w:rStyle w:val="s3"/>
        </w:rPr>
        <w:t xml:space="preserve">Пункт 7 изложен в редакции </w:t>
      </w:r>
      <w:hyperlink r:id="rId3757"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58" w:anchor="sub_id=27608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Органы налоговой службы при осущест</w:t>
      </w:r>
      <w:r>
        <w:rPr>
          <w:rStyle w:val="s0"/>
        </w:rPr>
        <w:t xml:space="preserve">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облагаемого импорта в </w:t>
      </w:r>
      <w:hyperlink r:id="rId3759"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D84E12">
      <w:pPr>
        <w:ind w:firstLine="400"/>
        <w:jc w:val="both"/>
      </w:pPr>
      <w:r>
        <w:rPr>
          <w:rStyle w:val="s0"/>
        </w:rPr>
        <w:t>При этом налогоплательщик самостоятельно корр</w:t>
      </w:r>
      <w:r>
        <w:rPr>
          <w:rStyle w:val="s0"/>
        </w:rPr>
        <w:t>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D84E12">
      <w:pPr>
        <w:ind w:firstLine="400"/>
        <w:jc w:val="both"/>
      </w:pPr>
      <w:r>
        <w:rPr>
          <w:rStyle w:val="s0"/>
        </w:rPr>
        <w:t> </w:t>
      </w:r>
    </w:p>
    <w:p w:rsidR="00000000" w:rsidRDefault="00D84E12">
      <w:pPr>
        <w:ind w:left="1200" w:hanging="800"/>
        <w:jc w:val="both"/>
      </w:pPr>
      <w:bookmarkStart w:id="501" w:name="SUB276090000"/>
      <w:bookmarkEnd w:id="501"/>
      <w:r>
        <w:rPr>
          <w:rStyle w:val="s1"/>
        </w:rPr>
        <w:t>Статья 276-9. Определение размера облагаемо</w:t>
      </w:r>
      <w:r>
        <w:rPr>
          <w:rStyle w:val="s1"/>
        </w:rPr>
        <w:t>го оборота по реализации работ, услуг</w:t>
      </w:r>
    </w:p>
    <w:p w:rsidR="00000000" w:rsidRDefault="00D84E12">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w:t>
      </w:r>
      <w:r>
        <w:rPr>
          <w:rStyle w:val="s0"/>
        </w:rPr>
        <w:t>ящего Кодекса.</w:t>
      </w:r>
    </w:p>
    <w:p w:rsidR="00000000" w:rsidRDefault="00D84E12">
      <w:pPr>
        <w:ind w:firstLine="400"/>
        <w:jc w:val="both"/>
      </w:pPr>
      <w:r>
        <w:rPr>
          <w:rStyle w:val="s0"/>
        </w:rPr>
        <w:t> </w:t>
      </w:r>
    </w:p>
    <w:p w:rsidR="00000000" w:rsidRDefault="00D84E12">
      <w:pPr>
        <w:ind w:left="1200" w:hanging="800"/>
        <w:jc w:val="both"/>
      </w:pPr>
      <w:bookmarkStart w:id="502" w:name="SUB276100000"/>
      <w:bookmarkEnd w:id="502"/>
      <w:r>
        <w:rPr>
          <w:rStyle w:val="s1"/>
        </w:rPr>
        <w:t>Статья 276-10. Экспорт товаров в Таможенном союзе</w:t>
      </w:r>
    </w:p>
    <w:p w:rsidR="00000000" w:rsidRDefault="00D84E12">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D84E12">
      <w:pPr>
        <w:ind w:firstLine="400"/>
        <w:jc w:val="both"/>
      </w:pPr>
      <w:r>
        <w:rPr>
          <w:rStyle w:val="s0"/>
        </w:rPr>
        <w:t>Если иное н</w:t>
      </w:r>
      <w:r>
        <w:rPr>
          <w:rStyle w:val="s0"/>
        </w:rPr>
        <w:t>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стоимость в зачет в</w:t>
      </w:r>
      <w:r>
        <w:rPr>
          <w:rStyle w:val="s0"/>
        </w:rPr>
        <w:t xml:space="preserve"> соответствии с </w:t>
      </w:r>
      <w:hyperlink w:anchor="sub2560000" w:history="1">
        <w:r>
          <w:rPr>
            <w:rStyle w:val="a3"/>
          </w:rPr>
          <w:t>главой 34</w:t>
        </w:r>
      </w:hyperlink>
      <w:r>
        <w:rPr>
          <w:rStyle w:val="s0"/>
        </w:rPr>
        <w:t xml:space="preserve"> настоящего Кодекса.</w:t>
      </w:r>
    </w:p>
    <w:p w:rsidR="00000000" w:rsidRDefault="00D84E12">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w:t>
      </w:r>
      <w:r>
        <w:rPr>
          <w:rStyle w:val="s0"/>
        </w:rPr>
        <w:t>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D84E12">
      <w:pPr>
        <w:ind w:firstLine="400"/>
        <w:jc w:val="both"/>
      </w:pPr>
      <w:r>
        <w:rPr>
          <w:rStyle w:val="s0"/>
        </w:rPr>
        <w:t>3. При</w:t>
      </w:r>
      <w:r>
        <w:rPr>
          <w:rStyle w:val="s0"/>
        </w:rPr>
        <w:t xml:space="preserve">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w:t>
      </w:r>
      <w:r>
        <w:rPr>
          <w:rStyle w:val="s0"/>
        </w:rPr>
        <w:t>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D84E12">
      <w:pPr>
        <w:ind w:firstLine="400"/>
        <w:jc w:val="both"/>
      </w:pPr>
      <w:r>
        <w:rPr>
          <w:rStyle w:val="s0"/>
        </w:rPr>
        <w:t> </w:t>
      </w:r>
    </w:p>
    <w:p w:rsidR="00000000" w:rsidRDefault="00D84E12">
      <w:pPr>
        <w:ind w:left="1200" w:hanging="800"/>
        <w:jc w:val="both"/>
      </w:pPr>
      <w:bookmarkStart w:id="503" w:name="SUB276110000"/>
      <w:bookmarkEnd w:id="503"/>
      <w:r>
        <w:rPr>
          <w:rStyle w:val="s1"/>
        </w:rPr>
        <w:t>Статья 276-11. Подтверждение экспорта товаров</w:t>
      </w:r>
    </w:p>
    <w:p w:rsidR="00000000" w:rsidRDefault="00D84E12">
      <w:pPr>
        <w:ind w:firstLine="400"/>
        <w:jc w:val="both"/>
      </w:pPr>
      <w:r>
        <w:rPr>
          <w:rStyle w:val="s0"/>
        </w:rPr>
        <w:t>1. Документами, подтверждающими экспор</w:t>
      </w:r>
      <w:r>
        <w:rPr>
          <w:rStyle w:val="s0"/>
        </w:rPr>
        <w:t>т товаров, являются:</w:t>
      </w:r>
    </w:p>
    <w:p w:rsidR="00000000" w:rsidRDefault="00D84E12">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w:t>
      </w:r>
      <w:r>
        <w:rPr>
          <w:rStyle w:val="s0"/>
        </w:rPr>
        <w:t>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D84E12">
      <w:pPr>
        <w:ind w:firstLine="400"/>
        <w:jc w:val="both"/>
      </w:pPr>
      <w:r>
        <w:rPr>
          <w:rStyle w:val="s0"/>
        </w:rPr>
        <w:t xml:space="preserve">2) </w:t>
      </w:r>
      <w:hyperlink r:id="rId3760" w:history="1">
        <w:r>
          <w:rPr>
            <w:rStyle w:val="a3"/>
          </w:rPr>
          <w:t>заявление</w:t>
        </w:r>
      </w:hyperlink>
      <w:r>
        <w:rPr>
          <w:rStyle w:val="s0"/>
        </w:rPr>
        <w:t xml:space="preserve"> о ввозе товаров и уплате косвенных</w:t>
      </w:r>
      <w:r>
        <w:rPr>
          <w:rStyle w:val="s0"/>
        </w:rPr>
        <w:t xml:space="preserve">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заявление</w:t>
      </w:r>
      <w:r>
        <w:rPr>
          <w:rStyle w:val="s0"/>
        </w:rPr>
        <w:t xml:space="preserve"> о ввозе товаров и уплате косвенных налогов);</w:t>
      </w:r>
    </w:p>
    <w:p w:rsidR="00000000" w:rsidRDefault="00D84E12">
      <w:pPr>
        <w:jc w:val="both"/>
      </w:pPr>
      <w:r>
        <w:rPr>
          <w:rStyle w:val="s3"/>
        </w:rPr>
        <w:t xml:space="preserve">В подпункт 3 внесены изменения в соответствии с </w:t>
      </w:r>
      <w:hyperlink r:id="rId3761"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62" w:anchor="sub_id=2761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D84E12">
      <w:pPr>
        <w:ind w:firstLine="400"/>
        <w:jc w:val="both"/>
      </w:pPr>
      <w:r>
        <w:rPr>
          <w:rStyle w:val="s0"/>
        </w:rPr>
        <w:t>В случае экспорта товаров по сис</w:t>
      </w:r>
      <w:r>
        <w:rPr>
          <w:rStyle w:val="s0"/>
        </w:rPr>
        <w:t>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D84E12">
      <w:pPr>
        <w:jc w:val="both"/>
      </w:pPr>
      <w:r>
        <w:rPr>
          <w:rStyle w:val="s3"/>
        </w:rPr>
        <w:t xml:space="preserve">В подпункт 4 внесены изменения в соответствии с </w:t>
      </w:r>
      <w:hyperlink r:id="rId3763"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64" w:anchor="sub_id=2761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документы, подтверждающие поступление валютной выр</w:t>
      </w:r>
      <w:r>
        <w:rPr>
          <w:rStyle w:val="s0"/>
        </w:rPr>
        <w:t>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D84E12">
      <w:pPr>
        <w:ind w:firstLine="400"/>
        <w:jc w:val="both"/>
      </w:pPr>
      <w:r>
        <w:rPr>
          <w:rStyle w:val="s0"/>
        </w:rPr>
        <w:t>В случае экспорта товаров по внешнеторговым товарообменным (бартерным) операция</w:t>
      </w:r>
      <w:r>
        <w:rPr>
          <w:rStyle w:val="s0"/>
        </w:rPr>
        <w:t>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им п</w:t>
      </w:r>
      <w:r>
        <w:rPr>
          <w:rStyle w:val="s0"/>
        </w:rPr>
        <w:t>о указанным операциям.</w:t>
      </w:r>
    </w:p>
    <w:p w:rsidR="00000000" w:rsidRDefault="00D84E12">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w:t>
      </w:r>
      <w:r>
        <w:rPr>
          <w:rStyle w:val="s0"/>
        </w:rPr>
        <w:t>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w:t>
      </w:r>
      <w:r>
        <w:rPr>
          <w:rStyle w:val="s0"/>
        </w:rPr>
        <w:t>нга);</w:t>
      </w:r>
    </w:p>
    <w:p w:rsidR="00000000" w:rsidRDefault="00D84E12">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D84E12">
      <w:pPr>
        <w:jc w:val="both"/>
      </w:pPr>
      <w:bookmarkStart w:id="504" w:name="SUB276110200"/>
      <w:bookmarkEnd w:id="504"/>
      <w:r>
        <w:rPr>
          <w:rStyle w:val="s3"/>
        </w:rPr>
        <w:t xml:space="preserve">В пункт </w:t>
      </w:r>
      <w:r>
        <w:rPr>
          <w:rStyle w:val="s3"/>
        </w:rPr>
        <w:t xml:space="preserve">2 внесены изменения в соответствии с </w:t>
      </w:r>
      <w:hyperlink r:id="rId3765"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766" w:anchor="sub_id=276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w:t>
      </w:r>
      <w:r>
        <w:rPr>
          <w:rStyle w:val="s0"/>
        </w:rPr>
        <w:t xml:space="preserve"> для переработки,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D84E12">
      <w:pPr>
        <w:ind w:firstLine="400"/>
        <w:jc w:val="both"/>
      </w:pPr>
      <w:r>
        <w:rPr>
          <w:rStyle w:val="s0"/>
        </w:rPr>
        <w:t>1) договоры (контракты) н</w:t>
      </w:r>
      <w:r>
        <w:rPr>
          <w:rStyle w:val="s0"/>
        </w:rPr>
        <w:t>а переработку давальческого сырья;</w:t>
      </w:r>
    </w:p>
    <w:p w:rsidR="00000000" w:rsidRDefault="00D84E12">
      <w:pPr>
        <w:ind w:firstLine="400"/>
        <w:jc w:val="both"/>
      </w:pPr>
      <w:r>
        <w:rPr>
          <w:rStyle w:val="s0"/>
        </w:rPr>
        <w:t>2) договоры (контракты), на основании которых осуществляется экспорт продуктов переработки;</w:t>
      </w:r>
    </w:p>
    <w:p w:rsidR="00000000" w:rsidRDefault="00D84E12">
      <w:pPr>
        <w:ind w:firstLine="400"/>
        <w:jc w:val="both"/>
      </w:pPr>
      <w:r>
        <w:rPr>
          <w:rStyle w:val="s0"/>
        </w:rPr>
        <w:t>3) документы, подтверждающие факт выполнения работ по переработке давальческого сырья;</w:t>
      </w:r>
    </w:p>
    <w:p w:rsidR="00000000" w:rsidRDefault="00D84E12">
      <w:pPr>
        <w:jc w:val="both"/>
      </w:pPr>
      <w:r>
        <w:rPr>
          <w:rStyle w:val="s3"/>
        </w:rPr>
        <w:t>В подпункт 4 внесены изменения в соответст</w:t>
      </w:r>
      <w:r>
        <w:rPr>
          <w:rStyle w:val="s3"/>
        </w:rPr>
        <w:t xml:space="preserve">вии с </w:t>
      </w:r>
      <w:hyperlink r:id="rId3767"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68" w:anchor="sub_id=27611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D84E12">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D84E12">
      <w:pPr>
        <w:ind w:firstLine="400"/>
        <w:jc w:val="both"/>
      </w:pPr>
      <w:r>
        <w:rPr>
          <w:rStyle w:val="s0"/>
        </w:rPr>
        <w:t>В случае вывоза давальческого сырья по системе магистральных трубо</w:t>
      </w:r>
      <w:r>
        <w:rPr>
          <w:rStyle w:val="s0"/>
        </w:rPr>
        <w:t>проводов или по линиям электропередачи вместо копий товаросопроводительных документов представляется акт приема-сдачи товаров;</w:t>
      </w:r>
    </w:p>
    <w:p w:rsidR="00000000" w:rsidRDefault="00D84E12">
      <w:pPr>
        <w:ind w:firstLine="400"/>
        <w:jc w:val="both"/>
      </w:pPr>
      <w:r>
        <w:rPr>
          <w:rStyle w:val="s0"/>
        </w:rPr>
        <w:t>5) заявление о ввозе товаров и уплате косвенных налогов (на бумажном носителе с отметкой налогового органа государства - члена Та</w:t>
      </w:r>
      <w:r>
        <w:rPr>
          <w:rStyle w:val="s0"/>
        </w:rPr>
        <w:t>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D84E12">
      <w:pPr>
        <w:jc w:val="both"/>
      </w:pPr>
      <w:r>
        <w:rPr>
          <w:rStyle w:val="s3"/>
        </w:rPr>
        <w:t xml:space="preserve">В подпункт 6 внесены изменения в соответствии с </w:t>
      </w:r>
      <w:hyperlink r:id="rId3769"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70" w:anchor="sub_id=276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D84E12">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w:t>
      </w:r>
      <w:r>
        <w:rPr>
          <w:rStyle w:val="s0"/>
        </w:rPr>
        <w:t>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D84E12">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w:t>
      </w:r>
      <w:r>
        <w:rPr>
          <w:rStyle w:val="s0"/>
        </w:rPr>
        <w:t>оваросопроводительных документов представляется акт приема-сдачи товаров;</w:t>
      </w:r>
    </w:p>
    <w:p w:rsidR="00000000" w:rsidRDefault="00D84E12">
      <w:pPr>
        <w:jc w:val="both"/>
      </w:pPr>
      <w:r>
        <w:rPr>
          <w:rStyle w:val="s3"/>
        </w:rPr>
        <w:t xml:space="preserve">В подпункт 7 внесены изменения в соответствии с </w:t>
      </w:r>
      <w:hyperlink r:id="rId3771" w:anchor="sub_id=27611" w:history="1">
        <w:r>
          <w:rPr>
            <w:rStyle w:val="a3"/>
            <w:i/>
            <w:iCs/>
            <w:bdr w:val="none" w:sz="0" w:space="0" w:color="auto" w:frame="1"/>
          </w:rPr>
          <w:t>Законом</w:t>
        </w:r>
      </w:hyperlink>
      <w:r>
        <w:rPr>
          <w:rStyle w:val="s3"/>
        </w:rPr>
        <w:t xml:space="preserve"> РК от 26.12.12 г. № 61-V (введены в действи</w:t>
      </w:r>
      <w:r>
        <w:rPr>
          <w:rStyle w:val="s3"/>
        </w:rPr>
        <w:t>е с 1 января 2013 г.) (</w:t>
      </w:r>
      <w:hyperlink r:id="rId3772" w:anchor="sub_id=276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w:t>
      </w:r>
      <w:r>
        <w:rPr>
          <w:rStyle w:val="s0"/>
        </w:rPr>
        <w:t>рии Республики Казахстан, открытые в порядке, установленном законодательством Республики Казахстан.</w:t>
      </w:r>
    </w:p>
    <w:p w:rsidR="00000000" w:rsidRDefault="00D84E12">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w:t>
      </w:r>
      <w:r>
        <w:rPr>
          <w:rStyle w:val="s0"/>
        </w:rPr>
        <w:t>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D84E12">
      <w:pPr>
        <w:ind w:firstLine="400"/>
        <w:jc w:val="both"/>
      </w:pPr>
      <w:r>
        <w:rPr>
          <w:rStyle w:val="s0"/>
        </w:rPr>
        <w:t>3. В случае дальнейшего экспорта на территорию государства, не являющегося член</w:t>
      </w:r>
      <w:r>
        <w:rPr>
          <w:rStyle w:val="s0"/>
        </w:rPr>
        <w:t>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w:t>
      </w:r>
      <w:r>
        <w:rPr>
          <w:rStyle w:val="s0"/>
        </w:rPr>
        <w:t xml:space="preserve"> основании следующих документов:</w:t>
      </w:r>
    </w:p>
    <w:p w:rsidR="00000000" w:rsidRDefault="00D84E12">
      <w:pPr>
        <w:ind w:firstLine="400"/>
        <w:jc w:val="both"/>
      </w:pPr>
      <w:r>
        <w:rPr>
          <w:rStyle w:val="s0"/>
        </w:rPr>
        <w:t>1) договоры (контракты) на переработку давальческого сырья;</w:t>
      </w:r>
    </w:p>
    <w:p w:rsidR="00000000" w:rsidRDefault="00D84E12">
      <w:pPr>
        <w:ind w:firstLine="400"/>
        <w:jc w:val="both"/>
      </w:pPr>
      <w:r>
        <w:rPr>
          <w:rStyle w:val="s0"/>
        </w:rPr>
        <w:t>2) договоры (контракты), на основании которых осуществляется экспорт продуктов переработки;</w:t>
      </w:r>
    </w:p>
    <w:p w:rsidR="00000000" w:rsidRDefault="00D84E12">
      <w:pPr>
        <w:ind w:firstLine="400"/>
        <w:jc w:val="both"/>
      </w:pPr>
      <w:r>
        <w:rPr>
          <w:rStyle w:val="s0"/>
        </w:rPr>
        <w:t>3) документы, подтверждающие факт выполнения работ по переработке давал</w:t>
      </w:r>
      <w:r>
        <w:rPr>
          <w:rStyle w:val="s0"/>
        </w:rPr>
        <w:t>ьческого сырья;</w:t>
      </w:r>
    </w:p>
    <w:p w:rsidR="00000000" w:rsidRDefault="00D84E12">
      <w:pPr>
        <w:jc w:val="both"/>
      </w:pPr>
      <w:r>
        <w:rPr>
          <w:rStyle w:val="s3"/>
        </w:rPr>
        <w:t xml:space="preserve">В подпункт 4 внесены изменения в соответствии с </w:t>
      </w:r>
      <w:hyperlink r:id="rId3773"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74" w:anchor="sub_id=2761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D84E12">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D84E12">
      <w:pPr>
        <w:jc w:val="both"/>
      </w:pPr>
      <w:r>
        <w:rPr>
          <w:rStyle w:val="s3"/>
        </w:rPr>
        <w:t xml:space="preserve">В подпункт 5 внесены изменения в соответствии с </w:t>
      </w:r>
      <w:hyperlink r:id="rId3775"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776" w:anchor="sub_id=2761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копии то</w:t>
      </w:r>
      <w:r>
        <w:rPr>
          <w:rStyle w:val="s0"/>
        </w:rPr>
        <w:t>варосопроводительных документов, подтверждающие вывоз продуктов переработки за пределы Таможенного союза.</w:t>
      </w:r>
    </w:p>
    <w:p w:rsidR="00000000" w:rsidRDefault="00D84E12">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w:t>
      </w:r>
      <w:r>
        <w:rPr>
          <w:rStyle w:val="s0"/>
        </w:rPr>
        <w:t>тов представляется акт приема-сдачи товаров;</w:t>
      </w:r>
    </w:p>
    <w:p w:rsidR="00000000" w:rsidRDefault="00D84E12">
      <w:pPr>
        <w:ind w:firstLine="400"/>
        <w:jc w:val="both"/>
      </w:pPr>
      <w:r>
        <w:rPr>
          <w:rStyle w:val="s0"/>
        </w:rPr>
        <w:t>6) грузовая таможенная декларация с отметками таможенного органа государства - члена Таможенного союза, осуществляющего выпуск товаров в таможенной процедуре экспорта, а также с отметкой таможенного органа госуд</w:t>
      </w:r>
      <w:r>
        <w:rPr>
          <w:rStyle w:val="s0"/>
        </w:rPr>
        <w:t>арства - члена Таможенного союза, расположенного в пункте пропуска на таможенной границе Таможенного союза, кроме случаев, указанных в подпункте 7) настоящей статьи;</w:t>
      </w:r>
    </w:p>
    <w:p w:rsidR="00000000" w:rsidRDefault="00D84E12">
      <w:pPr>
        <w:ind w:firstLine="400"/>
        <w:jc w:val="both"/>
      </w:pPr>
      <w:r>
        <w:rPr>
          <w:rStyle w:val="s0"/>
        </w:rPr>
        <w:t>7) полная грузовая таможенная декларация с отметками таможенного органа государства - член</w:t>
      </w:r>
      <w:r>
        <w:rPr>
          <w:rStyle w:val="s0"/>
        </w:rPr>
        <w:t>а Таможенного союза, производившего таможенное декларирование, в следующих случаях при:</w:t>
      </w:r>
    </w:p>
    <w:p w:rsidR="00000000" w:rsidRDefault="00D84E12">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D84E12">
      <w:pPr>
        <w:ind w:firstLine="400"/>
        <w:jc w:val="both"/>
      </w:pPr>
      <w:r>
        <w:rPr>
          <w:rStyle w:val="s0"/>
        </w:rPr>
        <w:t>вывозе товаров в таможенной процедуре экспорта с пр</w:t>
      </w:r>
      <w:r>
        <w:rPr>
          <w:rStyle w:val="s0"/>
        </w:rPr>
        <w:t>именением процедуры периодического декларирования;</w:t>
      </w:r>
    </w:p>
    <w:p w:rsidR="00000000" w:rsidRDefault="00D84E12">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D84E12">
      <w:pPr>
        <w:ind w:firstLine="400"/>
        <w:jc w:val="both"/>
      </w:pPr>
      <w:r>
        <w:rPr>
          <w:rStyle w:val="s0"/>
        </w:rPr>
        <w:t>8) документы, подтверждающие поступление валютной выручки на банковские счета налогоплательщика в банках вт</w:t>
      </w:r>
      <w:r>
        <w:rPr>
          <w:rStyle w:val="s0"/>
        </w:rPr>
        <w:t>орого уровня на территории Республики Казахстан, открытые в порядке, установленном законодательством Республики Казахстан.</w:t>
      </w:r>
    </w:p>
    <w:p w:rsidR="00000000" w:rsidRDefault="00D84E12">
      <w:pPr>
        <w:jc w:val="both"/>
      </w:pPr>
      <w:r>
        <w:rPr>
          <w:rStyle w:val="s3"/>
        </w:rPr>
        <w:t xml:space="preserve">Пункт 4 изложен в редакции </w:t>
      </w:r>
      <w:hyperlink r:id="rId3777" w:anchor="sub_id=2761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778" w:anchor="sub_id=2761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экспорта продуктов переработки по внешнеторговым товарообменным (бартерным)</w:t>
      </w:r>
      <w:r>
        <w:rPr>
          <w:rStyle w:val="s0"/>
        </w:rPr>
        <w:t xml:space="preserve">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D84E12">
      <w:pPr>
        <w:ind w:firstLine="400"/>
        <w:jc w:val="both"/>
      </w:pPr>
      <w:r>
        <w:rPr>
          <w:rStyle w:val="s0"/>
        </w:rPr>
        <w:t> </w:t>
      </w:r>
    </w:p>
    <w:p w:rsidR="00000000" w:rsidRDefault="00D84E12">
      <w:pPr>
        <w:ind w:left="1200" w:hanging="800"/>
        <w:jc w:val="both"/>
      </w:pPr>
      <w:bookmarkStart w:id="505" w:name="SUB276120000"/>
      <w:bookmarkEnd w:id="505"/>
      <w:r>
        <w:rPr>
          <w:rStyle w:val="s1"/>
        </w:rPr>
        <w:t>Стать</w:t>
      </w:r>
      <w:r>
        <w:rPr>
          <w:rStyle w:val="s1"/>
        </w:rPr>
        <w:t>я 276-12. Налогообложение международных перевозок в Таможенном союзе</w:t>
      </w:r>
    </w:p>
    <w:p w:rsidR="00000000" w:rsidRDefault="00D84E12">
      <w:pPr>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w:t>
      </w:r>
      <w:r>
        <w:rPr>
          <w:rStyle w:val="s0"/>
        </w:rPr>
        <w:t>ящего Кодекса.</w:t>
      </w:r>
    </w:p>
    <w:p w:rsidR="00000000" w:rsidRDefault="00D84E12">
      <w:pPr>
        <w:jc w:val="both"/>
      </w:pPr>
      <w:hyperlink r:id="rId3779"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3780" w:anchor="sub_id=313" w:history="1">
        <w:r>
          <w:rPr>
            <w:rStyle w:val="a3"/>
            <w:i/>
            <w:iCs/>
            <w:bdr w:val="none" w:sz="0" w:space="0" w:color="auto" w:frame="1"/>
          </w:rPr>
          <w:t>Законом</w:t>
        </w:r>
      </w:hyperlink>
      <w:r>
        <w:rPr>
          <w:rStyle w:val="s3"/>
        </w:rPr>
        <w:t xml:space="preserve"> РК от 09.01.12 г. № 535-IV (введены в де</w:t>
      </w:r>
      <w:r>
        <w:rPr>
          <w:rStyle w:val="s3"/>
        </w:rPr>
        <w:t>йствие с 1 января 2012 г.) (</w:t>
      </w:r>
      <w:hyperlink r:id="rId3781" w:anchor="sub_id=2761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w:t>
      </w:r>
      <w:r>
        <w:rPr>
          <w:rStyle w:val="s0"/>
        </w:rPr>
        <w:t>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w:t>
      </w:r>
      <w:r>
        <w:rPr>
          <w:rStyle w:val="s0"/>
        </w:rPr>
        <w:t>оюза.</w:t>
      </w:r>
    </w:p>
    <w:p w:rsidR="00000000" w:rsidRDefault="00D84E12">
      <w:pPr>
        <w:jc w:val="both"/>
      </w:pPr>
      <w:r>
        <w:rPr>
          <w:rStyle w:val="s3"/>
        </w:rPr>
        <w:t xml:space="preserve">Пункт 3 изложен в редакции </w:t>
      </w:r>
      <w:hyperlink r:id="rId3782"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783" w:anchor="sub_id=2761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Для целей пункта 2 настоящей статьи подтверждающими документами являются:</w:t>
      </w:r>
    </w:p>
    <w:p w:rsidR="00000000" w:rsidRDefault="00D84E12">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D84E12">
      <w:pPr>
        <w:ind w:firstLine="400"/>
        <w:jc w:val="both"/>
      </w:pPr>
      <w:r>
        <w:rPr>
          <w:rStyle w:val="s0"/>
        </w:rPr>
        <w:t>2) в случае имп</w:t>
      </w:r>
      <w:r>
        <w:rPr>
          <w:rStyle w:val="s0"/>
        </w:rPr>
        <w:t>орта, копия заявления о ввозе товаров и уплате косвенных налогов, полученное от налогоплательщика, импортировавшего товары на территорию Республики Казахстан;</w:t>
      </w:r>
    </w:p>
    <w:p w:rsidR="00000000" w:rsidRDefault="00D84E12">
      <w:pPr>
        <w:ind w:firstLine="400"/>
        <w:jc w:val="both"/>
      </w:pPr>
      <w:r>
        <w:rPr>
          <w:rStyle w:val="s0"/>
        </w:rPr>
        <w:t>3) акты выполненных работ, акты приема-сдачи грузов от продавца либо от других лиц, осуществлявши</w:t>
      </w:r>
      <w:r>
        <w:rPr>
          <w:rStyle w:val="s0"/>
        </w:rPr>
        <w:t>х ранее доставку указанных грузов, покупателю либо другим лицам, осуществляющим дальнейшую доставку указанных грузов;</w:t>
      </w:r>
    </w:p>
    <w:p w:rsidR="00000000" w:rsidRDefault="00D84E12">
      <w:pPr>
        <w:ind w:firstLine="400"/>
        <w:jc w:val="both"/>
      </w:pPr>
      <w:r>
        <w:rPr>
          <w:rStyle w:val="s0"/>
        </w:rPr>
        <w:t>4) счета-фактуры.</w:t>
      </w:r>
    </w:p>
    <w:p w:rsidR="00000000" w:rsidRDefault="00D84E12">
      <w:pPr>
        <w:jc w:val="both"/>
      </w:pPr>
      <w:r>
        <w:rPr>
          <w:rStyle w:val="s3"/>
        </w:rPr>
        <w:t xml:space="preserve">Пункт 4 изложен в редакции </w:t>
      </w:r>
      <w:hyperlink r:id="rId3784" w:anchor="sub_id=313"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2012 г.) (</w:t>
      </w:r>
      <w:hyperlink r:id="rId3785" w:anchor="sub_id=2761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Перевозка грузов по системе магистральных трубопроводов с территории одного госуда</w:t>
      </w:r>
      <w:r>
        <w:rPr>
          <w:rStyle w:val="s0"/>
        </w:rPr>
        <w:t>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D84E12">
      <w:pPr>
        <w:ind w:firstLine="400"/>
        <w:jc w:val="both"/>
      </w:pPr>
      <w:r>
        <w:rPr>
          <w:rStyle w:val="s0"/>
        </w:rPr>
        <w:t>1) актами выполненных работ, актами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D84E12">
      <w:pPr>
        <w:ind w:firstLine="400"/>
        <w:jc w:val="both"/>
      </w:pPr>
      <w:r>
        <w:rPr>
          <w:rStyle w:val="s0"/>
        </w:rPr>
        <w:t>2) счет-фактурами.</w:t>
      </w:r>
    </w:p>
    <w:p w:rsidR="00000000" w:rsidRDefault="00D84E12">
      <w:pPr>
        <w:ind w:firstLine="400"/>
        <w:jc w:val="both"/>
      </w:pPr>
      <w:r>
        <w:rPr>
          <w:rStyle w:val="s0"/>
        </w:rPr>
        <w:t> </w:t>
      </w:r>
    </w:p>
    <w:p w:rsidR="00000000" w:rsidRDefault="00D84E12">
      <w:pPr>
        <w:ind w:left="1200" w:hanging="800"/>
        <w:jc w:val="both"/>
      </w:pPr>
      <w:bookmarkStart w:id="506" w:name="SUB276130000"/>
      <w:bookmarkEnd w:id="506"/>
      <w:r>
        <w:rPr>
          <w:rStyle w:val="s1"/>
        </w:rPr>
        <w:t>Статья 276-13. Н</w:t>
      </w:r>
      <w:r>
        <w:rPr>
          <w:rStyle w:val="s1"/>
        </w:rPr>
        <w:t>алогообложение работ по переработке давальческого сырья в Таможенном союзе</w:t>
      </w:r>
    </w:p>
    <w:p w:rsidR="00000000" w:rsidRDefault="00D84E12">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w:t>
      </w:r>
      <w:r>
        <w:rPr>
          <w:rStyle w:val="s0"/>
        </w:rPr>
        <w:t xml:space="preserve">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D84E12">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w:t>
      </w:r>
      <w:r>
        <w:rPr>
          <w:rStyle w:val="s0"/>
        </w:rPr>
        <w:t xml:space="preserve">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D84E12">
      <w:pPr>
        <w:ind w:firstLine="400"/>
        <w:jc w:val="both"/>
      </w:pPr>
      <w:r>
        <w:rPr>
          <w:rStyle w:val="s0"/>
        </w:rPr>
        <w:t>1) договоры (контракты), за</w:t>
      </w:r>
      <w:r>
        <w:rPr>
          <w:rStyle w:val="s0"/>
        </w:rPr>
        <w:t>ключенные между налогоплательщиками государств - членов Таможенного союза;</w:t>
      </w:r>
    </w:p>
    <w:p w:rsidR="00000000" w:rsidRDefault="00D84E12">
      <w:pPr>
        <w:ind w:firstLine="400"/>
        <w:jc w:val="both"/>
      </w:pPr>
      <w:r>
        <w:rPr>
          <w:rStyle w:val="s0"/>
        </w:rPr>
        <w:t>2) документы, подтверждающие факт выполнения работ по переработке давальческого сырья;</w:t>
      </w:r>
    </w:p>
    <w:p w:rsidR="00000000" w:rsidRDefault="00D84E12">
      <w:pPr>
        <w:ind w:firstLine="400"/>
        <w:jc w:val="both"/>
      </w:pPr>
      <w:r>
        <w:rPr>
          <w:rStyle w:val="s0"/>
        </w:rPr>
        <w:t>3) документы, подтверждающие ввоз давальческого сырья на территорию Республики Казахстан (в то</w:t>
      </w:r>
      <w:r>
        <w:rPr>
          <w:rStyle w:val="s0"/>
        </w:rPr>
        <w:t>м числе обязательство о ввозе (вывозе) продуктов переработки);</w:t>
      </w:r>
    </w:p>
    <w:p w:rsidR="00000000" w:rsidRDefault="00D84E12">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D84E12">
      <w:pPr>
        <w:ind w:firstLine="400"/>
        <w:jc w:val="both"/>
      </w:pPr>
      <w:r>
        <w:rPr>
          <w:rStyle w:val="s0"/>
        </w:rPr>
        <w:t>5) заявление о ввозе то</w:t>
      </w:r>
      <w:r>
        <w:rPr>
          <w:rStyle w:val="s0"/>
        </w:rPr>
        <w:t>варов и уплате косвенных налогов, подтверждающее уплату налога на добавленную стоимость со стоимости работ по переработке давальческого сырья;</w:t>
      </w:r>
    </w:p>
    <w:p w:rsidR="00000000" w:rsidRDefault="00D84E12">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w:t>
      </w:r>
      <w:r>
        <w:rPr>
          <w:rStyle w:val="s0"/>
        </w:rPr>
        <w:t>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D84E12">
      <w:pPr>
        <w:ind w:firstLine="400"/>
        <w:jc w:val="both"/>
      </w:pPr>
      <w:r>
        <w:rPr>
          <w:rStyle w:val="s0"/>
        </w:rPr>
        <w:t>7) заключение соответствующего уполномоченного го</w:t>
      </w:r>
      <w:r>
        <w:rPr>
          <w:rStyle w:val="s0"/>
        </w:rPr>
        <w:t>сударственного органа об условиях переработки товаров.</w:t>
      </w:r>
    </w:p>
    <w:p w:rsidR="00000000" w:rsidRDefault="00D84E12">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w:t>
      </w:r>
      <w:r>
        <w:rPr>
          <w:rStyle w:val="s0"/>
        </w:rPr>
        <w:t>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D84E12">
      <w:pPr>
        <w:ind w:firstLine="400"/>
        <w:jc w:val="both"/>
      </w:pPr>
      <w:r>
        <w:rPr>
          <w:rStyle w:val="s0"/>
        </w:rPr>
        <w:t>1) дог</w:t>
      </w:r>
      <w:r>
        <w:rPr>
          <w:rStyle w:val="s0"/>
        </w:rPr>
        <w:t>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D84E12">
      <w:pPr>
        <w:ind w:firstLine="400"/>
        <w:jc w:val="both"/>
      </w:pPr>
      <w:r>
        <w:rPr>
          <w:rStyle w:val="s0"/>
        </w:rPr>
        <w:t>2) документы, подтверждающие факт выполнения работ по переработке давальческого сырья;</w:t>
      </w:r>
    </w:p>
    <w:p w:rsidR="00000000" w:rsidRDefault="00D84E12">
      <w:pPr>
        <w:ind w:firstLine="400"/>
        <w:jc w:val="both"/>
      </w:pPr>
      <w:r>
        <w:rPr>
          <w:rStyle w:val="s0"/>
        </w:rPr>
        <w:t>3) акты</w:t>
      </w:r>
      <w:r>
        <w:rPr>
          <w:rStyle w:val="s0"/>
        </w:rPr>
        <w:t xml:space="preserve"> приема-сдачи давальческого сырья и готовой продукции;</w:t>
      </w:r>
    </w:p>
    <w:p w:rsidR="00000000" w:rsidRDefault="00D84E12">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D84E12">
      <w:pPr>
        <w:ind w:firstLine="400"/>
        <w:jc w:val="both"/>
      </w:pPr>
      <w:r>
        <w:rPr>
          <w:rStyle w:val="s0"/>
        </w:rPr>
        <w:t>5) документы, подтверждающие вывоз продуктов</w:t>
      </w:r>
      <w:r>
        <w:rPr>
          <w:rStyle w:val="s0"/>
        </w:rPr>
        <w:t xml:space="preserve"> переработки с территории Республики Казахстан (в том числе исполнение обязательства о ввозе (вывозе) продуктов переработки);</w:t>
      </w:r>
    </w:p>
    <w:p w:rsidR="00000000" w:rsidRDefault="00D84E12">
      <w:pPr>
        <w:ind w:firstLine="400"/>
        <w:jc w:val="both"/>
      </w:pPr>
      <w:r>
        <w:rPr>
          <w:rStyle w:val="s0"/>
        </w:rPr>
        <w:t xml:space="preserve">6) заявление о ввозе товаров и уплате косвенных налогов, подтверждающее уплату налога на добавленную стоимость со стоимости работ </w:t>
      </w:r>
      <w:r>
        <w:rPr>
          <w:rStyle w:val="s0"/>
        </w:rPr>
        <w:t>по переработке давальческого сырья, полученное от собственника давальческого сырья;</w:t>
      </w:r>
    </w:p>
    <w:p w:rsidR="00000000" w:rsidRDefault="00D84E12">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D84E12">
      <w:pPr>
        <w:jc w:val="both"/>
      </w:pPr>
      <w:r>
        <w:rPr>
          <w:rStyle w:val="s3"/>
        </w:rPr>
        <w:t xml:space="preserve">Пункт дополнен подпунктом 8 в соответствии с </w:t>
      </w:r>
      <w:hyperlink r:id="rId3786" w:anchor="sub_id=2761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w:t>
      </w:r>
      <w:r>
        <w:rPr>
          <w:rStyle w:val="s0"/>
        </w:rPr>
        <w:t xml:space="preserve">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w:t>
      </w:r>
      <w:hyperlink r:id="rId3787" w:anchor="sub_id=100" w:history="1">
        <w:r>
          <w:rPr>
            <w:rStyle w:val="a3"/>
          </w:rPr>
          <w:t>законодательством</w:t>
        </w:r>
      </w:hyperlink>
      <w:r>
        <w:rPr>
          <w:rStyle w:val="s0"/>
        </w:rPr>
        <w:t xml:space="preserve"> Р</w:t>
      </w:r>
      <w:r>
        <w:rPr>
          <w:rStyle w:val="s0"/>
        </w:rPr>
        <w:t>еспублики Казахстан.</w:t>
      </w:r>
    </w:p>
    <w:p w:rsidR="00000000" w:rsidRDefault="00D84E12">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w:t>
      </w:r>
      <w:r>
        <w:rPr>
          <w:rStyle w:val="s0"/>
        </w:rPr>
        <w:t xml:space="preserve"> продуктов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D84E12">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D84E12">
      <w:pPr>
        <w:ind w:firstLine="400"/>
        <w:jc w:val="both"/>
      </w:pPr>
      <w:r>
        <w:rPr>
          <w:rStyle w:val="s0"/>
        </w:rPr>
        <w:t>2) документы, подтверждающие факт выполнения работ по переработке давальческого сырья;</w:t>
      </w:r>
    </w:p>
    <w:p w:rsidR="00000000" w:rsidRDefault="00D84E12">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D84E12">
      <w:pPr>
        <w:ind w:firstLine="400"/>
        <w:jc w:val="both"/>
      </w:pPr>
      <w:r>
        <w:rPr>
          <w:rStyle w:val="s0"/>
        </w:rPr>
        <w:t>4) документы, подтверждающие вывоз продуктов переработки с территории Республики Казахстан (в том ч</w:t>
      </w:r>
      <w:r>
        <w:rPr>
          <w:rStyle w:val="s0"/>
        </w:rPr>
        <w:t>исле исполнение обязательства о ввозе (вывозе) продуктов переработки);</w:t>
      </w:r>
    </w:p>
    <w:p w:rsidR="00000000" w:rsidRDefault="00D84E12">
      <w:pPr>
        <w:ind w:firstLine="400"/>
        <w:jc w:val="both"/>
      </w:pPr>
      <w:r>
        <w:rPr>
          <w:rStyle w:val="s0"/>
        </w:rPr>
        <w:t>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процедуре экспорта, заверенной т</w:t>
      </w:r>
      <w:r>
        <w:rPr>
          <w:rStyle w:val="s0"/>
        </w:rPr>
        <w:t>аможенным органом государства - члена Таможенного союза, осуществившим таможенное декларирование;</w:t>
      </w:r>
    </w:p>
    <w:p w:rsidR="00000000" w:rsidRDefault="00D84E12">
      <w:pPr>
        <w:jc w:val="both"/>
      </w:pPr>
      <w:r>
        <w:rPr>
          <w:rStyle w:val="s3"/>
        </w:rPr>
        <w:t xml:space="preserve">Пункт дополнен подпунктом 5-1 в соответствии с </w:t>
      </w:r>
      <w:hyperlink r:id="rId3788" w:anchor="sub_id=27613" w:history="1">
        <w:r>
          <w:rPr>
            <w:rStyle w:val="a3"/>
            <w:i/>
            <w:iCs/>
            <w:bdr w:val="none" w:sz="0" w:space="0" w:color="auto" w:frame="1"/>
          </w:rPr>
          <w:t>Законом</w:t>
        </w:r>
      </w:hyperlink>
      <w:r>
        <w:rPr>
          <w:rStyle w:val="s3"/>
        </w:rPr>
        <w:t xml:space="preserve"> РК от 05.12.13 г. № </w:t>
      </w:r>
      <w:r>
        <w:rPr>
          <w:rStyle w:val="s3"/>
        </w:rPr>
        <w:t>152-V (введено в действие с 1 января 2014 г.)</w:t>
      </w:r>
    </w:p>
    <w:p w:rsidR="00000000" w:rsidRDefault="00D84E12">
      <w:pPr>
        <w:ind w:firstLine="400"/>
        <w:jc w:val="both"/>
      </w:pPr>
      <w:r>
        <w:rPr>
          <w:rStyle w:val="s0"/>
        </w:rPr>
        <w:t xml:space="preserve">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w:t>
      </w:r>
      <w:r>
        <w:rPr>
          <w:rStyle w:val="s0"/>
        </w:rPr>
        <w:t>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D84E12">
      <w:pPr>
        <w:ind w:firstLine="400"/>
        <w:jc w:val="both"/>
      </w:pPr>
      <w:r>
        <w:rPr>
          <w:rStyle w:val="s0"/>
        </w:rPr>
        <w:t>6) документы, предусмотренн</w:t>
      </w:r>
      <w:r>
        <w:rPr>
          <w:rStyle w:val="s0"/>
        </w:rPr>
        <w:t xml:space="preserve">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w:t>
      </w:r>
      <w:r>
        <w:rPr>
          <w:rStyle w:val="s0"/>
        </w:rPr>
        <w:t>онодательством Республики Казахстан;</w:t>
      </w:r>
    </w:p>
    <w:p w:rsidR="00000000" w:rsidRDefault="00D84E12">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D84E12">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w:t>
      </w:r>
      <w:r>
        <w:rPr>
          <w:rStyle w:val="s0"/>
        </w:rPr>
        <w:t xml:space="preserve">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w:t>
      </w:r>
      <w:r>
        <w:rPr>
          <w:rStyle w:val="s0"/>
        </w:rPr>
        <w:t>ящего Кодекса.</w:t>
      </w:r>
    </w:p>
    <w:p w:rsidR="00000000" w:rsidRDefault="00D84E12">
      <w:pPr>
        <w:jc w:val="both"/>
      </w:pPr>
      <w:r>
        <w:rPr>
          <w:rStyle w:val="s3"/>
        </w:rPr>
        <w:t xml:space="preserve">В пункт 6 внесены изменения в соответствии с </w:t>
      </w:r>
      <w:hyperlink r:id="rId378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790" w:anchor="sub_id=27613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w:t>
      </w:r>
      <w:r>
        <w:rPr>
          <w:rStyle w:val="s0"/>
        </w:rPr>
        <w:t xml:space="preserve"> его исполнение в </w:t>
      </w:r>
      <w:hyperlink r:id="rId3791"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D84E12">
      <w:pPr>
        <w:ind w:firstLine="400"/>
        <w:jc w:val="both"/>
      </w:pPr>
      <w:r>
        <w:rPr>
          <w:rStyle w:val="s0"/>
        </w:rPr>
        <w:t xml:space="preserve">7. Переработка давальческого сырья должна соответствовать </w:t>
      </w:r>
      <w:hyperlink r:id="rId3792"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D84E12">
      <w:pPr>
        <w:ind w:firstLine="400"/>
        <w:jc w:val="both"/>
      </w:pPr>
      <w:bookmarkStart w:id="507" w:name="SUB276130800"/>
      <w:bookmarkEnd w:id="507"/>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D84E12">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D84E12">
      <w:pPr>
        <w:ind w:firstLine="400"/>
        <w:jc w:val="both"/>
      </w:pPr>
      <w:r>
        <w:rPr>
          <w:rStyle w:val="s0"/>
        </w:rPr>
        <w:t>2) дату и номер договора (контракта) на переработку, срок переработки;</w:t>
      </w:r>
    </w:p>
    <w:p w:rsidR="00000000" w:rsidRDefault="00D84E12">
      <w:pPr>
        <w:ind w:firstLine="400"/>
        <w:jc w:val="both"/>
      </w:pPr>
      <w:r>
        <w:rPr>
          <w:rStyle w:val="s0"/>
        </w:rPr>
        <w:t>3) нормы выход</w:t>
      </w:r>
      <w:r>
        <w:rPr>
          <w:rStyle w:val="s0"/>
        </w:rPr>
        <w:t xml:space="preserve">а продуктов переработки; </w:t>
      </w:r>
    </w:p>
    <w:p w:rsidR="00000000" w:rsidRDefault="00D84E12">
      <w:pPr>
        <w:ind w:firstLine="400"/>
        <w:jc w:val="both"/>
      </w:pPr>
      <w:r>
        <w:rPr>
          <w:rStyle w:val="s0"/>
        </w:rPr>
        <w:t>4) характер переработки;</w:t>
      </w:r>
    </w:p>
    <w:p w:rsidR="00000000" w:rsidRDefault="00D84E12">
      <w:pPr>
        <w:ind w:firstLine="400"/>
        <w:jc w:val="both"/>
      </w:pPr>
      <w:r>
        <w:rPr>
          <w:rStyle w:val="s0"/>
        </w:rPr>
        <w:t>5) сведения о лице, осуществляющем переработку.</w:t>
      </w:r>
    </w:p>
    <w:p w:rsidR="00000000" w:rsidRDefault="00D84E12">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w:t>
      </w:r>
      <w:r>
        <w:rPr>
          <w:rStyle w:val="s0"/>
        </w:rPr>
        <w:t>и они совпадают по своему описанию, количеству, стоимости, качеству и техническим характеристикам с продуктами переработки.</w:t>
      </w:r>
    </w:p>
    <w:p w:rsidR="00000000" w:rsidRDefault="00D84E12">
      <w:pPr>
        <w:ind w:firstLine="400"/>
        <w:jc w:val="both"/>
      </w:pPr>
      <w:r>
        <w:rPr>
          <w:rStyle w:val="s0"/>
        </w:rPr>
        <w:t> </w:t>
      </w:r>
    </w:p>
    <w:p w:rsidR="00000000" w:rsidRDefault="00D84E12">
      <w:pPr>
        <w:ind w:left="1200" w:hanging="800"/>
        <w:jc w:val="both"/>
      </w:pPr>
      <w:bookmarkStart w:id="508" w:name="SUB276140000"/>
      <w:bookmarkEnd w:id="508"/>
      <w:r>
        <w:rPr>
          <w:rStyle w:val="s1"/>
        </w:rPr>
        <w:t>Статья 276-14. Срок переработки давальческого сырья</w:t>
      </w:r>
    </w:p>
    <w:p w:rsidR="00000000" w:rsidRDefault="00D84E12">
      <w:pPr>
        <w:ind w:firstLine="400"/>
        <w:jc w:val="both"/>
      </w:pPr>
      <w:r>
        <w:rPr>
          <w:rStyle w:val="s0"/>
        </w:rPr>
        <w:t>1. Срок переработки давальческого сырья, вывезенного с территории Республики К</w:t>
      </w:r>
      <w:r>
        <w:rPr>
          <w:rStyle w:val="s0"/>
        </w:rPr>
        <w:t>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w:t>
      </w:r>
      <w:r>
        <w:rPr>
          <w:rStyle w:val="s0"/>
        </w:rPr>
        <w:t xml:space="preserve"> не может превышать два года с даты принятия на учет и (или) отгрузки давальческого сырья.</w:t>
      </w:r>
    </w:p>
    <w:p w:rsidR="00000000" w:rsidRDefault="00D84E12">
      <w:pPr>
        <w:ind w:firstLine="400"/>
        <w:jc w:val="both"/>
      </w:pPr>
      <w:r>
        <w:rPr>
          <w:rStyle w:val="s0"/>
        </w:rP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w:t>
      </w:r>
      <w:r>
        <w:rPr>
          <w:rStyle w:val="s0"/>
        </w:rPr>
        <w:t>тоимость с даты ввоза товаров на территорию Республики Казахстан в соответствии с настоящей главой.</w:t>
      </w:r>
    </w:p>
    <w:p w:rsidR="00000000" w:rsidRDefault="00D84E12">
      <w:pPr>
        <w:jc w:val="both"/>
      </w:pPr>
      <w:r>
        <w:rPr>
          <w:rStyle w:val="s3"/>
        </w:rPr>
        <w:t xml:space="preserve">Пункт 3 изложен в редакции </w:t>
      </w:r>
      <w:hyperlink r:id="rId3793" w:anchor="sub_id=305" w:history="1">
        <w:r>
          <w:rPr>
            <w:rStyle w:val="a3"/>
            <w:i/>
            <w:iCs/>
            <w:bdr w:val="none" w:sz="0" w:space="0" w:color="auto" w:frame="1"/>
          </w:rPr>
          <w:t>Закона</w:t>
        </w:r>
      </w:hyperlink>
      <w:r>
        <w:rPr>
          <w:rStyle w:val="s3"/>
        </w:rPr>
        <w:t xml:space="preserve"> РК от 22.06.12 г. № 21-V </w:t>
      </w:r>
      <w:hyperlink r:id="rId3794"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3795" w:anchor="sub_id=2761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случае превышения срока, установленного в пункте 1 указа</w:t>
      </w:r>
      <w:r>
        <w:rPr>
          <w:rStyle w:val="s0"/>
        </w:rPr>
        <w:t>нной статьи,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w:t>
      </w:r>
      <w:r>
        <w:rPr>
          <w:rStyle w:val="s0"/>
        </w:rPr>
        <w:t xml:space="preserve">ю стоимость с даты вывоза давальческого сырья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w:t>
        </w:r>
        <w:r>
          <w:rPr>
            <w:rStyle w:val="a3"/>
          </w:rPr>
          <w:t>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D84E12">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w:t>
      </w:r>
      <w:r>
        <w:rPr>
          <w:rStyle w:val="s0"/>
        </w:rPr>
        <w:t>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w:t>
      </w:r>
      <w:r>
        <w:rPr>
          <w:rStyle w:val="s0"/>
        </w:rPr>
        <w:t>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D84E12">
      <w:pPr>
        <w:ind w:firstLine="400"/>
        <w:jc w:val="both"/>
      </w:pPr>
      <w:r>
        <w:rPr>
          <w:rStyle w:val="s0"/>
        </w:rPr>
        <w:t>Для целей применения настоящей статьи метод определения себестоимости, установленный в учетной политик</w:t>
      </w:r>
      <w:r>
        <w:rPr>
          <w:rStyle w:val="s0"/>
        </w:rPr>
        <w:t>е налогоплательщика, не подлежит изменению в течение календарного года.</w:t>
      </w:r>
    </w:p>
    <w:p w:rsidR="00000000" w:rsidRDefault="00D84E12">
      <w:pPr>
        <w:ind w:firstLine="400"/>
        <w:jc w:val="both"/>
      </w:pPr>
      <w:r>
        <w:rPr>
          <w:rStyle w:val="s0"/>
        </w:rPr>
        <w:t> </w:t>
      </w:r>
    </w:p>
    <w:p w:rsidR="00000000" w:rsidRDefault="00D84E12">
      <w:pPr>
        <w:ind w:left="1200" w:hanging="800"/>
        <w:jc w:val="both"/>
      </w:pPr>
      <w:bookmarkStart w:id="509" w:name="SUB276150000"/>
      <w:bookmarkEnd w:id="509"/>
      <w:r>
        <w:rPr>
          <w:rStyle w:val="s1"/>
        </w:rPr>
        <w:t>Статья 276-15. Обороты и импорт, освобожденные от налога на добавленную стоимость в Таможенном союзе</w:t>
      </w:r>
    </w:p>
    <w:p w:rsidR="00000000" w:rsidRDefault="00D84E12">
      <w:pPr>
        <w:ind w:firstLine="400"/>
        <w:jc w:val="both"/>
      </w:pPr>
      <w:r>
        <w:rPr>
          <w:rStyle w:val="s0"/>
        </w:rPr>
        <w:t>1. Освобождаются от налога на добавленную стоимость обороты по реализации:</w:t>
      </w:r>
    </w:p>
    <w:p w:rsidR="00000000" w:rsidRDefault="00D84E12">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D84E12">
      <w:pPr>
        <w:ind w:firstLine="400"/>
        <w:jc w:val="both"/>
      </w:pPr>
      <w:r>
        <w:rPr>
          <w:rStyle w:val="s0"/>
        </w:rPr>
        <w:t>2) услуг по ремонту товара, ввезенного на территорию Республики Казахстан с территории государств - членов Т</w:t>
      </w:r>
      <w:r>
        <w:rPr>
          <w:rStyle w:val="s0"/>
        </w:rPr>
        <w:t>аможенного союза, включая его восстановление, замену составных частей.</w:t>
      </w:r>
    </w:p>
    <w:p w:rsidR="00000000" w:rsidRDefault="00D84E12">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w:t>
      </w:r>
      <w:r>
        <w:rPr>
          <w:rStyle w:val="s0"/>
        </w:rPr>
        <w:t>декса.</w:t>
      </w:r>
    </w:p>
    <w:p w:rsidR="00000000" w:rsidRDefault="00D84E12">
      <w:pPr>
        <w:ind w:firstLine="400"/>
        <w:jc w:val="both"/>
      </w:pPr>
      <w:hyperlink r:id="rId3796"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D84E12">
      <w:pPr>
        <w:ind w:firstLine="400"/>
        <w:jc w:val="both"/>
      </w:pPr>
      <w:r>
        <w:rPr>
          <w:rStyle w:val="s0"/>
        </w:rPr>
        <w:t xml:space="preserve">3) Исключен в соответствии с </w:t>
      </w:r>
      <w:hyperlink r:id="rId3797"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3798" w:anchor="sub_id=276150103" w:history="1">
        <w:r>
          <w:rPr>
            <w:rStyle w:val="a3"/>
            <w:i/>
            <w:iCs/>
            <w:bdr w:val="none" w:sz="0" w:space="0" w:color="auto" w:frame="1"/>
          </w:rPr>
          <w:t>см. стар. ред.</w:t>
        </w:r>
      </w:hyperlink>
      <w:r>
        <w:rPr>
          <w:rStyle w:val="s3"/>
        </w:rPr>
        <w:t>)</w:t>
      </w:r>
    </w:p>
    <w:p w:rsidR="00000000" w:rsidRDefault="00D84E12">
      <w:pPr>
        <w:jc w:val="both"/>
      </w:pPr>
      <w:bookmarkStart w:id="510" w:name="SUB276150200"/>
      <w:bookmarkEnd w:id="510"/>
      <w:r>
        <w:rPr>
          <w:rStyle w:val="s3"/>
        </w:rPr>
        <w:t xml:space="preserve">Пункт 2 изложен в редакции </w:t>
      </w:r>
      <w:hyperlink r:id="rId3799" w:anchor="sub_id=27615" w:history="1">
        <w:r>
          <w:rPr>
            <w:rStyle w:val="a3"/>
            <w:i/>
            <w:iCs/>
            <w:bdr w:val="none" w:sz="0" w:space="0" w:color="auto" w:frame="1"/>
          </w:rPr>
          <w:t>Закона</w:t>
        </w:r>
      </w:hyperlink>
      <w:r>
        <w:rPr>
          <w:rStyle w:val="s3"/>
        </w:rPr>
        <w:t xml:space="preserve"> РК от 21.07.11 г. № 467-IV </w:t>
      </w:r>
      <w:hyperlink r:id="rId380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801" w:anchor="sub_id=276150200" w:history="1">
        <w:r>
          <w:rPr>
            <w:rStyle w:val="a3"/>
            <w:i/>
            <w:iCs/>
            <w:bdr w:val="none" w:sz="0" w:space="0" w:color="auto" w:frame="1"/>
          </w:rPr>
          <w:t>см. стар. ред.</w:t>
        </w:r>
      </w:hyperlink>
      <w:r>
        <w:rPr>
          <w:rStyle w:val="s3"/>
        </w:rPr>
        <w:t xml:space="preserve">); </w:t>
      </w:r>
      <w:hyperlink r:id="rId3802" w:anchor="sub_id=27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03" w:anchor="sub_id=2761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Освобождается от налога на добавленную стоимость импорт следующих товаров:</w:t>
      </w:r>
    </w:p>
    <w:p w:rsidR="00000000" w:rsidRDefault="00D84E12">
      <w:pPr>
        <w:ind w:firstLine="400"/>
        <w:jc w:val="both"/>
      </w:pPr>
      <w:r>
        <w:rPr>
          <w:rStyle w:val="s0"/>
        </w:rPr>
        <w:t xml:space="preserve">1) предусмотренных подпунктами 1), 3) - 6), 6-1), 7) - 13) </w:t>
      </w:r>
      <w:hyperlink w:anchor="sub2550000" w:history="1">
        <w:r>
          <w:rPr>
            <w:rStyle w:val="a3"/>
          </w:rPr>
          <w:t>пункта 1 ста</w:t>
        </w:r>
        <w:r>
          <w:rPr>
            <w:rStyle w:val="a3"/>
          </w:rPr>
          <w:t>тьи 255</w:t>
        </w:r>
      </w:hyperlink>
      <w:r>
        <w:rPr>
          <w:rStyle w:val="s0"/>
        </w:rPr>
        <w:t xml:space="preserve"> настоящего Кодекса.</w:t>
      </w:r>
    </w:p>
    <w:p w:rsidR="00000000" w:rsidRDefault="00D84E12">
      <w:pPr>
        <w:ind w:firstLine="400"/>
        <w:jc w:val="both"/>
      </w:pPr>
      <w:hyperlink r:id="rId3804"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w:t>
      </w:r>
      <w:r>
        <w:rPr>
          <w:rStyle w:val="s0"/>
        </w:rPr>
        <w:t>блики Казахстан;</w:t>
      </w:r>
    </w:p>
    <w:p w:rsidR="00000000" w:rsidRDefault="00D84E12">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D84E12">
      <w:pPr>
        <w:jc w:val="both"/>
      </w:pPr>
      <w:hyperlink r:id="rId3805"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380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07" w:anchor="sub_id=2761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Исключен в соответствии с </w:t>
      </w:r>
      <w:hyperlink r:id="rId3808"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3809" w:history="1">
        <w:r>
          <w:rPr>
            <w:rStyle w:val="a3"/>
            <w:rFonts w:ascii="Wingdings" w:hAnsi="Wingdings"/>
            <w:i/>
            <w:iCs/>
            <w:bdr w:val="none" w:sz="0" w:space="0" w:color="auto" w:frame="1"/>
          </w:rPr>
          <w:t>+</w:t>
        </w:r>
      </w:hyperlink>
      <w:r>
        <w:rPr>
          <w:rStyle w:val="s3"/>
        </w:rPr>
        <w:t xml:space="preserve"> (</w:t>
      </w:r>
      <w:hyperlink r:id="rId3810" w:anchor="sub_id=2761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w:t>
      </w:r>
      <w:r>
        <w:rPr>
          <w:rStyle w:val="s0"/>
        </w:rPr>
        <w:t>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w:t>
      </w:r>
      <w:r>
        <w:rPr>
          <w:rStyle w:val="s0"/>
        </w:rPr>
        <w:t>бавленную стоимость при ввозе товара.</w:t>
      </w:r>
    </w:p>
    <w:p w:rsidR="00000000" w:rsidRDefault="00D84E12">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w:t>
      </w:r>
      <w:r>
        <w:rPr>
          <w:rStyle w:val="s0"/>
        </w:rPr>
        <w:t>сть.</w:t>
      </w:r>
    </w:p>
    <w:p w:rsidR="00000000" w:rsidRDefault="00D84E12">
      <w:pPr>
        <w:ind w:firstLine="400"/>
        <w:jc w:val="both"/>
      </w:pPr>
      <w:r>
        <w:rPr>
          <w:rStyle w:val="s0"/>
        </w:rPr>
        <w:t> </w:t>
      </w:r>
    </w:p>
    <w:p w:rsidR="00000000" w:rsidRDefault="00D84E12">
      <w:pPr>
        <w:ind w:left="1200" w:hanging="800"/>
        <w:jc w:val="both"/>
      </w:pPr>
      <w:bookmarkStart w:id="511" w:name="SUB276160000"/>
      <w:bookmarkEnd w:id="511"/>
      <w:r>
        <w:rPr>
          <w:rStyle w:val="s1"/>
        </w:rPr>
        <w:t>Статья 276-16. Порядок отнесения в зачет сумм налога на добавленную стоимость в Таможенном союзе</w:t>
      </w:r>
    </w:p>
    <w:p w:rsidR="00000000" w:rsidRDefault="00D84E12">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D84E12">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w:t>
      </w:r>
      <w:r>
        <w:rPr>
          <w:rStyle w:val="s0"/>
        </w:rPr>
        <w:t>енном порядке в бюджет Республики Казахстан, в пределах исчисленных и (или) начисленных.</w:t>
      </w:r>
    </w:p>
    <w:p w:rsidR="00000000" w:rsidRDefault="00D84E12">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w:t>
      </w:r>
      <w:r>
        <w:rPr>
          <w:rStyle w:val="s0"/>
        </w:rPr>
        <w:t xml:space="preserve">ного в бюджет, но не более суммы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w:t>
      </w:r>
      <w:r>
        <w:rPr>
          <w:rStyle w:val="s0"/>
        </w:rPr>
        <w:t xml:space="preserve">алога на добавленную стоимость, 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w:t>
      </w:r>
      <w:r>
        <w:rPr>
          <w:rStyle w:val="s0"/>
        </w:rPr>
        <w:t>щего Кодекса, в текущем налоговом периоде, подлежат зачету в текущем налоговом периоде.</w:t>
      </w:r>
    </w:p>
    <w:p w:rsidR="00000000" w:rsidRDefault="00D84E12">
      <w:pPr>
        <w:ind w:firstLine="400"/>
        <w:jc w:val="both"/>
      </w:pPr>
      <w:r>
        <w:rPr>
          <w:rStyle w:val="s0"/>
        </w:rPr>
        <w:t xml:space="preserve">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w:t>
      </w:r>
      <w:r>
        <w:rPr>
          <w:rStyle w:val="s0"/>
        </w:rPr>
        <w:t>другого государства - 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w:t>
      </w:r>
      <w:r>
        <w:rPr>
          <w:rStyle w:val="s0"/>
        </w:rPr>
        <w:t>енному лизинговому платежу, без учета вознаграждения.</w:t>
      </w:r>
    </w:p>
    <w:p w:rsidR="00000000" w:rsidRDefault="00D84E12">
      <w:pPr>
        <w:ind w:firstLine="400"/>
        <w:jc w:val="both"/>
      </w:pPr>
      <w:r>
        <w:rPr>
          <w:rStyle w:val="s0"/>
        </w:rPr>
        <w:t> </w:t>
      </w:r>
    </w:p>
    <w:p w:rsidR="00000000" w:rsidRDefault="00D84E12">
      <w:pPr>
        <w:ind w:left="1200" w:hanging="800"/>
        <w:jc w:val="both"/>
      </w:pPr>
      <w:bookmarkStart w:id="512" w:name="SUB276170000"/>
      <w:bookmarkEnd w:id="512"/>
      <w:r>
        <w:rPr>
          <w:rStyle w:val="s1"/>
        </w:rPr>
        <w:t>Статья 276-17. Счет-фактура</w:t>
      </w:r>
    </w:p>
    <w:p w:rsidR="00000000" w:rsidRDefault="00D84E12">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D84E12">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w:t>
      </w:r>
      <w:r>
        <w:rPr>
          <w:rStyle w:val="s0"/>
        </w:rPr>
        <w:t>ации товаров.</w:t>
      </w:r>
    </w:p>
    <w:p w:rsidR="00000000" w:rsidRDefault="00D84E12">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w:t>
      </w:r>
      <w:r>
        <w:rPr>
          <w:rStyle w:val="s0"/>
        </w:rPr>
        <w:t>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D84E12">
      <w:pPr>
        <w:ind w:firstLine="400"/>
        <w:jc w:val="both"/>
      </w:pPr>
      <w:r>
        <w:rPr>
          <w:rStyle w:val="s0"/>
        </w:rPr>
        <w:t>4. Счет-фактура, выписываемый в случаях, указанных в пунктах 2 и 3 настоящей статьи, должен соответствовать требованиям, уст</w:t>
      </w:r>
      <w:r>
        <w:rPr>
          <w:rStyle w:val="s0"/>
        </w:rPr>
        <w:t xml:space="preserve">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D84E12">
      <w:pPr>
        <w:ind w:firstLine="400"/>
        <w:jc w:val="both"/>
      </w:pPr>
      <w:r>
        <w:rPr>
          <w:rStyle w:val="s0"/>
        </w:rPr>
        <w:t>1) дату совершения оборота по реализации;</w:t>
      </w:r>
    </w:p>
    <w:p w:rsidR="00000000" w:rsidRDefault="00D84E12">
      <w:pPr>
        <w:ind w:firstLine="400"/>
        <w:jc w:val="both"/>
      </w:pPr>
      <w:r>
        <w:rPr>
          <w:rStyle w:val="s0"/>
        </w:rPr>
        <w:t>2) ИНН/КПП - идентификационный номер налогоплательщика/код причины постановки на учет - покупателя из Российско</w:t>
      </w:r>
      <w:r>
        <w:rPr>
          <w:rStyle w:val="s0"/>
        </w:rPr>
        <w:t>й Федерации;</w:t>
      </w:r>
    </w:p>
    <w:p w:rsidR="00000000" w:rsidRDefault="00D84E12">
      <w:pPr>
        <w:ind w:firstLine="400"/>
        <w:jc w:val="both"/>
      </w:pPr>
      <w:r>
        <w:rPr>
          <w:rStyle w:val="s0"/>
        </w:rPr>
        <w:t>3) УНП - учетный номер плательщика - покупателя из Республики Беларусь.</w:t>
      </w:r>
    </w:p>
    <w:p w:rsidR="00000000" w:rsidRDefault="00D84E12">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w:t>
      </w:r>
      <w:r>
        <w:rPr>
          <w:rStyle w:val="s0"/>
        </w:rPr>
        <w:t>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w:t>
      </w:r>
      <w:r>
        <w:rPr>
          <w:rStyle w:val="s0"/>
        </w:rPr>
        <w:t>ически полученного платежа.</w:t>
      </w:r>
    </w:p>
    <w:p w:rsidR="00000000" w:rsidRDefault="00D84E12">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D84E12">
      <w:pPr>
        <w:ind w:firstLine="400"/>
        <w:jc w:val="both"/>
      </w:pPr>
      <w:r>
        <w:rPr>
          <w:rStyle w:val="s0"/>
        </w:rPr>
        <w:t> </w:t>
      </w:r>
    </w:p>
    <w:p w:rsidR="00000000" w:rsidRDefault="00D84E12">
      <w:pPr>
        <w:ind w:left="1200" w:hanging="800"/>
        <w:jc w:val="both"/>
      </w:pPr>
      <w:bookmarkStart w:id="513" w:name="SUB276180000"/>
      <w:bookmarkEnd w:id="513"/>
      <w:r>
        <w:rPr>
          <w:rStyle w:val="s1"/>
        </w:rPr>
        <w:t xml:space="preserve">Статья 276-18. Особенности определения плательщиков налога на добавленную стоимость при импорте </w:t>
      </w:r>
      <w:r>
        <w:rPr>
          <w:rStyle w:val="s1"/>
        </w:rPr>
        <w:t>товаров</w:t>
      </w:r>
    </w:p>
    <w:p w:rsidR="00000000" w:rsidRDefault="00D84E12">
      <w:pPr>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w:t>
      </w:r>
      <w:r>
        <w:rPr>
          <w:rStyle w:val="s0"/>
        </w:rPr>
        <w:t>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D84E12">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w:t>
      </w:r>
      <w:r>
        <w:rPr>
          <w:rStyle w:val="s0"/>
        </w:rPr>
        <w:t>овары или к которому переход права собственности на товары предусматривается договором (контрактом).</w:t>
      </w:r>
    </w:p>
    <w:p w:rsidR="00000000" w:rsidRDefault="00D84E12">
      <w:pPr>
        <w:ind w:firstLine="400"/>
        <w:jc w:val="both"/>
      </w:pPr>
      <w:bookmarkStart w:id="514" w:name="SUB276180200"/>
      <w:bookmarkEnd w:id="514"/>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w:t>
      </w:r>
      <w:r>
        <w:rPr>
          <w:rStyle w:val="s0"/>
        </w:rPr>
        <w:t xml:space="preserve">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w:t>
      </w:r>
      <w:r>
        <w:rPr>
          <w:rStyle w:val="s0"/>
        </w:rPr>
        <w:t>нником товаров.</w:t>
      </w:r>
    </w:p>
    <w:p w:rsidR="00000000" w:rsidRDefault="00D84E12">
      <w:pPr>
        <w:ind w:firstLine="400"/>
        <w:jc w:val="both"/>
      </w:pPr>
      <w:r>
        <w:rPr>
          <w:rStyle w:val="s0"/>
        </w:rPr>
        <w:t xml:space="preserve">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w:t>
      </w:r>
      <w:r>
        <w:rPr>
          <w:rStyle w:val="s0"/>
        </w:rPr>
        <w:t>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D84E12">
      <w:pPr>
        <w:jc w:val="both"/>
      </w:pPr>
      <w:r>
        <w:rPr>
          <w:rStyle w:val="s3"/>
        </w:rPr>
        <w:t xml:space="preserve">В пункт 4 внесены изменения в соответствии с </w:t>
      </w:r>
      <w:hyperlink r:id="rId38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12" w:anchor="sub_id=276180400" w:history="1">
        <w:r>
          <w:rPr>
            <w:rStyle w:val="a3"/>
            <w:i/>
            <w:iCs/>
            <w:bdr w:val="none" w:sz="0" w:space="0" w:color="auto" w:frame="1"/>
          </w:rPr>
          <w:t>см. стар. ред.</w:t>
        </w:r>
      </w:hyperlink>
      <w:r>
        <w:rPr>
          <w:rStyle w:val="s3"/>
        </w:rPr>
        <w:t xml:space="preserve">); изложен в редакции </w:t>
      </w:r>
      <w:hyperlink r:id="rId3813" w:anchor="sub_id=27618" w:history="1">
        <w:r>
          <w:rPr>
            <w:rStyle w:val="a3"/>
            <w:i/>
            <w:iCs/>
            <w:bdr w:val="none" w:sz="0" w:space="0" w:color="auto" w:frame="1"/>
          </w:rPr>
          <w:t>Закона</w:t>
        </w:r>
      </w:hyperlink>
      <w:r>
        <w:rPr>
          <w:rStyle w:val="s3"/>
        </w:rPr>
        <w:t xml:space="preserve"> РК от 29.09.14 г. № 239-V (</w:t>
      </w:r>
      <w:hyperlink r:id="rId3814" w:anchor="sub_id=2761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если налогоплательщик Р</w:t>
      </w:r>
      <w:r>
        <w:rPr>
          <w:rStyle w:val="s0"/>
        </w:rPr>
        <w:t>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w:t>
      </w:r>
      <w:r>
        <w:rPr>
          <w:rStyle w:val="s0"/>
        </w:rPr>
        <w:t>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w:t>
      </w:r>
      <w:r>
        <w:rPr>
          <w:rStyle w:val="s0"/>
        </w:rPr>
        <w:t>щим пунктом.</w:t>
      </w:r>
    </w:p>
    <w:p w:rsidR="00000000" w:rsidRDefault="00D84E12">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w:t>
      </w:r>
      <w:r>
        <w:rPr>
          <w:rStyle w:val="s0"/>
        </w:rPr>
        <w:t>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D84E12">
      <w:pPr>
        <w:ind w:firstLine="400"/>
        <w:jc w:val="both"/>
      </w:pPr>
      <w:r>
        <w:rPr>
          <w:rStyle w:val="s0"/>
        </w:rPr>
        <w:t>При отсутствии договоров (конт</w:t>
      </w:r>
      <w:r>
        <w:rPr>
          <w:rStyle w:val="s0"/>
        </w:rPr>
        <w:t>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D84E12">
      <w:pPr>
        <w:ind w:firstLine="400"/>
        <w:jc w:val="both"/>
      </w:pPr>
      <w:r>
        <w:rPr>
          <w:rStyle w:val="s0"/>
        </w:rPr>
        <w:t>Налогоплательщик Республики Казахстан, организующий выставочно-я</w:t>
      </w:r>
      <w:r>
        <w:rPr>
          <w:rStyle w:val="s0"/>
        </w:rPr>
        <w:t>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D84E12">
      <w:pPr>
        <w:ind w:firstLine="400"/>
        <w:jc w:val="both"/>
      </w:pPr>
      <w:hyperlink r:id="rId3815"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D84E12">
      <w:pPr>
        <w:ind w:firstLine="400"/>
        <w:jc w:val="both"/>
      </w:pPr>
      <w:r>
        <w:rPr>
          <w:rStyle w:val="s0"/>
        </w:rPr>
        <w:t>5. В случае, если товары приобретаются на основании договора между налогоплат</w:t>
      </w:r>
      <w:r>
        <w:rPr>
          <w:rStyle w:val="s0"/>
        </w:rPr>
        <w:t>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налогоплательщи</w:t>
      </w:r>
      <w:r>
        <w:rPr>
          <w:rStyle w:val="s0"/>
        </w:rPr>
        <w:t>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D84E12">
      <w:pPr>
        <w:ind w:firstLine="400"/>
        <w:jc w:val="both"/>
      </w:pPr>
      <w:r>
        <w:rPr>
          <w:rStyle w:val="s0"/>
        </w:rPr>
        <w:t> </w:t>
      </w:r>
    </w:p>
    <w:p w:rsidR="00000000" w:rsidRDefault="00D84E12">
      <w:pPr>
        <w:ind w:left="1200" w:hanging="800"/>
        <w:jc w:val="both"/>
      </w:pPr>
      <w:bookmarkStart w:id="515" w:name="SUB276190000"/>
      <w:bookmarkEnd w:id="515"/>
      <w:r>
        <w:rPr>
          <w:rStyle w:val="s1"/>
        </w:rPr>
        <w:t>Статья 276-19. Особенности исчисления налога на добавленную стоимость при импорте товаров на территорию Республики</w:t>
      </w:r>
      <w:r>
        <w:rPr>
          <w:rStyle w:val="s1"/>
        </w:rPr>
        <w:t xml:space="preserve"> Казахстан по договорам комиссии, поручения в Таможенном союзе</w:t>
      </w:r>
    </w:p>
    <w:p w:rsidR="00000000" w:rsidRDefault="00D84E12">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w:t>
      </w:r>
      <w:r>
        <w:rPr>
          <w:rStyle w:val="s0"/>
        </w:rPr>
        <w:t>ую стоимость по импортированным товарам возлагается на комиссионера (поверенного).</w:t>
      </w:r>
    </w:p>
    <w:p w:rsidR="00000000" w:rsidRDefault="00D84E12">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w:t>
      </w:r>
      <w:r>
        <w:rPr>
          <w:rStyle w:val="s0"/>
        </w:rPr>
        <w:t>чет покупателем таких товаров на основании счета-фактуры, выставленного комиссионером (поверенным) в адрес покупателя, а также копии декларации по косвенным налогам по импортированным товарам и копии заявления о ввозе товаров и уплате косвенных налогов, со</w:t>
      </w:r>
      <w:r>
        <w:rPr>
          <w:rStyle w:val="s0"/>
        </w:rPr>
        <w:t xml:space="preserve">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D84E12">
      <w:pPr>
        <w:ind w:firstLine="400"/>
        <w:jc w:val="both"/>
      </w:pPr>
      <w:r>
        <w:rPr>
          <w:rStyle w:val="s0"/>
        </w:rP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D84E12">
      <w:pPr>
        <w:ind w:firstLine="400"/>
        <w:jc w:val="both"/>
      </w:pPr>
      <w:r>
        <w:rPr>
          <w:rStyle w:val="s0"/>
        </w:rPr>
        <w:t>3. Реализация товаров, выполнение работ или оказание услуг поверенным от имени и за счет доверител</w:t>
      </w:r>
      <w:r>
        <w:rPr>
          <w:rStyle w:val="s0"/>
        </w:rPr>
        <w:t>я не являются оборотом по реализации поверенного.</w:t>
      </w:r>
    </w:p>
    <w:p w:rsidR="00000000" w:rsidRDefault="00D84E12">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w:t>
      </w:r>
      <w:r>
        <w:rPr>
          <w:rStyle w:val="s0"/>
        </w:rPr>
        <w:t>енного союза и 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w:t>
      </w:r>
      <w:r>
        <w:rPr>
          <w:rStyle w:val="s0"/>
        </w:rPr>
        <w:t>ионер» («поверенный»).</w:t>
      </w:r>
    </w:p>
    <w:p w:rsidR="00000000" w:rsidRDefault="00D84E12">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w:t>
      </w:r>
      <w:r>
        <w:rPr>
          <w:rStyle w:val="s0"/>
        </w:rPr>
        <w:t>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D84E12">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w:t>
      </w:r>
      <w:r>
        <w:rPr>
          <w:rStyle w:val="s0"/>
        </w:rPr>
        <w:t>уре выделяется отдельной строкой.</w:t>
      </w:r>
    </w:p>
    <w:p w:rsidR="00000000" w:rsidRDefault="00D84E12">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w:t>
      </w:r>
      <w:r>
        <w:rPr>
          <w:rStyle w:val="s0"/>
        </w:rPr>
        <w:t>ем для отнесения в зачет налога на добавленную стоимость, уплаченного при импорте товаров комиссионером (поверенным).</w:t>
      </w:r>
    </w:p>
    <w:p w:rsidR="00000000" w:rsidRDefault="00D84E12">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w:t>
      </w:r>
      <w:r>
        <w:rPr>
          <w:rStyle w:val="s0"/>
        </w:rPr>
        <w:t>ики Казахстан, не подлежит отнесению в зачет комиссионером (поверенным).</w:t>
      </w:r>
    </w:p>
    <w:p w:rsidR="00000000" w:rsidRDefault="00D84E12">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w:t>
      </w:r>
      <w:r>
        <w:rPr>
          <w:rStyle w:val="s0"/>
        </w:rPr>
        <w:t>поверенным) импортированных товаров.</w:t>
      </w:r>
    </w:p>
    <w:p w:rsidR="00000000" w:rsidRDefault="00D84E12">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D84E12">
      <w:pPr>
        <w:jc w:val="both"/>
      </w:pPr>
      <w:r>
        <w:rPr>
          <w:rStyle w:val="s3"/>
        </w:rPr>
        <w:t>Пункт 6 изл</w:t>
      </w:r>
      <w:r>
        <w:rPr>
          <w:rStyle w:val="s3"/>
        </w:rPr>
        <w:t xml:space="preserve">ожен в редакции </w:t>
      </w:r>
      <w:hyperlink r:id="rId3816" w:anchor="sub_id=276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17" w:anchor="sub_id=27619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w:t>
      </w:r>
      <w:r>
        <w:rPr>
          <w:rStyle w:val="s0"/>
        </w:rPr>
        <w:t>ссии (поручения).</w:t>
      </w:r>
    </w:p>
    <w:p w:rsidR="00000000" w:rsidRDefault="00D84E12">
      <w:pPr>
        <w:ind w:firstLine="400"/>
        <w:jc w:val="both"/>
      </w:pPr>
      <w:r>
        <w:rPr>
          <w:rStyle w:val="s0"/>
        </w:rPr>
        <w:t> </w:t>
      </w:r>
    </w:p>
    <w:p w:rsidR="00000000" w:rsidRDefault="00D84E12">
      <w:pPr>
        <w:ind w:left="1200" w:hanging="800"/>
        <w:jc w:val="both"/>
      </w:pPr>
      <w:bookmarkStart w:id="516" w:name="SUB276200000"/>
      <w:bookmarkEnd w:id="516"/>
      <w:r>
        <w:rPr>
          <w:rStyle w:val="s1"/>
        </w:rPr>
        <w:t>Статья 276-20. Порядок исчисления и уплаты налога на добавленную стоимость в Таможенном союзе</w:t>
      </w:r>
    </w:p>
    <w:p w:rsidR="00000000" w:rsidRDefault="00D84E12">
      <w:pPr>
        <w:ind w:firstLine="400"/>
        <w:jc w:val="both"/>
      </w:pPr>
      <w:r>
        <w:rPr>
          <w:rStyle w:val="s0"/>
        </w:rPr>
        <w:t>1. Если иное не установлено настоящей статьей, порядок исчисления и уплаты налога на добавленную стоимость в Таможенном союзе определяется в с</w:t>
      </w:r>
      <w:r>
        <w:rPr>
          <w:rStyle w:val="s0"/>
        </w:rPr>
        <w:t xml:space="preserve">оответствии с </w:t>
      </w:r>
      <w:hyperlink w:anchor="sub2660000" w:history="1">
        <w:r>
          <w:rPr>
            <w:rStyle w:val="a3"/>
          </w:rPr>
          <w:t>главой 36</w:t>
        </w:r>
      </w:hyperlink>
      <w:r>
        <w:rPr>
          <w:rStyle w:val="s0"/>
        </w:rPr>
        <w:t xml:space="preserve"> настоящего Кодекса.</w:t>
      </w:r>
    </w:p>
    <w:p w:rsidR="00000000" w:rsidRDefault="00D84E12">
      <w:pPr>
        <w:ind w:firstLine="400"/>
        <w:jc w:val="both"/>
      </w:pPr>
      <w:bookmarkStart w:id="517" w:name="SUB276200200"/>
      <w:bookmarkEnd w:id="517"/>
      <w:r>
        <w:rPr>
          <w:rStyle w:val="s0"/>
        </w:rPr>
        <w:t>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w:t>
      </w:r>
      <w:r>
        <w:rPr>
          <w:rStyle w:val="s0"/>
        </w:rPr>
        <w:t xml:space="preserve">ть в налоговый орган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w:t>
      </w:r>
      <w:r>
        <w:rPr>
          <w:rStyle w:val="s0"/>
        </w:rPr>
        <w:t>екса:</w:t>
      </w:r>
    </w:p>
    <w:p w:rsidR="00000000" w:rsidRDefault="00D84E12">
      <w:pPr>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D84E12">
      <w:pPr>
        <w:ind w:firstLine="400"/>
        <w:jc w:val="both"/>
      </w:pPr>
      <w:r>
        <w:rPr>
          <w:rStyle w:val="s0"/>
        </w:rPr>
        <w:t>В случае экспорта подакцизных товаров пред</w:t>
      </w:r>
      <w:r>
        <w:rPr>
          <w:rStyle w:val="s0"/>
        </w:rPr>
        <w:t>ставляется дополнительно копия заявления о ввозе товаров и уплате косвенных налогов;</w:t>
      </w:r>
    </w:p>
    <w:p w:rsidR="00000000" w:rsidRDefault="00D84E12">
      <w:pPr>
        <w:jc w:val="both"/>
      </w:pPr>
      <w:r>
        <w:rPr>
          <w:rStyle w:val="s3"/>
        </w:rPr>
        <w:t xml:space="preserve">В подпункт 2 внесены изменения в соответствии с </w:t>
      </w:r>
      <w:hyperlink r:id="rId3818" w:anchor="sub_id=801" w:history="1">
        <w:r>
          <w:rPr>
            <w:rStyle w:val="a3"/>
            <w:i/>
            <w:iCs/>
            <w:bdr w:val="none" w:sz="0" w:space="0" w:color="auto" w:frame="1"/>
          </w:rPr>
          <w:t>Законом</w:t>
        </w:r>
      </w:hyperlink>
      <w:r>
        <w:rPr>
          <w:rStyle w:val="s3"/>
        </w:rPr>
        <w:t xml:space="preserve"> РК от 05.07.11 г. № 452-IV (введен</w:t>
      </w:r>
      <w:r>
        <w:rPr>
          <w:rStyle w:val="s3"/>
        </w:rPr>
        <w:t>ы в действие с 1 января 2012 г.) (</w:t>
      </w:r>
      <w:hyperlink r:id="rId3819" w:anchor="sub_id=276200200" w:history="1">
        <w:r>
          <w:rPr>
            <w:rStyle w:val="a3"/>
            <w:i/>
            <w:iCs/>
            <w:bdr w:val="none" w:sz="0" w:space="0" w:color="auto" w:frame="1"/>
          </w:rPr>
          <w:t>см. стар. ред.</w:t>
        </w:r>
      </w:hyperlink>
      <w:r>
        <w:rPr>
          <w:rStyle w:val="s3"/>
        </w:rPr>
        <w:t xml:space="preserve">); изложен в редакции </w:t>
      </w:r>
      <w:hyperlink r:id="rId3820" w:anchor="sub_id=27620" w:history="1">
        <w:r>
          <w:rPr>
            <w:rStyle w:val="a3"/>
            <w:i/>
            <w:iCs/>
            <w:bdr w:val="none" w:sz="0" w:space="0" w:color="auto" w:frame="1"/>
          </w:rPr>
          <w:t>Закона</w:t>
        </w:r>
      </w:hyperlink>
      <w:r>
        <w:rPr>
          <w:rStyle w:val="s3"/>
        </w:rPr>
        <w:t xml:space="preserve"> </w:t>
      </w:r>
      <w:r>
        <w:rPr>
          <w:rStyle w:val="s3"/>
        </w:rPr>
        <w:t>РК от 29.09.14 г. № 239-V (</w:t>
      </w:r>
      <w:hyperlink r:id="rId3821" w:anchor="sub_id=2762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реестр счетов-фактур по реализованным в государства-члены Таможенного союза в течение налогового периода товарам или выполн</w:t>
      </w:r>
      <w:r>
        <w:rPr>
          <w:rStyle w:val="s0"/>
        </w:rPr>
        <w:t>енным работам по переработке давальческого сырья, являющийся приложением к декларации по налогу на добавленную стоимость. Формы реестров счетов-фактур по реализованным в государства-члены Таможенного союза товарам или выполненным работам по переработке дав</w:t>
      </w:r>
      <w:r>
        <w:rPr>
          <w:rStyle w:val="s0"/>
        </w:rPr>
        <w:t>альческого сырья устанавливаются уполномоченным органом по согласованию с уполномоченным органом по государственному планированию.</w:t>
      </w:r>
    </w:p>
    <w:p w:rsidR="00000000" w:rsidRDefault="00D84E12">
      <w:pPr>
        <w:jc w:val="both"/>
      </w:pPr>
      <w:bookmarkStart w:id="518" w:name="SUB276200300"/>
      <w:bookmarkEnd w:id="518"/>
      <w:r>
        <w:rPr>
          <w:rStyle w:val="s3"/>
        </w:rPr>
        <w:t xml:space="preserve">В пункт 3 внесены изменения в соответствии с </w:t>
      </w:r>
      <w:hyperlink r:id="rId3822" w:anchor="sub_id=27620" w:history="1">
        <w:r>
          <w:rPr>
            <w:rStyle w:val="a3"/>
            <w:i/>
            <w:iCs/>
            <w:bdr w:val="none" w:sz="0" w:space="0" w:color="auto" w:frame="1"/>
          </w:rPr>
          <w:t>Законом</w:t>
        </w:r>
      </w:hyperlink>
      <w:r>
        <w:rPr>
          <w:rStyle w:val="s3"/>
        </w:rPr>
        <w:t xml:space="preserve"> РК от 21.07.11 г. № 467-IV </w:t>
      </w:r>
      <w:hyperlink r:id="rId382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824" w:anchor="sub_id=2762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им</w:t>
      </w:r>
      <w:r>
        <w:rPr>
          <w:rStyle w:val="s0"/>
        </w:rPr>
        <w:t>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месту нахождения (жите</w:t>
      </w:r>
      <w:r>
        <w:rPr>
          <w:rStyle w:val="s0"/>
        </w:rPr>
        <w:t xml:space="preserve">льства) </w:t>
      </w:r>
      <w:hyperlink r:id="rId3825"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 если ино</w:t>
      </w:r>
      <w:r>
        <w:rPr>
          <w:rStyle w:val="s0"/>
        </w:rPr>
        <w:t>е не установлено настоящим пунктом.</w:t>
      </w:r>
    </w:p>
    <w:p w:rsidR="00000000" w:rsidRDefault="00D84E12">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D84E12">
      <w:pPr>
        <w:jc w:val="both"/>
      </w:pPr>
      <w:r>
        <w:rPr>
          <w:rStyle w:val="s3"/>
        </w:rPr>
        <w:t xml:space="preserve">В подпункт 1 внесены изменения в соответствии с </w:t>
      </w:r>
      <w:hyperlink r:id="rId382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27" w:anchor="sub_id=276200300" w:history="1">
        <w:r>
          <w:rPr>
            <w:rStyle w:val="a3"/>
            <w:i/>
            <w:iCs/>
            <w:bdr w:val="none" w:sz="0" w:space="0" w:color="auto" w:frame="1"/>
          </w:rPr>
          <w:t>см. стар. ред.</w:t>
        </w:r>
      </w:hyperlink>
      <w:r>
        <w:rPr>
          <w:rStyle w:val="s3"/>
        </w:rPr>
        <w:t xml:space="preserve">); изложен в редакции </w:t>
      </w:r>
      <w:hyperlink r:id="rId3828" w:anchor="sub_id=27620"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3829" w:anchor="sub_id=2762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D84E12">
      <w:pPr>
        <w:ind w:firstLine="400"/>
        <w:jc w:val="both"/>
      </w:pPr>
      <w:r>
        <w:rPr>
          <w:rStyle w:val="s0"/>
        </w:rPr>
        <w:t xml:space="preserve">Форма заявления о ввозе товаров и уплате косвенных налогов, </w:t>
      </w:r>
      <w:hyperlink r:id="rId3830"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D84E12">
      <w:pPr>
        <w:jc w:val="both"/>
      </w:pPr>
      <w:hyperlink r:id="rId3831" w:history="1">
        <w:r>
          <w:rPr>
            <w:rStyle w:val="a3"/>
            <w:rFonts w:ascii="Wingdings" w:hAnsi="Wingdings"/>
            <w:i/>
            <w:iCs/>
            <w:bdr w:val="none" w:sz="0" w:space="0" w:color="auto" w:frame="1"/>
          </w:rPr>
          <w:t>*</w:t>
        </w:r>
      </w:hyperlink>
    </w:p>
    <w:p w:rsidR="00000000" w:rsidRDefault="00D84E12">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w:t>
      </w:r>
      <w:r>
        <w:rPr>
          <w:rStyle w:val="s0"/>
        </w:rPr>
        <w:t>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w:t>
      </w:r>
      <w:r>
        <w:rPr>
          <w:rStyle w:val="s0"/>
        </w:rPr>
        <w:t xml:space="preserve">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D84E12">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w:t>
      </w:r>
      <w:r>
        <w:rPr>
          <w:rStyle w:val="s0"/>
        </w:rPr>
        <w:t>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w:t>
      </w:r>
      <w:r>
        <w:rPr>
          <w:rStyle w:val="s0"/>
        </w:rPr>
        <w:t>мм переплаты по другим видам налогов и платежей или возврат на расчетный счет.</w:t>
      </w:r>
    </w:p>
    <w:p w:rsidR="00000000" w:rsidRDefault="00D84E12">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w:t>
      </w:r>
      <w:r>
        <w:rPr>
          <w:rStyle w:val="s0"/>
        </w:rPr>
        <w:t>го договором (контрактом) лизинга, приходящегося на отчетный налоговый период;</w:t>
      </w:r>
    </w:p>
    <w:p w:rsidR="00000000" w:rsidRDefault="00D84E12">
      <w:pPr>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D84E12">
      <w:pPr>
        <w:ind w:firstLine="400"/>
        <w:jc w:val="both"/>
      </w:pPr>
      <w:r>
        <w:rPr>
          <w:rStyle w:val="s0"/>
        </w:rPr>
        <w:t>Указанные документ</w:t>
      </w:r>
      <w:r>
        <w:rPr>
          <w:rStyle w:val="s0"/>
        </w:rPr>
        <w:t>ы не представляются в случае, если для отдельных видов перемещения товаров оформление таких документов не предусмотрено законодательством Республики Казахстан;</w:t>
      </w:r>
    </w:p>
    <w:p w:rsidR="00000000" w:rsidRDefault="00D84E12">
      <w:pPr>
        <w:ind w:firstLine="400"/>
        <w:jc w:val="both"/>
      </w:pPr>
      <w:r>
        <w:rPr>
          <w:rStyle w:val="s0"/>
        </w:rPr>
        <w:t>4) счета-фактуры, оформленные в соответствии с законодательством государства - члена Таможенного</w:t>
      </w:r>
      <w:r>
        <w:rPr>
          <w:rStyle w:val="s0"/>
        </w:rPr>
        <w:t xml:space="preserve">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D84E12">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w:t>
      </w:r>
      <w:r>
        <w:rPr>
          <w:rStyle w:val="s0"/>
        </w:rPr>
        <w:t xml:space="preserve">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w:t>
      </w:r>
      <w:r>
        <w:rPr>
          <w:rStyle w:val="s0"/>
        </w:rPr>
        <w:t>) на переработку давальческого сырья;</w:t>
      </w:r>
    </w:p>
    <w:p w:rsidR="00000000" w:rsidRDefault="00D84E12">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w:t>
      </w:r>
      <w:r>
        <w:rPr>
          <w:rStyle w:val="s0"/>
        </w:rPr>
        <w:t>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w:t>
      </w:r>
      <w:r>
        <w:rPr>
          <w:rStyle w:val="s0"/>
        </w:rPr>
        <w:t>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w:t>
      </w:r>
      <w:r>
        <w:rPr>
          <w:rStyle w:val="s0"/>
        </w:rPr>
        <w:t xml:space="preserve"> о приобретении импортированного товара:</w:t>
      </w:r>
    </w:p>
    <w:p w:rsidR="00000000" w:rsidRDefault="00D84E12">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D84E12">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w:t>
      </w:r>
      <w:r>
        <w:rPr>
          <w:rStyle w:val="s0"/>
        </w:rPr>
        <w:t>оюза;</w:t>
      </w:r>
    </w:p>
    <w:p w:rsidR="00000000" w:rsidRDefault="00D84E12">
      <w:pPr>
        <w:ind w:firstLine="400"/>
        <w:jc w:val="both"/>
      </w:pPr>
      <w:r>
        <w:rPr>
          <w:rStyle w:val="s0"/>
        </w:rPr>
        <w:t>место нахождения (жительства) налогоплательщика государства - члена Таможенного союза;</w:t>
      </w:r>
    </w:p>
    <w:p w:rsidR="00000000" w:rsidRDefault="00D84E12">
      <w:pPr>
        <w:ind w:firstLine="400"/>
        <w:jc w:val="both"/>
      </w:pPr>
      <w:r>
        <w:rPr>
          <w:rStyle w:val="s0"/>
        </w:rPr>
        <w:t>номер и дата контракта (договора);</w:t>
      </w:r>
    </w:p>
    <w:p w:rsidR="00000000" w:rsidRDefault="00D84E12">
      <w:pPr>
        <w:ind w:firstLine="400"/>
        <w:jc w:val="both"/>
      </w:pPr>
      <w:r>
        <w:rPr>
          <w:rStyle w:val="s0"/>
        </w:rPr>
        <w:t>номер и дата спецификации.</w:t>
      </w:r>
    </w:p>
    <w:p w:rsidR="00000000" w:rsidRDefault="00D84E12">
      <w:pPr>
        <w:ind w:firstLine="400"/>
        <w:jc w:val="both"/>
      </w:pPr>
      <w:r>
        <w:rPr>
          <w:rStyle w:val="s0"/>
        </w:rPr>
        <w:t>В случае, если налогоплательщик государства - члена Таможенного союза, у которого приобретается товар</w:t>
      </w:r>
      <w:r>
        <w:rPr>
          <w:rStyle w:val="s0"/>
        </w:rPr>
        <w:t>, не является собственником реализуемого товара (является комиссионером, поверенным), то сведения, указанные в абзацах втором - шестом настоящего подпункта, представляются также в отношении собственника реализуемого товара.</w:t>
      </w:r>
    </w:p>
    <w:p w:rsidR="00000000" w:rsidRDefault="00D84E12">
      <w:pPr>
        <w:ind w:firstLine="400"/>
        <w:jc w:val="both"/>
      </w:pPr>
      <w:r>
        <w:rPr>
          <w:rStyle w:val="s0"/>
        </w:rPr>
        <w:t>В случае представления информаци</w:t>
      </w:r>
      <w:r>
        <w:rPr>
          <w:rStyle w:val="s0"/>
        </w:rPr>
        <w:t>онного сообщения на иностранном языке обязательно наличие перевода на казахский и русский языки.</w:t>
      </w:r>
    </w:p>
    <w:p w:rsidR="00000000" w:rsidRDefault="00D84E12">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w:t>
      </w:r>
      <w:r>
        <w:rPr>
          <w:rStyle w:val="s0"/>
        </w:rPr>
        <w:t>кте 5) настоящего пункта;</w:t>
      </w:r>
    </w:p>
    <w:p w:rsidR="00000000" w:rsidRDefault="00D84E12">
      <w:pPr>
        <w:ind w:firstLine="400"/>
        <w:jc w:val="both"/>
      </w:pPr>
      <w:r>
        <w:rPr>
          <w:rStyle w:val="s0"/>
        </w:rPr>
        <w:t>7) договоры (контракты) комиссии или поручения (в случаях их заключения);</w:t>
      </w:r>
    </w:p>
    <w:p w:rsidR="00000000" w:rsidRDefault="00D84E12">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w:t>
      </w:r>
      <w:r>
        <w:rPr>
          <w:rStyle w:val="s0"/>
        </w:rPr>
        <w:t xml:space="preserve">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w:t>
      </w:r>
      <w:r>
        <w:rPr>
          <w:rStyle w:val="s0"/>
        </w:rPr>
        <w:t>, поверенным).</w:t>
      </w:r>
    </w:p>
    <w:p w:rsidR="00000000" w:rsidRDefault="00D84E12">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w:t>
      </w:r>
      <w:r>
        <w:rPr>
          <w:rStyle w:val="s0"/>
        </w:rPr>
        <w:t>в том числе чеки контрольно-кассовой машины, товарные чеки, закупочные акты).</w:t>
      </w:r>
    </w:p>
    <w:p w:rsidR="00000000" w:rsidRDefault="00D84E12">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 его наличии) либо иных</w:t>
      </w:r>
      <w:r>
        <w:rPr>
          <w:rStyle w:val="s0"/>
        </w:rPr>
        <w:t xml:space="preserve">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D84E12">
      <w:pPr>
        <w:ind w:firstLine="400"/>
        <w:jc w:val="both"/>
      </w:pPr>
      <w:r>
        <w:rPr>
          <w:rStyle w:val="s0"/>
        </w:rPr>
        <w:t>При этом указанные копии</w:t>
      </w:r>
      <w:r>
        <w:rPr>
          <w:rStyle w:val="s0"/>
        </w:rPr>
        <w:t xml:space="preserve">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w:t>
      </w:r>
      <w:r>
        <w:rPr>
          <w:rStyle w:val="s0"/>
        </w:rPr>
        <w:t>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w:t>
      </w:r>
      <w:r>
        <w:rPr>
          <w:rStyle w:val="s0"/>
        </w:rPr>
        <w:t>блики Казахстан.</w:t>
      </w:r>
    </w:p>
    <w:p w:rsidR="00000000" w:rsidRDefault="00D84E12">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w:t>
      </w:r>
      <w:r>
        <w:rPr>
          <w:rStyle w:val="s0"/>
        </w:rPr>
        <w:t xml:space="preserve">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w:t>
      </w:r>
      <w:r>
        <w:rPr>
          <w:rStyle w:val="s0"/>
        </w:rPr>
        <w:t>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D84E12">
      <w:pPr>
        <w:ind w:firstLine="400"/>
        <w:jc w:val="both"/>
      </w:pPr>
      <w:r>
        <w:rPr>
          <w:rStyle w:val="s0"/>
        </w:rPr>
        <w:t>В случае, если дата наступления срока оп</w:t>
      </w:r>
      <w:r>
        <w:rPr>
          <w:rStyle w:val="s0"/>
        </w:rPr>
        <w:t>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w:t>
      </w:r>
      <w:r>
        <w:rPr>
          <w:rStyle w:val="s0"/>
        </w:rPr>
        <w:t xml:space="preserve">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w:t>
      </w:r>
      <w:r>
        <w:rPr>
          <w:rStyle w:val="s0"/>
        </w:rPr>
        <w:t>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D84E12">
      <w:pPr>
        <w:ind w:firstLine="400"/>
        <w:jc w:val="both"/>
      </w:pPr>
      <w:r>
        <w:rPr>
          <w:rStyle w:val="s0"/>
        </w:rPr>
        <w:t>В случае, если по договору (контракту) лизинга дата</w:t>
      </w:r>
      <w:r>
        <w:rPr>
          <w:rStyle w:val="s0"/>
        </w:rPr>
        <w:t xml:space="preserve">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w:t>
      </w:r>
      <w:r>
        <w:rPr>
          <w:rStyle w:val="s0"/>
        </w:rPr>
        <w:t>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D84E12">
      <w:pPr>
        <w:ind w:firstLine="400"/>
        <w:jc w:val="both"/>
      </w:pPr>
      <w:r>
        <w:rPr>
          <w:rStyle w:val="s0"/>
        </w:rPr>
        <w:t>В последующем налогоплатель</w:t>
      </w:r>
      <w:r>
        <w:rPr>
          <w:rStyle w:val="s0"/>
        </w:rPr>
        <w:t>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w:t>
      </w:r>
      <w:r>
        <w:rPr>
          <w:rStyle w:val="s0"/>
        </w:rPr>
        <w:t>ы (их копии), предусмотренные подпунктами 1) и 2) настоящего пункта.</w:t>
      </w:r>
    </w:p>
    <w:p w:rsidR="00000000" w:rsidRDefault="00D84E12">
      <w:pPr>
        <w:jc w:val="both"/>
      </w:pPr>
      <w:hyperlink r:id="rId3832" w:history="1">
        <w:r>
          <w:rPr>
            <w:rStyle w:val="a3"/>
            <w:rFonts w:ascii="Wingdings" w:hAnsi="Wingdings"/>
            <w:i/>
            <w:iCs/>
            <w:bdr w:val="none" w:sz="0" w:space="0" w:color="auto" w:frame="1"/>
          </w:rPr>
          <w:t>*</w:t>
        </w:r>
      </w:hyperlink>
    </w:p>
    <w:p w:rsidR="00000000" w:rsidRDefault="00D84E12">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w:t>
      </w:r>
      <w:r>
        <w:rPr>
          <w:rStyle w:val="s0"/>
        </w:rPr>
        <w:t>лательщиков не позднее 20-го числа месяца, следующего за налоговым периодом.</w:t>
      </w:r>
    </w:p>
    <w:p w:rsidR="00000000" w:rsidRDefault="00D84E12">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w:t>
      </w:r>
      <w:r>
        <w:rPr>
          <w:rStyle w:val="s0"/>
        </w:rPr>
        <w:t>и (заявлениях) о ввозе товаров и уплате косвенных налогов.</w:t>
      </w:r>
    </w:p>
    <w:p w:rsidR="00000000" w:rsidRDefault="00D84E12">
      <w:pPr>
        <w:jc w:val="both"/>
      </w:pPr>
      <w:bookmarkStart w:id="519" w:name="SUB276200500"/>
      <w:bookmarkEnd w:id="519"/>
      <w:r>
        <w:rPr>
          <w:rStyle w:val="s3"/>
        </w:rPr>
        <w:t xml:space="preserve">В пункт 5 внесены изменения в соответствии с </w:t>
      </w:r>
      <w:hyperlink r:id="rId3833"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3834" w:anchor="sub_id=276200500" w:history="1">
        <w:r>
          <w:rPr>
            <w:rStyle w:val="a3"/>
            <w:i/>
            <w:iCs/>
            <w:bdr w:val="none" w:sz="0" w:space="0" w:color="auto" w:frame="1"/>
          </w:rPr>
          <w:t>см. стар. ред.</w:t>
        </w:r>
      </w:hyperlink>
      <w:r>
        <w:rPr>
          <w:rStyle w:val="s3"/>
        </w:rPr>
        <w:t xml:space="preserve">); </w:t>
      </w:r>
      <w:hyperlink r:id="rId3835" w:anchor="sub_id=27620" w:history="1">
        <w:r>
          <w:rPr>
            <w:rStyle w:val="a3"/>
            <w:i/>
            <w:iCs/>
            <w:bdr w:val="none" w:sz="0" w:space="0" w:color="auto" w:frame="1"/>
          </w:rPr>
          <w:t>З</w:t>
        </w:r>
        <w:r>
          <w:rPr>
            <w:rStyle w:val="a3"/>
            <w:i/>
            <w:iCs/>
            <w:bdr w:val="none" w:sz="0" w:space="0" w:color="auto" w:frame="1"/>
          </w:rPr>
          <w:t>аконом</w:t>
        </w:r>
      </w:hyperlink>
      <w:r>
        <w:rPr>
          <w:rStyle w:val="s3"/>
        </w:rPr>
        <w:t xml:space="preserve"> РК от 05.12.13 г. № 152-V (введены в действие с 1 декабря 2013 г.) (</w:t>
      </w:r>
      <w:hyperlink r:id="rId3836" w:anchor="sub_id=27620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Декларация по косвенным налогам по импортированным товарам и заявление о вв</w:t>
      </w:r>
      <w:r>
        <w:rPr>
          <w:rStyle w:val="s0"/>
        </w:rPr>
        <w:t>озе товаров и уплате косвенных налогов представляются налогоплательщиками на бумажном носителе и в электронном виде.</w:t>
      </w:r>
    </w:p>
    <w:p w:rsidR="00000000" w:rsidRDefault="00D84E12">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w:t>
      </w:r>
      <w:r>
        <w:rPr>
          <w:rStyle w:val="s0"/>
        </w:rPr>
        <w:t>м.</w:t>
      </w:r>
    </w:p>
    <w:p w:rsidR="00000000" w:rsidRDefault="00D84E12">
      <w:pPr>
        <w:ind w:firstLine="400"/>
        <w:jc w:val="both"/>
      </w:pPr>
      <w:r>
        <w:rPr>
          <w:rStyle w:val="s0"/>
        </w:rPr>
        <w:t>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w:t>
      </w:r>
      <w:r>
        <w:rPr>
          <w:rStyle w:val="s0"/>
        </w:rPr>
        <w:t>ан с территории государств - членов Таможенного союза является календарный месяц, в котором приняты на учет такие импортированные товары (наступает срок платежа, предусмотренного договором (контрактом) лизинга).</w:t>
      </w:r>
    </w:p>
    <w:p w:rsidR="00000000" w:rsidRDefault="00D84E12">
      <w:pPr>
        <w:ind w:firstLine="400"/>
        <w:jc w:val="both"/>
      </w:pPr>
      <w:r>
        <w:rPr>
          <w:rStyle w:val="s0"/>
        </w:rPr>
        <w:t>При этом допускается исполнение налогового о</w:t>
      </w:r>
      <w:r>
        <w:rPr>
          <w:rStyle w:val="s0"/>
        </w:rPr>
        <w:t>бязательства в течение налогового периода.</w:t>
      </w:r>
    </w:p>
    <w:p w:rsidR="00000000" w:rsidRDefault="00D84E12">
      <w:pPr>
        <w:jc w:val="both"/>
      </w:pPr>
      <w:bookmarkStart w:id="520" w:name="SUB276200600"/>
      <w:bookmarkEnd w:id="520"/>
      <w:r>
        <w:rPr>
          <w:rStyle w:val="s3"/>
        </w:rPr>
        <w:t xml:space="preserve">Пункт 6 изложен в редакции </w:t>
      </w:r>
      <w:hyperlink r:id="rId3837" w:anchor="sub_id=27620" w:history="1">
        <w:r>
          <w:rPr>
            <w:rStyle w:val="a3"/>
            <w:i/>
            <w:iCs/>
            <w:bdr w:val="none" w:sz="0" w:space="0" w:color="auto" w:frame="1"/>
          </w:rPr>
          <w:t>Закона</w:t>
        </w:r>
      </w:hyperlink>
      <w:r>
        <w:rPr>
          <w:rStyle w:val="s3"/>
        </w:rPr>
        <w:t xml:space="preserve"> РК от 21.07.11 г. № 467-IV </w:t>
      </w:r>
      <w:hyperlink r:id="rId3838" w:history="1">
        <w:r>
          <w:rPr>
            <w:rStyle w:val="a3"/>
            <w:rFonts w:ascii="Wingdings" w:hAnsi="Wingdings"/>
            <w:i/>
            <w:iCs/>
            <w:bdr w:val="none" w:sz="0" w:space="0" w:color="auto" w:frame="1"/>
          </w:rPr>
          <w:t>+</w:t>
        </w:r>
      </w:hyperlink>
      <w:r>
        <w:rPr>
          <w:rStyle w:val="s3"/>
        </w:rPr>
        <w:t xml:space="preserve"> (в</w:t>
      </w:r>
      <w:r>
        <w:rPr>
          <w:rStyle w:val="s3"/>
        </w:rPr>
        <w:t>ведено в действие с 1 июля 2011 г.) (</w:t>
      </w:r>
      <w:hyperlink r:id="rId3839" w:anchor="sub_id=276200600" w:history="1">
        <w:r>
          <w:rPr>
            <w:rStyle w:val="a3"/>
            <w:i/>
            <w:iCs/>
            <w:bdr w:val="none" w:sz="0" w:space="0" w:color="auto" w:frame="1"/>
          </w:rPr>
          <w:t>см. стар. ред.</w:t>
        </w:r>
      </w:hyperlink>
      <w:r>
        <w:rPr>
          <w:rStyle w:val="s3"/>
        </w:rPr>
        <w:t xml:space="preserve">); </w:t>
      </w:r>
      <w:hyperlink r:id="rId3840" w:anchor="sub_id=27620"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3841" w:anchor="sub_id=27620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Декларация по косвенным налогам по импортированным товарам считается непредставленной в налоговые органы в сл</w:t>
      </w:r>
      <w:r>
        <w:rPr>
          <w:rStyle w:val="s0"/>
        </w:rPr>
        <w:t xml:space="preserve">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D84E12">
      <w:pPr>
        <w:ind w:firstLine="400"/>
        <w:jc w:val="both"/>
      </w:pPr>
      <w:r>
        <w:rPr>
          <w:rStyle w:val="s0"/>
        </w:rPr>
        <w:t>Заявление о ввозе товаров и уплате косвенных налогов считается непредставленн</w:t>
      </w:r>
      <w:r>
        <w:rPr>
          <w:rStyle w:val="s0"/>
        </w:rPr>
        <w:t xml:space="preserve">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D84E12">
      <w:pPr>
        <w:jc w:val="both"/>
      </w:pPr>
      <w:hyperlink r:id="rId3842" w:anchor="sub_id=503" w:history="1">
        <w:r>
          <w:rPr>
            <w:rStyle w:val="a3"/>
            <w:rFonts w:ascii="Wingdings" w:hAnsi="Wingdings"/>
            <w:i/>
            <w:iCs/>
            <w:bdr w:val="none" w:sz="0" w:space="0" w:color="auto" w:frame="1"/>
          </w:rPr>
          <w:t>*</w:t>
        </w:r>
      </w:hyperlink>
    </w:p>
    <w:p w:rsidR="00000000" w:rsidRDefault="00D84E12">
      <w:pPr>
        <w:jc w:val="both"/>
      </w:pPr>
      <w:bookmarkStart w:id="521" w:name="SUB276200700"/>
      <w:bookmarkEnd w:id="521"/>
      <w:r>
        <w:rPr>
          <w:rStyle w:val="s3"/>
        </w:rPr>
        <w:t xml:space="preserve">В пункт 7 внесены изменения в соответствии с </w:t>
      </w:r>
      <w:hyperlink r:id="rId3843" w:anchor="sub_id=801" w:history="1">
        <w:r>
          <w:rPr>
            <w:rStyle w:val="a3"/>
            <w:i/>
            <w:iCs/>
            <w:bdr w:val="none" w:sz="0" w:space="0" w:color="auto" w:frame="1"/>
          </w:rPr>
          <w:t>Законом</w:t>
        </w:r>
      </w:hyperlink>
      <w:r>
        <w:rPr>
          <w:rStyle w:val="s3"/>
        </w:rPr>
        <w:t xml:space="preserve"> РК от 05.07.11 г. № 452-IV (введены в д</w:t>
      </w:r>
      <w:r>
        <w:rPr>
          <w:rStyle w:val="s3"/>
        </w:rPr>
        <w:t>ействие с 1 января 2012 г.) (</w:t>
      </w:r>
      <w:hyperlink r:id="rId3844" w:anchor="sub_id=276200700" w:history="1">
        <w:r>
          <w:rPr>
            <w:rStyle w:val="a3"/>
            <w:i/>
            <w:iCs/>
            <w:bdr w:val="none" w:sz="0" w:space="0" w:color="auto" w:frame="1"/>
          </w:rPr>
          <w:t>см. стар. ред.</w:t>
        </w:r>
      </w:hyperlink>
      <w:r>
        <w:rPr>
          <w:rStyle w:val="s3"/>
        </w:rPr>
        <w:t xml:space="preserve">); </w:t>
      </w:r>
      <w:hyperlink r:id="rId3845" w:anchor="sub_id=27620" w:history="1">
        <w:r>
          <w:rPr>
            <w:rStyle w:val="a3"/>
            <w:i/>
            <w:iCs/>
            <w:bdr w:val="none" w:sz="0" w:space="0" w:color="auto" w:frame="1"/>
          </w:rPr>
          <w:t>Законом</w:t>
        </w:r>
      </w:hyperlink>
      <w:r>
        <w:rPr>
          <w:rStyle w:val="s3"/>
        </w:rPr>
        <w:t xml:space="preserve"> РК от 21.07.11 г. № 467-IV </w:t>
      </w:r>
      <w:hyperlink r:id="rId384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847" w:anchor="sub_id=276200700" w:history="1">
        <w:r>
          <w:rPr>
            <w:rStyle w:val="a3"/>
            <w:i/>
            <w:iCs/>
            <w:bdr w:val="none" w:sz="0" w:space="0" w:color="auto" w:frame="1"/>
          </w:rPr>
          <w:t>см. стар. ред.</w:t>
        </w:r>
      </w:hyperlink>
      <w:r>
        <w:rPr>
          <w:rStyle w:val="s3"/>
        </w:rPr>
        <w:t xml:space="preserve">); </w:t>
      </w:r>
      <w:hyperlink r:id="rId3848" w:anchor="sub_id=27620" w:history="1">
        <w:r>
          <w:rPr>
            <w:rStyle w:val="a3"/>
            <w:i/>
            <w:iCs/>
            <w:bdr w:val="none" w:sz="0" w:space="0" w:color="auto" w:frame="1"/>
          </w:rPr>
          <w:t>Законом</w:t>
        </w:r>
      </w:hyperlink>
      <w:r>
        <w:rPr>
          <w:rStyle w:val="s3"/>
        </w:rPr>
        <w:t xml:space="preserve"> РК от 29.09.14 г. № 239-V (</w:t>
      </w:r>
      <w:hyperlink r:id="rId3849" w:anchor="sub_id=27620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Подтверждение налоговыми органами факта уплаты налога на добавленную стоимость по и</w:t>
      </w:r>
      <w:r>
        <w:rPr>
          <w:rStyle w:val="s0"/>
        </w:rPr>
        <w:t>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осуществляются в случаях и в порядке, которые предусмотрены уполномоченным органом.</w:t>
      </w:r>
    </w:p>
    <w:p w:rsidR="00000000" w:rsidRDefault="00D84E12">
      <w:pPr>
        <w:ind w:firstLine="400"/>
        <w:jc w:val="both"/>
      </w:pPr>
      <w:r>
        <w:rPr>
          <w:rStyle w:val="s0"/>
        </w:rPr>
        <w:t xml:space="preserve">При этом </w:t>
      </w:r>
      <w:r>
        <w:rPr>
          <w:rStyle w:val="s0"/>
        </w:rPr>
        <w:t>проставление указанной отметки также не производится и представляется мотивированный отказ при неисполнении налогоплательщиком налогового обязательства по уплате сумм косвенных налогов, исчисленных в декларации по косвенным налогам по импортированным товар</w:t>
      </w:r>
      <w:r>
        <w:rPr>
          <w:rStyle w:val="s0"/>
        </w:rPr>
        <w:t>ам, и в случае невыполнения условий части второй пункта 4 настоящей статьи.</w:t>
      </w:r>
    </w:p>
    <w:p w:rsidR="00000000" w:rsidRDefault="00D84E12">
      <w:pPr>
        <w:jc w:val="both"/>
      </w:pPr>
      <w:hyperlink r:id="rId385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522" w:name="SUB276210000"/>
      <w:bookmarkEnd w:id="522"/>
      <w:r>
        <w:rPr>
          <w:rStyle w:val="s1"/>
        </w:rPr>
        <w:t xml:space="preserve">Статья 276-21. Порядок представления заявления о ввозе товаров и уплате косвенных налогов при экспорте товаров </w:t>
      </w:r>
      <w:r>
        <w:rPr>
          <w:rStyle w:val="s1"/>
        </w:rPr>
        <w:t>в Таможенном союзе</w:t>
      </w:r>
    </w:p>
    <w:p w:rsidR="00000000" w:rsidRDefault="00D84E12">
      <w:pPr>
        <w:jc w:val="both"/>
      </w:pPr>
      <w:r>
        <w:rPr>
          <w:rStyle w:val="s3"/>
        </w:rPr>
        <w:t xml:space="preserve">Пункт 1 изложен в редакции </w:t>
      </w:r>
      <w:hyperlink r:id="rId3851" w:anchor="sub_id=2762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52" w:anchor="sub_id=2762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Налогоплательщик обязан представить в налоговый орган документ, предусмотренный </w:t>
      </w:r>
      <w:hyperlink w:anchor="sub276200200" w:history="1">
        <w:r>
          <w:rPr>
            <w:rStyle w:val="a3"/>
          </w:rPr>
          <w:t>подпунктом 1) пункта 2 статьи 276-20</w:t>
        </w:r>
      </w:hyperlink>
      <w:r>
        <w:rPr>
          <w:rStyle w:val="s0"/>
        </w:rPr>
        <w:t xml:space="preserve"> </w:t>
      </w:r>
      <w:r>
        <w:rPr>
          <w:rStyle w:val="s0"/>
        </w:rPr>
        <w:t>настоящего Кодекса, в течение ста восьмидесяти календарных дней с даты совершения оборота:</w:t>
      </w:r>
    </w:p>
    <w:p w:rsidR="00000000" w:rsidRDefault="00D84E12">
      <w:pPr>
        <w:ind w:firstLine="400"/>
        <w:jc w:val="both"/>
      </w:pPr>
      <w:r>
        <w:rPr>
          <w:rStyle w:val="s0"/>
        </w:rPr>
        <w:t>1) по реализации товаров при экспорте товаров;</w:t>
      </w:r>
    </w:p>
    <w:p w:rsidR="00000000" w:rsidRDefault="00D84E12">
      <w:pPr>
        <w:ind w:firstLine="400"/>
        <w:jc w:val="both"/>
      </w:pPr>
      <w:r>
        <w:rPr>
          <w:rStyle w:val="s0"/>
        </w:rPr>
        <w:t>2) по реализации работ, услуг в случае выполнения работ по переработке давальческого сырья.</w:t>
      </w:r>
    </w:p>
    <w:p w:rsidR="00000000" w:rsidRDefault="00D84E12">
      <w:pPr>
        <w:jc w:val="both"/>
      </w:pPr>
      <w:r>
        <w:rPr>
          <w:rStyle w:val="s3"/>
        </w:rPr>
        <w:t>В пункт 2 внесены изменени</w:t>
      </w:r>
      <w:r>
        <w:rPr>
          <w:rStyle w:val="s3"/>
        </w:rPr>
        <w:t xml:space="preserve">я в соответствии с </w:t>
      </w:r>
      <w:hyperlink r:id="rId3853" w:anchor="sub_id=276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854" w:anchor="sub_id=2762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непредставлении налогоплательщиком Республики Казахстан, осуществившим экспорт товаров в государства-члены Таможенного союза или выполнившим работы по переработке давальческого сырья, документа, предусмотренного </w:t>
      </w:r>
      <w:hyperlink w:anchor="sub276200000" w:history="1">
        <w:r>
          <w:rPr>
            <w:rStyle w:val="a3"/>
          </w:rPr>
          <w:t>подпунктом 1) пункта 2 статьи 276-20</w:t>
        </w:r>
      </w:hyperlink>
      <w:r>
        <w:rPr>
          <w:rStyle w:val="s0"/>
        </w:rPr>
        <w:t xml:space="preserve"> настоящего Кодекса,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w:t>
      </w:r>
      <w:r>
        <w:rPr>
          <w:rStyle w:val="s0"/>
        </w:rPr>
        <w:t xml:space="preserve">по переработке давальческого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w:t>
      </w:r>
      <w:r>
        <w:rPr>
          <w:rStyle w:val="s0"/>
        </w:rPr>
        <w:t>одится дата совершения оборота по реализации.</w:t>
      </w:r>
    </w:p>
    <w:p w:rsidR="00000000" w:rsidRDefault="00D84E12">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D84E12">
      <w:pPr>
        <w:jc w:val="both"/>
      </w:pPr>
      <w:hyperlink r:id="rId3855" w:history="1">
        <w:r>
          <w:rPr>
            <w:rStyle w:val="a3"/>
            <w:rFonts w:ascii="Wingdings" w:hAnsi="Wingdings"/>
            <w:i/>
            <w:iCs/>
            <w:bdr w:val="none" w:sz="0" w:space="0" w:color="auto" w:frame="1"/>
          </w:rPr>
          <w:t>*</w:t>
        </w:r>
      </w:hyperlink>
    </w:p>
    <w:p w:rsidR="00000000" w:rsidRDefault="00D84E12">
      <w:pPr>
        <w:ind w:firstLine="400"/>
        <w:jc w:val="both"/>
      </w:pPr>
      <w:r>
        <w:rPr>
          <w:rStyle w:val="s0"/>
        </w:rPr>
        <w:t>3. В случае несвоевременной и неполной уплаты суммы налога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срок налогового обязательс</w:t>
      </w:r>
      <w:r>
        <w:rPr>
          <w:rStyle w:val="s0"/>
        </w:rPr>
        <w:t xml:space="preserve">тва и меры принудительного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D84E12">
      <w:pPr>
        <w:ind w:firstLine="400"/>
        <w:jc w:val="both"/>
      </w:pPr>
      <w:r>
        <w:rPr>
          <w:rStyle w:val="s0"/>
        </w:rPr>
        <w:t>4. В случае представления плательщиком налога на добавленную стоимость заявления о ввозе това</w:t>
      </w:r>
      <w:r>
        <w:rPr>
          <w:rStyle w:val="s0"/>
        </w:rPr>
        <w:t xml:space="preserve">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D84E12">
      <w:pPr>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D84E12">
      <w:pPr>
        <w:ind w:firstLine="400"/>
        <w:jc w:val="both"/>
      </w:pPr>
      <w:r>
        <w:rPr>
          <w:rStyle w:val="s0"/>
        </w:rPr>
        <w:t> </w:t>
      </w:r>
    </w:p>
    <w:p w:rsidR="00000000" w:rsidRDefault="00D84E12">
      <w:pPr>
        <w:ind w:left="1200" w:hanging="800"/>
        <w:jc w:val="both"/>
      </w:pPr>
      <w:bookmarkStart w:id="523" w:name="SUB276220000"/>
      <w:bookmarkEnd w:id="523"/>
      <w:r>
        <w:rPr>
          <w:rStyle w:val="s1"/>
        </w:rPr>
        <w:t>Статья 276-22. Отзыв заявления о ввозе товаров и уплате косвенных налогов при импорте товаров в Таможенном союзе</w:t>
      </w:r>
    </w:p>
    <w:p w:rsidR="00000000" w:rsidRDefault="00D84E12">
      <w:pPr>
        <w:ind w:firstLine="400"/>
        <w:jc w:val="both"/>
      </w:pPr>
      <w:r>
        <w:rPr>
          <w:rStyle w:val="s0"/>
        </w:rPr>
        <w:t xml:space="preserve">1. Заявление о ввозе товаров и уплате косвенных налогов подлежит отзыву из органов налоговой службы на основании </w:t>
      </w:r>
      <w:hyperlink r:id="rId3856"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D84E12">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D84E12">
      <w:pPr>
        <w:jc w:val="both"/>
      </w:pPr>
      <w:r>
        <w:rPr>
          <w:rStyle w:val="s3"/>
        </w:rPr>
        <w:t xml:space="preserve">Подпункт 1 изложен в редакции </w:t>
      </w:r>
      <w:hyperlink r:id="rId3857" w:anchor="sub_id=27622"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3858" w:anchor="sub_id=2762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ошибочного представления заявления о ввозе товаров и уплате косвенных налогов;</w:t>
      </w:r>
    </w:p>
    <w:p w:rsidR="00000000" w:rsidRDefault="00D84E12">
      <w:pPr>
        <w:ind w:firstLine="400"/>
        <w:jc w:val="both"/>
      </w:pPr>
      <w:r>
        <w:rPr>
          <w:rStyle w:val="s0"/>
        </w:rPr>
        <w:t>2) внесения изменений и дополне</w:t>
      </w:r>
      <w:r>
        <w:rPr>
          <w:rStyle w:val="s0"/>
        </w:rPr>
        <w:t xml:space="preserve">ний в заявление о ввозе товаров и уплате косвенных налогов, в том числе в случае, предусмотренном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D84E12">
      <w:pPr>
        <w:jc w:val="both"/>
      </w:pPr>
      <w:r>
        <w:rPr>
          <w:rStyle w:val="s3"/>
        </w:rPr>
        <w:t xml:space="preserve">Пункт 3 изложен в редакции </w:t>
      </w:r>
      <w:hyperlink r:id="rId3859"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60" w:anchor="sub_id=2762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Отзыв заявления о ввозе товаров и уплате косве</w:t>
      </w:r>
      <w:r>
        <w:rPr>
          <w:rStyle w:val="s0"/>
        </w:rPr>
        <w:t>нных налогов производится одним из следующих методов:</w:t>
      </w:r>
    </w:p>
    <w:p w:rsidR="00000000" w:rsidRDefault="00D84E12">
      <w:pPr>
        <w:ind w:firstLine="400"/>
        <w:jc w:val="both"/>
      </w:pPr>
      <w:r>
        <w:rPr>
          <w:rStyle w:val="s0"/>
        </w:rPr>
        <w:t>1) методом удаления, при котором ошибочно представленное заявление о ввозе товаров и уплате косвенных налогов удаляется из центрального узла системы приема и обработки налоговой отчетности;</w:t>
      </w:r>
    </w:p>
    <w:p w:rsidR="00000000" w:rsidRDefault="00D84E12">
      <w:pPr>
        <w:ind w:firstLine="400"/>
        <w:jc w:val="both"/>
      </w:pPr>
      <w:r>
        <w:rPr>
          <w:rStyle w:val="s0"/>
        </w:rPr>
        <w:t>2) методом з</w:t>
      </w:r>
      <w:r>
        <w:rPr>
          <w:rStyle w:val="s0"/>
        </w:rPr>
        <w:t>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D84E12">
      <w:pPr>
        <w:ind w:firstLine="400"/>
        <w:jc w:val="both"/>
      </w:pPr>
      <w:r>
        <w:rPr>
          <w:rStyle w:val="s0"/>
        </w:rPr>
        <w:t>В целях настоящего пункт</w:t>
      </w:r>
      <w:r>
        <w:rPr>
          <w:rStyle w:val="s0"/>
        </w:rPr>
        <w:t>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D84E12">
      <w:pPr>
        <w:ind w:firstLine="400"/>
        <w:jc w:val="both"/>
      </w:pPr>
      <w:r>
        <w:rPr>
          <w:rStyle w:val="s0"/>
        </w:rPr>
        <w:t xml:space="preserve">4. Исключен в соответствии с </w:t>
      </w:r>
      <w:hyperlink r:id="rId3861"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3862" w:anchor="sub_id=2762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Исключен в соответствии с </w:t>
      </w:r>
      <w:hyperlink r:id="rId3863" w:anchor="sub_id=27622" w:history="1">
        <w:r>
          <w:rPr>
            <w:rStyle w:val="a3"/>
          </w:rPr>
          <w:t>Законом</w:t>
        </w:r>
      </w:hyperlink>
      <w:r>
        <w:rPr>
          <w:rStyle w:val="s0"/>
        </w:rPr>
        <w:t xml:space="preserve"> РК от 21.07.11 г. № 467-IV</w:t>
      </w:r>
      <w:r>
        <w:rPr>
          <w:rStyle w:val="s3"/>
        </w:rPr>
        <w:t xml:space="preserve"> </w:t>
      </w:r>
      <w:hyperlink r:id="rId386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865" w:anchor="sub_id=2762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w:t>
      </w:r>
      <w:r>
        <w:rPr>
          <w:rStyle w:val="s0"/>
        </w:rPr>
        <w:t>ную декларацию по косвенным налогам по импортированным товарам.</w:t>
      </w:r>
    </w:p>
    <w:p w:rsidR="00000000" w:rsidRDefault="00D84E12">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w:t>
      </w:r>
      <w:r>
        <w:rPr>
          <w:rStyle w:val="s0"/>
        </w:rPr>
        <w:t xml:space="preserve">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D84E12">
      <w:pPr>
        <w:ind w:firstLine="400"/>
        <w:jc w:val="both"/>
      </w:pPr>
      <w:r>
        <w:rPr>
          <w:rStyle w:val="s0"/>
        </w:rPr>
        <w:t>При этом дополнительной декларацией по кос</w:t>
      </w:r>
      <w:r>
        <w:rPr>
          <w:rStyle w:val="s0"/>
        </w:rPr>
        <w:t xml:space="preserve">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w:t>
      </w:r>
      <w:r>
        <w:rPr>
          <w:rStyle w:val="s0"/>
        </w:rPr>
        <w:t>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D84E12">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w:t>
      </w:r>
      <w:r>
        <w:rPr>
          <w:rStyle w:val="s0"/>
        </w:rPr>
        <w:t>ов:</w:t>
      </w:r>
    </w:p>
    <w:p w:rsidR="00000000" w:rsidRDefault="00D84E12">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D84E12">
      <w:pPr>
        <w:ind w:firstLine="400"/>
        <w:jc w:val="both"/>
      </w:pPr>
      <w:r>
        <w:rPr>
          <w:rStyle w:val="s0"/>
        </w:rPr>
        <w:t>2) обжалуемого налогового периода - в период с</w:t>
      </w:r>
      <w:r>
        <w:rPr>
          <w:rStyle w:val="s0"/>
        </w:rPr>
        <w:t>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налогу на</w:t>
      </w:r>
      <w:r>
        <w:rPr>
          <w:rStyle w:val="s0"/>
        </w:rPr>
        <w:t xml:space="preserve"> добавленную стоимость и акцизам, указанным в жалобе налогоплательщика.</w:t>
      </w:r>
    </w:p>
    <w:p w:rsidR="00000000" w:rsidRDefault="00D84E12">
      <w:pPr>
        <w:jc w:val="both"/>
      </w:pPr>
      <w:r>
        <w:rPr>
          <w:rStyle w:val="s3"/>
        </w:rPr>
        <w:t xml:space="preserve">В пункт 8 внесены изменения в соответствии с </w:t>
      </w:r>
      <w:hyperlink r:id="rId3866" w:anchor="sub_id=801" w:history="1">
        <w:r>
          <w:rPr>
            <w:rStyle w:val="a3"/>
            <w:i/>
            <w:iCs/>
            <w:bdr w:val="none" w:sz="0" w:space="0" w:color="auto" w:frame="1"/>
          </w:rPr>
          <w:t>Законом</w:t>
        </w:r>
      </w:hyperlink>
      <w:r>
        <w:rPr>
          <w:rStyle w:val="s3"/>
        </w:rPr>
        <w:t xml:space="preserve"> РК от 05.07.11 г. № 452-IV (введены в действие с 1</w:t>
      </w:r>
      <w:r>
        <w:rPr>
          <w:rStyle w:val="s3"/>
        </w:rPr>
        <w:t xml:space="preserve"> января 2012 г.) (</w:t>
      </w:r>
      <w:hyperlink r:id="rId3867" w:anchor="sub_id=276220800" w:history="1">
        <w:r>
          <w:rPr>
            <w:rStyle w:val="a3"/>
            <w:i/>
            <w:iCs/>
            <w:bdr w:val="none" w:sz="0" w:space="0" w:color="auto" w:frame="1"/>
          </w:rPr>
          <w:t>см. стар. ред.</w:t>
        </w:r>
      </w:hyperlink>
      <w:r>
        <w:rPr>
          <w:rStyle w:val="s3"/>
        </w:rPr>
        <w:t xml:space="preserve">); изложен в редакции </w:t>
      </w:r>
      <w:hyperlink r:id="rId3868" w:anchor="sub_id=27622" w:history="1">
        <w:r>
          <w:rPr>
            <w:rStyle w:val="a3"/>
            <w:i/>
            <w:iCs/>
            <w:bdr w:val="none" w:sz="0" w:space="0" w:color="auto" w:frame="1"/>
          </w:rPr>
          <w:t>Закона</w:t>
        </w:r>
      </w:hyperlink>
      <w:r>
        <w:rPr>
          <w:rStyle w:val="s3"/>
        </w:rPr>
        <w:t xml:space="preserve"> РК от 29.09.14 г. № 239-V</w:t>
      </w:r>
      <w:r>
        <w:rPr>
          <w:rStyle w:val="s3"/>
        </w:rPr>
        <w:t xml:space="preserve"> (</w:t>
      </w:r>
      <w:hyperlink r:id="rId3869" w:anchor="sub_id=27622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w:t>
      </w:r>
      <w:hyperlink r:id="rId3870" w:history="1">
        <w:r>
          <w:rPr>
            <w:rStyle w:val="a3"/>
          </w:rPr>
          <w:t>Порядок</w:t>
        </w:r>
      </w:hyperlink>
      <w:r>
        <w:rPr>
          <w:rStyle w:val="s0"/>
        </w:rPr>
        <w:t xml:space="preserve"> отзыва заявления о ввозе товаров и уплате косвенных налогов устанавливается</w:t>
      </w:r>
      <w:r>
        <w:rPr>
          <w:rStyle w:val="s0"/>
        </w:rPr>
        <w:t xml:space="preserve"> уполномоченным органом.</w:t>
      </w:r>
    </w:p>
    <w:p w:rsidR="00000000" w:rsidRDefault="00D84E12">
      <w:pPr>
        <w:ind w:firstLine="400"/>
        <w:jc w:val="both"/>
      </w:pPr>
      <w:r>
        <w:rPr>
          <w:rStyle w:val="s0"/>
        </w:rPr>
        <w:t> </w:t>
      </w:r>
    </w:p>
    <w:p w:rsidR="00000000" w:rsidRDefault="00D84E12">
      <w:pPr>
        <w:ind w:left="1200" w:hanging="800"/>
        <w:jc w:val="both"/>
      </w:pPr>
      <w:bookmarkStart w:id="524" w:name="SUB276230000"/>
      <w:bookmarkEnd w:id="524"/>
      <w:r>
        <w:rPr>
          <w:rStyle w:val="s1"/>
        </w:rPr>
        <w:t>Статья 276-23. Порядок корректировки сумм налога на добавленную стоимость, уплаченного при импорте товаров</w:t>
      </w:r>
    </w:p>
    <w:p w:rsidR="00000000" w:rsidRDefault="00D84E12">
      <w:pPr>
        <w:jc w:val="both"/>
      </w:pPr>
      <w:r>
        <w:rPr>
          <w:rStyle w:val="s3"/>
        </w:rPr>
        <w:t xml:space="preserve">Пункт 1 изложен в редакции </w:t>
      </w:r>
      <w:hyperlink r:id="rId3871" w:anchor="sub_id=27623"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3872" w:anchor="sub_id=2762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случае осуществления частичного возврата товаров, импортированных на территорию Республ</w:t>
      </w:r>
      <w:r>
        <w:rPr>
          <w:rStyle w:val="s0"/>
        </w:rPr>
        <w:t>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w:t>
      </w:r>
      <w:r>
        <w:rPr>
          <w:rStyle w:val="s0"/>
        </w:rPr>
        <w:t>ованным товарам, а также в заявлении о ввозе товаров и уплате косвенных налогов не производится.</w:t>
      </w:r>
    </w:p>
    <w:p w:rsidR="00000000" w:rsidRDefault="00D84E12">
      <w:pPr>
        <w:jc w:val="both"/>
      </w:pPr>
      <w:r>
        <w:rPr>
          <w:rStyle w:val="s3"/>
        </w:rPr>
        <w:t xml:space="preserve">Статья дополнена пунктом 1-1 в соответствии с </w:t>
      </w:r>
      <w:hyperlink r:id="rId3873" w:anchor="sub_id=27623"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D84E12">
      <w:pPr>
        <w:ind w:firstLine="400"/>
        <w:jc w:val="both"/>
      </w:pPr>
      <w:r>
        <w:rPr>
          <w:rStyle w:val="s0"/>
        </w:rPr>
        <w:t xml:space="preserve">1-1. В случае осуществления полного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w:t>
      </w:r>
      <w:r>
        <w:rPr>
          <w:rStyle w:val="s0"/>
        </w:rPr>
        <w:t>(или) некомплектности до истечения месяца, в котором такие товары ввезены, декларация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p>
    <w:p w:rsidR="00000000" w:rsidRDefault="00D84E12">
      <w:pPr>
        <w:jc w:val="both"/>
      </w:pPr>
      <w:r>
        <w:rPr>
          <w:rStyle w:val="s3"/>
        </w:rPr>
        <w:t>Пункт 2 изложен в</w:t>
      </w:r>
      <w:r>
        <w:rPr>
          <w:rStyle w:val="s3"/>
        </w:rPr>
        <w:t xml:space="preserve"> редакции </w:t>
      </w:r>
      <w:hyperlink r:id="rId3874"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75" w:anchor="sub_id=27623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84E12">
      <w:pPr>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w:t>
      </w:r>
      <w:r>
        <w:rPr>
          <w:rStyle w:val="s0"/>
        </w:rPr>
        <w:t xml:space="preserve"> также в заявлении о ввозе товаров и уплате косвенных налогов.</w:t>
      </w:r>
    </w:p>
    <w:p w:rsidR="00000000" w:rsidRDefault="00D84E12">
      <w:pPr>
        <w:jc w:val="both"/>
      </w:pPr>
      <w:bookmarkStart w:id="525" w:name="SUB276230300"/>
      <w:bookmarkEnd w:id="525"/>
      <w:r>
        <w:rPr>
          <w:rStyle w:val="s3"/>
        </w:rPr>
        <w:t xml:space="preserve">Пункт 3 изложен в редакции </w:t>
      </w:r>
      <w:hyperlink r:id="rId3876"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77" w:history="1">
        <w:r>
          <w:rPr>
            <w:rStyle w:val="a3"/>
            <w:rFonts w:ascii="Wingdings" w:hAnsi="Wingdings"/>
            <w:i/>
            <w:iCs/>
            <w:bdr w:val="none" w:sz="0" w:space="0" w:color="auto" w:frame="1"/>
          </w:rPr>
          <w:t>+</w:t>
        </w:r>
      </w:hyperlink>
      <w:r>
        <w:rPr>
          <w:rStyle w:val="s3"/>
        </w:rPr>
        <w:t xml:space="preserve"> (</w:t>
      </w:r>
      <w:hyperlink r:id="rId3878" w:anchor="sub_id=2762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целях настоящей статьи подтверждением возврата товаров, импортированных на территорию Респу</w:t>
      </w:r>
      <w:r>
        <w:rPr>
          <w:rStyle w:val="s0"/>
        </w:rPr>
        <w:t>блики Казахстан с территории государств-членов Таможенного союза, по причине ненадлежащего качества и (или) некомплектности является согласованный налогоплательщиком-экспортером и налогоплательщиком-импортером документ, содержащий сведения о количестве имп</w:t>
      </w:r>
      <w:r>
        <w:rPr>
          <w:rStyle w:val="s0"/>
        </w:rPr>
        <w:t>ортированных товаров, подлежащих возврату по причине ненадлежащего качества и (или) некомплектности.</w:t>
      </w:r>
    </w:p>
    <w:p w:rsidR="00000000" w:rsidRDefault="00D84E12">
      <w:pPr>
        <w:ind w:firstLine="400"/>
        <w:jc w:val="both"/>
      </w:pPr>
      <w:r>
        <w:rPr>
          <w:rStyle w:val="s0"/>
        </w:rPr>
        <w:t>4. Не подлежит обложению налогом на добавленную стоимость:</w:t>
      </w:r>
    </w:p>
    <w:p w:rsidR="00000000" w:rsidRDefault="00D84E12">
      <w:pPr>
        <w:ind w:firstLine="400"/>
        <w:jc w:val="both"/>
      </w:pPr>
      <w:r>
        <w:rPr>
          <w:rStyle w:val="s0"/>
        </w:rPr>
        <w:t>1) утрата товаров, понесенная налогоплательщиком в пределах норм естественной убыли, установленн</w:t>
      </w:r>
      <w:r>
        <w:rPr>
          <w:rStyle w:val="s0"/>
        </w:rPr>
        <w:t>ых законодательством Республики Казахстан;</w:t>
      </w:r>
    </w:p>
    <w:p w:rsidR="00000000" w:rsidRDefault="00D84E12">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D84E12">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w:t>
      </w:r>
      <w:r>
        <w:rPr>
          <w:rStyle w:val="s0"/>
        </w:rPr>
        <w:t xml:space="preserve">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526" w:name="SUB2770000"/>
      <w:bookmarkEnd w:id="526"/>
      <w:r>
        <w:rPr>
          <w:rStyle w:val="s1"/>
        </w:rPr>
        <w:t>РАЗДЕЛ 9. АКЦИЗЫ</w:t>
      </w:r>
    </w:p>
    <w:p w:rsidR="00000000" w:rsidRDefault="00D84E12">
      <w:pPr>
        <w:jc w:val="center"/>
      </w:pPr>
      <w:r>
        <w:rPr>
          <w:rStyle w:val="s1"/>
        </w:rPr>
        <w:t> </w:t>
      </w:r>
    </w:p>
    <w:p w:rsidR="00000000" w:rsidRDefault="00D84E12">
      <w:pPr>
        <w:jc w:val="center"/>
      </w:pPr>
      <w:r>
        <w:rPr>
          <w:rStyle w:val="s1"/>
        </w:rPr>
        <w:t>Глава 38. ОБЩИЕ ПОЛОЖЕНИЯ</w:t>
      </w:r>
    </w:p>
    <w:p w:rsidR="00000000" w:rsidRDefault="00D84E12">
      <w:pPr>
        <w:jc w:val="center"/>
      </w:pPr>
      <w:r>
        <w:rPr>
          <w:rStyle w:val="s1"/>
        </w:rPr>
        <w:t> </w:t>
      </w:r>
    </w:p>
    <w:p w:rsidR="00000000" w:rsidRDefault="00D84E12">
      <w:pPr>
        <w:ind w:left="1200" w:hanging="800"/>
        <w:jc w:val="both"/>
      </w:pPr>
      <w:r>
        <w:rPr>
          <w:rStyle w:val="s1"/>
        </w:rPr>
        <w:t>Статья 277. Применен</w:t>
      </w:r>
      <w:r>
        <w:rPr>
          <w:rStyle w:val="s1"/>
        </w:rPr>
        <w:t>ие акцизов</w:t>
      </w:r>
    </w:p>
    <w:p w:rsidR="00000000" w:rsidRDefault="00D84E12">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D84E12">
      <w:pPr>
        <w:ind w:firstLine="400"/>
        <w:jc w:val="both"/>
      </w:pPr>
      <w:r>
        <w:t> </w:t>
      </w:r>
    </w:p>
    <w:p w:rsidR="00000000" w:rsidRDefault="00D84E12">
      <w:pPr>
        <w:jc w:val="both"/>
      </w:pPr>
      <w:r>
        <w:rPr>
          <w:rStyle w:val="s3"/>
        </w:rPr>
        <w:t>Кодекс дополнен статьей 277-1 в соотве</w:t>
      </w:r>
      <w:r>
        <w:rPr>
          <w:rStyle w:val="s3"/>
        </w:rPr>
        <w:t xml:space="preserve">тствии с </w:t>
      </w:r>
      <w:hyperlink r:id="rId3879"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left="1200" w:hanging="800"/>
        <w:jc w:val="both"/>
      </w:pPr>
      <w:r>
        <w:rPr>
          <w:rStyle w:val="s1"/>
        </w:rPr>
        <w:t>Статья 277-1. Понятия, применяемые в Таможенном союзе</w:t>
      </w:r>
    </w:p>
    <w:p w:rsidR="00000000" w:rsidRDefault="00D84E12">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D84E12">
      <w:pPr>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D84E12">
      <w:pPr>
        <w:ind w:firstLine="400"/>
        <w:jc w:val="both"/>
      </w:pPr>
      <w:r>
        <w:t> </w:t>
      </w:r>
    </w:p>
    <w:p w:rsidR="00000000" w:rsidRDefault="00D84E12">
      <w:pPr>
        <w:ind w:left="1200" w:hanging="800"/>
        <w:jc w:val="both"/>
      </w:pPr>
      <w:bookmarkStart w:id="527" w:name="SUB2780000"/>
      <w:bookmarkEnd w:id="527"/>
      <w:r>
        <w:rPr>
          <w:rStyle w:val="s1"/>
        </w:rPr>
        <w:t xml:space="preserve">Статья 278. Плательщики </w:t>
      </w:r>
    </w:p>
    <w:p w:rsidR="00000000" w:rsidRDefault="00D84E12">
      <w:pPr>
        <w:ind w:firstLine="400"/>
        <w:jc w:val="both"/>
      </w:pPr>
      <w:r>
        <w:rPr>
          <w:rStyle w:val="s0"/>
        </w:rPr>
        <w:t xml:space="preserve">1. Плательщиками акцизов являются физические и юридические лица, которые: </w:t>
      </w:r>
    </w:p>
    <w:p w:rsidR="00000000" w:rsidRDefault="00D84E12">
      <w:pPr>
        <w:ind w:firstLine="400"/>
        <w:jc w:val="both"/>
      </w:pPr>
      <w:r>
        <w:rPr>
          <w:rStyle w:val="s0"/>
        </w:rPr>
        <w:t xml:space="preserve">1) производят подакцизные товары на территории Республики Казахстан; </w:t>
      </w:r>
    </w:p>
    <w:p w:rsidR="00000000" w:rsidRDefault="00D84E12">
      <w:pPr>
        <w:jc w:val="both"/>
      </w:pPr>
      <w:r>
        <w:rPr>
          <w:rStyle w:val="s3"/>
        </w:rPr>
        <w:t xml:space="preserve">В подпункт 2 внесены изменения в соответствии с </w:t>
      </w:r>
      <w:hyperlink r:id="rId3880"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81" w:anchor="sub_id=278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D84E12">
      <w:pPr>
        <w:jc w:val="both"/>
      </w:pPr>
      <w:hyperlink r:id="rId3882" w:history="1">
        <w:r>
          <w:rPr>
            <w:rStyle w:val="a3"/>
            <w:rFonts w:ascii="Wingdings" w:hAnsi="Wingdings"/>
            <w:i/>
            <w:iCs/>
            <w:bdr w:val="none" w:sz="0" w:space="0" w:color="auto" w:frame="1"/>
          </w:rPr>
          <w:t>*</w:t>
        </w:r>
      </w:hyperlink>
    </w:p>
    <w:p w:rsidR="00000000" w:rsidRDefault="00D84E12">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w:t>
      </w:r>
      <w:r>
        <w:rPr>
          <w:rStyle w:val="s0"/>
        </w:rPr>
        <w:t xml:space="preserve"> Республики Казахстан; </w:t>
      </w:r>
    </w:p>
    <w:p w:rsidR="00000000" w:rsidRDefault="00D84E12">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w:t>
      </w:r>
      <w:r>
        <w:rPr>
          <w:rStyle w:val="s0"/>
        </w:rPr>
        <w:t>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D84E12">
      <w:pPr>
        <w:jc w:val="both"/>
      </w:pPr>
      <w:r>
        <w:rPr>
          <w:rStyle w:val="s3"/>
        </w:rPr>
        <w:t xml:space="preserve">Подпункт 5 изложен в редакции </w:t>
      </w:r>
      <w:hyperlink r:id="rId3883" w:anchor="sub_id=278" w:history="1">
        <w:r>
          <w:rPr>
            <w:rStyle w:val="a3"/>
            <w:i/>
            <w:iCs/>
            <w:bdr w:val="none" w:sz="0" w:space="0" w:color="auto" w:frame="1"/>
          </w:rPr>
          <w:t>Закона</w:t>
        </w:r>
      </w:hyperlink>
      <w:r>
        <w:rPr>
          <w:rStyle w:val="s3"/>
        </w:rPr>
        <w:t xml:space="preserve"> РК от 07.03.14 г. № 177-V (</w:t>
      </w:r>
      <w:hyperlink r:id="rId3884" w:anchor="sub_id=27801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осуществляют реализацию имущественной массы подакцизных товаров, указанных </w:t>
      </w:r>
      <w:r>
        <w:rPr>
          <w:rStyle w:val="s0"/>
        </w:rPr>
        <w:t xml:space="preserve">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D84E12">
      <w:pPr>
        <w:jc w:val="both"/>
      </w:pPr>
      <w:r>
        <w:rPr>
          <w:rStyle w:val="s3"/>
        </w:rPr>
        <w:t xml:space="preserve">Пункт 1 дополнен подпунктом 6 в соответствии </w:t>
      </w:r>
      <w:r>
        <w:rPr>
          <w:rStyle w:val="s3"/>
        </w:rPr>
        <w:t xml:space="preserve">с </w:t>
      </w:r>
      <w:hyperlink r:id="rId3885"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 xml:space="preserve">6) осуществляют сборку (комплектацию) подакцизных товаров, предусмотренных подпунктом 6) статьи 279 </w:t>
      </w:r>
      <w:r>
        <w:rPr>
          <w:rStyle w:val="s0"/>
        </w:rPr>
        <w:t>настоящего Кодекса.</w:t>
      </w:r>
    </w:p>
    <w:p w:rsidR="00000000" w:rsidRDefault="00D84E12">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D84E12">
      <w:pPr>
        <w:jc w:val="both"/>
      </w:pPr>
      <w:r>
        <w:rPr>
          <w:rStyle w:val="s3"/>
        </w:rPr>
        <w:t xml:space="preserve">Пункт 3 изложен в редакции </w:t>
      </w:r>
      <w:hyperlink r:id="rId3886" w:anchor="sub_id=278" w:history="1">
        <w:r>
          <w:rPr>
            <w:rStyle w:val="a3"/>
            <w:i/>
            <w:iCs/>
            <w:bdr w:val="none" w:sz="0" w:space="0" w:color="auto" w:frame="1"/>
          </w:rPr>
          <w:t>Закона</w:t>
        </w:r>
      </w:hyperlink>
      <w:r>
        <w:rPr>
          <w:rStyle w:val="s3"/>
        </w:rPr>
        <w:t xml:space="preserve"> РК от 11.04.14 г. № 189-V (</w:t>
      </w:r>
      <w:hyperlink r:id="rId3887" w:anchor="sub_id=27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Плательщиками акцизов не являются упо</w:t>
      </w:r>
      <w:r>
        <w:rPr>
          <w:rStyle w:val="s0"/>
        </w:rPr>
        <w:t>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w:t>
      </w:r>
      <w:r>
        <w:rPr>
          <w:rStyle w:val="s0"/>
        </w:rPr>
        <w:t>ственного материального резерва на территории Республики Казахстан подакцизных товаров, указанных в подпунктах 5) - 7) части первой статьи 279 настоящего Кодекса.</w:t>
      </w:r>
    </w:p>
    <w:p w:rsidR="00000000" w:rsidRDefault="00D84E12">
      <w:pPr>
        <w:ind w:firstLine="400"/>
        <w:jc w:val="both"/>
      </w:pPr>
      <w:r>
        <w:t> </w:t>
      </w:r>
    </w:p>
    <w:p w:rsidR="00000000" w:rsidRDefault="00D84E12">
      <w:pPr>
        <w:jc w:val="both"/>
      </w:pPr>
      <w:bookmarkStart w:id="528" w:name="SUB2790000"/>
      <w:bookmarkEnd w:id="528"/>
      <w:r>
        <w:rPr>
          <w:rStyle w:val="s3"/>
        </w:rPr>
        <w:t xml:space="preserve">Статья 279 изложена в редакции </w:t>
      </w:r>
      <w:hyperlink r:id="rId3888"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89" w:anchor="sub_id=2790000" w:history="1">
        <w:r>
          <w:rPr>
            <w:rStyle w:val="a3"/>
            <w:i/>
            <w:iCs/>
            <w:bdr w:val="none" w:sz="0" w:space="0" w:color="auto" w:frame="1"/>
          </w:rPr>
          <w:t>см. стар. ред.</w:t>
        </w:r>
      </w:hyperlink>
      <w:r>
        <w:rPr>
          <w:rStyle w:val="s3"/>
        </w:rPr>
        <w:t xml:space="preserve">); внесены изменения в соответствии с </w:t>
      </w:r>
      <w:hyperlink r:id="rId3890" w:anchor="sub_id=27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891" w:anchor="sub_id=27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279. Перечень </w:t>
      </w:r>
      <w:r>
        <w:rPr>
          <w:rStyle w:val="s1"/>
        </w:rPr>
        <w:t xml:space="preserve">подакцизных товаров </w:t>
      </w:r>
    </w:p>
    <w:p w:rsidR="00000000" w:rsidRDefault="00D84E12">
      <w:pPr>
        <w:ind w:firstLine="400"/>
        <w:jc w:val="both"/>
      </w:pPr>
      <w:r>
        <w:rPr>
          <w:rStyle w:val="s0"/>
        </w:rPr>
        <w:t>Если иное не установлено настоящей статьей, подакцизными товарами являются:</w:t>
      </w:r>
    </w:p>
    <w:p w:rsidR="00000000" w:rsidRDefault="00D84E12">
      <w:pPr>
        <w:ind w:firstLine="400"/>
        <w:jc w:val="both"/>
      </w:pPr>
      <w:r>
        <w:rPr>
          <w:rStyle w:val="s0"/>
        </w:rPr>
        <w:t>1) все виды спирта;</w:t>
      </w:r>
    </w:p>
    <w:p w:rsidR="00000000" w:rsidRDefault="00D84E12">
      <w:pPr>
        <w:ind w:firstLine="400"/>
        <w:jc w:val="both"/>
      </w:pPr>
      <w:r>
        <w:rPr>
          <w:rStyle w:val="s0"/>
        </w:rPr>
        <w:t xml:space="preserve">2) </w:t>
      </w:r>
      <w:hyperlink r:id="rId3892" w:anchor="sub_id=10001" w:history="1">
        <w:r>
          <w:rPr>
            <w:rStyle w:val="a3"/>
          </w:rPr>
          <w:t>алкогольная продукция</w:t>
        </w:r>
      </w:hyperlink>
      <w:r>
        <w:rPr>
          <w:rStyle w:val="s0"/>
        </w:rPr>
        <w:t>;</w:t>
      </w:r>
    </w:p>
    <w:p w:rsidR="00000000" w:rsidRDefault="00D84E12">
      <w:pPr>
        <w:ind w:firstLine="400"/>
        <w:jc w:val="both"/>
      </w:pPr>
      <w:r>
        <w:rPr>
          <w:rStyle w:val="s0"/>
        </w:rPr>
        <w:t xml:space="preserve">3) Исключен в соответствии с </w:t>
      </w:r>
      <w:hyperlink r:id="rId3893"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3894" w:anchor="sub_id=2790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w:t>
      </w:r>
      <w:r>
        <w:rPr>
          <w:rStyle w:val="s0"/>
        </w:rPr>
        <w:t xml:space="preserve"> </w:t>
      </w:r>
      <w:hyperlink r:id="rId3895" w:anchor="sub_id=10007" w:history="1">
        <w:r>
          <w:rPr>
            <w:rStyle w:val="a3"/>
          </w:rPr>
          <w:t>табачные изделия</w:t>
        </w:r>
      </w:hyperlink>
      <w:r>
        <w:rPr>
          <w:rStyle w:val="s0"/>
        </w:rPr>
        <w:t>;</w:t>
      </w:r>
    </w:p>
    <w:p w:rsidR="00000000" w:rsidRDefault="00D84E12">
      <w:pPr>
        <w:ind w:firstLine="400"/>
        <w:jc w:val="both"/>
      </w:pPr>
      <w:bookmarkStart w:id="529" w:name="SUB2790005"/>
      <w:bookmarkEnd w:id="529"/>
      <w:r>
        <w:rPr>
          <w:rStyle w:val="s0"/>
        </w:rPr>
        <w:t>5) бензин (за исключением авиационного), дизельное топливо;</w:t>
      </w:r>
    </w:p>
    <w:p w:rsidR="00000000" w:rsidRDefault="00D84E12">
      <w:pPr>
        <w:jc w:val="both"/>
      </w:pPr>
      <w:hyperlink r:id="rId3896" w:history="1">
        <w:r>
          <w:rPr>
            <w:rStyle w:val="a3"/>
            <w:rFonts w:ascii="Wingdings" w:hAnsi="Wingdings"/>
            <w:i/>
            <w:iCs/>
            <w:bdr w:val="none" w:sz="0" w:space="0" w:color="auto" w:frame="1"/>
          </w:rPr>
          <w:t>*</w:t>
        </w:r>
      </w:hyperlink>
    </w:p>
    <w:p w:rsidR="00000000" w:rsidRDefault="00D84E12">
      <w:pPr>
        <w:jc w:val="both"/>
      </w:pPr>
      <w:bookmarkStart w:id="530" w:name="SUB2790006"/>
      <w:bookmarkEnd w:id="530"/>
      <w:r>
        <w:rPr>
          <w:rStyle w:val="s3"/>
        </w:rPr>
        <w:t xml:space="preserve">В подпункт 6 внесены изменения в соответствии с </w:t>
      </w:r>
      <w:hyperlink r:id="rId3897"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98" w:anchor="sub_id=27900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D84E12">
      <w:pPr>
        <w:ind w:firstLine="400"/>
        <w:jc w:val="both"/>
      </w:pPr>
      <w:r>
        <w:rPr>
          <w:rStyle w:val="s0"/>
        </w:rPr>
        <w:t xml:space="preserve">автомобили </w:t>
      </w:r>
      <w:r>
        <w:rPr>
          <w:rStyle w:val="s0"/>
        </w:rPr>
        <w:t>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r>
        <w:rPr>
          <w:rStyle w:val="s0"/>
        </w:rPr>
        <w:t>;</w:t>
      </w:r>
    </w:p>
    <w:p w:rsidR="00000000" w:rsidRDefault="00D84E12">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w:t>
      </w:r>
      <w:r>
        <w:rPr>
          <w:rStyle w:val="s0"/>
        </w:rPr>
        <w:t xml:space="preserve">равлением или адаптером ручного управления, специально предназначенных для инвалидов); </w:t>
      </w:r>
    </w:p>
    <w:p w:rsidR="00000000" w:rsidRDefault="00D84E12">
      <w:pPr>
        <w:jc w:val="both"/>
      </w:pPr>
      <w:hyperlink r:id="rId3899" w:history="1">
        <w:r>
          <w:rPr>
            <w:rStyle w:val="a3"/>
            <w:rFonts w:ascii="Wingdings" w:hAnsi="Wingdings"/>
            <w:i/>
            <w:iCs/>
            <w:bdr w:val="none" w:sz="0" w:space="0" w:color="auto" w:frame="1"/>
          </w:rPr>
          <w:t>*</w:t>
        </w:r>
      </w:hyperlink>
    </w:p>
    <w:p w:rsidR="00000000" w:rsidRDefault="00D84E12">
      <w:pPr>
        <w:ind w:firstLine="400"/>
        <w:jc w:val="both"/>
      </w:pPr>
      <w:r>
        <w:rPr>
          <w:rStyle w:val="s0"/>
        </w:rPr>
        <w:t>7) сырая нефть, газовый конденсат;</w:t>
      </w:r>
    </w:p>
    <w:p w:rsidR="00000000" w:rsidRDefault="00D84E12">
      <w:pPr>
        <w:jc w:val="both"/>
      </w:pPr>
      <w:r>
        <w:rPr>
          <w:rStyle w:val="s3"/>
        </w:rPr>
        <w:t xml:space="preserve">Статья дополнена подпунктом 8 в соответствии с </w:t>
      </w:r>
      <w:hyperlink r:id="rId3900"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w:t>
      </w:r>
      <w:r>
        <w:rPr>
          <w:rStyle w:val="s0"/>
        </w:rPr>
        <w:t>азахстан в качестве лекарственного средства.</w:t>
      </w:r>
    </w:p>
    <w:p w:rsidR="00000000" w:rsidRDefault="00D84E12">
      <w:pPr>
        <w:ind w:firstLine="400"/>
        <w:jc w:val="both"/>
      </w:pPr>
      <w:r>
        <w:rPr>
          <w:rStyle w:val="s0"/>
        </w:rPr>
        <w:t xml:space="preserve">Уполномоченный орган в области регулирования торговой деятельности определяет </w:t>
      </w:r>
      <w:hyperlink r:id="rId3901" w:history="1">
        <w:r>
          <w:rPr>
            <w:rStyle w:val="a3"/>
          </w:rPr>
          <w:t>дополнительный перечень импортируемых товаров</w:t>
        </w:r>
      </w:hyperlink>
      <w:r>
        <w:rPr>
          <w:rStyle w:val="s0"/>
        </w:rPr>
        <w:t>, которые будут подлежа</w:t>
      </w:r>
      <w:r>
        <w:rPr>
          <w:rStyle w:val="s0"/>
        </w:rPr>
        <w:t xml:space="preserve">ть обложению акцизами по стране происхождения, в </w:t>
      </w:r>
      <w:hyperlink r:id="rId3902" w:history="1">
        <w:r>
          <w:rPr>
            <w:rStyle w:val="a3"/>
          </w:rPr>
          <w:t>порядке,</w:t>
        </w:r>
      </w:hyperlink>
      <w:r>
        <w:rPr>
          <w:rStyle w:val="s0"/>
        </w:rPr>
        <w:t xml:space="preserve"> установленном Правительством Республики Казахстан.</w:t>
      </w:r>
    </w:p>
    <w:p w:rsidR="00000000" w:rsidRDefault="00D84E12">
      <w:pPr>
        <w:ind w:firstLine="400"/>
        <w:jc w:val="both"/>
      </w:pPr>
      <w:r>
        <w:rPr>
          <w:rStyle w:val="s0"/>
        </w:rPr>
        <w:t>Ставки акцизов на товары, указанные в дополнительном перечне импортируемых товаров</w:t>
      </w:r>
      <w:r>
        <w:rPr>
          <w:rStyle w:val="s0"/>
        </w:rPr>
        <w:t>,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D84E12">
      <w:pPr>
        <w:ind w:firstLine="400"/>
        <w:jc w:val="both"/>
      </w:pPr>
      <w:r>
        <w:rPr>
          <w:rStyle w:val="s0"/>
        </w:rPr>
        <w:t> </w:t>
      </w:r>
    </w:p>
    <w:p w:rsidR="00000000" w:rsidRDefault="00D84E12">
      <w:pPr>
        <w:ind w:left="1200" w:hanging="800"/>
        <w:jc w:val="both"/>
      </w:pPr>
      <w:bookmarkStart w:id="531" w:name="SUB2800000"/>
      <w:bookmarkEnd w:id="531"/>
      <w:r>
        <w:rPr>
          <w:rStyle w:val="s1"/>
        </w:rPr>
        <w:t xml:space="preserve">Статья 280. Ставки акцизов </w:t>
      </w:r>
    </w:p>
    <w:p w:rsidR="00000000" w:rsidRDefault="00D84E12">
      <w:pPr>
        <w:jc w:val="both"/>
      </w:pPr>
      <w:r>
        <w:rPr>
          <w:rStyle w:val="s3"/>
        </w:rPr>
        <w:t>В пункт 1 внесе</w:t>
      </w:r>
      <w:r>
        <w:rPr>
          <w:rStyle w:val="s3"/>
        </w:rPr>
        <w:t xml:space="preserve">ны изменения в соответствии с </w:t>
      </w:r>
      <w:hyperlink r:id="rId3903"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04" w:anchor="sub_id=28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D84E12">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D84E12">
      <w:pPr>
        <w:jc w:val="both"/>
      </w:pPr>
      <w:bookmarkStart w:id="532" w:name="SUB2800300"/>
      <w:bookmarkEnd w:id="532"/>
      <w:r>
        <w:rPr>
          <w:rStyle w:val="s3"/>
        </w:rPr>
        <w:t xml:space="preserve">В пункт 3 внесены изменения в соответствии с </w:t>
      </w:r>
      <w:hyperlink r:id="rId3905" w:anchor="sub_id=280"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3906" w:anchor="sub_id=2800300" w:history="1">
        <w:r>
          <w:rPr>
            <w:rStyle w:val="a3"/>
            <w:i/>
            <w:iCs/>
            <w:bdr w:val="none" w:sz="0" w:space="0" w:color="auto" w:frame="1"/>
          </w:rPr>
          <w:t>см. стар. ред.</w:t>
        </w:r>
      </w:hyperlink>
      <w:r>
        <w:rPr>
          <w:rStyle w:val="s3"/>
        </w:rPr>
        <w:t>)</w:t>
      </w:r>
    </w:p>
    <w:p w:rsidR="00000000" w:rsidRDefault="00D84E12">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D84E12">
      <w:pPr>
        <w:jc w:val="both"/>
      </w:pPr>
      <w:r>
        <w:rPr>
          <w:rStyle w:val="s3"/>
        </w:rPr>
        <w:t xml:space="preserve">В пункт 4 внесены изменения в соответствии с </w:t>
      </w:r>
      <w:hyperlink r:id="rId3907"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908" w:anchor="sub_id=28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Исчисление суммы акциза производится по следующим ставкам:</w:t>
      </w:r>
    </w:p>
    <w:p w:rsidR="00000000" w:rsidRDefault="00D84E12">
      <w:pPr>
        <w:jc w:val="both"/>
      </w:pPr>
      <w:r>
        <w:rPr>
          <w:rStyle w:val="s3"/>
        </w:rPr>
        <w:t xml:space="preserve">В подпункт 1 внесены изменения в соответствии с </w:t>
      </w:r>
      <w:hyperlink r:id="rId3909"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10" w:anchor="sub_id=2800400" w:history="1">
        <w:r>
          <w:rPr>
            <w:rStyle w:val="a3"/>
            <w:i/>
            <w:iCs/>
            <w:bdr w:val="none" w:sz="0" w:space="0" w:color="auto" w:frame="1"/>
          </w:rPr>
          <w:t>см. стар. ред.</w:t>
        </w:r>
      </w:hyperlink>
      <w:r>
        <w:rPr>
          <w:rStyle w:val="s3"/>
        </w:rPr>
        <w:t xml:space="preserve">); </w:t>
      </w:r>
      <w:hyperlink r:id="rId3911"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12" w:anchor="sub_id=2800400" w:history="1">
        <w:r>
          <w:rPr>
            <w:rStyle w:val="a3"/>
            <w:i/>
            <w:iCs/>
            <w:bdr w:val="none" w:sz="0" w:space="0" w:color="auto" w:frame="1"/>
          </w:rPr>
          <w:t>см. стар. ред.</w:t>
        </w:r>
      </w:hyperlink>
      <w:r>
        <w:rPr>
          <w:rStyle w:val="s3"/>
        </w:rPr>
        <w:t xml:space="preserve">); </w:t>
      </w:r>
      <w:hyperlink r:id="rId3913"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914" w:anchor="sub_id=2800400" w:history="1">
        <w:r>
          <w:rPr>
            <w:rStyle w:val="a3"/>
            <w:i/>
            <w:iCs/>
            <w:bdr w:val="none" w:sz="0" w:space="0" w:color="auto" w:frame="1"/>
          </w:rPr>
          <w:t>см. стар. ред.</w:t>
        </w:r>
      </w:hyperlink>
      <w:r>
        <w:rPr>
          <w:rStyle w:val="s3"/>
        </w:rPr>
        <w:t xml:space="preserve">); </w:t>
      </w:r>
      <w:hyperlink r:id="rId3915" w:anchor="sub_id=280" w:history="1">
        <w:r>
          <w:rPr>
            <w:rStyle w:val="a3"/>
            <w:i/>
            <w:iCs/>
            <w:bdr w:val="none" w:sz="0" w:space="0" w:color="auto" w:frame="1"/>
          </w:rPr>
          <w:t>Законом</w:t>
        </w:r>
      </w:hyperlink>
      <w:r>
        <w:rPr>
          <w:rStyle w:val="s3"/>
        </w:rPr>
        <w:t xml:space="preserve"> РК от 26.12.12 г. № 61-V (см. </w:t>
      </w:r>
      <w:hyperlink r:id="rId3916" w:anchor="sub_id=90000" w:history="1">
        <w:r>
          <w:rPr>
            <w:rStyle w:val="a3"/>
            <w:i/>
            <w:iCs/>
            <w:bdr w:val="none" w:sz="0" w:space="0" w:color="auto" w:frame="1"/>
          </w:rPr>
          <w:t>сроки введения</w:t>
        </w:r>
      </w:hyperlink>
      <w:r>
        <w:rPr>
          <w:rStyle w:val="s3"/>
        </w:rPr>
        <w:t xml:space="preserve"> в действие) (</w:t>
      </w:r>
      <w:hyperlink r:id="rId3917" w:anchor="sub_id=2800400" w:history="1">
        <w:r>
          <w:rPr>
            <w:rStyle w:val="a3"/>
            <w:i/>
            <w:iCs/>
            <w:bdr w:val="none" w:sz="0" w:space="0" w:color="auto" w:frame="1"/>
          </w:rPr>
          <w:t>см. стар. ред.</w:t>
        </w:r>
      </w:hyperlink>
      <w:r>
        <w:rPr>
          <w:rStyle w:val="s3"/>
        </w:rPr>
        <w:t xml:space="preserve">); </w:t>
      </w:r>
      <w:hyperlink r:id="rId3918" w:anchor="sub_id=200" w:history="1">
        <w:r>
          <w:rPr>
            <w:rStyle w:val="a3"/>
            <w:i/>
            <w:iCs/>
            <w:bdr w:val="none" w:sz="0" w:space="0" w:color="auto" w:frame="1"/>
          </w:rPr>
          <w:t>Законом</w:t>
        </w:r>
      </w:hyperlink>
      <w:r>
        <w:rPr>
          <w:rStyle w:val="s3"/>
        </w:rPr>
        <w:t xml:space="preserve"> РК от 21.06.13 г. № 107-V (введены в действие с 1 января 2014 г.); </w:t>
      </w:r>
      <w:hyperlink r:id="rId3919" w:anchor="sub_id=280" w:history="1">
        <w:r>
          <w:rPr>
            <w:rStyle w:val="a3"/>
            <w:i/>
            <w:iCs/>
            <w:bdr w:val="none" w:sz="0" w:space="0" w:color="auto" w:frame="1"/>
          </w:rPr>
          <w:t>За</w:t>
        </w:r>
        <w:r>
          <w:rPr>
            <w:rStyle w:val="a3"/>
            <w:i/>
            <w:iCs/>
            <w:bdr w:val="none" w:sz="0" w:space="0" w:color="auto" w:frame="1"/>
          </w:rPr>
          <w:t>коном</w:t>
        </w:r>
      </w:hyperlink>
      <w:r>
        <w:rPr>
          <w:rStyle w:val="s3"/>
        </w:rPr>
        <w:t xml:space="preserve"> РК от 05.12.13 г. № 152-V (введены в действие с 1 января 2014 г.) (</w:t>
      </w:r>
      <w:hyperlink r:id="rId3920" w:anchor="sub_id=28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 подакцизные товары, указанные в </w:t>
      </w:r>
      <w:hyperlink w:anchor="sub2790000" w:history="1">
        <w:r>
          <w:rPr>
            <w:rStyle w:val="a3"/>
          </w:rPr>
          <w:t xml:space="preserve">подпунктах </w:t>
        </w:r>
        <w:r>
          <w:rPr>
            <w:rStyle w:val="a3"/>
          </w:rPr>
          <w:t>1) - 4), 6), 7), 8) статьи 279</w:t>
        </w:r>
      </w:hyperlink>
      <w:r>
        <w:t xml:space="preserve"> настоящего Кодекса:</w:t>
      </w:r>
    </w:p>
    <w:p w:rsidR="00000000" w:rsidRDefault="00D84E12">
      <w:pPr>
        <w:jc w:val="both"/>
      </w:pPr>
      <w:hyperlink r:id="rId3921" w:history="1">
        <w:r>
          <w:rPr>
            <w:rStyle w:val="a3"/>
            <w:rFonts w:ascii="Wingdings" w:hAnsi="Wingdings"/>
            <w:i/>
            <w:iCs/>
            <w:bdr w:val="none" w:sz="0" w:space="0" w:color="auto" w:frame="1"/>
          </w:rPr>
          <w:t>*</w:t>
        </w:r>
      </w:hyperlink>
    </w:p>
    <w:p w:rsidR="00000000" w:rsidRDefault="00D84E12">
      <w:pPr>
        <w:jc w:val="both"/>
      </w:pPr>
      <w:r>
        <w:rPr>
          <w:rStyle w:val="s3"/>
        </w:rPr>
        <w:t xml:space="preserve">Действие строк 1 - 18 подпункта 1) пункта 4 </w:t>
      </w:r>
      <w:hyperlink r:id="rId3922" w:anchor="sub_id=80000" w:history="1">
        <w:r>
          <w:rPr>
            <w:rStyle w:val="a3"/>
            <w:i/>
            <w:iCs/>
            <w:bdr w:val="none" w:sz="0" w:space="0" w:color="auto" w:frame="1"/>
          </w:rPr>
          <w:t>приостановл</w:t>
        </w:r>
        <w:r>
          <w:rPr>
            <w:rStyle w:val="a3"/>
            <w:i/>
            <w:iCs/>
            <w:bdr w:val="none" w:sz="0" w:space="0" w:color="auto" w:frame="1"/>
          </w:rPr>
          <w:t>ено</w:t>
        </w:r>
      </w:hyperlink>
      <w:r>
        <w:rPr>
          <w:rStyle w:val="s3"/>
        </w:rPr>
        <w:t xml:space="preserve"> до 1 января 2016 года</w:t>
      </w:r>
    </w:p>
    <w:p w:rsidR="00000000" w:rsidRDefault="00D84E12">
      <w:pPr>
        <w:jc w:val="both"/>
      </w:pPr>
      <w:r>
        <w:rPr>
          <w:rStyle w:val="s3"/>
        </w:rPr>
        <w:t xml:space="preserve">С 1 января 2014 года до 1 января 2015 года действуют ставки акцизов, установленные </w:t>
      </w:r>
      <w:hyperlink r:id="rId3923" w:anchor="sub_id=80000" w:history="1">
        <w:r>
          <w:rPr>
            <w:rStyle w:val="a3"/>
            <w:i/>
            <w:iCs/>
            <w:bdr w:val="none" w:sz="0" w:space="0" w:color="auto" w:frame="1"/>
          </w:rPr>
          <w:t>статьей 8</w:t>
        </w:r>
      </w:hyperlink>
      <w:r>
        <w:rPr>
          <w:rStyle w:val="s3"/>
        </w:rPr>
        <w:t xml:space="preserve"> Закона РК от 05.12.13 г. № 152-V</w:t>
      </w:r>
    </w:p>
    <w:p w:rsidR="00000000" w:rsidRDefault="00D84E12">
      <w:pPr>
        <w:jc w:val="both"/>
      </w:pPr>
      <w:r>
        <w:t> </w:t>
      </w:r>
    </w:p>
    <w:tbl>
      <w:tblPr>
        <w:tblW w:w="5000" w:type="pct"/>
        <w:tblCellMar>
          <w:left w:w="0" w:type="dxa"/>
          <w:right w:w="0" w:type="dxa"/>
        </w:tblCellMar>
        <w:tblLook w:val="04A0" w:firstRow="1" w:lastRow="0" w:firstColumn="1" w:lastColumn="0" w:noHBand="0" w:noVBand="1"/>
      </w:tblPr>
      <w:tblGrid>
        <w:gridCol w:w="657"/>
        <w:gridCol w:w="1434"/>
        <w:gridCol w:w="5539"/>
        <w:gridCol w:w="1805"/>
      </w:tblGrid>
      <w:tr w:rsidR="00000000">
        <w:trPr>
          <w:trHeight w:val="20"/>
        </w:trPr>
        <w:tc>
          <w:tcPr>
            <w:tcW w:w="36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 п/п</w:t>
            </w:r>
          </w:p>
        </w:tc>
        <w:tc>
          <w:tcPr>
            <w:tcW w:w="77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 xml:space="preserve">Код </w:t>
            </w:r>
            <w:hyperlink r:id="rId3924" w:history="1">
              <w:r>
                <w:rPr>
                  <w:rStyle w:val="a3"/>
                </w:rPr>
                <w:t>ТН ВЭД ТС</w:t>
              </w:r>
            </w:hyperlink>
          </w:p>
        </w:tc>
        <w:tc>
          <w:tcPr>
            <w:tcW w:w="295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Ставки акцизов (в тенге за единицу измерения)</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4</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600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jc w:val="center"/>
            </w:pPr>
            <w:r>
              <w:t>750 тенге/литр</w:t>
            </w:r>
          </w:p>
          <w:p w:rsidR="00000000" w:rsidRDefault="00D84E12">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60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jc w:val="center"/>
            </w:pPr>
            <w:r>
              <w:t>75 тенге/литр</w:t>
            </w:r>
          </w:p>
          <w:p w:rsidR="00000000" w:rsidRDefault="00D84E12">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3003, 3004</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jc w:val="center"/>
            </w:pPr>
            <w:r>
              <w:t>500 тенге/литр</w:t>
            </w:r>
          </w:p>
          <w:p w:rsidR="00000000" w:rsidRDefault="00D84E12">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jc w:val="center"/>
            </w:pPr>
            <w:r>
              <w:t>1000 тенге/литр</w:t>
            </w:r>
          </w:p>
          <w:p w:rsidR="00000000" w:rsidRDefault="00D84E12">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Коньяк, бренди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jc w:val="center"/>
            </w:pPr>
            <w:r>
              <w:t>250 тенге/литр</w:t>
            </w:r>
          </w:p>
          <w:p w:rsidR="00000000" w:rsidRDefault="00D84E12">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9.</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Вина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35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10.</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170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Виноматериал, реализуемый или используемый для производства этилового спирта и алкогольной прод</w:t>
            </w:r>
            <w:r>
              <w:t>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2203 00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Пиво</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26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2202 90 100 1</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Сигареты с фильтром</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Сигареты без фильтра, папиросы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Сигариллы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3 700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Сигары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475 тенге/штука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spacing w:line="20" w:lineRule="atLeast"/>
              <w:jc w:val="center"/>
            </w:pPr>
            <w:r>
              <w:rPr>
                <w:rStyle w:val="s0"/>
              </w:rPr>
              <w:t>18.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из 2403</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3 800 тенге/килограмм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color w:val="auto"/>
              </w:rPr>
              <w:t>из 2709 00</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jc w:val="center"/>
            </w:pPr>
            <w:r>
              <w:rPr>
                <w:rStyle w:val="s0"/>
              </w:rPr>
              <w:t>20.</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pPr>
            <w:r>
              <w:t>из 8702</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pPr>
            <w:r>
              <w:t>из 8703</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jc w:val="both"/>
            </w:pPr>
            <w:r>
              <w:t>автомобили легковые и прочие моторные трансп</w:t>
            </w:r>
            <w:r>
              <w:t>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D84E12"/>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pPr>
            <w:r>
              <w:t>из 8704</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автомобилей с ручным управлением или а</w:t>
            </w:r>
            <w:r>
              <w:rPr>
                <w:rStyle w:val="s0"/>
              </w:rPr>
              <w:t>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D84E12"/>
        </w:tc>
      </w:tr>
    </w:tbl>
    <w:p w:rsidR="00000000" w:rsidRDefault="00D84E12">
      <w:pPr>
        <w:jc w:val="both"/>
      </w:pPr>
      <w:hyperlink r:id="rId3925"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3926"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27" w:anchor="sub_id=280040200" w:history="1">
        <w:r>
          <w:rPr>
            <w:rStyle w:val="a3"/>
            <w:i/>
            <w:iCs/>
            <w:bdr w:val="none" w:sz="0" w:space="0" w:color="auto" w:frame="1"/>
          </w:rPr>
          <w:t>см. стар. ред.</w:t>
        </w:r>
      </w:hyperlink>
      <w:r>
        <w:rPr>
          <w:rStyle w:val="s3"/>
        </w:rPr>
        <w:t xml:space="preserve">); внесены изменения в соответствии с </w:t>
      </w:r>
      <w:hyperlink r:id="rId3928" w:anchor="sub_id=280"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929" w:anchor="sub_id=2800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D84E12">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 </w:t>
            </w:r>
          </w:p>
          <w:p w:rsidR="00000000" w:rsidRDefault="00D84E12">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Бензин</w:t>
            </w:r>
          </w:p>
          <w:p w:rsidR="00000000" w:rsidRDefault="00D84E12">
            <w:pPr>
              <w:jc w:val="center"/>
            </w:pPr>
            <w:r>
              <w:rPr>
                <w:color w:val="auto"/>
              </w:rPr>
              <w:t>(за исключением авиационного)</w:t>
            </w:r>
          </w:p>
          <w:p w:rsidR="00000000" w:rsidRDefault="00D84E12">
            <w:pPr>
              <w:jc w:val="center"/>
            </w:pPr>
            <w:r>
              <w:rPr>
                <w:color w:val="auto"/>
              </w:rPr>
              <w:t xml:space="preserve">(код </w:t>
            </w:r>
            <w:hyperlink r:id="rId3930" w:history="1">
              <w:r>
                <w:rPr>
                  <w:rStyle w:val="a3"/>
                </w:rPr>
                <w:t>ТН ВЭД ЕврАзЭС</w:t>
              </w:r>
            </w:hyperlink>
            <w:r>
              <w:rPr>
                <w:rStyle w:val="s0"/>
              </w:rPr>
              <w:t xml:space="preserve"> 2710 11410 0-2710 11590 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Дизельное топливо</w:t>
            </w:r>
          </w:p>
          <w:p w:rsidR="00000000" w:rsidRDefault="00D84E12">
            <w:pPr>
              <w:jc w:val="center"/>
            </w:pPr>
            <w:r>
              <w:rPr>
                <w:color w:val="auto"/>
              </w:rPr>
              <w:t>(код ТН ВЭД ЕврАзЭС</w:t>
            </w:r>
          </w:p>
          <w:p w:rsidR="00000000" w:rsidRDefault="00D84E12">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5000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6.</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Передача подакцизных товаров, указанных в подпункте 5) статьи 279 настоящего Кодекса, являющихся продуктом переработки давальческого сырья</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4 500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540</w:t>
            </w:r>
          </w:p>
        </w:tc>
      </w:tr>
    </w:tbl>
    <w:p w:rsidR="00000000" w:rsidRDefault="00D84E12">
      <w:pPr>
        <w:ind w:firstLine="709"/>
        <w:jc w:val="both"/>
      </w:pPr>
      <w:r>
        <w:rPr>
          <w:color w:val="auto"/>
        </w:rPr>
        <w:t> </w:t>
      </w:r>
    </w:p>
    <w:p w:rsidR="00000000" w:rsidRDefault="00D84E12">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D84E12">
      <w:pPr>
        <w:ind w:firstLine="426"/>
      </w:pPr>
      <w:r>
        <w:t> </w:t>
      </w:r>
    </w:p>
    <w:p w:rsidR="00000000" w:rsidRDefault="00D84E12">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1"/>
                    <pic:cNvPicPr>
                      <a:picLocks noChangeAspect="1" noChangeArrowheads="1"/>
                    </pic:cNvPicPr>
                  </pic:nvPicPr>
                  <pic:blipFill>
                    <a:blip r:embed="rId393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D84E12">
      <w:pPr>
        <w:ind w:firstLine="426"/>
      </w:pPr>
      <w:r>
        <w:t> </w:t>
      </w:r>
    </w:p>
    <w:p w:rsidR="00000000" w:rsidRDefault="00D84E12">
      <w:pPr>
        <w:ind w:firstLine="400"/>
        <w:jc w:val="both"/>
      </w:pPr>
      <w:r>
        <w:rPr>
          <w:rStyle w:val="s0"/>
        </w:rPr>
        <w:t>М - объем реализованного бензина (за исключением авиационного), в тоннах;</w:t>
      </w:r>
    </w:p>
    <w:p w:rsidR="00000000" w:rsidRDefault="00D84E12">
      <w:pPr>
        <w:ind w:firstLine="400"/>
        <w:jc w:val="both"/>
      </w:pPr>
      <w:r>
        <w:rPr>
          <w:rStyle w:val="s0"/>
        </w:rPr>
        <w:t>V - объем реализованного бензина (за исключением авиационного), в литрах;</w:t>
      </w:r>
    </w:p>
    <w:p w:rsidR="00000000" w:rsidRDefault="00D84E12">
      <w:pPr>
        <w:ind w:firstLine="400"/>
        <w:jc w:val="both"/>
      </w:pPr>
      <w:r>
        <w:rPr>
          <w:rStyle w:val="s0"/>
        </w:rPr>
        <w:t>0,730 - показатель плотности для всех видов бензина (за исключением авиационного), кг/литр.</w:t>
      </w:r>
    </w:p>
    <w:p w:rsidR="00000000" w:rsidRDefault="00D84E12">
      <w:pPr>
        <w:ind w:firstLine="400"/>
        <w:jc w:val="both"/>
      </w:pPr>
      <w:r>
        <w:rPr>
          <w:rStyle w:val="s0"/>
        </w:rPr>
        <w:t xml:space="preserve">В случае, когда </w:t>
      </w:r>
      <w:r>
        <w:rPr>
          <w:rStyle w:val="s0"/>
        </w:rPr>
        <w:t>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D84E12">
      <w:pPr>
        <w:ind w:firstLine="400"/>
        <w:jc w:val="both"/>
      </w:pPr>
      <w:r>
        <w:rPr>
          <w:rStyle w:val="s0"/>
        </w:rPr>
        <w:t> </w:t>
      </w:r>
    </w:p>
    <w:p w:rsidR="00000000" w:rsidRDefault="00D84E12">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2"/>
                    <pic:cNvPicPr>
                      <a:picLocks noChangeAspect="1" noChangeArrowheads="1"/>
                    </pic:cNvPicPr>
                  </pic:nvPicPr>
                  <pic:blipFill>
                    <a:blip r:embed="rId393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D84E12">
      <w:pPr>
        <w:ind w:firstLine="400"/>
        <w:jc w:val="both"/>
      </w:pPr>
      <w:r>
        <w:t> </w:t>
      </w:r>
    </w:p>
    <w:p w:rsidR="00000000" w:rsidRDefault="00D84E12">
      <w:pPr>
        <w:ind w:firstLine="400"/>
        <w:jc w:val="both"/>
      </w:pPr>
      <w:r>
        <w:rPr>
          <w:rStyle w:val="s0"/>
        </w:rPr>
        <w:t>М - объем реализованного дизельного топлива, в тоннах;</w:t>
      </w:r>
    </w:p>
    <w:p w:rsidR="00000000" w:rsidRDefault="00D84E12">
      <w:pPr>
        <w:ind w:firstLine="400"/>
        <w:jc w:val="both"/>
      </w:pPr>
      <w:r>
        <w:rPr>
          <w:rStyle w:val="s0"/>
        </w:rPr>
        <w:t>V - объем реа</w:t>
      </w:r>
      <w:r>
        <w:rPr>
          <w:rStyle w:val="s0"/>
        </w:rPr>
        <w:t xml:space="preserve">лизованного дизельного топлива, в литрах; </w:t>
      </w:r>
    </w:p>
    <w:p w:rsidR="00000000" w:rsidRDefault="00D84E12">
      <w:pPr>
        <w:ind w:firstLine="400"/>
        <w:jc w:val="both"/>
      </w:pPr>
      <w:r>
        <w:rPr>
          <w:rStyle w:val="s0"/>
        </w:rPr>
        <w:t>0,769 - показатель плотности для дизельного топлива, кг/литр.</w:t>
      </w:r>
    </w:p>
    <w:p w:rsidR="00000000" w:rsidRDefault="00D84E12">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D84E12">
      <w:pPr>
        <w:jc w:val="both"/>
      </w:pPr>
      <w:hyperlink r:id="rId3933" w:history="1">
        <w:r>
          <w:rPr>
            <w:rStyle w:val="a3"/>
            <w:rFonts w:ascii="Wingdings" w:hAnsi="Wingdings"/>
            <w:i/>
            <w:iCs/>
            <w:bdr w:val="none" w:sz="0" w:space="0" w:color="auto" w:frame="1"/>
          </w:rPr>
          <w:t>*</w:t>
        </w:r>
      </w:hyperlink>
    </w:p>
    <w:p w:rsidR="00000000" w:rsidRDefault="00D84E12">
      <w:pPr>
        <w:ind w:firstLine="709"/>
        <w:jc w:val="both"/>
      </w:pPr>
      <w:r>
        <w:t> </w:t>
      </w:r>
    </w:p>
    <w:p w:rsidR="00000000" w:rsidRDefault="00D84E12">
      <w:pPr>
        <w:ind w:firstLine="709"/>
        <w:jc w:val="both"/>
      </w:pPr>
      <w:r>
        <w:t> </w:t>
      </w:r>
    </w:p>
    <w:p w:rsidR="00000000" w:rsidRDefault="00D84E12">
      <w:pPr>
        <w:jc w:val="center"/>
      </w:pPr>
      <w:bookmarkStart w:id="533" w:name="SUB2810000"/>
      <w:bookmarkEnd w:id="533"/>
      <w:r>
        <w:rPr>
          <w:rStyle w:val="s1"/>
        </w:rPr>
        <w:t xml:space="preserve">Глава 39. НАЛОГООБЛОЖЕНИЕ ПОДАКЦИЗНЫХ ТОВАРОВ, </w:t>
      </w:r>
    </w:p>
    <w:p w:rsidR="00000000" w:rsidRDefault="00D84E12">
      <w:pPr>
        <w:jc w:val="center"/>
      </w:pPr>
      <w:r>
        <w:rPr>
          <w:rStyle w:val="s1"/>
        </w:rPr>
        <w:t>ПРОИЗВОДИМЫХ, РЕАЛИЗУЕМЫХ В РЕСПУБЛИКЕ КАЗАХСТАН</w:t>
      </w:r>
    </w:p>
    <w:p w:rsidR="00000000" w:rsidRDefault="00D84E12">
      <w:pPr>
        <w:jc w:val="center"/>
      </w:pPr>
      <w:r>
        <w:rPr>
          <w:rStyle w:val="s1"/>
        </w:rPr>
        <w:t> </w:t>
      </w:r>
    </w:p>
    <w:p w:rsidR="00000000" w:rsidRDefault="00D84E12">
      <w:pPr>
        <w:ind w:left="1200" w:hanging="800"/>
        <w:jc w:val="both"/>
      </w:pPr>
      <w:r>
        <w:rPr>
          <w:rStyle w:val="s1"/>
        </w:rPr>
        <w:t xml:space="preserve">Статья 281. Объект налогообложения </w:t>
      </w:r>
    </w:p>
    <w:p w:rsidR="00000000" w:rsidRDefault="00D84E12">
      <w:pPr>
        <w:ind w:firstLine="400"/>
        <w:jc w:val="both"/>
      </w:pPr>
      <w:r>
        <w:rPr>
          <w:rStyle w:val="s0"/>
        </w:rPr>
        <w:t xml:space="preserve">1. Объектом обложения акцизом являются: </w:t>
      </w:r>
    </w:p>
    <w:p w:rsidR="00000000" w:rsidRDefault="00D84E12">
      <w:pPr>
        <w:jc w:val="both"/>
      </w:pPr>
      <w:r>
        <w:rPr>
          <w:rStyle w:val="s3"/>
        </w:rPr>
        <w:t xml:space="preserve">В подпункт 1 внесены изменения в соответствии с </w:t>
      </w:r>
      <w:hyperlink r:id="rId3934" w:anchor="sub_id=281" w:history="1">
        <w:r>
          <w:rPr>
            <w:rStyle w:val="a3"/>
            <w:i/>
            <w:iCs/>
            <w:bdr w:val="none" w:sz="0" w:space="0" w:color="auto" w:frame="1"/>
          </w:rPr>
          <w:t>Законом</w:t>
        </w:r>
      </w:hyperlink>
      <w:r>
        <w:rPr>
          <w:rStyle w:val="s3"/>
        </w:rPr>
        <w:t xml:space="preserve"> РК от 21.07.11 г. № 467-IV </w:t>
      </w:r>
      <w:hyperlink r:id="rId393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36" w:anchor="sub_id=28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D84E12">
      <w:pPr>
        <w:ind w:firstLine="400"/>
        <w:jc w:val="both"/>
      </w:pPr>
      <w:r>
        <w:rPr>
          <w:rStyle w:val="s0"/>
        </w:rPr>
        <w:t>реализация подак</w:t>
      </w:r>
      <w:r>
        <w:rPr>
          <w:rStyle w:val="s0"/>
        </w:rPr>
        <w:t xml:space="preserve">цизных товаров; </w:t>
      </w:r>
    </w:p>
    <w:p w:rsidR="00000000" w:rsidRDefault="00D84E12">
      <w:pPr>
        <w:ind w:firstLine="400"/>
        <w:jc w:val="both"/>
      </w:pPr>
      <w:r>
        <w:rPr>
          <w:rStyle w:val="s0"/>
        </w:rPr>
        <w:t xml:space="preserve">передача подакцизных товаров </w:t>
      </w:r>
      <w:r>
        <w:t>на переработку на давальческой основе;</w:t>
      </w:r>
    </w:p>
    <w:p w:rsidR="00000000" w:rsidRDefault="00D84E12">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D84E12">
      <w:pPr>
        <w:ind w:firstLine="400"/>
        <w:jc w:val="both"/>
      </w:pPr>
      <w:r>
        <w:t xml:space="preserve">взнос в уставный капитал; </w:t>
      </w:r>
    </w:p>
    <w:p w:rsidR="00000000" w:rsidRDefault="00D84E12">
      <w:pPr>
        <w:ind w:firstLine="400"/>
        <w:jc w:val="both"/>
      </w:pPr>
      <w:r>
        <w:rPr>
          <w:rStyle w:val="s0"/>
        </w:rPr>
        <w:t>использование подакцизн</w:t>
      </w:r>
      <w:r>
        <w:rPr>
          <w:rStyle w:val="s0"/>
        </w:rPr>
        <w:t>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D84E12">
      <w:pPr>
        <w:ind w:firstLine="400"/>
        <w:jc w:val="both"/>
      </w:pPr>
      <w:r>
        <w:t xml:space="preserve">отгрузка подакцизных товаров, осуществляемая производителем своим структурным </w:t>
      </w:r>
      <w:r>
        <w:t xml:space="preserve">подразделениям; </w:t>
      </w:r>
    </w:p>
    <w:p w:rsidR="00000000" w:rsidRDefault="00D84E12">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D84E12">
      <w:pPr>
        <w:ind w:firstLine="400"/>
        <w:jc w:val="both"/>
      </w:pPr>
      <w:r>
        <w:t>перемещение подакцизных товаров, осуществляемое пр</w:t>
      </w:r>
      <w:r>
        <w:t>оизводителем с указанного в лицензии адреса производства;</w:t>
      </w:r>
    </w:p>
    <w:p w:rsidR="00000000" w:rsidRDefault="00D84E12">
      <w:pPr>
        <w:jc w:val="both"/>
      </w:pPr>
      <w:hyperlink r:id="rId3937" w:anchor="sub_id=600" w:history="1">
        <w:r>
          <w:rPr>
            <w:rStyle w:val="a3"/>
            <w:rFonts w:ascii="Wingdings" w:hAnsi="Wingdings"/>
            <w:i/>
            <w:iCs/>
            <w:bdr w:val="none" w:sz="0" w:space="0" w:color="auto" w:frame="1"/>
          </w:rPr>
          <w:t>*</w:t>
        </w:r>
      </w:hyperlink>
    </w:p>
    <w:p w:rsidR="00000000" w:rsidRDefault="00D84E12">
      <w:pPr>
        <w:ind w:firstLine="400"/>
        <w:jc w:val="both"/>
      </w:pPr>
      <w:r>
        <w:t xml:space="preserve">2) оптовая реализация бензина (за исключением авиационного) и дизельного топлива; </w:t>
      </w:r>
    </w:p>
    <w:p w:rsidR="00000000" w:rsidRDefault="00D84E12">
      <w:pPr>
        <w:ind w:firstLine="400"/>
        <w:jc w:val="both"/>
      </w:pPr>
      <w:r>
        <w:t xml:space="preserve">3) розничная реализация бензина </w:t>
      </w:r>
      <w:r>
        <w:t xml:space="preserve">(за исключением авиационного) и дизельного топлива; </w:t>
      </w:r>
    </w:p>
    <w:p w:rsidR="00000000" w:rsidRDefault="00D84E12">
      <w:pPr>
        <w:jc w:val="both"/>
      </w:pPr>
      <w:hyperlink r:id="rId3938"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4 изложен в редакции </w:t>
      </w:r>
      <w:hyperlink r:id="rId3939" w:anchor="sub_id=218" w:history="1">
        <w:r>
          <w:rPr>
            <w:rStyle w:val="a3"/>
            <w:i/>
            <w:iCs/>
            <w:bdr w:val="none" w:sz="0" w:space="0" w:color="auto" w:frame="1"/>
          </w:rPr>
          <w:t>Закона</w:t>
        </w:r>
      </w:hyperlink>
      <w:r>
        <w:rPr>
          <w:rStyle w:val="s3"/>
        </w:rPr>
        <w:t xml:space="preserve"> РК от 07.03.14 г. </w:t>
      </w:r>
      <w:r>
        <w:rPr>
          <w:rStyle w:val="s3"/>
        </w:rPr>
        <w:t>№ 177-V (</w:t>
      </w:r>
      <w:hyperlink r:id="rId3940" w:anchor="sub_id=28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реализация имущественной массы, конфискованных и (или) бесхозяйных, перешедших по праву наследования к государству и безвозмездно переданных в </w:t>
      </w:r>
      <w:r>
        <w:rPr>
          <w:rStyle w:val="s0"/>
        </w:rPr>
        <w:t>собственность государства подакцизных товаров;</w:t>
      </w:r>
    </w:p>
    <w:p w:rsidR="00000000" w:rsidRDefault="00D84E12">
      <w:pPr>
        <w:ind w:firstLine="400"/>
        <w:jc w:val="both"/>
      </w:pPr>
      <w:r>
        <w:rPr>
          <w:rStyle w:val="s0"/>
        </w:rPr>
        <w:t>5) порча, утрата подакцизных товаров;</w:t>
      </w:r>
    </w:p>
    <w:p w:rsidR="00000000" w:rsidRDefault="00D84E12">
      <w:pPr>
        <w:jc w:val="both"/>
      </w:pPr>
      <w:r>
        <w:rPr>
          <w:rStyle w:val="s3"/>
        </w:rPr>
        <w:t xml:space="preserve">Пункт 1 дополнен подпунктом 6 в соответствии с </w:t>
      </w:r>
      <w:hyperlink r:id="rId3941" w:anchor="sub_id=281" w:history="1">
        <w:r>
          <w:rPr>
            <w:rStyle w:val="a3"/>
            <w:i/>
            <w:iCs/>
            <w:bdr w:val="none" w:sz="0" w:space="0" w:color="auto" w:frame="1"/>
          </w:rPr>
          <w:t>Законом</w:t>
        </w:r>
      </w:hyperlink>
      <w:r>
        <w:rPr>
          <w:rStyle w:val="s3"/>
        </w:rPr>
        <w:t xml:space="preserve"> РК от 30.06.10 г. № 297-IV (введено</w:t>
      </w:r>
      <w:r>
        <w:rPr>
          <w:rStyle w:val="s3"/>
        </w:rPr>
        <w:t xml:space="preserve"> в действие с 1 июля 2010 г.)</w:t>
      </w:r>
    </w:p>
    <w:p w:rsidR="00000000" w:rsidRDefault="00D84E12">
      <w:pPr>
        <w:ind w:firstLine="400"/>
        <w:jc w:val="both"/>
      </w:pPr>
      <w:r>
        <w:rPr>
          <w:rStyle w:val="s0"/>
        </w:rPr>
        <w:t>6) импорт подакцизных товаров на территорию Республики Казахстан.</w:t>
      </w:r>
    </w:p>
    <w:p w:rsidR="00000000" w:rsidRDefault="00D84E12">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D84E12">
      <w:pPr>
        <w:jc w:val="both"/>
      </w:pPr>
      <w:bookmarkStart w:id="534" w:name="SUB2810300"/>
      <w:bookmarkEnd w:id="534"/>
      <w:r>
        <w:rPr>
          <w:rStyle w:val="s3"/>
        </w:rPr>
        <w:t xml:space="preserve">В пункт 3 внесены изменения в соответствии с </w:t>
      </w:r>
      <w:hyperlink r:id="rId3942"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43" w:anchor="sub_id=28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Ос</w:t>
      </w:r>
      <w:r>
        <w:rPr>
          <w:rStyle w:val="s0"/>
        </w:rPr>
        <w:t>вобождаются от обложения акцизом:</w:t>
      </w:r>
    </w:p>
    <w:p w:rsidR="00000000" w:rsidRDefault="00D84E12">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D84E12">
      <w:pPr>
        <w:jc w:val="both"/>
      </w:pPr>
      <w:hyperlink r:id="rId3944"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2 изложен в редакции </w:t>
      </w:r>
      <w:hyperlink r:id="rId3945" w:anchor="sub_id=7281" w:history="1">
        <w:r>
          <w:rPr>
            <w:rStyle w:val="a3"/>
            <w:i/>
            <w:iCs/>
            <w:bdr w:val="none" w:sz="0" w:space="0" w:color="auto" w:frame="1"/>
          </w:rPr>
          <w:t>Закона</w:t>
        </w:r>
      </w:hyperlink>
      <w:r>
        <w:rPr>
          <w:rStyle w:val="s3"/>
        </w:rPr>
        <w:t xml:space="preserve"> РК от 10.07.12 г. № 36-V </w:t>
      </w:r>
      <w:hyperlink r:id="rId3946"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947" w:anchor="sub_id=28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спирт этиловый в </w:t>
      </w:r>
      <w:hyperlink r:id="rId3948"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D84E12">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D84E12">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D84E12">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D84E12">
      <w:pPr>
        <w:jc w:val="both"/>
      </w:pPr>
      <w:r>
        <w:rPr>
          <w:rStyle w:val="s3"/>
        </w:rPr>
        <w:t xml:space="preserve">В подпункт 4 внесены изменения в соответствии с </w:t>
      </w:r>
      <w:hyperlink r:id="rId3949" w:anchor="sub_id=281"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3950" w:anchor="sub_id=28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D84E12">
      <w:pPr>
        <w:jc w:val="both"/>
      </w:pPr>
      <w:hyperlink r:id="rId395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535" w:name="SUB2820000"/>
      <w:bookmarkEnd w:id="535"/>
      <w:r>
        <w:rPr>
          <w:rStyle w:val="s1"/>
        </w:rPr>
        <w:t xml:space="preserve">Статья 282. Дата совершения операции </w:t>
      </w:r>
    </w:p>
    <w:p w:rsidR="00000000" w:rsidRDefault="00D84E12">
      <w:pPr>
        <w:ind w:firstLine="400"/>
        <w:jc w:val="both"/>
      </w:pPr>
      <w:r>
        <w:rPr>
          <w:rStyle w:val="s0"/>
        </w:rPr>
        <w:t xml:space="preserve">1. Если иное не предусмотрено настоящей статьей, во </w:t>
      </w:r>
      <w:r>
        <w:rPr>
          <w:rStyle w:val="s0"/>
        </w:rPr>
        <w:t xml:space="preserve">всех случаях датой совершения операции является день отгрузки (передачи) подакцизных товаров получателю. </w:t>
      </w:r>
    </w:p>
    <w:p w:rsidR="00000000" w:rsidRDefault="00D84E12">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w:t>
      </w:r>
      <w:r>
        <w:rPr>
          <w:rStyle w:val="s0"/>
        </w:rPr>
        <w:t>ся день отгрузки товаров структурным подразделениям.</w:t>
      </w:r>
    </w:p>
    <w:p w:rsidR="00000000" w:rsidRDefault="00D84E12">
      <w:pPr>
        <w:jc w:val="both"/>
      </w:pPr>
      <w:r>
        <w:rPr>
          <w:rStyle w:val="s3"/>
        </w:rPr>
        <w:t xml:space="preserve">Пункт 3 изложен в редакции </w:t>
      </w:r>
      <w:hyperlink r:id="rId3952"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53"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3954" w:anchor="sub_id=801"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3955" w:anchor="sub_id=2820300" w:history="1">
        <w:r>
          <w:rPr>
            <w:rStyle w:val="a3"/>
            <w:i/>
            <w:iCs/>
            <w:bdr w:val="none" w:sz="0" w:space="0" w:color="auto" w:frame="1"/>
          </w:rPr>
          <w:t>см. стар. ред.</w:t>
        </w:r>
      </w:hyperlink>
      <w:r>
        <w:rPr>
          <w:rStyle w:val="s3"/>
        </w:rPr>
        <w:t xml:space="preserve">); изложен в редакции </w:t>
      </w:r>
      <w:hyperlink r:id="rId3956" w:anchor="sub_id=282" w:history="1">
        <w:r>
          <w:rPr>
            <w:rStyle w:val="a3"/>
            <w:i/>
            <w:iCs/>
            <w:bdr w:val="none" w:sz="0" w:space="0" w:color="auto" w:frame="1"/>
          </w:rPr>
          <w:t>Закона</w:t>
        </w:r>
      </w:hyperlink>
      <w:r>
        <w:rPr>
          <w:rStyle w:val="s3"/>
        </w:rPr>
        <w:t xml:space="preserve"> РК от 29.</w:t>
      </w:r>
      <w:r>
        <w:rPr>
          <w:rStyle w:val="s3"/>
        </w:rPr>
        <w:t>09.14 г. № 239-V (</w:t>
      </w:r>
      <w:hyperlink r:id="rId3957" w:anchor="sub_id=28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w:t>
      </w:r>
      <w:r>
        <w:rPr>
          <w:rStyle w:val="s0"/>
        </w:rPr>
        <w:t>одрядчику (переработчику).</w:t>
      </w:r>
    </w:p>
    <w:p w:rsidR="00000000" w:rsidRDefault="00D84E12">
      <w:pPr>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товаров заказчику или лицу, указанному заказчиком.</w:t>
      </w:r>
    </w:p>
    <w:p w:rsidR="00000000" w:rsidRDefault="00D84E12">
      <w:pPr>
        <w:ind w:firstLine="400"/>
        <w:jc w:val="both"/>
      </w:pPr>
      <w:r>
        <w:rPr>
          <w:rStyle w:val="s0"/>
        </w:rPr>
        <w:t>Срок переработки давальческого сырья, являю</w:t>
      </w:r>
      <w:r>
        <w:rPr>
          <w:rStyle w:val="s0"/>
        </w:rPr>
        <w:t>щегося подакцизным,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w:t>
      </w:r>
      <w:r>
        <w:rPr>
          <w:rStyle w:val="s0"/>
        </w:rPr>
        <w:t>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D84E12">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w:t>
      </w:r>
      <w:r>
        <w:rPr>
          <w:rStyle w:val="s0"/>
        </w:rPr>
        <w:t xml:space="preserve">дполагаемый объем продукта переработки в соответствии с условиями договора (контракта) по ставкам, предусмотренным </w:t>
      </w:r>
      <w:hyperlink w:anchor="sub2800000" w:history="1">
        <w:r>
          <w:rPr>
            <w:rStyle w:val="a3"/>
          </w:rPr>
          <w:t>статьей 280</w:t>
        </w:r>
      </w:hyperlink>
      <w:r>
        <w:rPr>
          <w:rStyle w:val="s0"/>
        </w:rPr>
        <w:t xml:space="preserve"> настоящего Кодекса.</w:t>
      </w:r>
    </w:p>
    <w:p w:rsidR="00000000" w:rsidRDefault="00D84E12">
      <w:pPr>
        <w:ind w:firstLine="400"/>
        <w:jc w:val="both"/>
      </w:pPr>
      <w:r>
        <w:rPr>
          <w:rStyle w:val="s0"/>
        </w:rPr>
        <w:t>В случае осуществления ввоза (вывоза) давальческого сырья на переработку нал</w:t>
      </w:r>
      <w:r>
        <w:rPr>
          <w:rStyle w:val="s0"/>
        </w:rPr>
        <w:t>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по государств</w:t>
      </w:r>
      <w:r>
        <w:rPr>
          <w:rStyle w:val="s0"/>
        </w:rPr>
        <w:t>енному планированию.</w:t>
      </w:r>
    </w:p>
    <w:p w:rsidR="00000000" w:rsidRDefault="00D84E12">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D84E12">
      <w:pPr>
        <w:ind w:firstLine="400"/>
        <w:jc w:val="both"/>
      </w:pPr>
      <w:r>
        <w:t>5. При перемещ</w:t>
      </w:r>
      <w:r>
        <w:t>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D84E12">
      <w:pPr>
        <w:jc w:val="both"/>
      </w:pPr>
      <w:r>
        <w:rPr>
          <w:rStyle w:val="s3"/>
        </w:rPr>
        <w:t xml:space="preserve">См. изменения в пункт 6 - </w:t>
      </w:r>
      <w:hyperlink r:id="rId3958" w:anchor="sub_id=200" w:history="1">
        <w:r>
          <w:rPr>
            <w:rStyle w:val="a3"/>
            <w:i/>
            <w:iCs/>
            <w:bdr w:val="none" w:sz="0" w:space="0" w:color="auto" w:frame="1"/>
          </w:rPr>
          <w:t>Закон</w:t>
        </w:r>
      </w:hyperlink>
      <w:r>
        <w:rPr>
          <w:rStyle w:val="s3"/>
        </w:rPr>
        <w:t xml:space="preserve"> РК от 18.06.14 г. № 210-V (</w:t>
      </w:r>
      <w:hyperlink r:id="rId3959"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firstLine="400"/>
        <w:jc w:val="both"/>
      </w:pPr>
      <w:r>
        <w:t>6. В случае порчи подакцизной продукции, акцизных м</w:t>
      </w:r>
      <w:r>
        <w:t>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использовании в производственном проце</w:t>
      </w:r>
      <w:r>
        <w:rPr>
          <w:rStyle w:val="s0"/>
        </w:rPr>
        <w:t xml:space="preserve">ссе. </w:t>
      </w:r>
    </w:p>
    <w:p w:rsidR="00000000" w:rsidRDefault="00D84E12">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D84E12">
      <w:pPr>
        <w:jc w:val="both"/>
      </w:pPr>
      <w:r>
        <w:rPr>
          <w:rStyle w:val="s3"/>
        </w:rPr>
        <w:t xml:space="preserve">Статья дополнена пунктом 7 в соответствии с </w:t>
      </w:r>
      <w:hyperlink r:id="rId3960"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 xml:space="preserve">7. При импорте подакцизных товаров </w:t>
      </w:r>
      <w:r>
        <w:rPr>
          <w:rStyle w:val="s0"/>
        </w:rPr>
        <w:t>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D84E12">
      <w:pPr>
        <w:ind w:firstLine="400"/>
        <w:jc w:val="both"/>
      </w:pPr>
      <w:r>
        <w:rPr>
          <w:rStyle w:val="s0"/>
        </w:rPr>
        <w:t>При этом для целей настоящего раздела датой приня</w:t>
      </w:r>
      <w:r>
        <w:rPr>
          <w:rStyle w:val="s0"/>
        </w:rPr>
        <w:t>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D84E12">
      <w:pPr>
        <w:ind w:firstLine="400"/>
        <w:jc w:val="both"/>
      </w:pPr>
      <w:r>
        <w:t> </w:t>
      </w:r>
    </w:p>
    <w:p w:rsidR="00000000" w:rsidRDefault="00D84E12">
      <w:pPr>
        <w:jc w:val="both"/>
      </w:pPr>
      <w:bookmarkStart w:id="536" w:name="SUB2830000"/>
      <w:bookmarkEnd w:id="536"/>
      <w:r>
        <w:rPr>
          <w:rStyle w:val="s3"/>
        </w:rPr>
        <w:t xml:space="preserve">Статья 283 изложена в редакции </w:t>
      </w:r>
      <w:hyperlink r:id="rId3961"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62" w:anchor="sub_id=2830000" w:history="1">
        <w:r>
          <w:rPr>
            <w:rStyle w:val="a3"/>
            <w:i/>
            <w:iCs/>
            <w:bdr w:val="none" w:sz="0" w:space="0" w:color="auto" w:frame="1"/>
          </w:rPr>
          <w:t>см. стар. ред.</w:t>
        </w:r>
      </w:hyperlink>
      <w:r>
        <w:rPr>
          <w:rStyle w:val="s3"/>
        </w:rPr>
        <w:t xml:space="preserve">); </w:t>
      </w:r>
      <w:hyperlink r:id="rId3963" w:anchor="sub_id=283" w:history="1">
        <w:r>
          <w:rPr>
            <w:rStyle w:val="a3"/>
            <w:i/>
            <w:iCs/>
            <w:bdr w:val="none" w:sz="0" w:space="0" w:color="auto" w:frame="1"/>
          </w:rPr>
          <w:t>Закона</w:t>
        </w:r>
      </w:hyperlink>
      <w:r>
        <w:rPr>
          <w:rStyle w:val="s3"/>
        </w:rPr>
        <w:t xml:space="preserve"> РК от 05.12.13 г. № 152-V (введено в действие с 1 января 2009 г.) </w:t>
      </w:r>
      <w:r>
        <w:rPr>
          <w:rStyle w:val="s3"/>
        </w:rPr>
        <w:t>(</w:t>
      </w:r>
      <w:hyperlink r:id="rId3964" w:anchor="sub_id=28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283. Налоговая база</w:t>
      </w:r>
    </w:p>
    <w:p w:rsidR="00000000" w:rsidRDefault="00D84E12">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w:t>
      </w:r>
      <w:r>
        <w:rPr>
          <w:rStyle w:val="s0"/>
        </w:rPr>
        <w:t>туральном выражении.</w:t>
      </w:r>
    </w:p>
    <w:p w:rsidR="00000000" w:rsidRDefault="00D84E12">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w:t>
      </w:r>
      <w:r>
        <w:rPr>
          <w:rStyle w:val="s0"/>
        </w:rPr>
        <w:t>данных подакцизных товаров в натуральном выражении.</w:t>
      </w:r>
    </w:p>
    <w:p w:rsidR="00000000" w:rsidRDefault="00D84E12">
      <w:pPr>
        <w:jc w:val="both"/>
      </w:pPr>
      <w:hyperlink r:id="rId3965" w:anchor="sub_id=70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537" w:name="SUB2840000"/>
      <w:bookmarkEnd w:id="537"/>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D84E12">
      <w:pPr>
        <w:ind w:firstLine="400"/>
        <w:jc w:val="both"/>
      </w:pPr>
      <w:r>
        <w:rPr>
          <w:rStyle w:val="s0"/>
        </w:rPr>
        <w:t>1. В слу</w:t>
      </w:r>
      <w:r>
        <w:rPr>
          <w:rStyle w:val="s0"/>
        </w:rPr>
        <w:t xml:space="preserve">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D84E12">
      <w:pPr>
        <w:ind w:firstLine="400"/>
        <w:jc w:val="both"/>
      </w:pPr>
      <w:r>
        <w:rPr>
          <w:rStyle w:val="s0"/>
        </w:rPr>
        <w:t>2. П</w:t>
      </w:r>
      <w:r>
        <w:rPr>
          <w:rStyle w:val="s0"/>
        </w:rPr>
        <w:t>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w:t>
      </w:r>
      <w:r>
        <w:rPr>
          <w:rStyle w:val="s0"/>
        </w:rPr>
        <w:t xml:space="preserve">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D84E12">
      <w:pPr>
        <w:ind w:firstLine="400"/>
        <w:jc w:val="both"/>
      </w:pPr>
      <w:r>
        <w:rPr>
          <w:rStyle w:val="s0"/>
        </w:rPr>
        <w:t>3. Пол</w:t>
      </w:r>
      <w:r>
        <w:rPr>
          <w:rStyle w:val="s0"/>
        </w:rPr>
        <w:t xml:space="preserve">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w:t>
      </w:r>
      <w:r>
        <w:rPr>
          <w:rStyle w:val="s0"/>
        </w:rPr>
        <w:t>лечебных и фармацевтических препаратов и государственные медицинские учреждения, получившие спирт без акциза.</w:t>
      </w:r>
    </w:p>
    <w:p w:rsidR="00000000" w:rsidRDefault="00D84E12">
      <w:pPr>
        <w:ind w:firstLine="400"/>
        <w:jc w:val="both"/>
      </w:pPr>
      <w:r>
        <w:t> </w:t>
      </w:r>
    </w:p>
    <w:p w:rsidR="00000000" w:rsidRDefault="00D84E12">
      <w:pPr>
        <w:ind w:left="1200" w:hanging="800"/>
        <w:jc w:val="both"/>
      </w:pPr>
      <w:bookmarkStart w:id="538" w:name="SUB2850000"/>
      <w:bookmarkEnd w:id="538"/>
      <w:r>
        <w:rPr>
          <w:rStyle w:val="s1"/>
        </w:rPr>
        <w:t>Статья 285. Порча, утрата подакцизных товаров</w:t>
      </w:r>
    </w:p>
    <w:p w:rsidR="00000000" w:rsidRDefault="00D84E12">
      <w:pPr>
        <w:jc w:val="both"/>
      </w:pPr>
      <w:r>
        <w:rPr>
          <w:rStyle w:val="s3"/>
        </w:rPr>
        <w:t xml:space="preserve">В пункт 1 внесены изменения в соответствии с </w:t>
      </w:r>
      <w:hyperlink r:id="rId3966"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67" w:anchor="sub_id=28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w:t>
      </w:r>
      <w:r>
        <w:rPr>
          <w:rStyle w:val="s0"/>
        </w:rPr>
        <w:t xml:space="preserve">никших в результате чрезвычайных ситуаций. </w:t>
      </w:r>
    </w:p>
    <w:p w:rsidR="00000000" w:rsidRDefault="00D84E12">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D84E12">
      <w:pPr>
        <w:ind w:firstLine="400"/>
        <w:jc w:val="both"/>
      </w:pPr>
      <w:r>
        <w:t>2. Для целей настоящей статьи:</w:t>
      </w:r>
    </w:p>
    <w:p w:rsidR="00000000" w:rsidRDefault="00D84E12">
      <w:pPr>
        <w:jc w:val="both"/>
      </w:pPr>
      <w:r>
        <w:rPr>
          <w:rStyle w:val="s3"/>
        </w:rPr>
        <w:t>В подпункт 1 внесен</w:t>
      </w:r>
      <w:r>
        <w:rPr>
          <w:rStyle w:val="s3"/>
        </w:rPr>
        <w:t xml:space="preserve">ы изменения в соответствии с </w:t>
      </w:r>
      <w:hyperlink r:id="rId3968"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69" w:anchor="sub_id=28502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D84E12">
      <w:pPr>
        <w:ind w:firstLine="400"/>
        <w:jc w:val="both"/>
      </w:pPr>
      <w:r>
        <w:rPr>
          <w:rStyle w:val="s0"/>
        </w:rPr>
        <w:t>2) под утратой подакцизного товара понимается событие, в результа</w:t>
      </w:r>
      <w:r>
        <w:rPr>
          <w:rStyle w:val="s0"/>
        </w:rPr>
        <w:t>те которого произошли уничтожение или потеря товара, в том числе на всех технологических стадиях его производства.</w:t>
      </w:r>
    </w:p>
    <w:p w:rsidR="00000000" w:rsidRDefault="00D84E12">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w:t>
      </w:r>
      <w:r>
        <w:rPr>
          <w:rStyle w:val="s0"/>
        </w:rPr>
        <w:t>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D84E12">
      <w:pPr>
        <w:ind w:firstLine="400"/>
        <w:jc w:val="both"/>
      </w:pPr>
      <w:r>
        <w:t> </w:t>
      </w:r>
    </w:p>
    <w:p w:rsidR="00000000" w:rsidRDefault="00D84E12">
      <w:pPr>
        <w:jc w:val="both"/>
      </w:pPr>
      <w:bookmarkStart w:id="539" w:name="SUB2860000"/>
      <w:bookmarkEnd w:id="539"/>
      <w:r>
        <w:rPr>
          <w:rStyle w:val="s3"/>
        </w:rPr>
        <w:t xml:space="preserve">См. изменения в статью 286 - </w:t>
      </w:r>
      <w:hyperlink r:id="rId3970" w:anchor="sub_id=286" w:history="1">
        <w:r>
          <w:rPr>
            <w:rStyle w:val="a3"/>
            <w:i/>
            <w:iCs/>
            <w:bdr w:val="none" w:sz="0" w:space="0" w:color="auto" w:frame="1"/>
          </w:rPr>
          <w:t>Закон</w:t>
        </w:r>
      </w:hyperlink>
      <w:r>
        <w:rPr>
          <w:rStyle w:val="s3"/>
        </w:rPr>
        <w:t xml:space="preserve"> РК от </w:t>
      </w:r>
      <w:r>
        <w:rPr>
          <w:rStyle w:val="s3"/>
        </w:rPr>
        <w:t>18.06.14 г. № 210-V (</w:t>
      </w:r>
      <w:hyperlink r:id="rId3971"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left="1200" w:hanging="800"/>
        <w:jc w:val="both"/>
      </w:pPr>
      <w:r>
        <w:rPr>
          <w:rStyle w:val="s1"/>
        </w:rPr>
        <w:t>Статья 286. Порча, утрата акцизных марок, учетно-контрольных марок</w:t>
      </w:r>
    </w:p>
    <w:p w:rsidR="00000000" w:rsidRDefault="00D84E12">
      <w:pPr>
        <w:ind w:firstLine="400"/>
        <w:jc w:val="both"/>
      </w:pPr>
      <w:r>
        <w:rPr>
          <w:rStyle w:val="s0"/>
        </w:rPr>
        <w:t>1. Если иное не предусмотрено пунктом 2 нас</w:t>
      </w:r>
      <w:r>
        <w:rPr>
          <w:rStyle w:val="s0"/>
        </w:rPr>
        <w:t>тоящей статьи, при порче, утрате акцизных марок, учетно-контрольных марок акциз уплачивается в размере заявленного ассортимента.</w:t>
      </w:r>
    </w:p>
    <w:p w:rsidR="00000000" w:rsidRDefault="00D84E12">
      <w:pPr>
        <w:ind w:firstLine="400"/>
        <w:jc w:val="both"/>
      </w:pPr>
      <w:r>
        <w:rPr>
          <w:rStyle w:val="s0"/>
        </w:rPr>
        <w:t>Исчисление акциза по испорченным или утерянным (в том числе похищенным) учетно-контрольным маркам, предназначенным для маркиров</w:t>
      </w:r>
      <w:r>
        <w:rPr>
          <w:rStyle w:val="s0"/>
        </w:rPr>
        <w:t xml:space="preserve">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D84E12">
      <w:pPr>
        <w:ind w:firstLine="400"/>
        <w:jc w:val="both"/>
      </w:pPr>
      <w:r>
        <w:rPr>
          <w:rStyle w:val="s0"/>
        </w:rPr>
        <w:t>2. При порче, утрате акцизных марок, учетно-к</w:t>
      </w:r>
      <w:r>
        <w:rPr>
          <w:rStyle w:val="s0"/>
        </w:rPr>
        <w:t xml:space="preserve">онтрольных марок акциз не уплачивается в следующих случаях: </w:t>
      </w:r>
    </w:p>
    <w:p w:rsidR="00000000" w:rsidRDefault="00D84E12">
      <w:pPr>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D84E12">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D84E12">
      <w:pPr>
        <w:ind w:firstLine="400"/>
        <w:jc w:val="both"/>
      </w:pPr>
      <w:r>
        <w:t> </w:t>
      </w:r>
    </w:p>
    <w:p w:rsidR="00000000" w:rsidRDefault="00D84E12">
      <w:pPr>
        <w:ind w:left="1200" w:hanging="800"/>
        <w:jc w:val="both"/>
      </w:pPr>
      <w:bookmarkStart w:id="540" w:name="SUB2870000"/>
      <w:bookmarkEnd w:id="540"/>
      <w:r>
        <w:rPr>
          <w:rStyle w:val="s1"/>
        </w:rPr>
        <w:t>Статья 287. Критерии отнесения к оптовой и розничной реализации бензина (за исключением авиационного) и дизельного топлива, осущ</w:t>
      </w:r>
      <w:r>
        <w:rPr>
          <w:rStyle w:val="s1"/>
        </w:rPr>
        <w:t>ествляемой на территории Республики Казахстан</w:t>
      </w:r>
    </w:p>
    <w:p w:rsidR="00000000" w:rsidRDefault="00D84E12">
      <w:pPr>
        <w:jc w:val="both"/>
      </w:pPr>
      <w:r>
        <w:rPr>
          <w:rStyle w:val="s3"/>
        </w:rPr>
        <w:t xml:space="preserve">В пункт 1 внесены изменения в соответствии с </w:t>
      </w:r>
      <w:hyperlink r:id="rId3972" w:anchor="sub_id=287" w:history="1">
        <w:r>
          <w:rPr>
            <w:rStyle w:val="a3"/>
            <w:i/>
            <w:iCs/>
            <w:bdr w:val="none" w:sz="0" w:space="0" w:color="auto" w:frame="1"/>
          </w:rPr>
          <w:t>Законом</w:t>
        </w:r>
      </w:hyperlink>
      <w:r>
        <w:rPr>
          <w:rStyle w:val="s3"/>
        </w:rPr>
        <w:t xml:space="preserve"> РК от 21.07.11 г. № 467-IV </w:t>
      </w:r>
      <w:hyperlink r:id="rId397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74" w:anchor="sub_id=2870000" w:history="1">
        <w:r>
          <w:rPr>
            <w:rStyle w:val="a3"/>
            <w:i/>
            <w:iCs/>
            <w:bdr w:val="none" w:sz="0" w:space="0" w:color="auto" w:frame="1"/>
          </w:rPr>
          <w:t>см. стар. ред.</w:t>
        </w:r>
      </w:hyperlink>
      <w:r>
        <w:rPr>
          <w:rStyle w:val="s3"/>
        </w:rPr>
        <w:t xml:space="preserve">); </w:t>
      </w:r>
      <w:hyperlink r:id="rId3975" w:anchor="sub_id=287"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2009 г.) (</w:t>
      </w:r>
      <w:hyperlink r:id="rId3976" w:anchor="sub_id=28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Реализация бензина (за исключением авиационного) и дизельного топлива относится к сфе</w:t>
      </w:r>
      <w:r>
        <w:rPr>
          <w:rStyle w:val="s0"/>
        </w:rPr>
        <w:t xml:space="preserve">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D84E12">
      <w:pPr>
        <w:ind w:firstLine="400"/>
        <w:jc w:val="both"/>
      </w:pPr>
      <w:r>
        <w:t>1) производ</w:t>
      </w:r>
      <w:r>
        <w:t xml:space="preserve">итель бензина (за исключением авиационного) и дизельного топлива; </w:t>
      </w:r>
    </w:p>
    <w:p w:rsidR="00000000" w:rsidRDefault="00D84E12">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осуществивший при</w:t>
      </w:r>
      <w:r>
        <w:rPr>
          <w:rStyle w:val="s0"/>
        </w:rPr>
        <w:t xml:space="preserve">обретение либо импорт бензина (за исключением авиационного) и дизельного топлива с целью их дальнейшей реализации. </w:t>
      </w:r>
    </w:p>
    <w:p w:rsidR="00000000" w:rsidRDefault="00D84E12">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w:t>
      </w:r>
      <w:r>
        <w:rPr>
          <w:rStyle w:val="s0"/>
        </w:rPr>
        <w:t>я дальнейшей реализации.</w:t>
      </w:r>
    </w:p>
    <w:p w:rsidR="00000000" w:rsidRDefault="00D84E12">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D84E12">
      <w:pPr>
        <w:jc w:val="both"/>
      </w:pPr>
      <w:r>
        <w:rPr>
          <w:rStyle w:val="s3"/>
        </w:rPr>
        <w:t xml:space="preserve">Подпункт 1 изложен в редакции </w:t>
      </w:r>
      <w:hyperlink r:id="rId3977"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3978" w:anchor="sub_id=28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реализац</w:t>
      </w:r>
      <w:r>
        <w:rPr>
          <w:rStyle w:val="s0"/>
        </w:rPr>
        <w:t>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D84E12">
      <w:pPr>
        <w:ind w:firstLine="400"/>
        <w:jc w:val="both"/>
      </w:pPr>
      <w:r>
        <w:rPr>
          <w:rStyle w:val="s0"/>
        </w:rPr>
        <w:t>2) реализация бензина (за исключением авиационного) и дизе</w:t>
      </w:r>
      <w:r>
        <w:rPr>
          <w:rStyle w:val="s0"/>
        </w:rPr>
        <w:t xml:space="preserve">льного топлива физическим лицам; </w:t>
      </w:r>
    </w:p>
    <w:p w:rsidR="00000000" w:rsidRDefault="00D84E12">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D84E12">
      <w:pPr>
        <w:ind w:firstLine="400"/>
        <w:jc w:val="both"/>
      </w:pPr>
      <w:r>
        <w:t> </w:t>
      </w:r>
    </w:p>
    <w:p w:rsidR="00000000" w:rsidRDefault="00D84E12">
      <w:pPr>
        <w:ind w:left="1200" w:hanging="800"/>
        <w:jc w:val="both"/>
      </w:pPr>
      <w:bookmarkStart w:id="541" w:name="SUB2880000"/>
      <w:bookmarkEnd w:id="541"/>
      <w:r>
        <w:rPr>
          <w:rStyle w:val="s1"/>
        </w:rPr>
        <w:t>Статья 288. Подтверждение экспорта подакцизн</w:t>
      </w:r>
      <w:r>
        <w:rPr>
          <w:rStyle w:val="s1"/>
        </w:rPr>
        <w:t>ых товаров</w:t>
      </w:r>
    </w:p>
    <w:p w:rsidR="00000000" w:rsidRDefault="00D84E12">
      <w:pPr>
        <w:jc w:val="both"/>
      </w:pPr>
      <w:r>
        <w:rPr>
          <w:rStyle w:val="s3"/>
        </w:rPr>
        <w:t xml:space="preserve">В пункт 1 внесены изменения в соответствии с </w:t>
      </w:r>
      <w:hyperlink r:id="rId3979"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80" w:anchor="sub_id=28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D84E12">
      <w:pPr>
        <w:ind w:firstLine="400"/>
        <w:jc w:val="both"/>
      </w:pPr>
      <w:r>
        <w:rPr>
          <w:rStyle w:val="s0"/>
        </w:rPr>
        <w:t>1) договор (контракт) на постав</w:t>
      </w:r>
      <w:r>
        <w:rPr>
          <w:rStyle w:val="s0"/>
        </w:rPr>
        <w:t xml:space="preserve">ку экспортируемых подакцизных товаров; </w:t>
      </w:r>
    </w:p>
    <w:p w:rsidR="00000000" w:rsidRDefault="00D84E12">
      <w:pPr>
        <w:jc w:val="both"/>
      </w:pPr>
      <w:r>
        <w:rPr>
          <w:rStyle w:val="s3"/>
        </w:rPr>
        <w:t xml:space="preserve">В подпункт 2 внесены изменения в соответствии с </w:t>
      </w:r>
      <w:hyperlink r:id="rId3981"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82" w:anchor="sub_id=288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осуществившего выпуск подакцизных товаров в т</w:t>
      </w:r>
      <w:r>
        <w:rPr>
          <w:rStyle w:val="s0"/>
        </w:rPr>
        <w:t xml:space="preserve">аможенной процедуре экспорта. </w:t>
      </w:r>
    </w:p>
    <w:p w:rsidR="00000000" w:rsidRDefault="00D84E12">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w:t>
      </w:r>
      <w:r>
        <w:rPr>
          <w:rStyle w:val="s0"/>
        </w:rPr>
        <w:t xml:space="preserve">моженная декларация с отметкой таможенного органа, производившего таможенное декларирование; </w:t>
      </w:r>
    </w:p>
    <w:p w:rsidR="00000000" w:rsidRDefault="00D84E12">
      <w:pPr>
        <w:jc w:val="both"/>
      </w:pPr>
      <w:r>
        <w:rPr>
          <w:rStyle w:val="s3"/>
        </w:rPr>
        <w:t xml:space="preserve">В подпункт 3 внесены изменения в соответствии с </w:t>
      </w:r>
      <w:hyperlink r:id="rId3983" w:anchor="sub_id=288" w:history="1">
        <w:r>
          <w:rPr>
            <w:rStyle w:val="a3"/>
            <w:i/>
            <w:iCs/>
            <w:bdr w:val="none" w:sz="0" w:space="0" w:color="auto" w:frame="1"/>
          </w:rPr>
          <w:t>Законом</w:t>
        </w:r>
      </w:hyperlink>
      <w:r>
        <w:rPr>
          <w:rStyle w:val="s3"/>
        </w:rPr>
        <w:t xml:space="preserve"> РК от 30.06.10 г. № 297-I</w:t>
      </w:r>
      <w:r>
        <w:rPr>
          <w:rStyle w:val="s3"/>
        </w:rPr>
        <w:t>V (введены в действие с 1 июля 2010 г.) (</w:t>
      </w:r>
      <w:hyperlink r:id="rId3984" w:anchor="sub_id=288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копии товаросопроводительных документов с отметкой таможенного органа, расположенного в пункте пропуска на тамо</w:t>
      </w:r>
      <w:r>
        <w:rPr>
          <w:rStyle w:val="s0"/>
        </w:rPr>
        <w:t xml:space="preserve">женной границе Таможенного союза. </w:t>
      </w:r>
    </w:p>
    <w:p w:rsidR="00000000" w:rsidRDefault="00D84E12">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D84E12">
      <w:pPr>
        <w:ind w:firstLine="400"/>
        <w:jc w:val="both"/>
      </w:pPr>
      <w:r>
        <w:rPr>
          <w:rStyle w:val="s0"/>
        </w:rPr>
        <w:t xml:space="preserve">4) платежные документы и </w:t>
      </w:r>
      <w:r>
        <w:rPr>
          <w:rStyle w:val="s0"/>
        </w:rPr>
        <w:t xml:space="preserve">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D84E12">
      <w:pPr>
        <w:jc w:val="both"/>
      </w:pPr>
      <w:r>
        <w:rPr>
          <w:rStyle w:val="s3"/>
        </w:rPr>
        <w:t xml:space="preserve">В пункт 2 внесены изменения в соответствии с </w:t>
      </w:r>
      <w:hyperlink r:id="rId3985"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86" w:anchor="sub_id=28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международные дог</w:t>
      </w:r>
      <w:r>
        <w:rPr>
          <w:rStyle w:val="s0"/>
        </w:rPr>
        <w:t>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там</w:t>
      </w:r>
      <w:r>
        <w:rPr>
          <w:rStyle w:val="s0"/>
        </w:rPr>
        <w:t xml:space="preserve">оженной процедуре </w:t>
      </w:r>
      <w:hyperlink r:id="rId3987" w:anchor="sub_id=3160000" w:history="1">
        <w:r>
          <w:rPr>
            <w:rStyle w:val="a3"/>
          </w:rPr>
          <w:t>экспорта</w:t>
        </w:r>
      </w:hyperlink>
      <w:r>
        <w:rPr>
          <w:rStyle w:val="s0"/>
        </w:rPr>
        <w:t xml:space="preserve">. </w:t>
      </w:r>
    </w:p>
    <w:p w:rsidR="00000000" w:rsidRDefault="00D84E12">
      <w:pPr>
        <w:jc w:val="both"/>
      </w:pPr>
      <w:r>
        <w:rPr>
          <w:rStyle w:val="s3"/>
        </w:rPr>
        <w:t xml:space="preserve">Статья дополнена пунктом 2-1 в соответствии с </w:t>
      </w:r>
      <w:hyperlink r:id="rId3988" w:anchor="sub_id=288" w:history="1">
        <w:r>
          <w:rPr>
            <w:rStyle w:val="a3"/>
            <w:i/>
            <w:iCs/>
            <w:bdr w:val="none" w:sz="0" w:space="0" w:color="auto" w:frame="1"/>
          </w:rPr>
          <w:t>Законом</w:t>
        </w:r>
      </w:hyperlink>
      <w:r>
        <w:rPr>
          <w:rStyle w:val="s3"/>
        </w:rPr>
        <w:t xml:space="preserve"> РК от 3</w:t>
      </w:r>
      <w:r>
        <w:rPr>
          <w:rStyle w:val="s3"/>
        </w:rPr>
        <w:t>0.06.10 г. № 297-IV (введено в действие с 1 июля 2010 г.)</w:t>
      </w:r>
    </w:p>
    <w:p w:rsidR="00000000" w:rsidRDefault="00D84E12">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w:t>
      </w:r>
      <w:r>
        <w:rPr>
          <w:rStyle w:val="s0"/>
        </w:rPr>
        <w:t xml:space="preserve">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D84E12">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w:t>
      </w:r>
      <w:r>
        <w:rPr>
          <w:rStyle w:val="s0"/>
        </w:rPr>
        <w:t xml:space="preserve"> восьмидесяти календарных дней с даты совершения операции.</w:t>
      </w:r>
    </w:p>
    <w:p w:rsidR="00000000" w:rsidRDefault="00D84E12">
      <w:pPr>
        <w:jc w:val="both"/>
      </w:pPr>
      <w:r>
        <w:rPr>
          <w:rStyle w:val="s3"/>
        </w:rPr>
        <w:t xml:space="preserve">Статья дополнена пунктом 2-2 в соответствии с </w:t>
      </w:r>
      <w:hyperlink r:id="rId3989" w:anchor="sub_id=288"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D84E12">
      <w:pPr>
        <w:ind w:firstLine="400"/>
        <w:jc w:val="both"/>
      </w:pPr>
      <w:r>
        <w:rPr>
          <w:rStyle w:val="s0"/>
        </w:rPr>
        <w:t> 2-2.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w:t>
      </w:r>
      <w:r>
        <w:rPr>
          <w:rStyle w:val="s0"/>
        </w:rPr>
        <w:t>ляется документом, подтверждающим экспорт подакцизных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D84E12">
      <w:pPr>
        <w:jc w:val="both"/>
      </w:pPr>
      <w:r>
        <w:rPr>
          <w:rStyle w:val="s3"/>
        </w:rPr>
        <w:t xml:space="preserve">В пункт 3 внесены изменения в соответствии с </w:t>
      </w:r>
      <w:hyperlink r:id="rId3990"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91" w:anchor="sub_id=28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w:t>
      </w:r>
      <w:r>
        <w:rPr>
          <w:rStyle w:val="s0"/>
        </w:rPr>
        <w:t>м для реализации подакцизных товаров на территории Республики Казахстан.</w:t>
      </w:r>
    </w:p>
    <w:p w:rsidR="00000000" w:rsidRDefault="00D84E12">
      <w:pPr>
        <w:jc w:val="both"/>
      </w:pPr>
      <w:r>
        <w:rPr>
          <w:rStyle w:val="s3"/>
        </w:rPr>
        <w:t xml:space="preserve">Статья дополнена пунктом 4 в соответствии с </w:t>
      </w:r>
      <w:hyperlink r:id="rId3992" w:anchor="sub_id=288" w:history="1">
        <w:r>
          <w:rPr>
            <w:rStyle w:val="a3"/>
            <w:i/>
            <w:iCs/>
            <w:bdr w:val="none" w:sz="0" w:space="0" w:color="auto" w:frame="1"/>
          </w:rPr>
          <w:t>Законом</w:t>
        </w:r>
      </w:hyperlink>
      <w:r>
        <w:rPr>
          <w:rStyle w:val="s3"/>
        </w:rPr>
        <w:t xml:space="preserve"> РК от 30.06.10 г. № 297-IV (введено в действие с 1</w:t>
      </w:r>
      <w:r>
        <w:rPr>
          <w:rStyle w:val="s3"/>
        </w:rPr>
        <w:t xml:space="preserve"> июля 2010 г.)</w:t>
      </w:r>
    </w:p>
    <w:p w:rsidR="00000000" w:rsidRDefault="00D84E12">
      <w:pPr>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w:t>
      </w:r>
      <w:r>
        <w:rPr>
          <w:rStyle w:val="s0"/>
        </w:rPr>
        <w:t xml:space="preserve">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D84E12">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w:t>
      </w:r>
      <w:r>
        <w:rPr>
          <w:rStyle w:val="s0"/>
        </w:rPr>
        <w:t>на Таможенного союза, возврату не подлежат.</w:t>
      </w:r>
    </w:p>
    <w:p w:rsidR="00000000" w:rsidRDefault="00D84E12">
      <w:pPr>
        <w:ind w:firstLine="400"/>
        <w:jc w:val="both"/>
      </w:pPr>
      <w:r>
        <w:t> </w:t>
      </w:r>
    </w:p>
    <w:p w:rsidR="00000000" w:rsidRDefault="00D84E12">
      <w:pPr>
        <w:ind w:left="1200" w:hanging="800"/>
        <w:jc w:val="both"/>
      </w:pPr>
      <w:bookmarkStart w:id="542" w:name="SUB2890000"/>
      <w:bookmarkEnd w:id="542"/>
      <w:r>
        <w:rPr>
          <w:rStyle w:val="s1"/>
        </w:rPr>
        <w:t xml:space="preserve">Статья 289. Исчисление суммы акциза </w:t>
      </w:r>
    </w:p>
    <w:p w:rsidR="00000000" w:rsidRDefault="00D84E12">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D84E12">
      <w:pPr>
        <w:ind w:firstLine="400"/>
        <w:jc w:val="both"/>
      </w:pPr>
      <w:r>
        <w:t> </w:t>
      </w:r>
    </w:p>
    <w:p w:rsidR="00000000" w:rsidRDefault="00D84E12">
      <w:pPr>
        <w:jc w:val="both"/>
      </w:pPr>
      <w:bookmarkStart w:id="543" w:name="SUB2900000"/>
      <w:bookmarkEnd w:id="543"/>
      <w:r>
        <w:rPr>
          <w:rStyle w:val="s3"/>
        </w:rPr>
        <w:t xml:space="preserve">В статью 290 внесены изменения в соответствии с </w:t>
      </w:r>
      <w:hyperlink r:id="rId3993"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94" w:anchor="sub_id=2900000" w:history="1">
        <w:r>
          <w:rPr>
            <w:rStyle w:val="a3"/>
            <w:i/>
            <w:iCs/>
            <w:bdr w:val="none" w:sz="0" w:space="0" w:color="auto" w:frame="1"/>
          </w:rPr>
          <w:t>см. стар. ред.</w:t>
        </w:r>
      </w:hyperlink>
      <w:r>
        <w:rPr>
          <w:rStyle w:val="s3"/>
        </w:rPr>
        <w:t xml:space="preserve">); </w:t>
      </w:r>
      <w:hyperlink r:id="rId3995" w:anchor="sub_id=2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96" w:anchor="sub_id=29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290. Корректир</w:t>
      </w:r>
      <w:r>
        <w:rPr>
          <w:rStyle w:val="s1"/>
        </w:rPr>
        <w:t>овка налоговой базы</w:t>
      </w:r>
    </w:p>
    <w:p w:rsidR="00000000" w:rsidRDefault="00D84E12">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D84E12">
      <w:pPr>
        <w:ind w:firstLine="400"/>
        <w:jc w:val="both"/>
      </w:pPr>
      <w:r>
        <w:rPr>
          <w:rStyle w:val="s0"/>
        </w:rPr>
        <w:t>Корректировка размера налоговой базы в соответствии с настоящей статьей производится</w:t>
      </w:r>
      <w:r>
        <w:rPr>
          <w:rStyle w:val="s0"/>
        </w:rPr>
        <w:t xml:space="preserve">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w:t>
      </w:r>
      <w:r>
        <w:rPr>
          <w:rStyle w:val="s0"/>
        </w:rPr>
        <w:t xml:space="preserve"> указанных в договоре (контракте) случаев возврата. </w:t>
      </w:r>
    </w:p>
    <w:p w:rsidR="00000000" w:rsidRDefault="00D84E12">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D84E12">
      <w:pPr>
        <w:jc w:val="both"/>
      </w:pPr>
      <w:r>
        <w:rPr>
          <w:rStyle w:val="s3"/>
        </w:rPr>
        <w:t xml:space="preserve">Статья дополнен пунктом 2 в соответствии с </w:t>
      </w:r>
      <w:hyperlink r:id="rId3997"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2. Налоговая база по подакцизному това</w:t>
      </w:r>
      <w:r>
        <w:rPr>
          <w:rStyle w:val="s0"/>
        </w:rPr>
        <w:t xml:space="preserve">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w:t>
      </w:r>
      <w:r>
        <w:rPr>
          <w:rStyle w:val="s0"/>
        </w:rPr>
        <w:t>чен акциз в связи с его перемещением, осуществленным производителем с указанного в лицензии адреса производства.</w:t>
      </w:r>
    </w:p>
    <w:p w:rsidR="00000000" w:rsidRDefault="00D84E12">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w:t>
      </w:r>
      <w:r>
        <w:rPr>
          <w:rStyle w:val="s0"/>
        </w:rPr>
        <w:t>ован на экспорт.</w:t>
      </w:r>
    </w:p>
    <w:p w:rsidR="00000000" w:rsidRDefault="00D84E12">
      <w:pPr>
        <w:ind w:firstLine="400"/>
        <w:jc w:val="both"/>
      </w:pPr>
      <w:r>
        <w:rPr>
          <w:rStyle w:val="s0"/>
        </w:rPr>
        <w:t>При этом налоговая база с учетом такой корректировки может иметь отрицательное значение.</w:t>
      </w:r>
    </w:p>
    <w:p w:rsidR="00000000" w:rsidRDefault="00D84E12">
      <w:pPr>
        <w:ind w:firstLine="400"/>
        <w:jc w:val="both"/>
      </w:pPr>
      <w:r>
        <w:t> </w:t>
      </w:r>
    </w:p>
    <w:p w:rsidR="00000000" w:rsidRDefault="00D84E12">
      <w:pPr>
        <w:ind w:left="1200" w:hanging="800"/>
        <w:jc w:val="both"/>
      </w:pPr>
      <w:bookmarkStart w:id="544" w:name="SUB2910000"/>
      <w:bookmarkEnd w:id="544"/>
      <w:r>
        <w:rPr>
          <w:rStyle w:val="s1"/>
        </w:rPr>
        <w:t xml:space="preserve">Статья 291. Вычет из налога </w:t>
      </w:r>
    </w:p>
    <w:p w:rsidR="00000000" w:rsidRDefault="00D84E12">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D84E12">
      <w:pPr>
        <w:jc w:val="both"/>
      </w:pPr>
      <w:r>
        <w:rPr>
          <w:rStyle w:val="s3"/>
        </w:rPr>
        <w:t xml:space="preserve">В пункт 2 внесены изменения в соответствии с </w:t>
      </w:r>
      <w:hyperlink r:id="rId3998" w:anchor="sub_id=291" w:history="1">
        <w:r>
          <w:rPr>
            <w:rStyle w:val="a3"/>
            <w:i/>
            <w:iCs/>
            <w:bdr w:val="none" w:sz="0" w:space="0" w:color="auto" w:frame="1"/>
          </w:rPr>
          <w:t>Законом</w:t>
        </w:r>
      </w:hyperlink>
      <w:r>
        <w:rPr>
          <w:rStyle w:val="s3"/>
        </w:rPr>
        <w:t xml:space="preserve"> РК от 30.06.10 г. № 297-IV (введены в действие</w:t>
      </w:r>
      <w:r>
        <w:rPr>
          <w:rStyle w:val="s3"/>
        </w:rPr>
        <w:t xml:space="preserve"> с 1 июля 2010 г.) (</w:t>
      </w:r>
      <w:hyperlink r:id="rId3999" w:anchor="sub_id=29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w:t>
      </w:r>
      <w:r>
        <w:rPr>
          <w:rStyle w:val="s0"/>
        </w:rPr>
        <w:t>ьзованным в качестве основного сырья для производства других подакцизных товаров.</w:t>
      </w:r>
    </w:p>
    <w:p w:rsidR="00000000" w:rsidRDefault="00D84E12">
      <w:pPr>
        <w:ind w:firstLine="400"/>
        <w:jc w:val="both"/>
      </w:pPr>
      <w:r>
        <w:rPr>
          <w:rStyle w:val="s0"/>
        </w:rPr>
        <w:t>3. Вычету подлежат суммы акциза, уплаченного:</w:t>
      </w:r>
    </w:p>
    <w:p w:rsidR="00000000" w:rsidRDefault="00D84E12">
      <w:pPr>
        <w:jc w:val="both"/>
      </w:pPr>
      <w:r>
        <w:rPr>
          <w:rStyle w:val="s3"/>
        </w:rPr>
        <w:t xml:space="preserve">В подпункт 1 внесены изменения в соответствии с </w:t>
      </w:r>
      <w:hyperlink r:id="rId400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01" w:anchor="sub_id=29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 территории Республики Казахстан при приобретении или импорте подакцизных т</w:t>
      </w:r>
      <w:r>
        <w:rPr>
          <w:rStyle w:val="s0"/>
        </w:rPr>
        <w:t xml:space="preserve">оваров на </w:t>
      </w:r>
      <w:r>
        <w:t>территорию</w:t>
      </w:r>
      <w:r>
        <w:rPr>
          <w:rStyle w:val="s0"/>
        </w:rPr>
        <w:t xml:space="preserve"> Республики Казахстан;</w:t>
      </w:r>
    </w:p>
    <w:p w:rsidR="00000000" w:rsidRDefault="00D84E12">
      <w:pPr>
        <w:ind w:firstLine="400"/>
        <w:jc w:val="both"/>
      </w:pPr>
      <w:r>
        <w:rPr>
          <w:rStyle w:val="s0"/>
        </w:rPr>
        <w:t>2) за подакцизное сырье собственного производства;</w:t>
      </w:r>
    </w:p>
    <w:p w:rsidR="00000000" w:rsidRDefault="00D84E12">
      <w:pPr>
        <w:ind w:firstLine="400"/>
        <w:jc w:val="both"/>
      </w:pPr>
      <w:r>
        <w:rPr>
          <w:rStyle w:val="s0"/>
        </w:rPr>
        <w:t>3) при передаче подакцизных товаров, изготовленных из давальческого подакцизного сырья.</w:t>
      </w:r>
    </w:p>
    <w:p w:rsidR="00000000" w:rsidRDefault="00D84E12">
      <w:pPr>
        <w:ind w:firstLine="400"/>
        <w:jc w:val="both"/>
      </w:pPr>
      <w:r>
        <w:rPr>
          <w:rStyle w:val="s0"/>
        </w:rPr>
        <w:t>Не подлежат вычету суммы акциза на все виды спирта, сырую нефть, газовый к</w:t>
      </w:r>
      <w:r>
        <w:rPr>
          <w:rStyle w:val="s0"/>
        </w:rPr>
        <w:t>онденсат.</w:t>
      </w:r>
    </w:p>
    <w:p w:rsidR="00000000" w:rsidRDefault="00D84E12">
      <w:pPr>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D84E12">
      <w:pPr>
        <w:jc w:val="both"/>
      </w:pPr>
      <w:hyperlink r:id="rId4002" w:history="1">
        <w:r>
          <w:rPr>
            <w:rStyle w:val="a3"/>
            <w:rFonts w:ascii="Wingdings" w:hAnsi="Wingdings"/>
            <w:i/>
            <w:iCs/>
            <w:bdr w:val="none" w:sz="0" w:space="0" w:color="auto" w:frame="1"/>
          </w:rPr>
          <w:t>*</w:t>
        </w:r>
      </w:hyperlink>
    </w:p>
    <w:p w:rsidR="00000000" w:rsidRDefault="00D84E12">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D84E12">
      <w:pPr>
        <w:ind w:firstLine="400"/>
        <w:jc w:val="both"/>
      </w:pPr>
      <w:r>
        <w:rPr>
          <w:rStyle w:val="s0"/>
        </w:rPr>
        <w:t>1) договора купли-продажи подакцизного сырья;</w:t>
      </w:r>
    </w:p>
    <w:p w:rsidR="00000000" w:rsidRDefault="00D84E12">
      <w:pPr>
        <w:jc w:val="both"/>
      </w:pPr>
      <w:r>
        <w:rPr>
          <w:rStyle w:val="s3"/>
        </w:rPr>
        <w:t xml:space="preserve">В подпункт 2 внесены изменения в соответствии с </w:t>
      </w:r>
      <w:hyperlink r:id="rId400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04" w:anchor="sub_id=2910502" w:history="1">
        <w:r>
          <w:rPr>
            <w:rStyle w:val="a3"/>
            <w:i/>
            <w:iCs/>
            <w:bdr w:val="none" w:sz="0" w:space="0" w:color="auto" w:frame="1"/>
          </w:rPr>
          <w:t>см. стар. ред.</w:t>
        </w:r>
      </w:hyperlink>
      <w:r>
        <w:rPr>
          <w:rStyle w:val="s3"/>
        </w:rPr>
        <w:t>)</w:t>
      </w:r>
    </w:p>
    <w:p w:rsidR="00000000" w:rsidRDefault="00D84E12">
      <w:pPr>
        <w:ind w:firstLine="400"/>
        <w:jc w:val="both"/>
      </w:pPr>
      <w:r>
        <w:t>2) пла</w:t>
      </w:r>
      <w:r>
        <w:t xml:space="preserve">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D84E12">
      <w:pPr>
        <w:ind w:firstLine="400"/>
        <w:jc w:val="both"/>
      </w:pPr>
      <w:r>
        <w:t>3) товаротранспортных накладных поставки подакцизного сырья;</w:t>
      </w:r>
    </w:p>
    <w:p w:rsidR="00000000" w:rsidRDefault="00D84E12">
      <w:pPr>
        <w:ind w:firstLine="400"/>
        <w:jc w:val="both"/>
      </w:pPr>
      <w:r>
        <w:t>4) счета-фактуры с выделенной отдельной строк</w:t>
      </w:r>
      <w:r>
        <w:t>ой суммой акциза;</w:t>
      </w:r>
    </w:p>
    <w:p w:rsidR="00000000" w:rsidRDefault="00D84E12">
      <w:pPr>
        <w:jc w:val="both"/>
      </w:pPr>
      <w:r>
        <w:rPr>
          <w:rStyle w:val="s3"/>
        </w:rPr>
        <w:t xml:space="preserve">В подпункт 5 внесены изменения в соответствии с </w:t>
      </w:r>
      <w:hyperlink r:id="rId400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06" w:anchor="sub_id=2910505" w:history="1">
        <w:r>
          <w:rPr>
            <w:rStyle w:val="a3"/>
            <w:i/>
            <w:iCs/>
            <w:bdr w:val="none" w:sz="0" w:space="0" w:color="auto" w:frame="1"/>
          </w:rPr>
          <w:t>см. стар. ред.</w:t>
        </w:r>
      </w:hyperlink>
      <w:r>
        <w:rPr>
          <w:rStyle w:val="s3"/>
        </w:rPr>
        <w:t>)</w:t>
      </w:r>
    </w:p>
    <w:p w:rsidR="00000000" w:rsidRDefault="00D84E12">
      <w:pPr>
        <w:ind w:firstLine="400"/>
        <w:jc w:val="both"/>
      </w:pPr>
      <w:r>
        <w:t xml:space="preserve">5) купажных </w:t>
      </w:r>
      <w:r>
        <w:rPr>
          <w:rStyle w:val="s0"/>
        </w:rPr>
        <w:t>листов</w:t>
      </w:r>
      <w:r>
        <w:t xml:space="preserve"> (при производстве алкогольной продукции);</w:t>
      </w:r>
    </w:p>
    <w:p w:rsidR="00000000" w:rsidRDefault="00D84E12">
      <w:pPr>
        <w:ind w:firstLine="400"/>
        <w:jc w:val="both"/>
      </w:pPr>
      <w:r>
        <w:t xml:space="preserve">6) акта списания подакцизного сырья в производство. </w:t>
      </w:r>
    </w:p>
    <w:p w:rsidR="00000000" w:rsidRDefault="00D84E12">
      <w:pPr>
        <w:jc w:val="both"/>
      </w:pPr>
      <w:hyperlink r:id="rId4007" w:history="1">
        <w:r>
          <w:rPr>
            <w:rStyle w:val="a3"/>
            <w:rFonts w:ascii="Wingdings" w:hAnsi="Wingdings"/>
            <w:i/>
            <w:iCs/>
            <w:bdr w:val="none" w:sz="0" w:space="0" w:color="auto" w:frame="1"/>
          </w:rPr>
          <w:t>*</w:t>
        </w:r>
      </w:hyperlink>
    </w:p>
    <w:p w:rsidR="00000000" w:rsidRDefault="00D84E12">
      <w:pPr>
        <w:ind w:firstLine="400"/>
        <w:jc w:val="both"/>
      </w:pPr>
      <w:r>
        <w:t xml:space="preserve">6. Вычет </w:t>
      </w:r>
      <w:r>
        <w:t>суммы акциза, уплаченного за подакцизное сырье собственного производства, осуществляется при наличии следующих документов:</w:t>
      </w:r>
    </w:p>
    <w:p w:rsidR="00000000" w:rsidRDefault="00D84E12">
      <w:pPr>
        <w:ind w:firstLine="400"/>
        <w:jc w:val="both"/>
      </w:pPr>
      <w:r>
        <w:t>1) платежных документов или иных документов, подтверждающих уплату акциза в бюджет;</w:t>
      </w:r>
    </w:p>
    <w:p w:rsidR="00000000" w:rsidRDefault="00D84E12">
      <w:pPr>
        <w:jc w:val="both"/>
      </w:pPr>
      <w:r>
        <w:rPr>
          <w:rStyle w:val="s3"/>
        </w:rPr>
        <w:t xml:space="preserve">В подпункт 2 внесены изменения в соответствии с </w:t>
      </w:r>
      <w:hyperlink r:id="rId400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09" w:anchor="sub_id=2910600" w:history="1">
        <w:r>
          <w:rPr>
            <w:rStyle w:val="a3"/>
            <w:i/>
            <w:iCs/>
            <w:bdr w:val="none" w:sz="0" w:space="0" w:color="auto" w:frame="1"/>
          </w:rPr>
          <w:t>см. стар. ред.</w:t>
        </w:r>
      </w:hyperlink>
      <w:r>
        <w:rPr>
          <w:rStyle w:val="s3"/>
        </w:rPr>
        <w:t>)</w:t>
      </w:r>
    </w:p>
    <w:p w:rsidR="00000000" w:rsidRDefault="00D84E12">
      <w:pPr>
        <w:ind w:firstLine="400"/>
        <w:jc w:val="both"/>
      </w:pPr>
      <w:r>
        <w:t>2</w:t>
      </w:r>
      <w:r>
        <w:t>) купажных листов (при производстве алкогольной продукции);</w:t>
      </w:r>
    </w:p>
    <w:p w:rsidR="00000000" w:rsidRDefault="00D84E12">
      <w:pPr>
        <w:ind w:firstLine="400"/>
        <w:jc w:val="both"/>
      </w:pPr>
      <w:r>
        <w:t xml:space="preserve">3) акта списания подакцизного сырья в производство. </w:t>
      </w:r>
    </w:p>
    <w:p w:rsidR="00000000" w:rsidRDefault="00D84E12">
      <w:pPr>
        <w:jc w:val="both"/>
      </w:pPr>
      <w:r>
        <w:rPr>
          <w:rStyle w:val="s3"/>
        </w:rPr>
        <w:t xml:space="preserve">В пункт 7 внесены изменения в соответствии с </w:t>
      </w:r>
      <w:hyperlink r:id="rId4010"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011" w:anchor="sub_id=2910700" w:history="1">
        <w:r>
          <w:rPr>
            <w:rStyle w:val="a3"/>
            <w:i/>
            <w:iCs/>
            <w:bdr w:val="none" w:sz="0" w:space="0" w:color="auto" w:frame="1"/>
          </w:rPr>
          <w:t>см. стар. ред.</w:t>
        </w:r>
      </w:hyperlink>
      <w:r>
        <w:rPr>
          <w:rStyle w:val="s3"/>
        </w:rPr>
        <w:t>)</w:t>
      </w:r>
    </w:p>
    <w:p w:rsidR="00000000" w:rsidRDefault="00D84E12">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w:t>
      </w:r>
      <w:r>
        <w:t xml:space="preserve"> на территорию Республики Казахстан, осуществляется при наличии следующих документов:</w:t>
      </w:r>
    </w:p>
    <w:p w:rsidR="00000000" w:rsidRDefault="00D84E12">
      <w:pPr>
        <w:ind w:firstLine="400"/>
        <w:jc w:val="both"/>
      </w:pPr>
      <w:r>
        <w:t>1) договора купли-продажи подакцизного сырья;</w:t>
      </w:r>
    </w:p>
    <w:p w:rsidR="00000000" w:rsidRDefault="00D84E12">
      <w:pPr>
        <w:jc w:val="both"/>
      </w:pPr>
      <w:r>
        <w:rPr>
          <w:rStyle w:val="s3"/>
        </w:rPr>
        <w:t xml:space="preserve">В подпункт 2 внесены изменения в соответствии с </w:t>
      </w:r>
      <w:hyperlink r:id="rId401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3" w:anchor="sub_id=2910700" w:history="1">
        <w:r>
          <w:rPr>
            <w:rStyle w:val="a3"/>
            <w:i/>
            <w:iCs/>
            <w:bdr w:val="none" w:sz="0" w:space="0" w:color="auto" w:frame="1"/>
          </w:rPr>
          <w:t>см. стар. ред.</w:t>
        </w:r>
      </w:hyperlink>
      <w:r>
        <w:rPr>
          <w:rStyle w:val="s3"/>
        </w:rPr>
        <w:t>)</w:t>
      </w:r>
    </w:p>
    <w:p w:rsidR="00000000" w:rsidRDefault="00D84E12">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D84E12">
      <w:pPr>
        <w:jc w:val="both"/>
      </w:pPr>
      <w:r>
        <w:rPr>
          <w:rStyle w:val="s3"/>
        </w:rPr>
        <w:t xml:space="preserve">Подпункт 3 изложен в редакции </w:t>
      </w:r>
      <w:hyperlink r:id="rId4014" w:anchor="sub_id=291" w:history="1">
        <w:r>
          <w:rPr>
            <w:rStyle w:val="a3"/>
            <w:i/>
            <w:iCs/>
            <w:bdr w:val="none" w:sz="0" w:space="0" w:color="auto" w:frame="1"/>
          </w:rPr>
          <w:t>Закона</w:t>
        </w:r>
      </w:hyperlink>
      <w:r>
        <w:rPr>
          <w:rStyle w:val="s3"/>
        </w:rPr>
        <w:t xml:space="preserve"> РК от 30.06.10 г. № 297-</w:t>
      </w:r>
      <w:r>
        <w:rPr>
          <w:rStyle w:val="s3"/>
        </w:rPr>
        <w:t>IV (введено в действие с 1 июля 2010 г.) (</w:t>
      </w:r>
      <w:hyperlink r:id="rId4015" w:anchor="sub_id=2910700" w:history="1">
        <w:r>
          <w:rPr>
            <w:rStyle w:val="a3"/>
            <w:i/>
            <w:iCs/>
            <w:bdr w:val="none" w:sz="0" w:space="0" w:color="auto" w:frame="1"/>
          </w:rPr>
          <w:t>см. стар. ред.</w:t>
        </w:r>
      </w:hyperlink>
      <w:r>
        <w:rPr>
          <w:rStyle w:val="s3"/>
        </w:rPr>
        <w:t>)</w:t>
      </w:r>
    </w:p>
    <w:p w:rsidR="00000000" w:rsidRDefault="00D84E12">
      <w:pPr>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w:t>
      </w:r>
      <w:r>
        <w:rPr>
          <w:rStyle w:val="s0"/>
        </w:rPr>
        <w:t xml:space="preserve">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D84E12">
      <w:pPr>
        <w:jc w:val="both"/>
      </w:pPr>
      <w:r>
        <w:rPr>
          <w:rStyle w:val="s3"/>
        </w:rPr>
        <w:t>В подпункт 4</w:t>
      </w:r>
      <w:r>
        <w:rPr>
          <w:rStyle w:val="s3"/>
        </w:rPr>
        <w:t xml:space="preserve"> внесены изменения в соответствии с </w:t>
      </w:r>
      <w:hyperlink r:id="rId401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7" w:anchor="sub_id=2910700" w:history="1">
        <w:r>
          <w:rPr>
            <w:rStyle w:val="a3"/>
            <w:i/>
            <w:iCs/>
            <w:bdr w:val="none" w:sz="0" w:space="0" w:color="auto" w:frame="1"/>
          </w:rPr>
          <w:t>см. стар. ред.</w:t>
        </w:r>
      </w:hyperlink>
      <w:r>
        <w:rPr>
          <w:rStyle w:val="s3"/>
        </w:rPr>
        <w:t>)</w:t>
      </w:r>
    </w:p>
    <w:p w:rsidR="00000000" w:rsidRDefault="00D84E12">
      <w:pPr>
        <w:ind w:firstLine="400"/>
        <w:jc w:val="both"/>
      </w:pPr>
      <w:r>
        <w:t>4) купажных листов (при производстве алкогольной продукции);</w:t>
      </w:r>
    </w:p>
    <w:p w:rsidR="00000000" w:rsidRDefault="00D84E12">
      <w:pPr>
        <w:ind w:firstLine="400"/>
        <w:jc w:val="both"/>
      </w:pPr>
      <w:r>
        <w:t>5) акта списания подакцизного сырья в производство.</w:t>
      </w:r>
    </w:p>
    <w:p w:rsidR="00000000" w:rsidRDefault="00D84E12">
      <w:pPr>
        <w:jc w:val="both"/>
      </w:pPr>
      <w:r>
        <w:rPr>
          <w:rStyle w:val="s3"/>
        </w:rPr>
        <w:t xml:space="preserve">В пункт 8 внесены изменения в соответствии с </w:t>
      </w:r>
      <w:hyperlink r:id="rId401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9" w:anchor="sub_id=2910800" w:history="1">
        <w:r>
          <w:rPr>
            <w:rStyle w:val="a3"/>
            <w:i/>
            <w:iCs/>
            <w:bdr w:val="none" w:sz="0" w:space="0" w:color="auto" w:frame="1"/>
          </w:rPr>
          <w:t>см. стар. ред.</w:t>
        </w:r>
      </w:hyperlink>
      <w:r>
        <w:rPr>
          <w:rStyle w:val="s3"/>
        </w:rPr>
        <w:t>)</w:t>
      </w:r>
    </w:p>
    <w:p w:rsidR="00000000" w:rsidRDefault="00D84E12">
      <w:pPr>
        <w:ind w:firstLine="400"/>
        <w:jc w:val="both"/>
      </w:pPr>
      <w:r>
        <w:t>8. Вычету также подлежит сумма акциза, уплаченного при передач</w:t>
      </w:r>
      <w:r>
        <w:t xml:space="preserve">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D84E12">
      <w:pPr>
        <w:jc w:val="both"/>
      </w:pPr>
      <w:r>
        <w:rPr>
          <w:rStyle w:val="s3"/>
        </w:rPr>
        <w:t xml:space="preserve">В подпункт 1 внесены изменения в соответствии с </w:t>
      </w:r>
      <w:hyperlink r:id="rId402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21" w:anchor="sub_id=2910800" w:history="1">
        <w:r>
          <w:rPr>
            <w:rStyle w:val="a3"/>
            <w:i/>
            <w:iCs/>
            <w:bdr w:val="none" w:sz="0" w:space="0" w:color="auto" w:frame="1"/>
          </w:rPr>
          <w:t>см. стар. ред.</w:t>
        </w:r>
      </w:hyperlink>
      <w:r>
        <w:rPr>
          <w:rStyle w:val="s3"/>
        </w:rPr>
        <w:t>)</w:t>
      </w:r>
    </w:p>
    <w:p w:rsidR="00000000" w:rsidRDefault="00D84E12">
      <w:pPr>
        <w:ind w:firstLine="400"/>
        <w:jc w:val="both"/>
      </w:pPr>
      <w:r>
        <w:t xml:space="preserve">1) договора </w:t>
      </w:r>
      <w:r>
        <w:rPr>
          <w:rStyle w:val="s0"/>
        </w:rPr>
        <w:t xml:space="preserve">о переработке давальческого сырья </w:t>
      </w:r>
      <w:r>
        <w:t>между собственником</w:t>
      </w:r>
      <w:r>
        <w:t xml:space="preserve"> давальческого подакцизного сырья и переработчиком;</w:t>
      </w:r>
    </w:p>
    <w:p w:rsidR="00000000" w:rsidRDefault="00D84E12">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D84E12">
      <w:pPr>
        <w:ind w:firstLine="400"/>
        <w:jc w:val="both"/>
      </w:pPr>
      <w:r>
        <w:rPr>
          <w:rStyle w:val="s0"/>
        </w:rPr>
        <w:t>3) накладной на отпуск или акта приема-передачи подакцизного сырья.</w:t>
      </w:r>
    </w:p>
    <w:p w:rsidR="00000000" w:rsidRDefault="00D84E12">
      <w:pPr>
        <w:ind w:firstLine="400"/>
        <w:jc w:val="both"/>
      </w:pPr>
      <w:r>
        <w:rPr>
          <w:rStyle w:val="s0"/>
        </w:rPr>
        <w:t xml:space="preserve">9. В </w:t>
      </w:r>
      <w:r>
        <w:rPr>
          <w:rStyle w:val="s0"/>
        </w:rPr>
        <w:t>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w:t>
      </w:r>
      <w:r>
        <w:rPr>
          <w:rStyle w:val="s0"/>
        </w:rPr>
        <w:t>акого превышения вычету не подлежит.</w:t>
      </w:r>
    </w:p>
    <w:p w:rsidR="00000000" w:rsidRDefault="00D84E12">
      <w:pPr>
        <w:ind w:firstLine="400"/>
        <w:jc w:val="both"/>
      </w:pPr>
      <w:r>
        <w:t> </w:t>
      </w:r>
    </w:p>
    <w:p w:rsidR="00000000" w:rsidRDefault="00D84E12">
      <w:pPr>
        <w:ind w:left="1200" w:hanging="800"/>
        <w:jc w:val="both"/>
      </w:pPr>
      <w:bookmarkStart w:id="545" w:name="SUB2920000"/>
      <w:bookmarkEnd w:id="545"/>
      <w:r>
        <w:rPr>
          <w:rStyle w:val="s1"/>
        </w:rPr>
        <w:t xml:space="preserve">Статья 292. Сроки уплаты акциза </w:t>
      </w:r>
    </w:p>
    <w:p w:rsidR="00000000" w:rsidRDefault="00D84E12">
      <w:pPr>
        <w:jc w:val="both"/>
      </w:pPr>
      <w:r>
        <w:rPr>
          <w:rStyle w:val="s3"/>
        </w:rPr>
        <w:t xml:space="preserve">В пункт 1 внесены изменения в соответствии с </w:t>
      </w:r>
      <w:hyperlink r:id="rId4022" w:anchor="sub_id=292"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4023" w:anchor="sub_id=292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См. изменения в пункт 1 - </w:t>
      </w:r>
      <w:hyperlink r:id="rId4024" w:anchor="sub_id=292" w:history="1">
        <w:r>
          <w:rPr>
            <w:rStyle w:val="a3"/>
            <w:i/>
            <w:iCs/>
            <w:bdr w:val="none" w:sz="0" w:space="0" w:color="auto" w:frame="1"/>
          </w:rPr>
          <w:t>Закон</w:t>
        </w:r>
      </w:hyperlink>
      <w:r>
        <w:rPr>
          <w:rStyle w:val="s3"/>
        </w:rPr>
        <w:t xml:space="preserve"> </w:t>
      </w:r>
      <w:r>
        <w:rPr>
          <w:rStyle w:val="s3"/>
        </w:rPr>
        <w:t>РК от 18.06.14 г. № 210-V (</w:t>
      </w:r>
      <w:hyperlink r:id="rId4025"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firstLine="400"/>
        <w:jc w:val="both"/>
      </w:pPr>
      <w:r>
        <w:rPr>
          <w:rStyle w:val="s0"/>
        </w:rPr>
        <w:t>1. Если иное не предусмотрено настоящей статьей, акциз на подакцизные товары подлежит перечислению в бюд</w:t>
      </w:r>
      <w:r>
        <w:rPr>
          <w:rStyle w:val="s0"/>
        </w:rPr>
        <w:t xml:space="preserve">жет не позднее 20 числа месяца, следующего за отчетным налоговым периодом. </w:t>
      </w:r>
    </w:p>
    <w:p w:rsidR="00000000" w:rsidRDefault="00D84E12">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D84E12">
      <w:pPr>
        <w:ind w:firstLine="400"/>
        <w:jc w:val="both"/>
      </w:pPr>
      <w:r>
        <w:rPr>
          <w:rStyle w:val="s0"/>
        </w:rPr>
        <w:t>3. При передач</w:t>
      </w:r>
      <w:r>
        <w:rPr>
          <w:rStyle w:val="s0"/>
        </w:rPr>
        <w:t xml:space="preserve">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D84E12">
      <w:pPr>
        <w:ind w:firstLine="400"/>
        <w:jc w:val="both"/>
      </w:pPr>
      <w:r>
        <w:rPr>
          <w:rStyle w:val="s0"/>
        </w:rPr>
        <w:t xml:space="preserve">4. Акциз на подакцизные товары, установленные в </w:t>
      </w:r>
      <w:hyperlink w:anchor="sub2790000" w:history="1">
        <w:r>
          <w:rPr>
            <w:rStyle w:val="a3"/>
          </w:rPr>
          <w:t>подпункте 2) статьи 279</w:t>
        </w:r>
      </w:hyperlink>
      <w:r>
        <w:rPr>
          <w:rStyle w:val="s0"/>
        </w:rPr>
        <w:t xml:space="preserve"> нас</w:t>
      </w:r>
      <w:r>
        <w:rPr>
          <w:rStyle w:val="s0"/>
        </w:rPr>
        <w:t xml:space="preserve">тоящего Кодекса, за исключением виноматериала и пива, уплачивается до получения учетно-контрольных марок. </w:t>
      </w:r>
    </w:p>
    <w:p w:rsidR="00000000" w:rsidRDefault="00D84E12">
      <w:pPr>
        <w:jc w:val="both"/>
      </w:pPr>
      <w:r>
        <w:rPr>
          <w:rStyle w:val="s3"/>
        </w:rPr>
        <w:t xml:space="preserve">Статья дополнена пунктом 5 в соответствии с </w:t>
      </w:r>
      <w:hyperlink r:id="rId4026" w:anchor="sub_id=292" w:history="1">
        <w:r>
          <w:rPr>
            <w:rStyle w:val="a3"/>
            <w:i/>
            <w:iCs/>
            <w:bdr w:val="none" w:sz="0" w:space="0" w:color="auto" w:frame="1"/>
          </w:rPr>
          <w:t>Законом</w:t>
        </w:r>
      </w:hyperlink>
      <w:r>
        <w:rPr>
          <w:rStyle w:val="s3"/>
        </w:rPr>
        <w:t xml:space="preserve"> </w:t>
      </w:r>
      <w:r>
        <w:rPr>
          <w:rStyle w:val="s3"/>
        </w:rPr>
        <w:t xml:space="preserve">РК от 30.06.10 г. № 297-IV (введено в действие с 1 июля 2010 г.); внесены изменения в соответствии с </w:t>
      </w:r>
      <w:hyperlink r:id="rId4027" w:anchor="sub_id=801" w:history="1">
        <w:r>
          <w:rPr>
            <w:rStyle w:val="a3"/>
            <w:i/>
            <w:iCs/>
            <w:bdr w:val="none" w:sz="0" w:space="0" w:color="auto" w:frame="1"/>
          </w:rPr>
          <w:t>Законом</w:t>
        </w:r>
      </w:hyperlink>
      <w:r>
        <w:rPr>
          <w:rStyle w:val="s3"/>
        </w:rPr>
        <w:t xml:space="preserve"> РК от 05.07.11 г. № 452-IV (введены в действие с 1 января 2012 г.)</w:t>
      </w:r>
      <w:r>
        <w:rPr>
          <w:rStyle w:val="s3"/>
        </w:rPr>
        <w:t xml:space="preserve"> (</w:t>
      </w:r>
      <w:hyperlink r:id="rId4028" w:anchor="sub_id=2920500" w:history="1">
        <w:r>
          <w:rPr>
            <w:rStyle w:val="a3"/>
            <w:i/>
            <w:iCs/>
            <w:bdr w:val="none" w:sz="0" w:space="0" w:color="auto" w:frame="1"/>
          </w:rPr>
          <w:t>см. стар. ред.</w:t>
        </w:r>
      </w:hyperlink>
      <w:r>
        <w:rPr>
          <w:rStyle w:val="s3"/>
        </w:rPr>
        <w:t xml:space="preserve">); изложен в редакции </w:t>
      </w:r>
      <w:hyperlink r:id="rId4029" w:anchor="sub_id=292" w:history="1">
        <w:r>
          <w:rPr>
            <w:rStyle w:val="a3"/>
            <w:i/>
            <w:iCs/>
            <w:bdr w:val="none" w:sz="0" w:space="0" w:color="auto" w:frame="1"/>
          </w:rPr>
          <w:t>Закона</w:t>
        </w:r>
      </w:hyperlink>
      <w:r>
        <w:rPr>
          <w:rStyle w:val="s3"/>
        </w:rPr>
        <w:t xml:space="preserve"> РК от 29.09.14 г. № 239-V (</w:t>
      </w:r>
      <w:hyperlink r:id="rId4030" w:anchor="sub_id=29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Подтверждение налоговыми органами факта уплаты акциза по импортированным с территории государств-членов Таможенного союза подакцизным товарам в заявлении о ввозе товаров </w:t>
      </w:r>
      <w:r>
        <w:rPr>
          <w:rStyle w:val="s0"/>
        </w:rPr>
        <w:t xml:space="preserve">и уплате косвенных налогов путем проставления соответствующей отметки либо мотивированный отказ в подтверждении осуществляется в </w:t>
      </w:r>
      <w:hyperlink r:id="rId4031" w:history="1">
        <w:r>
          <w:rPr>
            <w:rStyle w:val="a3"/>
          </w:rPr>
          <w:t>порядке</w:t>
        </w:r>
      </w:hyperlink>
      <w:r>
        <w:rPr>
          <w:rStyle w:val="s0"/>
        </w:rPr>
        <w:t>, предусмотренном уполномоченным органом.</w:t>
      </w:r>
    </w:p>
    <w:p w:rsidR="00000000" w:rsidRDefault="00D84E12">
      <w:pPr>
        <w:ind w:firstLine="400"/>
        <w:jc w:val="both"/>
      </w:pPr>
      <w:r>
        <w:t> </w:t>
      </w:r>
    </w:p>
    <w:p w:rsidR="00000000" w:rsidRDefault="00D84E12">
      <w:pPr>
        <w:ind w:left="1200" w:hanging="800"/>
        <w:jc w:val="both"/>
      </w:pPr>
      <w:bookmarkStart w:id="546" w:name="SUB2930000"/>
      <w:bookmarkEnd w:id="546"/>
      <w:r>
        <w:rPr>
          <w:rStyle w:val="s1"/>
        </w:rPr>
        <w:t>Статья 293.</w:t>
      </w:r>
      <w:r>
        <w:rPr>
          <w:rStyle w:val="s1"/>
        </w:rPr>
        <w:t xml:space="preserve"> Место уплаты акциза</w:t>
      </w:r>
    </w:p>
    <w:p w:rsidR="00000000" w:rsidRDefault="00D84E12">
      <w:pPr>
        <w:jc w:val="both"/>
      </w:pPr>
      <w:r>
        <w:rPr>
          <w:rStyle w:val="s3"/>
        </w:rPr>
        <w:t xml:space="preserve">В пункт 1 внесены изменения в соответствии с </w:t>
      </w:r>
      <w:hyperlink r:id="rId4032"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33" w:anchor="sub_id=29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D84E12">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D84E12">
      <w:pPr>
        <w:jc w:val="both"/>
      </w:pPr>
      <w:hyperlink r:id="rId4034"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 в соответствии с </w:t>
      </w:r>
      <w:hyperlink r:id="rId4035"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3. В случае импорта подакцизных товаров с</w:t>
      </w:r>
      <w:r>
        <w:rPr>
          <w:rStyle w:val="s0"/>
        </w:rPr>
        <w:t xml:space="preserve"> территории государств - членов Таможенного союза уплата акциза производится по месту нахождения (жительства) плательщика акциза.</w:t>
      </w:r>
    </w:p>
    <w:p w:rsidR="00000000" w:rsidRDefault="00D84E12">
      <w:pPr>
        <w:jc w:val="both"/>
      </w:pPr>
      <w:hyperlink r:id="rId403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547" w:name="SUB2940000"/>
      <w:bookmarkEnd w:id="547"/>
      <w:r>
        <w:rPr>
          <w:rStyle w:val="s1"/>
        </w:rPr>
        <w:t>Статья 294. Порядок исчисления и уплаты акциза налогоплат</w:t>
      </w:r>
      <w:r>
        <w:rPr>
          <w:rStyle w:val="s1"/>
        </w:rPr>
        <w:t>ельщиками за структурные подразделения, объекты, связанные с налогообложением</w:t>
      </w:r>
    </w:p>
    <w:p w:rsidR="00000000" w:rsidRDefault="00D84E12">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w:t>
      </w:r>
      <w:r>
        <w:rPr>
          <w:rStyle w:val="s0"/>
        </w:rPr>
        <w:t>яются отдельно (далее по разделу - расчет по акцизу).</w:t>
      </w:r>
    </w:p>
    <w:p w:rsidR="00000000" w:rsidRDefault="00D84E12">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D84E12">
      <w:pPr>
        <w:ind w:firstLine="400"/>
        <w:jc w:val="both"/>
      </w:pPr>
      <w:r>
        <w:rPr>
          <w:rStyle w:val="s0"/>
        </w:rPr>
        <w:t xml:space="preserve">2. Плательщики акциза обязаны представить </w:t>
      </w:r>
      <w:hyperlink r:id="rId4037"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w:t>
      </w:r>
      <w:r>
        <w:rPr>
          <w:rStyle w:val="s0"/>
        </w:rPr>
        <w:t xml:space="preserve">стоящего Кодекса. </w:t>
      </w:r>
    </w:p>
    <w:p w:rsidR="00000000" w:rsidRDefault="00D84E12">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D84E12">
      <w:pPr>
        <w:ind w:firstLine="400"/>
        <w:jc w:val="both"/>
      </w:pPr>
      <w:r>
        <w:rPr>
          <w:rStyle w:val="s0"/>
        </w:rPr>
        <w:t>3. Уплата акциза, включая текущие платежи, за структурные подра</w:t>
      </w:r>
      <w:r>
        <w:rPr>
          <w:rStyle w:val="s0"/>
        </w:rPr>
        <w:t xml:space="preserve">зделения,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D84E12">
      <w:pPr>
        <w:ind w:firstLine="400"/>
        <w:jc w:val="both"/>
      </w:pPr>
      <w:r>
        <w:rPr>
          <w:rStyle w:val="s0"/>
        </w:rPr>
        <w:t xml:space="preserve">4. Индивидуальные предприниматели представляют расчет по акцизу, </w:t>
      </w:r>
      <w:r>
        <w:rPr>
          <w:rStyle w:val="s0"/>
        </w:rPr>
        <w:t xml:space="preserve">подлежащему уплате за объекты, связанные с налогообложением, по месту нахождения объектов, связанных с налогообложением. </w:t>
      </w:r>
    </w:p>
    <w:p w:rsidR="00000000" w:rsidRDefault="00D84E12">
      <w:pPr>
        <w:ind w:firstLine="400"/>
        <w:jc w:val="both"/>
      </w:pPr>
      <w:r>
        <w:t> </w:t>
      </w:r>
    </w:p>
    <w:p w:rsidR="00000000" w:rsidRDefault="00D84E12">
      <w:pPr>
        <w:ind w:left="1200" w:hanging="800"/>
        <w:jc w:val="both"/>
      </w:pPr>
      <w:bookmarkStart w:id="548" w:name="SUB2950000"/>
      <w:bookmarkEnd w:id="548"/>
      <w:r>
        <w:rPr>
          <w:rStyle w:val="s1"/>
        </w:rPr>
        <w:t>Статья 295. Налоговый период</w:t>
      </w:r>
    </w:p>
    <w:p w:rsidR="00000000" w:rsidRDefault="00D84E12">
      <w:pPr>
        <w:ind w:firstLine="400"/>
        <w:jc w:val="both"/>
      </w:pPr>
      <w:r>
        <w:rPr>
          <w:rStyle w:val="s0"/>
        </w:rPr>
        <w:t>Применительно к акцизу налоговым периодом является календарный месяц.</w:t>
      </w:r>
    </w:p>
    <w:p w:rsidR="00000000" w:rsidRDefault="00D84E12">
      <w:pPr>
        <w:ind w:firstLine="400"/>
        <w:jc w:val="both"/>
      </w:pPr>
      <w:r>
        <w:t> </w:t>
      </w:r>
    </w:p>
    <w:p w:rsidR="00000000" w:rsidRDefault="00D84E12">
      <w:pPr>
        <w:ind w:left="1200" w:hanging="800"/>
        <w:jc w:val="both"/>
      </w:pPr>
      <w:bookmarkStart w:id="549" w:name="SUB2960000"/>
      <w:bookmarkEnd w:id="549"/>
      <w:r>
        <w:rPr>
          <w:rStyle w:val="s1"/>
        </w:rPr>
        <w:t>Статья 296. Налоговая деклараци</w:t>
      </w:r>
      <w:r>
        <w:rPr>
          <w:rStyle w:val="s1"/>
        </w:rPr>
        <w:t xml:space="preserve">я </w:t>
      </w:r>
    </w:p>
    <w:p w:rsidR="00000000" w:rsidRDefault="00D84E12">
      <w:pPr>
        <w:jc w:val="both"/>
      </w:pPr>
      <w:r>
        <w:rPr>
          <w:rStyle w:val="s3"/>
        </w:rPr>
        <w:t xml:space="preserve">В пункт 1 внесены изменения в соответствии с </w:t>
      </w:r>
      <w:hyperlink r:id="rId4038"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39" w:anchor="sub_id=29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4040"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D84E12">
      <w:pPr>
        <w:ind w:firstLine="400"/>
        <w:jc w:val="both"/>
      </w:pPr>
      <w:r>
        <w:rPr>
          <w:rStyle w:val="s0"/>
        </w:rPr>
        <w:t xml:space="preserve">2. Плательщики акциза одновременно с декларацией представляют расчеты по акцизу. </w:t>
      </w:r>
    </w:p>
    <w:p w:rsidR="00000000" w:rsidRDefault="00D84E12">
      <w:pPr>
        <w:jc w:val="both"/>
      </w:pPr>
      <w:hyperlink r:id="rId4041"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 в соответствии с </w:t>
      </w:r>
      <w:hyperlink r:id="rId4042" w:anchor="sub_id=296" w:history="1">
        <w:r>
          <w:rPr>
            <w:rStyle w:val="a3"/>
            <w:i/>
            <w:iCs/>
            <w:bdr w:val="none" w:sz="0" w:space="0" w:color="auto" w:frame="1"/>
          </w:rPr>
          <w:t>Законом</w:t>
        </w:r>
      </w:hyperlink>
      <w:r>
        <w:rPr>
          <w:rStyle w:val="s3"/>
        </w:rPr>
        <w:t xml:space="preserve"> РК от 30.06.10 г. № 297-IV (введено в действие с 1 июля </w:t>
      </w:r>
      <w:r>
        <w:rPr>
          <w:rStyle w:val="s3"/>
        </w:rPr>
        <w:t>2010 г.)</w:t>
      </w:r>
    </w:p>
    <w:p w:rsidR="00000000" w:rsidRDefault="00D84E12">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w:t>
      </w:r>
      <w:r>
        <w:rPr>
          <w:rStyle w:val="s0"/>
        </w:rPr>
        <w:t xml:space="preserve">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w:t>
      </w:r>
      <w:r>
        <w:rPr>
          <w:rStyle w:val="s0"/>
        </w:rPr>
        <w:t xml:space="preserve">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D84E12">
      <w:pPr>
        <w:ind w:firstLine="400"/>
        <w:jc w:val="both"/>
      </w:pPr>
      <w:r>
        <w:rPr>
          <w:rStyle w:val="s0"/>
        </w:rPr>
        <w:t>При этом декларация по косвенным налогам по импортированным товарам и заявление о ввозе товаров и уплате косвен</w:t>
      </w:r>
      <w:r>
        <w:rPr>
          <w:rStyle w:val="s0"/>
        </w:rPr>
        <w:t xml:space="preserve">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D84E12">
      <w:pPr>
        <w:jc w:val="both"/>
      </w:pPr>
      <w:r>
        <w:t> </w:t>
      </w:r>
    </w:p>
    <w:p w:rsidR="00000000" w:rsidRDefault="00D84E12">
      <w:pPr>
        <w:jc w:val="both"/>
      </w:pPr>
      <w:r>
        <w:t> </w:t>
      </w:r>
    </w:p>
    <w:p w:rsidR="00000000" w:rsidRDefault="00D84E12">
      <w:pPr>
        <w:jc w:val="center"/>
      </w:pPr>
      <w:bookmarkStart w:id="550" w:name="SUB2970000"/>
      <w:bookmarkEnd w:id="550"/>
      <w:r>
        <w:rPr>
          <w:rStyle w:val="s1"/>
        </w:rPr>
        <w:t>Глава 40. НАЛОГООБЛОЖЕНИЕ ИМПОРТА ПОДАКЦИЗНЫХ ТОВАРОВ</w:t>
      </w:r>
    </w:p>
    <w:p w:rsidR="00000000" w:rsidRDefault="00D84E12">
      <w:pPr>
        <w:ind w:firstLine="400"/>
        <w:jc w:val="both"/>
      </w:pPr>
      <w:r>
        <w:t> </w:t>
      </w:r>
    </w:p>
    <w:p w:rsidR="00000000" w:rsidRDefault="00D84E12">
      <w:pPr>
        <w:jc w:val="both"/>
      </w:pPr>
      <w:r>
        <w:t> </w:t>
      </w:r>
    </w:p>
    <w:p w:rsidR="00000000" w:rsidRDefault="00D84E12">
      <w:pPr>
        <w:jc w:val="both"/>
      </w:pPr>
      <w:r>
        <w:rPr>
          <w:rStyle w:val="s3"/>
        </w:rPr>
        <w:t>Статья 297 изложена в редакци</w:t>
      </w:r>
      <w:r>
        <w:rPr>
          <w:rStyle w:val="s3"/>
        </w:rPr>
        <w:t xml:space="preserve">и </w:t>
      </w:r>
      <w:hyperlink r:id="rId4043"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044" w:anchor="sub_id=29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297. Налоговая база импортируемых подакцизных товаров</w:t>
      </w:r>
    </w:p>
    <w:p w:rsidR="00000000" w:rsidRDefault="00D84E12">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D84E12">
      <w:pPr>
        <w:ind w:firstLine="400"/>
        <w:jc w:val="both"/>
      </w:pPr>
      <w:r>
        <w:t> </w:t>
      </w:r>
    </w:p>
    <w:p w:rsidR="00000000" w:rsidRDefault="00D84E12">
      <w:pPr>
        <w:ind w:left="1200" w:hanging="800"/>
        <w:jc w:val="both"/>
      </w:pPr>
      <w:bookmarkStart w:id="551" w:name="SUB2980000"/>
      <w:bookmarkEnd w:id="551"/>
      <w:r>
        <w:rPr>
          <w:rStyle w:val="s1"/>
        </w:rPr>
        <w:t>Статья 298.</w:t>
      </w:r>
      <w:r>
        <w:rPr>
          <w:rStyle w:val="s1"/>
        </w:rPr>
        <w:t xml:space="preserve"> Сроки уплаты акциза на импортируемые подакцизные товары </w:t>
      </w:r>
    </w:p>
    <w:p w:rsidR="00000000" w:rsidRDefault="00D84E12">
      <w:pPr>
        <w:jc w:val="both"/>
      </w:pPr>
      <w:r>
        <w:t> </w:t>
      </w:r>
    </w:p>
    <w:p w:rsidR="00000000" w:rsidRDefault="00D84E12">
      <w:pPr>
        <w:jc w:val="both"/>
      </w:pPr>
      <w:r>
        <w:rPr>
          <w:rStyle w:val="s3"/>
        </w:rPr>
        <w:t xml:space="preserve">В пункт 1 внесены изменения в соответствии с </w:t>
      </w:r>
      <w:hyperlink r:id="rId4045" w:anchor="sub_id=298"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4046" w:anchor="sub_id=29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4047" w:anchor="sub_id=820000" w:history="1">
        <w:r>
          <w:rPr>
            <w:rStyle w:val="a3"/>
          </w:rPr>
          <w:t>таможенным законодательством</w:t>
        </w:r>
      </w:hyperlink>
      <w:r>
        <w:rPr>
          <w:rStyle w:val="s0"/>
        </w:rPr>
        <w:t xml:space="preserve"> Таможенного союза и (или) </w:t>
      </w:r>
      <w:hyperlink r:id="rId4048" w:anchor="sub_id=1310000" w:history="1">
        <w:r>
          <w:rPr>
            <w:rStyle w:val="a3"/>
          </w:rPr>
          <w:t>таможенным законодательством</w:t>
        </w:r>
      </w:hyperlink>
      <w:r>
        <w:rPr>
          <w:rStyle w:val="s0"/>
        </w:rPr>
        <w:t xml:space="preserve"> Рес</w:t>
      </w:r>
      <w:r>
        <w:rPr>
          <w:rStyle w:val="s0"/>
        </w:rPr>
        <w:t xml:space="preserve">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D84E12">
      <w:pPr>
        <w:jc w:val="both"/>
      </w:pPr>
      <w:r>
        <w:rPr>
          <w:rStyle w:val="s3"/>
        </w:rPr>
        <w:t>См. изменения в пункт 2 -  </w:t>
      </w:r>
      <w:hyperlink r:id="rId4049" w:anchor="sub_id=298" w:history="1">
        <w:r>
          <w:rPr>
            <w:rStyle w:val="a3"/>
            <w:i/>
            <w:iCs/>
            <w:bdr w:val="none" w:sz="0" w:space="0" w:color="auto" w:frame="1"/>
          </w:rPr>
          <w:t>Закон</w:t>
        </w:r>
      </w:hyperlink>
      <w:r>
        <w:rPr>
          <w:rStyle w:val="s3"/>
        </w:rPr>
        <w:t xml:space="preserve"> РК от 18.06.14 г. № 210-V (</w:t>
      </w:r>
      <w:hyperlink r:id="rId4050" w:anchor="sub_id=20000" w:history="1">
        <w:r>
          <w:rPr>
            <w:rStyle w:val="a3"/>
            <w:i/>
            <w:iCs/>
            <w:bdr w:val="none" w:sz="0" w:space="0" w:color="auto" w:frame="1"/>
          </w:rPr>
          <w:t>вводится в действие</w:t>
        </w:r>
      </w:hyperlink>
      <w:r>
        <w:rPr>
          <w:rStyle w:val="s3"/>
        </w:rPr>
        <w:t xml:space="preserve"> с 1 января 2015 года)</w:t>
      </w:r>
    </w:p>
    <w:p w:rsidR="00000000" w:rsidRDefault="00D84E12">
      <w:pPr>
        <w:ind w:firstLine="400"/>
        <w:jc w:val="both"/>
      </w:pPr>
      <w:r>
        <w:rPr>
          <w:rStyle w:val="s0"/>
        </w:rPr>
        <w:t>2. Акциз на импортируемые подакцизные товары</w:t>
      </w:r>
      <w:r>
        <w:rPr>
          <w:rStyle w:val="s0"/>
        </w:rPr>
        <w:t xml:space="preserve">,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D84E12">
      <w:pPr>
        <w:ind w:firstLine="400"/>
        <w:jc w:val="both"/>
      </w:pPr>
      <w:r>
        <w:rPr>
          <w:rStyle w:val="s0"/>
        </w:rPr>
        <w:t>При осуществлении фактического импорта подакцизных товаров, указанных в части пе</w:t>
      </w:r>
      <w:r>
        <w:rPr>
          <w:rStyle w:val="s0"/>
        </w:rPr>
        <w:t>рвой настоящего пункта, сумма акциза подлежит уточнению.</w:t>
      </w:r>
    </w:p>
    <w:p w:rsidR="00000000" w:rsidRDefault="00D84E12">
      <w:pPr>
        <w:jc w:val="both"/>
      </w:pPr>
      <w:r>
        <w:rPr>
          <w:rStyle w:val="s3"/>
        </w:rPr>
        <w:t xml:space="preserve">Статья дополнена пунктом 3 в соответствии с </w:t>
      </w:r>
      <w:hyperlink r:id="rId4051"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3</w:t>
      </w:r>
      <w:r>
        <w:rPr>
          <w:rStyle w:val="s0"/>
        </w:rPr>
        <w:t>.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w:t>
      </w:r>
      <w:r>
        <w:rPr>
          <w:rStyle w:val="s0"/>
        </w:rPr>
        <w:t>зных товаров.</w:t>
      </w:r>
    </w:p>
    <w:p w:rsidR="00000000" w:rsidRDefault="00D84E12">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D84E12">
      <w:pPr>
        <w:jc w:val="both"/>
      </w:pPr>
      <w:r>
        <w:rPr>
          <w:rStyle w:val="s3"/>
        </w:rPr>
        <w:t xml:space="preserve">Статья дополнена пунктом 4 в соответствии с </w:t>
      </w:r>
      <w:hyperlink r:id="rId4052" w:anchor="sub_id=298"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(введено в действие с 1 июля 2010 г.)</w:t>
      </w:r>
    </w:p>
    <w:p w:rsidR="00000000" w:rsidRDefault="00D84E12">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w:t>
      </w:r>
      <w:r>
        <w:rPr>
          <w:rStyle w:val="s0"/>
        </w:rPr>
        <w:t xml:space="preserve">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552" w:name="SUB2990000"/>
      <w:bookmarkEnd w:id="552"/>
      <w:r>
        <w:rPr>
          <w:rStyle w:val="s1"/>
        </w:rPr>
        <w:t xml:space="preserve">Статья 299. Импорт подакцизных товаров, освобожденных от акциза </w:t>
      </w:r>
    </w:p>
    <w:p w:rsidR="00000000" w:rsidRDefault="00D84E12">
      <w:pPr>
        <w:jc w:val="both"/>
      </w:pPr>
      <w:r>
        <w:rPr>
          <w:rStyle w:val="s3"/>
        </w:rPr>
        <w:t xml:space="preserve">Пункт 1 изложен в редакции </w:t>
      </w:r>
      <w:hyperlink r:id="rId4053" w:anchor="sub_id=299"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4054" w:anchor="sub_id=29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D84E12">
      <w:pPr>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D84E12">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D84E12">
      <w:pPr>
        <w:jc w:val="both"/>
      </w:pPr>
      <w:r>
        <w:rPr>
          <w:rStyle w:val="s3"/>
        </w:rPr>
        <w:t>В подпункт 2 внесены изменения в соответст</w:t>
      </w:r>
      <w:r>
        <w:rPr>
          <w:rStyle w:val="s3"/>
        </w:rPr>
        <w:t xml:space="preserve">вии с </w:t>
      </w:r>
      <w:hyperlink r:id="rId4055"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56" w:anchor="sub_id=299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D84E12">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D84E12">
      <w:pPr>
        <w:ind w:firstLine="400"/>
        <w:jc w:val="both"/>
      </w:pPr>
      <w:r>
        <w:rPr>
          <w:rStyle w:val="s0"/>
        </w:rPr>
        <w:t>3) подакцизные товары, ввезенные для официального пользования иностран</w:t>
      </w:r>
      <w:r>
        <w:rPr>
          <w:rStyle w:val="s0"/>
        </w:rPr>
        <w:t xml:space="preserve">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w:t>
      </w:r>
      <w:r>
        <w:rPr>
          <w:rStyle w:val="s0"/>
        </w:rPr>
        <w:t xml:space="preserve">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D84E12">
      <w:pPr>
        <w:jc w:val="both"/>
      </w:pPr>
      <w:r>
        <w:rPr>
          <w:rStyle w:val="s3"/>
        </w:rPr>
        <w:t xml:space="preserve">Подпункт 4 изложен в редакции </w:t>
      </w:r>
      <w:hyperlink r:id="rId4057" w:anchor="sub_id=299" w:history="1">
        <w:r>
          <w:rPr>
            <w:rStyle w:val="a3"/>
            <w:i/>
            <w:iCs/>
            <w:bdr w:val="none" w:sz="0" w:space="0" w:color="auto" w:frame="1"/>
          </w:rPr>
          <w:t>Закона</w:t>
        </w:r>
      </w:hyperlink>
      <w:r>
        <w:rPr>
          <w:rStyle w:val="s3"/>
        </w:rPr>
        <w:t xml:space="preserve"> РК от</w:t>
      </w:r>
      <w:r>
        <w:rPr>
          <w:rStyle w:val="s3"/>
        </w:rPr>
        <w:t xml:space="preserve"> 30.06.10 г. № 297-IV (введено в действие с 1 июля 2010 г.) (</w:t>
      </w:r>
      <w:hyperlink r:id="rId4058" w:anchor="sub_id=299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подакцизные товары, перемещаемые через таможенную границу Таможенного союза, освобождаемые </w:t>
      </w:r>
      <w:r>
        <w:rPr>
          <w:rStyle w:val="s0"/>
        </w:rPr>
        <w:t>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r>
        <w:rPr>
          <w:rStyle w:val="s0"/>
        </w:rPr>
        <w:t>;</w:t>
      </w:r>
    </w:p>
    <w:p w:rsidR="00000000" w:rsidRDefault="00D84E12">
      <w:pPr>
        <w:jc w:val="both"/>
      </w:pPr>
      <w:r>
        <w:rPr>
          <w:rStyle w:val="s3"/>
        </w:rPr>
        <w:t xml:space="preserve">В подпункт 5 внесены изменения в соответствии с </w:t>
      </w:r>
      <w:hyperlink r:id="rId4059"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60" w:anchor="sub_id=299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4061" w:anchor="sub_id=710000" w:history="1">
        <w:r>
          <w:rPr>
            <w:rStyle w:val="a3"/>
          </w:rPr>
          <w:t>законодательс</w:t>
        </w:r>
        <w:r>
          <w:rPr>
            <w:rStyle w:val="a3"/>
          </w:rPr>
          <w:t>твом</w:t>
        </w:r>
      </w:hyperlink>
      <w:r>
        <w:rPr>
          <w:rStyle w:val="s0"/>
        </w:rPr>
        <w:t xml:space="preserve"> Республики Казахстан. </w:t>
      </w:r>
    </w:p>
    <w:p w:rsidR="00000000" w:rsidRDefault="00D84E12">
      <w:pPr>
        <w:ind w:firstLine="400"/>
        <w:jc w:val="both"/>
      </w:pPr>
      <w:r>
        <w:t> </w:t>
      </w:r>
    </w:p>
    <w:p w:rsidR="00000000" w:rsidRDefault="00D84E12">
      <w:pPr>
        <w:ind w:firstLine="400"/>
        <w:jc w:val="center"/>
      </w:pPr>
      <w:r>
        <w:t> </w:t>
      </w:r>
    </w:p>
    <w:p w:rsidR="00000000" w:rsidRDefault="00D84E12">
      <w:pPr>
        <w:jc w:val="center"/>
      </w:pPr>
      <w:bookmarkStart w:id="553" w:name="SUB3000000"/>
      <w:bookmarkEnd w:id="553"/>
      <w:r>
        <w:rPr>
          <w:rStyle w:val="s1"/>
        </w:rPr>
        <w:t>РАЗДЕЛ 10. РЕНТНЫЙ НАЛОГ НА ЭКСПОРТ</w:t>
      </w:r>
    </w:p>
    <w:p w:rsidR="00000000" w:rsidRDefault="00D84E12">
      <w:pPr>
        <w:jc w:val="center"/>
      </w:pPr>
      <w:r>
        <w:rPr>
          <w:rStyle w:val="s1"/>
        </w:rPr>
        <w:t> </w:t>
      </w:r>
    </w:p>
    <w:p w:rsidR="00000000" w:rsidRDefault="00D84E12">
      <w:pPr>
        <w:jc w:val="center"/>
      </w:pPr>
      <w:r>
        <w:rPr>
          <w:rStyle w:val="s1"/>
        </w:rPr>
        <w:t>Глава 41. РЕНТНЫЙ НАЛОГ НА ЭКСПОРТ</w:t>
      </w:r>
    </w:p>
    <w:p w:rsidR="00000000" w:rsidRDefault="00D84E12">
      <w:pPr>
        <w:jc w:val="center"/>
      </w:pPr>
      <w:r>
        <w:rPr>
          <w:rStyle w:val="s1"/>
        </w:rPr>
        <w:t> </w:t>
      </w:r>
    </w:p>
    <w:p w:rsidR="00000000" w:rsidRDefault="00D84E12">
      <w:pPr>
        <w:jc w:val="both"/>
      </w:pPr>
      <w:r>
        <w:t> </w:t>
      </w:r>
    </w:p>
    <w:p w:rsidR="00000000" w:rsidRDefault="00D84E12">
      <w:pPr>
        <w:jc w:val="both"/>
      </w:pPr>
      <w:r>
        <w:rPr>
          <w:rStyle w:val="s3"/>
        </w:rPr>
        <w:t xml:space="preserve">Статья 300 изложена в редакции </w:t>
      </w:r>
      <w:hyperlink r:id="rId4062" w:anchor="sub_id=48300" w:history="1">
        <w:r>
          <w:rPr>
            <w:rStyle w:val="a3"/>
            <w:i/>
            <w:iCs/>
            <w:bdr w:val="none" w:sz="0" w:space="0" w:color="auto" w:frame="1"/>
          </w:rPr>
          <w:t>Закона</w:t>
        </w:r>
      </w:hyperlink>
      <w:r>
        <w:rPr>
          <w:rStyle w:val="s3"/>
        </w:rPr>
        <w:t xml:space="preserve"> РК от 30.12.09 г. № 234-IV</w:t>
      </w:r>
      <w:r>
        <w:rPr>
          <w:rStyle w:val="s3"/>
        </w:rPr>
        <w:t xml:space="preserve"> (введено в действие с 1 января 2009 г.) (</w:t>
      </w:r>
      <w:hyperlink r:id="rId4063" w:anchor="sub_id=3000000" w:history="1">
        <w:r>
          <w:rPr>
            <w:rStyle w:val="a3"/>
            <w:i/>
            <w:iCs/>
            <w:bdr w:val="none" w:sz="0" w:space="0" w:color="auto" w:frame="1"/>
          </w:rPr>
          <w:t>см. стар. ред.</w:t>
        </w:r>
      </w:hyperlink>
      <w:r>
        <w:rPr>
          <w:rStyle w:val="s3"/>
        </w:rPr>
        <w:t xml:space="preserve">); внесены изменения в соответствии с </w:t>
      </w:r>
      <w:hyperlink r:id="rId4064" w:anchor="sub_id=3300" w:history="1">
        <w:r>
          <w:rPr>
            <w:rStyle w:val="a3"/>
            <w:i/>
            <w:iCs/>
            <w:bdr w:val="none" w:sz="0" w:space="0" w:color="auto" w:frame="1"/>
          </w:rPr>
          <w:t>Законом</w:t>
        </w:r>
      </w:hyperlink>
      <w:r>
        <w:rPr>
          <w:rStyle w:val="s3"/>
        </w:rPr>
        <w:t xml:space="preserve"> РК от 21.07.11 г. № 467-IV </w:t>
      </w:r>
      <w:hyperlink r:id="rId406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66" w:anchor="sub_id=3000000" w:history="1">
        <w:r>
          <w:rPr>
            <w:rStyle w:val="a3"/>
            <w:i/>
            <w:iCs/>
            <w:bdr w:val="none" w:sz="0" w:space="0" w:color="auto" w:frame="1"/>
          </w:rPr>
          <w:t>см. стар. ред.</w:t>
        </w:r>
      </w:hyperlink>
      <w:r>
        <w:rPr>
          <w:rStyle w:val="s3"/>
        </w:rPr>
        <w:t>); изложе</w:t>
      </w:r>
      <w:r>
        <w:rPr>
          <w:rStyle w:val="s3"/>
        </w:rPr>
        <w:t xml:space="preserve">на в редакции </w:t>
      </w:r>
      <w:hyperlink r:id="rId4067" w:anchor="sub_id=306" w:history="1">
        <w:r>
          <w:rPr>
            <w:rStyle w:val="a3"/>
            <w:i/>
            <w:iCs/>
            <w:bdr w:val="none" w:sz="0" w:space="0" w:color="auto" w:frame="1"/>
          </w:rPr>
          <w:t>Закона</w:t>
        </w:r>
      </w:hyperlink>
      <w:r>
        <w:rPr>
          <w:rStyle w:val="s3"/>
        </w:rPr>
        <w:t xml:space="preserve"> РК от 22.06.12 г. № 21-V </w:t>
      </w:r>
      <w:hyperlink r:id="rId4068" w:history="1">
        <w:r>
          <w:rPr>
            <w:rStyle w:val="a3"/>
            <w:rFonts w:ascii="Wingdings" w:hAnsi="Wingdings"/>
            <w:i/>
            <w:iCs/>
            <w:bdr w:val="none" w:sz="0" w:space="0" w:color="auto" w:frame="1"/>
          </w:rPr>
          <w:t>+</w:t>
        </w:r>
      </w:hyperlink>
      <w:r>
        <w:rPr>
          <w:rStyle w:val="s3"/>
        </w:rPr>
        <w:t xml:space="preserve"> (действуют до 1 января 2015 г.) (</w:t>
      </w:r>
      <w:hyperlink r:id="rId4069" w:anchor="sub_id=30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300. Плательщики</w:t>
      </w:r>
    </w:p>
    <w:p w:rsidR="00000000" w:rsidRDefault="00D84E12">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D84E12">
      <w:pPr>
        <w:ind w:firstLine="400"/>
        <w:jc w:val="both"/>
      </w:pPr>
      <w:r>
        <w:rPr>
          <w:rStyle w:val="s0"/>
        </w:rPr>
        <w:t xml:space="preserve">1) сырую нефть, газовый конденсат, за исключением: </w:t>
      </w:r>
    </w:p>
    <w:p w:rsidR="00000000" w:rsidRDefault="00D84E12">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D84E12">
      <w:pPr>
        <w:ind w:firstLine="400"/>
        <w:jc w:val="both"/>
      </w:pPr>
      <w:r>
        <w:rPr>
          <w:rStyle w:val="s0"/>
        </w:rPr>
        <w:t xml:space="preserve">юридических лиц, </w:t>
      </w:r>
      <w:hyperlink r:id="rId4070"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ранее помещенной под таможе</w:t>
      </w:r>
      <w:r>
        <w:rPr>
          <w:rStyle w:val="s0"/>
        </w:rPr>
        <w:t>нную процедуру переработки вне таможенной территории.</w:t>
      </w:r>
    </w:p>
    <w:p w:rsidR="00000000" w:rsidRDefault="00D84E12">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Казахстан продуктов ее пере</w:t>
      </w:r>
      <w:r>
        <w:rPr>
          <w:rStyle w:val="s0"/>
        </w:rPr>
        <w:t xml:space="preserve">работки в объемах, указанных в документе об условиях переработки товаров вне таможенной территории, за исключением </w:t>
      </w:r>
      <w:hyperlink r:id="rId4071" w:history="1">
        <w:r>
          <w:rPr>
            <w:rStyle w:val="a3"/>
          </w:rPr>
          <w:t>продуктов</w:t>
        </w:r>
      </w:hyperlink>
      <w:r>
        <w:rPr>
          <w:rStyle w:val="s0"/>
        </w:rPr>
        <w:t>, определенных Правительством Республики Казахстан, такое юридическ</w:t>
      </w:r>
      <w:r>
        <w:rPr>
          <w:rStyle w:val="s0"/>
        </w:rPr>
        <w:t xml:space="preserve">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 xml:space="preserve">подпунктом 2-1) пункта </w:t>
        </w:r>
        <w:r>
          <w:rPr>
            <w:rStyle w:val="a3"/>
          </w:rPr>
          <w:t>2 статьи 332</w:t>
        </w:r>
      </w:hyperlink>
      <w:r>
        <w:rPr>
          <w:rStyle w:val="s0"/>
        </w:rPr>
        <w:t xml:space="preserve"> настоящего Кодекса;</w:t>
      </w:r>
    </w:p>
    <w:p w:rsidR="00000000" w:rsidRDefault="00D84E12">
      <w:pPr>
        <w:ind w:firstLine="400"/>
        <w:jc w:val="both"/>
      </w:pPr>
      <w:r>
        <w:rPr>
          <w:rStyle w:val="s0"/>
        </w:rPr>
        <w:t>2) уголь.</w:t>
      </w:r>
    </w:p>
    <w:p w:rsidR="00000000" w:rsidRDefault="00D84E12">
      <w:pPr>
        <w:ind w:firstLine="400"/>
        <w:jc w:val="both"/>
      </w:pPr>
      <w:r>
        <w:t> </w:t>
      </w:r>
    </w:p>
    <w:p w:rsidR="00000000" w:rsidRDefault="00D84E12">
      <w:pPr>
        <w:ind w:left="1200" w:hanging="800"/>
        <w:jc w:val="both"/>
      </w:pPr>
      <w:bookmarkStart w:id="554" w:name="SUB3010000"/>
      <w:bookmarkEnd w:id="554"/>
      <w:r>
        <w:rPr>
          <w:rStyle w:val="s1"/>
        </w:rPr>
        <w:t>Статья 301. Объект обложения</w:t>
      </w:r>
    </w:p>
    <w:p w:rsidR="00000000" w:rsidRDefault="00D84E12">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D84E12">
      <w:pPr>
        <w:jc w:val="both"/>
      </w:pPr>
      <w:hyperlink r:id="rId407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555" w:name="SUB3020000"/>
      <w:bookmarkEnd w:id="555"/>
      <w:r>
        <w:rPr>
          <w:rStyle w:val="s1"/>
        </w:rPr>
        <w:t>Статья 302. Порядок исчисления</w:t>
      </w:r>
    </w:p>
    <w:p w:rsidR="00000000" w:rsidRDefault="00D84E12">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w:t>
      </w:r>
      <w:r>
        <w:rPr>
          <w:rStyle w:val="s0"/>
        </w:rPr>
        <w:t xml:space="preserve">денсата, исчисленная исходя из фактически реализуемого на экспорт объема сырой нефти, газового конденсата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D84E12">
      <w:pPr>
        <w:ind w:firstLine="400"/>
        <w:jc w:val="both"/>
      </w:pPr>
      <w:r>
        <w:rPr>
          <w:rStyle w:val="s0"/>
        </w:rPr>
        <w:t>Налоговой базой для ис</w:t>
      </w:r>
      <w:r>
        <w:rPr>
          <w:rStyle w:val="s0"/>
        </w:rPr>
        <w:t>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D84E12">
      <w:pPr>
        <w:ind w:firstLine="400"/>
        <w:jc w:val="both"/>
      </w:pPr>
      <w:bookmarkStart w:id="556" w:name="SUB3020200"/>
      <w:bookmarkEnd w:id="556"/>
      <w:r>
        <w:rPr>
          <w:rStyle w:val="s0"/>
        </w:rPr>
        <w:t>2. Денежная форма уплаты рентного налога на экспорт по сырой нефти, газовому конденсату по решению Пр</w:t>
      </w:r>
      <w:r>
        <w:rPr>
          <w:rStyle w:val="s0"/>
        </w:rPr>
        <w:t>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D84E12">
      <w:pPr>
        <w:ind w:firstLine="400"/>
        <w:jc w:val="both"/>
      </w:pPr>
      <w:r>
        <w:rPr>
          <w:rStyle w:val="s0"/>
        </w:rPr>
        <w:t>Порядок уплаты рентного налога на экспорт по сырой н</w:t>
      </w:r>
      <w:r>
        <w:rPr>
          <w:rStyle w:val="s0"/>
        </w:rPr>
        <w:t xml:space="preserve">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557" w:name="SUB3030000"/>
      <w:bookmarkEnd w:id="557"/>
      <w:r>
        <w:rPr>
          <w:rStyle w:val="s1"/>
        </w:rPr>
        <w:t>Статья 303. Ставки рентного налога на экспорт</w:t>
      </w:r>
    </w:p>
    <w:p w:rsidR="00000000" w:rsidRDefault="00D84E12">
      <w:pPr>
        <w:ind w:firstLine="400"/>
        <w:jc w:val="both"/>
      </w:pPr>
      <w:r>
        <w:rPr>
          <w:rStyle w:val="s0"/>
        </w:rPr>
        <w:t xml:space="preserve">При экспорте сырой нефти, газового конденсата рентный налог на экспорт исчисляется по </w:t>
      </w:r>
      <w:r>
        <w:rPr>
          <w:rStyle w:val="s0"/>
        </w:rPr>
        <w:t>следующим ставкам:</w:t>
      </w:r>
    </w:p>
    <w:p w:rsidR="00000000" w:rsidRDefault="00D84E12">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 </w:t>
            </w:r>
          </w:p>
          <w:p w:rsidR="00000000" w:rsidRDefault="00D84E12">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32</w:t>
            </w:r>
          </w:p>
        </w:tc>
      </w:tr>
    </w:tbl>
    <w:p w:rsidR="00000000" w:rsidRDefault="00D84E12">
      <w:pPr>
        <w:ind w:firstLine="400"/>
        <w:jc w:val="both"/>
      </w:pPr>
      <w:r>
        <w:rPr>
          <w:rStyle w:val="s0"/>
        </w:rPr>
        <w:t> </w:t>
      </w:r>
    </w:p>
    <w:p w:rsidR="00000000" w:rsidRDefault="00D84E12">
      <w:pPr>
        <w:ind w:firstLine="400"/>
        <w:jc w:val="both"/>
      </w:pPr>
      <w:r>
        <w:rPr>
          <w:rStyle w:val="s0"/>
        </w:rPr>
        <w:t>При экспорте угля рентный налог на экспорт исчисляется по ставке 2,1 процента.</w:t>
      </w:r>
    </w:p>
    <w:p w:rsidR="00000000" w:rsidRDefault="00D84E12">
      <w:pPr>
        <w:ind w:firstLine="400"/>
        <w:jc w:val="both"/>
      </w:pPr>
      <w:r>
        <w:t> </w:t>
      </w:r>
    </w:p>
    <w:p w:rsidR="00000000" w:rsidRDefault="00D84E12">
      <w:pPr>
        <w:ind w:left="1200" w:hanging="800"/>
        <w:jc w:val="both"/>
      </w:pPr>
      <w:bookmarkStart w:id="558" w:name="SUB3040000"/>
      <w:bookmarkEnd w:id="558"/>
      <w:r>
        <w:rPr>
          <w:rStyle w:val="s1"/>
        </w:rPr>
        <w:t>Статья 304. Налоговый период</w:t>
      </w:r>
    </w:p>
    <w:p w:rsidR="00000000" w:rsidRDefault="00D84E12">
      <w:pPr>
        <w:ind w:firstLine="400"/>
        <w:jc w:val="both"/>
      </w:pPr>
      <w:r>
        <w:rPr>
          <w:rStyle w:val="s0"/>
        </w:rPr>
        <w:t>Налоговым периодом по уплате рентного налога на экспорт является календарный квартал.</w:t>
      </w:r>
    </w:p>
    <w:p w:rsidR="00000000" w:rsidRDefault="00D84E12">
      <w:pPr>
        <w:ind w:firstLine="400"/>
        <w:jc w:val="both"/>
      </w:pPr>
      <w:r>
        <w:t> </w:t>
      </w:r>
    </w:p>
    <w:p w:rsidR="00000000" w:rsidRDefault="00D84E12">
      <w:pPr>
        <w:ind w:left="1200" w:hanging="800"/>
        <w:jc w:val="both"/>
      </w:pPr>
      <w:bookmarkStart w:id="559" w:name="SUB3050000"/>
      <w:bookmarkEnd w:id="559"/>
      <w:r>
        <w:rPr>
          <w:rStyle w:val="s1"/>
        </w:rPr>
        <w:t>Статья 305. Сроки уплаты</w:t>
      </w:r>
    </w:p>
    <w:p w:rsidR="00000000" w:rsidRDefault="00D84E12">
      <w:pPr>
        <w:ind w:firstLine="400"/>
        <w:jc w:val="both"/>
      </w:pPr>
      <w:r>
        <w:rPr>
          <w:rStyle w:val="s0"/>
        </w:rPr>
        <w:t xml:space="preserve">Налогоплательщик обязан уплатить </w:t>
      </w:r>
      <w:r>
        <w:rPr>
          <w:rStyle w:val="s0"/>
        </w:rPr>
        <w:t>в бюджет исчисленную сумму налога не позднее 25 числа второго месяца, следующего за налоговым периодом.</w:t>
      </w:r>
    </w:p>
    <w:p w:rsidR="00000000" w:rsidRDefault="00D84E12">
      <w:pPr>
        <w:jc w:val="both"/>
      </w:pPr>
      <w:hyperlink r:id="rId4073" w:anchor="sub_id=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560" w:name="SUB3060000"/>
      <w:bookmarkEnd w:id="560"/>
      <w:r>
        <w:rPr>
          <w:rStyle w:val="s1"/>
        </w:rPr>
        <w:t>Статья 306. Налоговая декларация</w:t>
      </w:r>
    </w:p>
    <w:p w:rsidR="00000000" w:rsidRDefault="00D84E12">
      <w:pPr>
        <w:ind w:firstLine="400"/>
        <w:jc w:val="both"/>
      </w:pPr>
      <w:hyperlink r:id="rId4074"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561" w:name="SUB3070000"/>
      <w:bookmarkEnd w:id="561"/>
      <w:r>
        <w:rPr>
          <w:rStyle w:val="s1"/>
        </w:rPr>
        <w:t>РАЗДЕЛ 11. НАЛОГООБЛОЖЕНИЕ НЕДРОПОЛЬЗО</w:t>
      </w:r>
      <w:r>
        <w:rPr>
          <w:rStyle w:val="s1"/>
        </w:rPr>
        <w:t>ВАТЕЛЕЙ</w:t>
      </w:r>
    </w:p>
    <w:p w:rsidR="00000000" w:rsidRDefault="00D84E12">
      <w:pPr>
        <w:jc w:val="center"/>
      </w:pPr>
      <w:r>
        <w:rPr>
          <w:rStyle w:val="s1"/>
        </w:rPr>
        <w:t> </w:t>
      </w:r>
    </w:p>
    <w:p w:rsidR="00000000" w:rsidRDefault="00D84E12">
      <w:pPr>
        <w:jc w:val="center"/>
      </w:pPr>
      <w:r>
        <w:rPr>
          <w:rStyle w:val="s1"/>
        </w:rPr>
        <w:t>Глава 42. ОБЩИЕ ПОЛОЖЕНИЯ</w:t>
      </w:r>
    </w:p>
    <w:p w:rsidR="00000000" w:rsidRDefault="00D84E12">
      <w:pPr>
        <w:jc w:val="center"/>
      </w:pPr>
      <w:r>
        <w:rPr>
          <w:rStyle w:val="s1"/>
        </w:rPr>
        <w:t> </w:t>
      </w:r>
    </w:p>
    <w:p w:rsidR="00000000" w:rsidRDefault="00D84E12">
      <w:pPr>
        <w:ind w:left="1200" w:hanging="800"/>
        <w:jc w:val="both"/>
      </w:pPr>
      <w:r>
        <w:rPr>
          <w:rStyle w:val="s1"/>
        </w:rPr>
        <w:t xml:space="preserve">Статья 307. Отношения, регулируемые настоящим разделом </w:t>
      </w:r>
    </w:p>
    <w:p w:rsidR="00000000" w:rsidRDefault="00D84E12">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D84E12">
      <w:pPr>
        <w:jc w:val="both"/>
      </w:pPr>
      <w:r>
        <w:rPr>
          <w:rStyle w:val="s3"/>
        </w:rPr>
        <w:t xml:space="preserve">Пункт 2 изложен в редакции </w:t>
      </w:r>
      <w:hyperlink r:id="rId4075"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076" w:anchor="sub_id=30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w:t>
      </w:r>
      <w:r>
        <w:rPr>
          <w:rStyle w:val="s0"/>
        </w:rPr>
        <w:t>льств по деятельности, осуществляемой в рамках соглашения (контракта) о разделе продукции.</w:t>
      </w:r>
    </w:p>
    <w:p w:rsidR="00000000" w:rsidRDefault="00D84E12">
      <w:pPr>
        <w:ind w:firstLine="400"/>
        <w:jc w:val="both"/>
      </w:pPr>
      <w:r>
        <w:rPr>
          <w:rStyle w:val="s0"/>
        </w:rPr>
        <w:t>3. Специальные платежи и налоги недропользователей включают:</w:t>
      </w:r>
    </w:p>
    <w:p w:rsidR="00000000" w:rsidRDefault="00D84E12">
      <w:pPr>
        <w:ind w:firstLine="400"/>
        <w:jc w:val="both"/>
      </w:pPr>
      <w:r>
        <w:rPr>
          <w:rStyle w:val="s0"/>
        </w:rPr>
        <w:t xml:space="preserve">1) специальные платежи недропользователей: </w:t>
      </w:r>
    </w:p>
    <w:p w:rsidR="00000000" w:rsidRDefault="00D84E12">
      <w:pPr>
        <w:ind w:firstLine="400"/>
        <w:jc w:val="both"/>
      </w:pPr>
      <w:r>
        <w:rPr>
          <w:rStyle w:val="s0"/>
        </w:rPr>
        <w:t>а) подписной бонус;</w:t>
      </w:r>
    </w:p>
    <w:p w:rsidR="00000000" w:rsidRDefault="00D84E12">
      <w:pPr>
        <w:ind w:firstLine="400"/>
        <w:jc w:val="both"/>
      </w:pPr>
      <w:r>
        <w:rPr>
          <w:rStyle w:val="s0"/>
        </w:rPr>
        <w:t xml:space="preserve">б) бонус коммерческого обнаружения; </w:t>
      </w:r>
    </w:p>
    <w:p w:rsidR="00000000" w:rsidRDefault="00D84E12">
      <w:pPr>
        <w:ind w:firstLine="400"/>
        <w:jc w:val="both"/>
      </w:pPr>
      <w:r>
        <w:rPr>
          <w:rStyle w:val="s0"/>
        </w:rPr>
        <w:t>в) платеж по возмещению исторических затрат;</w:t>
      </w:r>
    </w:p>
    <w:p w:rsidR="00000000" w:rsidRDefault="00D84E12">
      <w:pPr>
        <w:ind w:firstLine="400"/>
        <w:jc w:val="both"/>
      </w:pPr>
      <w:r>
        <w:rPr>
          <w:rStyle w:val="s0"/>
        </w:rPr>
        <w:t>2) налог на добычу полезных ископаемых;</w:t>
      </w:r>
    </w:p>
    <w:p w:rsidR="00000000" w:rsidRDefault="00D84E12">
      <w:pPr>
        <w:ind w:firstLine="400"/>
        <w:jc w:val="both"/>
      </w:pPr>
      <w:r>
        <w:rPr>
          <w:rStyle w:val="s0"/>
        </w:rPr>
        <w:t>3) налог на сверхприбыль.</w:t>
      </w:r>
    </w:p>
    <w:p w:rsidR="00000000" w:rsidRDefault="00D84E12">
      <w:pPr>
        <w:ind w:firstLine="400"/>
        <w:jc w:val="both"/>
      </w:pPr>
      <w:r>
        <w:rPr>
          <w:rStyle w:val="s0"/>
        </w:rPr>
        <w:t xml:space="preserve">В настоящем разделе специальные понятия и термины имеют значения, определенные </w:t>
      </w:r>
      <w:hyperlink r:id="rId4077" w:history="1">
        <w:r>
          <w:rPr>
            <w:rStyle w:val="a3"/>
          </w:rPr>
          <w:t>з</w:t>
        </w:r>
        <w:r>
          <w:rPr>
            <w:rStyle w:val="a3"/>
          </w:rPr>
          <w:t>аконодательством</w:t>
        </w:r>
      </w:hyperlink>
      <w:r>
        <w:rPr>
          <w:rStyle w:val="s0"/>
        </w:rPr>
        <w:t xml:space="preserve"> Республики Казахстан о недрах и недропользовании.</w:t>
      </w:r>
    </w:p>
    <w:p w:rsidR="00000000" w:rsidRDefault="00D84E12">
      <w:pPr>
        <w:jc w:val="both"/>
      </w:pPr>
      <w:bookmarkStart w:id="562" w:name="SUB3070400"/>
      <w:bookmarkEnd w:id="562"/>
      <w:r>
        <w:rPr>
          <w:rStyle w:val="s3"/>
        </w:rPr>
        <w:t xml:space="preserve">Действие пункта 4 статьи 307 было приостановлено до 1 января 2012 года в соответствии с </w:t>
      </w:r>
      <w:hyperlink r:id="rId4078" w:anchor="sub_id=180000" w:history="1">
        <w:r>
          <w:rPr>
            <w:rStyle w:val="a3"/>
            <w:i/>
            <w:iCs/>
            <w:bdr w:val="none" w:sz="0" w:space="0" w:color="auto" w:frame="1"/>
          </w:rPr>
          <w:t>Законом</w:t>
        </w:r>
      </w:hyperlink>
      <w:r>
        <w:rPr>
          <w:rStyle w:val="s3"/>
        </w:rPr>
        <w:t xml:space="preserve"> РК от 10.</w:t>
      </w:r>
      <w:r>
        <w:rPr>
          <w:rStyle w:val="s3"/>
        </w:rPr>
        <w:t>12.08 г. № 100-IV, в период приостановления пункт 4 действовал в редакции статьи 18 указанного Закона</w:t>
      </w:r>
    </w:p>
    <w:p w:rsidR="00000000" w:rsidRDefault="00D84E12">
      <w:pPr>
        <w:jc w:val="both"/>
      </w:pPr>
      <w:r>
        <w:rPr>
          <w:rStyle w:val="s3"/>
        </w:rPr>
        <w:t xml:space="preserve">В пункт 4 внесены изменения в соответствии с </w:t>
      </w:r>
      <w:hyperlink r:id="rId4079" w:anchor="sub_id=307" w:history="1">
        <w:r>
          <w:rPr>
            <w:rStyle w:val="a3"/>
            <w:i/>
            <w:iCs/>
            <w:bdr w:val="none" w:sz="0" w:space="0" w:color="auto" w:frame="1"/>
          </w:rPr>
          <w:t>Законом</w:t>
        </w:r>
      </w:hyperlink>
      <w:r>
        <w:rPr>
          <w:rStyle w:val="s3"/>
        </w:rPr>
        <w:t xml:space="preserve"> РК от 30.12.09 г. № </w:t>
      </w:r>
      <w:r>
        <w:rPr>
          <w:rStyle w:val="s3"/>
        </w:rPr>
        <w:t>234-IV (введены в действие с 1 января 2009 г.) (</w:t>
      </w:r>
      <w:hyperlink r:id="rId4080" w:anchor="sub_id=30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w:t>
      </w:r>
      <w:hyperlink r:id="rId4081" w:history="1">
        <w:r>
          <w:rPr>
            <w:rStyle w:val="a3"/>
          </w:rPr>
          <w:t>Порядок</w:t>
        </w:r>
      </w:hyperlink>
      <w:r>
        <w:rPr>
          <w:rStyle w:val="s0"/>
        </w:rPr>
        <w:t xml:space="preserve"> отнесения месторождения (гру</w:t>
      </w:r>
      <w:r>
        <w:rPr>
          <w:rStyle w:val="s0"/>
        </w:rPr>
        <w:t xml:space="preserve">ппы месторождений, части месторождения) к категории низкорентабельных, высоковязких, обводненных, малодебетных и выработанных, их </w:t>
      </w:r>
      <w:hyperlink r:id="rId4082" w:history="1">
        <w:r>
          <w:rPr>
            <w:rStyle w:val="a3"/>
          </w:rPr>
          <w:t>перечень и порядок налогообложения</w:t>
        </w:r>
      </w:hyperlink>
      <w:r>
        <w:rPr>
          <w:rStyle w:val="s0"/>
        </w:rPr>
        <w:t xml:space="preserve"> в части налога на добыч</w:t>
      </w:r>
      <w:r>
        <w:rPr>
          <w:rStyle w:val="s0"/>
        </w:rPr>
        <w:t xml:space="preserve">у полезных ископаемых определяются Правительством Республики Казахстан. </w:t>
      </w:r>
    </w:p>
    <w:p w:rsidR="00000000" w:rsidRDefault="00D84E12">
      <w:pPr>
        <w:jc w:val="both"/>
      </w:pPr>
      <w:r>
        <w:rPr>
          <w:rStyle w:val="s3"/>
        </w:rPr>
        <w:t xml:space="preserve">См. также </w:t>
      </w:r>
      <w:hyperlink r:id="rId4083"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w:t>
      </w:r>
      <w:r>
        <w:rPr>
          <w:rStyle w:val="s3"/>
        </w:rPr>
        <w:t xml:space="preserve">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w:t>
      </w:r>
      <w:r>
        <w:rPr>
          <w:rStyle w:val="s3"/>
        </w:rPr>
        <w:t>полезных ископаемых»</w:t>
      </w:r>
    </w:p>
    <w:p w:rsidR="00000000" w:rsidRDefault="00D84E12">
      <w:pPr>
        <w:ind w:firstLine="400"/>
        <w:jc w:val="both"/>
      </w:pPr>
      <w:r>
        <w:t> </w:t>
      </w:r>
    </w:p>
    <w:p w:rsidR="00000000" w:rsidRDefault="00D84E12">
      <w:pPr>
        <w:jc w:val="both"/>
      </w:pPr>
      <w:bookmarkStart w:id="563" w:name="SUB3080000"/>
      <w:bookmarkEnd w:id="563"/>
      <w:r>
        <w:rPr>
          <w:rStyle w:val="s3"/>
        </w:rPr>
        <w:t xml:space="preserve">Статья 308 изложена в редакции </w:t>
      </w:r>
      <w:hyperlink r:id="rId4084"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085" w:anchor="sub_id=30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308. Налогообложение деятельности по проведению операций по недропользованию</w:t>
      </w:r>
    </w:p>
    <w:p w:rsidR="00000000" w:rsidRDefault="00D84E12">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w:t>
      </w:r>
      <w:r>
        <w:rPr>
          <w:rStyle w:val="s0"/>
        </w:rPr>
        <w:t xml:space="preserve">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D84E12">
      <w:pPr>
        <w:jc w:val="both"/>
      </w:pPr>
      <w:hyperlink r:id="rId4086"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D84E12">
      <w:pPr>
        <w:jc w:val="both"/>
      </w:pPr>
      <w:r>
        <w:rPr>
          <w:rStyle w:val="s3"/>
        </w:rPr>
        <w:t>В пункт 3 внесены изменения в со</w:t>
      </w:r>
      <w:r>
        <w:rPr>
          <w:rStyle w:val="s3"/>
        </w:rPr>
        <w:t xml:space="preserve">ответствии с </w:t>
      </w:r>
      <w:hyperlink r:id="rId4087" w:anchor="sub_id=288"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088" w:anchor="sub_id=30803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w:t>
      </w:r>
      <w:r>
        <w:rPr>
          <w:rStyle w:val="s0"/>
        </w:rPr>
        <w:t>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w:t>
      </w:r>
      <w:r>
        <w:rPr>
          <w:rStyle w:val="s0"/>
        </w:rPr>
        <w:t>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w:t>
      </w:r>
      <w:r>
        <w:rPr>
          <w:rStyle w:val="s0"/>
        </w:rPr>
        <w:t>зательных платежей в бюджет в порядке и по ставкам, которые отличаются от установленных настоящим Кодексом.</w:t>
      </w:r>
    </w:p>
    <w:p w:rsidR="00000000" w:rsidRDefault="00D84E12">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w:t>
      </w:r>
      <w:r>
        <w:rPr>
          <w:rStyle w:val="s0"/>
        </w:rPr>
        <w:t>оительство и (или) эксплуатацию подземных сооружений, не связанных с разведкой и (или) добычей.</w:t>
      </w:r>
    </w:p>
    <w:p w:rsidR="00000000" w:rsidRDefault="00D84E12">
      <w:pPr>
        <w:ind w:firstLine="400"/>
        <w:jc w:val="both"/>
      </w:pPr>
      <w:r>
        <w:rPr>
          <w:rStyle w:val="s0"/>
        </w:rPr>
        <w:t xml:space="preserve">Недропользователь, осуществляющий добычу нефти, минерального сырья, подземных вод, а также лечебных грязей, добыча которых не предусмотрена условиями контракта </w:t>
      </w:r>
      <w:r>
        <w:rPr>
          <w:rStyle w:val="s0"/>
        </w:rPr>
        <w:t>на недропользование, и запасы которых утверждены уполномоченным органом по изучению и использованию недр, обязан производить по ним уплату налогов и других обязательных платежей в бюджет в порядке, установленном настоящим Кодексом, до внесения соответствую</w:t>
      </w:r>
      <w:r>
        <w:rPr>
          <w:rStyle w:val="s0"/>
        </w:rPr>
        <w:t>щих изменений и дополнений в контракт на недропользование в порядке, установленном законодательством Республики Казахстан.</w:t>
      </w:r>
    </w:p>
    <w:p w:rsidR="00000000" w:rsidRDefault="00D84E12">
      <w:pPr>
        <w:jc w:val="both"/>
      </w:pPr>
      <w:hyperlink r:id="rId4089" w:anchor="sub_id=602" w:history="1">
        <w:r>
          <w:rPr>
            <w:rStyle w:val="a3"/>
            <w:rFonts w:ascii="Wingdings" w:hAnsi="Wingdings"/>
            <w:i/>
            <w:iCs/>
            <w:bdr w:val="none" w:sz="0" w:space="0" w:color="auto" w:frame="1"/>
          </w:rPr>
          <w:t>*</w:t>
        </w:r>
      </w:hyperlink>
    </w:p>
    <w:p w:rsidR="00000000" w:rsidRDefault="00D84E12">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D84E12">
      <w:pPr>
        <w:ind w:firstLine="400"/>
        <w:jc w:val="both"/>
      </w:pPr>
      <w:bookmarkStart w:id="564" w:name="SUB3080500"/>
      <w:bookmarkEnd w:id="564"/>
      <w:r>
        <w:rPr>
          <w:rStyle w:val="s0"/>
        </w:rPr>
        <w:t>5. Если право недропользования по одному контракту на недропользование принадлежит нескольким физическим и (или) юридическим лицам в сос</w:t>
      </w:r>
      <w:r>
        <w:rPr>
          <w:rStyle w:val="s0"/>
        </w:rPr>
        <w:t>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w:t>
      </w:r>
      <w:r>
        <w:rPr>
          <w:rStyle w:val="s0"/>
        </w:rPr>
        <w:t>ма), ответственного за ведение сводного налогового учета по такой деятельности.</w:t>
      </w:r>
    </w:p>
    <w:p w:rsidR="00000000" w:rsidRDefault="00D84E12">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w:t>
      </w:r>
      <w:r>
        <w:rPr>
          <w:rStyle w:val="s0"/>
        </w:rPr>
        <w:t>, в соответствии с требованиями настоящего Кодекса.</w:t>
      </w:r>
    </w:p>
    <w:p w:rsidR="00000000" w:rsidRDefault="00D84E12">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D84E12">
      <w:pPr>
        <w:ind w:firstLine="400"/>
        <w:jc w:val="both"/>
      </w:pPr>
      <w:r>
        <w:rPr>
          <w:rStyle w:val="s0"/>
        </w:rPr>
        <w:t>Полномочия уполномоченного пред</w:t>
      </w:r>
      <w:r>
        <w:rPr>
          <w:rStyle w:val="s0"/>
        </w:rPr>
        <w:t xml:space="preserve">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D84E12">
      <w:pPr>
        <w:ind w:firstLine="400"/>
        <w:jc w:val="both"/>
      </w:pPr>
      <w:r>
        <w:rPr>
          <w:rStyle w:val="s0"/>
        </w:rPr>
        <w:t>6. Исполнение налоговых обязательств по контракту</w:t>
      </w:r>
      <w:r>
        <w:rPr>
          <w:rStyle w:val="s0"/>
        </w:rPr>
        <w:t xml:space="preserve">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w:t>
      </w:r>
      <w:r>
        <w:rPr>
          <w:rStyle w:val="s0"/>
        </w:rPr>
        <w:t xml:space="preserve">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w:t>
      </w:r>
      <w:r>
        <w:rPr>
          <w:rStyle w:val="s0"/>
        </w:rPr>
        <w:t xml:space="preserve">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565" w:name="SUB308010000"/>
      <w:bookmarkEnd w:id="565"/>
      <w:r>
        <w:rPr>
          <w:rStyle w:val="s3"/>
        </w:rPr>
        <w:t xml:space="preserve">Кодекс дополнен статьей 308-1 в соответствии с </w:t>
      </w:r>
      <w:hyperlink r:id="rId4090"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D84E12">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D84E12">
      <w:pPr>
        <w:ind w:firstLine="400"/>
        <w:jc w:val="both"/>
      </w:pPr>
      <w:r>
        <w:rPr>
          <w:rStyle w:val="s0"/>
        </w:rPr>
        <w:t>1. Налоговый режим, определенный в соглашении (контракте) о разделе продукции, заключ</w:t>
      </w:r>
      <w:r>
        <w:rPr>
          <w:rStyle w:val="s0"/>
        </w:rPr>
        <w:t>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w:t>
      </w:r>
      <w:r>
        <w:rPr>
          <w:rStyle w:val="s0"/>
        </w:rPr>
        <w:t>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w:t>
      </w:r>
      <w:r>
        <w:rPr>
          <w:rStyle w:val="s0"/>
        </w:rPr>
        <w:t>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D84E12">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w:t>
      </w:r>
      <w:r>
        <w:rPr>
          <w:rStyle w:val="s0"/>
        </w:rPr>
        <w:t xml:space="preserve">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w:t>
      </w:r>
      <w:r>
        <w:rPr>
          <w:rStyle w:val="s0"/>
        </w:rPr>
        <w:t xml:space="preserve">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D84E12">
      <w:pPr>
        <w:ind w:firstLine="400"/>
        <w:jc w:val="both"/>
      </w:pPr>
      <w:r>
        <w:rPr>
          <w:rStyle w:val="s0"/>
        </w:rPr>
        <w:t>В случае отмены отдельных видов налогов и д</w:t>
      </w:r>
      <w:r>
        <w:rPr>
          <w:rStyle w:val="s0"/>
        </w:rPr>
        <w:t>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w:t>
      </w:r>
      <w:r>
        <w:rPr>
          <w:rStyle w:val="s0"/>
        </w:rPr>
        <w:t>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w:t>
      </w:r>
      <w:r>
        <w:rPr>
          <w:rStyle w:val="s0"/>
        </w:rPr>
        <w:t>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D84E12">
      <w:pPr>
        <w:jc w:val="both"/>
      </w:pPr>
      <w:hyperlink r:id="rId4091" w:history="1">
        <w:r>
          <w:rPr>
            <w:rStyle w:val="a3"/>
            <w:rFonts w:ascii="Wingdings" w:hAnsi="Wingdings"/>
            <w:i/>
            <w:iCs/>
            <w:bdr w:val="none" w:sz="0" w:space="0" w:color="auto" w:frame="1"/>
          </w:rPr>
          <w:t>*</w:t>
        </w:r>
      </w:hyperlink>
    </w:p>
    <w:p w:rsidR="00000000" w:rsidRDefault="00D84E12">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w:t>
      </w:r>
      <w:r>
        <w:rPr>
          <w:rStyle w:val="s0"/>
        </w:rPr>
        <w:t>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w:t>
      </w:r>
      <w:r>
        <w:rPr>
          <w:rStyle w:val="s0"/>
        </w:rPr>
        <w:t xml:space="preserve"> действующему в отношении сторон данного соглашения (контракта) в соответствии с пунктом 1 настоящей статьи.</w:t>
      </w:r>
    </w:p>
    <w:p w:rsidR="00000000" w:rsidRDefault="00D84E12">
      <w:pPr>
        <w:ind w:firstLine="400"/>
        <w:jc w:val="both"/>
      </w:pPr>
      <w:bookmarkStart w:id="566" w:name="SUB308010300"/>
      <w:bookmarkEnd w:id="566"/>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w:t>
      </w:r>
      <w:r>
        <w:rPr>
          <w:rStyle w:val="s0"/>
        </w:rPr>
        <w:t>ь осуществлено одним из нижеуказанных способов:</w:t>
      </w:r>
    </w:p>
    <w:p w:rsidR="00000000" w:rsidRDefault="00D84E12">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w:t>
      </w:r>
      <w:r>
        <w:rPr>
          <w:rStyle w:val="s0"/>
        </w:rPr>
        <w:t>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D84E12">
      <w:pPr>
        <w:ind w:firstLine="400"/>
        <w:jc w:val="both"/>
      </w:pPr>
      <w:r>
        <w:rPr>
          <w:rStyle w:val="s0"/>
        </w:rPr>
        <w:t>2) исполнение налогового обя</w:t>
      </w:r>
      <w:r>
        <w:rPr>
          <w:rStyle w:val="s0"/>
        </w:rPr>
        <w:t>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w:t>
      </w:r>
      <w:r>
        <w:rPr>
          <w:rStyle w:val="s0"/>
        </w:rPr>
        <w:t xml:space="preserve">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D84E12">
      <w:pPr>
        <w:ind w:firstLine="400"/>
        <w:jc w:val="both"/>
      </w:pPr>
      <w:r>
        <w:rPr>
          <w:rStyle w:val="s0"/>
        </w:rPr>
        <w:t>4. Если в ходе выпол</w:t>
      </w:r>
      <w:r>
        <w:rPr>
          <w:rStyle w:val="s0"/>
        </w:rPr>
        <w:t>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D84E12">
      <w:pPr>
        <w:jc w:val="both"/>
      </w:pPr>
      <w:r>
        <w:rPr>
          <w:rStyle w:val="s3"/>
        </w:rPr>
        <w:t xml:space="preserve">См. </w:t>
      </w:r>
      <w:hyperlink r:id="rId4092" w:history="1">
        <w:r>
          <w:rPr>
            <w:rStyle w:val="a3"/>
            <w:i/>
            <w:iCs/>
            <w:bdr w:val="none" w:sz="0" w:space="0" w:color="auto" w:frame="1"/>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w:t>
      </w:r>
      <w:r>
        <w:rPr>
          <w:rStyle w:val="s3"/>
        </w:rPr>
        <w:t>енный центр по выплате пенсий и отчислений пользователей автомобильных дорог (ф. 641.00)</w:t>
      </w:r>
    </w:p>
    <w:p w:rsidR="00000000" w:rsidRDefault="00D84E12">
      <w:pPr>
        <w:ind w:firstLine="400"/>
        <w:jc w:val="both"/>
      </w:pPr>
      <w:r>
        <w:t> </w:t>
      </w:r>
    </w:p>
    <w:p w:rsidR="00000000" w:rsidRDefault="00D84E12">
      <w:pPr>
        <w:ind w:left="1200" w:hanging="800"/>
        <w:jc w:val="both"/>
      </w:pPr>
      <w:bookmarkStart w:id="567" w:name="SUB3090000"/>
      <w:bookmarkEnd w:id="567"/>
      <w:r>
        <w:rPr>
          <w:rStyle w:val="s1"/>
        </w:rPr>
        <w:t>Статья 309. Налогообложение деятельности, не относящейся к операциям по недропользованию</w:t>
      </w:r>
    </w:p>
    <w:p w:rsidR="00000000" w:rsidRDefault="00D84E12">
      <w:pPr>
        <w:ind w:firstLine="400"/>
        <w:jc w:val="both"/>
      </w:pPr>
      <w:r>
        <w:rPr>
          <w:rStyle w:val="s0"/>
        </w:rPr>
        <w:t>Исполнение налоговых обязательств по деятельности, осуществляемой в рамках к</w:t>
      </w:r>
      <w:r>
        <w:rPr>
          <w:rStyle w:val="s0"/>
        </w:rPr>
        <w:t>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w:t>
      </w:r>
      <w:r>
        <w:rPr>
          <w:rStyle w:val="s0"/>
        </w:rPr>
        <w:t>ующим на дату возникновения налогового обязательства.</w:t>
      </w:r>
    </w:p>
    <w:p w:rsidR="00000000" w:rsidRDefault="00D84E12">
      <w:pPr>
        <w:ind w:firstLine="400"/>
        <w:jc w:val="both"/>
      </w:pPr>
      <w:r>
        <w:t> </w:t>
      </w:r>
    </w:p>
    <w:p w:rsidR="00000000" w:rsidRDefault="00D84E12">
      <w:pPr>
        <w:ind w:left="1200" w:hanging="800"/>
        <w:jc w:val="both"/>
      </w:pPr>
      <w:bookmarkStart w:id="568" w:name="SUB3100000"/>
      <w:bookmarkEnd w:id="568"/>
      <w:r>
        <w:rPr>
          <w:rStyle w:val="s1"/>
        </w:rPr>
        <w:t xml:space="preserve">Статья 310. Основные принципы ведения раздельного налогового учета по контрактам на недропользование </w:t>
      </w:r>
    </w:p>
    <w:p w:rsidR="00000000" w:rsidRDefault="00D84E12">
      <w:pPr>
        <w:ind w:firstLine="400"/>
        <w:jc w:val="both"/>
      </w:pPr>
      <w:r>
        <w:rPr>
          <w:rStyle w:val="s0"/>
        </w:rPr>
        <w:t>1. Недропользователь обязан вести раздельный налоговый учет объектов налогообложения и (или) объек</w:t>
      </w:r>
      <w:r>
        <w:rPr>
          <w:rStyle w:val="s0"/>
        </w:rPr>
        <w:t>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w:t>
      </w:r>
      <w:r>
        <w:rPr>
          <w:rStyle w:val="s0"/>
        </w:rPr>
        <w:t xml:space="preserve">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D84E12">
      <w:pPr>
        <w:jc w:val="both"/>
      </w:pPr>
      <w:hyperlink r:id="rId4093" w:anchor="sub_id=200" w:history="1">
        <w:r>
          <w:rPr>
            <w:rStyle w:val="a3"/>
            <w:rFonts w:ascii="Wingdings" w:hAnsi="Wingdings"/>
            <w:i/>
            <w:iCs/>
            <w:bdr w:val="none" w:sz="0" w:space="0" w:color="auto" w:frame="1"/>
          </w:rPr>
          <w:t>*</w:t>
        </w:r>
      </w:hyperlink>
    </w:p>
    <w:p w:rsidR="00000000" w:rsidRDefault="00D84E12">
      <w:pPr>
        <w:ind w:firstLine="400"/>
        <w:jc w:val="both"/>
      </w:pPr>
      <w:r>
        <w:rPr>
          <w:rStyle w:val="s0"/>
        </w:rPr>
        <w:t>2. Для целей настоящей статьи следующие термины означают:</w:t>
      </w:r>
    </w:p>
    <w:p w:rsidR="00000000" w:rsidRDefault="00D84E12">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D84E12">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D84E12">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w:t>
      </w:r>
      <w:r>
        <w:rPr>
          <w:rStyle w:val="s0"/>
        </w:rPr>
        <w:t>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D84E12">
      <w:pPr>
        <w:ind w:firstLine="400"/>
        <w:jc w:val="both"/>
      </w:pPr>
      <w:r>
        <w:rPr>
          <w:rStyle w:val="s0"/>
        </w:rPr>
        <w:t>4) общие фиксированные активы - фиксиро</w:t>
      </w:r>
      <w:r>
        <w:rPr>
          <w:rStyle w:val="s0"/>
        </w:rPr>
        <w:t>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D84E12">
      <w:pPr>
        <w:ind w:firstLine="400"/>
        <w:jc w:val="both"/>
      </w:pPr>
      <w:r>
        <w:rPr>
          <w:rStyle w:val="s0"/>
        </w:rPr>
        <w:t>5) к</w:t>
      </w:r>
      <w:r>
        <w:rPr>
          <w:rStyle w:val="s0"/>
        </w:rPr>
        <w:t>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D84E12">
      <w:pPr>
        <w:ind w:firstLine="400"/>
        <w:jc w:val="both"/>
      </w:pPr>
      <w:r>
        <w:rPr>
          <w:rStyle w:val="s0"/>
        </w:rPr>
        <w:t>6) производственная себестоимость добычи и первичной переработки (обогащения)</w:t>
      </w:r>
      <w:r>
        <w:rPr>
          <w:rStyle w:val="s0"/>
        </w:rPr>
        <w:t xml:space="preserve">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w:t>
      </w:r>
      <w:r>
        <w:rPr>
          <w:rStyle w:val="s0"/>
        </w:rPr>
        <w:t>ископаемых из недр на поверхность и их первичной переработкой (обогащением),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w:t>
      </w:r>
      <w:r>
        <w:rPr>
          <w:rStyle w:val="s0"/>
        </w:rPr>
        <w:t>аемых из недр на поверхность и их первичной переработкой (обогащением).</w:t>
      </w:r>
    </w:p>
    <w:p w:rsidR="00000000" w:rsidRDefault="00D84E12">
      <w:pPr>
        <w:jc w:val="both"/>
      </w:pPr>
      <w:hyperlink r:id="rId4094"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4095"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096" w:anchor="sub_id=31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w:t>
      </w:r>
      <w:r>
        <w:rPr>
          <w:rStyle w:val="s0"/>
        </w:rPr>
        <w:t>вленных настоящей статьей.</w:t>
      </w:r>
    </w:p>
    <w:p w:rsidR="00000000" w:rsidRDefault="00D84E12">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D84E12">
      <w:pPr>
        <w:ind w:firstLine="400"/>
        <w:jc w:val="both"/>
      </w:pPr>
      <w:r>
        <w:rPr>
          <w:rStyle w:val="s0"/>
        </w:rPr>
        <w:t>Копия впервые утвержденной налоговой учетной политики (раздел</w:t>
      </w:r>
      <w:r>
        <w:rPr>
          <w:rStyle w:val="s0"/>
        </w:rPr>
        <w:t>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D84E12">
      <w:pPr>
        <w:ind w:firstLine="400"/>
        <w:jc w:val="both"/>
      </w:pPr>
      <w:r>
        <w:rPr>
          <w:rStyle w:val="s0"/>
        </w:rPr>
        <w:t>Изменения и дополнения в налоговую учетную политик</w:t>
      </w:r>
      <w:r>
        <w:rPr>
          <w:rStyle w:val="s0"/>
        </w:rPr>
        <w:t>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D84E12">
      <w:pPr>
        <w:ind w:firstLine="400"/>
        <w:jc w:val="both"/>
      </w:pPr>
      <w:r>
        <w:rPr>
          <w:rStyle w:val="s0"/>
        </w:rPr>
        <w:t>Положения настоящего пунк</w:t>
      </w:r>
      <w:r>
        <w:rPr>
          <w:rStyle w:val="s0"/>
        </w:rPr>
        <w:t xml:space="preserve">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D84E12">
      <w:pPr>
        <w:ind w:firstLine="400"/>
        <w:jc w:val="both"/>
      </w:pPr>
      <w:r>
        <w:rPr>
          <w:rStyle w:val="s0"/>
        </w:rPr>
        <w:t>4.</w:t>
      </w:r>
      <w:r>
        <w:rPr>
          <w:rStyle w:val="s0"/>
        </w:rPr>
        <w:t xml:space="preserve"> По контрактной деятельности раздельный налоговый учет ведется по следующим налогам и другим обязательным платежам в бюджет:</w:t>
      </w:r>
    </w:p>
    <w:p w:rsidR="00000000" w:rsidRDefault="00D84E12">
      <w:pPr>
        <w:ind w:firstLine="400"/>
        <w:jc w:val="both"/>
      </w:pPr>
      <w:r>
        <w:rPr>
          <w:rStyle w:val="s0"/>
        </w:rPr>
        <w:t>1) корпоративному подоходному налогу;</w:t>
      </w:r>
    </w:p>
    <w:p w:rsidR="00000000" w:rsidRDefault="00D84E12">
      <w:pPr>
        <w:ind w:firstLine="400"/>
        <w:jc w:val="both"/>
      </w:pPr>
      <w:r>
        <w:rPr>
          <w:rStyle w:val="s0"/>
        </w:rPr>
        <w:t>2) подписному бонусу;</w:t>
      </w:r>
    </w:p>
    <w:p w:rsidR="00000000" w:rsidRDefault="00D84E12">
      <w:pPr>
        <w:ind w:firstLine="400"/>
        <w:jc w:val="both"/>
      </w:pPr>
      <w:r>
        <w:rPr>
          <w:rStyle w:val="s0"/>
        </w:rPr>
        <w:t xml:space="preserve">3) бонусу коммерческого обнаружения; </w:t>
      </w:r>
    </w:p>
    <w:p w:rsidR="00000000" w:rsidRDefault="00D84E12">
      <w:pPr>
        <w:ind w:firstLine="400"/>
        <w:jc w:val="both"/>
      </w:pPr>
      <w:r>
        <w:rPr>
          <w:rStyle w:val="s0"/>
        </w:rPr>
        <w:t>4) налогу на добычу полезных иско</w:t>
      </w:r>
      <w:r>
        <w:rPr>
          <w:rStyle w:val="s0"/>
        </w:rPr>
        <w:t>паемых;</w:t>
      </w:r>
    </w:p>
    <w:p w:rsidR="00000000" w:rsidRDefault="00D84E12">
      <w:pPr>
        <w:ind w:firstLine="400"/>
        <w:jc w:val="both"/>
      </w:pPr>
      <w:r>
        <w:rPr>
          <w:rStyle w:val="s0"/>
        </w:rPr>
        <w:t>5) налогу на сверхприбыль;</w:t>
      </w:r>
    </w:p>
    <w:p w:rsidR="00000000" w:rsidRDefault="00D84E12">
      <w:pPr>
        <w:jc w:val="both"/>
      </w:pPr>
      <w:r>
        <w:rPr>
          <w:rStyle w:val="s3"/>
        </w:rPr>
        <w:t xml:space="preserve">В подпункт 6 внесены изменения в соответствии с </w:t>
      </w:r>
      <w:hyperlink r:id="rId4097"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098" w:anchor="sub_id=31004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основании налогового режима контр</w:t>
      </w:r>
      <w:r>
        <w:rPr>
          <w:rStyle w:val="s0"/>
        </w:rPr>
        <w:t xml:space="preserve">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D84E12">
      <w:pPr>
        <w:ind w:firstLine="400"/>
        <w:jc w:val="both"/>
      </w:pPr>
      <w:r>
        <w:rPr>
          <w:rStyle w:val="s0"/>
        </w:rPr>
        <w:t>5. При ведении раздельного налогового учета для исчисления налогового обязательства недропользователь обязан обеспечить:</w:t>
      </w:r>
    </w:p>
    <w:p w:rsidR="00000000" w:rsidRDefault="00D84E12">
      <w:pPr>
        <w:ind w:firstLine="400"/>
        <w:jc w:val="both"/>
      </w:pPr>
      <w:r>
        <w:rPr>
          <w:rStyle w:val="s0"/>
        </w:rPr>
        <w:t>1) отражение в на</w:t>
      </w:r>
      <w:r>
        <w:rPr>
          <w:rStyle w:val="s0"/>
        </w:rPr>
        <w:t>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недропользование отдельно от внеконтрактно</w:t>
      </w:r>
      <w:r>
        <w:rPr>
          <w:rStyle w:val="s0"/>
        </w:rPr>
        <w:t>й деятельности;</w:t>
      </w:r>
    </w:p>
    <w:p w:rsidR="00000000" w:rsidRDefault="00D84E12">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D84E12">
      <w:pPr>
        <w:ind w:firstLine="400"/>
        <w:jc w:val="both"/>
      </w:pPr>
      <w:r>
        <w:rPr>
          <w:rStyle w:val="s0"/>
        </w:rPr>
        <w:t>3) представление налоговой отчетности по на</w:t>
      </w:r>
      <w:r>
        <w:rPr>
          <w:rStyle w:val="s0"/>
        </w:rPr>
        <w:t>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D84E12">
      <w:pPr>
        <w:ind w:firstLine="400"/>
        <w:jc w:val="both"/>
      </w:pPr>
      <w:r>
        <w:rPr>
          <w:rStyle w:val="s0"/>
        </w:rPr>
        <w:t>4) представление единой декларации по корпоративному п</w:t>
      </w:r>
      <w:r>
        <w:rPr>
          <w:rStyle w:val="s0"/>
        </w:rPr>
        <w:t>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D84E12">
      <w:pPr>
        <w:ind w:firstLine="400"/>
        <w:jc w:val="both"/>
      </w:pPr>
      <w:r>
        <w:rPr>
          <w:rStyle w:val="s0"/>
        </w:rPr>
        <w:t>5) представление налоговой отчетности по налогам и другим обязательным платежам в бюджет, не указанным в пункте 4 насто</w:t>
      </w:r>
      <w:r>
        <w:rPr>
          <w:rStyle w:val="s0"/>
        </w:rPr>
        <w:t>ящей статьи, - в целом по всей деятельности недропользователя.</w:t>
      </w:r>
    </w:p>
    <w:p w:rsidR="00000000" w:rsidRDefault="00D84E12">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контракту на недропользование, которые недропользователь имеет право компенсировать только за счет до</w:t>
      </w:r>
      <w:r>
        <w:rPr>
          <w:rStyle w:val="s0"/>
        </w:rPr>
        <w:t xml:space="preserve">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D84E12">
      <w:pPr>
        <w:ind w:firstLine="400"/>
        <w:jc w:val="both"/>
      </w:pPr>
      <w:r>
        <w:rPr>
          <w:rStyle w:val="s0"/>
        </w:rPr>
        <w:t>7. В целях ведения раздельного налогового учета объектов налогообл</w:t>
      </w:r>
      <w:r>
        <w:rPr>
          <w:rStyle w:val="s0"/>
        </w:rPr>
        <w:t>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D84E12">
      <w:pPr>
        <w:ind w:firstLine="400"/>
        <w:jc w:val="both"/>
      </w:pPr>
      <w:r>
        <w:rPr>
          <w:rStyle w:val="s0"/>
        </w:rPr>
        <w:t>Классификация доходов и расходов на прямые, косвенные и общие осуществляется недропользователем самостоятельно исходя</w:t>
      </w:r>
      <w:r>
        <w:rPr>
          <w:rStyle w:val="s0"/>
        </w:rPr>
        <w:t xml:space="preserve"> из специфики деятельности. </w:t>
      </w:r>
    </w:p>
    <w:p w:rsidR="00000000" w:rsidRDefault="00D84E12">
      <w:pPr>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 </w:t>
      </w:r>
    </w:p>
    <w:p w:rsidR="00000000" w:rsidRDefault="00D84E12">
      <w:pPr>
        <w:ind w:firstLine="400"/>
        <w:jc w:val="both"/>
      </w:pPr>
      <w:r>
        <w:rPr>
          <w:rStyle w:val="s0"/>
        </w:rPr>
        <w:t>Общие доходы и расходы подлежат распределению между</w:t>
      </w:r>
      <w:r>
        <w:rPr>
          <w:rStyle w:val="s0"/>
        </w:rPr>
        <w:t xml:space="preserve">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D84E12">
      <w:pPr>
        <w:ind w:firstLine="400"/>
        <w:jc w:val="both"/>
      </w:pPr>
      <w:r>
        <w:rPr>
          <w:rStyle w:val="s0"/>
        </w:rPr>
        <w:t>Косвенные доходы и расходы подлежат распределению только меж</w:t>
      </w:r>
      <w:r>
        <w:rPr>
          <w:rStyle w:val="s0"/>
        </w:rPr>
        <w:t>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D84E12">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D84E12">
      <w:pPr>
        <w:jc w:val="both"/>
      </w:pPr>
      <w:r>
        <w:rPr>
          <w:rStyle w:val="s3"/>
        </w:rPr>
        <w:t xml:space="preserve">В пункт 8 внесены изменения в соответствии с </w:t>
      </w:r>
      <w:hyperlink r:id="rId4099" w:anchor="sub_id=310"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100" w:anchor="sub_id=310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По общим и косвенным фи</w:t>
      </w:r>
      <w:r>
        <w:rPr>
          <w:rStyle w:val="s0"/>
        </w:rPr>
        <w:t>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D84E12">
      <w:pPr>
        <w:ind w:firstLine="400"/>
        <w:jc w:val="both"/>
      </w:pPr>
      <w:r>
        <w:rPr>
          <w:rStyle w:val="s0"/>
        </w:rPr>
        <w:t>П</w:t>
      </w:r>
      <w:r>
        <w:rPr>
          <w:rStyle w:val="s0"/>
        </w:rPr>
        <w:t xml:space="preserve">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D84E12">
      <w:pPr>
        <w:ind w:firstLine="400"/>
        <w:jc w:val="both"/>
      </w:pPr>
      <w:r>
        <w:rPr>
          <w:rStyle w:val="s0"/>
        </w:rPr>
        <w:t>Если курсовая разница не может быть отнесена</w:t>
      </w:r>
      <w:r>
        <w:rPr>
          <w:rStyle w:val="s0"/>
        </w:rPr>
        <w:t xml:space="preserve">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w:t>
      </w:r>
      <w:r>
        <w:rPr>
          <w:rStyle w:val="s0"/>
        </w:rPr>
        <w:t>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D84E12">
      <w:pPr>
        <w:ind w:firstLine="400"/>
        <w:jc w:val="both"/>
      </w:pPr>
      <w:r>
        <w:rPr>
          <w:rStyle w:val="s0"/>
        </w:rPr>
        <w:t>Налоги, подлежащие отнесению на вычеты по общим и косвенным объектам налогообложения и (или) объектам, связа</w:t>
      </w:r>
      <w:r>
        <w:rPr>
          <w:rStyle w:val="s0"/>
        </w:rPr>
        <w:t>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D84E12">
      <w:pPr>
        <w:ind w:firstLine="400"/>
        <w:jc w:val="both"/>
      </w:pPr>
      <w:bookmarkStart w:id="569" w:name="SUB3100900"/>
      <w:bookmarkEnd w:id="569"/>
      <w:r>
        <w:rPr>
          <w:rStyle w:val="s0"/>
        </w:rPr>
        <w:t>9. Распределение общих и</w:t>
      </w:r>
      <w:r>
        <w:rPr>
          <w:rStyle w:val="s0"/>
        </w:rPr>
        <w:t xml:space="preserve">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w:t>
      </w:r>
      <w:r>
        <w:rPr>
          <w:rStyle w:val="s0"/>
        </w:rPr>
        <w:t>ке одного или нескольких методов ведения раздельного налогового учета, в том числе:</w:t>
      </w:r>
    </w:p>
    <w:p w:rsidR="00000000" w:rsidRDefault="00D84E12">
      <w:pPr>
        <w:jc w:val="both"/>
      </w:pPr>
      <w:r>
        <w:rPr>
          <w:rStyle w:val="s3"/>
        </w:rPr>
        <w:t xml:space="preserve">Подпункт 1 изложен в редакции </w:t>
      </w:r>
      <w:hyperlink r:id="rId4101" w:anchor="sub_id=310"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я 2009 г.) (</w:t>
      </w:r>
      <w:hyperlink r:id="rId4102" w:anchor="sub_id=310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w:t>
      </w:r>
      <w:r>
        <w:rPr>
          <w:rStyle w:val="s0"/>
        </w:rPr>
        <w:t>е прямых доходов, полученных недропользователем за налоговый период;</w:t>
      </w:r>
    </w:p>
    <w:p w:rsidR="00000000" w:rsidRDefault="00D84E12">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w:t>
      </w:r>
      <w:r>
        <w:rPr>
          <w:rStyle w:val="s0"/>
        </w:rPr>
        <w:t>ие налогоплательщика;</w:t>
      </w:r>
    </w:p>
    <w:p w:rsidR="00000000" w:rsidRDefault="00D84E12">
      <w:pPr>
        <w:jc w:val="both"/>
      </w:pPr>
      <w:r>
        <w:rPr>
          <w:rStyle w:val="s3"/>
        </w:rPr>
        <w:t xml:space="preserve">Подпункт 3 изложен в редакции </w:t>
      </w:r>
      <w:hyperlink r:id="rId4103"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104" w:anchor="sub_id=31009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w:t>
      </w:r>
      <w:r>
        <w:rPr>
          <w:rStyle w:val="s0"/>
        </w:rPr>
        <w:t>вый период;</w:t>
      </w:r>
    </w:p>
    <w:p w:rsidR="00000000" w:rsidRDefault="00D84E12">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w:t>
      </w:r>
      <w:r>
        <w:rPr>
          <w:rStyle w:val="s0"/>
        </w:rPr>
        <w:t>тельность, в общей сумме расходов по данной статье, произведенных недропользователем за налоговый период;</w:t>
      </w:r>
    </w:p>
    <w:p w:rsidR="00000000" w:rsidRDefault="00D84E12">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w:t>
      </w:r>
      <w:r>
        <w:rPr>
          <w:rStyle w:val="s0"/>
        </w:rPr>
        <w:t>дропользователя;</w:t>
      </w:r>
    </w:p>
    <w:p w:rsidR="00000000" w:rsidRDefault="00D84E12">
      <w:pPr>
        <w:ind w:firstLine="400"/>
        <w:jc w:val="both"/>
      </w:pPr>
      <w:r>
        <w:rPr>
          <w:rStyle w:val="s0"/>
        </w:rPr>
        <w:t>6) иных методов.</w:t>
      </w:r>
    </w:p>
    <w:p w:rsidR="00000000" w:rsidRDefault="00D84E12">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D84E12">
      <w:pPr>
        <w:ind w:firstLine="400"/>
        <w:jc w:val="both"/>
      </w:pPr>
      <w:r>
        <w:rPr>
          <w:rStyle w:val="s0"/>
        </w:rPr>
        <w:t>Для более точного распределения общих и (или) косвенных доходов и расходо</w:t>
      </w:r>
      <w:r>
        <w:rPr>
          <w:rStyle w:val="s0"/>
        </w:rPr>
        <w:t>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D84E12">
      <w:pPr>
        <w:jc w:val="both"/>
      </w:pPr>
      <w:r>
        <w:rPr>
          <w:rStyle w:val="s3"/>
        </w:rPr>
        <w:t xml:space="preserve">В пункт 10 внесены изменения в соответствии с </w:t>
      </w:r>
      <w:hyperlink r:id="rId4105"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06" w:anchor="sub_id=3101000" w:history="1">
        <w:r>
          <w:rPr>
            <w:rStyle w:val="a3"/>
            <w:i/>
            <w:iCs/>
            <w:bdr w:val="none" w:sz="0" w:space="0" w:color="auto" w:frame="1"/>
          </w:rPr>
          <w:t>см. стар. ред.</w:t>
        </w:r>
      </w:hyperlink>
      <w:r>
        <w:rPr>
          <w:rStyle w:val="s3"/>
        </w:rPr>
        <w:t xml:space="preserve">); изложен в редакции </w:t>
      </w:r>
      <w:hyperlink r:id="rId4107"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108" w:anchor="sub_id=3101000" w:history="1">
        <w:r>
          <w:rPr>
            <w:rStyle w:val="a3"/>
            <w:i/>
            <w:iCs/>
            <w:bdr w:val="none" w:sz="0" w:space="0" w:color="auto" w:frame="1"/>
          </w:rPr>
          <w:t>см. стар. ред.</w:t>
        </w:r>
      </w:hyperlink>
      <w:r>
        <w:rPr>
          <w:rStyle w:val="s3"/>
        </w:rPr>
        <w:t xml:space="preserve">); </w:t>
      </w:r>
      <w:r>
        <w:rPr>
          <w:rStyle w:val="s3"/>
        </w:rPr>
        <w:t xml:space="preserve">внесены изменения в соответствии с </w:t>
      </w:r>
      <w:hyperlink r:id="rId4109" w:anchor="sub_id=310"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110" w:anchor="sub_id=310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w:t>
      </w:r>
      <w:r>
        <w:rPr>
          <w:rStyle w:val="s0"/>
        </w:rPr>
        <w:t xml:space="preserve">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4111"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w:t>
      </w:r>
      <w:r>
        <w:rPr>
          <w:rStyle w:val="s0"/>
        </w:rPr>
        <w:t xml:space="preserve">и финансовой отчетности и требованиями </w:t>
      </w:r>
      <w:hyperlink r:id="rId4112"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D84E12">
      <w:pPr>
        <w:ind w:firstLine="400"/>
        <w:jc w:val="both"/>
      </w:pPr>
      <w:r>
        <w:rPr>
          <w:rStyle w:val="s0"/>
        </w:rPr>
        <w:t>В случае передачи добытых нефти и (или) минерального сырья, прошедш</w:t>
      </w:r>
      <w:r>
        <w:rPr>
          <w:rStyle w:val="s0"/>
        </w:rPr>
        <w:t>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w:t>
      </w:r>
      <w:r>
        <w:rPr>
          <w:rStyle w:val="s0"/>
        </w:rPr>
        <w:t xml:space="preserve">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w:t>
      </w:r>
      <w:r>
        <w:rPr>
          <w:rStyle w:val="s0"/>
        </w:rPr>
        <w:t>ниями законодательства Республики Казахстан о бухгалтерском учете и финансовой отчетности, увеличенной на 20 процентов.</w:t>
      </w:r>
    </w:p>
    <w:p w:rsidR="00000000" w:rsidRDefault="00D84E12">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w:t>
      </w:r>
      <w:r>
        <w:rPr>
          <w:rStyle w:val="s0"/>
        </w:rPr>
        <w:t xml:space="preserve">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w:t>
      </w:r>
      <w:r>
        <w:rPr>
          <w:rStyle w:val="s0"/>
        </w:rPr>
        <w:t xml:space="preserve"> настоящего пункта.</w:t>
      </w:r>
    </w:p>
    <w:p w:rsidR="00000000" w:rsidRDefault="00D84E12">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w:t>
      </w:r>
      <w:r>
        <w:rPr>
          <w:rStyle w:val="s0"/>
        </w:rPr>
        <w:t>д).</w:t>
      </w:r>
    </w:p>
    <w:p w:rsidR="00000000" w:rsidRDefault="00D84E12">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w:t>
      </w:r>
      <w:r>
        <w:rPr>
          <w:rStyle w:val="s0"/>
        </w:rPr>
        <w:t>ледующим видам контрактов на недропользование:</w:t>
      </w:r>
    </w:p>
    <w:p w:rsidR="00000000" w:rsidRDefault="00D84E12">
      <w:pPr>
        <w:ind w:firstLine="400"/>
        <w:jc w:val="both"/>
      </w:pPr>
      <w:r>
        <w:rPr>
          <w:rStyle w:val="s0"/>
        </w:rPr>
        <w:t>1) на разведку и (или) добычу общераспространенных полезных ископаемых;</w:t>
      </w:r>
    </w:p>
    <w:p w:rsidR="00000000" w:rsidRDefault="00D84E12">
      <w:pPr>
        <w:ind w:firstLine="400"/>
        <w:jc w:val="both"/>
      </w:pPr>
      <w:r>
        <w:rPr>
          <w:rStyle w:val="s0"/>
        </w:rPr>
        <w:t>2) на разведку и (или) добычу подземных вод;</w:t>
      </w:r>
    </w:p>
    <w:p w:rsidR="00000000" w:rsidRDefault="00D84E12">
      <w:pPr>
        <w:ind w:firstLine="400"/>
        <w:jc w:val="both"/>
      </w:pPr>
      <w:r>
        <w:rPr>
          <w:rStyle w:val="s0"/>
        </w:rPr>
        <w:t>3) на разведку и (или) добычу лечебных грязей;</w:t>
      </w:r>
    </w:p>
    <w:p w:rsidR="00000000" w:rsidRDefault="00D84E12">
      <w:pPr>
        <w:ind w:firstLine="400"/>
        <w:jc w:val="both"/>
      </w:pPr>
      <w:r>
        <w:rPr>
          <w:rStyle w:val="s0"/>
        </w:rPr>
        <w:t>4) на строительство и (или) эксплуатацию подз</w:t>
      </w:r>
      <w:r>
        <w:rPr>
          <w:rStyle w:val="s0"/>
        </w:rPr>
        <w:t xml:space="preserve">емных сооружений, не связанных с разведкой и (или) добычей. </w:t>
      </w:r>
    </w:p>
    <w:p w:rsidR="00000000" w:rsidRDefault="00D84E12">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w:t>
      </w:r>
      <w:r>
        <w:rPr>
          <w:rStyle w:val="s0"/>
        </w:rPr>
        <w:t>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570" w:name="SUB3110000"/>
      <w:bookmarkEnd w:id="570"/>
      <w:r>
        <w:rPr>
          <w:rStyle w:val="s1"/>
        </w:rPr>
        <w:t>Глава 43. БОНУСЫ</w:t>
      </w:r>
    </w:p>
    <w:p w:rsidR="00000000" w:rsidRDefault="00D84E12">
      <w:pPr>
        <w:jc w:val="center"/>
      </w:pPr>
      <w:r>
        <w:rPr>
          <w:rStyle w:val="s1"/>
        </w:rPr>
        <w:t> </w:t>
      </w:r>
    </w:p>
    <w:p w:rsidR="00000000" w:rsidRDefault="00D84E12">
      <w:pPr>
        <w:ind w:left="1200" w:hanging="800"/>
        <w:jc w:val="both"/>
      </w:pPr>
      <w:r>
        <w:rPr>
          <w:rStyle w:val="s1"/>
        </w:rPr>
        <w:t>Статья 311. Об</w:t>
      </w:r>
      <w:r>
        <w:rPr>
          <w:rStyle w:val="s1"/>
        </w:rPr>
        <w:t xml:space="preserve">щие положения </w:t>
      </w:r>
    </w:p>
    <w:p w:rsidR="00000000" w:rsidRDefault="00D84E12">
      <w:pPr>
        <w:ind w:firstLine="400"/>
        <w:jc w:val="both"/>
      </w:pPr>
      <w:r>
        <w:rPr>
          <w:rStyle w:val="s0"/>
        </w:rPr>
        <w:t>1. Бонусы являются фиксированными платежами недропользователя.</w:t>
      </w:r>
    </w:p>
    <w:p w:rsidR="00000000" w:rsidRDefault="00D84E12">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D84E12">
      <w:pPr>
        <w:ind w:firstLine="400"/>
        <w:jc w:val="both"/>
      </w:pPr>
      <w:r>
        <w:rPr>
          <w:rStyle w:val="s0"/>
        </w:rPr>
        <w:t>1) подписной;</w:t>
      </w:r>
    </w:p>
    <w:p w:rsidR="00000000" w:rsidRDefault="00D84E12">
      <w:pPr>
        <w:ind w:firstLine="400"/>
        <w:jc w:val="both"/>
      </w:pPr>
      <w:r>
        <w:rPr>
          <w:rStyle w:val="s0"/>
        </w:rPr>
        <w:t xml:space="preserve">2) коммерческого </w:t>
      </w:r>
      <w:r>
        <w:rPr>
          <w:rStyle w:val="s0"/>
        </w:rPr>
        <w:t>обнаружения.</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571" w:name="SUB3120000"/>
      <w:bookmarkEnd w:id="571"/>
      <w:r>
        <w:rPr>
          <w:rStyle w:val="s1"/>
        </w:rPr>
        <w:t>§ 1. Подписной бонус</w:t>
      </w:r>
    </w:p>
    <w:p w:rsidR="00000000" w:rsidRDefault="00D84E12">
      <w:pPr>
        <w:ind w:firstLine="400"/>
        <w:jc w:val="both"/>
      </w:pPr>
      <w:r>
        <w:t> </w:t>
      </w:r>
    </w:p>
    <w:p w:rsidR="00000000" w:rsidRDefault="00D84E12">
      <w:pPr>
        <w:jc w:val="both"/>
      </w:pPr>
      <w:r>
        <w:rPr>
          <w:rStyle w:val="s3"/>
        </w:rPr>
        <w:t xml:space="preserve">Статья 312 изложена в редакции </w:t>
      </w:r>
      <w:hyperlink r:id="rId4113" w:anchor="sub_id=312" w:history="1">
        <w:r>
          <w:rPr>
            <w:rStyle w:val="a3"/>
            <w:i/>
            <w:iCs/>
            <w:bdr w:val="none" w:sz="0" w:space="0" w:color="auto" w:frame="1"/>
          </w:rPr>
          <w:t>Закона</w:t>
        </w:r>
      </w:hyperlink>
      <w:r>
        <w:rPr>
          <w:rStyle w:val="s3"/>
        </w:rPr>
        <w:t xml:space="preserve"> РК от 26.12.12 г. № 61-V </w:t>
      </w:r>
      <w:hyperlink r:id="rId4114"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 (</w:t>
      </w:r>
      <w:hyperlink r:id="rId4115" w:anchor="sub_id=31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312. Общие положения</w:t>
      </w:r>
    </w:p>
    <w:p w:rsidR="00000000" w:rsidRDefault="00D84E12">
      <w:pPr>
        <w:ind w:firstLine="400"/>
        <w:jc w:val="both"/>
      </w:pPr>
      <w:r>
        <w:rPr>
          <w:rStyle w:val="s0"/>
        </w:rPr>
        <w:t>Подписной бонус является разовым фиксированным платежом недропользователя за приобрете</w:t>
      </w:r>
      <w:r>
        <w:rPr>
          <w:rStyle w:val="s0"/>
        </w:rPr>
        <w:t>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D84E12">
      <w:pPr>
        <w:ind w:firstLine="400"/>
        <w:jc w:val="both"/>
      </w:pPr>
      <w:r>
        <w:t> </w:t>
      </w:r>
    </w:p>
    <w:p w:rsidR="00000000" w:rsidRDefault="00D84E12">
      <w:pPr>
        <w:jc w:val="both"/>
      </w:pPr>
      <w:bookmarkStart w:id="572" w:name="SUB3130000"/>
      <w:bookmarkEnd w:id="572"/>
      <w:r>
        <w:rPr>
          <w:rStyle w:val="s3"/>
        </w:rPr>
        <w:t xml:space="preserve">Статья 313 изложена в редакции </w:t>
      </w:r>
      <w:hyperlink r:id="rId4116"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117" w:anchor="sub_id=3130000" w:history="1">
        <w:r>
          <w:rPr>
            <w:rStyle w:val="a3"/>
            <w:i/>
            <w:iCs/>
            <w:bdr w:val="none" w:sz="0" w:space="0" w:color="auto" w:frame="1"/>
          </w:rPr>
          <w:t>см. стар. ред.</w:t>
        </w:r>
      </w:hyperlink>
      <w:r>
        <w:rPr>
          <w:rStyle w:val="s3"/>
        </w:rPr>
        <w:t xml:space="preserve">); </w:t>
      </w:r>
      <w:hyperlink r:id="rId4118"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19" w:anchor="sub_id=3130000" w:history="1">
        <w:r>
          <w:rPr>
            <w:rStyle w:val="a3"/>
            <w:i/>
            <w:iCs/>
            <w:bdr w:val="none" w:sz="0" w:space="0" w:color="auto" w:frame="1"/>
          </w:rPr>
          <w:t>см. стар. ред.</w:t>
        </w:r>
      </w:hyperlink>
      <w:r>
        <w:rPr>
          <w:rStyle w:val="s3"/>
        </w:rPr>
        <w:t xml:space="preserve">) </w:t>
      </w:r>
    </w:p>
    <w:p w:rsidR="00000000" w:rsidRDefault="00D84E12">
      <w:pPr>
        <w:ind w:left="1200" w:hanging="800"/>
        <w:jc w:val="both"/>
      </w:pPr>
      <w:r>
        <w:rPr>
          <w:rStyle w:val="s1"/>
        </w:rPr>
        <w:t>Статья 313. Плательщики</w:t>
      </w:r>
    </w:p>
    <w:p w:rsidR="00000000" w:rsidRDefault="00D84E12">
      <w:pPr>
        <w:ind w:firstLine="400"/>
        <w:jc w:val="both"/>
      </w:pPr>
      <w:r>
        <w:rPr>
          <w:rStyle w:val="s0"/>
        </w:rPr>
        <w:t>Плательщиком п</w:t>
      </w:r>
      <w:r>
        <w:rPr>
          <w:rStyle w:val="s0"/>
        </w:rPr>
        <w:t>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w:t>
      </w:r>
      <w:r>
        <w:rPr>
          <w:rStyle w:val="s0"/>
        </w:rPr>
        <w:t>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D84E12">
      <w:pPr>
        <w:ind w:firstLine="400"/>
        <w:jc w:val="both"/>
      </w:pPr>
      <w:r>
        <w:rPr>
          <w:rStyle w:val="s0"/>
        </w:rPr>
        <w:t>1) контракт на разведку;</w:t>
      </w:r>
    </w:p>
    <w:p w:rsidR="00000000" w:rsidRDefault="00D84E12">
      <w:pPr>
        <w:ind w:firstLine="400"/>
        <w:jc w:val="both"/>
      </w:pPr>
      <w:r>
        <w:rPr>
          <w:rStyle w:val="s0"/>
        </w:rPr>
        <w:t>2) контракт на добычу полезных ископаемых;</w:t>
      </w:r>
    </w:p>
    <w:p w:rsidR="00000000" w:rsidRDefault="00D84E12">
      <w:pPr>
        <w:jc w:val="both"/>
      </w:pPr>
      <w:r>
        <w:rPr>
          <w:rStyle w:val="s3"/>
        </w:rPr>
        <w:t xml:space="preserve">Статья дополнена подпунктом 3 в соответствии с </w:t>
      </w:r>
      <w:hyperlink r:id="rId4120" w:anchor="sub_id=313" w:history="1">
        <w:r>
          <w:rPr>
            <w:rStyle w:val="a3"/>
            <w:i/>
            <w:iCs/>
            <w:bdr w:val="none" w:sz="0" w:space="0" w:color="auto" w:frame="1"/>
          </w:rPr>
          <w:t>Законом</w:t>
        </w:r>
      </w:hyperlink>
      <w:r>
        <w:rPr>
          <w:rStyle w:val="s3"/>
        </w:rPr>
        <w:t xml:space="preserve"> РК от 21.07.11 г. № 467-IV </w:t>
      </w:r>
      <w:hyperlink r:id="rId41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122" w:anchor="sub_id=31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контракт на совмещенную разведку и добычу.</w:t>
      </w:r>
    </w:p>
    <w:p w:rsidR="00000000" w:rsidRDefault="00D84E12">
      <w:pPr>
        <w:ind w:firstLine="400"/>
        <w:jc w:val="both"/>
      </w:pPr>
      <w:r>
        <w:rPr>
          <w:rStyle w:val="s0"/>
        </w:rPr>
        <w:t>Положение подпункта 2) части первой настоящей стать</w:t>
      </w:r>
      <w:r>
        <w:rPr>
          <w:rStyle w:val="s0"/>
        </w:rPr>
        <w:t>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D84E12">
      <w:pPr>
        <w:ind w:firstLine="400"/>
        <w:jc w:val="both"/>
      </w:pPr>
      <w:r>
        <w:t> </w:t>
      </w:r>
    </w:p>
    <w:p w:rsidR="00000000" w:rsidRDefault="00D84E12">
      <w:pPr>
        <w:jc w:val="both"/>
      </w:pPr>
      <w:bookmarkStart w:id="573" w:name="SUB3140000"/>
      <w:bookmarkEnd w:id="573"/>
      <w:r>
        <w:rPr>
          <w:rStyle w:val="s3"/>
        </w:rPr>
        <w:t>В статью 314 в</w:t>
      </w:r>
      <w:r>
        <w:rPr>
          <w:rStyle w:val="s3"/>
        </w:rPr>
        <w:t xml:space="preserve">несены изменения в соответствии с </w:t>
      </w:r>
      <w:hyperlink r:id="rId4123"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124" w:anchor="sub_id=3140000" w:history="1">
        <w:r>
          <w:rPr>
            <w:rStyle w:val="a3"/>
            <w:i/>
            <w:iCs/>
            <w:bdr w:val="none" w:sz="0" w:space="0" w:color="auto" w:frame="1"/>
          </w:rPr>
          <w:t>см. стар. ред.</w:t>
        </w:r>
      </w:hyperlink>
      <w:r>
        <w:rPr>
          <w:rStyle w:val="s3"/>
        </w:rPr>
        <w:t xml:space="preserve">); изложена в редакции </w:t>
      </w:r>
      <w:hyperlink r:id="rId4125" w:anchor="sub_id=3105"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2010 г.) (</w:t>
      </w:r>
      <w:hyperlink r:id="rId4126" w:anchor="sub_id=31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314. Порядок установления размера подписного бонуса</w:t>
      </w:r>
    </w:p>
    <w:p w:rsidR="00000000" w:rsidRDefault="00D84E12">
      <w:pPr>
        <w:ind w:firstLine="400"/>
        <w:jc w:val="both"/>
      </w:pPr>
      <w:r>
        <w:rPr>
          <w:rStyle w:val="s0"/>
        </w:rPr>
        <w:t>1. Стартовый размер подписного бонуса устанавливается отдельно для каждог</w:t>
      </w:r>
      <w:r>
        <w:rPr>
          <w:rStyle w:val="s0"/>
        </w:rPr>
        <w:t>о заключаемого контракта на недропользование в следующих размерах:</w:t>
      </w:r>
    </w:p>
    <w:p w:rsidR="00000000" w:rsidRDefault="00D84E12">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D84E12">
      <w:pPr>
        <w:ind w:firstLine="400"/>
        <w:jc w:val="both"/>
      </w:pPr>
      <w:r>
        <w:rPr>
          <w:rStyle w:val="s0"/>
        </w:rPr>
        <w:t xml:space="preserve">для нефтяных контрактов - 2800-кратный размер </w:t>
      </w:r>
      <w:hyperlink r:id="rId412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w:t>
      </w:r>
      <w:r>
        <w:rPr>
          <w:rStyle w:val="s0"/>
        </w:rPr>
        <w:t>недропользования в соответствии с законодательством Республики Казахстан о недрах и недропользовании;</w:t>
      </w:r>
    </w:p>
    <w:p w:rsidR="00000000" w:rsidRDefault="00D84E12">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w:t>
      </w:r>
      <w:r>
        <w:rPr>
          <w:rStyle w:val="s0"/>
        </w:rPr>
        <w:t xml:space="preserve">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128" w:history="1">
        <w:r>
          <w:rPr>
            <w:rStyle w:val="a3"/>
          </w:rPr>
          <w:t>законодательством</w:t>
        </w:r>
      </w:hyperlink>
      <w:r>
        <w:rPr>
          <w:rStyle w:val="s0"/>
        </w:rPr>
        <w:t xml:space="preserve"> Республики Казахстан о недрах и недропользовании;</w:t>
      </w:r>
    </w:p>
    <w:p w:rsidR="00000000" w:rsidRDefault="00D84E12">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412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w:t>
      </w:r>
      <w:r>
        <w:rPr>
          <w:rStyle w:val="s0"/>
        </w:rPr>
        <w:t>етствии с законодательством Республики Казахстан о недрах и недропользовании;</w:t>
      </w:r>
    </w:p>
    <w:p w:rsidR="00000000" w:rsidRDefault="00D84E12">
      <w:pPr>
        <w:jc w:val="both"/>
      </w:pPr>
      <w:bookmarkStart w:id="574" w:name="SUB3140102"/>
      <w:bookmarkEnd w:id="574"/>
      <w:r>
        <w:rPr>
          <w:rStyle w:val="s3"/>
        </w:rPr>
        <w:t xml:space="preserve">В подпункт 2 внесены изменения в соответствии с </w:t>
      </w:r>
      <w:hyperlink r:id="rId4130" w:anchor="sub_id=314" w:history="1">
        <w:r>
          <w:rPr>
            <w:rStyle w:val="a3"/>
            <w:i/>
            <w:iCs/>
            <w:bdr w:val="none" w:sz="0" w:space="0" w:color="auto" w:frame="1"/>
          </w:rPr>
          <w:t>Законом</w:t>
        </w:r>
      </w:hyperlink>
      <w:r>
        <w:rPr>
          <w:rStyle w:val="s3"/>
        </w:rPr>
        <w:t xml:space="preserve"> РК от 21.07.11 г. № 467-IV </w:t>
      </w:r>
      <w:hyperlink r:id="rId4131" w:history="1">
        <w:r>
          <w:rPr>
            <w:rStyle w:val="a3"/>
            <w:rFonts w:ascii="Wingdings" w:hAnsi="Wingdings"/>
            <w:i/>
            <w:iCs/>
            <w:bdr w:val="none" w:sz="0" w:space="0" w:color="auto" w:frame="1"/>
          </w:rPr>
          <w:t>+</w:t>
        </w:r>
      </w:hyperlink>
      <w:r>
        <w:rPr>
          <w:rStyle w:val="s3"/>
        </w:rPr>
        <w:t xml:space="preserve"> (см. </w:t>
      </w:r>
      <w:hyperlink r:id="rId4132" w:anchor="sub_id=90000" w:history="1">
        <w:r>
          <w:rPr>
            <w:rStyle w:val="a3"/>
            <w:i/>
            <w:iCs/>
            <w:bdr w:val="none" w:sz="0" w:space="0" w:color="auto" w:frame="1"/>
          </w:rPr>
          <w:t>сроки введения</w:t>
        </w:r>
      </w:hyperlink>
      <w:r>
        <w:rPr>
          <w:rStyle w:val="s3"/>
        </w:rPr>
        <w:t xml:space="preserve"> в действие) (</w:t>
      </w:r>
      <w:hyperlink r:id="rId4133" w:anchor="sub_id=3140102"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2) для контрактов на добычу и на совмещенную разведку и добычу:</w:t>
      </w:r>
    </w:p>
    <w:p w:rsidR="00000000" w:rsidRDefault="00D84E12">
      <w:pPr>
        <w:ind w:firstLine="400"/>
        <w:jc w:val="both"/>
      </w:pPr>
      <w:r>
        <w:rPr>
          <w:rStyle w:val="s0"/>
        </w:rPr>
        <w:t>для нефтяных контрактов:</w:t>
      </w:r>
    </w:p>
    <w:p w:rsidR="00000000" w:rsidRDefault="00D84E12">
      <w:pPr>
        <w:ind w:firstLine="400"/>
        <w:jc w:val="both"/>
      </w:pPr>
      <w:r>
        <w:rPr>
          <w:rStyle w:val="s0"/>
        </w:rPr>
        <w:t xml:space="preserve">если запасы не утверждены, - 3000-кратный размер </w:t>
      </w:r>
      <w:hyperlink r:id="rId413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D84E12">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D84E12">
      <w:pPr>
        <w:ind w:firstLine="400"/>
        <w:jc w:val="both"/>
      </w:pPr>
      <w:r>
        <w:rPr>
          <w:rStyle w:val="s0"/>
        </w:rPr>
        <w:t>С - стоимость суммарных запасов сырой нефти, газового конденсата или природного газ</w:t>
      </w:r>
      <w:r>
        <w:rPr>
          <w:rStyle w:val="s0"/>
        </w:rPr>
        <w:t>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D84E12">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w:t>
      </w:r>
      <w:r>
        <w:rPr>
          <w:rStyle w:val="s0"/>
        </w:rPr>
        <w:t>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D84E12">
      <w:pPr>
        <w:ind w:firstLine="400"/>
        <w:jc w:val="both"/>
      </w:pPr>
      <w:r>
        <w:rPr>
          <w:rStyle w:val="s0"/>
        </w:rPr>
        <w:t>для контрактов на добычу минерального сырья и на со</w:t>
      </w:r>
      <w:r>
        <w:rPr>
          <w:rStyle w:val="s0"/>
        </w:rPr>
        <w:t>вмещенную разведку и добычу, за исключением контрактов на разработку техногенных минеральных образований:</w:t>
      </w:r>
    </w:p>
    <w:p w:rsidR="00000000" w:rsidRDefault="00D84E12">
      <w:pPr>
        <w:ind w:firstLine="400"/>
        <w:jc w:val="both"/>
      </w:pPr>
      <w:r>
        <w:rPr>
          <w:rStyle w:val="s0"/>
        </w:rPr>
        <w:t xml:space="preserve">если запасы не утверждены, - 500-кратный размер </w:t>
      </w:r>
      <w:hyperlink r:id="rId4135" w:history="1">
        <w:r>
          <w:rPr>
            <w:rStyle w:val="a3"/>
          </w:rPr>
          <w:t>месячного расчетного показателя</w:t>
        </w:r>
      </w:hyperlink>
      <w:r>
        <w:rPr>
          <w:rStyle w:val="s0"/>
        </w:rPr>
        <w:t>, устан</w:t>
      </w:r>
      <w:r>
        <w:rPr>
          <w:rStyle w:val="s0"/>
        </w:rPr>
        <w:t>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w:t>
      </w:r>
      <w:r>
        <w:rPr>
          <w:rStyle w:val="s0"/>
        </w:rPr>
        <w:t>ользовании;</w:t>
      </w:r>
    </w:p>
    <w:p w:rsidR="00000000" w:rsidRDefault="00D84E12">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w:t>
      </w:r>
      <w:r>
        <w:rPr>
          <w:rStyle w:val="s0"/>
        </w:rPr>
        <w:t xml:space="preserve">сания протокола прямых переговоров по предоставлению права недропользования в соответствии с </w:t>
      </w:r>
      <w:hyperlink r:id="rId4136"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D84E12">
      <w:pPr>
        <w:ind w:firstLine="400"/>
        <w:jc w:val="both"/>
      </w:pPr>
      <w:r>
        <w:rPr>
          <w:rStyle w:val="s0"/>
        </w:rPr>
        <w:t>С - стоимость суммарных з</w:t>
      </w:r>
      <w:r>
        <w:rPr>
          <w:rStyle w:val="s0"/>
        </w:rPr>
        <w:t>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D84E12">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w:t>
      </w:r>
      <w:r>
        <w:rPr>
          <w:rStyle w:val="s0"/>
        </w:rPr>
        <w:t>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D84E12">
      <w:pPr>
        <w:ind w:firstLine="400"/>
        <w:jc w:val="both"/>
      </w:pPr>
      <w:r>
        <w:rPr>
          <w:rStyle w:val="s0"/>
        </w:rPr>
        <w:t>для контрактов на общ</w:t>
      </w:r>
      <w:r>
        <w:rPr>
          <w:rStyle w:val="s0"/>
        </w:rPr>
        <w:t xml:space="preserve">ераспространенные полезные ископаемые, подземные воды и лечебные грязи - по формуле (С × 0,01%), но не менее 120-кратного размера </w:t>
      </w:r>
      <w:hyperlink r:id="rId4137" w:history="1">
        <w:r>
          <w:rPr>
            <w:rStyle w:val="a3"/>
          </w:rPr>
          <w:t>месячного расчетного показателя</w:t>
        </w:r>
      </w:hyperlink>
      <w:r>
        <w:rPr>
          <w:rStyle w:val="s0"/>
        </w:rPr>
        <w:t>, установленного законом о респ</w:t>
      </w:r>
      <w:r>
        <w:rPr>
          <w:rStyle w:val="s0"/>
        </w:rPr>
        <w:t>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D84E12">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w:t>
      </w:r>
      <w:r>
        <w:rPr>
          <w:rStyle w:val="s0"/>
        </w:rPr>
        <w:t xml:space="preserve"> на добычу природного газа, указанного в подпункте 1-1) пункта 2 настоящей статьи;</w:t>
      </w:r>
    </w:p>
    <w:p w:rsidR="00000000" w:rsidRDefault="00D84E12">
      <w:pPr>
        <w:jc w:val="both"/>
      </w:pPr>
      <w:hyperlink r:id="rId4138" w:anchor="sub_id=702" w:history="1">
        <w:r>
          <w:rPr>
            <w:rStyle w:val="a3"/>
            <w:rFonts w:ascii="Wingdings" w:hAnsi="Wingdings"/>
            <w:i/>
            <w:iCs/>
            <w:bdr w:val="none" w:sz="0" w:space="0" w:color="auto" w:frame="1"/>
          </w:rPr>
          <w:t>*</w:t>
        </w:r>
      </w:hyperlink>
    </w:p>
    <w:p w:rsidR="00000000" w:rsidRDefault="00D84E12">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w:t>
      </w:r>
      <w:r>
        <w:rPr>
          <w:rStyle w:val="s0"/>
        </w:rPr>
        <w:t>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w:t>
      </w:r>
      <w:r>
        <w:rPr>
          <w:rStyle w:val="s0"/>
        </w:rPr>
        <w:t>ния в соответствии с законодательством Республики Казахстан о недрах и недропользовании;</w:t>
      </w:r>
    </w:p>
    <w:p w:rsidR="00000000" w:rsidRDefault="00D84E12">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w:t>
      </w:r>
      <w:r>
        <w:rPr>
          <w:rStyle w:val="s0"/>
        </w:rPr>
        <w:t xml:space="preserve"> 400-кратный размер </w:t>
      </w:r>
      <w:hyperlink r:id="rId413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w:t>
      </w:r>
      <w:r>
        <w:rPr>
          <w:rStyle w:val="s0"/>
        </w:rPr>
        <w:t xml:space="preserve">говоров по предоставлению права недропользования в соответствии с </w:t>
      </w:r>
      <w:hyperlink r:id="rId4140" w:history="1">
        <w:r>
          <w:rPr>
            <w:rStyle w:val="a3"/>
          </w:rPr>
          <w:t>законодательством</w:t>
        </w:r>
      </w:hyperlink>
      <w:r>
        <w:rPr>
          <w:rStyle w:val="s0"/>
        </w:rPr>
        <w:t xml:space="preserve"> Республики Казахстан о недрах и недропользовании.</w:t>
      </w:r>
    </w:p>
    <w:p w:rsidR="00000000" w:rsidRDefault="00D84E12">
      <w:pPr>
        <w:ind w:firstLine="400"/>
        <w:jc w:val="both"/>
      </w:pPr>
      <w:r>
        <w:rPr>
          <w:rStyle w:val="s0"/>
        </w:rPr>
        <w:t>2. Стоимость запасов полезных ископаемых определяется:</w:t>
      </w:r>
    </w:p>
    <w:p w:rsidR="00000000" w:rsidRDefault="00D84E12">
      <w:pPr>
        <w:jc w:val="both"/>
      </w:pPr>
      <w:r>
        <w:rPr>
          <w:rStyle w:val="s3"/>
        </w:rPr>
        <w:t xml:space="preserve">В подпункт 1 внесены изменения в соответствии с </w:t>
      </w:r>
      <w:hyperlink r:id="rId4141" w:anchor="sub_id=314" w:history="1">
        <w:r>
          <w:rPr>
            <w:rStyle w:val="a3"/>
            <w:i/>
            <w:iCs/>
            <w:bdr w:val="none" w:sz="0" w:space="0" w:color="auto" w:frame="1"/>
          </w:rPr>
          <w:t>Законом</w:t>
        </w:r>
      </w:hyperlink>
      <w:r>
        <w:rPr>
          <w:rStyle w:val="s3"/>
        </w:rPr>
        <w:t xml:space="preserve"> РК от 21.07.11 г. № 467-IV </w:t>
      </w:r>
      <w:hyperlink r:id="rId4142" w:history="1">
        <w:r>
          <w:rPr>
            <w:rStyle w:val="a3"/>
            <w:rFonts w:ascii="Wingdings" w:hAnsi="Wingdings"/>
            <w:i/>
            <w:iCs/>
            <w:bdr w:val="none" w:sz="0" w:space="0" w:color="auto" w:frame="1"/>
          </w:rPr>
          <w:t>+</w:t>
        </w:r>
      </w:hyperlink>
      <w:r>
        <w:rPr>
          <w:rStyle w:val="s3"/>
        </w:rPr>
        <w:t xml:space="preserve"> (введены в действие с 1 и</w:t>
      </w:r>
      <w:r>
        <w:rPr>
          <w:rStyle w:val="s3"/>
        </w:rPr>
        <w:t>юля 2011 г.) (</w:t>
      </w:r>
      <w:hyperlink r:id="rId4143" w:anchor="sub_id=31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w:t>
      </w:r>
      <w:r>
        <w:rPr>
          <w:rStyle w:val="s0"/>
        </w:rPr>
        <w:t xml:space="preserve">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w:t>
      </w:r>
      <w:r>
        <w:rPr>
          <w:rStyle w:val="s0"/>
        </w:rPr>
        <w:t>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w:t>
      </w:r>
      <w:r>
        <w:rPr>
          <w:rStyle w:val="s0"/>
        </w:rPr>
        <w:t>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w:t>
      </w:r>
      <w:r>
        <w:rPr>
          <w:rStyle w:val="s0"/>
        </w:rPr>
        <w:t xml:space="preserve">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D84E12">
      <w:pPr>
        <w:ind w:firstLine="400"/>
        <w:jc w:val="both"/>
      </w:pPr>
      <w:r>
        <w:rPr>
          <w:rStyle w:val="s0"/>
        </w:rPr>
        <w:t>1-1) для природного газа по контракту на недропользован</w:t>
      </w:r>
      <w:r>
        <w:rPr>
          <w:rStyle w:val="s0"/>
        </w:rPr>
        <w:t>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D84E12">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w:t>
      </w:r>
      <w:r>
        <w:rPr>
          <w:rStyle w:val="s0"/>
        </w:rPr>
        <w:t>Ц</w:t>
      </w:r>
      <w:r>
        <w:rPr>
          <w:rStyle w:val="s0"/>
          <w:vertAlign w:val="subscript"/>
        </w:rPr>
        <w:t>2</w:t>
      </w:r>
      <w:r>
        <w:rPr>
          <w:rStyle w:val="s0"/>
        </w:rPr>
        <w:t>, где:</w:t>
      </w:r>
    </w:p>
    <w:p w:rsidR="00000000" w:rsidRDefault="00D84E12">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D84E12">
      <w:pPr>
        <w:ind w:firstLine="400"/>
        <w:jc w:val="both"/>
      </w:pPr>
      <w:r>
        <w:rPr>
          <w:rStyle w:val="s0"/>
        </w:rPr>
        <w:t>V</w:t>
      </w:r>
      <w:r>
        <w:rPr>
          <w:rStyle w:val="s0"/>
          <w:vertAlign w:val="subscript"/>
        </w:rPr>
        <w:t>2</w:t>
      </w:r>
      <w:r>
        <w:rPr>
          <w:rStyle w:val="s0"/>
        </w:rPr>
        <w:t xml:space="preserve"> - объем запас</w:t>
      </w:r>
      <w:r>
        <w:rPr>
          <w:rStyle w:val="s0"/>
        </w:rPr>
        <w:t>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D84E12">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D84E12">
      <w:pPr>
        <w:ind w:firstLine="400"/>
        <w:jc w:val="both"/>
      </w:pPr>
      <w:r>
        <w:rPr>
          <w:rStyle w:val="s0"/>
        </w:rPr>
        <w:t>Ц</w:t>
      </w:r>
      <w:r>
        <w:rPr>
          <w:rStyle w:val="s0"/>
          <w:vertAlign w:val="subscript"/>
        </w:rPr>
        <w:t>2</w:t>
      </w:r>
      <w:r>
        <w:rPr>
          <w:rStyle w:val="s0"/>
        </w:rPr>
        <w:t xml:space="preserve"> - среднеарифметическое </w:t>
      </w:r>
      <w:r>
        <w:rPr>
          <w:rStyle w:val="s0"/>
        </w:rPr>
        <w:t>значение котировок цены природного газа, определяемое в соответствии с подпунктом 1) настоящего пункта;</w:t>
      </w:r>
    </w:p>
    <w:p w:rsidR="00000000" w:rsidRDefault="00D84E12">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D84E12">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rPr>
          <w:rStyle w:val="s0"/>
        </w:rPr>
        <w:t>го объекта и прогнозных ресурсов категории С3, подлежащих реализации на внутреннем рынке Республики Казахстан;</w:t>
      </w:r>
    </w:p>
    <w:p w:rsidR="00000000" w:rsidRDefault="00D84E12">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w:t>
      </w:r>
      <w:r>
        <w:rPr>
          <w:rStyle w:val="s0"/>
        </w:rPr>
        <w:t>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D84E12">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D84E12">
      <w:pPr>
        <w:ind w:firstLine="400"/>
        <w:jc w:val="both"/>
      </w:pPr>
      <w:r>
        <w:rPr>
          <w:rStyle w:val="s0"/>
        </w:rPr>
        <w:t>Ц</w:t>
      </w:r>
      <w:r>
        <w:rPr>
          <w:rStyle w:val="s0"/>
          <w:vertAlign w:val="subscript"/>
        </w:rPr>
        <w:t>2</w:t>
      </w:r>
      <w:r>
        <w:rPr>
          <w:rStyle w:val="s0"/>
        </w:rPr>
        <w:t xml:space="preserve"> - среднеариф</w:t>
      </w:r>
      <w:r>
        <w:rPr>
          <w:rStyle w:val="s0"/>
        </w:rPr>
        <w:t>метическое значение котировок цены природного газа, определяемое в соответствии с подпунктом 1) настоящего пункта;</w:t>
      </w:r>
    </w:p>
    <w:p w:rsidR="00000000" w:rsidRDefault="00D84E12">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w:t>
      </w:r>
      <w:r>
        <w:rPr>
          <w:rStyle w:val="s0"/>
        </w:rPr>
        <w:t xml:space="preserve">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w:t>
      </w:r>
      <w:r>
        <w:rPr>
          <w:rStyle w:val="s0"/>
        </w:rPr>
        <w:t>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w:t>
      </w:r>
      <w:r>
        <w:rPr>
          <w:rStyle w:val="s0"/>
        </w:rPr>
        <w:t>ы подписного бонуса.</w:t>
      </w:r>
    </w:p>
    <w:p w:rsidR="00000000" w:rsidRDefault="00D84E12">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w:t>
      </w:r>
      <w:r>
        <w:rPr>
          <w:rStyle w:val="s0"/>
        </w:rPr>
        <w:t>ировки цен последнего дня, за который ранее были опубликованы такие котировки цен.</w:t>
      </w:r>
    </w:p>
    <w:p w:rsidR="00000000" w:rsidRDefault="00D84E12">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w:t>
      </w:r>
      <w:r>
        <w:rPr>
          <w:rStyle w:val="s0"/>
        </w:rPr>
        <w:t xml:space="preserve">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D84E12">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w:t>
      </w:r>
      <w:r>
        <w:rPr>
          <w:rStyle w:val="s0"/>
        </w:rPr>
        <w:t>ию конкурсной комиссии компетентного органа.</w:t>
      </w:r>
    </w:p>
    <w:p w:rsidR="00000000" w:rsidRDefault="00D84E12">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w:t>
      </w:r>
      <w:r>
        <w:rPr>
          <w:rStyle w:val="s0"/>
        </w:rPr>
        <w:t xml:space="preserve"> по результатам проведения прямых переговоров с недропользователем и включается в контракт на недропользование. </w:t>
      </w:r>
    </w:p>
    <w:p w:rsidR="00000000" w:rsidRDefault="00D84E12">
      <w:pPr>
        <w:jc w:val="both"/>
      </w:pPr>
      <w:r>
        <w:rPr>
          <w:rStyle w:val="s3"/>
        </w:rPr>
        <w:t xml:space="preserve">Статья дополнена пунктом 5 в соответствии с </w:t>
      </w:r>
      <w:hyperlink r:id="rId4144" w:anchor="sub_id=314" w:history="1">
        <w:r>
          <w:rPr>
            <w:rStyle w:val="a3"/>
            <w:i/>
            <w:iCs/>
            <w:bdr w:val="none" w:sz="0" w:space="0" w:color="auto" w:frame="1"/>
          </w:rPr>
          <w:t>Законом</w:t>
        </w:r>
      </w:hyperlink>
      <w:r>
        <w:rPr>
          <w:rStyle w:val="s3"/>
        </w:rPr>
        <w:t xml:space="preserve"> РК от 26.1</w:t>
      </w:r>
      <w:r>
        <w:rPr>
          <w:rStyle w:val="s3"/>
        </w:rPr>
        <w:t>2.12 г. № 61-V (введено в действие с 1 января 2014 г.)</w:t>
      </w:r>
    </w:p>
    <w:p w:rsidR="00000000" w:rsidRDefault="00D84E12">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D84E12">
      <w:pPr>
        <w:ind w:firstLine="400"/>
        <w:jc w:val="both"/>
      </w:pPr>
      <w:r>
        <w:rPr>
          <w:rStyle w:val="s0"/>
        </w:rPr>
        <w:t>1) если на расширяемой контрактной территории утверждены запасы полезных ископаемых - в зависимости о</w:t>
      </w:r>
      <w:r>
        <w:rPr>
          <w:rStyle w:val="s0"/>
        </w:rPr>
        <w:t>т вида полезного ископаемого в порядке, установленном пунктами 1 и 2 настоящей статьи в отношении объемов таких запасов;</w:t>
      </w:r>
    </w:p>
    <w:p w:rsidR="00000000" w:rsidRDefault="00D84E12">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коэффициента расширения контр</w:t>
      </w:r>
      <w:r>
        <w:rPr>
          <w:rStyle w:val="s0"/>
        </w:rPr>
        <w:t>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w:t>
      </w:r>
      <w:r>
        <w:rPr>
          <w:rStyle w:val="s0"/>
        </w:rPr>
        <w:t>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D84E12">
      <w:pPr>
        <w:ind w:firstLine="400"/>
        <w:jc w:val="both"/>
      </w:pPr>
      <w:r>
        <w:rPr>
          <w:rStyle w:val="s0"/>
        </w:rPr>
        <w:t xml:space="preserve">При этом в случае, если значение коэффициента расширения контрактной территории превышает 0,1, независимо от </w:t>
      </w:r>
      <w:r>
        <w:rPr>
          <w:rStyle w:val="s0"/>
        </w:rPr>
        <w:t>количества случаев ее расширения, к размеру подписного бонуса, приходящемуся на такое превышение, применяется коэффициент 3.</w:t>
      </w:r>
    </w:p>
    <w:p w:rsidR="00000000" w:rsidRDefault="00D84E12">
      <w:pPr>
        <w:ind w:firstLine="400"/>
        <w:jc w:val="both"/>
      </w:pPr>
      <w:r>
        <w:t> </w:t>
      </w:r>
    </w:p>
    <w:p w:rsidR="00000000" w:rsidRDefault="00D84E12">
      <w:pPr>
        <w:jc w:val="both"/>
      </w:pPr>
      <w:bookmarkStart w:id="575" w:name="SUB3150000"/>
      <w:bookmarkEnd w:id="575"/>
      <w:r>
        <w:rPr>
          <w:rStyle w:val="s3"/>
        </w:rPr>
        <w:t xml:space="preserve">В статью 315 внесены изменения в соответствии с </w:t>
      </w:r>
      <w:hyperlink r:id="rId4145"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46" w:anchor="sub_id=3150000" w:history="1">
        <w:r>
          <w:rPr>
            <w:rStyle w:val="a3"/>
            <w:i/>
            <w:iCs/>
            <w:bdr w:val="none" w:sz="0" w:space="0" w:color="auto" w:frame="1"/>
          </w:rPr>
          <w:t>см. стар. ред.</w:t>
        </w:r>
      </w:hyperlink>
      <w:r>
        <w:rPr>
          <w:rStyle w:val="s3"/>
        </w:rPr>
        <w:t xml:space="preserve">); изложена в редакции </w:t>
      </w:r>
      <w:hyperlink r:id="rId4147" w:anchor="sub_id=31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148" w:anchor="sub_id=31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315. Сроки уплаты подписного бонуса</w:t>
      </w:r>
    </w:p>
    <w:p w:rsidR="00000000" w:rsidRDefault="00D84E12">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D84E12">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w:t>
      </w:r>
      <w:r>
        <w:rPr>
          <w:rStyle w:val="s0"/>
        </w:rPr>
        <w:t>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D84E12">
      <w:pPr>
        <w:ind w:firstLine="400"/>
        <w:jc w:val="both"/>
      </w:pPr>
      <w:r>
        <w:rPr>
          <w:rStyle w:val="s0"/>
        </w:rPr>
        <w:t xml:space="preserve">2) пятьдесят процентов от установленной суммы - не позднее </w:t>
      </w:r>
      <w:r>
        <w:rPr>
          <w:rStyle w:val="s0"/>
        </w:rPr>
        <w:t>тридцати календарных дней с даты вступления в силу контракта на недропользование.</w:t>
      </w:r>
    </w:p>
    <w:p w:rsidR="00000000" w:rsidRDefault="00D84E12">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измен</w:t>
      </w:r>
      <w:r>
        <w:rPr>
          <w:rStyle w:val="s0"/>
        </w:rPr>
        <w:t>ений в контракт на недропользование о таком расширении в порядке, установленном законодательством Республики Казахстан.</w:t>
      </w:r>
    </w:p>
    <w:p w:rsidR="00000000" w:rsidRDefault="00D84E12">
      <w:pPr>
        <w:ind w:firstLine="400"/>
        <w:jc w:val="both"/>
      </w:pPr>
      <w:r>
        <w:rPr>
          <w:rStyle w:val="s0"/>
        </w:rPr>
        <w:t>3. При получении письменного разрешения на право недропользования на разведку или добычу общераспространенных полезных ископаемых, испол</w:t>
      </w:r>
      <w:r>
        <w:rPr>
          <w:rStyle w:val="s0"/>
        </w:rPr>
        <w:t>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тридцати календарных дней с даты получения т</w:t>
      </w:r>
      <w:r>
        <w:rPr>
          <w:rStyle w:val="s0"/>
        </w:rPr>
        <w:t xml:space="preserve">акого разрешения в соответствии с </w:t>
      </w:r>
      <w:hyperlink r:id="rId4149" w:history="1">
        <w:r>
          <w:rPr>
            <w:rStyle w:val="a3"/>
          </w:rPr>
          <w:t>законодательством</w:t>
        </w:r>
      </w:hyperlink>
      <w:r>
        <w:rPr>
          <w:rStyle w:val="s0"/>
        </w:rPr>
        <w:t xml:space="preserve"> Республики Казахстан о недрах и недропользовании.</w:t>
      </w:r>
    </w:p>
    <w:p w:rsidR="00000000" w:rsidRDefault="00D84E12">
      <w:pPr>
        <w:jc w:val="both"/>
      </w:pPr>
      <w:hyperlink r:id="rId4150" w:anchor="sub_id=603"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ind w:left="1200" w:hanging="800"/>
        <w:jc w:val="both"/>
      </w:pPr>
      <w:bookmarkStart w:id="576" w:name="SUB3160000"/>
      <w:bookmarkEnd w:id="576"/>
      <w:r>
        <w:rPr>
          <w:rStyle w:val="s1"/>
        </w:rPr>
        <w:t>Стат</w:t>
      </w:r>
      <w:r>
        <w:rPr>
          <w:rStyle w:val="s1"/>
        </w:rPr>
        <w:t>ья 316. Налоговая декларация</w:t>
      </w:r>
    </w:p>
    <w:p w:rsidR="00000000" w:rsidRDefault="00D84E12">
      <w:pPr>
        <w:ind w:firstLine="400"/>
        <w:jc w:val="both"/>
      </w:pPr>
      <w:hyperlink r:id="rId4151"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w:t>
      </w:r>
      <w:r>
        <w:rPr>
          <w:rStyle w:val="s0"/>
        </w:rPr>
        <w:t>тором наступил срок уплаты.</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577" w:name="SUB3170000"/>
      <w:bookmarkEnd w:id="577"/>
      <w:r>
        <w:rPr>
          <w:rStyle w:val="s1"/>
        </w:rPr>
        <w:t>§ 2. Бонус коммерческого обнаружения</w:t>
      </w:r>
    </w:p>
    <w:p w:rsidR="00000000" w:rsidRDefault="00D84E12">
      <w:pPr>
        <w:jc w:val="center"/>
      </w:pPr>
      <w:r>
        <w:t> </w:t>
      </w:r>
    </w:p>
    <w:p w:rsidR="00000000" w:rsidRDefault="00D84E12">
      <w:pPr>
        <w:jc w:val="both"/>
      </w:pPr>
      <w:r>
        <w:t> </w:t>
      </w:r>
    </w:p>
    <w:p w:rsidR="00000000" w:rsidRDefault="00D84E12">
      <w:pPr>
        <w:jc w:val="both"/>
      </w:pPr>
      <w:r>
        <w:rPr>
          <w:rStyle w:val="s3"/>
        </w:rPr>
        <w:t xml:space="preserve">Статья 317 изложена в редакции </w:t>
      </w:r>
      <w:hyperlink r:id="rId4152" w:anchor="sub_id=3107" w:history="1">
        <w:r>
          <w:rPr>
            <w:rStyle w:val="a3"/>
            <w:i/>
            <w:iCs/>
            <w:bdr w:val="none" w:sz="0" w:space="0" w:color="auto" w:frame="1"/>
          </w:rPr>
          <w:t>Закона</w:t>
        </w:r>
      </w:hyperlink>
      <w:r>
        <w:rPr>
          <w:rStyle w:val="s3"/>
        </w:rPr>
        <w:t xml:space="preserve"> РК от 16.11.09 г. № 200-IV (введено в действие с 1 января 2010 </w:t>
      </w:r>
      <w:r>
        <w:rPr>
          <w:rStyle w:val="s3"/>
        </w:rPr>
        <w:t>г.) (</w:t>
      </w:r>
      <w:hyperlink r:id="rId4153" w:anchor="sub_id=31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317. Общие положения</w:t>
      </w:r>
    </w:p>
    <w:p w:rsidR="00000000" w:rsidRDefault="00D84E12">
      <w:pPr>
        <w:jc w:val="both"/>
      </w:pPr>
      <w:bookmarkStart w:id="578" w:name="SUB3170100"/>
      <w:bookmarkEnd w:id="578"/>
      <w:r>
        <w:rPr>
          <w:rStyle w:val="s3"/>
        </w:rPr>
        <w:t xml:space="preserve">Пункт 1 изложен в редакции </w:t>
      </w:r>
      <w:hyperlink r:id="rId4154" w:anchor="sub_id=317"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4155" w:anchor="sub_id=31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Бонус коммерческого обнаружения уплачивается недропользователем в рамках контрактов на добычу</w:t>
      </w:r>
      <w:r>
        <w:rPr>
          <w:rStyle w:val="s0"/>
        </w:rPr>
        <w:t xml:space="preserve">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w:t>
      </w:r>
    </w:p>
    <w:p w:rsidR="00000000" w:rsidRDefault="00D84E12">
      <w:pPr>
        <w:ind w:firstLine="400"/>
        <w:jc w:val="both"/>
      </w:pPr>
      <w:r>
        <w:rPr>
          <w:rStyle w:val="s0"/>
        </w:rPr>
        <w:t>2. По контрактам на проведен</w:t>
      </w:r>
      <w:r>
        <w:rPr>
          <w:rStyle w:val="s0"/>
        </w:rPr>
        <w:t>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D84E12">
      <w:pPr>
        <w:ind w:firstLine="400"/>
        <w:jc w:val="both"/>
      </w:pPr>
      <w:r>
        <w:t> </w:t>
      </w:r>
    </w:p>
    <w:p w:rsidR="00000000" w:rsidRDefault="00D84E12">
      <w:pPr>
        <w:ind w:left="1200" w:hanging="800"/>
        <w:jc w:val="both"/>
      </w:pPr>
      <w:bookmarkStart w:id="579" w:name="SUB3180000"/>
      <w:bookmarkEnd w:id="579"/>
      <w:r>
        <w:rPr>
          <w:rStyle w:val="s1"/>
        </w:rPr>
        <w:t>Статья 318. Плательщики</w:t>
      </w:r>
    </w:p>
    <w:p w:rsidR="00000000" w:rsidRDefault="00D84E12">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D84E12">
      <w:pPr>
        <w:ind w:firstLine="400"/>
        <w:jc w:val="both"/>
      </w:pPr>
      <w:r>
        <w:t> </w:t>
      </w:r>
    </w:p>
    <w:p w:rsidR="00000000" w:rsidRDefault="00D84E12">
      <w:pPr>
        <w:jc w:val="both"/>
      </w:pPr>
      <w:bookmarkStart w:id="580" w:name="SUB3190000"/>
      <w:bookmarkEnd w:id="580"/>
      <w:r>
        <w:rPr>
          <w:rStyle w:val="s3"/>
        </w:rPr>
        <w:t xml:space="preserve">Статья 319 изложена в редакции </w:t>
      </w:r>
      <w:hyperlink r:id="rId4156"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57" w:anchor="sub_id=31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319. Объект обложения</w:t>
      </w:r>
    </w:p>
    <w:p w:rsidR="00000000" w:rsidRDefault="00D84E12">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w:t>
      </w:r>
      <w:r>
        <w:rPr>
          <w:rStyle w:val="s0"/>
        </w:rPr>
        <w:t>ен уполномоченным для этих целей государственным органом на данной контрактной территории.</w:t>
      </w:r>
    </w:p>
    <w:p w:rsidR="00000000" w:rsidRDefault="00D84E12">
      <w:pPr>
        <w:ind w:firstLine="400"/>
        <w:jc w:val="both"/>
      </w:pPr>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w:t>
      </w:r>
      <w:r>
        <w:rPr>
          <w:rStyle w:val="s0"/>
        </w:rPr>
        <w:t>у в связи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D84E12">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w:t>
      </w:r>
      <w:r>
        <w:rPr>
          <w:rStyle w:val="s0"/>
        </w:rPr>
        <w:t>едку;</w:t>
      </w:r>
    </w:p>
    <w:p w:rsidR="00000000" w:rsidRDefault="00D84E12">
      <w:pPr>
        <w:ind w:firstLine="400"/>
        <w:jc w:val="both"/>
      </w:pPr>
      <w:r>
        <w:rPr>
          <w:rStyle w:val="s0"/>
        </w:rPr>
        <w:t xml:space="preserve">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w:t>
      </w:r>
      <w:r>
        <w:rPr>
          <w:rStyle w:val="s0"/>
        </w:rPr>
        <w:t>коммерческого обнаружения.</w:t>
      </w:r>
    </w:p>
    <w:p w:rsidR="00000000" w:rsidRDefault="00D84E12">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w:t>
      </w:r>
      <w:r>
        <w:rPr>
          <w:rStyle w:val="s0"/>
        </w:rPr>
        <w:t>олномоченного для этих целей государственного органа, объект обложения определяется при каждом коммерческом обнаружении:</w:t>
      </w:r>
    </w:p>
    <w:p w:rsidR="00000000" w:rsidRDefault="00D84E12">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w:t>
      </w:r>
      <w:r>
        <w:rPr>
          <w:rStyle w:val="s0"/>
        </w:rPr>
        <w:t>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D84E12">
      <w:pPr>
        <w:ind w:firstLine="400"/>
        <w:jc w:val="both"/>
      </w:pPr>
      <w:r>
        <w:rPr>
          <w:rStyle w:val="s0"/>
        </w:rPr>
        <w:t>2) в ходе проведен</w:t>
      </w:r>
      <w:r>
        <w:rPr>
          <w:rStyle w:val="s0"/>
        </w:rPr>
        <w:t>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w:t>
      </w:r>
      <w:r>
        <w:rPr>
          <w:rStyle w:val="s0"/>
        </w:rPr>
        <w:t>я в соответствии с настоящим Кодексом.</w:t>
      </w:r>
    </w:p>
    <w:p w:rsidR="00000000" w:rsidRDefault="00D84E12">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w:t>
      </w:r>
      <w:r>
        <w:rPr>
          <w:rStyle w:val="s0"/>
        </w:rPr>
        <w:t>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D84E12">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w:t>
      </w:r>
      <w:r>
        <w:rPr>
          <w:rStyle w:val="s0"/>
        </w:rPr>
        <w:t xml:space="preserve">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D84E12">
      <w:pPr>
        <w:ind w:firstLine="400"/>
        <w:jc w:val="both"/>
      </w:pPr>
      <w:r>
        <w:rPr>
          <w:rStyle w:val="s0"/>
        </w:rPr>
        <w:t>2) в ход</w:t>
      </w:r>
      <w:r>
        <w:rPr>
          <w:rStyle w:val="s0"/>
        </w:rPr>
        <w:t xml:space="preserve">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w:t>
      </w:r>
      <w:r>
        <w:rPr>
          <w:rStyle w:val="s0"/>
        </w:rPr>
        <w:t>обнаружения в соответствии с настоящим Кодексом.</w:t>
      </w:r>
    </w:p>
    <w:p w:rsidR="00000000" w:rsidRDefault="00D84E12">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w:t>
      </w:r>
      <w:r>
        <w:rPr>
          <w:rStyle w:val="s0"/>
        </w:rPr>
        <w:t xml:space="preserve">е проведения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w:t>
      </w:r>
      <w:r>
        <w:rPr>
          <w:rStyle w:val="s0"/>
        </w:rPr>
        <w:t>обнаружения.</w:t>
      </w:r>
    </w:p>
    <w:p w:rsidR="00000000" w:rsidRDefault="00D84E12">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D84E12">
      <w:pPr>
        <w:ind w:firstLine="400"/>
        <w:jc w:val="both"/>
      </w:pPr>
      <w:r>
        <w:t> </w:t>
      </w:r>
    </w:p>
    <w:p w:rsidR="00000000" w:rsidRDefault="00D84E12">
      <w:pPr>
        <w:jc w:val="both"/>
      </w:pPr>
      <w:bookmarkStart w:id="581" w:name="SUB3200000"/>
      <w:bookmarkEnd w:id="581"/>
      <w:r>
        <w:rPr>
          <w:rStyle w:val="s3"/>
        </w:rPr>
        <w:t>Статья 32</w:t>
      </w:r>
      <w:r>
        <w:rPr>
          <w:rStyle w:val="s3"/>
        </w:rPr>
        <w:t xml:space="preserve">0 изложена в редакции </w:t>
      </w:r>
      <w:hyperlink r:id="rId4158"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59" w:anchor="sub_id=3200000" w:history="1">
        <w:r>
          <w:rPr>
            <w:rStyle w:val="a3"/>
            <w:i/>
            <w:iCs/>
            <w:bdr w:val="none" w:sz="0" w:space="0" w:color="auto" w:frame="1"/>
          </w:rPr>
          <w:t>см. стар. ред.</w:t>
        </w:r>
      </w:hyperlink>
      <w:r>
        <w:rPr>
          <w:rStyle w:val="s3"/>
        </w:rPr>
        <w:t xml:space="preserve">); внесены изменения в соответствии с </w:t>
      </w:r>
      <w:hyperlink r:id="rId4160"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61" w:anchor="sub_id=32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320. Налоговая база</w:t>
      </w:r>
    </w:p>
    <w:p w:rsidR="00000000" w:rsidRDefault="00D84E12">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w:t>
      </w:r>
      <w:r>
        <w:rPr>
          <w:rStyle w:val="s0"/>
        </w:rPr>
        <w:t>рственным органом.</w:t>
      </w:r>
    </w:p>
    <w:p w:rsidR="00000000" w:rsidRDefault="00D84E12">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D84E12">
      <w:pPr>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w:t>
      </w:r>
      <w:r>
        <w:rPr>
          <w:rStyle w:val="s0"/>
        </w:rPr>
        <w:t>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w:t>
      </w:r>
      <w:r>
        <w:rPr>
          <w:rStyle w:val="s0"/>
        </w:rPr>
        <w:t xml:space="preserve">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w:t>
      </w:r>
      <w:r>
        <w:rPr>
          <w:rStyle w:val="s0"/>
        </w:rPr>
        <w:t>ется максимальным;</w:t>
      </w:r>
    </w:p>
    <w:p w:rsidR="00000000" w:rsidRDefault="00D84E12">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w:t>
      </w:r>
      <w:r>
        <w:rPr>
          <w:rStyle w:val="s0"/>
        </w:rPr>
        <w:t>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w:t>
      </w:r>
      <w:r>
        <w:rPr>
          <w:rStyle w:val="s0"/>
        </w:rPr>
        <w:t>я.</w:t>
      </w:r>
    </w:p>
    <w:p w:rsidR="00000000" w:rsidRDefault="00D84E12">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w:t>
      </w:r>
      <w:r>
        <w:rPr>
          <w:rStyle w:val="s0"/>
        </w:rPr>
        <w:t>ликованы такие котировки цен.</w:t>
      </w:r>
    </w:p>
    <w:p w:rsidR="00000000" w:rsidRDefault="00D84E12">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w:t>
      </w:r>
      <w:r>
        <w:rPr>
          <w:rStyle w:val="s0"/>
        </w:rPr>
        <w:t>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D84E12">
      <w:pPr>
        <w:ind w:firstLine="400"/>
        <w:jc w:val="both"/>
      </w:pPr>
      <w:r>
        <w:t> </w:t>
      </w:r>
    </w:p>
    <w:p w:rsidR="00000000" w:rsidRDefault="00D84E12">
      <w:pPr>
        <w:ind w:left="1200" w:hanging="800"/>
        <w:jc w:val="both"/>
      </w:pPr>
      <w:bookmarkStart w:id="582" w:name="SUB3210000"/>
      <w:bookmarkEnd w:id="582"/>
      <w:r>
        <w:rPr>
          <w:rStyle w:val="s1"/>
        </w:rPr>
        <w:t>Статья 321. Порядок исчислен</w:t>
      </w:r>
      <w:r>
        <w:rPr>
          <w:rStyle w:val="s1"/>
        </w:rPr>
        <w:t>ия бонуса коммерческого обнаружения</w:t>
      </w:r>
    </w:p>
    <w:p w:rsidR="00000000" w:rsidRDefault="00D84E12">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D84E12">
      <w:pPr>
        <w:ind w:firstLine="400"/>
        <w:jc w:val="both"/>
      </w:pPr>
      <w:r>
        <w:t> </w:t>
      </w:r>
    </w:p>
    <w:p w:rsidR="00000000" w:rsidRDefault="00D84E12">
      <w:pPr>
        <w:ind w:left="1200" w:hanging="800"/>
        <w:jc w:val="both"/>
      </w:pPr>
      <w:bookmarkStart w:id="583" w:name="SUB3220000"/>
      <w:bookmarkEnd w:id="583"/>
      <w:r>
        <w:rPr>
          <w:rStyle w:val="s1"/>
        </w:rPr>
        <w:t>Статья 322. Ставка бонуса коммерческого обнаружения</w:t>
      </w:r>
    </w:p>
    <w:p w:rsidR="00000000" w:rsidRDefault="00D84E12">
      <w:pPr>
        <w:ind w:firstLine="400"/>
        <w:jc w:val="both"/>
      </w:pPr>
      <w:r>
        <w:rPr>
          <w:rStyle w:val="s0"/>
        </w:rPr>
        <w:t>Бонус коммерческого обнаружения уплачивается по ставке 0,1 процента от налоговой базы.</w:t>
      </w:r>
    </w:p>
    <w:p w:rsidR="00000000" w:rsidRDefault="00D84E12">
      <w:pPr>
        <w:ind w:firstLine="400"/>
        <w:jc w:val="both"/>
      </w:pPr>
      <w:r>
        <w:t> </w:t>
      </w:r>
    </w:p>
    <w:p w:rsidR="00000000" w:rsidRDefault="00D84E12">
      <w:pPr>
        <w:jc w:val="both"/>
      </w:pPr>
      <w:bookmarkStart w:id="584" w:name="SUB3230000"/>
      <w:bookmarkEnd w:id="584"/>
      <w:r>
        <w:rPr>
          <w:rStyle w:val="s3"/>
        </w:rPr>
        <w:t xml:space="preserve">Статья 323 изложена в редакции </w:t>
      </w:r>
      <w:hyperlink r:id="rId4162" w:anchor="sub_id=3107" w:history="1">
        <w:r>
          <w:rPr>
            <w:rStyle w:val="a3"/>
            <w:i/>
            <w:iCs/>
            <w:bdr w:val="none" w:sz="0" w:space="0" w:color="auto" w:frame="1"/>
          </w:rPr>
          <w:t>Закона</w:t>
        </w:r>
      </w:hyperlink>
      <w:r>
        <w:rPr>
          <w:rStyle w:val="s3"/>
        </w:rPr>
        <w:t xml:space="preserve"> РК от 16.11.09 г. № 200-IV (введено в действие </w:t>
      </w:r>
      <w:r>
        <w:rPr>
          <w:rStyle w:val="s3"/>
        </w:rPr>
        <w:t>с 1 января 2010 г.) (</w:t>
      </w:r>
      <w:hyperlink r:id="rId4163" w:anchor="sub_id=32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323. Сроки уплаты бонуса коммерческого обнаружения</w:t>
      </w:r>
    </w:p>
    <w:p w:rsidR="00000000" w:rsidRDefault="00D84E12">
      <w:pPr>
        <w:ind w:firstLine="400"/>
        <w:jc w:val="both"/>
      </w:pPr>
      <w:r>
        <w:rPr>
          <w:rStyle w:val="s0"/>
        </w:rPr>
        <w:t>Бонус коммерческого обнаружения уплачивается в бюджет по месту нахождения на</w:t>
      </w:r>
      <w:r>
        <w:rPr>
          <w:rStyle w:val="s0"/>
        </w:rPr>
        <w:t>логоплательщика в следующие сроки:</w:t>
      </w:r>
    </w:p>
    <w:p w:rsidR="00000000" w:rsidRDefault="00D84E12">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D84E12">
      <w:pPr>
        <w:jc w:val="both"/>
      </w:pPr>
      <w:r>
        <w:rPr>
          <w:rStyle w:val="s3"/>
        </w:rPr>
        <w:t>Подпункт 2 изложен в редакции</w:t>
      </w:r>
      <w:r>
        <w:rPr>
          <w:rStyle w:val="s3"/>
        </w:rPr>
        <w:t xml:space="preserve"> </w:t>
      </w:r>
      <w:hyperlink r:id="rId4164"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65" w:anchor="sub_id=32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rPr>
          <w:rStyle w:val="s0"/>
        </w:rPr>
        <w:t>лнительной разведки месторождений;</w:t>
      </w:r>
    </w:p>
    <w:p w:rsidR="00000000" w:rsidRDefault="00D84E12">
      <w:pPr>
        <w:jc w:val="both"/>
      </w:pPr>
      <w:r>
        <w:rPr>
          <w:rStyle w:val="s3"/>
        </w:rPr>
        <w:t xml:space="preserve">Подпункт 3 изложен в редакции </w:t>
      </w:r>
      <w:hyperlink r:id="rId4166"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67" w:anchor="sub_id=32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D84E12">
      <w:pPr>
        <w:ind w:firstLine="400"/>
        <w:jc w:val="both"/>
      </w:pPr>
      <w:r>
        <w:t> </w:t>
      </w:r>
    </w:p>
    <w:p w:rsidR="00000000" w:rsidRDefault="00D84E12">
      <w:pPr>
        <w:ind w:left="1200" w:hanging="800"/>
        <w:jc w:val="both"/>
      </w:pPr>
      <w:bookmarkStart w:id="585" w:name="SUB3240000"/>
      <w:bookmarkEnd w:id="585"/>
      <w:r>
        <w:rPr>
          <w:rStyle w:val="s1"/>
        </w:rPr>
        <w:t>Статья 324. Налоговая декларация</w:t>
      </w:r>
    </w:p>
    <w:p w:rsidR="00000000" w:rsidRDefault="00D84E12">
      <w:pPr>
        <w:ind w:firstLine="400"/>
        <w:jc w:val="both"/>
      </w:pPr>
      <w:hyperlink r:id="rId4168"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w:t>
      </w:r>
      <w:r>
        <w:rPr>
          <w:rStyle w:val="s0"/>
        </w:rPr>
        <w:t>срок уплаты.</w:t>
      </w:r>
    </w:p>
    <w:p w:rsidR="00000000" w:rsidRDefault="00D84E12">
      <w:pPr>
        <w:pStyle w:val="a5"/>
        <w:spacing w:before="0" w:beforeAutospacing="0" w:after="0" w:afterAutospacing="0"/>
        <w:ind w:firstLine="709"/>
        <w:jc w:val="both"/>
      </w:pPr>
      <w:r>
        <w:t> </w:t>
      </w:r>
    </w:p>
    <w:p w:rsidR="00000000" w:rsidRDefault="00D84E12">
      <w:pPr>
        <w:jc w:val="center"/>
      </w:pPr>
      <w:r>
        <w:t> </w:t>
      </w:r>
    </w:p>
    <w:p w:rsidR="00000000" w:rsidRDefault="00D84E12">
      <w:pPr>
        <w:jc w:val="center"/>
      </w:pPr>
      <w:bookmarkStart w:id="586" w:name="SUB3250000"/>
      <w:bookmarkEnd w:id="586"/>
      <w:r>
        <w:rPr>
          <w:rStyle w:val="s1"/>
        </w:rPr>
        <w:t>Глава 44. ПЛАТЕЖ ПО ВОЗМЕЩЕНИЮ ИСТОРИЧЕСКИХ ЗАТРАТ</w:t>
      </w:r>
    </w:p>
    <w:p w:rsidR="00000000" w:rsidRDefault="00D84E12">
      <w:pPr>
        <w:jc w:val="center"/>
      </w:pPr>
      <w:r>
        <w:rPr>
          <w:rStyle w:val="s1"/>
        </w:rPr>
        <w:t> </w:t>
      </w:r>
    </w:p>
    <w:p w:rsidR="00000000" w:rsidRDefault="00D84E12">
      <w:pPr>
        <w:jc w:val="both"/>
      </w:pPr>
      <w:r>
        <w:t> </w:t>
      </w:r>
    </w:p>
    <w:p w:rsidR="00000000" w:rsidRDefault="00D84E12">
      <w:pPr>
        <w:jc w:val="both"/>
      </w:pPr>
      <w:r>
        <w:rPr>
          <w:rStyle w:val="s3"/>
        </w:rPr>
        <w:t xml:space="preserve">В статью 325 внесены изменения в соответствии с </w:t>
      </w:r>
      <w:hyperlink r:id="rId4169" w:anchor="sub_id=3108" w:history="1">
        <w:r>
          <w:rPr>
            <w:rStyle w:val="a3"/>
            <w:i/>
            <w:iCs/>
            <w:bdr w:val="none" w:sz="0" w:space="0" w:color="auto" w:frame="1"/>
          </w:rPr>
          <w:t>Законом</w:t>
        </w:r>
      </w:hyperlink>
      <w:r>
        <w:rPr>
          <w:rStyle w:val="s3"/>
        </w:rPr>
        <w:t xml:space="preserve"> РК от 16.11.09 г. № 200-IV (введены в действие</w:t>
      </w:r>
      <w:r>
        <w:rPr>
          <w:rStyle w:val="s3"/>
        </w:rPr>
        <w:t xml:space="preserve"> с 1 января 2010 г.) (</w:t>
      </w:r>
      <w:hyperlink r:id="rId4170" w:anchor="sub_id=32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325. Общие положения </w:t>
      </w:r>
    </w:p>
    <w:p w:rsidR="00000000" w:rsidRDefault="00D84E12">
      <w:pPr>
        <w:ind w:firstLine="400"/>
        <w:jc w:val="both"/>
      </w:pPr>
      <w:r>
        <w:rPr>
          <w:rStyle w:val="s0"/>
        </w:rPr>
        <w:t>Платеж по возмещению исторических затрат является фиксированным платежом недропользователя по возмещению</w:t>
      </w:r>
      <w:r>
        <w:rPr>
          <w:rStyle w:val="s0"/>
        </w:rPr>
        <w:t xml:space="preserve">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D84E12">
      <w:pPr>
        <w:ind w:firstLine="400"/>
        <w:jc w:val="both"/>
      </w:pPr>
      <w:r>
        <w:t> </w:t>
      </w:r>
    </w:p>
    <w:p w:rsidR="00000000" w:rsidRDefault="00D84E12">
      <w:pPr>
        <w:jc w:val="both"/>
      </w:pPr>
      <w:bookmarkStart w:id="587" w:name="SUB3260000"/>
      <w:bookmarkEnd w:id="587"/>
      <w:r>
        <w:rPr>
          <w:rStyle w:val="s3"/>
        </w:rPr>
        <w:t xml:space="preserve">В статью 326 внесены изменения в соответствии с </w:t>
      </w:r>
      <w:hyperlink r:id="rId4171"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72" w:anchor="sub_id=326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84E12">
      <w:pPr>
        <w:ind w:left="1200" w:hanging="800"/>
        <w:jc w:val="both"/>
      </w:pPr>
      <w:r>
        <w:rPr>
          <w:rStyle w:val="s1"/>
        </w:rPr>
        <w:t>Статья 326. Плательщики</w:t>
      </w:r>
    </w:p>
    <w:p w:rsidR="00000000" w:rsidRDefault="00D84E12">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w:t>
      </w:r>
      <w:r>
        <w:rPr>
          <w:rStyle w:val="s0"/>
        </w:rPr>
        <w:t xml:space="preserve">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D84E12">
      <w:pPr>
        <w:ind w:firstLine="400"/>
        <w:jc w:val="both"/>
      </w:pPr>
      <w:r>
        <w:t> </w:t>
      </w:r>
    </w:p>
    <w:p w:rsidR="00000000" w:rsidRDefault="00D84E12">
      <w:pPr>
        <w:ind w:left="1200" w:hanging="800"/>
        <w:jc w:val="both"/>
      </w:pPr>
      <w:bookmarkStart w:id="588" w:name="SUB3270000"/>
      <w:bookmarkEnd w:id="588"/>
      <w:r>
        <w:rPr>
          <w:rStyle w:val="s1"/>
        </w:rPr>
        <w:t>Статья 327. Порядок установления платежа по возмещению исторических затрат</w:t>
      </w:r>
    </w:p>
    <w:p w:rsidR="00000000" w:rsidRDefault="00D84E12">
      <w:pPr>
        <w:jc w:val="both"/>
      </w:pPr>
      <w:r>
        <w:rPr>
          <w:rStyle w:val="s3"/>
        </w:rPr>
        <w:t>В пункт 1 внесены изменения в соответст</w:t>
      </w:r>
      <w:r>
        <w:rPr>
          <w:rStyle w:val="s3"/>
        </w:rPr>
        <w:t xml:space="preserve">вии с </w:t>
      </w:r>
      <w:hyperlink r:id="rId4173"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74" w:anchor="sub_id=32701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D84E12">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w:t>
      </w:r>
      <w:r>
        <w:rPr>
          <w:rStyle w:val="s0"/>
        </w:rPr>
        <w:t xml:space="preserve">лики Казахстан, и уплачивается в бюджет в соответствии с положениями настоящей статьи. </w:t>
      </w:r>
    </w:p>
    <w:p w:rsidR="00000000" w:rsidRDefault="00D84E12">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w:t>
      </w:r>
      <w:r>
        <w:rPr>
          <w:rStyle w:val="s0"/>
        </w:rPr>
        <w:t xml:space="preserve">е геологической информации, находящейся в государственной собственности. </w:t>
      </w:r>
    </w:p>
    <w:p w:rsidR="00000000" w:rsidRDefault="00D84E12">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D84E12">
      <w:pPr>
        <w:jc w:val="both"/>
      </w:pPr>
      <w:r>
        <w:rPr>
          <w:rStyle w:val="s3"/>
        </w:rPr>
        <w:t xml:space="preserve">В пункт 2 внесены изменения в соответствии с </w:t>
      </w:r>
      <w:hyperlink r:id="rId4175"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176" w:anchor="sub_id=3270200" w:history="1">
        <w:r>
          <w:rPr>
            <w:rStyle w:val="a3"/>
            <w:i/>
            <w:iCs/>
            <w:bdr w:val="none" w:sz="0" w:space="0" w:color="auto" w:frame="1"/>
          </w:rPr>
          <w:t>см. стар. ред.</w:t>
        </w:r>
      </w:hyperlink>
      <w:r>
        <w:rPr>
          <w:rStyle w:val="s3"/>
        </w:rPr>
        <w:t xml:space="preserve">); изложен в редакции </w:t>
      </w:r>
      <w:hyperlink r:id="rId4177"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78" w:anchor="sub_id=32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w:t>
      </w:r>
      <w:r>
        <w:rPr>
          <w:rStyle w:val="s0"/>
        </w:rPr>
        <w:t>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w:t>
      </w:r>
      <w:r>
        <w:rPr>
          <w:rStyle w:val="s0"/>
        </w:rPr>
        <w:t>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D84E12">
      <w:pPr>
        <w:ind w:firstLine="400"/>
        <w:jc w:val="both"/>
      </w:pPr>
      <w:r>
        <w:t> </w:t>
      </w:r>
    </w:p>
    <w:p w:rsidR="00000000" w:rsidRDefault="00D84E12">
      <w:pPr>
        <w:jc w:val="both"/>
      </w:pPr>
      <w:bookmarkStart w:id="589" w:name="SUB3280000"/>
      <w:bookmarkEnd w:id="589"/>
      <w:r>
        <w:rPr>
          <w:rStyle w:val="s3"/>
        </w:rPr>
        <w:t xml:space="preserve">Статья 328 изложена в редакции </w:t>
      </w:r>
      <w:hyperlink r:id="rId4179"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180" w:anchor="sub_id=3280000" w:history="1">
        <w:r>
          <w:rPr>
            <w:rStyle w:val="a3"/>
            <w:i/>
            <w:iCs/>
            <w:bdr w:val="none" w:sz="0" w:space="0" w:color="auto" w:frame="1"/>
          </w:rPr>
          <w:t>см. стар. ред.</w:t>
        </w:r>
      </w:hyperlink>
      <w:r>
        <w:rPr>
          <w:rStyle w:val="s3"/>
        </w:rPr>
        <w:t xml:space="preserve">); </w:t>
      </w:r>
      <w:hyperlink r:id="rId4181"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82" w:anchor="sub_id=32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328. Порядок и сроки упл</w:t>
      </w:r>
      <w:r>
        <w:rPr>
          <w:rStyle w:val="s1"/>
        </w:rPr>
        <w:t>аты</w:t>
      </w:r>
    </w:p>
    <w:p w:rsidR="00000000" w:rsidRDefault="00D84E12">
      <w:pPr>
        <w:jc w:val="both"/>
      </w:pPr>
      <w:r>
        <w:rPr>
          <w:rStyle w:val="s3"/>
        </w:rPr>
        <w:t xml:space="preserve">В пункт 1 внесены изменения в соответствии с </w:t>
      </w:r>
      <w:hyperlink r:id="rId4183" w:anchor="sub_id=3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184" w:anchor="sub_id=32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w:t>
      </w:r>
      <w:r>
        <w:rPr>
          <w:rStyle w:val="s0"/>
        </w:rPr>
        <w:t xml:space="preserve"> начала добычи после коммерческого обнаружения в следующем порядке:</w:t>
      </w:r>
    </w:p>
    <w:p w:rsidR="00000000" w:rsidRDefault="00D84E12">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w:t>
      </w:r>
      <w:r>
        <w:rPr>
          <w:rStyle w:val="s0"/>
        </w:rPr>
        <w:t xml:space="preserve">или менее 10000-кратного размера </w:t>
      </w:r>
      <w:hyperlink r:id="rId418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w:t>
      </w:r>
      <w:r>
        <w:rPr>
          <w:rStyle w:val="s0"/>
        </w:rPr>
        <w:t>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D84E12">
      <w:pPr>
        <w:ind w:firstLine="400"/>
        <w:jc w:val="both"/>
      </w:pPr>
      <w:r>
        <w:rPr>
          <w:rStyle w:val="s0"/>
        </w:rPr>
        <w:t>По контрактам на недропользование, заключенным до 1 января 2009 года, по которым недропользовате</w:t>
      </w:r>
      <w:r>
        <w:rPr>
          <w:rStyle w:val="s0"/>
        </w:rPr>
        <w:t>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w:t>
      </w:r>
      <w:r>
        <w:rPr>
          <w:rStyle w:val="s0"/>
        </w:rPr>
        <w:t>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D84E12">
      <w:pPr>
        <w:ind w:firstLine="400"/>
        <w:jc w:val="both"/>
      </w:pPr>
      <w:r>
        <w:rPr>
          <w:rStyle w:val="s0"/>
        </w:rPr>
        <w:t>2) если общий размер платежа по возмещению исторических затрат, понесенных государством на геологическое изуч</w:t>
      </w:r>
      <w:r>
        <w:rPr>
          <w:rStyle w:val="s0"/>
        </w:rPr>
        <w:t xml:space="preserve">ение контрактной территории и разведку месторождений, составляет сумму, превышающую 10000-кратный размер </w:t>
      </w:r>
      <w:hyperlink r:id="rId4186" w:history="1">
        <w:r>
          <w:rPr>
            <w:rStyle w:val="a3"/>
          </w:rPr>
          <w:t>месячного расчетного показателя</w:t>
        </w:r>
      </w:hyperlink>
      <w:r>
        <w:rPr>
          <w:rStyle w:val="s0"/>
        </w:rPr>
        <w:t>, установленного законом о республиканском бюджете и дей</w:t>
      </w:r>
      <w:r>
        <w:rPr>
          <w:rStyle w:val="s0"/>
        </w:rPr>
        <w:t>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w:t>
      </w:r>
      <w:r>
        <w:rPr>
          <w:rStyle w:val="s0"/>
        </w:rPr>
        <w:t xml:space="preserve">олжительностью не более десяти лет в сумме, эквивалентной сумме не менее 2500-кратного размера </w:t>
      </w:r>
      <w:hyperlink r:id="rId418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w:t>
      </w:r>
      <w:r>
        <w:rPr>
          <w:rStyle w:val="s0"/>
        </w:rPr>
        <w:t>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w:t>
      </w:r>
      <w:r>
        <w:rPr>
          <w:rStyle w:val="s0"/>
        </w:rPr>
        <w:t>его на дату заключения соглашения о конфиденциальности.</w:t>
      </w:r>
    </w:p>
    <w:p w:rsidR="00000000" w:rsidRDefault="00D84E12">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w:t>
      </w:r>
      <w:r>
        <w:rPr>
          <w:rStyle w:val="s0"/>
        </w:rPr>
        <w:t xml:space="preserve">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w:t>
      </w:r>
      <w:r>
        <w:rPr>
          <w:rStyle w:val="s0"/>
        </w:rPr>
        <w:t>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D84E12">
      <w:pPr>
        <w:ind w:firstLine="400"/>
        <w:jc w:val="both"/>
      </w:pPr>
      <w:r>
        <w:rPr>
          <w:rStyle w:val="s0"/>
        </w:rPr>
        <w:t xml:space="preserve">2. Если </w:t>
      </w:r>
      <w:r>
        <w:rPr>
          <w:rStyle w:val="s0"/>
        </w:rPr>
        <w:t>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D84E12">
      <w:pPr>
        <w:ind w:firstLine="400"/>
        <w:jc w:val="both"/>
      </w:pPr>
      <w:r>
        <w:rPr>
          <w:rStyle w:val="s0"/>
        </w:rPr>
        <w:t>1) в целях опреде</w:t>
      </w:r>
      <w:r>
        <w:rPr>
          <w:rStyle w:val="s0"/>
        </w:rPr>
        <w:t>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w:t>
      </w:r>
      <w:r>
        <w:rPr>
          <w:rStyle w:val="s0"/>
        </w:rPr>
        <w:t>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w:t>
      </w:r>
      <w:r>
        <w:rPr>
          <w:rStyle w:val="s0"/>
        </w:rPr>
        <w:t>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D84E12">
      <w:pPr>
        <w:ind w:firstLine="400"/>
        <w:jc w:val="both"/>
      </w:pPr>
      <w:r>
        <w:rPr>
          <w:rStyle w:val="s0"/>
        </w:rPr>
        <w:t>2) в целях равномерного распр</w:t>
      </w:r>
      <w:r>
        <w:rPr>
          <w:rStyle w:val="s0"/>
        </w:rPr>
        <w:t>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пересчитывается на начало каждо</w:t>
      </w:r>
      <w:r>
        <w:rPr>
          <w:rStyle w:val="s0"/>
        </w:rPr>
        <w:t>го календарного года в тенге по рыночному курсу обмена валюты, установленному на 1 января такого календарного года.</w:t>
      </w:r>
    </w:p>
    <w:p w:rsidR="00000000" w:rsidRDefault="00D84E12">
      <w:pPr>
        <w:ind w:firstLine="400"/>
        <w:jc w:val="both"/>
      </w:pPr>
      <w:r>
        <w:rPr>
          <w:rStyle w:val="s0"/>
        </w:rPr>
        <w:t xml:space="preserve">3. По контрактам на проведение разведки месторождений полезных ископаемых, не предусматривающим последующей их добычи, платеж по возмещению </w:t>
      </w:r>
      <w:r>
        <w:rPr>
          <w:rStyle w:val="s0"/>
        </w:rPr>
        <w:t>исторических затрат не уплачивается.</w:t>
      </w:r>
    </w:p>
    <w:p w:rsidR="00000000" w:rsidRDefault="00D84E12">
      <w:pPr>
        <w:ind w:firstLine="400"/>
        <w:jc w:val="both"/>
      </w:pPr>
      <w:r>
        <w:t> </w:t>
      </w:r>
    </w:p>
    <w:p w:rsidR="00000000" w:rsidRDefault="00D84E12">
      <w:pPr>
        <w:jc w:val="both"/>
      </w:pPr>
      <w:bookmarkStart w:id="590" w:name="SUB3290000"/>
      <w:bookmarkEnd w:id="590"/>
      <w:r>
        <w:rPr>
          <w:rStyle w:val="s3"/>
        </w:rPr>
        <w:t xml:space="preserve">Статья 329 изложена в редакции </w:t>
      </w:r>
      <w:hyperlink r:id="rId4188"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189" w:anchor="sub_id=3290000" w:history="1">
        <w:r>
          <w:rPr>
            <w:rStyle w:val="a3"/>
            <w:i/>
            <w:iCs/>
            <w:bdr w:val="none" w:sz="0" w:space="0" w:color="auto" w:frame="1"/>
          </w:rPr>
          <w:t>см. стар. ред.</w:t>
        </w:r>
      </w:hyperlink>
      <w:r>
        <w:rPr>
          <w:rStyle w:val="s3"/>
        </w:rPr>
        <w:t xml:space="preserve">); </w:t>
      </w:r>
      <w:hyperlink r:id="rId4190"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91" w:anchor="sub_id=32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329. Налоговая декларация</w:t>
      </w:r>
    </w:p>
    <w:p w:rsidR="00000000" w:rsidRDefault="00D84E12">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192"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193" w:history="1">
        <w:r>
          <w:rPr>
            <w:rStyle w:val="a3"/>
          </w:rPr>
          <w:t>деклара</w:t>
        </w:r>
        <w:r>
          <w:rPr>
            <w:rStyle w:val="a3"/>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D84E12">
      <w:pPr>
        <w:ind w:firstLine="400"/>
        <w:jc w:val="both"/>
      </w:pPr>
      <w:r>
        <w:rPr>
          <w:rStyle w:val="s0"/>
        </w:rPr>
        <w:t>По контрактам на недропользование, заключенным до 1 января 2009 г</w:t>
      </w:r>
      <w:r>
        <w:rPr>
          <w:rStyle w:val="s0"/>
        </w:rPr>
        <w:t>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w:t>
      </w:r>
      <w:r>
        <w:rPr>
          <w:rStyle w:val="s0"/>
        </w:rPr>
        <w:t>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D84E12">
      <w:pPr>
        <w:ind w:firstLine="400"/>
        <w:jc w:val="both"/>
      </w:pPr>
      <w:r>
        <w:rPr>
          <w:rStyle w:val="s0"/>
        </w:rPr>
        <w:t>2.</w:t>
      </w:r>
      <w:r>
        <w:t xml:space="preserve"> </w:t>
      </w:r>
      <w:r>
        <w:rPr>
          <w:rStyle w:val="s0"/>
        </w:rPr>
        <w:t>Если общий размер платежа по возмещению исто</w:t>
      </w:r>
      <w:r>
        <w:rPr>
          <w:rStyle w:val="s0"/>
        </w:rPr>
        <w:t xml:space="preserve">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194" w:history="1">
        <w:r>
          <w:rPr>
            <w:rStyle w:val="a3"/>
          </w:rPr>
          <w:t>месячного расчетного пока</w:t>
        </w:r>
        <w:r>
          <w:rPr>
            <w:rStyle w:val="a3"/>
          </w:rPr>
          <w:t>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w:t>
      </w:r>
      <w:r>
        <w:rPr>
          <w:rStyle w:val="s0"/>
        </w:rPr>
        <w:t>ца, следующего за отчетным кварталом.</w:t>
      </w:r>
    </w:p>
    <w:p w:rsidR="00000000" w:rsidRDefault="00D84E12">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w:t>
      </w:r>
      <w:r>
        <w:rPr>
          <w:rStyle w:val="s0"/>
        </w:rPr>
        <w:t xml:space="preserve">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w:t>
      </w:r>
      <w:r>
        <w:rPr>
          <w:rStyle w:val="s0"/>
        </w:rPr>
        <w:t xml:space="preserve"> месту нахождения ежеквартально не позднее 15 числа второго месяца, следующего за отчетным кварталом.</w:t>
      </w:r>
    </w:p>
    <w:p w:rsidR="00000000" w:rsidRDefault="00D84E12">
      <w:pPr>
        <w:ind w:firstLine="400"/>
        <w:jc w:val="both"/>
      </w:pPr>
      <w:r>
        <w:t> </w:t>
      </w:r>
    </w:p>
    <w:p w:rsidR="00000000" w:rsidRDefault="00D84E12">
      <w:pPr>
        <w:jc w:val="center"/>
      </w:pPr>
      <w:bookmarkStart w:id="591" w:name="SUB3300000"/>
      <w:bookmarkEnd w:id="591"/>
      <w:r>
        <w:rPr>
          <w:rStyle w:val="s1"/>
        </w:rPr>
        <w:t>Глава 45. НАЛОГ НА ДОБЫЧУ ПОЛЕЗНЫХ ИСКОПАЕМЫХ</w:t>
      </w:r>
    </w:p>
    <w:p w:rsidR="00000000" w:rsidRDefault="00D84E12">
      <w:pPr>
        <w:ind w:firstLine="400"/>
        <w:jc w:val="both"/>
      </w:pPr>
      <w:r>
        <w:t> </w:t>
      </w:r>
    </w:p>
    <w:p w:rsidR="00000000" w:rsidRDefault="00D84E12">
      <w:pPr>
        <w:ind w:left="1200" w:hanging="800"/>
        <w:jc w:val="both"/>
      </w:pPr>
      <w:r>
        <w:rPr>
          <w:rStyle w:val="s1"/>
        </w:rPr>
        <w:t xml:space="preserve">Статья 330. Общие положения </w:t>
      </w:r>
    </w:p>
    <w:p w:rsidR="00000000" w:rsidRDefault="00D84E12">
      <w:pPr>
        <w:ind w:firstLine="400"/>
        <w:jc w:val="both"/>
      </w:pPr>
      <w:r>
        <w:rPr>
          <w:rStyle w:val="s0"/>
        </w:rPr>
        <w:t>1. Налог на добычу полезных ископаемых уплачивается недропользователем отде</w:t>
      </w:r>
      <w:r>
        <w:rPr>
          <w:rStyle w:val="s0"/>
        </w:rPr>
        <w:t xml:space="preserve">льно по каждому виду добываемых на территории Республики Казахстан минерального сырья, нефти, подземных вод и лечебных грязей. </w:t>
      </w:r>
    </w:p>
    <w:p w:rsidR="00000000" w:rsidRDefault="00D84E12">
      <w:pPr>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w:t>
      </w:r>
      <w:r>
        <w:rPr>
          <w:rStyle w:val="s0"/>
        </w:rPr>
        <w:t>й статьи.</w:t>
      </w:r>
    </w:p>
    <w:p w:rsidR="00000000" w:rsidRDefault="00D84E12">
      <w:pPr>
        <w:jc w:val="both"/>
      </w:pPr>
      <w:bookmarkStart w:id="592" w:name="SUB3300300"/>
      <w:bookmarkEnd w:id="592"/>
      <w:r>
        <w:rPr>
          <w:rStyle w:val="s3"/>
        </w:rPr>
        <w:t xml:space="preserve">В пункт 3 внесены изменения в соответствии с </w:t>
      </w:r>
      <w:hyperlink r:id="rId4195" w:anchor="sub_id=330" w:history="1">
        <w:r>
          <w:rPr>
            <w:rStyle w:val="a3"/>
            <w:i/>
            <w:iCs/>
            <w:bdr w:val="none" w:sz="0" w:space="0" w:color="auto" w:frame="1"/>
          </w:rPr>
          <w:t>Законом</w:t>
        </w:r>
      </w:hyperlink>
      <w:r>
        <w:rPr>
          <w:rStyle w:val="s3"/>
        </w:rPr>
        <w:t xml:space="preserve"> РК от 21.07.11 г. № 467-IV </w:t>
      </w:r>
      <w:hyperlink r:id="rId4196"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2009 г.) (</w:t>
      </w:r>
      <w:hyperlink r:id="rId4197" w:anchor="sub_id=33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ходе осуществления деятельности по контракту на недропользование денежная форма выплаты налога на добычу поле</w:t>
      </w:r>
      <w:r>
        <w:rPr>
          <w:rStyle w:val="s0"/>
        </w:rPr>
        <w:t>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недропользователем.</w:t>
      </w:r>
    </w:p>
    <w:p w:rsidR="00000000" w:rsidRDefault="00D84E12">
      <w:pPr>
        <w:ind w:firstLine="400"/>
        <w:jc w:val="both"/>
      </w:pPr>
      <w:r>
        <w:rPr>
          <w:rStyle w:val="s0"/>
        </w:rPr>
        <w:t>Порядок уплаты в натура</w:t>
      </w:r>
      <w:r>
        <w:rPr>
          <w:rStyle w:val="s0"/>
        </w:rPr>
        <w:t xml:space="preserve">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w:t>
        </w:r>
        <w:r>
          <w:rPr>
            <w:rStyle w:val="a3"/>
          </w:rPr>
          <w:t>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D84E12">
      <w:pPr>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w:t>
      </w:r>
      <w:r>
        <w:rPr>
          <w:rStyle w:val="s0"/>
        </w:rPr>
        <w:t>оводимой добычи уплачивается по ставкам и в порядке, которые установлены настоящей главой.</w:t>
      </w:r>
    </w:p>
    <w:p w:rsidR="00000000" w:rsidRDefault="00D84E12">
      <w:pPr>
        <w:jc w:val="both"/>
      </w:pPr>
      <w:r>
        <w:rPr>
          <w:rStyle w:val="s3"/>
        </w:rPr>
        <w:t xml:space="preserve">В пункт 5 внесены изменения в соответствии с </w:t>
      </w:r>
      <w:hyperlink r:id="rId4198" w:anchor="sub_id=700" w:history="1">
        <w:r>
          <w:rPr>
            <w:rStyle w:val="a3"/>
            <w:i/>
            <w:iCs/>
            <w:bdr w:val="none" w:sz="0" w:space="0" w:color="auto" w:frame="1"/>
          </w:rPr>
          <w:t>Законом</w:t>
        </w:r>
      </w:hyperlink>
      <w:r>
        <w:rPr>
          <w:rStyle w:val="s3"/>
        </w:rPr>
        <w:t xml:space="preserve"> РК от 10.07.12 г. № 31-V (</w:t>
      </w:r>
      <w:hyperlink r:id="rId4199" w:anchor="sub_id=330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w:t>
      </w:r>
      <w:r>
        <w:rPr>
          <w:rStyle w:val="s0"/>
        </w:rPr>
        <w:t>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w:t>
      </w:r>
      <w:r>
        <w:rPr>
          <w:rStyle w:val="s0"/>
        </w:rPr>
        <w:t xml:space="preserve">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w:t>
      </w:r>
      <w:r>
        <w:rPr>
          <w:rStyle w:val="s0"/>
        </w:rPr>
        <w:t xml:space="preserve">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D84E12">
      <w:pPr>
        <w:ind w:firstLine="400"/>
        <w:jc w:val="both"/>
      </w:pPr>
      <w:r>
        <w:t> </w:t>
      </w:r>
    </w:p>
    <w:p w:rsidR="00000000" w:rsidRDefault="00D84E12">
      <w:pPr>
        <w:ind w:left="1200" w:hanging="800"/>
        <w:jc w:val="both"/>
      </w:pPr>
      <w:bookmarkStart w:id="593" w:name="SUB3310000"/>
      <w:bookmarkEnd w:id="593"/>
      <w:r>
        <w:rPr>
          <w:rStyle w:val="s1"/>
        </w:rPr>
        <w:t>Статья 331. Плательщики</w:t>
      </w:r>
    </w:p>
    <w:p w:rsidR="00000000" w:rsidRDefault="00D84E12">
      <w:pPr>
        <w:ind w:firstLine="400"/>
        <w:jc w:val="both"/>
      </w:pPr>
      <w:r>
        <w:rPr>
          <w:rStyle w:val="s0"/>
        </w:rPr>
        <w:t>Плательщиками налога на добычу полезных ископаемых я</w:t>
      </w:r>
      <w:r>
        <w:rPr>
          <w:rStyle w:val="s0"/>
        </w:rPr>
        <w:t>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рамках каждого отдельного заключенного контракта на недропользовани</w:t>
      </w:r>
      <w:r>
        <w:rPr>
          <w:rStyle w:val="s0"/>
        </w:rPr>
        <w:t>е.</w:t>
      </w:r>
    </w:p>
    <w:p w:rsidR="00000000" w:rsidRDefault="00D84E12">
      <w:pPr>
        <w:jc w:val="both"/>
      </w:pPr>
      <w:hyperlink r:id="rId420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center"/>
      </w:pPr>
      <w:bookmarkStart w:id="594" w:name="SUB3320000"/>
      <w:bookmarkEnd w:id="594"/>
      <w:r>
        <w:rPr>
          <w:rStyle w:val="s1"/>
        </w:rPr>
        <w:t>§ 1. Налог на добычу полезных ископаемых на нефть</w:t>
      </w:r>
    </w:p>
    <w:p w:rsidR="00000000" w:rsidRDefault="00D84E12">
      <w:pPr>
        <w:jc w:val="center"/>
      </w:pPr>
      <w:r>
        <w:t> </w:t>
      </w:r>
    </w:p>
    <w:p w:rsidR="00000000" w:rsidRDefault="00D84E12">
      <w:pPr>
        <w:jc w:val="both"/>
      </w:pPr>
      <w:r>
        <w:t> </w:t>
      </w:r>
    </w:p>
    <w:p w:rsidR="00000000" w:rsidRDefault="00D84E12">
      <w:pPr>
        <w:jc w:val="both"/>
      </w:pPr>
      <w:r>
        <w:rPr>
          <w:rStyle w:val="s3"/>
        </w:rPr>
        <w:t xml:space="preserve">Статья 332 изложена в редакции </w:t>
      </w:r>
      <w:hyperlink r:id="rId4201" w:anchor="sub_id=311017" w:history="1">
        <w:r>
          <w:rPr>
            <w:rStyle w:val="a3"/>
            <w:i/>
            <w:iCs/>
            <w:bdr w:val="none" w:sz="0" w:space="0" w:color="auto" w:frame="1"/>
          </w:rPr>
          <w:t>Закона</w:t>
        </w:r>
      </w:hyperlink>
      <w:r>
        <w:rPr>
          <w:rStyle w:val="s3"/>
        </w:rPr>
        <w:t xml:space="preserve"> РК от 16</w:t>
      </w:r>
      <w:r>
        <w:rPr>
          <w:rStyle w:val="s3"/>
        </w:rPr>
        <w:t>.11.09 г. № 200-IV (введено в действие с 1 января 2009 г.) (</w:t>
      </w:r>
      <w:hyperlink r:id="rId4202" w:anchor="sub_id=33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332. Объект обложения</w:t>
      </w:r>
    </w:p>
    <w:p w:rsidR="00000000" w:rsidRDefault="00D84E12">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D84E12">
      <w:pPr>
        <w:ind w:firstLine="400"/>
        <w:jc w:val="both"/>
      </w:pPr>
      <w:r>
        <w:rPr>
          <w:rStyle w:val="s0"/>
        </w:rPr>
        <w:t xml:space="preserve">2. В целях исчисления налога на добычу полезных ископаемых общий объем </w:t>
      </w:r>
      <w:r>
        <w:rPr>
          <w:rStyle w:val="s0"/>
        </w:rPr>
        <w:t>добытых недропользователем за налоговый период сырой нефти, газового конденсата и природного газа подразделяется на:</w:t>
      </w:r>
    </w:p>
    <w:p w:rsidR="00000000" w:rsidRDefault="00D84E12">
      <w:pPr>
        <w:ind w:firstLine="400"/>
        <w:jc w:val="both"/>
      </w:pPr>
      <w:bookmarkStart w:id="595" w:name="SUB3320201"/>
      <w:bookmarkEnd w:id="595"/>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w:t>
      </w:r>
      <w:r>
        <w:rPr>
          <w:rStyle w:val="s0"/>
        </w:rPr>
        <w:t>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на нефтеперерабатывающий завод, расположенный на территории Респу</w:t>
      </w:r>
      <w:r>
        <w:rPr>
          <w:rStyle w:val="s0"/>
        </w:rPr>
        <w:t>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D84E12">
      <w:pPr>
        <w:ind w:firstLine="400"/>
        <w:jc w:val="both"/>
      </w:pPr>
      <w:bookmarkStart w:id="596" w:name="SUB3320202"/>
      <w:bookmarkEnd w:id="596"/>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w:t>
      </w:r>
      <w:r>
        <w:rPr>
          <w:rStyle w:val="s0"/>
        </w:rPr>
        <w:t xml:space="preserve">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w:t>
      </w:r>
      <w:r>
        <w:rPr>
          <w:rStyle w:val="s0"/>
        </w:rPr>
        <w:t>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D84E12">
      <w:pPr>
        <w:jc w:val="both"/>
      </w:pPr>
      <w:bookmarkStart w:id="597" w:name="SUB332020201"/>
      <w:bookmarkEnd w:id="597"/>
      <w:r>
        <w:rPr>
          <w:rStyle w:val="s3"/>
        </w:rPr>
        <w:t xml:space="preserve">Пункт дополнен подпунктом 2-1 в соответствии с </w:t>
      </w:r>
      <w:hyperlink r:id="rId4203" w:anchor="sub_id=307"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D84E12">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w:t>
      </w:r>
      <w:r>
        <w:rPr>
          <w:rStyle w:val="s0"/>
        </w:rPr>
        <w:t>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 xml:space="preserve">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w:t>
      </w:r>
      <w:r>
        <w:rPr>
          <w:rStyle w:val="s0"/>
        </w:rPr>
        <w:t>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D84E12">
      <w:pPr>
        <w:ind w:firstLine="400"/>
        <w:jc w:val="both"/>
      </w:pPr>
      <w:r>
        <w:rPr>
          <w:rStyle w:val="s0"/>
        </w:rPr>
        <w:t>Для це</w:t>
      </w:r>
      <w:r>
        <w:rPr>
          <w:rStyle w:val="s0"/>
        </w:rPr>
        <w:t xml:space="preserve">лей настоящего подпункта </w:t>
      </w:r>
      <w:hyperlink r:id="rId4204"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w:t>
      </w:r>
      <w:r>
        <w:rPr>
          <w:rStyle w:val="s0"/>
        </w:rPr>
        <w:t>за,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w:t>
      </w:r>
      <w:r>
        <w:rPr>
          <w:rStyle w:val="s0"/>
        </w:rPr>
        <w:t>азахстан на нефтеперерабатывающем заводе, расположенном за пределами территории Таможенного союза, 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w:t>
      </w:r>
      <w:r>
        <w:rPr>
          <w:rStyle w:val="s0"/>
        </w:rPr>
        <w:t>олномоченным органом в области нефти и газа.</w:t>
      </w:r>
    </w:p>
    <w:p w:rsidR="00000000" w:rsidRDefault="00D84E12">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w:t>
      </w:r>
      <w:r>
        <w:rPr>
          <w:rStyle w:val="s0"/>
        </w:rPr>
        <w:t xml:space="preserve">енте об условиях переработки товаров вне таможенной территории, за исключением </w:t>
      </w:r>
      <w:hyperlink r:id="rId4205"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w:t>
      </w:r>
      <w:r>
        <w:rPr>
          <w:rStyle w:val="s0"/>
        </w:rPr>
        <w:t>х таможенной процедуры переработки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D84E12">
      <w:pPr>
        <w:ind w:firstLine="400"/>
        <w:jc w:val="both"/>
      </w:pPr>
      <w:r>
        <w:rPr>
          <w:rStyle w:val="s0"/>
        </w:rPr>
        <w:t>3) сырую нефть и газовый конденсат, использованные недропользователем на собственные производс</w:t>
      </w:r>
      <w:r>
        <w:rPr>
          <w:rStyle w:val="s0"/>
        </w:rPr>
        <w:t>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D84E12">
      <w:pPr>
        <w:ind w:firstLine="400"/>
        <w:jc w:val="both"/>
      </w:pPr>
      <w:r>
        <w:rPr>
          <w:rStyle w:val="s0"/>
        </w:rPr>
        <w:t xml:space="preserve">4) сырую </w:t>
      </w:r>
      <w:r>
        <w:rPr>
          <w:rStyle w:val="s0"/>
        </w:rPr>
        <w:t>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w:t>
      </w:r>
      <w:r>
        <w:rPr>
          <w:rStyle w:val="s0"/>
        </w:rPr>
        <w:t xml:space="preserve">вии со </w:t>
      </w:r>
      <w:hyperlink w:anchor="sub3460000" w:history="1">
        <w:r>
          <w:rPr>
            <w:rStyle w:val="a3"/>
          </w:rPr>
          <w:t>статьей 346</w:t>
        </w:r>
      </w:hyperlink>
      <w:r>
        <w:rPr>
          <w:rStyle w:val="s0"/>
        </w:rPr>
        <w:t xml:space="preserve"> настоящего Кодекса;</w:t>
      </w:r>
    </w:p>
    <w:p w:rsidR="00000000" w:rsidRDefault="00D84E12">
      <w:pPr>
        <w:jc w:val="both"/>
      </w:pPr>
      <w:r>
        <w:rPr>
          <w:rStyle w:val="s3"/>
        </w:rPr>
        <w:t xml:space="preserve">В подпункт 5 внесены изменения в соответствии с </w:t>
      </w:r>
      <w:hyperlink r:id="rId4206" w:anchor="sub_id=332" w:history="1">
        <w:r>
          <w:rPr>
            <w:rStyle w:val="a3"/>
            <w:i/>
            <w:iCs/>
            <w:bdr w:val="none" w:sz="0" w:space="0" w:color="auto" w:frame="1"/>
          </w:rPr>
          <w:t>Законом</w:t>
        </w:r>
      </w:hyperlink>
      <w:r>
        <w:rPr>
          <w:rStyle w:val="s3"/>
        </w:rPr>
        <w:t xml:space="preserve"> РК от 21.07.11 г. № 467-IV </w:t>
      </w:r>
      <w:hyperlink r:id="rId420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208" w:anchor="sub_id=3320205" w:history="1">
        <w:r>
          <w:rPr>
            <w:rStyle w:val="a3"/>
            <w:i/>
            <w:iCs/>
            <w:bdr w:val="none" w:sz="0" w:space="0" w:color="auto" w:frame="1"/>
          </w:rPr>
          <w:t>см. стар. ред.</w:t>
        </w:r>
      </w:hyperlink>
      <w:r>
        <w:rPr>
          <w:rStyle w:val="s3"/>
        </w:rPr>
        <w:t xml:space="preserve">);  изложен в редакции </w:t>
      </w:r>
      <w:hyperlink r:id="rId4209" w:anchor="sub_id=33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210" w:anchor="sub_id=332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природный газ, реализованный на внутреннем ры</w:t>
      </w:r>
      <w:r>
        <w:rPr>
          <w:rStyle w:val="s0"/>
        </w:rPr>
        <w:t>нке Республики Казахстан и (или) использованный на собственные производственные нужды.</w:t>
      </w:r>
    </w:p>
    <w:p w:rsidR="00000000" w:rsidRDefault="00D84E12">
      <w:pPr>
        <w:ind w:firstLine="400"/>
        <w:jc w:val="both"/>
      </w:pPr>
      <w:r>
        <w:rPr>
          <w:rStyle w:val="s0"/>
        </w:rPr>
        <w:t>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w:t>
      </w:r>
      <w:r>
        <w:rPr>
          <w:rStyle w:val="s0"/>
        </w:rPr>
        <w:t>,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D84E12">
      <w:pPr>
        <w:ind w:firstLine="400"/>
        <w:jc w:val="both"/>
      </w:pPr>
      <w:r>
        <w:rPr>
          <w:rStyle w:val="s0"/>
        </w:rPr>
        <w:t>при проведении операций по недропользованию в качестве</w:t>
      </w:r>
      <w:r>
        <w:rPr>
          <w:rStyle w:val="s0"/>
        </w:rPr>
        <w:t xml:space="preserve"> топлива при подготовке нефти;</w:t>
      </w:r>
    </w:p>
    <w:p w:rsidR="00000000" w:rsidRDefault="00D84E12">
      <w:pPr>
        <w:ind w:firstLine="400"/>
        <w:jc w:val="both"/>
      </w:pPr>
      <w:r>
        <w:rPr>
          <w:rStyle w:val="s0"/>
        </w:rPr>
        <w:t>для технологических и коммунально-бытовых нужд;</w:t>
      </w:r>
    </w:p>
    <w:p w:rsidR="00000000" w:rsidRDefault="00D84E12">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w:t>
      </w:r>
      <w:r>
        <w:rPr>
          <w:rStyle w:val="s0"/>
        </w:rPr>
        <w:t>тветствии с утвержденными проектными документами;</w:t>
      </w:r>
    </w:p>
    <w:p w:rsidR="00000000" w:rsidRDefault="00D84E12">
      <w:pPr>
        <w:ind w:firstLine="400"/>
        <w:jc w:val="both"/>
      </w:pPr>
      <w:r>
        <w:rPr>
          <w:rStyle w:val="s0"/>
        </w:rPr>
        <w:t>для выработки электроэнергии, используемой при проведении операций по недропользованию;</w:t>
      </w:r>
    </w:p>
    <w:p w:rsidR="00000000" w:rsidRDefault="00D84E12">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D84E12">
      <w:pPr>
        <w:ind w:firstLine="400"/>
        <w:jc w:val="both"/>
      </w:pPr>
      <w:r>
        <w:rPr>
          <w:rStyle w:val="s0"/>
        </w:rPr>
        <w:t>в целях газлифтного (механизированного) способа эксплуатации добывающи</w:t>
      </w:r>
      <w:r>
        <w:rPr>
          <w:rStyle w:val="s0"/>
        </w:rPr>
        <w:t>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D84E12">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w:t>
      </w:r>
      <w:r>
        <w:rPr>
          <w:rStyle w:val="s0"/>
        </w:rPr>
        <w:t>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w:t>
      </w:r>
      <w:r>
        <w:rPr>
          <w:rStyle w:val="s0"/>
        </w:rPr>
        <w:t>енными проектными документами;</w:t>
      </w:r>
    </w:p>
    <w:p w:rsidR="00000000" w:rsidRDefault="00D84E12">
      <w:pPr>
        <w:jc w:val="both"/>
      </w:pPr>
      <w:hyperlink r:id="rId4211" w:history="1">
        <w:r>
          <w:rPr>
            <w:rStyle w:val="a3"/>
            <w:rFonts w:ascii="Wingdings" w:hAnsi="Wingdings"/>
            <w:i/>
            <w:iCs/>
            <w:bdr w:val="none" w:sz="0" w:space="0" w:color="auto" w:frame="1"/>
          </w:rPr>
          <w:t>*</w:t>
        </w:r>
      </w:hyperlink>
    </w:p>
    <w:p w:rsidR="00000000" w:rsidRDefault="00D84E12">
      <w:pPr>
        <w:jc w:val="both"/>
      </w:pPr>
      <w:bookmarkStart w:id="598" w:name="SUB33202051"/>
      <w:bookmarkEnd w:id="598"/>
      <w:r>
        <w:rPr>
          <w:rStyle w:val="s3"/>
        </w:rPr>
        <w:t xml:space="preserve">Пункт дополнен подпунктом 5-1 в соответствии с </w:t>
      </w:r>
      <w:hyperlink r:id="rId4212" w:anchor="sub_id=332" w:history="1">
        <w:r>
          <w:rPr>
            <w:rStyle w:val="a3"/>
            <w:i/>
            <w:iCs/>
            <w:bdr w:val="none" w:sz="0" w:space="0" w:color="auto" w:frame="1"/>
          </w:rPr>
          <w:t>Законом</w:t>
        </w:r>
      </w:hyperlink>
      <w:r>
        <w:rPr>
          <w:rStyle w:val="s3"/>
        </w:rPr>
        <w:t xml:space="preserve"> РК от 05.12.13 г. №</w:t>
      </w:r>
      <w:r>
        <w:rPr>
          <w:rStyle w:val="s3"/>
        </w:rPr>
        <w:t xml:space="preserve"> 152-V (введено в действие с 1 января 2009 г.)</w:t>
      </w:r>
    </w:p>
    <w:p w:rsidR="00000000" w:rsidRDefault="00D84E12">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w:t>
      </w:r>
      <w:r>
        <w:rPr>
          <w:rStyle w:val="s0"/>
        </w:rPr>
        <w:t>нного нефтяного газа утверждается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D84E12">
      <w:pPr>
        <w:jc w:val="both"/>
      </w:pPr>
      <w:hyperlink r:id="rId4213" w:anchor="sub_id=604"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 6 изложен в редакции </w:t>
      </w:r>
      <w:hyperlink r:id="rId4214" w:anchor="sub_id=307" w:history="1">
        <w:r>
          <w:rPr>
            <w:rStyle w:val="a3"/>
            <w:i/>
            <w:iCs/>
            <w:bdr w:val="none" w:sz="0" w:space="0" w:color="auto" w:frame="1"/>
          </w:rPr>
          <w:t>Закона</w:t>
        </w:r>
      </w:hyperlink>
      <w:r>
        <w:rPr>
          <w:rStyle w:val="s3"/>
        </w:rPr>
        <w:t xml:space="preserve"> РК от 22.06.12 г. № 21-V (введены в действие с 3 июля 2012 года и</w:t>
      </w:r>
      <w:r>
        <w:rPr>
          <w:rStyle w:val="s3"/>
        </w:rPr>
        <w:t xml:space="preserve"> действуют до 1 января 2015 г.) (</w:t>
      </w:r>
      <w:hyperlink r:id="rId4215" w:anchor="sub_id=3320206" w:history="1">
        <w:r>
          <w:rPr>
            <w:rStyle w:val="a3"/>
            <w:i/>
            <w:iCs/>
            <w:bdr w:val="none" w:sz="0" w:space="0" w:color="auto" w:frame="1"/>
          </w:rPr>
          <w:t>см. стар. ред.</w:t>
        </w:r>
      </w:hyperlink>
      <w:r>
        <w:rPr>
          <w:rStyle w:val="s3"/>
        </w:rPr>
        <w:t xml:space="preserve">) </w:t>
      </w:r>
      <w:hyperlink r:id="rId4216" w:anchor="sub_id=332" w:history="1">
        <w:r>
          <w:rPr>
            <w:rStyle w:val="a3"/>
            <w:i/>
            <w:iCs/>
            <w:bdr w:val="none" w:sz="0" w:space="0" w:color="auto" w:frame="1"/>
          </w:rPr>
          <w:t>Закона</w:t>
        </w:r>
      </w:hyperlink>
      <w:r>
        <w:rPr>
          <w:rStyle w:val="s3"/>
        </w:rPr>
        <w:t xml:space="preserve"> РК от 05.12.13 г. № 152-V (введены</w:t>
      </w:r>
      <w:r>
        <w:rPr>
          <w:rStyle w:val="s3"/>
        </w:rPr>
        <w:t xml:space="preserve"> в действие с 1 января 2009 г.) (</w:t>
      </w:r>
      <w:hyperlink r:id="rId4217" w:anchor="sub_id=3320206" w:history="1">
        <w:r>
          <w:rPr>
            <w:rStyle w:val="a3"/>
            <w:i/>
            <w:iCs/>
            <w:bdr w:val="none" w:sz="0" w:space="0" w:color="auto" w:frame="1"/>
          </w:rPr>
          <w:t>см. стар. ред.</w:t>
        </w:r>
      </w:hyperlink>
      <w:r>
        <w:rPr>
          <w:rStyle w:val="s3"/>
        </w:rPr>
        <w:t>)</w:t>
      </w:r>
    </w:p>
    <w:p w:rsidR="00000000" w:rsidRDefault="00D84E12">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w:t>
      </w:r>
      <w:r>
        <w:t>фти, газового конденсата и природного газа, указанных в подпунктах 1), 2), 2-1), 3), 4), 5) и 5-1) настоящего пункта, если иное не установлено настоящей статьей</w:t>
      </w:r>
      <w:r>
        <w:rPr>
          <w:rStyle w:val="s0"/>
        </w:rPr>
        <w:t>.</w:t>
      </w:r>
    </w:p>
    <w:p w:rsidR="00000000" w:rsidRDefault="00D84E12">
      <w:pPr>
        <w:jc w:val="both"/>
      </w:pPr>
      <w:r>
        <w:rPr>
          <w:rStyle w:val="s3"/>
        </w:rPr>
        <w:t xml:space="preserve">Статья дополнена пунктом 2-1 в соответствии с </w:t>
      </w:r>
      <w:hyperlink r:id="rId4218"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D84E12">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w:t>
      </w:r>
      <w:r>
        <w:rPr>
          <w:rStyle w:val="s0"/>
        </w:rPr>
        <w:t>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w:t>
      </w:r>
      <w:r>
        <w:rPr>
          <w:rStyle w:val="s0"/>
        </w:rPr>
        <w:t xml:space="preserve"> газа документах.</w:t>
      </w:r>
    </w:p>
    <w:p w:rsidR="00000000" w:rsidRDefault="00D84E12">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w:t>
      </w:r>
      <w:r>
        <w:rPr>
          <w:rStyle w:val="s0"/>
        </w:rPr>
        <w:t xml:space="preserve">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w:t>
      </w:r>
      <w:r>
        <w:rPr>
          <w:rStyle w:val="s0"/>
        </w:rPr>
        <w:t>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w:t>
      </w:r>
      <w:r>
        <w:rPr>
          <w:rStyle w:val="s0"/>
        </w:rPr>
        <w:t>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w:t>
      </w:r>
      <w:r>
        <w:rPr>
          <w:rStyle w:val="s0"/>
        </w:rPr>
        <w:t>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w:t>
      </w:r>
      <w:r>
        <w:rPr>
          <w:rStyle w:val="s0"/>
        </w:rPr>
        <w:t>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w:t>
      </w:r>
      <w:r>
        <w:rPr>
          <w:rStyle w:val="s0"/>
        </w:rPr>
        <w:t>вующего объема.</w:t>
      </w:r>
    </w:p>
    <w:p w:rsidR="00000000" w:rsidRDefault="00D84E12">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w:t>
      </w:r>
      <w:r>
        <w:rPr>
          <w:rStyle w:val="s0"/>
        </w:rPr>
        <w:t>ефть, газовый конденсат.</w:t>
      </w:r>
    </w:p>
    <w:p w:rsidR="00000000" w:rsidRDefault="00D84E12">
      <w:pPr>
        <w:jc w:val="both"/>
      </w:pPr>
      <w:r>
        <w:rPr>
          <w:rStyle w:val="s3"/>
        </w:rPr>
        <w:t xml:space="preserve">Статья дополнена пунктом 3-1 в соответствии с </w:t>
      </w:r>
      <w:hyperlink r:id="rId4219" w:anchor="sub_id=307"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D84E12">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w:t>
      </w:r>
      <w:r>
        <w:rPr>
          <w:rStyle w:val="s0"/>
        </w:rPr>
        <w:t xml:space="preserve">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w:t>
      </w:r>
      <w:r>
        <w:rPr>
          <w:rStyle w:val="s0"/>
        </w:rPr>
        <w:t xml:space="preserve">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w:t>
      </w:r>
      <w:r>
        <w:rPr>
          <w:rStyle w:val="s0"/>
        </w:rPr>
        <w:t>обязан иметь оригиналы или нотариально засвидетельствованные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D84E12">
      <w:pPr>
        <w:ind w:firstLine="400"/>
        <w:jc w:val="both"/>
      </w:pPr>
      <w:r>
        <w:rPr>
          <w:rStyle w:val="s0"/>
        </w:rPr>
        <w:t>деклараций на товары, подтверждающих поме</w:t>
      </w:r>
      <w:r>
        <w:rPr>
          <w:rStyle w:val="s0"/>
        </w:rPr>
        <w:t>щение товаров и их продуктов переработки под соответствующую таможенную процедуру;</w:t>
      </w:r>
    </w:p>
    <w:p w:rsidR="00000000" w:rsidRDefault="00D84E12">
      <w:pPr>
        <w:ind w:firstLine="400"/>
        <w:jc w:val="both"/>
      </w:pPr>
      <w:r>
        <w:rPr>
          <w:rStyle w:val="s0"/>
        </w:rPr>
        <w:t>документа об условиях переработки товаров вне таможенной территории;</w:t>
      </w:r>
    </w:p>
    <w:p w:rsidR="00000000" w:rsidRDefault="00D84E12">
      <w:pPr>
        <w:ind w:firstLine="400"/>
        <w:jc w:val="both"/>
      </w:pPr>
      <w:r>
        <w:rPr>
          <w:rStyle w:val="s0"/>
        </w:rPr>
        <w:t>заключения уполномоченного органа в области нефти и газа об объемах сырой нефти, добытой конкретным недр</w:t>
      </w:r>
      <w:r>
        <w:rPr>
          <w:rStyle w:val="s0"/>
        </w:rPr>
        <w:t>опользователем в рамках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w:t>
      </w:r>
      <w:r>
        <w:rPr>
          <w:rStyle w:val="s0"/>
        </w:rPr>
        <w:t>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w:t>
      </w:r>
      <w:r>
        <w:rPr>
          <w:rStyle w:val="s0"/>
        </w:rPr>
        <w:t>их вывозу для переработки сырой нефти в разрезе недропользователей в рамках каждого отдельного контракта на недропользование;</w:t>
      </w:r>
    </w:p>
    <w:p w:rsidR="00000000" w:rsidRDefault="00D84E12">
      <w:pPr>
        <w:ind w:firstLine="400"/>
        <w:jc w:val="both"/>
      </w:pPr>
      <w:r>
        <w:rPr>
          <w:rStyle w:val="s0"/>
        </w:rPr>
        <w:t>отчетов о применении таможенной процедуры переработки вне таможенной территории;</w:t>
      </w:r>
    </w:p>
    <w:p w:rsidR="00000000" w:rsidRDefault="00D84E12">
      <w:pPr>
        <w:ind w:firstLine="400"/>
        <w:jc w:val="both"/>
      </w:pPr>
      <w:r>
        <w:rPr>
          <w:rStyle w:val="s0"/>
        </w:rPr>
        <w:t xml:space="preserve">коммерческих и товаросопроводительных документов </w:t>
      </w:r>
      <w:r>
        <w:rPr>
          <w:rStyle w:val="s0"/>
        </w:rPr>
        <w:t>и (или) актов приема-передачи на товары и продукты переработки;</w:t>
      </w:r>
    </w:p>
    <w:p w:rsidR="00000000" w:rsidRDefault="00D84E12">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w:t>
      </w:r>
      <w:r>
        <w:rPr>
          <w:rStyle w:val="s0"/>
        </w:rPr>
        <w:t xml:space="preserve"> каждого отдельного контракта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w:t>
      </w:r>
      <w:r>
        <w:rPr>
          <w:rStyle w:val="s0"/>
        </w:rPr>
        <w:t>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D84E12">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w:t>
      </w:r>
      <w:r>
        <w:rPr>
          <w:rStyle w:val="s0"/>
        </w:rPr>
        <w:t xml:space="preserve"> сырой нефти рассматривается для целей исчисления налога на добычу полезных ископаемых как товарная сырая нефть.</w:t>
      </w:r>
    </w:p>
    <w:p w:rsidR="00000000" w:rsidRDefault="00D84E12">
      <w:pPr>
        <w:jc w:val="both"/>
      </w:pPr>
      <w:r>
        <w:rPr>
          <w:rStyle w:val="s3"/>
        </w:rPr>
        <w:t xml:space="preserve">В пункт 4 внесены изменения в соответствии с </w:t>
      </w:r>
      <w:hyperlink r:id="rId4220" w:anchor="sub_id=332" w:history="1">
        <w:r>
          <w:rPr>
            <w:rStyle w:val="a3"/>
            <w:i/>
            <w:iCs/>
            <w:bdr w:val="none" w:sz="0" w:space="0" w:color="auto" w:frame="1"/>
          </w:rPr>
          <w:t>Законом</w:t>
        </w:r>
      </w:hyperlink>
      <w:r>
        <w:rPr>
          <w:rStyle w:val="s3"/>
        </w:rPr>
        <w:t xml:space="preserve"> РК от 21.</w:t>
      </w:r>
      <w:r>
        <w:rPr>
          <w:rStyle w:val="s3"/>
        </w:rPr>
        <w:t>07.11 г. № 467-IV (введены в действие с 1 июля 2011 г.) (</w:t>
      </w:r>
      <w:hyperlink r:id="rId4221" w:anchor="sub_id=33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Налог на добычу полезных ископаемых не уплачивается по природному газу в объеме, закачиваемом о</w:t>
      </w:r>
      <w:r>
        <w:rPr>
          <w:rStyle w:val="s0"/>
        </w:rPr>
        <w:t>братно в недра с целью увеличения коэффициента извлекаемости нефти, предусмотренном утвержденными проектными документами.</w:t>
      </w:r>
    </w:p>
    <w:p w:rsidR="00000000" w:rsidRDefault="00D84E12">
      <w:pPr>
        <w:jc w:val="both"/>
      </w:pPr>
      <w:r>
        <w:rPr>
          <w:rStyle w:val="s3"/>
        </w:rPr>
        <w:t xml:space="preserve">Пункт 5 статьи 332 прекратил действие с 1 января 2011 года в соответствии со </w:t>
      </w:r>
      <w:hyperlink r:id="rId4222" w:anchor="sub_id=430000" w:history="1">
        <w:r>
          <w:rPr>
            <w:rStyle w:val="a3"/>
            <w:i/>
            <w:iCs/>
            <w:bdr w:val="none" w:sz="0" w:space="0" w:color="auto" w:frame="1"/>
          </w:rPr>
          <w:t>статьей 43</w:t>
        </w:r>
      </w:hyperlink>
      <w:r>
        <w:rPr>
          <w:rStyle w:val="s3"/>
        </w:rPr>
        <w:t xml:space="preserve"> Закона РК от 10.12.08 г. № 100-IV (</w:t>
      </w:r>
      <w:hyperlink r:id="rId4223" w:anchor="sub_id=33205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599" w:name="SUB3330000"/>
      <w:bookmarkEnd w:id="599"/>
      <w:r>
        <w:rPr>
          <w:rStyle w:val="s1"/>
        </w:rPr>
        <w:t>Статья 333. Налоговая база</w:t>
      </w:r>
    </w:p>
    <w:p w:rsidR="00000000" w:rsidRDefault="00D84E12">
      <w:pPr>
        <w:ind w:firstLine="400"/>
        <w:jc w:val="both"/>
      </w:pPr>
      <w:r>
        <w:rPr>
          <w:rStyle w:val="s0"/>
        </w:rPr>
        <w:t>Налоговой базой для исчисления налога на добычу полез</w:t>
      </w:r>
      <w:r>
        <w:rPr>
          <w:rStyle w:val="s0"/>
        </w:rPr>
        <w:t>ных ископаемых является стоимость объема добытых за налоговый период сырой нефти, газового конденсата и природного газа.</w:t>
      </w:r>
    </w:p>
    <w:p w:rsidR="00000000" w:rsidRDefault="00D84E12">
      <w:pPr>
        <w:ind w:firstLine="400"/>
        <w:jc w:val="both"/>
      </w:pPr>
      <w:r>
        <w:t> </w:t>
      </w:r>
    </w:p>
    <w:p w:rsidR="00000000" w:rsidRDefault="00D84E12">
      <w:pPr>
        <w:jc w:val="both"/>
      </w:pPr>
      <w:bookmarkStart w:id="600" w:name="SUB3340000"/>
      <w:bookmarkEnd w:id="600"/>
      <w:r>
        <w:rPr>
          <w:rStyle w:val="s3"/>
        </w:rPr>
        <w:t xml:space="preserve">Статья 334 изложена в редакции </w:t>
      </w:r>
      <w:hyperlink r:id="rId4224" w:anchor="sub_id=311017"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2009 г.) (</w:t>
      </w:r>
      <w:hyperlink r:id="rId4225" w:anchor="sub_id=33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D84E12">
      <w:pPr>
        <w:ind w:firstLine="400"/>
        <w:jc w:val="both"/>
      </w:pPr>
      <w:r>
        <w:rPr>
          <w:rStyle w:val="s0"/>
        </w:rPr>
        <w:t xml:space="preserve">1. В </w:t>
      </w:r>
      <w:r>
        <w:rPr>
          <w:rStyle w:val="s0"/>
        </w:rPr>
        <w:t>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D84E12">
      <w:pPr>
        <w:ind w:firstLine="400"/>
        <w:jc w:val="both"/>
      </w:pPr>
      <w:r>
        <w:rPr>
          <w:rStyle w:val="s0"/>
        </w:rPr>
        <w:t>1) при реализации недропользователем на нефтеперерабатывающий завод, расположенный на территории</w:t>
      </w:r>
      <w:r>
        <w:rPr>
          <w:rStyle w:val="s0"/>
        </w:rPr>
        <w:t xml:space="preserve">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завод, р</w:t>
      </w:r>
      <w:r>
        <w:rPr>
          <w:rStyle w:val="s0"/>
        </w:rPr>
        <w:t>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нефтеперерабатываю</w:t>
      </w:r>
      <w:r>
        <w:rPr>
          <w:rStyle w:val="s0"/>
        </w:rPr>
        <w:t>щего завода, расположенного на территории Республики Казахстан, за единицу продукции;</w:t>
      </w:r>
    </w:p>
    <w:p w:rsidR="00000000" w:rsidRDefault="00D84E12">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w:t>
      </w:r>
      <w:r>
        <w:rPr>
          <w:rStyle w:val="s0"/>
        </w:rPr>
        <w:t xml:space="preserve">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нужды </w:t>
      </w:r>
      <w:r>
        <w:rPr>
          <w:rStyle w:val="s0"/>
        </w:rPr>
        <w:t xml:space="preserve">-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w:t>
      </w:r>
      <w:r>
        <w:rPr>
          <w:rStyle w:val="s0"/>
        </w:rPr>
        <w:t>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себестоимо</w:t>
      </w:r>
      <w:r>
        <w:rPr>
          <w:rStyle w:val="s0"/>
        </w:rPr>
        <w:t>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D84E12">
      <w:pPr>
        <w:jc w:val="both"/>
      </w:pPr>
      <w:r>
        <w:rPr>
          <w:rStyle w:val="s3"/>
        </w:rPr>
        <w:t xml:space="preserve">Пункт дополнен подпунктом 2-1 в соответствии с </w:t>
      </w:r>
      <w:hyperlink r:id="rId4226" w:anchor="sub_id=308"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D84E12">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w:t>
      </w:r>
      <w:r>
        <w:rPr>
          <w:rStyle w:val="s0"/>
        </w:rPr>
        <w:t>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w:t>
      </w:r>
      <w:r>
        <w:rPr>
          <w:rStyle w:val="s0"/>
        </w:rPr>
        <w:t>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w:t>
      </w:r>
      <w:r>
        <w:rPr>
          <w:rStyle w:val="s0"/>
        </w:rPr>
        <w:t>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w:t>
      </w:r>
      <w:r>
        <w:rPr>
          <w:rStyle w:val="s0"/>
        </w:rPr>
        <w:t>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D84E12">
      <w:pPr>
        <w:ind w:firstLine="400"/>
        <w:jc w:val="both"/>
      </w:pPr>
      <w:r>
        <w:rPr>
          <w:rStyle w:val="s0"/>
        </w:rPr>
        <w:t>3) при передаче недропользователем сырой нефти и газового конденсата в натуральной форме в с</w:t>
      </w:r>
      <w:r>
        <w:rPr>
          <w:rStyle w:val="s0"/>
        </w:rPr>
        <w:t>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w:t>
      </w:r>
      <w:r>
        <w:rPr>
          <w:rStyle w:val="s0"/>
        </w:rPr>
        <w:t xml:space="preserve">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w:t>
        </w:r>
        <w:r>
          <w:rPr>
            <w:rStyle w:val="a3"/>
          </w:rPr>
          <w:t>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D84E12">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w:t>
      </w:r>
      <w:r>
        <w:rPr>
          <w:rStyle w:val="s0"/>
        </w:rPr>
        <w:t>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w:t>
      </w:r>
      <w:r>
        <w:rPr>
          <w:rStyle w:val="s0"/>
        </w:rPr>
        <w:t>тоящей статьи.</w:t>
      </w:r>
    </w:p>
    <w:p w:rsidR="00000000" w:rsidRDefault="00D84E12">
      <w:pPr>
        <w:jc w:val="both"/>
      </w:pPr>
      <w:bookmarkStart w:id="601" w:name="SUB3340300"/>
      <w:bookmarkEnd w:id="601"/>
      <w:r>
        <w:rPr>
          <w:rStyle w:val="s3"/>
        </w:rPr>
        <w:t xml:space="preserve">В пункт 3 внесены изменения в соответствии с </w:t>
      </w:r>
      <w:hyperlink r:id="rId4227" w:anchor="sub_id=700" w:history="1">
        <w:r>
          <w:rPr>
            <w:rStyle w:val="a3"/>
            <w:i/>
            <w:iCs/>
            <w:bdr w:val="none" w:sz="0" w:space="0" w:color="auto" w:frame="1"/>
          </w:rPr>
          <w:t>Законом</w:t>
        </w:r>
      </w:hyperlink>
      <w:r>
        <w:rPr>
          <w:rStyle w:val="s3"/>
        </w:rPr>
        <w:t xml:space="preserve"> РК от 10.07.12 г. № 31-V (</w:t>
      </w:r>
      <w:hyperlink r:id="rId4228" w:anchor="sub_id=33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w:t>
      </w:r>
      <w:r>
        <w:rPr>
          <w:rStyle w:val="s0"/>
        </w:rPr>
        <w:t>ой валюте за соответствующий налоговый период по нижеприведенной формуле.</w:t>
      </w:r>
    </w:p>
    <w:p w:rsidR="00000000" w:rsidRDefault="00D84E12">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w:t>
      </w:r>
      <w:r>
        <w:rPr>
          <w:rStyle w:val="s0"/>
        </w:rPr>
        <w:t>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D84E12">
      <w:pPr>
        <w:ind w:firstLine="400"/>
        <w:jc w:val="both"/>
      </w:pPr>
      <w:r>
        <w:rPr>
          <w:rStyle w:val="s0"/>
        </w:rPr>
        <w:t xml:space="preserve">При отсутствии информации о ценах на указанные стандартные сорта сырой </w:t>
      </w:r>
      <w:r>
        <w:rPr>
          <w:rStyle w:val="s0"/>
        </w:rPr>
        <w:t>нефти в данном источнике используются цены на указанные стандартные сорта сырой нефти:</w:t>
      </w:r>
    </w:p>
    <w:p w:rsidR="00000000" w:rsidRDefault="00D84E12">
      <w:pPr>
        <w:ind w:firstLine="400"/>
        <w:jc w:val="both"/>
      </w:pPr>
      <w:r>
        <w:rPr>
          <w:rStyle w:val="s0"/>
        </w:rPr>
        <w:t>по данным источника «Argus Crude» компании «Argus Media Ltd»;</w:t>
      </w:r>
    </w:p>
    <w:p w:rsidR="00000000" w:rsidRDefault="00D84E12">
      <w:pPr>
        <w:ind w:firstLine="400"/>
        <w:jc w:val="both"/>
      </w:pPr>
      <w:r>
        <w:rPr>
          <w:rStyle w:val="s0"/>
        </w:rPr>
        <w:t>при отсутствии информации о ценах на указанные стандартные сорта сырой нефти в вышеуказанных источниках - п</w:t>
      </w:r>
      <w:r>
        <w:rPr>
          <w:rStyle w:val="s0"/>
        </w:rPr>
        <w:t xml:space="preserve">о данным других источников, определяемых </w:t>
      </w:r>
      <w:hyperlink r:id="rId4229"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D84E12">
      <w:pPr>
        <w:ind w:firstLine="400"/>
        <w:jc w:val="both"/>
      </w:pPr>
      <w:r>
        <w:rPr>
          <w:rStyle w:val="s0"/>
        </w:rPr>
        <w:t>При этом для определения мировой цены сырой нефти и газового конденсата перевод</w:t>
      </w:r>
      <w:r>
        <w:rPr>
          <w:rStyle w:val="s0"/>
        </w:rPr>
        <w:t xml:space="preserve">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w:t>
      </w:r>
      <w:r>
        <w:rPr>
          <w:rStyle w:val="s0"/>
        </w:rPr>
        <w:t>вержденным уполномоченным государственным органом в области технического регулирования.</w:t>
      </w:r>
    </w:p>
    <w:p w:rsidR="00000000" w:rsidRDefault="00D84E12">
      <w:pPr>
        <w:ind w:firstLine="400"/>
        <w:jc w:val="both"/>
      </w:pPr>
      <w:r>
        <w:rPr>
          <w:rStyle w:val="s0"/>
        </w:rPr>
        <w:t>Мировая цена сырой нефти и газового конденс</w:t>
      </w:r>
      <w:r>
        <w:t>ата определяется по следующей формуле:</w:t>
      </w:r>
    </w:p>
    <w:p w:rsidR="00000000" w:rsidRDefault="00D84E12">
      <w:pPr>
        <w:ind w:firstLine="426"/>
      </w:pPr>
      <w:r>
        <w:t> </w:t>
      </w:r>
    </w:p>
    <w:p w:rsidR="00000000" w:rsidRDefault="00D84E12">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23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D84E12">
      <w:pPr>
        <w:ind w:firstLine="426"/>
      </w:pPr>
      <w:r>
        <w:t> </w:t>
      </w:r>
    </w:p>
    <w:p w:rsidR="00000000" w:rsidRDefault="00D84E12">
      <w:pPr>
        <w:ind w:firstLine="400"/>
        <w:jc w:val="both"/>
      </w:pPr>
      <w:r>
        <w:t>S - мировая цена сырой нефти и газо</w:t>
      </w:r>
      <w:r>
        <w:rPr>
          <w:rStyle w:val="s0"/>
        </w:rPr>
        <w:t>в</w:t>
      </w:r>
      <w:r>
        <w:t>ого конденсата за налоговый период;</w:t>
      </w:r>
    </w:p>
    <w:p w:rsidR="00000000" w:rsidRDefault="00D84E12">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D84E12">
      <w:pPr>
        <w:ind w:firstLine="400"/>
        <w:jc w:val="both"/>
      </w:pPr>
      <w:r>
        <w:t xml:space="preserve">Е - среднеарифметический рыночный курс обмена тенге к соответствующей иностранной </w:t>
      </w:r>
      <w:r>
        <w:t>валюте за соответствующий налоговый период;</w:t>
      </w:r>
    </w:p>
    <w:p w:rsidR="00000000" w:rsidRDefault="00D84E12">
      <w:pPr>
        <w:ind w:firstLine="400"/>
        <w:jc w:val="both"/>
      </w:pPr>
      <w:r>
        <w:t>n - количество дней в налоговом периоде, за которые опубликованы котировки цен.</w:t>
      </w:r>
    </w:p>
    <w:p w:rsidR="00000000" w:rsidRDefault="00D84E12">
      <w:pPr>
        <w:ind w:firstLine="400"/>
        <w:jc w:val="both"/>
      </w:pPr>
      <w:r>
        <w:t xml:space="preserve">Ежедневная среднеарифметическая котировка цен определяется по формуле: </w:t>
      </w:r>
    </w:p>
    <w:p w:rsidR="00000000" w:rsidRDefault="00D84E12">
      <w:pPr>
        <w:ind w:firstLine="400"/>
        <w:jc w:val="both"/>
      </w:pPr>
      <w:r>
        <w:t> </w:t>
      </w:r>
    </w:p>
    <w:p w:rsidR="00000000" w:rsidRDefault="00D84E12">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23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D84E12">
      <w:pPr>
        <w:ind w:firstLine="426"/>
        <w:jc w:val="center"/>
      </w:pPr>
      <w:r>
        <w:t> </w:t>
      </w:r>
    </w:p>
    <w:p w:rsidR="00000000" w:rsidRDefault="00D84E12">
      <w:pPr>
        <w:ind w:firstLine="400"/>
        <w:jc w:val="both"/>
      </w:pPr>
      <w:r>
        <w:t>P</w:t>
      </w:r>
      <w:r>
        <w:rPr>
          <w:vertAlign w:val="subscript"/>
        </w:rPr>
        <w:t>n</w:t>
      </w:r>
      <w:r>
        <w:t xml:space="preserve"> - ежедневная среднеарифме</w:t>
      </w:r>
      <w:r>
        <w:t>тическая котировка цен;</w:t>
      </w:r>
    </w:p>
    <w:p w:rsidR="00000000" w:rsidRDefault="00D84E12">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D84E12">
      <w:pPr>
        <w:ind w:firstLine="400"/>
        <w:jc w:val="both"/>
      </w:pPr>
      <w:r>
        <w:t>С</w:t>
      </w:r>
      <w:r>
        <w:rPr>
          <w:vertAlign w:val="subscript"/>
        </w:rPr>
        <w:t>n2</w:t>
      </w:r>
      <w:r>
        <w:t xml:space="preserve"> - высшее значение (max) ежедневной котировки цены стандартного сорта </w:t>
      </w:r>
      <w:r>
        <w:t>сырой нефти «Юралс Средиземноморье» (Urals Med) или «Датированный Брент» (Brent Dtd).</w:t>
      </w:r>
    </w:p>
    <w:p w:rsidR="00000000" w:rsidRDefault="00D84E12">
      <w:pPr>
        <w:ind w:firstLine="400"/>
        <w:jc w:val="both"/>
      </w:pPr>
      <w:r>
        <w:rPr>
          <w:rStyle w:val="s0"/>
        </w:rPr>
        <w:t>Отне</w:t>
      </w:r>
      <w:r>
        <w:t xml:space="preserve">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 В случае, когда </w:t>
      </w:r>
      <w:r>
        <w:t>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сорту нефти, средняя м</w:t>
      </w:r>
      <w:r>
        <w:t>ировая цена по которому за налоговый период является максимальной.</w:t>
      </w:r>
    </w:p>
    <w:p w:rsidR="00000000" w:rsidRDefault="00D84E12">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w:t>
      </w:r>
      <w:r>
        <w:rPr>
          <w:rStyle w:val="s0"/>
        </w:rPr>
        <w:t>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D84E12">
      <w:pPr>
        <w:ind w:firstLine="400"/>
        <w:jc w:val="both"/>
      </w:pPr>
      <w:r>
        <w:t>Для целей н</w:t>
      </w:r>
      <w:r>
        <w:rPr>
          <w:rStyle w:val="s0"/>
        </w:rPr>
        <w:t>астоящ</w:t>
      </w:r>
      <w:r>
        <w:t>его</w:t>
      </w:r>
      <w:r>
        <w:t xml:space="preserve">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D84E12">
      <w:pPr>
        <w:ind w:firstLine="400"/>
        <w:jc w:val="both"/>
      </w:pPr>
      <w:r>
        <w:t>При отс</w:t>
      </w:r>
      <w:r>
        <w:rPr>
          <w:rStyle w:val="s0"/>
        </w:rPr>
        <w:t>утст</w:t>
      </w:r>
      <w:r>
        <w:rPr>
          <w:rStyle w:val="s0"/>
        </w:rPr>
        <w:t xml:space="preserve">вии </w:t>
      </w:r>
      <w:r>
        <w:t>информации о цене на природный газ «Zeebrugge Day-Ahead» в данном источнике используется цена на природный газ «Zeebrugge Day-Ahead»:</w:t>
      </w:r>
    </w:p>
    <w:p w:rsidR="00000000" w:rsidRDefault="00D84E12">
      <w:pPr>
        <w:ind w:firstLine="400"/>
        <w:jc w:val="both"/>
      </w:pPr>
      <w:r>
        <w:t>1</w:t>
      </w:r>
      <w:r>
        <w:rPr>
          <w:rStyle w:val="s0"/>
        </w:rPr>
        <w:t>) п</w:t>
      </w:r>
      <w:r>
        <w:t>о данным источника «Argus European Natural Gas» компании «Argus Media Ltd»;</w:t>
      </w:r>
    </w:p>
    <w:p w:rsidR="00000000" w:rsidRDefault="00D84E12">
      <w:pPr>
        <w:ind w:firstLine="400"/>
        <w:jc w:val="both"/>
      </w:pPr>
      <w:r>
        <w:t>2</w:t>
      </w:r>
      <w:r>
        <w:rPr>
          <w:rStyle w:val="s0"/>
        </w:rPr>
        <w:t>) при</w:t>
      </w:r>
      <w:r>
        <w:t xml:space="preserve"> отсутствии информации о цене на</w:t>
      </w:r>
      <w:r>
        <w:t xml:space="preserve">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D84E12">
      <w:pPr>
        <w:ind w:firstLine="400"/>
        <w:jc w:val="both"/>
      </w:pPr>
      <w:r>
        <w:rPr>
          <w:rStyle w:val="s0"/>
        </w:rPr>
        <w:t>Мировая ц</w:t>
      </w:r>
      <w:r>
        <w:t>ена природного газа определяется по следующей формуле:</w:t>
      </w:r>
    </w:p>
    <w:p w:rsidR="00000000" w:rsidRDefault="00D84E12">
      <w:pPr>
        <w:ind w:firstLine="400"/>
        <w:jc w:val="both"/>
      </w:pPr>
      <w:r>
        <w:t> </w:t>
      </w:r>
    </w:p>
    <w:p w:rsidR="00000000" w:rsidRDefault="00D84E12">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3"/>
                    <pic:cNvPicPr>
                      <a:picLocks noChangeAspect="1" noChangeArrowheads="1"/>
                    </pic:cNvPicPr>
                  </pic:nvPicPr>
                  <pic:blipFill>
                    <a:blip r:embed="rId423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D84E12">
      <w:pPr>
        <w:ind w:firstLine="426"/>
      </w:pPr>
      <w:r>
        <w:t> </w:t>
      </w:r>
    </w:p>
    <w:p w:rsidR="00000000" w:rsidRDefault="00D84E12">
      <w:pPr>
        <w:ind w:firstLine="400"/>
        <w:jc w:val="both"/>
      </w:pPr>
      <w:r>
        <w:t>S - мировая цена природного газа за налоговый период;</w:t>
      </w:r>
    </w:p>
    <w:p w:rsidR="00000000" w:rsidRDefault="00D84E12">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D84E12">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D84E12">
      <w:pPr>
        <w:ind w:firstLine="400"/>
        <w:jc w:val="both"/>
      </w:pPr>
      <w:r>
        <w:t>n - количество дней в налоговом периоде, за которые опубликованы котировки цен.</w:t>
      </w:r>
    </w:p>
    <w:p w:rsidR="00000000" w:rsidRDefault="00D84E12">
      <w:pPr>
        <w:ind w:firstLine="400"/>
        <w:jc w:val="both"/>
      </w:pPr>
      <w:r>
        <w:t>Ежедневная среднеарифметическая котировка цен опре</w:t>
      </w:r>
      <w:r>
        <w:t>деляется по формуле:</w:t>
      </w:r>
    </w:p>
    <w:p w:rsidR="00000000" w:rsidRDefault="00D84E12">
      <w:pPr>
        <w:ind w:firstLine="426"/>
      </w:pPr>
      <w:r>
        <w:t> </w:t>
      </w:r>
    </w:p>
    <w:p w:rsidR="00000000" w:rsidRDefault="00D84E12">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4"/>
                    <pic:cNvPicPr>
                      <a:picLocks noChangeAspect="1" noChangeArrowheads="1"/>
                    </pic:cNvPicPr>
                  </pic:nvPicPr>
                  <pic:blipFill>
                    <a:blip r:embed="rId423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D84E12">
      <w:pPr>
        <w:ind w:firstLine="426"/>
      </w:pPr>
      <w:r>
        <w:t> </w:t>
      </w:r>
    </w:p>
    <w:p w:rsidR="00000000" w:rsidRDefault="00D84E12">
      <w:pPr>
        <w:ind w:firstLine="400"/>
        <w:jc w:val="both"/>
      </w:pPr>
      <w:r>
        <w:t>Р</w:t>
      </w:r>
      <w:r>
        <w:rPr>
          <w:vertAlign w:val="subscript"/>
        </w:rPr>
        <w:t>n</w:t>
      </w:r>
      <w:r>
        <w:t xml:space="preserve"> - ежедневная среднеарифметическая котировка цен;</w:t>
      </w:r>
    </w:p>
    <w:p w:rsidR="00000000" w:rsidRDefault="00D84E12">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D84E12">
      <w:pPr>
        <w:ind w:firstLine="400"/>
        <w:jc w:val="both"/>
      </w:pPr>
      <w:r>
        <w:t>С</w:t>
      </w:r>
      <w:r>
        <w:rPr>
          <w:vertAlign w:val="subscript"/>
        </w:rPr>
        <w:t>n2</w:t>
      </w:r>
      <w:r>
        <w:t xml:space="preserve"> - высшее значение (max) ежедневной котировки цены п</w:t>
      </w:r>
      <w:r>
        <w:t>риродного газа «Zeebrugge Day-Ahead».</w:t>
      </w:r>
    </w:p>
    <w:p w:rsidR="00000000" w:rsidRDefault="00D84E12">
      <w:pPr>
        <w:jc w:val="both"/>
      </w:pPr>
      <w:r>
        <w:rPr>
          <w:rStyle w:val="s3"/>
        </w:rPr>
        <w:t xml:space="preserve">В пункт 5 внесены изменения в соответствии с </w:t>
      </w:r>
      <w:hyperlink r:id="rId4232" w:anchor="sub_id=334"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233" w:anchor="sub_id=33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w:t>
      </w:r>
      <w:r>
        <w:rPr>
          <w:rStyle w:val="s0"/>
        </w:rPr>
        <w:t>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D84E12">
      <w:pPr>
        <w:ind w:firstLine="400"/>
        <w:jc w:val="both"/>
      </w:pPr>
      <w:r>
        <w:rPr>
          <w:rStyle w:val="s0"/>
        </w:rPr>
        <w:t>1) при реализации недропользователем добытого природного газа на внутреннем рынке Респ</w:t>
      </w:r>
      <w:r>
        <w:rPr>
          <w:rStyle w:val="s0"/>
        </w:rPr>
        <w:t xml:space="preserve">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D84E12">
      <w:pPr>
        <w:jc w:val="both"/>
      </w:pPr>
      <w:r>
        <w:rPr>
          <w:rStyle w:val="s3"/>
        </w:rPr>
        <w:t xml:space="preserve">Подпункт 2 изложен в редакции </w:t>
      </w:r>
      <w:hyperlink r:id="rId4234" w:anchor="sub_id=334"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235" w:anchor="sub_id=33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w:t>
      </w:r>
      <w:r>
        <w:rPr>
          <w:rStyle w:val="s0"/>
        </w:rPr>
        <w:t>ого газа на собственные производственные нужды - как произведение фактического объема:</w:t>
      </w:r>
    </w:p>
    <w:p w:rsidR="00000000" w:rsidRDefault="00D84E12">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финансовой отчетности, увеличенной на 20 процентов;</w:t>
      </w:r>
    </w:p>
    <w:p w:rsidR="00000000" w:rsidRDefault="00D84E12">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w:t>
      </w:r>
      <w:r>
        <w:rPr>
          <w:rStyle w:val="s0"/>
        </w:rP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D84E12">
      <w:pPr>
        <w:ind w:firstLine="400"/>
        <w:jc w:val="both"/>
      </w:pPr>
      <w:r>
        <w:rPr>
          <w:rStyle w:val="s0"/>
        </w:rPr>
        <w:t>Если природный газ добывается попутно с сырой нефтью, производствен</w:t>
      </w:r>
      <w:r>
        <w:rPr>
          <w:rStyle w:val="s0"/>
        </w:rPr>
        <w:t>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D84E12">
      <w:pPr>
        <w:ind w:firstLine="400"/>
        <w:jc w:val="both"/>
      </w:pPr>
      <w:r>
        <w:rPr>
          <w:rStyle w:val="s0"/>
        </w:rPr>
        <w:t>одна тысяча кубических метров природного газа соответствует 0,857 тонны сырой нефти.</w:t>
      </w:r>
    </w:p>
    <w:p w:rsidR="00000000" w:rsidRDefault="00D84E12">
      <w:pPr>
        <w:ind w:firstLine="400"/>
        <w:jc w:val="both"/>
      </w:pPr>
      <w:r>
        <w:rPr>
          <w:rStyle w:val="s0"/>
        </w:rPr>
        <w:t>6. Мировая цена стандартных сортов сыро</w:t>
      </w:r>
      <w:r>
        <w:rPr>
          <w:rStyle w:val="s0"/>
        </w:rPr>
        <w:t>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w:t>
      </w:r>
      <w:r>
        <w:rPr>
          <w:rStyle w:val="s0"/>
        </w:rPr>
        <w:t xml:space="preserve"> отчетным налоговым периодом.</w:t>
      </w:r>
    </w:p>
    <w:p w:rsidR="00000000" w:rsidRDefault="00D84E12">
      <w:pPr>
        <w:jc w:val="both"/>
      </w:pPr>
      <w:hyperlink r:id="rId4236"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left="1200" w:hanging="800"/>
        <w:jc w:val="both"/>
      </w:pPr>
      <w:bookmarkStart w:id="602" w:name="SUB3350000"/>
      <w:bookmarkEnd w:id="602"/>
      <w:r>
        <w:rPr>
          <w:rStyle w:val="s1"/>
        </w:rPr>
        <w:t>Статья 335. Порядок исчисления налога</w:t>
      </w:r>
    </w:p>
    <w:p w:rsidR="00000000" w:rsidRDefault="00D84E12">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w:t>
      </w:r>
      <w:r>
        <w:rPr>
          <w:rStyle w:val="s0"/>
        </w:rPr>
        <w:t>жения, налоговой базы и ставки.</w:t>
      </w:r>
    </w:p>
    <w:p w:rsidR="00000000" w:rsidRDefault="00D84E12">
      <w:pPr>
        <w:jc w:val="both"/>
      </w:pPr>
      <w:r>
        <w:rPr>
          <w:rStyle w:val="s3"/>
        </w:rPr>
        <w:t xml:space="preserve">В пункт 2 внесены изменения в соответствии с </w:t>
      </w:r>
      <w:hyperlink r:id="rId4237"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238" w:anchor="sub_id=33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w:t>
      </w:r>
      <w:r>
        <w:rPr>
          <w:rStyle w:val="s0"/>
        </w:rPr>
        <w:t xml:space="preserve">оговый год по каждому отдельному контракту на недропользование, в соответствии со шкалой, приведенной в </w:t>
      </w:r>
      <w:hyperlink w:anchor="sub3360000" w:history="1">
        <w:r>
          <w:rPr>
            <w:rStyle w:val="a3"/>
          </w:rPr>
          <w:t>статье 336</w:t>
        </w:r>
      </w:hyperlink>
      <w:r>
        <w:rPr>
          <w:rStyle w:val="s0"/>
        </w:rPr>
        <w:t xml:space="preserve"> настоящего Кодекса. </w:t>
      </w:r>
    </w:p>
    <w:p w:rsidR="00000000" w:rsidRDefault="00D84E12">
      <w:pPr>
        <w:ind w:firstLine="400"/>
        <w:jc w:val="both"/>
      </w:pPr>
      <w:r>
        <w:rPr>
          <w:rStyle w:val="s0"/>
        </w:rPr>
        <w:t xml:space="preserve">В целях обеспечения правильности исчисления и полноты уплаты в бюджет налога на добычу </w:t>
      </w:r>
      <w:r>
        <w:rPr>
          <w:rStyle w:val="s0"/>
        </w:rPr>
        <w:t>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w:t>
      </w:r>
      <w:r>
        <w:rPr>
          <w:rStyle w:val="s0"/>
        </w:rPr>
        <w:t>ельному контракту на недропользование.</w:t>
      </w:r>
    </w:p>
    <w:p w:rsidR="00000000" w:rsidRDefault="00D84E12">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компетентным органом.</w:t>
      </w:r>
    </w:p>
    <w:p w:rsidR="00000000" w:rsidRDefault="00D84E12">
      <w:pPr>
        <w:ind w:firstLine="400"/>
        <w:jc w:val="both"/>
      </w:pPr>
      <w:r>
        <w:rPr>
          <w:rStyle w:val="s0"/>
        </w:rPr>
        <w:t>3. Если по итогам отчетного календарного года фактический объем добы</w:t>
      </w:r>
      <w:r>
        <w:rPr>
          <w:rStyle w:val="s0"/>
        </w:rPr>
        <w:t>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w:t>
      </w:r>
      <w:r>
        <w:rPr>
          <w:rStyle w:val="s0"/>
        </w:rPr>
        <w:t xml:space="preserve">а добычу полезных ископаемых. </w:t>
      </w:r>
    </w:p>
    <w:p w:rsidR="00000000" w:rsidRDefault="00D84E12">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w:t>
      </w:r>
      <w:r>
        <w:rPr>
          <w:rStyle w:val="s0"/>
        </w:rPr>
        <w:t>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w:t>
      </w:r>
      <w:r>
        <w:rPr>
          <w:rStyle w:val="s0"/>
        </w:rPr>
        <w:t xml:space="preserve">о года. </w:t>
      </w:r>
    </w:p>
    <w:p w:rsidR="00000000" w:rsidRDefault="00D84E12">
      <w:pPr>
        <w:ind w:firstLine="400"/>
        <w:jc w:val="both"/>
      </w:pPr>
      <w:r>
        <w:rPr>
          <w:rStyle w:val="s0"/>
        </w:rPr>
        <w:t xml:space="preserve">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D84E12">
      <w:pPr>
        <w:ind w:firstLine="400"/>
        <w:jc w:val="both"/>
      </w:pPr>
      <w:r>
        <w:t> </w:t>
      </w:r>
    </w:p>
    <w:p w:rsidR="00000000" w:rsidRDefault="00D84E12">
      <w:pPr>
        <w:jc w:val="both"/>
      </w:pPr>
      <w:bookmarkStart w:id="603" w:name="SUB3360000"/>
      <w:bookmarkEnd w:id="603"/>
      <w:r>
        <w:rPr>
          <w:rStyle w:val="s3"/>
        </w:rPr>
        <w:t xml:space="preserve">Действие частей первой и второй статьи </w:t>
      </w:r>
      <w:r>
        <w:rPr>
          <w:rStyle w:val="s3"/>
        </w:rPr>
        <w:t xml:space="preserve">336 было приостановлено в соответствии со </w:t>
      </w:r>
      <w:hyperlink r:id="rId4239" w:anchor="sub_id=70000" w:history="1">
        <w:r>
          <w:rPr>
            <w:rStyle w:val="a3"/>
            <w:i/>
            <w:iCs/>
            <w:bdr w:val="none" w:sz="0" w:space="0" w:color="auto" w:frame="1"/>
          </w:rPr>
          <w:t>статьей 7</w:t>
        </w:r>
      </w:hyperlink>
      <w:r>
        <w:rPr>
          <w:rStyle w:val="s3"/>
        </w:rPr>
        <w:t xml:space="preserve"> Закона РК от 10.12.08 г. № 100-IV</w:t>
      </w:r>
    </w:p>
    <w:p w:rsidR="00000000" w:rsidRDefault="00D84E12">
      <w:pPr>
        <w:jc w:val="both"/>
      </w:pPr>
      <w:r>
        <w:rPr>
          <w:rStyle w:val="s3"/>
        </w:rPr>
        <w:t xml:space="preserve">В статью 336 внесены изменения в соответствии с </w:t>
      </w:r>
      <w:hyperlink r:id="rId4240"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241" w:anchor="sub_id=3360000" w:history="1">
        <w:r>
          <w:rPr>
            <w:rStyle w:val="a3"/>
            <w:i/>
            <w:iCs/>
            <w:bdr w:val="none" w:sz="0" w:space="0" w:color="auto" w:frame="1"/>
          </w:rPr>
          <w:t>см. стар. ред.</w:t>
        </w:r>
      </w:hyperlink>
      <w:r>
        <w:rPr>
          <w:rStyle w:val="s3"/>
        </w:rPr>
        <w:t xml:space="preserve">); </w:t>
      </w:r>
      <w:hyperlink r:id="rId4242"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243" w:anchor="sub_id=3360000" w:history="1">
        <w:r>
          <w:rPr>
            <w:rStyle w:val="a3"/>
            <w:i/>
            <w:iCs/>
            <w:bdr w:val="none" w:sz="0" w:space="0" w:color="auto" w:frame="1"/>
          </w:rPr>
          <w:t>см. стар. ред.</w:t>
        </w:r>
      </w:hyperlink>
      <w:r>
        <w:rPr>
          <w:rStyle w:val="s3"/>
        </w:rPr>
        <w:t xml:space="preserve">); </w:t>
      </w:r>
      <w:hyperlink r:id="rId4244" w:anchor="sub_id=309" w:history="1">
        <w:r>
          <w:rPr>
            <w:rStyle w:val="a3"/>
            <w:i/>
            <w:iCs/>
            <w:bdr w:val="none" w:sz="0" w:space="0" w:color="auto" w:frame="1"/>
          </w:rPr>
          <w:t>Законом</w:t>
        </w:r>
      </w:hyperlink>
      <w:r>
        <w:rPr>
          <w:rStyle w:val="s3"/>
        </w:rPr>
        <w:t xml:space="preserve"> РК от 22.06.12 г. № 21-V </w:t>
      </w:r>
      <w:hyperlink r:id="rId4245" w:history="1">
        <w:r>
          <w:rPr>
            <w:rStyle w:val="a3"/>
            <w:rFonts w:ascii="Wingdings" w:hAnsi="Wingdings"/>
            <w:i/>
            <w:iCs/>
            <w:bdr w:val="none" w:sz="0" w:space="0" w:color="auto" w:frame="1"/>
          </w:rPr>
          <w:t>+</w:t>
        </w:r>
      </w:hyperlink>
      <w:r>
        <w:rPr>
          <w:rStyle w:val="s3"/>
        </w:rPr>
        <w:t xml:space="preserve"> (действуют до 1 января 2015 г.) (</w:t>
      </w:r>
      <w:hyperlink r:id="rId4246" w:anchor="sub_id=33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336. Ставки налога на добычу полезных ископаемых </w:t>
      </w:r>
    </w:p>
    <w:p w:rsidR="00000000" w:rsidRDefault="00D84E12">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w:t>
      </w:r>
      <w:r>
        <w:rPr>
          <w:rStyle w:val="s0"/>
        </w:rPr>
        <w:t>ющей шкале:</w:t>
      </w:r>
    </w:p>
    <w:p w:rsidR="00000000" w:rsidRDefault="00D84E12">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 xml:space="preserve">№ </w:t>
            </w:r>
          </w:p>
          <w:p w:rsidR="00000000" w:rsidRDefault="00D84E12">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18</w:t>
            </w:r>
          </w:p>
        </w:tc>
      </w:tr>
    </w:tbl>
    <w:p w:rsidR="00000000" w:rsidRDefault="00D84E12">
      <w:pPr>
        <w:pStyle w:val="a5"/>
        <w:spacing w:before="0" w:beforeAutospacing="0" w:after="0" w:afterAutospacing="0"/>
        <w:ind w:firstLine="709"/>
        <w:jc w:val="both"/>
      </w:pPr>
      <w:r>
        <w:t> </w:t>
      </w:r>
    </w:p>
    <w:p w:rsidR="00000000" w:rsidRDefault="00D84E12">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w:t>
      </w:r>
      <w:r>
        <w:rPr>
          <w:rStyle w:val="s0"/>
        </w:rPr>
        <w:t>настоящего Кодекса, к установленным ставкам применяется понижающий коэффициент 0,5.</w:t>
      </w:r>
    </w:p>
    <w:p w:rsidR="00000000" w:rsidRDefault="00D84E12">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w:t>
      </w:r>
      <w:r>
        <w:rPr>
          <w:rStyle w:val="s0"/>
        </w:rPr>
        <w:t>ановленным ставкам применяется понижающий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w:t>
      </w:r>
      <w:r>
        <w:rPr>
          <w:rStyle w:val="s0"/>
        </w:rPr>
        <w:t xml:space="preserve">емах, указанных в документе об условиях переработки товаров вне таможенной территории, за исключением </w:t>
      </w:r>
      <w:hyperlink r:id="rId4247" w:history="1">
        <w:r>
          <w:rPr>
            <w:rStyle w:val="a3"/>
          </w:rPr>
          <w:t>продуктов</w:t>
        </w:r>
      </w:hyperlink>
      <w:r>
        <w:rPr>
          <w:rStyle w:val="s0"/>
        </w:rPr>
        <w:t>, определенных Правительством Республики Казахстан, понижающий коэффициент, пред</w:t>
      </w:r>
      <w:r>
        <w:rPr>
          <w:rStyle w:val="s0"/>
        </w:rPr>
        <w:t xml:space="preserve">усмотренный настоящей статьей, не 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w:t>
      </w:r>
      <w:r>
        <w:rPr>
          <w:rStyle w:val="s0"/>
        </w:rPr>
        <w:t>щего Кодекса.</w:t>
      </w:r>
    </w:p>
    <w:p w:rsidR="00000000" w:rsidRDefault="00D84E12">
      <w:pPr>
        <w:ind w:firstLine="400"/>
        <w:jc w:val="both"/>
      </w:pPr>
      <w:r>
        <w:rPr>
          <w:rStyle w:val="s0"/>
        </w:rPr>
        <w:t>Ставка налога на добычу полезных ископаемых на природный газ составляет 10 процентов.</w:t>
      </w:r>
    </w:p>
    <w:p w:rsidR="00000000" w:rsidRDefault="00D84E12">
      <w:pPr>
        <w:ind w:firstLine="400"/>
        <w:jc w:val="both"/>
      </w:pPr>
      <w:r>
        <w:rPr>
          <w:rStyle w:val="s0"/>
        </w:rPr>
        <w:t>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w:t>
      </w:r>
      <w:r>
        <w:rPr>
          <w:rStyle w:val="s0"/>
        </w:rPr>
        <w:t xml:space="preserve">ычи: </w:t>
      </w:r>
    </w:p>
    <w:p w:rsidR="00000000" w:rsidRDefault="00D84E12">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bl>
    <w:p w:rsidR="00000000" w:rsidRDefault="00D84E12">
      <w:pPr>
        <w:pStyle w:val="a5"/>
        <w:spacing w:before="0" w:beforeAutospacing="0" w:after="0" w:afterAutospacing="0"/>
        <w:ind w:firstLine="709"/>
        <w:jc w:val="both"/>
      </w:pPr>
      <w:r>
        <w:t> </w:t>
      </w:r>
    </w:p>
    <w:p w:rsidR="00000000" w:rsidRDefault="00D84E12">
      <w:pPr>
        <w:pStyle w:val="a5"/>
        <w:spacing w:before="0" w:beforeAutospacing="0" w:after="0" w:afterAutospacing="0"/>
        <w:ind w:firstLine="709"/>
        <w:jc w:val="both"/>
      </w:pPr>
      <w:r>
        <w:t> </w:t>
      </w:r>
    </w:p>
    <w:p w:rsidR="00000000" w:rsidRDefault="00D84E12">
      <w:pPr>
        <w:jc w:val="center"/>
      </w:pPr>
      <w:bookmarkStart w:id="604" w:name="SUB3370000"/>
      <w:bookmarkEnd w:id="604"/>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D84E12">
      <w:pPr>
        <w:ind w:firstLine="709"/>
        <w:jc w:val="center"/>
      </w:pPr>
      <w:r>
        <w:t> </w:t>
      </w:r>
    </w:p>
    <w:p w:rsidR="00000000" w:rsidRDefault="00D84E12">
      <w:pPr>
        <w:ind w:left="1200" w:hanging="800"/>
        <w:jc w:val="both"/>
      </w:pPr>
      <w:r>
        <w:rPr>
          <w:rStyle w:val="s1"/>
        </w:rPr>
        <w:t>Статья 337. Объект обложения</w:t>
      </w:r>
    </w:p>
    <w:p w:rsidR="00000000" w:rsidRDefault="00D84E12">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D84E12">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D84E12">
      <w:pPr>
        <w:ind w:firstLine="400"/>
        <w:jc w:val="both"/>
      </w:pPr>
      <w:r>
        <w:rPr>
          <w:rStyle w:val="s0"/>
        </w:rPr>
        <w:t>Объем нормируемых потерь по каждой выемочной един</w:t>
      </w:r>
      <w:r>
        <w:rPr>
          <w:rStyle w:val="s0"/>
        </w:rPr>
        <w:t>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D84E12">
      <w:pPr>
        <w:jc w:val="both"/>
      </w:pPr>
      <w:hyperlink r:id="rId424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605" w:name="SUB3380000"/>
      <w:bookmarkEnd w:id="605"/>
      <w:r>
        <w:rPr>
          <w:rStyle w:val="s3"/>
        </w:rPr>
        <w:t>Статья 338 изложе</w:t>
      </w:r>
      <w:r>
        <w:rPr>
          <w:rStyle w:val="s3"/>
        </w:rPr>
        <w:t xml:space="preserve">на в редакции </w:t>
      </w:r>
      <w:hyperlink r:id="rId4249"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250" w:anchor="sub_id=33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338. Налоговая база</w:t>
      </w:r>
    </w:p>
    <w:p w:rsidR="00000000" w:rsidRDefault="00D84E12">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D84E12">
      <w:pPr>
        <w:ind w:firstLine="400"/>
        <w:jc w:val="both"/>
      </w:pPr>
      <w:bookmarkStart w:id="606" w:name="SUB3380200"/>
      <w:bookmarkEnd w:id="606"/>
      <w:r>
        <w:rPr>
          <w:rStyle w:val="s0"/>
        </w:rPr>
        <w:t>2. В целя</w:t>
      </w:r>
      <w:r>
        <w:rPr>
          <w:rStyle w:val="s0"/>
        </w:rPr>
        <w:t>х исчисления налога на добычу полезных ископаемых минеральное сырье подразделяется на:</w:t>
      </w:r>
    </w:p>
    <w:p w:rsidR="00000000" w:rsidRDefault="00D84E12">
      <w:pPr>
        <w:ind w:firstLine="400"/>
        <w:jc w:val="both"/>
      </w:pPr>
      <w:bookmarkStart w:id="607" w:name="SUB3380201"/>
      <w:bookmarkEnd w:id="607"/>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D84E12">
      <w:pPr>
        <w:ind w:firstLine="400"/>
        <w:jc w:val="both"/>
      </w:pPr>
      <w:bookmarkStart w:id="608" w:name="SUB3380202"/>
      <w:bookmarkEnd w:id="608"/>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D84E12">
      <w:pPr>
        <w:ind w:firstLine="400"/>
        <w:jc w:val="both"/>
      </w:pPr>
      <w:bookmarkStart w:id="609" w:name="SUB3380203"/>
      <w:bookmarkEnd w:id="609"/>
      <w:r>
        <w:rPr>
          <w:rStyle w:val="s0"/>
        </w:rPr>
        <w:t>3) минерально</w:t>
      </w:r>
      <w:r>
        <w:rPr>
          <w:rStyle w:val="s0"/>
        </w:rPr>
        <w:t>е сырье, содержащее полезные ископаемые, за исключением полезных ископаемых, указанных в пункте 4 настоящей статьи;</w:t>
      </w:r>
    </w:p>
    <w:p w:rsidR="00000000" w:rsidRDefault="00D84E12">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D84E12">
      <w:pPr>
        <w:ind w:firstLine="400"/>
        <w:jc w:val="both"/>
      </w:pPr>
      <w:r>
        <w:rPr>
          <w:rStyle w:val="s0"/>
        </w:rPr>
        <w:t>5) минеральное сырье, добываемое из состава</w:t>
      </w:r>
      <w:r>
        <w:rPr>
          <w:rStyle w:val="s0"/>
        </w:rPr>
        <w:t xml:space="preserve"> забалансовых запасов по месторождению.</w:t>
      </w:r>
    </w:p>
    <w:p w:rsidR="00000000" w:rsidRDefault="00D84E12">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D84E12">
      <w:pPr>
        <w:ind w:firstLine="400"/>
        <w:jc w:val="both"/>
      </w:pPr>
      <w:bookmarkStart w:id="610" w:name="SUB3380301"/>
      <w:bookmarkEnd w:id="610"/>
      <w:r>
        <w:rPr>
          <w:rStyle w:val="s0"/>
        </w:rPr>
        <w:t>1) полезных ископаем</w:t>
      </w:r>
      <w:r>
        <w:rPr>
          <w:rStyle w:val="s0"/>
        </w:rPr>
        <w:t xml:space="preserve">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D84E12">
      <w:pPr>
        <w:ind w:firstLine="400"/>
        <w:jc w:val="both"/>
      </w:pPr>
      <w:r>
        <w:rPr>
          <w:rStyle w:val="s0"/>
        </w:rPr>
        <w:t>Средняя бир</w:t>
      </w:r>
      <w:r>
        <w:rPr>
          <w:rStyle w:val="s0"/>
        </w:rPr>
        <w:t>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w:t>
      </w:r>
      <w:r>
        <w:rPr>
          <w:rStyle w:val="s0"/>
        </w:rPr>
        <w:t>ющий налоговый период по нижеприведенной формуле.</w:t>
      </w:r>
    </w:p>
    <w:p w:rsidR="00000000" w:rsidRDefault="00D84E12">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w:t>
      </w:r>
      <w:r>
        <w:rPr>
          <w:rStyle w:val="s0"/>
        </w:rPr>
        <w:t>уемую в журнале «Metal Bulletin» издательства «Metal Bulletin Journals Limited», журнале «Metal-pages» издательства «Metal-pages Limited».</w:t>
      </w:r>
    </w:p>
    <w:p w:rsidR="00000000" w:rsidRDefault="00D84E12">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D84E12">
      <w:pPr>
        <w:autoSpaceDE w:val="0"/>
        <w:autoSpaceDN w:val="0"/>
        <w:ind w:firstLine="425"/>
      </w:pPr>
      <w:r>
        <w:t> </w:t>
      </w:r>
    </w:p>
    <w:p w:rsidR="00000000" w:rsidRDefault="00D84E12">
      <w:pPr>
        <w:autoSpaceDE w:val="0"/>
        <w:autoSpaceDN w:val="0"/>
        <w:ind w:firstLine="425"/>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2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D84E12">
      <w:pPr>
        <w:autoSpaceDE w:val="0"/>
        <w:autoSpaceDN w:val="0"/>
        <w:ind w:firstLine="425"/>
      </w:pPr>
      <w:r>
        <w:t> </w:t>
      </w:r>
    </w:p>
    <w:p w:rsidR="00000000" w:rsidRDefault="00D84E12">
      <w:pPr>
        <w:autoSpaceDE w:val="0"/>
        <w:autoSpaceDN w:val="0"/>
        <w:ind w:firstLine="400"/>
        <w:jc w:val="both"/>
      </w:pPr>
      <w:r>
        <w:t>S - средняя биржевая цена на полезное ископаемое за налоговый период;</w:t>
      </w:r>
    </w:p>
    <w:p w:rsidR="00000000" w:rsidRDefault="00D84E12">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w:t>
      </w:r>
      <w:r>
        <w:t>ная котировка цен в дни, за которые опубликованы котировки цен на Лондонской бирже металлов в течение налогового периода;</w:t>
      </w:r>
    </w:p>
    <w:p w:rsidR="00000000" w:rsidRDefault="00D84E12">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D84E12">
      <w:pPr>
        <w:autoSpaceDE w:val="0"/>
        <w:autoSpaceDN w:val="0"/>
        <w:ind w:firstLine="400"/>
        <w:jc w:val="both"/>
      </w:pPr>
      <w:r>
        <w:t>n - коли</w:t>
      </w:r>
      <w:r>
        <w:t>чество дней в налоговом периоде, за которые опубликованы котировки цен.</w:t>
      </w:r>
    </w:p>
    <w:p w:rsidR="00000000" w:rsidRDefault="00D84E12">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D84E12">
      <w:pPr>
        <w:autoSpaceDE w:val="0"/>
        <w:autoSpaceDN w:val="0"/>
        <w:ind w:firstLine="400"/>
        <w:jc w:val="both"/>
      </w:pPr>
      <w:r>
        <w:t> </w:t>
      </w:r>
    </w:p>
    <w:p w:rsidR="00000000" w:rsidRDefault="00D84E12">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2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D84E12">
      <w:pPr>
        <w:ind w:firstLine="425"/>
      </w:pPr>
      <w:r>
        <w:t> </w:t>
      </w:r>
    </w:p>
    <w:p w:rsidR="00000000" w:rsidRDefault="00D84E12">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D84E12">
      <w:pPr>
        <w:autoSpaceDE w:val="0"/>
        <w:autoSpaceDN w:val="0"/>
        <w:ind w:firstLine="400"/>
        <w:jc w:val="both"/>
      </w:pPr>
      <w:r>
        <w:t>С</w:t>
      </w:r>
      <w:r>
        <w:rPr>
          <w:i/>
          <w:iCs/>
          <w:vertAlign w:val="subscript"/>
        </w:rPr>
        <w:t>n1</w:t>
      </w:r>
      <w:r>
        <w:t xml:space="preserve"> - ежедневная котир</w:t>
      </w:r>
      <w:r>
        <w:t>овка цены Cash на полезное ископаемое;</w:t>
      </w:r>
    </w:p>
    <w:p w:rsidR="00000000" w:rsidRDefault="00D84E12">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D84E12">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D84E12">
      <w:pPr>
        <w:autoSpaceDE w:val="0"/>
        <w:autoSpaceDN w:val="0"/>
        <w:ind w:firstLine="425"/>
      </w:pPr>
      <w:r>
        <w:t> </w:t>
      </w:r>
    </w:p>
    <w:p w:rsidR="00000000" w:rsidRDefault="00D84E12">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2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D84E12">
      <w:pPr>
        <w:autoSpaceDE w:val="0"/>
        <w:autoSpaceDN w:val="0"/>
        <w:ind w:firstLine="425"/>
      </w:pPr>
      <w:r>
        <w:t> </w:t>
      </w:r>
    </w:p>
    <w:p w:rsidR="00000000" w:rsidRDefault="00D84E12">
      <w:pPr>
        <w:autoSpaceDE w:val="0"/>
        <w:autoSpaceDN w:val="0"/>
        <w:ind w:firstLine="400"/>
        <w:jc w:val="both"/>
      </w:pPr>
      <w:r>
        <w:t>S - средняя биржевая цена на золото, платину, палладий за налоговый период;</w:t>
      </w:r>
    </w:p>
    <w:p w:rsidR="00000000" w:rsidRDefault="00D84E12">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w:t>
      </w:r>
      <w:r>
        <w:t xml:space="preserve"> дни, за которые были опубликованы котировки цен на Лондонской бирже драгоценных металлов в течение налогового периода;</w:t>
      </w:r>
    </w:p>
    <w:p w:rsidR="00000000" w:rsidRDefault="00D84E12">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D84E12">
      <w:pPr>
        <w:autoSpaceDE w:val="0"/>
        <w:autoSpaceDN w:val="0"/>
        <w:ind w:firstLine="400"/>
        <w:jc w:val="both"/>
      </w:pPr>
      <w:r>
        <w:t>n - количе</w:t>
      </w:r>
      <w:r>
        <w:t>ство дней в налоговом периоде, за которые опубликованы котировки цен.</w:t>
      </w:r>
    </w:p>
    <w:p w:rsidR="00000000" w:rsidRDefault="00D84E12">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D84E12">
      <w:pPr>
        <w:autoSpaceDE w:val="0"/>
        <w:autoSpaceDN w:val="0"/>
        <w:ind w:firstLine="425"/>
      </w:pPr>
      <w:r>
        <w:rPr>
          <w:rFonts w:ascii="Arial" w:hAnsi="Arial" w:cs="Arial"/>
        </w:rPr>
        <w:t> </w:t>
      </w:r>
    </w:p>
    <w:p w:rsidR="00000000" w:rsidRDefault="00D84E12">
      <w:pPr>
        <w:jc w:val="center"/>
      </w:pPr>
      <w:r>
        <w:rPr>
          <w:noProof/>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563746"/>
                    <pic:cNvPicPr>
                      <a:picLocks noChangeAspect="1" noChangeArrowheads="1"/>
                    </pic:cNvPicPr>
                  </pic:nvPicPr>
                  <pic:blipFill>
                    <a:blip r:embed="rId425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D84E12">
      <w:pPr>
        <w:autoSpaceDE w:val="0"/>
        <w:autoSpaceDN w:val="0"/>
        <w:ind w:firstLine="425"/>
      </w:pPr>
      <w:r>
        <w:rPr>
          <w:rFonts w:ascii="Arial" w:hAnsi="Arial" w:cs="Arial"/>
        </w:rPr>
        <w:t> </w:t>
      </w:r>
    </w:p>
    <w:p w:rsidR="00000000" w:rsidRDefault="00D84E12">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D84E12">
      <w:pPr>
        <w:autoSpaceDE w:val="0"/>
        <w:autoSpaceDN w:val="0"/>
        <w:ind w:firstLine="400"/>
        <w:jc w:val="both"/>
      </w:pPr>
      <w:r>
        <w:t>С</w:t>
      </w:r>
      <w:r>
        <w:rPr>
          <w:i/>
          <w:iCs/>
          <w:vertAlign w:val="subscript"/>
        </w:rPr>
        <w:t>n1</w:t>
      </w:r>
      <w:r>
        <w:t xml:space="preserve"> - ежедневная котировка цен a.m. (утр</w:t>
      </w:r>
      <w:r>
        <w:t>енний фиксинг) на золото, платину, палладий;</w:t>
      </w:r>
    </w:p>
    <w:p w:rsidR="00000000" w:rsidRDefault="00D84E12">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D84E12">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D84E12">
      <w:pPr>
        <w:autoSpaceDE w:val="0"/>
        <w:autoSpaceDN w:val="0"/>
        <w:ind w:firstLine="400"/>
        <w:jc w:val="both"/>
      </w:pPr>
      <w:r>
        <w:t> </w:t>
      </w:r>
    </w:p>
    <w:p w:rsidR="00000000" w:rsidRDefault="00D84E12">
      <w:pPr>
        <w:jc w:val="center"/>
      </w:pPr>
      <w:r>
        <w:rPr>
          <w:noProof/>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563745"/>
                    <pic:cNvPicPr>
                      <a:picLocks noChangeAspect="1" noChangeArrowheads="1"/>
                    </pic:cNvPicPr>
                  </pic:nvPicPr>
                  <pic:blipFill>
                    <a:blip r:embed="rId425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D84E12">
      <w:pPr>
        <w:autoSpaceDE w:val="0"/>
        <w:autoSpaceDN w:val="0"/>
        <w:ind w:firstLine="425"/>
      </w:pPr>
      <w:r>
        <w:t> </w:t>
      </w:r>
    </w:p>
    <w:p w:rsidR="00000000" w:rsidRDefault="00D84E12">
      <w:pPr>
        <w:autoSpaceDE w:val="0"/>
        <w:autoSpaceDN w:val="0"/>
        <w:ind w:firstLine="400"/>
        <w:jc w:val="both"/>
      </w:pPr>
      <w:r>
        <w:t>S - средняя биржевая цена на серебро за налоговый п</w:t>
      </w:r>
      <w:r>
        <w:t>ериод;</w:t>
      </w:r>
    </w:p>
    <w:p w:rsidR="00000000" w:rsidRDefault="00D84E12">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периода;</w:t>
      </w:r>
    </w:p>
    <w:p w:rsidR="00000000" w:rsidRDefault="00D84E12">
      <w:pPr>
        <w:autoSpaceDE w:val="0"/>
        <w:autoSpaceDN w:val="0"/>
        <w:ind w:firstLine="400"/>
        <w:jc w:val="both"/>
      </w:pPr>
      <w:r>
        <w:t>Е - среднеарифметический рыночный курс обмена тенге к соответствующей иностранн</w:t>
      </w:r>
      <w:r>
        <w:t>ой валюте за соответствующий налоговый период;</w:t>
      </w:r>
    </w:p>
    <w:p w:rsidR="00000000" w:rsidRDefault="00D84E12">
      <w:pPr>
        <w:autoSpaceDE w:val="0"/>
        <w:autoSpaceDN w:val="0"/>
        <w:ind w:firstLine="400"/>
        <w:jc w:val="both"/>
      </w:pPr>
      <w:r>
        <w:t>n - количество дней в налоговом периоде, за которые были опубликованы котировки цен.</w:t>
      </w:r>
    </w:p>
    <w:p w:rsidR="00000000" w:rsidRDefault="00D84E12">
      <w:pPr>
        <w:autoSpaceDE w:val="0"/>
        <w:autoSpaceDN w:val="0"/>
        <w:ind w:firstLine="400"/>
        <w:jc w:val="both"/>
      </w:pPr>
      <w:r>
        <w:t>Средняя биржевая цена на полезное ископаемое применяется ко всему объему каждого вида полезного ископаемого, содержащегося в</w:t>
      </w:r>
      <w:r>
        <w:t xml:space="preserve">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юридическим лицам и (или) структурному подразделению в рамках одного юридического ли</w:t>
      </w:r>
      <w:r>
        <w:t>ца для последующей переработки и (или) использования на собственные производственные нужды.</w:t>
      </w:r>
    </w:p>
    <w:p w:rsidR="00000000" w:rsidRDefault="00D84E12">
      <w:pPr>
        <w:autoSpaceDE w:val="0"/>
        <w:autoSpaceDN w:val="0"/>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w:t>
      </w:r>
      <w:r>
        <w:t xml:space="preserve">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w:t>
      </w:r>
      <w:r>
        <w:t>орядке уполномоченным для этих целей государственным органом Республики Казахстан.</w:t>
      </w:r>
    </w:p>
    <w:p w:rsidR="00000000" w:rsidRDefault="00D84E12">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w:t>
      </w:r>
      <w:r>
        <w:t>дставить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D84E12">
      <w:pPr>
        <w:autoSpaceDE w:val="0"/>
        <w:autoSpaceDN w:val="0"/>
        <w:ind w:firstLine="400"/>
        <w:jc w:val="thaiDistribute"/>
      </w:pPr>
      <w:r>
        <w:t>Сумма налога на добычу полезных ископаемых, учитывающая произведенную корректировку, является</w:t>
      </w:r>
      <w:r>
        <w:t xml:space="preserve"> налоговым обязательством по данному налогу текущего налогового периода.</w:t>
      </w:r>
    </w:p>
    <w:p w:rsidR="00000000" w:rsidRDefault="00D84E12">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D84E12">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D84E12">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w:t>
        </w:r>
        <w:r>
          <w:rPr>
            <w:rStyle w:val="a3"/>
          </w:rPr>
          <w:t xml:space="preserve"> 1) пункта 3</w:t>
        </w:r>
      </w:hyperlink>
      <w:r>
        <w:t xml:space="preserve"> настоящей статьи;</w:t>
      </w:r>
    </w:p>
    <w:p w:rsidR="00000000" w:rsidRDefault="00D84E12">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w:t>
      </w:r>
      <w:r>
        <w:t>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w:t>
      </w:r>
      <w:r>
        <w:t>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D84E12">
      <w:pPr>
        <w:ind w:firstLine="400"/>
        <w:jc w:val="both"/>
      </w:pPr>
      <w:r>
        <w:rPr>
          <w:rStyle w:val="s0"/>
        </w:rPr>
        <w:t>3)</w:t>
      </w:r>
      <w:r>
        <w:t xml:space="preserve"> минерального сырья, </w:t>
      </w:r>
      <w:r>
        <w:t xml:space="preserve">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D84E12">
      <w:pPr>
        <w:ind w:firstLine="400"/>
        <w:jc w:val="both"/>
      </w:pPr>
      <w:bookmarkStart w:id="611" w:name="SUB3380400"/>
      <w:bookmarkEnd w:id="611"/>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D84E12">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w:t>
      </w:r>
      <w:r>
        <w:t xml:space="preserve">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w:t>
      </w:r>
      <w:r>
        <w:t>логового периода, в котором имела место такая реализация.</w:t>
      </w:r>
    </w:p>
    <w:p w:rsidR="00000000" w:rsidRDefault="00D84E12">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D84E12">
      <w:pPr>
        <w:autoSpaceDE w:val="0"/>
        <w:autoSpaceDN w:val="0"/>
        <w:ind w:firstLine="400"/>
        <w:jc w:val="thaiDistribute"/>
      </w:pPr>
      <w:r>
        <w:t>1) полезных иск</w:t>
      </w:r>
      <w:r>
        <w:t xml:space="preserve">опаемых,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D84E12">
      <w:pPr>
        <w:ind w:firstLine="400"/>
        <w:jc w:val="both"/>
      </w:pPr>
      <w:r>
        <w:t>2</w:t>
      </w:r>
      <w:r>
        <w:t xml:space="preserve">)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w:t>
      </w:r>
      <w:r>
        <w:t>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w:t>
      </w:r>
      <w:r>
        <w:t>етности, увеличенной на 20 процентов;</w:t>
      </w:r>
    </w:p>
    <w:p w:rsidR="00000000" w:rsidRDefault="00D84E12">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w:t>
      </w:r>
      <w:r>
        <w:t xml:space="preserve">йся на такие виды полезных ископаемых, определяемой в соответствии с международными стандартами финансовой отчетности и требованиями </w:t>
      </w:r>
      <w:hyperlink r:id="rId4253" w:history="1">
        <w:r>
          <w:rPr>
            <w:rStyle w:val="a3"/>
          </w:rPr>
          <w:t>законодательства</w:t>
        </w:r>
      </w:hyperlink>
      <w:r>
        <w:t xml:space="preserve"> Республики Казахстан о бухгалтерском учет</w:t>
      </w:r>
      <w:r>
        <w:t>е и финансовой отчетности, увеличенной на 20 процентов.</w:t>
      </w:r>
    </w:p>
    <w:p w:rsidR="00000000" w:rsidRDefault="00D84E12">
      <w:pPr>
        <w:autoSpaceDE w:val="0"/>
        <w:autoSpaceDN w:val="0"/>
        <w:ind w:firstLine="400"/>
        <w:jc w:val="thaiDistribute"/>
      </w:pPr>
      <w:r>
        <w:t>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w:t>
      </w:r>
      <w:r>
        <w:t xml:space="preserve">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w:t>
      </w:r>
      <w:r>
        <w:t>том фактической средневзвешенной цены реализации в налоговом периоде, в котором имела место первая реализация.</w:t>
      </w:r>
    </w:p>
    <w:p w:rsidR="00000000" w:rsidRDefault="00D84E12">
      <w:pPr>
        <w:autoSpaceDE w:val="0"/>
        <w:autoSpaceDN w:val="0"/>
        <w:ind w:firstLine="400"/>
        <w:jc w:val="thaiDistribute"/>
      </w:pPr>
      <w: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w:t>
      </w:r>
      <w:r>
        <w:t>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D84E12">
      <w:pPr>
        <w:jc w:val="both"/>
      </w:pPr>
      <w:hyperlink r:id="rId4254" w:history="1">
        <w:r>
          <w:rPr>
            <w:rStyle w:val="a3"/>
            <w:rFonts w:ascii="Wingdings" w:hAnsi="Wingdings"/>
            <w:i/>
            <w:iCs/>
            <w:bdr w:val="none" w:sz="0" w:space="0" w:color="auto" w:frame="1"/>
          </w:rPr>
          <w:t>*</w:t>
        </w:r>
      </w:hyperlink>
    </w:p>
    <w:p w:rsidR="00000000" w:rsidRDefault="00D84E12">
      <w:pPr>
        <w:ind w:firstLine="400"/>
        <w:jc w:val="both"/>
      </w:pPr>
      <w:r>
        <w:rPr>
          <w:rStyle w:val="s0"/>
        </w:rPr>
        <w:t>7.</w:t>
      </w:r>
      <w:r>
        <w:t xml:space="preserve"> В целях настоящей статьи средневзве</w:t>
      </w:r>
      <w:r>
        <w:t xml:space="preserve">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D84E12">
      <w:pPr>
        <w:ind w:firstLine="400"/>
        <w:jc w:val="both"/>
      </w:pPr>
      <w:r>
        <w:t> </w:t>
      </w:r>
    </w:p>
    <w:p w:rsidR="00000000" w:rsidRDefault="00D84E12">
      <w:pPr>
        <w:jc w:val="both"/>
      </w:pPr>
      <w:bookmarkStart w:id="612" w:name="SUB3390000"/>
      <w:bookmarkEnd w:id="612"/>
      <w:r>
        <w:rPr>
          <w:rStyle w:val="s3"/>
        </w:rPr>
        <w:t xml:space="preserve">Действие части первой статьи 339 было приостановлено в соответствии со </w:t>
      </w:r>
      <w:hyperlink r:id="rId4255" w:anchor="sub_id=70000" w:history="1">
        <w:r>
          <w:rPr>
            <w:rStyle w:val="a3"/>
            <w:i/>
            <w:iCs/>
            <w:bdr w:val="none" w:sz="0" w:space="0" w:color="auto" w:frame="1"/>
          </w:rPr>
          <w:t>статьей 7</w:t>
        </w:r>
      </w:hyperlink>
      <w:r>
        <w:rPr>
          <w:rStyle w:val="s3"/>
        </w:rPr>
        <w:t xml:space="preserve"> Закона РК от 10.12.08 г. № 100-IV</w:t>
      </w:r>
    </w:p>
    <w:p w:rsidR="00000000" w:rsidRDefault="00D84E12">
      <w:pPr>
        <w:jc w:val="both"/>
      </w:pPr>
      <w:r>
        <w:rPr>
          <w:rStyle w:val="s3"/>
        </w:rPr>
        <w:t xml:space="preserve">В период с 1 января 2009 года до 1 января 2013 года строка 1 таблицы действовала в редакции </w:t>
      </w:r>
      <w:hyperlink r:id="rId4256" w:anchor="sub_id=60000" w:history="1">
        <w:r>
          <w:rPr>
            <w:rStyle w:val="a3"/>
            <w:i/>
            <w:iCs/>
            <w:bdr w:val="none" w:sz="0" w:space="0" w:color="auto" w:frame="1"/>
          </w:rPr>
          <w:t>статьи 6</w:t>
        </w:r>
      </w:hyperlink>
      <w:r>
        <w:rPr>
          <w:rStyle w:val="s3"/>
        </w:rPr>
        <w:t xml:space="preserve"> Закона РК от 26.12.12 г. № 61-V</w:t>
      </w:r>
    </w:p>
    <w:p w:rsidR="00000000" w:rsidRDefault="00D84E12">
      <w:pPr>
        <w:jc w:val="both"/>
      </w:pPr>
      <w:r>
        <w:rPr>
          <w:rStyle w:val="s3"/>
        </w:rPr>
        <w:t xml:space="preserve">В статью 339 внесены изменения в соответствии с </w:t>
      </w:r>
      <w:hyperlink r:id="rId4257" w:anchor="sub_id=339"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4258" w:anchor="sub_id=3390000" w:history="1">
        <w:r>
          <w:rPr>
            <w:rStyle w:val="a3"/>
            <w:i/>
            <w:iCs/>
            <w:bdr w:val="none" w:sz="0" w:space="0" w:color="auto" w:frame="1"/>
          </w:rPr>
          <w:t>см. стар. ред.</w:t>
        </w:r>
      </w:hyperlink>
      <w:r>
        <w:rPr>
          <w:rStyle w:val="s3"/>
        </w:rPr>
        <w:t xml:space="preserve">); </w:t>
      </w:r>
      <w:hyperlink r:id="rId4259" w:anchor="sub_id=339"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4260" w:history="1">
        <w:r>
          <w:rPr>
            <w:rStyle w:val="a3"/>
            <w:rFonts w:ascii="Wingdings" w:hAnsi="Wingdings"/>
            <w:i/>
            <w:iCs/>
            <w:bdr w:val="none" w:sz="0" w:space="0" w:color="auto" w:frame="1"/>
          </w:rPr>
          <w:t>+</w:t>
        </w:r>
      </w:hyperlink>
      <w:r>
        <w:rPr>
          <w:rStyle w:val="s3"/>
        </w:rPr>
        <w:t xml:space="preserve"> (</w:t>
      </w:r>
      <w:hyperlink r:id="rId4261" w:anchor="sub_id=3390000" w:history="1">
        <w:r>
          <w:rPr>
            <w:rStyle w:val="a3"/>
            <w:i/>
            <w:iCs/>
            <w:bdr w:val="none" w:sz="0" w:space="0" w:color="auto" w:frame="1"/>
          </w:rPr>
          <w:t>см. стар. ред.</w:t>
        </w:r>
      </w:hyperlink>
      <w:r>
        <w:rPr>
          <w:rStyle w:val="s3"/>
        </w:rPr>
        <w:t xml:space="preserve">); </w:t>
      </w:r>
      <w:hyperlink r:id="rId4262" w:anchor="sub_id=339"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263" w:anchor="sub_id=33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339. Ставк</w:t>
      </w:r>
      <w:r>
        <w:rPr>
          <w:rStyle w:val="s1"/>
        </w:rPr>
        <w:t>и налога на добычу полезных ископаемых</w:t>
      </w:r>
    </w:p>
    <w:p w:rsidR="00000000" w:rsidRDefault="00D84E12">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D84E12">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 xml:space="preserve">№ </w:t>
            </w:r>
          </w:p>
          <w:p w:rsidR="00000000" w:rsidRDefault="00D84E12">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0" w:type="auto"/>
            <w:vMerge/>
            <w:tcBorders>
              <w:top w:val="nil"/>
              <w:left w:val="nil"/>
              <w:bottom w:val="single" w:sz="8" w:space="0" w:color="auto"/>
              <w:right w:val="single" w:sz="8" w:space="0" w:color="auto"/>
            </w:tcBorders>
            <w:vAlign w:val="center"/>
            <w:hideMark/>
          </w:tcPr>
          <w:p w:rsidR="00000000" w:rsidRDefault="00D84E12"/>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1A171B"/>
              </w:rPr>
              <w:t>2,0</w:t>
            </w:r>
          </w:p>
        </w:tc>
      </w:tr>
    </w:tbl>
    <w:p w:rsidR="00000000" w:rsidRDefault="00D84E12">
      <w:pPr>
        <w:pStyle w:val="a5"/>
        <w:spacing w:before="0" w:beforeAutospacing="0" w:after="0" w:afterAutospacing="0"/>
      </w:pPr>
      <w:r>
        <w:t> </w:t>
      </w:r>
    </w:p>
    <w:p w:rsidR="00000000" w:rsidRDefault="00D84E12">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D84E12">
      <w:pPr>
        <w:ind w:firstLine="400"/>
        <w:jc w:val="both"/>
      </w:pPr>
      <w:hyperlink r:id="rId4264"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13" w:name="SUB3400000"/>
      <w:bookmarkEnd w:id="613"/>
      <w:r>
        <w:rPr>
          <w:rStyle w:val="s1"/>
        </w:rPr>
        <w:t xml:space="preserve">§ 3. Налог на добычу полезных ископаемых на общераспространенные </w:t>
      </w:r>
    </w:p>
    <w:p w:rsidR="00000000" w:rsidRDefault="00D84E12">
      <w:pPr>
        <w:jc w:val="center"/>
      </w:pPr>
      <w:r>
        <w:rPr>
          <w:rStyle w:val="s1"/>
        </w:rPr>
        <w:t>полезные ископаемые, подземные воды и лечебные грязи</w:t>
      </w:r>
    </w:p>
    <w:p w:rsidR="00000000" w:rsidRDefault="00D84E12">
      <w:pPr>
        <w:ind w:firstLine="400"/>
        <w:jc w:val="both"/>
      </w:pPr>
      <w:r>
        <w:t> </w:t>
      </w:r>
    </w:p>
    <w:p w:rsidR="00000000" w:rsidRDefault="00D84E12">
      <w:pPr>
        <w:ind w:left="1200" w:hanging="800"/>
        <w:jc w:val="both"/>
      </w:pPr>
      <w:r>
        <w:rPr>
          <w:rStyle w:val="s1"/>
        </w:rPr>
        <w:t>Статья 340. Объект обложения</w:t>
      </w:r>
    </w:p>
    <w:p w:rsidR="00000000" w:rsidRDefault="00D84E12">
      <w:pPr>
        <w:ind w:firstLine="400"/>
        <w:jc w:val="both"/>
      </w:pPr>
      <w:r>
        <w:rPr>
          <w:rStyle w:val="s0"/>
        </w:rPr>
        <w:t>Объектом обложения является физический объем доб</w:t>
      </w:r>
      <w:r>
        <w:rPr>
          <w:rStyle w:val="s0"/>
        </w:rPr>
        <w:t>ытых недропользователем за налоговый период общераспространенных полезных ископаемых, подземных вод и лечебных грязей.</w:t>
      </w:r>
    </w:p>
    <w:p w:rsidR="00000000" w:rsidRDefault="00D84E12">
      <w:pPr>
        <w:ind w:firstLine="400"/>
        <w:jc w:val="both"/>
      </w:pPr>
      <w:r>
        <w:rPr>
          <w:rStyle w:val="s0"/>
        </w:rPr>
        <w:t xml:space="preserve">Налог на добычу полезных ископаемых не уплачивается в следующих случаях: </w:t>
      </w:r>
    </w:p>
    <w:p w:rsidR="00000000" w:rsidRDefault="00D84E12">
      <w:pPr>
        <w:ind w:firstLine="400"/>
        <w:jc w:val="both"/>
      </w:pPr>
      <w:r>
        <w:rPr>
          <w:rStyle w:val="s0"/>
        </w:rPr>
        <w:t>1) при обратной закачке подземных вод в недра для поддержания п</w:t>
      </w:r>
      <w:r>
        <w:rPr>
          <w:rStyle w:val="s0"/>
        </w:rPr>
        <w:t>ластового давления и откачке техногенной воды;</w:t>
      </w:r>
    </w:p>
    <w:p w:rsidR="00000000" w:rsidRDefault="00D84E12">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w:t>
      </w:r>
      <w:r>
        <w:rPr>
          <w:rStyle w:val="s0"/>
        </w:rPr>
        <w:t>е используются при осуществлении предпринимательской деятельности;</w:t>
      </w:r>
    </w:p>
    <w:p w:rsidR="00000000" w:rsidRDefault="00D84E12">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D84E12">
      <w:pPr>
        <w:jc w:val="both"/>
      </w:pPr>
      <w:hyperlink r:id="rId426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14" w:name="SUB3410000"/>
      <w:bookmarkEnd w:id="614"/>
      <w:r>
        <w:rPr>
          <w:rStyle w:val="s1"/>
        </w:rPr>
        <w:t>Статья 341. Налоговая база</w:t>
      </w:r>
    </w:p>
    <w:p w:rsidR="00000000" w:rsidRDefault="00D84E12">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D84E12">
      <w:pPr>
        <w:ind w:firstLine="400"/>
        <w:jc w:val="both"/>
      </w:pPr>
      <w:bookmarkStart w:id="615" w:name="SUB3410200"/>
      <w:bookmarkEnd w:id="615"/>
      <w:r>
        <w:rPr>
          <w:rStyle w:val="s0"/>
        </w:rPr>
        <w:t>2. В целях</w:t>
      </w:r>
      <w:r>
        <w:rPr>
          <w:rStyle w:val="s0"/>
        </w:rPr>
        <w:t xml:space="preserve">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w:t>
      </w:r>
      <w:r>
        <w:rPr>
          <w:rStyle w:val="s0"/>
        </w:rPr>
        <w:t xml:space="preserve">налоговый период. </w:t>
      </w:r>
    </w:p>
    <w:p w:rsidR="00000000" w:rsidRDefault="00D84E12">
      <w:pPr>
        <w:ind w:firstLine="400"/>
        <w:jc w:val="both"/>
      </w:pPr>
      <w:r>
        <w:rPr>
          <w:rStyle w:val="s0"/>
        </w:rPr>
        <w:t>Средневзвешенная цена реализации определяется по следующей формуле:</w:t>
      </w:r>
    </w:p>
    <w:p w:rsidR="00000000" w:rsidRDefault="00D84E12">
      <w:pPr>
        <w:ind w:firstLine="400"/>
        <w:jc w:val="both"/>
      </w:pPr>
      <w:r>
        <w:rPr>
          <w:rStyle w:val="s0"/>
        </w:rPr>
        <w:t xml:space="preserve">Ц ср. = (V1 р.п. х Ц1 р. + V2 р.п. х Ц2 р. … + Vn р.п. х Цn р.) / V общ. Реализации, где: </w:t>
      </w:r>
    </w:p>
    <w:p w:rsidR="00000000" w:rsidRDefault="00D84E12">
      <w:pPr>
        <w:ind w:firstLine="400"/>
        <w:jc w:val="both"/>
      </w:pPr>
      <w:r>
        <w:rPr>
          <w:rStyle w:val="s0"/>
        </w:rPr>
        <w:t>V1 р.п., V2р.п., …. Vn р.п. - объемы каждой партии общераспространенных полезн</w:t>
      </w:r>
      <w:r>
        <w:rPr>
          <w:rStyle w:val="s0"/>
        </w:rPr>
        <w:t>ых ископаемых, подземных вод и лечебных грязей, реализуемых за налоговый период,</w:t>
      </w:r>
    </w:p>
    <w:p w:rsidR="00000000" w:rsidRDefault="00D84E12">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D84E12">
      <w:pPr>
        <w:ind w:firstLine="400"/>
        <w:jc w:val="both"/>
      </w:pPr>
      <w:r>
        <w:rPr>
          <w:rStyle w:val="s0"/>
        </w:rPr>
        <w:t>n - количе</w:t>
      </w:r>
      <w:r>
        <w:rPr>
          <w:rStyle w:val="s0"/>
        </w:rPr>
        <w:t>ство партий реализованных общераспространенных полезных ископаемых, подземных вод и лечебных грязей в налоговом периоде,</w:t>
      </w:r>
    </w:p>
    <w:p w:rsidR="00000000" w:rsidRDefault="00D84E12">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w:t>
      </w:r>
      <w:r>
        <w:rPr>
          <w:rStyle w:val="s0"/>
        </w:rPr>
        <w:t>д.</w:t>
      </w:r>
    </w:p>
    <w:p w:rsidR="00000000" w:rsidRDefault="00D84E12">
      <w:pPr>
        <w:ind w:firstLine="400"/>
        <w:jc w:val="both"/>
      </w:pPr>
      <w:r>
        <w:rPr>
          <w:rStyle w:val="s0"/>
        </w:rPr>
        <w:t xml:space="preserve">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w:t>
      </w:r>
      <w:r>
        <w:rPr>
          <w:rStyle w:val="s0"/>
        </w:rPr>
        <w:t>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w:t>
      </w:r>
      <w:r>
        <w:rPr>
          <w:rStyle w:val="s0"/>
        </w:rPr>
        <w:t>кции.</w:t>
      </w:r>
    </w:p>
    <w:p w:rsidR="00000000" w:rsidRDefault="00D84E12">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w:t>
      </w:r>
      <w:r>
        <w:rPr>
          <w:rStyle w:val="s0"/>
        </w:rPr>
        <w:t>ла место реализация.</w:t>
      </w:r>
    </w:p>
    <w:p w:rsidR="00000000" w:rsidRDefault="00D84E12">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w:t>
      </w:r>
      <w:r>
        <w:rPr>
          <w:rStyle w:val="s0"/>
        </w:rPr>
        <w:t xml:space="preserve">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D84E12">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w:t>
      </w:r>
      <w:r>
        <w:rPr>
          <w:rStyle w:val="s0"/>
        </w:rPr>
        <w:t xml:space="preserve">ализации в налоговом периоде, в котором имело место первая реализация. </w:t>
      </w:r>
    </w:p>
    <w:p w:rsidR="00000000" w:rsidRDefault="00D84E12">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w:t>
      </w:r>
      <w:r>
        <w:rPr>
          <w:rStyle w:val="s0"/>
        </w:rPr>
        <w:t xml:space="preserve"> первая реализация. При этом сумма корректировки является налоговым обязательством текущего налогового периода. </w:t>
      </w:r>
    </w:p>
    <w:p w:rsidR="00000000" w:rsidRDefault="00D84E12">
      <w:pPr>
        <w:ind w:firstLine="400"/>
        <w:jc w:val="both"/>
      </w:pPr>
      <w:r>
        <w:t> </w:t>
      </w:r>
    </w:p>
    <w:p w:rsidR="00000000" w:rsidRDefault="00D84E12">
      <w:pPr>
        <w:jc w:val="both"/>
      </w:pPr>
      <w:bookmarkStart w:id="616" w:name="SUB3420000"/>
      <w:bookmarkEnd w:id="616"/>
      <w:r>
        <w:rPr>
          <w:rStyle w:val="s3"/>
        </w:rPr>
        <w:t xml:space="preserve">В статью 342 внесены изменения в соответствии </w:t>
      </w:r>
      <w:hyperlink r:id="rId4266" w:anchor="sub_id=314"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4267" w:anchor="sub_id=34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342. Ставки налога на добычу полезных ископаемых </w:t>
      </w:r>
    </w:p>
    <w:p w:rsidR="00000000" w:rsidRDefault="00D84E12">
      <w:pPr>
        <w:ind w:firstLine="400"/>
        <w:jc w:val="both"/>
      </w:pPr>
      <w:r>
        <w:rPr>
          <w:rStyle w:val="s0"/>
        </w:rPr>
        <w:t>Ставки налога на добычу полезн</w:t>
      </w:r>
      <w:r>
        <w:rPr>
          <w:rStyle w:val="s0"/>
        </w:rPr>
        <w:t xml:space="preserve">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D84E12">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w:t>
            </w:r>
          </w:p>
          <w:p w:rsidR="00000000" w:rsidRDefault="00D84E12">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D84E12">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Прочее нерудное сырье, огнеупорная глина, каоли</w:t>
            </w:r>
            <w:r>
              <w:t>н, вермикулит, соль поваренная</w:t>
            </w:r>
          </w:p>
          <w:p w:rsidR="00000000" w:rsidRDefault="00D84E12">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pStyle w:val="a5"/>
              <w:spacing w:before="0" w:beforeAutospacing="0" w:after="0" w:afterAutospacing="0"/>
              <w:jc w:val="center"/>
            </w:pPr>
            <w:r>
              <w:t>10,6</w:t>
            </w:r>
          </w:p>
        </w:tc>
      </w:tr>
    </w:tbl>
    <w:p w:rsidR="00000000" w:rsidRDefault="00D84E12">
      <w:pPr>
        <w:ind w:firstLine="709"/>
        <w:jc w:val="center"/>
      </w:pPr>
      <w:r>
        <w:rPr>
          <w:rStyle w:val="s0"/>
          <w:color w:val="auto"/>
        </w:rPr>
        <w:t> </w:t>
      </w:r>
    </w:p>
    <w:p w:rsidR="00000000" w:rsidRDefault="00D84E12">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D84E12">
      <w:pPr>
        <w:ind w:firstLine="709"/>
        <w:jc w:val="center"/>
      </w:pPr>
      <w:r>
        <w:t> </w:t>
      </w:r>
    </w:p>
    <w:p w:rsidR="00000000" w:rsidRDefault="00D84E12">
      <w:pPr>
        <w:ind w:firstLine="709"/>
        <w:jc w:val="center"/>
      </w:pPr>
      <w:r>
        <w:t> </w:t>
      </w:r>
    </w:p>
    <w:p w:rsidR="00000000" w:rsidRDefault="00D84E12">
      <w:pPr>
        <w:jc w:val="center"/>
      </w:pPr>
      <w:bookmarkStart w:id="617" w:name="SUB3430000"/>
      <w:bookmarkEnd w:id="617"/>
      <w:r>
        <w:rPr>
          <w:rStyle w:val="s1"/>
        </w:rPr>
        <w:t>§ 4. Налого</w:t>
      </w:r>
      <w:r>
        <w:rPr>
          <w:rStyle w:val="s1"/>
        </w:rPr>
        <w:t>вый период, налоговая декларация и сроки уплаты</w:t>
      </w:r>
    </w:p>
    <w:p w:rsidR="00000000" w:rsidRDefault="00D84E12">
      <w:pPr>
        <w:ind w:firstLine="400"/>
        <w:jc w:val="both"/>
      </w:pPr>
      <w:r>
        <w:t> </w:t>
      </w:r>
    </w:p>
    <w:p w:rsidR="00000000" w:rsidRDefault="00D84E12">
      <w:pPr>
        <w:ind w:left="1200" w:hanging="800"/>
        <w:jc w:val="both"/>
      </w:pPr>
      <w:r>
        <w:rPr>
          <w:rStyle w:val="s1"/>
        </w:rPr>
        <w:t>Статья 343. Налоговый период</w:t>
      </w:r>
    </w:p>
    <w:p w:rsidR="00000000" w:rsidRDefault="00D84E12">
      <w:pPr>
        <w:ind w:firstLine="400"/>
        <w:jc w:val="both"/>
      </w:pPr>
      <w:r>
        <w:rPr>
          <w:rStyle w:val="s0"/>
        </w:rPr>
        <w:t>Налоговым периодом по налогу на добычу полезных ископаемых является календарный квартал.</w:t>
      </w:r>
    </w:p>
    <w:p w:rsidR="00000000" w:rsidRDefault="00D84E12">
      <w:pPr>
        <w:ind w:firstLine="400"/>
        <w:jc w:val="both"/>
      </w:pPr>
      <w:r>
        <w:t> </w:t>
      </w:r>
    </w:p>
    <w:p w:rsidR="00000000" w:rsidRDefault="00D84E12">
      <w:pPr>
        <w:jc w:val="both"/>
      </w:pPr>
      <w:bookmarkStart w:id="618" w:name="SUB3440000"/>
      <w:bookmarkEnd w:id="618"/>
      <w:r>
        <w:rPr>
          <w:rStyle w:val="s3"/>
        </w:rPr>
        <w:t xml:space="preserve">В статью 344 внесены изменения в соответствии с </w:t>
      </w:r>
      <w:hyperlink r:id="rId4268"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269" w:anchor="sub_id=344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270" w:anchor="sub_id=802" w:history="1">
        <w:r>
          <w:rPr>
            <w:rStyle w:val="a3"/>
            <w:i/>
            <w:iCs/>
            <w:bdr w:val="none" w:sz="0" w:space="0" w:color="auto" w:frame="1"/>
          </w:rPr>
          <w:t>Законом</w:t>
        </w:r>
      </w:hyperlink>
      <w:r>
        <w:rPr>
          <w:rStyle w:val="s3"/>
        </w:rPr>
        <w:t xml:space="preserve"> РК от 27.04.12 г. № 15-V</w:t>
      </w:r>
    </w:p>
    <w:p w:rsidR="00000000" w:rsidRDefault="00D84E12">
      <w:pPr>
        <w:ind w:left="1200" w:hanging="800"/>
        <w:jc w:val="both"/>
      </w:pPr>
      <w:r>
        <w:rPr>
          <w:rStyle w:val="s1"/>
        </w:rPr>
        <w:t xml:space="preserve">Статья 344. Сроки уплаты </w:t>
      </w:r>
    </w:p>
    <w:p w:rsidR="00000000" w:rsidRDefault="00D84E12">
      <w:pPr>
        <w:ind w:firstLine="400"/>
        <w:jc w:val="both"/>
      </w:pPr>
      <w:r>
        <w:rPr>
          <w:rStyle w:val="s0"/>
        </w:rPr>
        <w:t>Налого</w:t>
      </w:r>
      <w:r>
        <w:rPr>
          <w:rStyle w:val="s0"/>
        </w:rPr>
        <w:t xml:space="preserve">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D84E12">
      <w:pPr>
        <w:jc w:val="both"/>
      </w:pPr>
      <w:hyperlink r:id="rId4271" w:anchor="sub_id=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619" w:name="SUB3450000"/>
      <w:bookmarkEnd w:id="619"/>
      <w:r>
        <w:rPr>
          <w:rStyle w:val="s3"/>
        </w:rPr>
        <w:t>Внесены изменения в те</w:t>
      </w:r>
      <w:r>
        <w:rPr>
          <w:rStyle w:val="s3"/>
        </w:rPr>
        <w:t xml:space="preserve">кст статьи 345 на казахском языке, текст на русском языке не изменился в соответствии с </w:t>
      </w:r>
      <w:hyperlink r:id="rId4272" w:anchor="sub_id=803" w:history="1">
        <w:r>
          <w:rPr>
            <w:rStyle w:val="a3"/>
            <w:i/>
            <w:iCs/>
            <w:bdr w:val="none" w:sz="0" w:space="0" w:color="auto" w:frame="1"/>
          </w:rPr>
          <w:t>Законом</w:t>
        </w:r>
      </w:hyperlink>
      <w:r>
        <w:rPr>
          <w:rStyle w:val="s3"/>
        </w:rPr>
        <w:t xml:space="preserve"> РК от 27.04.12 г. № 15-V</w:t>
      </w:r>
    </w:p>
    <w:p w:rsidR="00000000" w:rsidRDefault="00D84E12">
      <w:pPr>
        <w:ind w:left="1200" w:hanging="800"/>
        <w:jc w:val="both"/>
      </w:pPr>
      <w:r>
        <w:rPr>
          <w:rStyle w:val="s1"/>
        </w:rPr>
        <w:t>Статья 345. Налоговая декларация</w:t>
      </w:r>
    </w:p>
    <w:p w:rsidR="00000000" w:rsidRDefault="00D84E12">
      <w:pPr>
        <w:ind w:firstLine="400"/>
        <w:jc w:val="both"/>
      </w:pPr>
      <w:hyperlink r:id="rId4273"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D84E12">
      <w:pPr>
        <w:jc w:val="both"/>
      </w:pPr>
      <w:hyperlink r:id="rId427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620" w:name="SUB3460000"/>
      <w:bookmarkEnd w:id="620"/>
      <w:r>
        <w:rPr>
          <w:rStyle w:val="s3"/>
        </w:rPr>
        <w:t xml:space="preserve">В статью 346 внесены изменения в соответствии с </w:t>
      </w:r>
      <w:hyperlink r:id="rId4275" w:anchor="sub_id=346" w:history="1">
        <w:r>
          <w:rPr>
            <w:rStyle w:val="a3"/>
            <w:i/>
            <w:iCs/>
            <w:bdr w:val="none" w:sz="0" w:space="0" w:color="auto" w:frame="1"/>
          </w:rPr>
          <w:t>Законом</w:t>
        </w:r>
      </w:hyperlink>
      <w:r>
        <w:rPr>
          <w:rStyle w:val="s3"/>
        </w:rPr>
        <w:t xml:space="preserve"> РК от 21.07.11 г. № 467-IV </w:t>
      </w:r>
      <w:hyperlink r:id="rId427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277" w:anchor="sub_id=34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D84E12">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w:t>
      </w:r>
      <w:r>
        <w:rPr>
          <w:rStyle w:val="s0"/>
        </w:rPr>
        <w:t xml:space="preserve">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w:t>
      </w:r>
      <w:r>
        <w:rPr>
          <w:rStyle w:val="s0"/>
        </w:rPr>
        <w:t xml:space="preserve">Республики Казахстан по разделу продукции. </w:t>
      </w:r>
    </w:p>
    <w:p w:rsidR="00000000" w:rsidRDefault="00D84E12">
      <w:pPr>
        <w:ind w:firstLine="400"/>
        <w:jc w:val="both"/>
      </w:pPr>
      <w:r>
        <w:rPr>
          <w:rStyle w:val="s0"/>
        </w:rPr>
        <w:t xml:space="preserve">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w:t>
      </w:r>
      <w:r>
        <w:rPr>
          <w:rStyle w:val="s0"/>
        </w:rPr>
        <w:t xml:space="preserve">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D84E12">
      <w:pPr>
        <w:ind w:firstLine="400"/>
        <w:jc w:val="both"/>
      </w:pPr>
      <w:r>
        <w:rPr>
          <w:rStyle w:val="s0"/>
        </w:rPr>
        <w:t>3. Размер налога на добычу полезных иск</w:t>
      </w:r>
      <w:r>
        <w:rPr>
          <w:rStyle w:val="s0"/>
        </w:rPr>
        <w:t xml:space="preserve">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w:t>
      </w:r>
      <w:r>
        <w:rPr>
          <w:rStyle w:val="s0"/>
        </w:rPr>
        <w:t xml:space="preserve">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D84E12">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278" w:history="1">
        <w:r>
          <w:rPr>
            <w:rStyle w:val="a3"/>
          </w:rPr>
          <w:t>порядке</w:t>
        </w:r>
      </w:hyperlink>
      <w:r>
        <w:rPr>
          <w:rStyle w:val="s0"/>
        </w:rPr>
        <w:t xml:space="preserve">, установленном Правительством Республики Казахстан. </w:t>
      </w:r>
    </w:p>
    <w:p w:rsidR="00000000" w:rsidRDefault="00D84E12">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в нем обязательно указывается: </w:t>
      </w:r>
    </w:p>
    <w:p w:rsidR="00000000" w:rsidRDefault="00D84E12">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w:t>
      </w:r>
      <w:r>
        <w:rPr>
          <w:rStyle w:val="s0"/>
        </w:rPr>
        <w:t xml:space="preserve"> газовому конденсату, роялти и доли Республики Казахстан по разделу продукции в натуральной форме; </w:t>
      </w:r>
    </w:p>
    <w:p w:rsidR="00000000" w:rsidRDefault="00D84E12">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w:t>
      </w:r>
      <w:r>
        <w:rPr>
          <w:rStyle w:val="s0"/>
        </w:rPr>
        <w:t>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D84E12">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w:t>
      </w:r>
      <w:r>
        <w:rPr>
          <w:rStyle w:val="s0"/>
        </w:rPr>
        <w:t xml:space="preserve">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D84E12">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w:t>
      </w:r>
      <w:r>
        <w:rPr>
          <w:rStyle w:val="s0"/>
        </w:rPr>
        <w:t>танавливает более поздний срок такой передачи.</w:t>
      </w:r>
    </w:p>
    <w:p w:rsidR="00000000" w:rsidRDefault="00D84E12">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w:t>
      </w:r>
      <w:r>
        <w:rPr>
          <w:rStyle w:val="s0"/>
        </w:rPr>
        <w:t xml:space="preserve">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D84E12">
      <w:pPr>
        <w:ind w:firstLine="400"/>
        <w:jc w:val="both"/>
      </w:pPr>
      <w:r>
        <w:rPr>
          <w:rStyle w:val="s0"/>
        </w:rPr>
        <w:t>7. Получа</w:t>
      </w:r>
      <w:r>
        <w:rPr>
          <w:rStyle w:val="s0"/>
        </w:rPr>
        <w:t>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D84E12">
      <w:pPr>
        <w:ind w:firstLine="400"/>
        <w:jc w:val="both"/>
      </w:pPr>
      <w:r>
        <w:rPr>
          <w:rStyle w:val="s0"/>
        </w:rPr>
        <w:t>Ответственность за полноту и своевременность перечисления в бюджет налога на добычу п</w:t>
      </w:r>
      <w:r>
        <w:rPr>
          <w:rStyle w:val="s0"/>
        </w:rPr>
        <w:t xml:space="preserve">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w:t>
      </w:r>
      <w:r>
        <w:rPr>
          <w:rStyle w:val="s0"/>
        </w:rPr>
        <w:t xml:space="preserve">государства. </w:t>
      </w:r>
    </w:p>
    <w:p w:rsidR="00000000" w:rsidRDefault="00D84E12">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4279" w:history="1">
        <w:r>
          <w:rPr>
            <w:rStyle w:val="a3"/>
          </w:rPr>
          <w:t>отчетность</w:t>
        </w:r>
      </w:hyperlink>
      <w:r>
        <w:rPr>
          <w:rStyle w:val="s0"/>
        </w:rPr>
        <w:t xml:space="preserve"> о размерах и сроках уплаты (передачи) налога на добычу по</w:t>
      </w:r>
      <w:r>
        <w:rPr>
          <w:rStyle w:val="s0"/>
        </w:rPr>
        <w:t xml:space="preserve">лезных ископаемых и рентного налога на экспорт по сырой нефти, газовому конденсату, установленных настоящим Кодексом, а также </w:t>
      </w:r>
      <w:hyperlink r:id="rId4280" w:history="1">
        <w:r>
          <w:rPr>
            <w:rStyle w:val="a3"/>
          </w:rPr>
          <w:t>роялти</w:t>
        </w:r>
      </w:hyperlink>
      <w:r>
        <w:rPr>
          <w:rStyle w:val="s0"/>
        </w:rPr>
        <w:t xml:space="preserve"> и </w:t>
      </w:r>
      <w:hyperlink r:id="rId4281"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настоящего Кодекса, в натуральной форме в сроки и по формам, которые установлены уполномоченным государственным органом.</w:t>
      </w:r>
    </w:p>
    <w:p w:rsidR="00000000" w:rsidRDefault="00D84E12">
      <w:pPr>
        <w:ind w:firstLine="400"/>
        <w:jc w:val="both"/>
      </w:pPr>
      <w:r>
        <w:t> </w:t>
      </w:r>
    </w:p>
    <w:p w:rsidR="00000000" w:rsidRDefault="00D84E12">
      <w:pPr>
        <w:ind w:firstLine="400"/>
        <w:jc w:val="both"/>
      </w:pPr>
      <w:r>
        <w:t> </w:t>
      </w:r>
    </w:p>
    <w:p w:rsidR="00000000" w:rsidRDefault="00D84E12">
      <w:pPr>
        <w:jc w:val="both"/>
      </w:pPr>
      <w:bookmarkStart w:id="621" w:name="SUB3470000"/>
      <w:bookmarkEnd w:id="621"/>
      <w:r>
        <w:rPr>
          <w:rStyle w:val="s3"/>
        </w:rPr>
        <w:t xml:space="preserve">Глава 46 изложена в редакции </w:t>
      </w:r>
      <w:hyperlink r:id="rId4282" w:anchor="sub_id=3115"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2009 г.) (</w:t>
      </w:r>
      <w:hyperlink r:id="rId4283" w:anchor="sub_id=3470000" w:history="1">
        <w:r>
          <w:rPr>
            <w:rStyle w:val="a3"/>
            <w:i/>
            <w:iCs/>
            <w:bdr w:val="none" w:sz="0" w:space="0" w:color="auto" w:frame="1"/>
          </w:rPr>
          <w:t>см. стар. ред.</w:t>
        </w:r>
      </w:hyperlink>
      <w:r>
        <w:rPr>
          <w:rStyle w:val="s3"/>
        </w:rPr>
        <w:t>)</w:t>
      </w:r>
    </w:p>
    <w:p w:rsidR="00000000" w:rsidRDefault="00D84E12">
      <w:pPr>
        <w:jc w:val="center"/>
      </w:pPr>
      <w:r>
        <w:rPr>
          <w:rStyle w:val="s1"/>
        </w:rPr>
        <w:t>Глава 46. НАЛОГ НА СВЕРХПРИБЫЛЬ</w:t>
      </w:r>
    </w:p>
    <w:p w:rsidR="00000000" w:rsidRDefault="00D84E12">
      <w:pPr>
        <w:ind w:firstLine="400"/>
        <w:jc w:val="both"/>
      </w:pPr>
      <w:r>
        <w:t> </w:t>
      </w:r>
    </w:p>
    <w:p w:rsidR="00000000" w:rsidRDefault="00D84E12">
      <w:pPr>
        <w:autoSpaceDE w:val="0"/>
        <w:autoSpaceDN w:val="0"/>
        <w:ind w:left="1200" w:hanging="800"/>
        <w:jc w:val="both"/>
      </w:pPr>
      <w:r>
        <w:rPr>
          <w:rStyle w:val="s1"/>
        </w:rPr>
        <w:t>Статья 347. Общие положения</w:t>
      </w:r>
    </w:p>
    <w:p w:rsidR="00000000" w:rsidRDefault="00D84E12">
      <w:pPr>
        <w:autoSpaceDE w:val="0"/>
        <w:autoSpaceDN w:val="0"/>
        <w:ind w:firstLine="400"/>
        <w:jc w:val="thaiDistribute"/>
      </w:pPr>
      <w:bookmarkStart w:id="622" w:name="SUB3470100"/>
      <w:bookmarkEnd w:id="622"/>
      <w:r>
        <w:t>1. Налог на сверхприбыль исчисляется з</w:t>
      </w:r>
      <w:r>
        <w:t xml:space="preserve">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D84E12">
      <w:pPr>
        <w:autoSpaceDE w:val="0"/>
        <w:autoSpaceDN w:val="0"/>
        <w:ind w:firstLine="400"/>
        <w:jc w:val="thaiDistribute"/>
      </w:pPr>
      <w:r>
        <w:t>2. Для целей исчислени</w:t>
      </w:r>
      <w:r>
        <w:t>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D84E12">
      <w:pPr>
        <w:autoSpaceDE w:val="0"/>
        <w:autoSpaceDN w:val="0"/>
        <w:ind w:firstLine="400"/>
        <w:jc w:val="thaiDistribute"/>
      </w:pPr>
      <w:r>
        <w:t>1) чистый доход для целей исчисления налога на сверхприбыль;</w:t>
      </w:r>
    </w:p>
    <w:p w:rsidR="00000000" w:rsidRDefault="00D84E12">
      <w:pPr>
        <w:autoSpaceDE w:val="0"/>
        <w:autoSpaceDN w:val="0"/>
        <w:ind w:firstLine="400"/>
        <w:jc w:val="thaiDistribute"/>
      </w:pPr>
      <w:r>
        <w:t>2) налогооблагаемый доход для целей исчисления налога на сверхприбыль;</w:t>
      </w:r>
    </w:p>
    <w:p w:rsidR="00000000" w:rsidRDefault="00D84E12">
      <w:pPr>
        <w:autoSpaceDE w:val="0"/>
        <w:autoSpaceDN w:val="0"/>
        <w:ind w:firstLine="400"/>
        <w:jc w:val="thaiDistribute"/>
      </w:pPr>
      <w:r>
        <w:t>3) совокупный годовой доход по контракту на недропользование;</w:t>
      </w:r>
    </w:p>
    <w:p w:rsidR="00000000" w:rsidRDefault="00D84E12">
      <w:pPr>
        <w:autoSpaceDE w:val="0"/>
        <w:autoSpaceDN w:val="0"/>
        <w:ind w:firstLine="400"/>
        <w:jc w:val="thaiDistribute"/>
      </w:pPr>
      <w:r>
        <w:t>4) вычеты для целей исчисления налога на сверхприбыль;</w:t>
      </w:r>
    </w:p>
    <w:p w:rsidR="00000000" w:rsidRDefault="00D84E12">
      <w:pPr>
        <w:autoSpaceDE w:val="0"/>
        <w:autoSpaceDN w:val="0"/>
        <w:ind w:firstLine="400"/>
        <w:jc w:val="thaiDistribute"/>
      </w:pPr>
      <w:r>
        <w:t>5) корп</w:t>
      </w:r>
      <w:r>
        <w:t>оративный подоходный налог по контракту на недропользование;</w:t>
      </w:r>
    </w:p>
    <w:p w:rsidR="00000000" w:rsidRDefault="00D84E12">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D84E12">
      <w:pPr>
        <w:ind w:firstLine="400"/>
        <w:jc w:val="both"/>
      </w:pPr>
      <w:r>
        <w:t> </w:t>
      </w:r>
    </w:p>
    <w:p w:rsidR="00000000" w:rsidRDefault="00D84E12">
      <w:pPr>
        <w:autoSpaceDE w:val="0"/>
        <w:autoSpaceDN w:val="0"/>
        <w:ind w:left="1200" w:hanging="800"/>
        <w:jc w:val="both"/>
      </w:pPr>
      <w:bookmarkStart w:id="623" w:name="SUB347010000"/>
      <w:bookmarkEnd w:id="623"/>
      <w:r>
        <w:rPr>
          <w:rStyle w:val="s1"/>
        </w:rPr>
        <w:t>Статья 347-1. Плательщики</w:t>
      </w:r>
    </w:p>
    <w:p w:rsidR="00000000" w:rsidRDefault="00D84E12">
      <w:pPr>
        <w:autoSpaceDE w:val="0"/>
        <w:autoSpaceDN w:val="0"/>
        <w:ind w:firstLine="400"/>
        <w:jc w:val="thaiDistribute"/>
      </w:pPr>
      <w:r>
        <w:t>1. Плательщиками налога на сверхприбыль являются недропо</w:t>
      </w:r>
      <w:r>
        <w:t>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D84E12">
      <w:pPr>
        <w:autoSpaceDE w:val="0"/>
        <w:autoSpaceDN w:val="0"/>
        <w:ind w:firstLine="400"/>
        <w:jc w:val="thaiDistribute"/>
      </w:pPr>
      <w:r>
        <w:t>2. Не являются плательщиками налога на сверхприбыль, установленного настоя</w:t>
      </w:r>
      <w:r>
        <w:t>щей главой, недропользователи по деятельности, осуществляемой на основании следующих контрактов на недропользование:</w:t>
      </w:r>
    </w:p>
    <w:p w:rsidR="00000000" w:rsidRDefault="00D84E12">
      <w:pPr>
        <w:jc w:val="both"/>
      </w:pPr>
      <w:r>
        <w:rPr>
          <w:rStyle w:val="s3"/>
        </w:rPr>
        <w:t xml:space="preserve">В подпункт 1 внесены изменения в соответствии с </w:t>
      </w:r>
      <w:hyperlink r:id="rId4284" w:anchor="sub_id=3471" w:history="1">
        <w:r>
          <w:rPr>
            <w:rStyle w:val="a3"/>
            <w:i/>
            <w:iCs/>
            <w:bdr w:val="none" w:sz="0" w:space="0" w:color="auto" w:frame="1"/>
          </w:rPr>
          <w:t>Законом</w:t>
        </w:r>
      </w:hyperlink>
      <w:r>
        <w:rPr>
          <w:rStyle w:val="s3"/>
        </w:rPr>
        <w:t xml:space="preserve"> Р</w:t>
      </w:r>
      <w:r>
        <w:rPr>
          <w:rStyle w:val="s3"/>
        </w:rPr>
        <w:t xml:space="preserve">К от 21.07.11 г. № 467-IV </w:t>
      </w:r>
      <w:hyperlink r:id="rId428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286" w:anchor="sub_id=34701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D84E12">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w:t>
      </w:r>
      <w:r>
        <w:t>чу других видов полезных ископаемых;</w:t>
      </w:r>
    </w:p>
    <w:p w:rsidR="00000000" w:rsidRDefault="00D84E12">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D84E12">
      <w:pPr>
        <w:ind w:firstLine="400"/>
        <w:jc w:val="both"/>
      </w:pPr>
      <w:r>
        <w:t> </w:t>
      </w:r>
    </w:p>
    <w:p w:rsidR="00000000" w:rsidRDefault="00D84E12">
      <w:pPr>
        <w:ind w:left="1200" w:hanging="800"/>
        <w:jc w:val="both"/>
      </w:pPr>
      <w:bookmarkStart w:id="624" w:name="SUB3480000"/>
      <w:bookmarkEnd w:id="624"/>
      <w:r>
        <w:rPr>
          <w:rStyle w:val="s1"/>
        </w:rPr>
        <w:t>Статья 348. Объект обложения</w:t>
      </w:r>
    </w:p>
    <w:p w:rsidR="00000000" w:rsidRDefault="00D84E12">
      <w:pPr>
        <w:autoSpaceDE w:val="0"/>
        <w:autoSpaceDN w:val="0"/>
        <w:ind w:firstLine="400"/>
        <w:jc w:val="thaiDistribute"/>
      </w:pPr>
      <w:r>
        <w:t>Объектом обложения налогом на сверхприбыль является часть чистого дохода недропользователя, опр</w:t>
      </w:r>
      <w:r>
        <w:t xml:space="preserve">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w:t>
      </w:r>
      <w:r>
        <w:t xml:space="preserve">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D84E12">
      <w:pPr>
        <w:autoSpaceDE w:val="0"/>
        <w:autoSpaceDN w:val="0"/>
        <w:ind w:firstLine="400"/>
        <w:jc w:val="thaiDistribute"/>
      </w:pPr>
      <w:r>
        <w:t> </w:t>
      </w:r>
    </w:p>
    <w:p w:rsidR="00000000" w:rsidRDefault="00D84E12">
      <w:pPr>
        <w:autoSpaceDE w:val="0"/>
        <w:autoSpaceDN w:val="0"/>
        <w:ind w:left="1200" w:hanging="800"/>
        <w:jc w:val="both"/>
      </w:pPr>
      <w:bookmarkStart w:id="625" w:name="SUB348010000"/>
      <w:bookmarkEnd w:id="625"/>
      <w:r>
        <w:rPr>
          <w:rStyle w:val="s1"/>
        </w:rPr>
        <w:t>Статья 348-1. Чистый доход для целей исчисления налога на сверхприбыль</w:t>
      </w:r>
    </w:p>
    <w:p w:rsidR="00000000" w:rsidRDefault="00D84E12">
      <w:pPr>
        <w:autoSpaceDE w:val="0"/>
        <w:autoSpaceDN w:val="0"/>
        <w:ind w:firstLine="400"/>
        <w:jc w:val="thaiDistribute"/>
      </w:pPr>
      <w:r>
        <w:t>1. Чис</w:t>
      </w:r>
      <w:r>
        <w:t xml:space="preserve">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Кодекса, и</w:t>
      </w:r>
      <w:r>
        <w:t xml:space="preserve">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D84E12">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w:t>
      </w:r>
      <w:r>
        <w:t xml:space="preserve">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D84E12">
      <w:pPr>
        <w:ind w:firstLine="400"/>
        <w:jc w:val="both"/>
      </w:pPr>
      <w:r>
        <w:t> </w:t>
      </w:r>
    </w:p>
    <w:p w:rsidR="00000000" w:rsidRDefault="00D84E12">
      <w:pPr>
        <w:autoSpaceDE w:val="0"/>
        <w:autoSpaceDN w:val="0"/>
        <w:ind w:left="1200" w:hanging="800"/>
        <w:jc w:val="both"/>
      </w:pPr>
      <w:bookmarkStart w:id="626" w:name="SUB348020000"/>
      <w:bookmarkEnd w:id="626"/>
      <w:r>
        <w:rPr>
          <w:rStyle w:val="s1"/>
        </w:rPr>
        <w:t>Статья 348-2. Налогооблагаемый доход для целей исчисления налога на сверхприбыль</w:t>
      </w:r>
    </w:p>
    <w:p w:rsidR="00000000" w:rsidRDefault="00D84E12">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w:t>
      </w:r>
      <w:r>
        <w:t>щего Кодекса.</w:t>
      </w:r>
    </w:p>
    <w:p w:rsidR="00000000" w:rsidRDefault="00D84E12">
      <w:pPr>
        <w:autoSpaceDE w:val="0"/>
        <w:autoSpaceDN w:val="0"/>
        <w:ind w:firstLine="400"/>
        <w:jc w:val="thaiDistribute"/>
      </w:pPr>
      <w:r>
        <w:t> </w:t>
      </w:r>
    </w:p>
    <w:p w:rsidR="00000000" w:rsidRDefault="00D84E12">
      <w:pPr>
        <w:autoSpaceDE w:val="0"/>
        <w:autoSpaceDN w:val="0"/>
        <w:ind w:left="1200" w:hanging="800"/>
        <w:jc w:val="both"/>
      </w:pPr>
      <w:bookmarkStart w:id="627" w:name="SUB348030000"/>
      <w:bookmarkEnd w:id="627"/>
      <w:r>
        <w:rPr>
          <w:rStyle w:val="s1"/>
        </w:rPr>
        <w:t>Статья 348-3. Совокупный годовой доход по контракту на недропользование</w:t>
      </w:r>
    </w:p>
    <w:p w:rsidR="00000000" w:rsidRDefault="00D84E12">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D84E12">
      <w:pPr>
        <w:autoSpaceDE w:val="0"/>
        <w:autoSpaceDN w:val="0"/>
        <w:ind w:firstLine="400"/>
        <w:jc w:val="thaiDistribute"/>
      </w:pPr>
      <w:r>
        <w:t> </w:t>
      </w:r>
    </w:p>
    <w:p w:rsidR="00000000" w:rsidRDefault="00D84E12">
      <w:pPr>
        <w:autoSpaceDE w:val="0"/>
        <w:autoSpaceDN w:val="0"/>
        <w:ind w:left="1200" w:hanging="800"/>
        <w:jc w:val="both"/>
      </w:pPr>
      <w:bookmarkStart w:id="628" w:name="SUB348040000"/>
      <w:bookmarkEnd w:id="628"/>
      <w:r>
        <w:rPr>
          <w:rStyle w:val="s1"/>
        </w:rPr>
        <w:t xml:space="preserve">Статья 348-4. Вычеты для целей исчисления налога </w:t>
      </w:r>
      <w:r>
        <w:rPr>
          <w:rStyle w:val="s1"/>
        </w:rPr>
        <w:t>на сверхприбыль</w:t>
      </w:r>
    </w:p>
    <w:p w:rsidR="00000000" w:rsidRDefault="00D84E12">
      <w:pPr>
        <w:jc w:val="both"/>
      </w:pPr>
      <w:r>
        <w:rPr>
          <w:rStyle w:val="s3"/>
        </w:rPr>
        <w:t xml:space="preserve">В пункт 1 вносятся изменения - см. </w:t>
      </w:r>
      <w:hyperlink r:id="rId4287" w:anchor="sub_id=43484"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D84E12">
      <w:pPr>
        <w:autoSpaceDE w:val="0"/>
        <w:autoSpaceDN w:val="0"/>
        <w:ind w:firstLine="400"/>
        <w:jc w:val="thaiDistribute"/>
      </w:pPr>
      <w:r>
        <w:t xml:space="preserve">1. Для целей исчисления налога на сверхприбыль </w:t>
      </w:r>
      <w:r>
        <w:t>вычеты по каждому отдельному контракту на недропользование определяются как сумма:</w:t>
      </w:r>
    </w:p>
    <w:p w:rsidR="00000000" w:rsidRDefault="00D84E12">
      <w:pPr>
        <w:autoSpaceDE w:val="0"/>
        <w:autoSpaceDN w:val="0"/>
        <w:ind w:firstLine="400"/>
        <w:jc w:val="thaiDistribute"/>
      </w:pPr>
      <w:bookmarkStart w:id="629" w:name="SUB348040101"/>
      <w:bookmarkEnd w:id="629"/>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D84E12">
      <w:pPr>
        <w:autoSpaceDE w:val="0"/>
        <w:autoSpaceDN w:val="0"/>
        <w:ind w:firstLine="400"/>
        <w:jc w:val="thaiDistribute"/>
      </w:pPr>
      <w:bookmarkStart w:id="630" w:name="SUB348040102"/>
      <w:bookmarkEnd w:id="630"/>
      <w:r>
        <w:t>2) следующих расходов в пределах:</w:t>
      </w:r>
    </w:p>
    <w:p w:rsidR="00000000" w:rsidRDefault="00D84E12">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D84E12">
      <w:pPr>
        <w:autoSpaceDE w:val="0"/>
        <w:autoSpaceDN w:val="0"/>
        <w:ind w:firstLine="400"/>
        <w:jc w:val="thaiDistribute"/>
      </w:pPr>
      <w:r>
        <w:t>п</w:t>
      </w:r>
      <w:r>
        <w:t>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D84E12">
      <w:pPr>
        <w:autoSpaceDE w:val="0"/>
        <w:autoSpaceDN w:val="0"/>
        <w:ind w:firstLine="400"/>
        <w:jc w:val="thaiDistribute"/>
      </w:pPr>
      <w:r>
        <w:t>понесенных в течение налогов</w:t>
      </w:r>
      <w:r>
        <w:t>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D84E12">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D84E12">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w:t>
        </w:r>
        <w:r>
          <w:rPr>
            <w:rStyle w:val="a3"/>
          </w:rPr>
          <w:t xml:space="preserve"> и 137</w:t>
        </w:r>
      </w:hyperlink>
      <w:r>
        <w:t xml:space="preserve"> настоящего Кодекса.</w:t>
      </w:r>
    </w:p>
    <w:p w:rsidR="00000000" w:rsidRDefault="00D84E12">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w:t>
      </w:r>
      <w:r>
        <w:t>м налоговом периоде.</w:t>
      </w:r>
    </w:p>
    <w:p w:rsidR="00000000" w:rsidRDefault="00D84E12">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D84E12">
      <w:pPr>
        <w:autoSpaceDE w:val="0"/>
        <w:autoSpaceDN w:val="0"/>
        <w:ind w:firstLine="400"/>
        <w:jc w:val="thaiDistribute"/>
      </w:pPr>
      <w:r>
        <w:t>3. При использовани</w:t>
      </w:r>
      <w:r>
        <w:t xml:space="preserve">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w:t>
        </w:r>
        <w:r>
          <w:rPr>
            <w:rStyle w:val="a3"/>
          </w:rPr>
          <w:t>)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D84E12">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w:t>
      </w:r>
      <w:r>
        <w:t>ычитаются только один раз.</w:t>
      </w:r>
    </w:p>
    <w:p w:rsidR="00000000" w:rsidRDefault="00D84E12">
      <w:pPr>
        <w:autoSpaceDE w:val="0"/>
        <w:autoSpaceDN w:val="0"/>
        <w:ind w:firstLine="400"/>
        <w:jc w:val="thaiDistribute"/>
      </w:pPr>
      <w:r>
        <w:t> </w:t>
      </w:r>
    </w:p>
    <w:p w:rsidR="00000000" w:rsidRDefault="00D84E12">
      <w:pPr>
        <w:autoSpaceDE w:val="0"/>
        <w:autoSpaceDN w:val="0"/>
        <w:ind w:left="1200" w:hanging="800"/>
        <w:jc w:val="both"/>
      </w:pPr>
      <w:bookmarkStart w:id="631" w:name="SUB348050000"/>
      <w:bookmarkEnd w:id="631"/>
      <w:r>
        <w:rPr>
          <w:rStyle w:val="s1"/>
        </w:rPr>
        <w:t>Статья 348-5. Корпоративный подоходный налог по контракту на недропользование</w:t>
      </w:r>
    </w:p>
    <w:p w:rsidR="00000000" w:rsidRDefault="00D84E12">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w:t>
      </w:r>
      <w:r>
        <w:t xml:space="preserve">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w:t>
      </w:r>
      <w:r>
        <w:t xml:space="preserve">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D84E12">
      <w:pPr>
        <w:ind w:firstLine="400"/>
        <w:jc w:val="both"/>
      </w:pPr>
      <w:r>
        <w:t> </w:t>
      </w:r>
    </w:p>
    <w:p w:rsidR="00000000" w:rsidRDefault="00D84E12">
      <w:pPr>
        <w:ind w:left="1200" w:hanging="800"/>
        <w:jc w:val="both"/>
      </w:pPr>
      <w:bookmarkStart w:id="632" w:name="SUB3490000"/>
      <w:bookmarkEnd w:id="632"/>
      <w:r>
        <w:rPr>
          <w:rStyle w:val="s1"/>
        </w:rPr>
        <w:t>Статья 349. Расчетная сумма налога на чистый доход постоянного учреждения</w:t>
      </w:r>
      <w:r>
        <w:rPr>
          <w:rStyle w:val="s1"/>
        </w:rPr>
        <w:t xml:space="preserve"> нерезидента по контракту на недропользование</w:t>
      </w:r>
    </w:p>
    <w:p w:rsidR="00000000" w:rsidRDefault="00D84E12">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w:t>
      </w:r>
      <w:r>
        <w:t xml:space="preserve">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D84E12">
      <w:pPr>
        <w:autoSpaceDE w:val="0"/>
        <w:autoSpaceDN w:val="0"/>
        <w:ind w:firstLine="400"/>
        <w:jc w:val="thaiDistribute"/>
      </w:pPr>
      <w:r>
        <w:t> </w:t>
      </w:r>
    </w:p>
    <w:p w:rsidR="00000000" w:rsidRDefault="00D84E12">
      <w:pPr>
        <w:ind w:left="1200" w:hanging="800"/>
        <w:jc w:val="both"/>
      </w:pPr>
      <w:bookmarkStart w:id="633" w:name="SUB3500000"/>
      <w:bookmarkEnd w:id="633"/>
      <w:r>
        <w:rPr>
          <w:rStyle w:val="s1"/>
        </w:rPr>
        <w:t>Статья 350. Порядок исчисления</w:t>
      </w:r>
    </w:p>
    <w:p w:rsidR="00000000" w:rsidRDefault="00D84E12">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D84E12">
      <w:pPr>
        <w:ind w:firstLine="400"/>
        <w:jc w:val="both"/>
      </w:pPr>
      <w:r>
        <w:t>2. Для применения положений пункта 1 настоящей</w:t>
      </w:r>
      <w:r>
        <w:t xml:space="preserve"> статьи недропользователь:</w:t>
      </w:r>
    </w:p>
    <w:p w:rsidR="00000000" w:rsidRDefault="00D84E12">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D84E12">
      <w:pPr>
        <w:ind w:firstLine="400"/>
        <w:jc w:val="both"/>
      </w:pPr>
      <w:bookmarkStart w:id="634" w:name="SUB3500202"/>
      <w:bookmarkEnd w:id="634"/>
      <w:r>
        <w:t>2) определяет предельные суммы распределения чистого дохода для целей исчисления налога на сверхпри</w:t>
      </w:r>
      <w:r>
        <w:t xml:space="preserve">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D84E12">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D84E12">
      <w:pPr>
        <w:autoSpaceDE w:val="0"/>
        <w:autoSpaceDN w:val="0"/>
        <w:ind w:firstLine="400"/>
        <w:jc w:val="thaiDistribute"/>
      </w:pPr>
      <w:r>
        <w:t>для уровня 7:</w:t>
      </w:r>
    </w:p>
    <w:p w:rsidR="00000000" w:rsidRDefault="00D84E12">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w:t>
      </w:r>
      <w:r>
        <w:t xml:space="preserve">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D84E12">
      <w:pPr>
        <w:autoSpaceDE w:val="0"/>
        <w:autoSpaceDN w:val="0"/>
        <w:ind w:firstLine="400"/>
        <w:jc w:val="thaiDistribute"/>
      </w:pPr>
      <w:r>
        <w:t>в случае, если сумма чистого дохода для целе</w:t>
      </w:r>
      <w:r>
        <w:t>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D84E12">
      <w:pPr>
        <w:autoSpaceDE w:val="0"/>
        <w:autoSpaceDN w:val="0"/>
        <w:ind w:firstLine="400"/>
        <w:jc w:val="thaiDistribute"/>
      </w:pPr>
      <w:r>
        <w:t>3) распределяет фактически полученный в налоговом периоде чистый доход для целей исчисления налога на с</w:t>
      </w:r>
      <w:r>
        <w:t xml:space="preserve">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D84E12">
      <w:pPr>
        <w:autoSpaceDE w:val="0"/>
        <w:autoSpaceDN w:val="0"/>
        <w:ind w:firstLine="400"/>
        <w:jc w:val="thaiDistribute"/>
      </w:pPr>
      <w:r>
        <w:t>для уровня 1:</w:t>
      </w:r>
    </w:p>
    <w:p w:rsidR="00000000" w:rsidRDefault="00D84E12">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w:t>
      </w:r>
      <w:r>
        <w:t xml:space="preserve"> 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D84E12">
      <w:pPr>
        <w:autoSpaceDE w:val="0"/>
        <w:autoSpaceDN w:val="0"/>
        <w:ind w:firstLine="400"/>
        <w:jc w:val="thaiDistribute"/>
      </w:pPr>
      <w:r>
        <w:t>если сумма чистого дохода для целей исчисления налога на сверхприбыль за нал</w:t>
      </w:r>
      <w:r>
        <w:t>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w:t>
      </w:r>
      <w:r>
        <w:t>щих уровней распределение чистого дохода для целей исчисления налога на сверхприбыль не производится;</w:t>
      </w:r>
    </w:p>
    <w:p w:rsidR="00000000" w:rsidRDefault="00D84E12">
      <w:pPr>
        <w:autoSpaceDE w:val="0"/>
        <w:autoSpaceDN w:val="0"/>
        <w:ind w:firstLine="400"/>
        <w:jc w:val="thaiDistribute"/>
      </w:pPr>
      <w:r>
        <w:t>для уровней 2 - 7:</w:t>
      </w:r>
    </w:p>
    <w:p w:rsidR="00000000" w:rsidRDefault="00D84E12">
      <w:pPr>
        <w:autoSpaceDE w:val="0"/>
        <w:autoSpaceDN w:val="0"/>
        <w:ind w:firstLine="400"/>
        <w:jc w:val="thaiDistribute"/>
      </w:pPr>
      <w:r>
        <w:t xml:space="preserve">если разница между чистым доходом для целей исчисления налога на сверхприбыль за налоговый период и общей суммой распределенных частей </w:t>
      </w:r>
      <w:r>
        <w:t>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w:t>
      </w:r>
      <w:r>
        <w:t>тствующего уровня;</w:t>
      </w:r>
    </w:p>
    <w:p w:rsidR="00000000" w:rsidRDefault="00D84E12">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w:t>
      </w:r>
      <w:r>
        <w:t>твующего уровня, то распределенная часть чистого дохода для этого уровня равна такой разнице.</w:t>
      </w:r>
    </w:p>
    <w:p w:rsidR="00000000" w:rsidRDefault="00D84E12">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D84E12">
      <w:pPr>
        <w:autoSpaceDE w:val="0"/>
        <w:autoSpaceDN w:val="0"/>
        <w:ind w:firstLine="400"/>
        <w:jc w:val="thaiDistribute"/>
      </w:pPr>
      <w:r>
        <w:t>Общая сумма распределенных по уровням час</w:t>
      </w:r>
      <w:r>
        <w:t>тей чистого дохода должна быть равна общей сумме чистого дохода для целей исчисления налога на сверхприбыль за налоговый период;</w:t>
      </w:r>
    </w:p>
    <w:p w:rsidR="00000000" w:rsidRDefault="00D84E12">
      <w:pPr>
        <w:autoSpaceDE w:val="0"/>
        <w:autoSpaceDN w:val="0"/>
        <w:ind w:firstLine="400"/>
        <w:jc w:val="thaiDistribute"/>
      </w:pPr>
      <w:r>
        <w:t>4) применяет соответствующую ставку налога на сверхприбыль к каждой распределенной по уровням части чистого дохода в соответств</w:t>
      </w:r>
      <w:r>
        <w:t xml:space="preserve">ии со </w:t>
      </w:r>
      <w:hyperlink w:anchor="sub3510000" w:history="1">
        <w:r>
          <w:rPr>
            <w:rStyle w:val="a3"/>
          </w:rPr>
          <w:t>статьей 351</w:t>
        </w:r>
      </w:hyperlink>
      <w:r>
        <w:t xml:space="preserve"> настоящего Кодекса;</w:t>
      </w:r>
    </w:p>
    <w:p w:rsidR="00000000" w:rsidRDefault="00D84E12">
      <w:pPr>
        <w:ind w:firstLine="400"/>
        <w:jc w:val="both"/>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D84E12">
      <w:pPr>
        <w:ind w:firstLine="400"/>
        <w:jc w:val="both"/>
      </w:pPr>
      <w:r>
        <w:t> </w:t>
      </w:r>
    </w:p>
    <w:p w:rsidR="00000000" w:rsidRDefault="00D84E12">
      <w:pPr>
        <w:ind w:left="1200" w:hanging="800"/>
        <w:jc w:val="both"/>
      </w:pPr>
      <w:bookmarkStart w:id="635" w:name="SUB3510000"/>
      <w:bookmarkEnd w:id="635"/>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D84E12">
      <w:pPr>
        <w:autoSpaceDE w:val="0"/>
        <w:autoSpaceDN w:val="0"/>
        <w:ind w:firstLine="400"/>
        <w:jc w:val="thaiDistribute"/>
      </w:pPr>
      <w:r>
        <w:t>Налог на сверхприбыль уплачивается недропользователем по скользящей шкале ставок, оп</w:t>
      </w:r>
      <w:r>
        <w:t>ределяемых в следующем порядке:</w:t>
      </w:r>
    </w:p>
    <w:p w:rsidR="00000000" w:rsidRDefault="00D84E12">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spacing w:line="20" w:lineRule="atLeast"/>
              <w:jc w:val="center"/>
            </w:pPr>
            <w:r>
              <w:t>60</w:t>
            </w:r>
          </w:p>
        </w:tc>
      </w:tr>
    </w:tbl>
    <w:p w:rsidR="00000000" w:rsidRDefault="00D84E12">
      <w:pPr>
        <w:autoSpaceDE w:val="0"/>
        <w:autoSpaceDN w:val="0"/>
        <w:ind w:firstLine="425"/>
      </w:pPr>
      <w:r>
        <w:t> </w:t>
      </w:r>
    </w:p>
    <w:p w:rsidR="00000000" w:rsidRDefault="00D84E12">
      <w:pPr>
        <w:ind w:firstLine="400"/>
        <w:jc w:val="both"/>
      </w:pPr>
      <w:bookmarkStart w:id="636" w:name="SUB3520000"/>
      <w:bookmarkEnd w:id="636"/>
      <w:r>
        <w:rPr>
          <w:rStyle w:val="s1"/>
        </w:rPr>
        <w:t>Статья 352. Налоговый период</w:t>
      </w:r>
    </w:p>
    <w:p w:rsidR="00000000" w:rsidRDefault="00D84E12">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D84E12">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D84E12">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w:t>
      </w:r>
      <w:r>
        <w:rPr>
          <w:rStyle w:val="s0"/>
        </w:rPr>
        <w:t>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D84E12">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w:t>
      </w:r>
      <w:r>
        <w:rPr>
          <w:rStyle w:val="s0"/>
        </w:rPr>
        <w:t>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D84E12">
      <w:pPr>
        <w:ind w:firstLine="400"/>
        <w:jc w:val="both"/>
      </w:pPr>
      <w:r>
        <w:t> </w:t>
      </w:r>
    </w:p>
    <w:p w:rsidR="00000000" w:rsidRDefault="00D84E12">
      <w:pPr>
        <w:ind w:firstLine="400"/>
        <w:jc w:val="both"/>
      </w:pPr>
      <w:bookmarkStart w:id="637" w:name="SUB3530000"/>
      <w:bookmarkEnd w:id="637"/>
      <w:r>
        <w:rPr>
          <w:rStyle w:val="s1"/>
        </w:rPr>
        <w:t>Статья 353. Срок</w:t>
      </w:r>
      <w:r>
        <w:rPr>
          <w:rStyle w:val="s1"/>
        </w:rPr>
        <w:t xml:space="preserve"> уплаты налога</w:t>
      </w:r>
    </w:p>
    <w:p w:rsidR="00000000" w:rsidRDefault="00D84E12">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D84E12">
      <w:pPr>
        <w:jc w:val="both"/>
      </w:pPr>
      <w:hyperlink r:id="rId4288" w:anchor="sub_id=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bookmarkStart w:id="638" w:name="SUB3540000"/>
      <w:bookmarkEnd w:id="638"/>
      <w:r>
        <w:rPr>
          <w:rStyle w:val="s1"/>
        </w:rPr>
        <w:t>Статья 354. Нал</w:t>
      </w:r>
      <w:r>
        <w:rPr>
          <w:rStyle w:val="s1"/>
        </w:rPr>
        <w:t>оговая декларация</w:t>
      </w:r>
    </w:p>
    <w:p w:rsidR="00000000" w:rsidRDefault="00D84E12">
      <w:pPr>
        <w:ind w:firstLine="400"/>
        <w:jc w:val="both"/>
      </w:pPr>
      <w:hyperlink r:id="rId4289"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39" w:name="SUB3550000"/>
      <w:bookmarkEnd w:id="639"/>
      <w:r>
        <w:rPr>
          <w:rStyle w:val="s1"/>
        </w:rPr>
        <w:t>РАЗДЕЛ 12. СОЦИАЛЬНЫЙ НАЛОГ</w:t>
      </w:r>
    </w:p>
    <w:p w:rsidR="00000000" w:rsidRDefault="00D84E12">
      <w:pPr>
        <w:jc w:val="center"/>
      </w:pPr>
      <w:r>
        <w:rPr>
          <w:rStyle w:val="s1"/>
        </w:rPr>
        <w:t> </w:t>
      </w:r>
    </w:p>
    <w:p w:rsidR="00000000" w:rsidRDefault="00D84E12">
      <w:pPr>
        <w:jc w:val="center"/>
      </w:pPr>
      <w:r>
        <w:rPr>
          <w:rStyle w:val="s1"/>
        </w:rPr>
        <w:t>Глава 47. ОБЩИЕ ПОЛОЖЕНИЯ</w:t>
      </w:r>
    </w:p>
    <w:p w:rsidR="00000000" w:rsidRDefault="00D84E12">
      <w:pPr>
        <w:ind w:firstLine="709"/>
      </w:pPr>
      <w:r>
        <w:t> </w:t>
      </w:r>
    </w:p>
    <w:p w:rsidR="00000000" w:rsidRDefault="00D84E12">
      <w:pPr>
        <w:jc w:val="both"/>
      </w:pPr>
      <w:r>
        <w:t> </w:t>
      </w:r>
    </w:p>
    <w:p w:rsidR="00000000" w:rsidRDefault="00D84E12">
      <w:pPr>
        <w:jc w:val="both"/>
      </w:pPr>
      <w:r>
        <w:rPr>
          <w:rStyle w:val="s3"/>
        </w:rPr>
        <w:t xml:space="preserve">В статью 355 внесены изменения в соответствии с </w:t>
      </w:r>
      <w:hyperlink r:id="rId4290" w:anchor="sub_id=61"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4291" w:anchor="sub_id=3550000" w:history="1">
        <w:r>
          <w:rPr>
            <w:rStyle w:val="a3"/>
            <w:i/>
            <w:iCs/>
            <w:bdr w:val="none" w:sz="0" w:space="0" w:color="auto" w:frame="1"/>
          </w:rPr>
          <w:t>см. стар. ред.</w:t>
        </w:r>
      </w:hyperlink>
      <w:r>
        <w:rPr>
          <w:rStyle w:val="s3"/>
        </w:rPr>
        <w:t xml:space="preserve">); изложена в редакции </w:t>
      </w:r>
      <w:hyperlink r:id="rId4292"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293" w:anchor="sub_id=35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355. Плательщики</w:t>
      </w:r>
    </w:p>
    <w:p w:rsidR="00000000" w:rsidRDefault="00D84E12">
      <w:pPr>
        <w:ind w:firstLine="400"/>
        <w:jc w:val="both"/>
      </w:pPr>
      <w:r>
        <w:rPr>
          <w:rStyle w:val="s0"/>
        </w:rPr>
        <w:t>1. Плательщиками социального налога являют</w:t>
      </w:r>
      <w:r>
        <w:rPr>
          <w:rStyle w:val="s0"/>
        </w:rPr>
        <w:t>ся:</w:t>
      </w:r>
    </w:p>
    <w:p w:rsidR="00000000" w:rsidRDefault="00D84E12">
      <w:pPr>
        <w:ind w:firstLine="400"/>
        <w:jc w:val="both"/>
      </w:pPr>
      <w:r>
        <w:rPr>
          <w:rStyle w:val="s0"/>
        </w:rPr>
        <w:t>1) индивидуальные предприниматели;</w:t>
      </w:r>
    </w:p>
    <w:p w:rsidR="00000000" w:rsidRDefault="00D84E12">
      <w:pPr>
        <w:jc w:val="both"/>
      </w:pPr>
      <w:r>
        <w:rPr>
          <w:rStyle w:val="s3"/>
        </w:rPr>
        <w:t xml:space="preserve">В подпункт 2 внесены изменения в соответствии с </w:t>
      </w:r>
      <w:hyperlink r:id="rId4294"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w:t>
      </w:r>
      <w:r>
        <w:rPr>
          <w:rStyle w:val="s3"/>
        </w:rPr>
        <w:t xml:space="preserve">го первого официального </w:t>
      </w:r>
      <w:hyperlink r:id="rId4295" w:history="1">
        <w:r>
          <w:rPr>
            <w:rStyle w:val="a3"/>
            <w:i/>
            <w:iCs/>
            <w:bdr w:val="none" w:sz="0" w:space="0" w:color="auto" w:frame="1"/>
          </w:rPr>
          <w:t>опубликования</w:t>
        </w:r>
      </w:hyperlink>
      <w:r>
        <w:rPr>
          <w:rStyle w:val="s3"/>
        </w:rPr>
        <w:t>) (</w:t>
      </w:r>
      <w:hyperlink r:id="rId4296" w:anchor="sub_id=35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частные нотариусы, частные судебные исполнители</w:t>
      </w:r>
      <w:r>
        <w:rPr>
          <w:rStyle w:val="s0"/>
        </w:rPr>
        <w:t>, адвокаты;</w:t>
      </w:r>
    </w:p>
    <w:p w:rsidR="00000000" w:rsidRDefault="00D84E12">
      <w:pPr>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D84E12">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D84E12">
      <w:pPr>
        <w:jc w:val="both"/>
      </w:pPr>
      <w:r>
        <w:rPr>
          <w:rStyle w:val="s3"/>
        </w:rPr>
        <w:t xml:space="preserve">Пункт дополнен подпунктом </w:t>
      </w:r>
      <w:r>
        <w:rPr>
          <w:rStyle w:val="s3"/>
        </w:rPr>
        <w:t xml:space="preserve">5 в соответствии с </w:t>
      </w:r>
      <w:hyperlink r:id="rId4297" w:anchor="sub_id=35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5) юридические лица-нерезиденты, осуществляющие деятельность через филиал или предс</w:t>
      </w:r>
      <w:r>
        <w:rPr>
          <w:rStyle w:val="s0"/>
        </w:rPr>
        <w:t>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D84E12">
      <w:pPr>
        <w:jc w:val="both"/>
      </w:pPr>
      <w:r>
        <w:rPr>
          <w:rStyle w:val="s3"/>
        </w:rPr>
        <w:t xml:space="preserve">Пункт 2 изложен в редакции </w:t>
      </w:r>
      <w:hyperlink r:id="rId4298" w:anchor="sub_id=355" w:history="1">
        <w:r>
          <w:rPr>
            <w:rStyle w:val="a3"/>
            <w:i/>
            <w:iCs/>
            <w:bdr w:val="none" w:sz="0" w:space="0" w:color="auto" w:frame="1"/>
          </w:rPr>
          <w:t>Закона</w:t>
        </w:r>
      </w:hyperlink>
      <w:r>
        <w:rPr>
          <w:rStyle w:val="s3"/>
        </w:rPr>
        <w:t xml:space="preserve"> РК от 21.07.11 г. № 467-IV </w:t>
      </w:r>
      <w:hyperlink r:id="rId429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300" w:anchor="sub_id=35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Юридиче</w:t>
      </w:r>
      <w:r>
        <w:rPr>
          <w:rStyle w:val="s0"/>
        </w:rPr>
        <w:t>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D84E12">
      <w:pPr>
        <w:ind w:firstLine="400"/>
        <w:jc w:val="both"/>
      </w:pPr>
      <w:r>
        <w:rPr>
          <w:rStyle w:val="s0"/>
        </w:rPr>
        <w:t>При этом решение юридич</w:t>
      </w:r>
      <w:r>
        <w:rPr>
          <w:rStyle w:val="s0"/>
        </w:rPr>
        <w:t>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D84E12">
      <w:pPr>
        <w:ind w:firstLine="400"/>
        <w:jc w:val="both"/>
      </w:pPr>
      <w:r>
        <w:rPr>
          <w:rStyle w:val="s0"/>
        </w:rPr>
        <w:t xml:space="preserve">В случае если плательщиком социального налога признается вновь созданное структурное подразделение, то решение </w:t>
      </w:r>
      <w:r>
        <w:rPr>
          <w:rStyle w:val="s0"/>
        </w:rPr>
        <w:t>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D84E12">
      <w:pPr>
        <w:ind w:firstLine="400"/>
        <w:jc w:val="both"/>
      </w:pPr>
      <w:r>
        <w:rPr>
          <w:rStyle w:val="s0"/>
        </w:rPr>
        <w:t>Структурные подразделения, признанные п</w:t>
      </w:r>
      <w:r>
        <w:rPr>
          <w:rStyle w:val="s0"/>
        </w:rPr>
        <w:t xml:space="preserve">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D84E12">
      <w:pPr>
        <w:ind w:firstLine="400"/>
        <w:jc w:val="both"/>
      </w:pPr>
      <w:r>
        <w:rPr>
          <w:rStyle w:val="s0"/>
        </w:rPr>
        <w:t>3. По решению государствен</w:t>
      </w:r>
      <w:r>
        <w:rPr>
          <w:rStyle w:val="s0"/>
        </w:rPr>
        <w:t>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D84E12">
      <w:pPr>
        <w:ind w:firstLine="400"/>
        <w:jc w:val="both"/>
      </w:pPr>
      <w:r>
        <w:rPr>
          <w:rStyle w:val="s0"/>
        </w:rPr>
        <w:t xml:space="preserve">По решению местного исполнительного органа его </w:t>
      </w:r>
      <w:r>
        <w:rPr>
          <w:rStyle w:val="s0"/>
        </w:rPr>
        <w:t>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D84E12">
      <w:pPr>
        <w:ind w:firstLine="400"/>
        <w:jc w:val="both"/>
      </w:pPr>
      <w:r>
        <w:rPr>
          <w:rStyle w:val="s0"/>
        </w:rPr>
        <w:t>Государственные учреждения, признанные плательщиками социального нал</w:t>
      </w:r>
      <w:r>
        <w:rPr>
          <w:rStyle w:val="s0"/>
        </w:rPr>
        <w:t xml:space="preserve">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D84E12">
      <w:pPr>
        <w:jc w:val="both"/>
      </w:pPr>
      <w:hyperlink r:id="rId430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40" w:name="SUB3560000"/>
      <w:bookmarkEnd w:id="640"/>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D84E12">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D84E12">
      <w:pPr>
        <w:jc w:val="both"/>
      </w:pPr>
      <w:r>
        <w:rPr>
          <w:rStyle w:val="s3"/>
        </w:rPr>
        <w:t xml:space="preserve">В подпункт 1 внесены изменения в соответствии с </w:t>
      </w:r>
      <w:hyperlink r:id="rId4302"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303" w:anchor="sub_id=35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для юридических лиц-производителей сельскохозяйственно</w:t>
      </w:r>
      <w:r>
        <w:rPr>
          <w:rStyle w:val="s0"/>
        </w:rPr>
        <w:t xml:space="preserve">й продукции,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D84E12">
      <w:pPr>
        <w:ind w:firstLine="400"/>
        <w:jc w:val="both"/>
      </w:pPr>
      <w:r>
        <w:rPr>
          <w:rStyle w:val="s0"/>
        </w:rPr>
        <w:t>2) для субъектов малого бизнеса на основе упрощенной декларации</w:t>
      </w:r>
      <w:r>
        <w:rPr>
          <w:rStyle w:val="s0"/>
        </w:rPr>
        <w:t xml:space="preserve"> - в соответствии со </w:t>
      </w:r>
      <w:hyperlink w:anchor="sub4330000" w:history="1">
        <w:r>
          <w:rPr>
            <w:rStyle w:val="a3"/>
          </w:rPr>
          <w:t>статьями 433 - 438</w:t>
        </w:r>
      </w:hyperlink>
      <w:r>
        <w:rPr>
          <w:rStyle w:val="s0"/>
        </w:rPr>
        <w:t xml:space="preserve"> настоящего Кодекса;</w:t>
      </w:r>
    </w:p>
    <w:p w:rsidR="00000000" w:rsidRDefault="00D84E12">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D84E12">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641" w:name="SUB3570000"/>
      <w:bookmarkEnd w:id="641"/>
      <w:r>
        <w:rPr>
          <w:rStyle w:val="s3"/>
        </w:rPr>
        <w:t xml:space="preserve">В статью 357 внесены изменения в соответствии с </w:t>
      </w:r>
      <w:hyperlink r:id="rId4304"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05" w:anchor="sub_id=3570000" w:history="1">
        <w:r>
          <w:rPr>
            <w:rStyle w:val="a3"/>
            <w:i/>
            <w:iCs/>
            <w:bdr w:val="none" w:sz="0" w:space="0" w:color="auto" w:frame="1"/>
          </w:rPr>
          <w:t>см. стар. ред.</w:t>
        </w:r>
      </w:hyperlink>
      <w:r>
        <w:rPr>
          <w:rStyle w:val="s3"/>
        </w:rPr>
        <w:t xml:space="preserve">); </w:t>
      </w:r>
      <w:hyperlink r:id="rId4306"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07" w:anchor="sub_id=3570000" w:history="1">
        <w:r>
          <w:rPr>
            <w:rStyle w:val="a3"/>
            <w:i/>
            <w:iCs/>
            <w:bdr w:val="none" w:sz="0" w:space="0" w:color="auto" w:frame="1"/>
          </w:rPr>
          <w:t>см. стар. ред.</w:t>
        </w:r>
      </w:hyperlink>
      <w:r>
        <w:rPr>
          <w:rStyle w:val="s3"/>
        </w:rPr>
        <w:t xml:space="preserve">); </w:t>
      </w:r>
      <w:hyperlink r:id="rId4308"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309" w:anchor="sub_id=3570000" w:history="1">
        <w:r>
          <w:rPr>
            <w:rStyle w:val="a3"/>
            <w:i/>
            <w:iCs/>
            <w:bdr w:val="none" w:sz="0" w:space="0" w:color="auto" w:frame="1"/>
          </w:rPr>
          <w:t>см. стар. ред.</w:t>
        </w:r>
      </w:hyperlink>
      <w:r>
        <w:rPr>
          <w:rStyle w:val="s3"/>
        </w:rPr>
        <w:t xml:space="preserve">); </w:t>
      </w:r>
      <w:hyperlink r:id="rId4310"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4311" w:anchor="sub_id=3570000" w:history="1">
        <w:r>
          <w:rPr>
            <w:rStyle w:val="a3"/>
            <w:i/>
            <w:iCs/>
            <w:bdr w:val="none" w:sz="0" w:space="0" w:color="auto" w:frame="1"/>
          </w:rPr>
          <w:t>см. стар. ред.</w:t>
        </w:r>
      </w:hyperlink>
      <w:r>
        <w:rPr>
          <w:rStyle w:val="s3"/>
        </w:rPr>
        <w:t xml:space="preserve">); изложена в редакции </w:t>
      </w:r>
      <w:hyperlink r:id="rId4312" w:anchor="sub_id=35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313" w:anchor="sub_id=35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w:t>
      </w:r>
      <w:r>
        <w:rPr>
          <w:rStyle w:val="s1"/>
        </w:rPr>
        <w:t>я 357. Объект налогообложения</w:t>
      </w:r>
    </w:p>
    <w:p w:rsidR="00000000" w:rsidRDefault="00D84E12">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D84E12">
      <w:pPr>
        <w:jc w:val="both"/>
      </w:pPr>
      <w:r>
        <w:rPr>
          <w:rStyle w:val="s3"/>
        </w:rPr>
        <w:t xml:space="preserve">В пункт 2 внесены изменения в соответствии с </w:t>
      </w:r>
      <w:hyperlink r:id="rId4314" w:anchor="sub_id=357" w:history="1">
        <w:r>
          <w:rPr>
            <w:rStyle w:val="a3"/>
            <w:i/>
            <w:iCs/>
            <w:bdr w:val="none" w:sz="0" w:space="0" w:color="auto" w:frame="1"/>
          </w:rPr>
          <w:t>Законом</w:t>
        </w:r>
      </w:hyperlink>
      <w:r>
        <w:rPr>
          <w:rStyle w:val="s3"/>
        </w:rPr>
        <w:t xml:space="preserve"> РК от 05.12.13 г. № 152-V </w:t>
      </w:r>
      <w:hyperlink r:id="rId4315"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2014 г.) (</w:t>
      </w:r>
      <w:hyperlink r:id="rId4316" w:anchor="sub_id=35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w:t>
      </w:r>
      <w:r>
        <w:rPr>
          <w:rStyle w:val="s0"/>
        </w:rPr>
        <w:t xml:space="preserve">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D84E12">
      <w:pPr>
        <w:ind w:firstLine="400"/>
        <w:jc w:val="both"/>
      </w:pPr>
      <w:r>
        <w:rPr>
          <w:rStyle w:val="s0"/>
        </w:rPr>
        <w:t>Не являются объектом обложения</w:t>
      </w:r>
      <w:r>
        <w:rPr>
          <w:rStyle w:val="s0"/>
        </w:rPr>
        <w:t xml:space="preserve">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D84E12">
      <w:pPr>
        <w:ind w:firstLine="400"/>
        <w:jc w:val="both"/>
      </w:pPr>
      <w:r>
        <w:rPr>
          <w:rStyle w:val="s0"/>
        </w:rPr>
        <w:t>1) выплаты, производимые за счет средств грантов;</w:t>
      </w:r>
    </w:p>
    <w:p w:rsidR="00000000" w:rsidRDefault="00D84E12">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D84E12">
      <w:pPr>
        <w:ind w:firstLine="400"/>
        <w:jc w:val="both"/>
      </w:pPr>
      <w:r>
        <w:rPr>
          <w:rStyle w:val="s0"/>
        </w:rPr>
        <w:t>3) денежные награды, присуждаемые за призовые места на спортивных соревнованиях, смо</w:t>
      </w:r>
      <w:r>
        <w:rPr>
          <w:rStyle w:val="s0"/>
        </w:rPr>
        <w:t>трах, конкурсах;</w:t>
      </w:r>
    </w:p>
    <w:p w:rsidR="00000000" w:rsidRDefault="00D84E12">
      <w:pPr>
        <w:ind w:firstLine="400"/>
        <w:jc w:val="both"/>
      </w:pPr>
      <w:r>
        <w:rPr>
          <w:rStyle w:val="s0"/>
        </w:rPr>
        <w:t xml:space="preserve">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w:t>
      </w:r>
      <w:r>
        <w:rPr>
          <w:rStyle w:val="s0"/>
        </w:rPr>
        <w:t>в размерах, установленных законодательством Республики Казахстан;</w:t>
      </w:r>
    </w:p>
    <w:p w:rsidR="00000000" w:rsidRDefault="00D84E12">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D84E12">
      <w:pPr>
        <w:jc w:val="both"/>
      </w:pPr>
      <w:r>
        <w:rPr>
          <w:rStyle w:val="s3"/>
        </w:rPr>
        <w:t xml:space="preserve">Подпункт 6 изложен в редакции </w:t>
      </w:r>
      <w:hyperlink r:id="rId4317" w:anchor="sub_id=815" w:history="1">
        <w:r>
          <w:rPr>
            <w:rStyle w:val="a3"/>
            <w:i/>
            <w:iCs/>
            <w:bdr w:val="none" w:sz="0" w:space="0" w:color="auto" w:frame="1"/>
          </w:rPr>
          <w:t>Закона</w:t>
        </w:r>
      </w:hyperlink>
      <w:r>
        <w:rPr>
          <w:rStyle w:val="s3"/>
        </w:rPr>
        <w:t xml:space="preserve"> РК от 21.06.13 г. № 106-V (</w:t>
      </w:r>
      <w:hyperlink r:id="rId4318" w:anchor="sub_id=3570200" w:history="1">
        <w:r>
          <w:rPr>
            <w:rStyle w:val="a3"/>
            <w:i/>
            <w:iCs/>
            <w:bdr w:val="none" w:sz="0" w:space="0" w:color="auto" w:frame="1"/>
          </w:rPr>
          <w:t>см. стар. ред.</w:t>
        </w:r>
      </w:hyperlink>
      <w:r>
        <w:rPr>
          <w:rStyle w:val="s3"/>
        </w:rPr>
        <w:t>)</w:t>
      </w:r>
    </w:p>
    <w:p w:rsidR="00000000" w:rsidRDefault="00D84E12">
      <w:pPr>
        <w:ind w:firstLine="400"/>
        <w:jc w:val="both"/>
      </w:pPr>
      <w:r>
        <w:t>6) обязательные пенсионные взносы работников в единый накопительный пенси</w:t>
      </w:r>
      <w:r>
        <w:t>онный фонд в соответствии с законодательством Республики Казахстан.</w:t>
      </w:r>
    </w:p>
    <w:p w:rsidR="00000000" w:rsidRDefault="00D84E12">
      <w:pPr>
        <w:jc w:val="both"/>
      </w:pPr>
      <w:hyperlink r:id="rId4319" w:history="1">
        <w:r>
          <w:rPr>
            <w:rStyle w:val="a3"/>
            <w:rFonts w:ascii="Wingdings" w:hAnsi="Wingdings"/>
            <w:i/>
            <w:iCs/>
            <w:bdr w:val="none" w:sz="0" w:space="0" w:color="auto" w:frame="1"/>
          </w:rPr>
          <w:t>*</w:t>
        </w:r>
      </w:hyperlink>
    </w:p>
    <w:p w:rsidR="00000000" w:rsidRDefault="00D84E12">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w:t>
      </w:r>
      <w:r>
        <w:rPr>
          <w:rStyle w:val="s0"/>
        </w:rPr>
        <w:t>о месяца, то объект обложения социальным налогом определяется исходя из такого минимального размера заработной платы.</w:t>
      </w:r>
    </w:p>
    <w:p w:rsidR="00000000" w:rsidRDefault="00D84E12">
      <w:pPr>
        <w:jc w:val="both"/>
      </w:pPr>
      <w:hyperlink r:id="rId4320" w:history="1">
        <w:r>
          <w:rPr>
            <w:rStyle w:val="a3"/>
            <w:rFonts w:ascii="Wingdings" w:hAnsi="Wingdings"/>
            <w:i/>
            <w:iCs/>
            <w:bdr w:val="none" w:sz="0" w:space="0" w:color="auto" w:frame="1"/>
          </w:rPr>
          <w:t>*</w:t>
        </w:r>
      </w:hyperlink>
    </w:p>
    <w:p w:rsidR="00000000" w:rsidRDefault="00D84E12">
      <w:pPr>
        <w:ind w:firstLine="400"/>
        <w:jc w:val="both"/>
      </w:pPr>
      <w:r>
        <w:rPr>
          <w:rStyle w:val="s0"/>
        </w:rPr>
        <w:t>4. Положения подпункта 1) части второй пункта 2 настоящей статьи при</w:t>
      </w:r>
      <w:r>
        <w:rPr>
          <w:rStyle w:val="s0"/>
        </w:rPr>
        <w:t>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D84E12">
      <w:pPr>
        <w:ind w:left="1200" w:hanging="800"/>
        <w:jc w:val="both"/>
      </w:pPr>
      <w:r>
        <w:rPr>
          <w:rStyle w:val="s1"/>
        </w:rPr>
        <w:t> </w:t>
      </w:r>
    </w:p>
    <w:p w:rsidR="00000000" w:rsidRDefault="00D84E12">
      <w:pPr>
        <w:ind w:left="1200" w:hanging="800"/>
        <w:jc w:val="both"/>
      </w:pPr>
      <w:bookmarkStart w:id="642" w:name="SUB3580000"/>
      <w:bookmarkEnd w:id="642"/>
      <w:r>
        <w:rPr>
          <w:rStyle w:val="s1"/>
        </w:rPr>
        <w:t>Статья 358. Ставки налога</w:t>
      </w:r>
    </w:p>
    <w:p w:rsidR="00000000" w:rsidRDefault="00D84E12">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D84E12">
      <w:pPr>
        <w:jc w:val="both"/>
      </w:pPr>
      <w:bookmarkStart w:id="643" w:name="SUB3580200"/>
      <w:bookmarkEnd w:id="643"/>
      <w:r>
        <w:rPr>
          <w:rStyle w:val="s3"/>
        </w:rPr>
        <w:t xml:space="preserve">В пункт 2 внесены изменения в соответствии с </w:t>
      </w:r>
      <w:hyperlink r:id="rId4321" w:anchor="sub_id=311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4322" w:anchor="sub_id=3580200" w:history="1">
        <w:r>
          <w:rPr>
            <w:rStyle w:val="a3"/>
            <w:i/>
            <w:iCs/>
            <w:bdr w:val="none" w:sz="0" w:space="0" w:color="auto" w:frame="1"/>
          </w:rPr>
          <w:t>см. стар. ред.</w:t>
        </w:r>
      </w:hyperlink>
      <w:r>
        <w:rPr>
          <w:rStyle w:val="s3"/>
        </w:rPr>
        <w:t xml:space="preserve">); </w:t>
      </w:r>
      <w:hyperlink r:id="rId4323" w:anchor="sub_id=358"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4324" w:history="1">
        <w:r>
          <w:rPr>
            <w:rStyle w:val="a3"/>
            <w:i/>
            <w:iCs/>
            <w:bdr w:val="none" w:sz="0" w:space="0" w:color="auto" w:frame="1"/>
          </w:rPr>
          <w:t>опубликования</w:t>
        </w:r>
      </w:hyperlink>
      <w:r>
        <w:rPr>
          <w:rStyle w:val="s3"/>
        </w:rPr>
        <w:t>) (</w:t>
      </w:r>
      <w:hyperlink r:id="rId4325" w:anchor="sub_id=35802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4326"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27" w:anchor="sub_id=358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исчисляют социальный налог в 2-кратном размере </w:t>
      </w:r>
      <w:hyperlink r:id="rId432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D84E12">
      <w:pPr>
        <w:ind w:firstLine="400"/>
        <w:jc w:val="both"/>
      </w:pPr>
      <w:r>
        <w:rPr>
          <w:rStyle w:val="s0"/>
        </w:rPr>
        <w:t>Положение настоящего пункта не распростр</w:t>
      </w:r>
      <w:r>
        <w:rPr>
          <w:rStyle w:val="s0"/>
        </w:rPr>
        <w:t xml:space="preserve">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D84E12">
      <w:pPr>
        <w:jc w:val="both"/>
      </w:pPr>
      <w:hyperlink r:id="rId4329"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4330"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31" w:anchor="sub_id=35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w:t>
        </w:r>
        <w:r>
          <w:rPr>
            <w:rStyle w:val="a3"/>
          </w:rPr>
          <w:t>и 135</w:t>
        </w:r>
      </w:hyperlink>
      <w:r>
        <w:rPr>
          <w:rStyle w:val="s0"/>
        </w:rPr>
        <w:t xml:space="preserve"> настоящего Кодекса, исчисляют социальный налог по ставке 4,5 процента. </w:t>
      </w:r>
    </w:p>
    <w:p w:rsidR="00000000" w:rsidRDefault="00D84E12">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D84E12">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44" w:name="SUB3590000"/>
      <w:bookmarkEnd w:id="644"/>
      <w:r>
        <w:rPr>
          <w:rStyle w:val="s1"/>
        </w:rPr>
        <w:t>Глава 48. ПОРЯДОК ИСЧИСЛЕНИЯ И УПЛАТЫ НАЛОГА</w:t>
      </w:r>
    </w:p>
    <w:p w:rsidR="00000000" w:rsidRDefault="00D84E12">
      <w:pPr>
        <w:ind w:firstLine="400"/>
        <w:jc w:val="both"/>
      </w:pPr>
      <w:r>
        <w:t> </w:t>
      </w:r>
    </w:p>
    <w:p w:rsidR="00000000" w:rsidRDefault="00D84E12">
      <w:pPr>
        <w:ind w:left="1200" w:hanging="800"/>
        <w:jc w:val="both"/>
      </w:pPr>
      <w:r>
        <w:rPr>
          <w:rStyle w:val="s1"/>
        </w:rPr>
        <w:t xml:space="preserve">Статья 359. Порядок исчисления социального налога </w:t>
      </w:r>
    </w:p>
    <w:p w:rsidR="00000000" w:rsidRDefault="00D84E12">
      <w:pPr>
        <w:jc w:val="both"/>
      </w:pPr>
      <w:r>
        <w:rPr>
          <w:rStyle w:val="s3"/>
        </w:rPr>
        <w:t xml:space="preserve">В пункт 1 внесены изменения в соответствии с </w:t>
      </w:r>
      <w:hyperlink r:id="rId4332" w:anchor="sub_id=63" w:history="1">
        <w:r>
          <w:rPr>
            <w:rStyle w:val="a3"/>
            <w:i/>
            <w:iCs/>
            <w:bdr w:val="none" w:sz="0" w:space="0" w:color="auto" w:frame="1"/>
          </w:rPr>
          <w:t>Законом</w:t>
        </w:r>
      </w:hyperlink>
      <w:r>
        <w:rPr>
          <w:rStyle w:val="s3"/>
        </w:rPr>
        <w:t xml:space="preserve"> РК от 12.02.09 г. № 1</w:t>
      </w:r>
      <w:r>
        <w:rPr>
          <w:rStyle w:val="s3"/>
        </w:rPr>
        <w:t>33-IV (введен в действие с 1 января 2009 г.) (</w:t>
      </w:r>
      <w:hyperlink r:id="rId4333" w:anchor="sub_id=35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w:t>
      </w:r>
      <w:r>
        <w:rPr>
          <w:rStyle w:val="s0"/>
        </w:rPr>
        <w:t xml:space="preserve">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D84E12">
      <w:pPr>
        <w:jc w:val="both"/>
      </w:pPr>
      <w:r>
        <w:rPr>
          <w:rStyle w:val="s3"/>
        </w:rPr>
        <w:t xml:space="preserve">В пункт 2 внесены изменения в соответствии с </w:t>
      </w:r>
      <w:hyperlink r:id="rId4334" w:anchor="sub_id=359"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335" w:history="1">
        <w:r>
          <w:rPr>
            <w:rStyle w:val="a3"/>
            <w:i/>
            <w:iCs/>
            <w:bdr w:val="none" w:sz="0" w:space="0" w:color="auto" w:frame="1"/>
          </w:rPr>
          <w:t>опубликования</w:t>
        </w:r>
      </w:hyperlink>
      <w:r>
        <w:rPr>
          <w:rStyle w:val="s3"/>
        </w:rPr>
        <w:t>) (</w:t>
      </w:r>
      <w:hyperlink r:id="rId4336" w:anchor="sub_id=3590200" w:history="1">
        <w:r>
          <w:rPr>
            <w:rStyle w:val="a3"/>
            <w:i/>
            <w:iCs/>
            <w:bdr w:val="none" w:sz="0" w:space="0" w:color="auto" w:frame="1"/>
          </w:rPr>
          <w:t>см. стар. ред.</w:t>
        </w:r>
      </w:hyperlink>
      <w:r>
        <w:rPr>
          <w:rStyle w:val="s3"/>
        </w:rPr>
        <w:t xml:space="preserve">); </w:t>
      </w:r>
      <w:hyperlink r:id="rId4337"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38" w:anchor="sub_id=35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установ</w:t>
      </w:r>
      <w:r>
        <w:rPr>
          <w:rStyle w:val="s0"/>
        </w:rPr>
        <w:t xml:space="preserve">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 </w:t>
      </w:r>
    </w:p>
    <w:p w:rsidR="00000000" w:rsidRDefault="00D84E12">
      <w:pPr>
        <w:jc w:val="both"/>
      </w:pPr>
      <w:hyperlink r:id="rId4339"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4340"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41" w:anchor="sub_id=3590300" w:history="1">
        <w:r>
          <w:rPr>
            <w:rStyle w:val="a3"/>
            <w:i/>
            <w:iCs/>
            <w:bdr w:val="none" w:sz="0" w:space="0" w:color="auto" w:frame="1"/>
          </w:rPr>
          <w:t>см. стар. ред.</w:t>
        </w:r>
      </w:hyperlink>
      <w:r>
        <w:rPr>
          <w:rStyle w:val="s3"/>
        </w:rPr>
        <w:t xml:space="preserve">); изложен в редакции </w:t>
      </w:r>
      <w:hyperlink r:id="rId4342"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43" w:anchor="sub_id=35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w:t>
      </w:r>
      <w:r>
        <w:rPr>
          <w:rStyle w:val="s0"/>
        </w:rPr>
        <w:t xml:space="preserve">тствии с </w:t>
      </w:r>
      <w:hyperlink r:id="rId4344"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D84E12">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D84E12">
      <w:pPr>
        <w:jc w:val="both"/>
      </w:pPr>
      <w:r>
        <w:rPr>
          <w:rStyle w:val="s3"/>
        </w:rPr>
        <w:t>Статья дополнена пунктом 4 в соотв</w:t>
      </w:r>
      <w:r>
        <w:rPr>
          <w:rStyle w:val="s3"/>
        </w:rPr>
        <w:t xml:space="preserve">етствии с </w:t>
      </w:r>
      <w:hyperlink r:id="rId4345" w:anchor="sub_id=359"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4346"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4347" w:anchor="sub_id=3590400" w:history="1">
        <w:r>
          <w:rPr>
            <w:rStyle w:val="a3"/>
            <w:i/>
            <w:iCs/>
            <w:bdr w:val="none" w:sz="0" w:space="0" w:color="auto" w:frame="1"/>
          </w:rPr>
          <w:t>см. стар. ред.</w:t>
        </w:r>
      </w:hyperlink>
      <w:r>
        <w:rPr>
          <w:rStyle w:val="s3"/>
        </w:rPr>
        <w:t xml:space="preserve">); изложен в редакции </w:t>
      </w:r>
      <w:hyperlink r:id="rId4348"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49" w:anchor="sub_id=35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Организации, осуществляющие де</w:t>
      </w:r>
      <w:r>
        <w:rPr>
          <w:rStyle w:val="s0"/>
        </w:rPr>
        <w:t xml:space="preserve">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645" w:name="SUB3600000"/>
      <w:bookmarkEnd w:id="645"/>
      <w:r>
        <w:rPr>
          <w:rStyle w:val="s1"/>
        </w:rPr>
        <w:t xml:space="preserve">Статья 360. Уплата социального налога </w:t>
      </w:r>
    </w:p>
    <w:p w:rsidR="00000000" w:rsidRDefault="00D84E12">
      <w:pPr>
        <w:jc w:val="both"/>
      </w:pPr>
      <w:r>
        <w:rPr>
          <w:rStyle w:val="s3"/>
        </w:rPr>
        <w:t xml:space="preserve">В пункт 1 внесены изменения в соответствии с </w:t>
      </w:r>
      <w:hyperlink r:id="rId4350"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351" w:anchor="sub_id=36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w:t>
      </w:r>
      <w:r>
        <w:rPr>
          <w:rStyle w:val="s0"/>
        </w:rPr>
        <w:t xml:space="preserve">стоящим Кодексом. </w:t>
      </w:r>
    </w:p>
    <w:p w:rsidR="00000000" w:rsidRDefault="00D84E12">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D84E12">
      <w:pPr>
        <w:ind w:firstLine="400"/>
        <w:jc w:val="both"/>
      </w:pPr>
      <w:r>
        <w:t> </w:t>
      </w:r>
    </w:p>
    <w:p w:rsidR="00000000" w:rsidRDefault="00D84E12">
      <w:pPr>
        <w:jc w:val="both"/>
      </w:pPr>
      <w:bookmarkStart w:id="646" w:name="SUB3610000"/>
      <w:bookmarkEnd w:id="646"/>
      <w:r>
        <w:rPr>
          <w:rStyle w:val="s3"/>
        </w:rPr>
        <w:t xml:space="preserve">Статья 361 изложена в редакции </w:t>
      </w:r>
      <w:hyperlink r:id="rId4352"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53" w:anchor="sub_id=36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361. Особенности исчисления социального налога государственными учреждениями</w:t>
      </w:r>
    </w:p>
    <w:p w:rsidR="00000000" w:rsidRDefault="00D84E12">
      <w:pPr>
        <w:jc w:val="both"/>
      </w:pPr>
      <w:r>
        <w:rPr>
          <w:rStyle w:val="s3"/>
        </w:rPr>
        <w:t xml:space="preserve">В пункт 1 внесены изменения в соответствии с </w:t>
      </w:r>
      <w:hyperlink r:id="rId4354" w:anchor="sub_id=361" w:history="1">
        <w:r>
          <w:rPr>
            <w:rStyle w:val="a3"/>
            <w:i/>
            <w:iCs/>
            <w:bdr w:val="none" w:sz="0" w:space="0" w:color="auto" w:frame="1"/>
          </w:rPr>
          <w:t>Законом</w:t>
        </w:r>
      </w:hyperlink>
      <w:r>
        <w:rPr>
          <w:rStyle w:val="s3"/>
        </w:rPr>
        <w:t xml:space="preserve"> РК от 21.07.11 г. № 467-IV (введены в </w:t>
      </w:r>
      <w:r>
        <w:rPr>
          <w:rStyle w:val="s3"/>
        </w:rPr>
        <w:t>действие с 1 января 2012 г.) (</w:t>
      </w:r>
      <w:hyperlink r:id="rId4355" w:anchor="sub_id=36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w:t>
      </w:r>
      <w:r>
        <w:rPr>
          <w:rStyle w:val="s0"/>
        </w:rPr>
        <w:t>о в соответствии с законодательством Республики Казахстан социального пособия по временной нетрудоспособности.</w:t>
      </w:r>
    </w:p>
    <w:p w:rsidR="00000000" w:rsidRDefault="00D84E12">
      <w:pPr>
        <w:jc w:val="both"/>
      </w:pPr>
      <w:r>
        <w:rPr>
          <w:rStyle w:val="s3"/>
        </w:rPr>
        <w:t xml:space="preserve">В пункт 2 внесены изменения в соответствии с </w:t>
      </w:r>
      <w:hyperlink r:id="rId4356" w:anchor="sub_id=361"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4357" w:anchor="sub_id=36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случае превышения за налоговый период суммы выплаченного социального пособия, указанного в пу</w:t>
      </w:r>
      <w:r>
        <w:rPr>
          <w:rStyle w:val="s0"/>
        </w:rPr>
        <w:t>нкте 1 настоящей статьи, над суммой исчисленного социального налога сумма превышения переносится на следующий налоговый период.</w:t>
      </w:r>
    </w:p>
    <w:p w:rsidR="00000000" w:rsidRDefault="00D84E12">
      <w:pPr>
        <w:ind w:firstLine="400"/>
        <w:jc w:val="both"/>
      </w:pPr>
      <w:r>
        <w:rPr>
          <w:rStyle w:val="s0"/>
        </w:rPr>
        <w:t xml:space="preserve">3. 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D84E12">
      <w:pPr>
        <w:ind w:firstLine="400"/>
        <w:jc w:val="both"/>
      </w:pPr>
      <w:r>
        <w:rPr>
          <w:rStyle w:val="s0"/>
        </w:rPr>
        <w:t>4. Декларация по индивидуальному подоходному налогу и социальному налогу представляет</w:t>
      </w:r>
      <w:r>
        <w:rPr>
          <w:rStyle w:val="s0"/>
        </w:rPr>
        <w:t xml:space="preserve">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D84E12">
      <w:pPr>
        <w:jc w:val="both"/>
      </w:pPr>
      <w:hyperlink r:id="rId435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47" w:name="SUB3620000"/>
      <w:bookmarkEnd w:id="647"/>
      <w:r>
        <w:rPr>
          <w:rStyle w:val="s1"/>
        </w:rPr>
        <w:t>Статья 362. Порядок исчисления и уплаты налога по структурным</w:t>
      </w:r>
      <w:r>
        <w:rPr>
          <w:rStyle w:val="s1"/>
        </w:rPr>
        <w:t xml:space="preserve"> подразделениям </w:t>
      </w:r>
    </w:p>
    <w:p w:rsidR="00000000" w:rsidRDefault="00D84E12">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D84E12">
      <w:pPr>
        <w:ind w:firstLine="400"/>
        <w:jc w:val="both"/>
      </w:pPr>
      <w:r>
        <w:rPr>
          <w:rStyle w:val="s0"/>
        </w:rPr>
        <w:t>2. Плательщики осуществляют уплату социальног</w:t>
      </w:r>
      <w:r>
        <w:rPr>
          <w:rStyle w:val="s0"/>
        </w:rPr>
        <w:t xml:space="preserve">о налога за структурные подразделения в соответствующие бюджеты по месту нахождения структурного подразделения. </w:t>
      </w:r>
    </w:p>
    <w:p w:rsidR="00000000" w:rsidRDefault="00D84E12">
      <w:pPr>
        <w:jc w:val="both"/>
      </w:pPr>
      <w:hyperlink r:id="rId435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48" w:name="SUB3630000"/>
      <w:bookmarkEnd w:id="648"/>
      <w:r>
        <w:rPr>
          <w:rStyle w:val="s1"/>
        </w:rPr>
        <w:t>Глава 49. НАЛОГОВЫЙ ПЕРИОД И НАЛОГОВАЯ ДЕКЛАРАЦИЯ</w:t>
      </w:r>
    </w:p>
    <w:p w:rsidR="00000000" w:rsidRDefault="00D84E12">
      <w:pPr>
        <w:ind w:firstLine="400"/>
        <w:jc w:val="both"/>
      </w:pPr>
      <w:r>
        <w:t> </w:t>
      </w:r>
    </w:p>
    <w:p w:rsidR="00000000" w:rsidRDefault="00D84E12">
      <w:pPr>
        <w:ind w:left="1200" w:hanging="800"/>
        <w:jc w:val="both"/>
      </w:pPr>
      <w:r>
        <w:rPr>
          <w:rStyle w:val="s1"/>
        </w:rPr>
        <w:t>Статья 363. Налог</w:t>
      </w:r>
      <w:r>
        <w:rPr>
          <w:rStyle w:val="s1"/>
        </w:rPr>
        <w:t>овый период</w:t>
      </w:r>
    </w:p>
    <w:p w:rsidR="00000000" w:rsidRDefault="00D84E12">
      <w:pPr>
        <w:ind w:firstLine="400"/>
        <w:jc w:val="both"/>
      </w:pPr>
      <w:r>
        <w:rPr>
          <w:rStyle w:val="s0"/>
        </w:rPr>
        <w:t>Налоговым периодом для исчисления социального налога является календарный месяц.</w:t>
      </w:r>
    </w:p>
    <w:p w:rsidR="00000000" w:rsidRDefault="00D84E12">
      <w:pPr>
        <w:ind w:firstLine="400"/>
        <w:jc w:val="both"/>
      </w:pPr>
      <w:r>
        <w:t> </w:t>
      </w:r>
    </w:p>
    <w:p w:rsidR="00000000" w:rsidRDefault="00D84E12">
      <w:pPr>
        <w:ind w:left="1200" w:hanging="800"/>
        <w:jc w:val="both"/>
      </w:pPr>
      <w:bookmarkStart w:id="649" w:name="SUB3640000"/>
      <w:bookmarkEnd w:id="649"/>
      <w:r>
        <w:rPr>
          <w:rStyle w:val="s1"/>
        </w:rPr>
        <w:t xml:space="preserve">Статья 364. Декларация по индивидуальному подоходному налогу и социальному налогу </w:t>
      </w:r>
    </w:p>
    <w:p w:rsidR="00000000" w:rsidRDefault="00D84E12">
      <w:pPr>
        <w:jc w:val="both"/>
      </w:pPr>
      <w:r>
        <w:rPr>
          <w:rStyle w:val="s3"/>
        </w:rPr>
        <w:t xml:space="preserve">В пункт 1 внесены изменения в соответствии с </w:t>
      </w:r>
      <w:hyperlink r:id="rId4360"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361" w:anchor="sub_id=36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hyperlink r:id="rId4362"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w:t>
      </w:r>
      <w:r>
        <w:rPr>
          <w:rStyle w:val="s0"/>
        </w:rPr>
        <w:t xml:space="preserve">яца, следующего за отчетным кварталом. </w:t>
      </w:r>
    </w:p>
    <w:p w:rsidR="00000000" w:rsidRDefault="00D84E12">
      <w:pPr>
        <w:ind w:firstLine="400"/>
        <w:jc w:val="both"/>
      </w:pPr>
      <w:r>
        <w:rPr>
          <w:rStyle w:val="s0"/>
        </w:rPr>
        <w:t xml:space="preserve">Приложение к декларации по индивидуальному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D84E12">
      <w:pPr>
        <w:jc w:val="both"/>
      </w:pPr>
      <w:r>
        <w:rPr>
          <w:rStyle w:val="s3"/>
        </w:rPr>
        <w:t xml:space="preserve">Пункт 2 изложен в редакции </w:t>
      </w:r>
      <w:hyperlink r:id="rId4363"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364" w:anchor="sub_id=36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Плате</w:t>
      </w:r>
      <w:r>
        <w:rPr>
          <w:rStyle w:val="s0"/>
        </w:rPr>
        <w:t>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w:t>
      </w:r>
      <w:r>
        <w:rPr>
          <w:rStyle w:val="s0"/>
        </w:rPr>
        <w:t>ному подразделению в налоговый орган по месту нахождения структурного подразделения.</w:t>
      </w:r>
    </w:p>
    <w:p w:rsidR="00000000" w:rsidRDefault="00D84E12">
      <w:pPr>
        <w:jc w:val="both"/>
      </w:pPr>
      <w:hyperlink r:id="rId4365"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firstLine="400"/>
        <w:jc w:val="both"/>
      </w:pPr>
      <w:r>
        <w:t> </w:t>
      </w:r>
    </w:p>
    <w:p w:rsidR="00000000" w:rsidRDefault="00D84E12">
      <w:pPr>
        <w:jc w:val="center"/>
      </w:pPr>
      <w:bookmarkStart w:id="650" w:name="SUB3650000"/>
      <w:bookmarkEnd w:id="650"/>
      <w:r>
        <w:rPr>
          <w:rStyle w:val="s1"/>
        </w:rPr>
        <w:t>РАЗДЕЛ 13. НАЛОГ НА ТРАНСПОРТНЫЕ СРЕДСТВА</w:t>
      </w:r>
    </w:p>
    <w:p w:rsidR="00000000" w:rsidRDefault="00D84E12">
      <w:pPr>
        <w:jc w:val="center"/>
      </w:pPr>
      <w:r>
        <w:rPr>
          <w:rStyle w:val="s1"/>
        </w:rPr>
        <w:t> </w:t>
      </w:r>
    </w:p>
    <w:p w:rsidR="00000000" w:rsidRDefault="00D84E12">
      <w:pPr>
        <w:jc w:val="center"/>
      </w:pPr>
      <w:r>
        <w:rPr>
          <w:rStyle w:val="s1"/>
        </w:rPr>
        <w:t>Глава 50. ОБЩИЕ ПОЛОЖЕНИЯ</w:t>
      </w:r>
    </w:p>
    <w:p w:rsidR="00000000" w:rsidRDefault="00D84E12">
      <w:pPr>
        <w:jc w:val="center"/>
      </w:pPr>
      <w:r>
        <w:rPr>
          <w:rStyle w:val="s1"/>
        </w:rPr>
        <w:t> </w:t>
      </w:r>
    </w:p>
    <w:p w:rsidR="00000000" w:rsidRDefault="00D84E12">
      <w:pPr>
        <w:ind w:left="1200" w:hanging="800"/>
        <w:jc w:val="both"/>
      </w:pPr>
      <w:r>
        <w:rPr>
          <w:rStyle w:val="s1"/>
        </w:rPr>
        <w:t>Статья 365. Налогоплатель</w:t>
      </w:r>
      <w:r>
        <w:rPr>
          <w:rStyle w:val="s1"/>
        </w:rPr>
        <w:t xml:space="preserve">щики </w:t>
      </w:r>
    </w:p>
    <w:p w:rsidR="00000000" w:rsidRDefault="00D84E12">
      <w:pPr>
        <w:jc w:val="both"/>
      </w:pPr>
      <w:r>
        <w:rPr>
          <w:rStyle w:val="s3"/>
        </w:rPr>
        <w:t xml:space="preserve">Пункт 1 изложен в редакции </w:t>
      </w:r>
      <w:hyperlink r:id="rId4366"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367"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4368"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69" w:anchor="sub_id=36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w:t>
      </w:r>
      <w:r>
        <w:rPr>
          <w:rStyle w:val="s0"/>
        </w:rPr>
        <w:t>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D84E12">
      <w:pPr>
        <w:ind w:firstLine="400"/>
        <w:jc w:val="both"/>
      </w:pPr>
      <w:r>
        <w:rPr>
          <w:rStyle w:val="s0"/>
        </w:rPr>
        <w:t>Юридическое лицо своим решением вправе признать самостоятельным плательщиком налога на транспортные средства</w:t>
      </w:r>
      <w:r>
        <w:rPr>
          <w:rStyle w:val="s0"/>
        </w:rPr>
        <w:t xml:space="preserve">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D84E12">
      <w:pPr>
        <w:ind w:firstLine="400"/>
        <w:jc w:val="both"/>
      </w:pPr>
      <w:r>
        <w:rPr>
          <w:rStyle w:val="s0"/>
        </w:rPr>
        <w:t xml:space="preserve">Если иное не установлено настоящей статьей, решение юридического лица о </w:t>
      </w:r>
      <w:r>
        <w:rPr>
          <w:rStyle w:val="s0"/>
        </w:rPr>
        <w:t>таком признании или прекращении такого признания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w:t>
      </w:r>
      <w:r>
        <w:rPr>
          <w:rStyle w:val="s0"/>
        </w:rPr>
        <w:t>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D84E12">
      <w:pPr>
        <w:jc w:val="both"/>
      </w:pPr>
      <w:hyperlink r:id="rId437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D84E12">
      <w:pPr>
        <w:jc w:val="both"/>
      </w:pPr>
      <w:bookmarkStart w:id="651" w:name="SUB3650300"/>
      <w:bookmarkEnd w:id="651"/>
      <w:r>
        <w:rPr>
          <w:rStyle w:val="s3"/>
        </w:rPr>
        <w:t xml:space="preserve">В пункт 3 внесены изменения в соответствии с </w:t>
      </w:r>
      <w:hyperlink r:id="rId4371"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372" w:anchor="sub_id=3650300" w:history="1">
        <w:r>
          <w:rPr>
            <w:rStyle w:val="a3"/>
            <w:i/>
            <w:iCs/>
            <w:bdr w:val="none" w:sz="0" w:space="0" w:color="auto" w:frame="1"/>
          </w:rPr>
          <w:t>см. стар. ред.</w:t>
        </w:r>
      </w:hyperlink>
      <w:r>
        <w:rPr>
          <w:rStyle w:val="s3"/>
        </w:rPr>
        <w:t xml:space="preserve">); </w:t>
      </w:r>
      <w:hyperlink r:id="rId4373" w:anchor="sub_id=365"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374" w:anchor="sub_id=36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Если иное не установлено </w:t>
      </w:r>
      <w:r>
        <w:rPr>
          <w:rStyle w:val="s0"/>
        </w:rPr>
        <w:t>настоящей статьей, не являются плательщиками налога на транспортные средства:</w:t>
      </w:r>
    </w:p>
    <w:p w:rsidR="00000000" w:rsidRDefault="00D84E12">
      <w:pPr>
        <w:jc w:val="both"/>
      </w:pPr>
      <w:r>
        <w:rPr>
          <w:rStyle w:val="s3"/>
        </w:rPr>
        <w:t xml:space="preserve">Подпункт 1 изложен в редакции </w:t>
      </w:r>
      <w:hyperlink r:id="rId4375" w:anchor="sub_id=3118" w:history="1">
        <w:r>
          <w:rPr>
            <w:rStyle w:val="a3"/>
            <w:i/>
            <w:iCs/>
            <w:bdr w:val="none" w:sz="0" w:space="0" w:color="auto" w:frame="1"/>
          </w:rPr>
          <w:t>Закона</w:t>
        </w:r>
      </w:hyperlink>
      <w:r>
        <w:rPr>
          <w:rStyle w:val="s3"/>
        </w:rPr>
        <w:t xml:space="preserve"> РК от 16.11.09 г. № 200-IV (введено в действие с 1 января 2</w:t>
      </w:r>
      <w:r>
        <w:rPr>
          <w:rStyle w:val="s3"/>
        </w:rPr>
        <w:t>009 г.) (</w:t>
      </w:r>
      <w:hyperlink r:id="rId4376"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4377" w:anchor="sub_id=365" w:history="1">
        <w:r>
          <w:rPr>
            <w:rStyle w:val="a3"/>
            <w:i/>
            <w:iCs/>
            <w:bdr w:val="none" w:sz="0" w:space="0" w:color="auto" w:frame="1"/>
          </w:rPr>
          <w:t>Законом</w:t>
        </w:r>
      </w:hyperlink>
      <w:r>
        <w:rPr>
          <w:rStyle w:val="s3"/>
        </w:rPr>
        <w:t xml:space="preserve"> РК от 26.11.10 г. № 3</w:t>
      </w:r>
      <w:r>
        <w:rPr>
          <w:rStyle w:val="s3"/>
        </w:rPr>
        <w:t>56-IV (введены в действие с 1 января 2011 г.) (</w:t>
      </w:r>
      <w:hyperlink r:id="rId4378" w:anchor="sub_id=3650300" w:history="1">
        <w:r>
          <w:rPr>
            <w:rStyle w:val="a3"/>
            <w:i/>
            <w:iCs/>
            <w:bdr w:val="none" w:sz="0" w:space="0" w:color="auto" w:frame="1"/>
          </w:rPr>
          <w:t>см. стар. ред.</w:t>
        </w:r>
      </w:hyperlink>
      <w:r>
        <w:rPr>
          <w:rStyle w:val="s3"/>
        </w:rPr>
        <w:t xml:space="preserve">); </w:t>
      </w:r>
      <w:hyperlink r:id="rId4379" w:anchor="sub_id=365"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2009 г.) (</w:t>
      </w:r>
      <w:hyperlink r:id="rId4380" w:anchor="sub_id=36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плательщики единого земельного налога по следующим транспортным средствам, принадлежащ</w:t>
      </w:r>
      <w:r>
        <w:rPr>
          <w:rStyle w:val="s0"/>
        </w:rPr>
        <w:t>им главе и (или) членам крестьянского или фермерского хозяйства, являющегося плательщиком единого земельного налога, на праве общей собственности, на праве собственности и непосредственно используемым в процессе производства, хранения и переработки собстве</w:t>
      </w:r>
      <w:r>
        <w:rPr>
          <w:rStyle w:val="s0"/>
        </w:rPr>
        <w:t>нной сельскохозяйственной продукции:</w:t>
      </w:r>
    </w:p>
    <w:p w:rsidR="00000000" w:rsidRDefault="00D84E12">
      <w:pPr>
        <w:ind w:firstLine="400"/>
        <w:jc w:val="both"/>
      </w:pPr>
      <w:r>
        <w:rPr>
          <w:rStyle w:val="s0"/>
        </w:rPr>
        <w:t>один легковой автомобиль с объемом двигателя включительно до 2 500 кубических сантиметров;</w:t>
      </w:r>
    </w:p>
    <w:p w:rsidR="00000000" w:rsidRDefault="00D84E12">
      <w:pPr>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D84E12">
      <w:pPr>
        <w:ind w:firstLine="400"/>
        <w:jc w:val="both"/>
      </w:pPr>
      <w:r>
        <w:rPr>
          <w:rStyle w:val="s0"/>
        </w:rPr>
        <w:t>При этом в случаях, если по итогам расчета количество транспортных средств составит более одной еди</w:t>
      </w:r>
      <w:r>
        <w:rPr>
          <w:rStyle w:val="s0"/>
        </w:rPr>
        <w:t>ницы с дробным значением от 0,5 и выше, такое значение подлежит округлению до целых единиц, если ниже 0,5 - округлению не подлежит.</w:t>
      </w:r>
    </w:p>
    <w:p w:rsidR="00000000" w:rsidRDefault="00D84E12">
      <w:pPr>
        <w:ind w:firstLine="400"/>
        <w:jc w:val="both"/>
      </w:pPr>
      <w:r>
        <w:rPr>
          <w:rStyle w:val="s0"/>
        </w:rPr>
        <w:t>В случае, если по итогам расчета количество грузовых автомобилей составит менее одной единицы, освобождению подлежит один гр</w:t>
      </w:r>
      <w:r>
        <w:rPr>
          <w:rStyle w:val="s0"/>
        </w:rPr>
        <w:t>узовой автомобиль с наименьшей мощностью двигателя;</w:t>
      </w:r>
    </w:p>
    <w:p w:rsidR="00000000" w:rsidRDefault="00D84E12">
      <w:pPr>
        <w:jc w:val="both"/>
      </w:pPr>
      <w:hyperlink r:id="rId4381"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4382" w:anchor="sub_id=365"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2009 г.) (</w:t>
      </w:r>
      <w:hyperlink r:id="rId4383" w:anchor="sub_id=3650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производители сельскохозяйственной продукции, а также глава и (или) члены крестьянског</w:t>
      </w:r>
      <w:r>
        <w:rPr>
          <w:rStyle w:val="s0"/>
        </w:rPr>
        <w:t>о или фермерского хозяйства, являющегося плательщиком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D84E12">
      <w:pPr>
        <w:ind w:firstLine="400"/>
        <w:jc w:val="both"/>
      </w:pPr>
      <w:r>
        <w:rPr>
          <w:rStyle w:val="s0"/>
        </w:rPr>
        <w:t xml:space="preserve">автомобили-цистерны для перевозки молока </w:t>
      </w:r>
      <w:r>
        <w:rPr>
          <w:rStyle w:val="s0"/>
        </w:rPr>
        <w:t>или воды для сельскохозяйственных целей;</w:t>
      </w:r>
    </w:p>
    <w:p w:rsidR="00000000" w:rsidRDefault="00D84E12">
      <w:pPr>
        <w:ind w:firstLine="400"/>
        <w:jc w:val="both"/>
      </w:pPr>
      <w:r>
        <w:rPr>
          <w:rStyle w:val="s0"/>
        </w:rPr>
        <w:t>автомобили ветеринарной службы;</w:t>
      </w:r>
    </w:p>
    <w:p w:rsidR="00000000" w:rsidRDefault="00D84E12">
      <w:pPr>
        <w:ind w:firstLine="400"/>
        <w:jc w:val="both"/>
      </w:pPr>
      <w:r>
        <w:rPr>
          <w:rStyle w:val="s0"/>
        </w:rPr>
        <w:t>автозообиологические лаборатории;</w:t>
      </w:r>
    </w:p>
    <w:p w:rsidR="00000000" w:rsidRDefault="00D84E12">
      <w:pPr>
        <w:ind w:firstLine="400"/>
        <w:jc w:val="both"/>
      </w:pPr>
      <w:r>
        <w:rPr>
          <w:rStyle w:val="s0"/>
        </w:rPr>
        <w:t>автокормовозы;</w:t>
      </w:r>
    </w:p>
    <w:p w:rsidR="00000000" w:rsidRDefault="00D84E12">
      <w:pPr>
        <w:ind w:firstLine="400"/>
        <w:jc w:val="both"/>
      </w:pPr>
      <w:r>
        <w:rPr>
          <w:rStyle w:val="s0"/>
        </w:rPr>
        <w:t>автопогрузчики;</w:t>
      </w:r>
    </w:p>
    <w:p w:rsidR="00000000" w:rsidRDefault="00D84E12">
      <w:pPr>
        <w:ind w:firstLine="400"/>
        <w:jc w:val="both"/>
      </w:pPr>
      <w:r>
        <w:rPr>
          <w:rStyle w:val="s0"/>
        </w:rPr>
        <w:t>автозаправщики сеялок;</w:t>
      </w:r>
    </w:p>
    <w:p w:rsidR="00000000" w:rsidRDefault="00D84E12">
      <w:pPr>
        <w:ind w:firstLine="400"/>
        <w:jc w:val="both"/>
      </w:pPr>
      <w:r>
        <w:rPr>
          <w:rStyle w:val="s0"/>
        </w:rPr>
        <w:t>автомашины для внесения удобрений;</w:t>
      </w:r>
    </w:p>
    <w:p w:rsidR="00000000" w:rsidRDefault="00D84E12">
      <w:pPr>
        <w:ind w:firstLine="400"/>
        <w:jc w:val="both"/>
      </w:pPr>
      <w:r>
        <w:rPr>
          <w:rStyle w:val="s0"/>
        </w:rPr>
        <w:t>автозагрузчик самолетов минеральными удобрениями и ядохимика</w:t>
      </w:r>
      <w:r>
        <w:rPr>
          <w:rStyle w:val="s0"/>
        </w:rPr>
        <w:t>тами;</w:t>
      </w:r>
    </w:p>
    <w:p w:rsidR="00000000" w:rsidRDefault="00D84E12">
      <w:pPr>
        <w:ind w:firstLine="400"/>
        <w:jc w:val="both"/>
      </w:pPr>
      <w:r>
        <w:rPr>
          <w:rStyle w:val="s0"/>
        </w:rPr>
        <w:t>автотранспортировщики штабелей тюков;</w:t>
      </w:r>
    </w:p>
    <w:p w:rsidR="00000000" w:rsidRDefault="00D84E12">
      <w:pPr>
        <w:ind w:firstLine="400"/>
        <w:jc w:val="both"/>
      </w:pPr>
      <w:r>
        <w:rPr>
          <w:rStyle w:val="s0"/>
        </w:rPr>
        <w:t>авторазбрасыватель приманок;</w:t>
      </w:r>
    </w:p>
    <w:p w:rsidR="00000000" w:rsidRDefault="00D84E12">
      <w:pPr>
        <w:ind w:firstLine="400"/>
        <w:jc w:val="both"/>
      </w:pPr>
      <w:r>
        <w:rPr>
          <w:rStyle w:val="s0"/>
        </w:rPr>
        <w:t>ботвоуборочные машины;</w:t>
      </w:r>
    </w:p>
    <w:p w:rsidR="00000000" w:rsidRDefault="00D84E12">
      <w:pPr>
        <w:ind w:firstLine="400"/>
        <w:jc w:val="both"/>
      </w:pPr>
      <w:r>
        <w:rPr>
          <w:rStyle w:val="s0"/>
        </w:rPr>
        <w:t>воздушное судно АН-2 с/х;</w:t>
      </w:r>
    </w:p>
    <w:p w:rsidR="00000000" w:rsidRDefault="00D84E12">
      <w:pPr>
        <w:ind w:firstLine="400"/>
        <w:jc w:val="both"/>
      </w:pPr>
      <w:r>
        <w:rPr>
          <w:rStyle w:val="s0"/>
        </w:rPr>
        <w:t>жатки самоходные;</w:t>
      </w:r>
    </w:p>
    <w:p w:rsidR="00000000" w:rsidRDefault="00D84E12">
      <w:pPr>
        <w:ind w:firstLine="400"/>
        <w:jc w:val="both"/>
      </w:pPr>
      <w:r>
        <w:rPr>
          <w:rStyle w:val="s0"/>
        </w:rPr>
        <w:t>зерноуборочные комбайны;</w:t>
      </w:r>
    </w:p>
    <w:p w:rsidR="00000000" w:rsidRDefault="00D84E12">
      <w:pPr>
        <w:ind w:firstLine="400"/>
        <w:jc w:val="both"/>
      </w:pPr>
      <w:r>
        <w:rPr>
          <w:rStyle w:val="s0"/>
        </w:rPr>
        <w:t>колесные тракторы, самоходные шасси и мобильные энергетические средства;</w:t>
      </w:r>
    </w:p>
    <w:p w:rsidR="00000000" w:rsidRDefault="00D84E12">
      <w:pPr>
        <w:ind w:firstLine="400"/>
        <w:jc w:val="both"/>
      </w:pPr>
      <w:r>
        <w:rPr>
          <w:rStyle w:val="s0"/>
        </w:rPr>
        <w:t>кормоуборочные ком</w:t>
      </w:r>
      <w:r>
        <w:rPr>
          <w:rStyle w:val="s0"/>
        </w:rPr>
        <w:t>байны;</w:t>
      </w:r>
    </w:p>
    <w:p w:rsidR="00000000" w:rsidRDefault="00D84E12">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D84E12">
      <w:pPr>
        <w:ind w:firstLine="400"/>
        <w:jc w:val="both"/>
      </w:pPr>
      <w:r>
        <w:rPr>
          <w:rStyle w:val="s0"/>
        </w:rPr>
        <w:t xml:space="preserve">самоходные косилки; </w:t>
      </w:r>
    </w:p>
    <w:p w:rsidR="00000000" w:rsidRDefault="00D84E12">
      <w:pPr>
        <w:ind w:firstLine="400"/>
        <w:jc w:val="both"/>
      </w:pPr>
      <w:r>
        <w:rPr>
          <w:rStyle w:val="s0"/>
        </w:rPr>
        <w:t>стогообразователи;</w:t>
      </w:r>
    </w:p>
    <w:p w:rsidR="00000000" w:rsidRDefault="00D84E12">
      <w:pPr>
        <w:ind w:firstLine="400"/>
        <w:jc w:val="both"/>
      </w:pPr>
      <w:r>
        <w:rPr>
          <w:rStyle w:val="s0"/>
        </w:rPr>
        <w:t>уборочные комбайны (по сбору корнеплодов, картофеля, томатов, зеленого горошка, хлопка и другой сельскохозяйственной пр</w:t>
      </w:r>
      <w:r>
        <w:rPr>
          <w:rStyle w:val="s0"/>
        </w:rPr>
        <w:t xml:space="preserve">одукции); </w:t>
      </w:r>
    </w:p>
    <w:p w:rsidR="00000000" w:rsidRDefault="00D84E12">
      <w:pPr>
        <w:jc w:val="both"/>
      </w:pPr>
      <w:hyperlink r:id="rId438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государственные учреждения; </w:t>
      </w:r>
    </w:p>
    <w:p w:rsidR="00000000" w:rsidRDefault="00D84E12">
      <w:pPr>
        <w:ind w:firstLine="400"/>
        <w:jc w:val="both"/>
      </w:pPr>
      <w:r>
        <w:rPr>
          <w:rStyle w:val="s0"/>
        </w:rPr>
        <w:t xml:space="preserve">4) </w:t>
      </w:r>
      <w:hyperlink r:id="rId4385"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w:t>
      </w:r>
      <w:r>
        <w:rPr>
          <w:rStyle w:val="s0"/>
        </w:rPr>
        <w:t>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w:t>
      </w:r>
      <w:r>
        <w:rPr>
          <w:rStyle w:val="s0"/>
        </w:rPr>
        <w:t>тву, являющемуся объектом обложения налогом;</w:t>
      </w:r>
    </w:p>
    <w:p w:rsidR="00000000" w:rsidRDefault="00D84E12">
      <w:pPr>
        <w:jc w:val="both"/>
      </w:pPr>
      <w:hyperlink r:id="rId4386" w:history="1">
        <w:r>
          <w:rPr>
            <w:rStyle w:val="a3"/>
            <w:rFonts w:ascii="Wingdings" w:hAnsi="Wingdings"/>
            <w:i/>
            <w:iCs/>
            <w:bdr w:val="none" w:sz="0" w:space="0" w:color="auto" w:frame="1"/>
          </w:rPr>
          <w:t>*</w:t>
        </w:r>
      </w:hyperlink>
    </w:p>
    <w:p w:rsidR="00000000" w:rsidRDefault="00D84E12">
      <w:pPr>
        <w:ind w:firstLine="400"/>
        <w:jc w:val="both"/>
      </w:pPr>
      <w:r>
        <w:rPr>
          <w:rStyle w:val="s0"/>
        </w:rPr>
        <w:t>5) инвалиды по имеющимся в собственности мотоколяскам и автомобилям - по одному автотранспортному средству, являющемуся объектом обложения налог</w:t>
      </w:r>
      <w:r>
        <w:rPr>
          <w:rStyle w:val="s0"/>
        </w:rPr>
        <w:t xml:space="preserve">ом; </w:t>
      </w:r>
    </w:p>
    <w:p w:rsidR="00000000" w:rsidRDefault="00D84E12">
      <w:pPr>
        <w:jc w:val="both"/>
      </w:pPr>
      <w:r>
        <w:rPr>
          <w:rStyle w:val="s3"/>
        </w:rPr>
        <w:t xml:space="preserve">В подпункт 6 внесены изменения в соответствии с </w:t>
      </w:r>
      <w:hyperlink r:id="rId4387" w:anchor="sub_id=64" w:history="1">
        <w:r>
          <w:rPr>
            <w:rStyle w:val="a3"/>
            <w:i/>
            <w:iCs/>
            <w:bdr w:val="none" w:sz="0" w:space="0" w:color="auto" w:frame="1"/>
          </w:rPr>
          <w:t>Законом</w:t>
        </w:r>
      </w:hyperlink>
      <w:r>
        <w:rPr>
          <w:rStyle w:val="s3"/>
        </w:rPr>
        <w:t xml:space="preserve"> РК от 12.02.09 г. № 133-IV (</w:t>
      </w:r>
      <w:hyperlink r:id="rId4388" w:anchor="sub_id=3650306"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w:t>
      </w:r>
      <w:r>
        <w:rPr>
          <w:rStyle w:val="s0"/>
        </w:rPr>
        <w:t xml:space="preserve"> награжденные подвесками «Алтын алқа», «Күмiс алқа», - по одному автотранспортному средству, являющемуся объектом обложения налогом;</w:t>
      </w:r>
    </w:p>
    <w:p w:rsidR="00000000" w:rsidRDefault="00D84E12">
      <w:pPr>
        <w:jc w:val="both"/>
      </w:pPr>
      <w:hyperlink r:id="rId4389" w:history="1">
        <w:r>
          <w:rPr>
            <w:rStyle w:val="a3"/>
            <w:rFonts w:ascii="Wingdings" w:hAnsi="Wingdings"/>
            <w:i/>
            <w:iCs/>
            <w:bdr w:val="none" w:sz="0" w:space="0" w:color="auto" w:frame="1"/>
          </w:rPr>
          <w:t>*</w:t>
        </w:r>
      </w:hyperlink>
    </w:p>
    <w:p w:rsidR="00000000" w:rsidRDefault="00D84E12">
      <w:pPr>
        <w:ind w:firstLine="400"/>
        <w:jc w:val="both"/>
      </w:pPr>
      <w:r>
        <w:rPr>
          <w:rStyle w:val="s0"/>
        </w:rPr>
        <w:t>7) физические лица - по грузовым автомобилям со сроком э</w:t>
      </w:r>
      <w:r>
        <w:rPr>
          <w:rStyle w:val="s0"/>
        </w:rPr>
        <w:t>ксплуатации более семи лет, полученным в качестве пая в результате выхода из сельскохозяйственного формирования.</w:t>
      </w:r>
    </w:p>
    <w:p w:rsidR="00000000" w:rsidRDefault="00D84E12">
      <w:pPr>
        <w:ind w:firstLine="400"/>
        <w:jc w:val="both"/>
      </w:pPr>
      <w:r>
        <w:rPr>
          <w:rStyle w:val="s0"/>
        </w:rPr>
        <w:t>Норма, предусмотренная подпунктами 4) - 6) пункта 3 настоящей статьи, не применяется в отношении лиц, указанных в данных подпунктах, в случаях,</w:t>
      </w:r>
      <w:r>
        <w:rPr>
          <w:rStyle w:val="s0"/>
        </w:rPr>
        <w:t xml:space="preserve"> если такими автотранспортными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произведена после 31 декабря 2013 года.</w:t>
      </w:r>
    </w:p>
    <w:p w:rsidR="00000000" w:rsidRDefault="00D84E12">
      <w:pPr>
        <w:jc w:val="both"/>
      </w:pPr>
      <w:hyperlink r:id="rId4390" w:anchor="sub_id=1003"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4 в соответствии с </w:t>
      </w:r>
      <w:hyperlink r:id="rId4391"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D84E12">
      <w:pPr>
        <w:ind w:firstLine="400"/>
        <w:jc w:val="both"/>
      </w:pPr>
      <w:r>
        <w:rPr>
          <w:rStyle w:val="s0"/>
        </w:rPr>
        <w:t xml:space="preserve">4. Исключен в соответствии с </w:t>
      </w:r>
      <w:hyperlink r:id="rId4392"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4393" w:anchor="sub_id=36504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652" w:name="SUB3660000"/>
      <w:bookmarkEnd w:id="652"/>
      <w:r>
        <w:rPr>
          <w:rStyle w:val="s1"/>
        </w:rPr>
        <w:t xml:space="preserve">Статья 366. Объекты налогообложения </w:t>
      </w:r>
    </w:p>
    <w:p w:rsidR="00000000" w:rsidRDefault="00D84E12">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D84E12">
      <w:pPr>
        <w:ind w:firstLine="400"/>
        <w:jc w:val="both"/>
      </w:pPr>
      <w:r>
        <w:rPr>
          <w:rStyle w:val="s0"/>
        </w:rPr>
        <w:t xml:space="preserve">2. Не являются объектами налогообложения: </w:t>
      </w:r>
    </w:p>
    <w:p w:rsidR="00000000" w:rsidRDefault="00D84E12">
      <w:pPr>
        <w:ind w:firstLine="400"/>
        <w:jc w:val="both"/>
      </w:pPr>
      <w:r>
        <w:rPr>
          <w:rStyle w:val="s0"/>
        </w:rPr>
        <w:t xml:space="preserve">1) карьерные автосамосвалы грузоподъемностью 40 тонн и выше; </w:t>
      </w:r>
    </w:p>
    <w:p w:rsidR="00000000" w:rsidRDefault="00D84E12">
      <w:pPr>
        <w:ind w:firstLine="400"/>
        <w:jc w:val="both"/>
      </w:pPr>
      <w:r>
        <w:rPr>
          <w:rStyle w:val="s0"/>
        </w:rPr>
        <w:t>2) специализированные медицинские транспортные средства;</w:t>
      </w:r>
    </w:p>
    <w:p w:rsidR="00000000" w:rsidRDefault="00D84E12">
      <w:pPr>
        <w:jc w:val="both"/>
      </w:pPr>
      <w:r>
        <w:rPr>
          <w:rStyle w:val="s3"/>
        </w:rPr>
        <w:t xml:space="preserve">Пункт дополнен подпунктом 3 в соответствии с </w:t>
      </w:r>
      <w:hyperlink r:id="rId4394" w:anchor="sub_id=366"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D84E12">
      <w:pPr>
        <w:ind w:firstLine="400"/>
        <w:jc w:val="both"/>
      </w:pPr>
      <w:r>
        <w:rPr>
          <w:rStyle w:val="s0"/>
        </w:rPr>
        <w:t>3) морские суда, зарегистрированные в международном судовом реестре Республики Казахстан.</w:t>
      </w:r>
    </w:p>
    <w:p w:rsidR="00000000" w:rsidRDefault="00D84E12">
      <w:pPr>
        <w:jc w:val="both"/>
      </w:pPr>
      <w:hyperlink r:id="rId439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53" w:name="SUB3670000"/>
      <w:bookmarkEnd w:id="653"/>
      <w:r>
        <w:rPr>
          <w:rStyle w:val="s1"/>
        </w:rPr>
        <w:t>Глава 51. НАЛОГОВЫЕ СТАВКИ, ПОРЯДОК ИСЧИСЛЕНИЯ</w:t>
      </w:r>
    </w:p>
    <w:p w:rsidR="00000000" w:rsidRDefault="00D84E12">
      <w:pPr>
        <w:jc w:val="center"/>
      </w:pPr>
      <w:r>
        <w:rPr>
          <w:rStyle w:val="s1"/>
        </w:rPr>
        <w:t>И СРОКИ УПЛАТЫ НАЛОГА</w:t>
      </w:r>
    </w:p>
    <w:p w:rsidR="00000000" w:rsidRDefault="00D84E12">
      <w:pPr>
        <w:ind w:firstLine="400"/>
        <w:jc w:val="both"/>
      </w:pPr>
      <w:r>
        <w:t> </w:t>
      </w:r>
    </w:p>
    <w:p w:rsidR="00000000" w:rsidRDefault="00D84E12">
      <w:pPr>
        <w:jc w:val="both"/>
      </w:pPr>
      <w:r>
        <w:t> </w:t>
      </w:r>
    </w:p>
    <w:p w:rsidR="00000000" w:rsidRDefault="00D84E12">
      <w:pPr>
        <w:jc w:val="both"/>
      </w:pPr>
      <w:r>
        <w:rPr>
          <w:rStyle w:val="s3"/>
        </w:rPr>
        <w:t xml:space="preserve">В статью 367 внесены изменения в соответствии с </w:t>
      </w:r>
      <w:hyperlink r:id="rId4396" w:anchor="sub_id=311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397" w:anchor="sub_id=3670000" w:history="1">
        <w:r>
          <w:rPr>
            <w:rStyle w:val="a3"/>
            <w:i/>
            <w:iCs/>
            <w:bdr w:val="none" w:sz="0" w:space="0" w:color="auto" w:frame="1"/>
          </w:rPr>
          <w:t>см. стар. ред.</w:t>
        </w:r>
      </w:hyperlink>
      <w:r>
        <w:rPr>
          <w:rStyle w:val="s3"/>
        </w:rPr>
        <w:t xml:space="preserve">); изложена в редакции </w:t>
      </w:r>
      <w:hyperlink r:id="rId4398"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399" w:anchor="sub_id=36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367. Налоговые ставки</w:t>
      </w:r>
    </w:p>
    <w:p w:rsidR="00000000" w:rsidRDefault="00D84E12">
      <w:pPr>
        <w:jc w:val="both"/>
      </w:pPr>
      <w:r>
        <w:rPr>
          <w:rStyle w:val="s3"/>
        </w:rPr>
        <w:t>В пункт 1 внесены изменения в соотве</w:t>
      </w:r>
      <w:r>
        <w:rPr>
          <w:rStyle w:val="s3"/>
        </w:rPr>
        <w:t xml:space="preserve">тствии с </w:t>
      </w:r>
      <w:hyperlink r:id="rId4400" w:anchor="sub_id=367"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401" w:anchor="sub_id=2440103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4402" w:anchor="sub_id=3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403" w:anchor="sub_id=367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4404" w:history="1">
        <w:r>
          <w:rPr>
            <w:rStyle w:val="a3"/>
          </w:rPr>
          <w:t>месячных расчетных показателях</w:t>
        </w:r>
      </w:hyperlink>
      <w:r>
        <w:rPr>
          <w:rStyle w:val="s0"/>
        </w:rPr>
        <w:t>:</w:t>
      </w:r>
    </w:p>
    <w:p w:rsidR="00000000" w:rsidRDefault="00D84E12">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 </w:t>
            </w:r>
          </w:p>
          <w:p w:rsidR="00000000" w:rsidRDefault="00D84E12">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Железнодорожный тяговый подвижной состав, используемый:</w:t>
            </w:r>
          </w:p>
          <w:p w:rsidR="00000000" w:rsidRDefault="00D84E12">
            <w:r>
              <w:rPr>
                <w:color w:val="auto"/>
              </w:rPr>
              <w:t>для вождения поездов любых категорий по магистральным путям;</w:t>
            </w:r>
          </w:p>
          <w:p w:rsidR="00000000" w:rsidRDefault="00D84E12">
            <w:r>
              <w:rPr>
                <w:color w:val="auto"/>
              </w:rPr>
              <w:t>для производства маневровой работы на магистральных, станционных и подъездных путях узкой и (или) широкой колеи;</w:t>
            </w:r>
          </w:p>
          <w:p w:rsidR="00000000" w:rsidRDefault="00D84E12">
            <w:r>
              <w:rPr>
                <w:color w:val="auto"/>
              </w:rP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процент от месячного расчетного показа</w:t>
            </w:r>
            <w:r>
              <w:rPr>
                <w:color w:val="auto"/>
              </w:rP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rPr>
                <w:color w:val="auto"/>
              </w:rPr>
              <w:t>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процент от месячного расчетного показателя с каждого киловатта общей мощности транспортного средства</w:t>
            </w:r>
          </w:p>
        </w:tc>
      </w:tr>
    </w:tbl>
    <w:p w:rsidR="00000000" w:rsidRDefault="00D84E12">
      <w:pPr>
        <w:ind w:firstLine="400"/>
        <w:jc w:val="both"/>
      </w:pPr>
      <w:r>
        <w:rPr>
          <w:color w:val="1A171B"/>
        </w:rPr>
        <w:t> </w:t>
      </w:r>
    </w:p>
    <w:p w:rsidR="00000000" w:rsidRDefault="00D84E12">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w:t>
      </w:r>
      <w:r>
        <w:rPr>
          <w:rStyle w:val="s0"/>
        </w:rPr>
        <w:t>ление налога производится по следующим ставкам, установленным в месячных расчетных показателях:</w:t>
      </w:r>
    </w:p>
    <w:p w:rsidR="00000000" w:rsidRDefault="00D84E12">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200</w:t>
            </w:r>
          </w:p>
        </w:tc>
      </w:tr>
    </w:tbl>
    <w:p w:rsidR="00000000" w:rsidRDefault="00D84E12">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D84E12">
      <w:pPr>
        <w:jc w:val="both"/>
      </w:pPr>
      <w:hyperlink r:id="rId4405" w:history="1">
        <w:r>
          <w:rPr>
            <w:rStyle w:val="a3"/>
            <w:rFonts w:ascii="Wingdings" w:hAnsi="Wingdings"/>
            <w:i/>
            <w:iCs/>
            <w:bdr w:val="none" w:sz="0" w:space="0" w:color="auto" w:frame="1"/>
          </w:rPr>
          <w:t>*</w:t>
        </w:r>
      </w:hyperlink>
    </w:p>
    <w:p w:rsidR="00000000" w:rsidRDefault="00D84E12">
      <w:pPr>
        <w:jc w:val="both"/>
      </w:pPr>
      <w:r>
        <w:rPr>
          <w:rStyle w:val="s3"/>
        </w:rPr>
        <w:t xml:space="preserve">В пункт 1-1 </w:t>
      </w:r>
      <w:r>
        <w:rPr>
          <w:rStyle w:val="s3"/>
        </w:rPr>
        <w:t xml:space="preserve">внесены изменения в соответствии с </w:t>
      </w:r>
      <w:hyperlink r:id="rId4406" w:anchor="sub_id=3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07" w:anchor="sub_id=367010100" w:history="1">
        <w:r>
          <w:rPr>
            <w:rStyle w:val="a3"/>
            <w:i/>
            <w:iCs/>
            <w:bdr w:val="none" w:sz="0" w:space="0" w:color="auto" w:frame="1"/>
          </w:rPr>
          <w:t>см. стар. ред.</w:t>
        </w:r>
      </w:hyperlink>
      <w:r>
        <w:rPr>
          <w:rStyle w:val="s3"/>
        </w:rPr>
        <w:t xml:space="preserve">); </w:t>
      </w:r>
      <w:hyperlink r:id="rId4408" w:anchor="sub_id=367"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4409" w:anchor="sub_id=36701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1-1. В целях настоящей статьи и </w:t>
      </w:r>
      <w:hyperlink w:anchor="sub2280000" w:history="1">
        <w:r>
          <w:rPr>
            <w:rStyle w:val="a3"/>
          </w:rPr>
          <w:t>раздела 8</w:t>
        </w:r>
      </w:hyperlink>
      <w:r>
        <w:rPr>
          <w:rStyle w:val="s0"/>
        </w:rPr>
        <w:t xml:space="preserve"> настоящего Кодекса:</w:t>
      </w:r>
    </w:p>
    <w:p w:rsidR="00000000" w:rsidRDefault="00D84E12">
      <w:pPr>
        <w:ind w:firstLine="400"/>
        <w:jc w:val="both"/>
      </w:pPr>
      <w:r>
        <w:rPr>
          <w:rStyle w:val="s0"/>
        </w:rPr>
        <w:t xml:space="preserve">1) к легковым автомобилям относятся: </w:t>
      </w:r>
    </w:p>
    <w:p w:rsidR="00000000" w:rsidRDefault="00D84E12">
      <w:pPr>
        <w:ind w:firstLine="400"/>
        <w:jc w:val="both"/>
      </w:pPr>
      <w:r>
        <w:rPr>
          <w:rStyle w:val="s0"/>
        </w:rPr>
        <w:t>автомобили категории</w:t>
      </w:r>
      <w:r>
        <w:rPr>
          <w:rStyle w:val="s0"/>
        </w:rPr>
        <w:t xml:space="preserve"> В; </w:t>
      </w:r>
    </w:p>
    <w:p w:rsidR="00000000" w:rsidRDefault="00D84E12">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D84E12">
      <w:pPr>
        <w:ind w:firstLine="400"/>
        <w:jc w:val="both"/>
      </w:pPr>
      <w:r>
        <w:rPr>
          <w:rStyle w:val="s0"/>
        </w:rPr>
        <w:t>автомобили увеличенной вместимости и повышенной проходимости</w:t>
      </w:r>
      <w:r>
        <w:rPr>
          <w:rStyle w:val="s0"/>
        </w:rPr>
        <w:t>, превышающие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D84E12">
      <w:pPr>
        <w:ind w:firstLine="400"/>
        <w:jc w:val="both"/>
      </w:pPr>
      <w:r>
        <w:rPr>
          <w:rStyle w:val="s0"/>
        </w:rPr>
        <w:t>2) к грузовым автомобилям относятся автомобили категории С, если иное не установле</w:t>
      </w:r>
      <w:r>
        <w:rPr>
          <w:rStyle w:val="s0"/>
        </w:rPr>
        <w:t>но подпунктом 1) настоящего пункта;</w:t>
      </w:r>
    </w:p>
    <w:p w:rsidR="00000000" w:rsidRDefault="00D84E12">
      <w:pPr>
        <w:ind w:firstLine="400"/>
        <w:jc w:val="both"/>
      </w:pPr>
      <w:r>
        <w:rPr>
          <w:rStyle w:val="s0"/>
        </w:rPr>
        <w:t xml:space="preserve">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w:t>
      </w:r>
      <w:r>
        <w:rPr>
          <w:rStyle w:val="s0"/>
        </w:rPr>
        <w:t>пункта;</w:t>
      </w:r>
    </w:p>
    <w:p w:rsidR="00000000" w:rsidRDefault="00D84E12">
      <w:pPr>
        <w:ind w:firstLine="400"/>
        <w:jc w:val="both"/>
      </w:pPr>
      <w:r>
        <w:rPr>
          <w:rStyle w:val="s0"/>
        </w:rPr>
        <w:t>4) к автобусам относятся автомобили категории D, если иное не установлено подпунктом 1) настоящего пункта.</w:t>
      </w:r>
    </w:p>
    <w:p w:rsidR="00000000" w:rsidRDefault="00D84E12">
      <w:pPr>
        <w:jc w:val="both"/>
      </w:pPr>
      <w:hyperlink r:id="rId4410" w:history="1">
        <w:r>
          <w:rPr>
            <w:rStyle w:val="a3"/>
            <w:rFonts w:ascii="Wingdings" w:hAnsi="Wingdings"/>
            <w:i/>
            <w:iCs/>
            <w:bdr w:val="none" w:sz="0" w:space="0" w:color="auto" w:frame="1"/>
          </w:rPr>
          <w:t>*</w:t>
        </w:r>
      </w:hyperlink>
    </w:p>
    <w:p w:rsidR="00000000" w:rsidRDefault="00D84E12">
      <w:pPr>
        <w:ind w:firstLine="400"/>
        <w:jc w:val="both"/>
      </w:pPr>
      <w:r>
        <w:rPr>
          <w:rStyle w:val="s0"/>
        </w:rPr>
        <w:t>2. При объеме двигателя легковых автомобилей свыше 1 500 до 2 000 кубическ</w:t>
      </w:r>
      <w:r>
        <w:rPr>
          <w:rStyle w:val="s0"/>
        </w:rPr>
        <w:t>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w:t>
      </w:r>
      <w:r>
        <w:rPr>
          <w:rStyle w:val="s0"/>
        </w:rPr>
        <w:t>льно,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w:t>
      </w:r>
      <w:r>
        <w:rPr>
          <w:rStyle w:val="s0"/>
        </w:rPr>
        <w:t>адцать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D84E12">
      <w:pPr>
        <w:jc w:val="both"/>
      </w:pPr>
      <w:hyperlink r:id="rId4411"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2-1 в </w:t>
      </w:r>
      <w:r>
        <w:rPr>
          <w:rStyle w:val="s3"/>
        </w:rPr>
        <w:t xml:space="preserve">соответствии с </w:t>
      </w:r>
      <w:hyperlink r:id="rId4412" w:anchor="sub_id=36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2 000 кубических санти</w:t>
      </w:r>
      <w:r>
        <w:rPr>
          <w:rStyle w:val="s0"/>
        </w:rPr>
        <w:t>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w:t>
      </w:r>
      <w:r>
        <w:rPr>
          <w:rStyle w:val="s0"/>
        </w:rPr>
        <w:t>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включительно, облагаемого п</w:t>
      </w:r>
      <w:r>
        <w:rPr>
          <w:rStyle w:val="s0"/>
        </w:rPr>
        <w:t>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включительно, облагаемого по с</w:t>
      </w:r>
      <w:r>
        <w:rPr>
          <w:rStyle w:val="s0"/>
        </w:rPr>
        <w:t>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 объема двигателя на 7</w:t>
      </w:r>
      <w:r>
        <w:rPr>
          <w:rStyle w:val="s0"/>
        </w:rPr>
        <w:t xml:space="preserve"> тенге.</w:t>
      </w:r>
    </w:p>
    <w:p w:rsidR="00000000" w:rsidRDefault="00D84E12">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D84E12">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D84E12">
      <w:pPr>
        <w:ind w:firstLine="400"/>
        <w:jc w:val="both"/>
      </w:pPr>
      <w:r>
        <w:rPr>
          <w:rStyle w:val="s0"/>
        </w:rPr>
        <w:t>свыше 5 до 15 ле</w:t>
      </w:r>
      <w:r>
        <w:rPr>
          <w:rStyle w:val="s0"/>
        </w:rPr>
        <w:t xml:space="preserve">т эксплуатации включительно - 2,0; </w:t>
      </w:r>
    </w:p>
    <w:p w:rsidR="00000000" w:rsidRDefault="00D84E12">
      <w:pPr>
        <w:ind w:firstLine="400"/>
        <w:jc w:val="both"/>
      </w:pPr>
      <w:r>
        <w:rPr>
          <w:rStyle w:val="s0"/>
        </w:rPr>
        <w:t>свыше 15 лет эксплуатации - 3,0;</w:t>
      </w:r>
    </w:p>
    <w:p w:rsidR="00000000" w:rsidRDefault="00D84E12">
      <w:pPr>
        <w:ind w:firstLine="400"/>
        <w:jc w:val="both"/>
      </w:pPr>
      <w:r>
        <w:rPr>
          <w:rStyle w:val="s0"/>
        </w:rPr>
        <w:t xml:space="preserve">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w:t>
      </w:r>
      <w:r>
        <w:rPr>
          <w:rStyle w:val="s0"/>
        </w:rPr>
        <w:t>года:</w:t>
      </w:r>
    </w:p>
    <w:p w:rsidR="00000000" w:rsidRDefault="00D84E12">
      <w:pPr>
        <w:ind w:firstLine="400"/>
        <w:jc w:val="both"/>
      </w:pPr>
      <w:r>
        <w:rPr>
          <w:rStyle w:val="s0"/>
        </w:rPr>
        <w:t xml:space="preserve">свыше 5 до 15 лет эксплуатации включительно - 0,5; </w:t>
      </w:r>
    </w:p>
    <w:p w:rsidR="00000000" w:rsidRDefault="00D84E12">
      <w:pPr>
        <w:ind w:firstLine="400"/>
        <w:jc w:val="both"/>
      </w:pPr>
      <w:r>
        <w:rPr>
          <w:rStyle w:val="s0"/>
        </w:rPr>
        <w:t>свыше 15 лет эксплуатации - 0,3.</w:t>
      </w:r>
    </w:p>
    <w:p w:rsidR="00000000" w:rsidRDefault="00D84E12">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w:t>
      </w:r>
      <w:r>
        <w:rPr>
          <w:rStyle w:val="s0"/>
        </w:rPr>
        <w:t>ушного судна).</w:t>
      </w:r>
    </w:p>
    <w:p w:rsidR="00000000" w:rsidRDefault="00D84E12">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w:t>
      </w:r>
      <w:r>
        <w:rPr>
          <w:rStyle w:val="s0"/>
        </w:rPr>
        <w:t>)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w:t>
      </w:r>
      <w:r>
        <w:rPr>
          <w:rStyle w:val="s0"/>
        </w:rPr>
        <w:t>тва).</w:t>
      </w:r>
    </w:p>
    <w:p w:rsidR="00000000" w:rsidRDefault="00D84E12">
      <w:pPr>
        <w:ind w:firstLine="400"/>
        <w:jc w:val="both"/>
      </w:pPr>
      <w:r>
        <w:t> </w:t>
      </w:r>
    </w:p>
    <w:p w:rsidR="00000000" w:rsidRDefault="00D84E12">
      <w:pPr>
        <w:ind w:left="1200" w:hanging="800"/>
        <w:jc w:val="both"/>
      </w:pPr>
      <w:bookmarkStart w:id="654" w:name="SUB3680000"/>
      <w:bookmarkEnd w:id="654"/>
      <w:r>
        <w:rPr>
          <w:rStyle w:val="s1"/>
        </w:rPr>
        <w:t xml:space="preserve">Статья 368. Порядок исчисления налога </w:t>
      </w:r>
    </w:p>
    <w:p w:rsidR="00000000" w:rsidRDefault="00D84E12">
      <w:pPr>
        <w:jc w:val="both"/>
      </w:pPr>
      <w:r>
        <w:rPr>
          <w:rStyle w:val="s3"/>
        </w:rPr>
        <w:t xml:space="preserve">В пункт 1 внесены изменения в соответствии с </w:t>
      </w:r>
      <w:hyperlink r:id="rId4413"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14" w:anchor="sub_id=3680000" w:history="1">
        <w:r>
          <w:rPr>
            <w:rStyle w:val="a3"/>
            <w:i/>
            <w:iCs/>
            <w:bdr w:val="none" w:sz="0" w:space="0" w:color="auto" w:frame="1"/>
          </w:rPr>
          <w:t>см. стар. ред.</w:t>
        </w:r>
      </w:hyperlink>
      <w:r>
        <w:rPr>
          <w:rStyle w:val="s3"/>
        </w:rPr>
        <w:t xml:space="preserve">); </w:t>
      </w:r>
      <w:hyperlink r:id="rId4415" w:anchor="sub_id=508" w:history="1">
        <w:r>
          <w:rPr>
            <w:rStyle w:val="a3"/>
            <w:i/>
            <w:iCs/>
            <w:bdr w:val="none" w:sz="0" w:space="0" w:color="auto" w:frame="1"/>
          </w:rPr>
          <w:t>Законом</w:t>
        </w:r>
      </w:hyperlink>
      <w:r>
        <w:rPr>
          <w:rStyle w:val="s3"/>
        </w:rPr>
        <w:t xml:space="preserve"> РК от 21.01.10 г. № 242-IV (введены в действие с 1 января 2011 г.</w:t>
      </w:r>
      <w:r>
        <w:rPr>
          <w:rStyle w:val="s3"/>
        </w:rPr>
        <w:t>) (</w:t>
      </w:r>
      <w:hyperlink r:id="rId4416" w:anchor="sub_id=3680000" w:history="1">
        <w:r>
          <w:rPr>
            <w:rStyle w:val="a3"/>
            <w:i/>
            <w:iCs/>
            <w:bdr w:val="none" w:sz="0" w:space="0" w:color="auto" w:frame="1"/>
          </w:rPr>
          <w:t>см. стар. ред.</w:t>
        </w:r>
      </w:hyperlink>
      <w:r>
        <w:rPr>
          <w:rStyle w:val="s3"/>
        </w:rPr>
        <w:t xml:space="preserve">); </w:t>
      </w:r>
      <w:hyperlink r:id="rId4417" w:anchor="sub_id=368"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4418" w:anchor="sub_id=36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w:t>
      </w:r>
      <w:r>
        <w:rPr>
          <w:rStyle w:val="s0"/>
        </w:rPr>
        <w:t xml:space="preserve">ному средству.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w:t>
      </w:r>
      <w:r>
        <w:rPr>
          <w:rStyle w:val="s0"/>
        </w:rPr>
        <w:t>вляемых уполномоченными органами, осуществляющими учет и регистрацию транспортных средств.</w:t>
      </w:r>
    </w:p>
    <w:p w:rsidR="00000000" w:rsidRDefault="00D84E12">
      <w:pPr>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w:t>
      </w:r>
      <w:r>
        <w:rPr>
          <w:rStyle w:val="s0"/>
        </w:rPr>
        <w:t xml:space="preserve">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D84E12">
      <w:pPr>
        <w:ind w:firstLine="400"/>
        <w:jc w:val="both"/>
      </w:pPr>
      <w:r>
        <w:rPr>
          <w:rStyle w:val="s0"/>
        </w:rPr>
        <w:t xml:space="preserve">В случае нахождения транспортного средства на праве собственности, праве хозяйственного ведения или </w:t>
      </w:r>
      <w:r>
        <w:rPr>
          <w:rStyle w:val="s0"/>
        </w:rPr>
        <w:t>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w:t>
      </w:r>
      <w:r>
        <w:rPr>
          <w:rStyle w:val="s0"/>
        </w:rPr>
        <w:t>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w:t>
      </w:r>
      <w:r>
        <w:t>ьи</w:t>
      </w:r>
      <w:r>
        <w:rPr>
          <w:rStyle w:val="s0"/>
        </w:rPr>
        <w:t xml:space="preserve">. </w:t>
      </w:r>
    </w:p>
    <w:p w:rsidR="00000000" w:rsidRDefault="00D84E12">
      <w:pPr>
        <w:jc w:val="both"/>
      </w:pPr>
      <w:r>
        <w:rPr>
          <w:rStyle w:val="s3"/>
        </w:rPr>
        <w:t xml:space="preserve">В пункт 2 внесены изменения в соответствии с </w:t>
      </w:r>
      <w:hyperlink r:id="rId4419"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20" w:anchor="sub_id=368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D84E12">
      <w:pPr>
        <w:ind w:firstLine="400"/>
        <w:jc w:val="both"/>
      </w:pPr>
      <w:r>
        <w:rPr>
          <w:rStyle w:val="s0"/>
        </w:rPr>
        <w:t>1) для перед</w:t>
      </w:r>
      <w:r>
        <w:rPr>
          <w:rStyle w:val="s0"/>
        </w:rPr>
        <w:t xml:space="preserve">ающей стороны: </w:t>
      </w:r>
    </w:p>
    <w:p w:rsidR="00000000" w:rsidRDefault="00D84E12">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w:t>
      </w:r>
      <w:r>
        <w:rPr>
          <w:rStyle w:val="s0"/>
        </w:rPr>
        <w:t xml:space="preserve">ивного управления на транспортное средство; </w:t>
      </w:r>
    </w:p>
    <w:p w:rsidR="00000000" w:rsidRDefault="00D84E12">
      <w:pPr>
        <w:ind w:firstLine="400"/>
        <w:jc w:val="both"/>
      </w:pPr>
      <w:r>
        <w:rPr>
          <w:rStyle w:val="s0"/>
        </w:rPr>
        <w:t xml:space="preserve">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w:t>
      </w:r>
      <w:r>
        <w:rPr>
          <w:rStyle w:val="s0"/>
        </w:rPr>
        <w:t xml:space="preserve">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D84E12">
      <w:pPr>
        <w:ind w:firstLine="400"/>
        <w:jc w:val="both"/>
      </w:pPr>
      <w:r>
        <w:rPr>
          <w:rStyle w:val="s0"/>
        </w:rPr>
        <w:t>2) для приобретающей стороны - сумма налога и</w:t>
      </w:r>
      <w:r>
        <w:rPr>
          <w:rStyle w:val="s0"/>
        </w:rPr>
        <w:t>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w:t>
      </w:r>
      <w:r>
        <w:rPr>
          <w:rStyle w:val="s0"/>
        </w:rPr>
        <w:t xml:space="preserve">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D84E12">
      <w:pPr>
        <w:jc w:val="both"/>
      </w:pPr>
      <w:r>
        <w:rPr>
          <w:rStyle w:val="s3"/>
        </w:rPr>
        <w:t xml:space="preserve">Пункт 3 изложен в редакции </w:t>
      </w:r>
      <w:hyperlink r:id="rId4421"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22"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4423"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24" w:history="1">
        <w:r>
          <w:rPr>
            <w:rStyle w:val="a3"/>
            <w:i/>
            <w:iCs/>
            <w:bdr w:val="none" w:sz="0" w:space="0" w:color="auto" w:frame="1"/>
          </w:rPr>
          <w:t>опубликования</w:t>
        </w:r>
      </w:hyperlink>
      <w:r>
        <w:rPr>
          <w:rStyle w:val="s3"/>
        </w:rPr>
        <w:t>) (</w:t>
      </w:r>
      <w:hyperlink r:id="rId4425" w:anchor="sub_id=3680300" w:history="1">
        <w:r>
          <w:rPr>
            <w:rStyle w:val="a3"/>
            <w:i/>
            <w:iCs/>
            <w:bdr w:val="none" w:sz="0" w:space="0" w:color="auto" w:frame="1"/>
          </w:rPr>
          <w:t>см. стар. ред.</w:t>
        </w:r>
      </w:hyperlink>
      <w:r>
        <w:rPr>
          <w:rStyle w:val="s3"/>
        </w:rPr>
        <w:t xml:space="preserve">); </w:t>
      </w:r>
      <w:hyperlink r:id="rId4426" w:anchor="sub_id=368" w:history="1">
        <w:r>
          <w:rPr>
            <w:rStyle w:val="a3"/>
            <w:i/>
            <w:iCs/>
            <w:bdr w:val="none" w:sz="0" w:space="0" w:color="auto" w:frame="1"/>
          </w:rPr>
          <w:t>Законом</w:t>
        </w:r>
      </w:hyperlink>
      <w:r>
        <w:rPr>
          <w:rStyle w:val="s3"/>
        </w:rPr>
        <w:t xml:space="preserve"> РК от 26.11.10 г. № 356-IV (введены в действие </w:t>
      </w:r>
      <w:r>
        <w:rPr>
          <w:rStyle w:val="s3"/>
        </w:rPr>
        <w:t>с 1 января 2011 г.) (</w:t>
      </w:r>
      <w:hyperlink r:id="rId4427" w:anchor="sub_id=36803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предпринимател</w:t>
      </w:r>
      <w:r>
        <w:t xml:space="preserve">ями, частными нотариусами, </w:t>
      </w:r>
      <w:r>
        <w:rPr>
          <w:rStyle w:val="s0"/>
        </w:rPr>
        <w:t>частными судебными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договоро</w:t>
      </w:r>
      <w:r>
        <w:rPr>
          <w:rStyle w:val="s0"/>
        </w:rPr>
        <w:t xml:space="preserve">в купли-продажи, мены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D84E12">
      <w:pPr>
        <w:jc w:val="both"/>
      </w:pPr>
      <w:hyperlink r:id="rId4428" w:history="1">
        <w:r>
          <w:rPr>
            <w:rStyle w:val="a3"/>
            <w:rFonts w:ascii="Wingdings" w:hAnsi="Wingdings"/>
            <w:i/>
            <w:iCs/>
            <w:bdr w:val="none" w:sz="0" w:space="0" w:color="auto" w:frame="1"/>
          </w:rPr>
          <w:t>*</w:t>
        </w:r>
      </w:hyperlink>
    </w:p>
    <w:p w:rsidR="00000000" w:rsidRDefault="00D84E12">
      <w:pPr>
        <w:jc w:val="both"/>
      </w:pPr>
      <w:r>
        <w:rPr>
          <w:rStyle w:val="s3"/>
        </w:rPr>
        <w:t xml:space="preserve">Пункт 4 изложен в редакции </w:t>
      </w:r>
      <w:hyperlink r:id="rId4429"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30" w:anchor="sub_id=36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w:t>
      </w:r>
      <w:r>
        <w:rPr>
          <w:rStyle w:val="s0"/>
        </w:rPr>
        <w:t>а транспортное средство, до конца налогового периода или до первого числа месяца, в котором право собственности прекращено.</w:t>
      </w:r>
    </w:p>
    <w:p w:rsidR="00000000" w:rsidRDefault="00D84E12">
      <w:pPr>
        <w:jc w:val="both"/>
      </w:pPr>
      <w:hyperlink r:id="rId4431" w:history="1">
        <w:r>
          <w:rPr>
            <w:rStyle w:val="a3"/>
            <w:rFonts w:ascii="Wingdings" w:hAnsi="Wingdings"/>
            <w:i/>
            <w:iCs/>
            <w:bdr w:val="none" w:sz="0" w:space="0" w:color="auto" w:frame="1"/>
          </w:rPr>
          <w:t>*</w:t>
        </w:r>
      </w:hyperlink>
    </w:p>
    <w:p w:rsidR="00000000" w:rsidRDefault="00D84E12">
      <w:pPr>
        <w:ind w:firstLine="400"/>
        <w:jc w:val="both"/>
      </w:pPr>
      <w:r>
        <w:rPr>
          <w:rStyle w:val="s0"/>
        </w:rPr>
        <w:t>5. При снятии с учета транспортного средства в уполномоченном гос</w:t>
      </w:r>
      <w:r>
        <w:rPr>
          <w:rStyle w:val="s0"/>
        </w:rPr>
        <w:t>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w:t>
      </w:r>
      <w:r>
        <w:rPr>
          <w:rStyle w:val="s0"/>
        </w:rPr>
        <w:t>портного средства по данному основанию.</w:t>
      </w:r>
    </w:p>
    <w:p w:rsidR="00000000" w:rsidRDefault="00D84E12">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D84E12">
      <w:pPr>
        <w:jc w:val="both"/>
      </w:pPr>
      <w:hyperlink r:id="rId4432"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6 в соответствии с </w:t>
      </w:r>
      <w:hyperlink r:id="rId4433" w:anchor="sub_id=368" w:history="1">
        <w:r>
          <w:rPr>
            <w:rStyle w:val="a3"/>
            <w:i/>
            <w:iCs/>
            <w:bdr w:val="none" w:sz="0" w:space="0" w:color="auto" w:frame="1"/>
          </w:rPr>
          <w:t>Законом</w:t>
        </w:r>
      </w:hyperlink>
      <w:r>
        <w:rPr>
          <w:rStyle w:val="s3"/>
        </w:rPr>
        <w:t xml:space="preserve"> РК от 30.12.09 г. № 234-IV (введено в действие с 1 ян</w:t>
      </w:r>
      <w:r>
        <w:rPr>
          <w:rStyle w:val="s3"/>
        </w:rPr>
        <w:t>варя 2010 г.)</w:t>
      </w:r>
    </w:p>
    <w:p w:rsidR="00000000" w:rsidRDefault="00D84E12">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w:t>
      </w:r>
      <w:r>
        <w:rPr>
          <w:rStyle w:val="s0"/>
        </w:rPr>
        <w:t>кращены такие права в период с начала налогового периода до 1 июля налогового периода, исчисляют текущие платежи:</w:t>
      </w:r>
    </w:p>
    <w:p w:rsidR="00000000" w:rsidRDefault="00D84E12">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w:t>
      </w:r>
      <w:r>
        <w:rPr>
          <w:rStyle w:val="s0"/>
        </w:rPr>
        <w:t xml:space="preserve">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w:t>
      </w:r>
      <w:r>
        <w:rPr>
          <w:rStyle w:val="s0"/>
        </w:rPr>
        <w:t>оперативного управления на транспортные средства, до конца налогового периода;</w:t>
      </w:r>
    </w:p>
    <w:p w:rsidR="00000000" w:rsidRDefault="00D84E12">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w:t>
      </w:r>
      <w:r>
        <w:rPr>
          <w:rStyle w:val="s0"/>
        </w:rPr>
        <w:t>ортные средства:</w:t>
      </w:r>
    </w:p>
    <w:p w:rsidR="00000000" w:rsidRDefault="00D84E12">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w:t>
      </w:r>
      <w:r>
        <w:rPr>
          <w:rStyle w:val="s0"/>
        </w:rPr>
        <w:t>ва;</w:t>
      </w:r>
    </w:p>
    <w:p w:rsidR="00000000" w:rsidRDefault="00D84E12">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D84E12">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w:t>
      </w:r>
      <w:r>
        <w:rPr>
          <w:rStyle w:val="s0"/>
        </w:rPr>
        <w:t>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транспортные средства.</w:t>
      </w:r>
    </w:p>
    <w:p w:rsidR="00000000" w:rsidRDefault="00D84E12">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w:t>
      </w:r>
      <w:r>
        <w:rPr>
          <w:rStyle w:val="s0"/>
        </w:rPr>
        <w:t>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w:t>
      </w:r>
      <w:r>
        <w:rPr>
          <w:rStyle w:val="s0"/>
        </w:rPr>
        <w:t>ункта 2 настоящей статьи.</w:t>
      </w:r>
    </w:p>
    <w:p w:rsidR="00000000" w:rsidRDefault="00D84E12">
      <w:pPr>
        <w:jc w:val="both"/>
      </w:pPr>
      <w:hyperlink r:id="rId443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55" w:name="SUB3690000"/>
      <w:bookmarkEnd w:id="655"/>
      <w:r>
        <w:rPr>
          <w:rStyle w:val="s1"/>
        </w:rPr>
        <w:t xml:space="preserve">Статья 369. Сроки уплаты налога </w:t>
      </w:r>
    </w:p>
    <w:p w:rsidR="00000000" w:rsidRDefault="00D84E12">
      <w:pPr>
        <w:jc w:val="both"/>
      </w:pPr>
      <w:r>
        <w:rPr>
          <w:rStyle w:val="s3"/>
        </w:rPr>
        <w:t xml:space="preserve">Пункт 1 изложен в редакции </w:t>
      </w:r>
      <w:hyperlink r:id="rId4435" w:anchor="sub_id=369" w:history="1">
        <w:r>
          <w:rPr>
            <w:rStyle w:val="a3"/>
            <w:i/>
            <w:iCs/>
            <w:bdr w:val="none" w:sz="0" w:space="0" w:color="auto" w:frame="1"/>
          </w:rPr>
          <w:t>Закона</w:t>
        </w:r>
      </w:hyperlink>
      <w:r>
        <w:rPr>
          <w:rStyle w:val="s3"/>
        </w:rPr>
        <w:t xml:space="preserve"> РК от 30.12.0</w:t>
      </w:r>
      <w:r>
        <w:rPr>
          <w:rStyle w:val="s3"/>
        </w:rPr>
        <w:t>9 г. № 234-IV (введено в действие с 1 января 2009 г.) (</w:t>
      </w:r>
      <w:hyperlink r:id="rId4436" w:anchor="sub_id=36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Юридические лица производят уплату сумм текущих платежей по месту регистрации объектов обложения </w:t>
      </w:r>
      <w:r>
        <w:rPr>
          <w:rStyle w:val="s0"/>
        </w:rPr>
        <w:t>посредством внесения текущих платежей не позднее 5 июля налогового периода.</w:t>
      </w:r>
    </w:p>
    <w:p w:rsidR="00000000" w:rsidRDefault="00D84E12">
      <w:pPr>
        <w:jc w:val="both"/>
      </w:pPr>
      <w:r>
        <w:rPr>
          <w:rStyle w:val="s3"/>
        </w:rPr>
        <w:t xml:space="preserve">В пункт 2 внесены изменения в соответствии с </w:t>
      </w:r>
      <w:hyperlink r:id="rId4437" w:anchor="sub_id=369"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2009 г.) (</w:t>
      </w:r>
      <w:hyperlink r:id="rId4438" w:anchor="sub_id=36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w:t>
      </w:r>
      <w:r>
        <w:rPr>
          <w:rStyle w:val="s0"/>
        </w:rPr>
        <w:t xml:space="preserve">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D84E12">
      <w:pPr>
        <w:jc w:val="both"/>
      </w:pPr>
      <w:bookmarkStart w:id="656" w:name="SUB3690300"/>
      <w:bookmarkEnd w:id="656"/>
      <w:r>
        <w:rPr>
          <w:rStyle w:val="s3"/>
        </w:rPr>
        <w:t xml:space="preserve">Пункт 3 изложен в редакции </w:t>
      </w:r>
      <w:hyperlink r:id="rId4439"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40"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4441" w:anchor="sub_id=369" w:history="1">
        <w:r>
          <w:rPr>
            <w:rStyle w:val="a3"/>
            <w:i/>
            <w:iCs/>
            <w:bdr w:val="none" w:sz="0" w:space="0" w:color="auto" w:frame="1"/>
          </w:rPr>
          <w:t>Законом</w:t>
        </w:r>
      </w:hyperlink>
      <w:r>
        <w:rPr>
          <w:rStyle w:val="s3"/>
        </w:rPr>
        <w:t xml:space="preserve"> РК от 24.01.11 г. № 399-IV (</w:t>
      </w:r>
      <w:hyperlink r:id="rId4442" w:anchor="sub_id=36903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D84E12">
      <w:pPr>
        <w:autoSpaceDE w:val="0"/>
        <w:autoSpaceDN w:val="0"/>
        <w:ind w:firstLine="400"/>
        <w:jc w:val="thaiDistribute"/>
      </w:pPr>
      <w:r>
        <w:t>Уплата налога производится по месту регистрации объектов обложения.</w:t>
      </w:r>
    </w:p>
    <w:p w:rsidR="00000000" w:rsidRDefault="00D84E12">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D84E12">
      <w:pPr>
        <w:jc w:val="both"/>
      </w:pPr>
      <w:hyperlink r:id="rId4443"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Исключен в соответствии с </w:t>
      </w:r>
      <w:hyperlink r:id="rId4444"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4445" w:anchor="sub_id=36904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Пункт 5 изложен в редакции </w:t>
      </w:r>
      <w:hyperlink r:id="rId4446"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447" w:anchor="sub_id=36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w:t>
      </w:r>
      <w:r>
        <w:rPr>
          <w:rStyle w:val="s0"/>
        </w:rPr>
        <w:t>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57" w:name="SUB3700000"/>
      <w:bookmarkEnd w:id="657"/>
      <w:r>
        <w:rPr>
          <w:rStyle w:val="s1"/>
        </w:rPr>
        <w:t>Глава 52. НАЛОГОВЫЙ ПЕРИОД И НАЛОГОВАЯ ДЕКЛАРАЦИЯ</w:t>
      </w:r>
    </w:p>
    <w:p w:rsidR="00000000" w:rsidRDefault="00D84E12">
      <w:pPr>
        <w:ind w:firstLine="400"/>
        <w:jc w:val="both"/>
      </w:pPr>
      <w:r>
        <w:t> </w:t>
      </w:r>
    </w:p>
    <w:p w:rsidR="00000000" w:rsidRDefault="00D84E12">
      <w:pPr>
        <w:jc w:val="both"/>
      </w:pPr>
      <w:r>
        <w:t> </w:t>
      </w:r>
    </w:p>
    <w:p w:rsidR="00000000" w:rsidRDefault="00D84E12">
      <w:pPr>
        <w:jc w:val="both"/>
      </w:pPr>
      <w:r>
        <w:rPr>
          <w:rStyle w:val="s3"/>
        </w:rPr>
        <w:t>В статью 370 внесен</w:t>
      </w:r>
      <w:r>
        <w:rPr>
          <w:rStyle w:val="s3"/>
        </w:rPr>
        <w:t xml:space="preserve">ы изменения в соответствии с </w:t>
      </w:r>
      <w:hyperlink r:id="rId4448"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49" w:anchor="sub_id=37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370. Налоговый период </w:t>
      </w:r>
    </w:p>
    <w:p w:rsidR="00000000" w:rsidRDefault="00D84E12">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658" w:name="SUB3710000"/>
      <w:bookmarkEnd w:id="658"/>
      <w:r>
        <w:rPr>
          <w:rStyle w:val="s1"/>
        </w:rPr>
        <w:t xml:space="preserve">Статья 371. Налоговая отчетность </w:t>
      </w:r>
    </w:p>
    <w:p w:rsidR="00000000" w:rsidRDefault="00D84E12">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4450" w:history="1">
        <w:r>
          <w:rPr>
            <w:rStyle w:val="a3"/>
          </w:rPr>
          <w:t>расчет текущих платежей по налогу на транспортные средства</w:t>
        </w:r>
      </w:hyperlink>
      <w:r>
        <w:rPr>
          <w:rStyle w:val="s0"/>
        </w:rPr>
        <w:t xml:space="preserve"> не позднее 5 июля те</w:t>
      </w:r>
      <w:r>
        <w:rPr>
          <w:rStyle w:val="s0"/>
        </w:rPr>
        <w:t xml:space="preserve">кущего налогового периода, а также </w:t>
      </w:r>
      <w:hyperlink r:id="rId4451" w:history="1">
        <w:r>
          <w:rPr>
            <w:rStyle w:val="a3"/>
          </w:rPr>
          <w:t>декларацию</w:t>
        </w:r>
      </w:hyperlink>
      <w:r>
        <w:rPr>
          <w:rStyle w:val="s0"/>
        </w:rPr>
        <w:t xml:space="preserve"> не позднее 31 марта года, следующего за отчетным. </w:t>
      </w:r>
    </w:p>
    <w:p w:rsidR="00000000" w:rsidRDefault="00D84E12">
      <w:pPr>
        <w:jc w:val="both"/>
      </w:pPr>
      <w:hyperlink r:id="rId4452" w:history="1">
        <w:r>
          <w:rPr>
            <w:rStyle w:val="a3"/>
            <w:rFonts w:ascii="Wingdings" w:hAnsi="Wingdings"/>
            <w:i/>
            <w:iCs/>
            <w:bdr w:val="none" w:sz="0" w:space="0" w:color="auto" w:frame="1"/>
          </w:rPr>
          <w:t>*</w:t>
        </w:r>
      </w:hyperlink>
    </w:p>
    <w:p w:rsidR="00000000" w:rsidRDefault="00D84E12">
      <w:pPr>
        <w:ind w:firstLine="709"/>
        <w:jc w:val="both"/>
      </w:pPr>
      <w:r>
        <w:t> </w:t>
      </w:r>
    </w:p>
    <w:p w:rsidR="00000000" w:rsidRDefault="00D84E12">
      <w:pPr>
        <w:ind w:firstLine="709"/>
        <w:jc w:val="both"/>
      </w:pPr>
      <w:r>
        <w:t> </w:t>
      </w:r>
    </w:p>
    <w:p w:rsidR="00000000" w:rsidRDefault="00D84E12">
      <w:pPr>
        <w:jc w:val="center"/>
      </w:pPr>
      <w:bookmarkStart w:id="659" w:name="SUB3720000"/>
      <w:bookmarkEnd w:id="659"/>
      <w:r>
        <w:rPr>
          <w:rStyle w:val="s1"/>
        </w:rPr>
        <w:t>РАЗДЕЛ 14. ЗЕМЕЛЬ</w:t>
      </w:r>
      <w:r>
        <w:rPr>
          <w:rStyle w:val="s1"/>
        </w:rPr>
        <w:t>НЫЙ НАЛОГ</w:t>
      </w:r>
    </w:p>
    <w:p w:rsidR="00000000" w:rsidRDefault="00D84E12">
      <w:pPr>
        <w:jc w:val="center"/>
      </w:pPr>
      <w:r>
        <w:rPr>
          <w:rStyle w:val="s1"/>
        </w:rPr>
        <w:t> </w:t>
      </w:r>
    </w:p>
    <w:p w:rsidR="00000000" w:rsidRDefault="00D84E12">
      <w:pPr>
        <w:jc w:val="center"/>
      </w:pPr>
      <w:r>
        <w:rPr>
          <w:rStyle w:val="s1"/>
        </w:rPr>
        <w:t>Глава 53. ОБЩИЕ ПОЛОЖЕНИЯ</w:t>
      </w:r>
    </w:p>
    <w:p w:rsidR="00000000" w:rsidRDefault="00D84E12">
      <w:pPr>
        <w:jc w:val="center"/>
      </w:pPr>
      <w:r>
        <w:rPr>
          <w:rStyle w:val="s1"/>
        </w:rPr>
        <w:t> </w:t>
      </w:r>
    </w:p>
    <w:p w:rsidR="00000000" w:rsidRDefault="00D84E12">
      <w:pPr>
        <w:ind w:left="1200" w:hanging="800"/>
        <w:jc w:val="both"/>
      </w:pPr>
      <w:r>
        <w:rPr>
          <w:rStyle w:val="s1"/>
        </w:rPr>
        <w:t>Статья 372. Общие положения</w:t>
      </w:r>
    </w:p>
    <w:p w:rsidR="00000000" w:rsidRDefault="00D84E12">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D84E12">
      <w:pPr>
        <w:ind w:firstLine="400"/>
        <w:jc w:val="both"/>
      </w:pPr>
      <w:r>
        <w:rPr>
          <w:rStyle w:val="s0"/>
        </w:rPr>
        <w:t>1) земли сельскохозяйственного назначения;</w:t>
      </w:r>
    </w:p>
    <w:p w:rsidR="00000000" w:rsidRDefault="00D84E12">
      <w:pPr>
        <w:ind w:firstLine="400"/>
        <w:jc w:val="both"/>
      </w:pPr>
      <w:r>
        <w:rPr>
          <w:rStyle w:val="s0"/>
        </w:rPr>
        <w:t>2) земли населенных пунктов;</w:t>
      </w:r>
    </w:p>
    <w:p w:rsidR="00000000" w:rsidRDefault="00D84E12">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D84E12">
      <w:pPr>
        <w:ind w:firstLine="400"/>
        <w:jc w:val="both"/>
      </w:pPr>
      <w:r>
        <w:rPr>
          <w:rStyle w:val="s0"/>
        </w:rPr>
        <w:t>4) земли особо охраняемых природных территорий, земли оздоровительного, рекреационного и историко-ку</w:t>
      </w:r>
      <w:r>
        <w:rPr>
          <w:rStyle w:val="s0"/>
        </w:rPr>
        <w:t>льтурного назначения (далее - земли особо охраняемых природных территорий);</w:t>
      </w:r>
    </w:p>
    <w:p w:rsidR="00000000" w:rsidRDefault="00D84E12">
      <w:pPr>
        <w:ind w:firstLine="400"/>
        <w:jc w:val="both"/>
      </w:pPr>
      <w:r>
        <w:rPr>
          <w:rStyle w:val="s0"/>
        </w:rPr>
        <w:t>5) земли лесного фонда;</w:t>
      </w:r>
    </w:p>
    <w:p w:rsidR="00000000" w:rsidRDefault="00D84E12">
      <w:pPr>
        <w:ind w:firstLine="400"/>
        <w:jc w:val="both"/>
      </w:pPr>
      <w:r>
        <w:rPr>
          <w:rStyle w:val="s0"/>
        </w:rPr>
        <w:t>6) земли водного фонда;</w:t>
      </w:r>
    </w:p>
    <w:p w:rsidR="00000000" w:rsidRDefault="00D84E12">
      <w:pPr>
        <w:ind w:firstLine="400"/>
        <w:jc w:val="both"/>
      </w:pPr>
      <w:r>
        <w:rPr>
          <w:rStyle w:val="s0"/>
        </w:rPr>
        <w:t>7) земли запаса.</w:t>
      </w:r>
    </w:p>
    <w:p w:rsidR="00000000" w:rsidRDefault="00D84E12">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w:t>
      </w:r>
      <w:r>
        <w:rPr>
          <w:rStyle w:val="s0"/>
        </w:rPr>
        <w:t xml:space="preserve"> Земли населенных пунктов для целей налогообложения разделены на две группы:</w:t>
      </w:r>
    </w:p>
    <w:p w:rsidR="00000000" w:rsidRDefault="00D84E12">
      <w:pPr>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D84E12">
      <w:pPr>
        <w:ind w:firstLine="400"/>
        <w:jc w:val="both"/>
      </w:pPr>
      <w:r>
        <w:rPr>
          <w:rStyle w:val="s0"/>
        </w:rPr>
        <w:t>2) земли, занятые жилищным фондом, в том числе строения</w:t>
      </w:r>
      <w:r>
        <w:rPr>
          <w:rStyle w:val="s0"/>
        </w:rPr>
        <w:t>ми и сооружениями при нем.</w:t>
      </w:r>
    </w:p>
    <w:p w:rsidR="00000000" w:rsidRDefault="00D84E12">
      <w:pPr>
        <w:ind w:firstLine="400"/>
        <w:jc w:val="both"/>
      </w:pPr>
      <w:r>
        <w:rPr>
          <w:rStyle w:val="s0"/>
        </w:rPr>
        <w:t>3. Налогообложению не подлежат следующие категории земель:</w:t>
      </w:r>
    </w:p>
    <w:p w:rsidR="00000000" w:rsidRDefault="00D84E12">
      <w:pPr>
        <w:ind w:firstLine="400"/>
        <w:jc w:val="both"/>
      </w:pPr>
      <w:r>
        <w:rPr>
          <w:rStyle w:val="s0"/>
        </w:rPr>
        <w:t>1) земли особо охраняемых природных территорий;</w:t>
      </w:r>
    </w:p>
    <w:p w:rsidR="00000000" w:rsidRDefault="00D84E12">
      <w:pPr>
        <w:ind w:firstLine="400"/>
        <w:jc w:val="both"/>
      </w:pPr>
      <w:r>
        <w:rPr>
          <w:rStyle w:val="s0"/>
        </w:rPr>
        <w:t>2) земли лесного фонда;</w:t>
      </w:r>
    </w:p>
    <w:p w:rsidR="00000000" w:rsidRDefault="00D84E12">
      <w:pPr>
        <w:ind w:firstLine="400"/>
        <w:jc w:val="both"/>
      </w:pPr>
      <w:r>
        <w:rPr>
          <w:rStyle w:val="s0"/>
        </w:rPr>
        <w:t>3) земли водного фонда;</w:t>
      </w:r>
    </w:p>
    <w:p w:rsidR="00000000" w:rsidRDefault="00D84E12">
      <w:pPr>
        <w:ind w:firstLine="400"/>
        <w:jc w:val="both"/>
      </w:pPr>
      <w:r>
        <w:rPr>
          <w:rStyle w:val="s0"/>
        </w:rPr>
        <w:t>4) земли запаса.</w:t>
      </w:r>
    </w:p>
    <w:p w:rsidR="00000000" w:rsidRDefault="00D84E12">
      <w:pPr>
        <w:ind w:firstLine="400"/>
        <w:jc w:val="both"/>
      </w:pPr>
      <w:r>
        <w:rPr>
          <w:rStyle w:val="s0"/>
        </w:rPr>
        <w:t>В случае передачи указанных земель (за исключением земель</w:t>
      </w:r>
      <w:r>
        <w:rPr>
          <w:rStyle w:val="s0"/>
        </w:rPr>
        <w:t xml:space="preserve">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D84E12">
      <w:pPr>
        <w:ind w:firstLine="400"/>
        <w:jc w:val="both"/>
      </w:pPr>
      <w:r>
        <w:rPr>
          <w:rStyle w:val="s0"/>
        </w:rPr>
        <w:t xml:space="preserve">4. Исключен в соответствии с </w:t>
      </w:r>
      <w:hyperlink r:id="rId4453"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4454" w:anchor="sub_id=37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Земельный налог исчисляется на основании:</w:t>
      </w:r>
    </w:p>
    <w:p w:rsidR="00000000" w:rsidRDefault="00D84E12">
      <w:pPr>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D84E12">
      <w:pPr>
        <w:ind w:firstLine="400"/>
        <w:jc w:val="both"/>
      </w:pPr>
      <w:r>
        <w:rPr>
          <w:rStyle w:val="s0"/>
        </w:rPr>
        <w:t>2) данных государственного количественного и качественного учета земель по</w:t>
      </w:r>
      <w:r>
        <w:rPr>
          <w:rStyle w:val="s0"/>
        </w:rPr>
        <w:t xml:space="preserve"> состоянию на 1 января каждого года, предоставленных уполномоченным государственным органом по управлению земельными ресурсами.</w:t>
      </w:r>
    </w:p>
    <w:p w:rsidR="00000000" w:rsidRDefault="00D84E12">
      <w:pPr>
        <w:jc w:val="both"/>
      </w:pPr>
      <w:hyperlink r:id="rId445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60" w:name="SUB3730000"/>
      <w:bookmarkEnd w:id="660"/>
      <w:r>
        <w:rPr>
          <w:rStyle w:val="s1"/>
        </w:rPr>
        <w:t>Статья 373. Плательщики</w:t>
      </w:r>
    </w:p>
    <w:p w:rsidR="00000000" w:rsidRDefault="00D84E12">
      <w:pPr>
        <w:ind w:firstLine="400"/>
        <w:jc w:val="both"/>
      </w:pPr>
      <w:r>
        <w:rPr>
          <w:rStyle w:val="s0"/>
        </w:rPr>
        <w:t>1. Плательщиками земельного нало</w:t>
      </w:r>
      <w:r>
        <w:rPr>
          <w:rStyle w:val="s0"/>
        </w:rPr>
        <w:t>га являются физические и юридические лица, имеющие объекты обложения:</w:t>
      </w:r>
    </w:p>
    <w:p w:rsidR="00000000" w:rsidRDefault="00D84E12">
      <w:pPr>
        <w:ind w:firstLine="400"/>
        <w:jc w:val="both"/>
      </w:pPr>
      <w:r>
        <w:rPr>
          <w:rStyle w:val="s0"/>
        </w:rPr>
        <w:t>1) на праве собственности;</w:t>
      </w:r>
    </w:p>
    <w:p w:rsidR="00000000" w:rsidRDefault="00D84E12">
      <w:pPr>
        <w:ind w:firstLine="400"/>
        <w:jc w:val="both"/>
      </w:pPr>
      <w:r>
        <w:rPr>
          <w:rStyle w:val="s0"/>
        </w:rPr>
        <w:t>2) на праве постоянного землепользования;</w:t>
      </w:r>
    </w:p>
    <w:p w:rsidR="00000000" w:rsidRDefault="00D84E12">
      <w:pPr>
        <w:ind w:firstLine="400"/>
        <w:jc w:val="both"/>
      </w:pPr>
      <w:r>
        <w:rPr>
          <w:rStyle w:val="s0"/>
        </w:rPr>
        <w:t>3) на праве первичного безвозмездного временного землепользования.</w:t>
      </w:r>
    </w:p>
    <w:p w:rsidR="00000000" w:rsidRDefault="00D84E12">
      <w:pPr>
        <w:jc w:val="both"/>
      </w:pPr>
      <w:hyperlink r:id="rId4456"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4457" w:anchor="sub_id=373" w:history="1">
        <w:r>
          <w:rPr>
            <w:rStyle w:val="a3"/>
            <w:i/>
            <w:iCs/>
            <w:bdr w:val="none" w:sz="0" w:space="0" w:color="auto" w:frame="1"/>
          </w:rPr>
          <w:t>Закона</w:t>
        </w:r>
      </w:hyperlink>
      <w:r>
        <w:rPr>
          <w:rStyle w:val="s3"/>
        </w:rPr>
        <w:t xml:space="preserve"> РК от 21.07.11 г. № 467-IV </w:t>
      </w:r>
      <w:hyperlink r:id="rId4458"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459"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4460" w:anchor="sub_id=37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61" w:anchor="sub_id=37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Юридическое лицо своим решением вправе признать самост</w:t>
      </w:r>
      <w:r>
        <w:rPr>
          <w:rStyle w:val="s0"/>
        </w:rPr>
        <w:t>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D84E12">
      <w:pPr>
        <w:ind w:firstLine="400"/>
        <w:jc w:val="both"/>
      </w:pPr>
      <w:r>
        <w:rPr>
          <w:rStyle w:val="s0"/>
        </w:rPr>
        <w:t>Если иное не установлено настоящей статьей, решение юридического лица о таком признании или прекращении так</w:t>
      </w:r>
      <w:r>
        <w:rPr>
          <w:rStyle w:val="s0"/>
        </w:rPr>
        <w:t>ого признания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s0"/>
        </w:rPr>
        <w:t>едующего за годом создания данного структурного подразделения.</w:t>
      </w:r>
    </w:p>
    <w:p w:rsidR="00000000" w:rsidRDefault="00D84E12">
      <w:pPr>
        <w:jc w:val="both"/>
      </w:pPr>
      <w:bookmarkStart w:id="661" w:name="SUB3730300"/>
      <w:bookmarkEnd w:id="661"/>
      <w:r>
        <w:rPr>
          <w:rStyle w:val="s3"/>
        </w:rPr>
        <w:t xml:space="preserve">В пункт 3 внесены изменения в соответствии с </w:t>
      </w:r>
      <w:hyperlink r:id="rId4462" w:anchor="sub_id=68" w:history="1">
        <w:r>
          <w:rPr>
            <w:rStyle w:val="a3"/>
            <w:i/>
            <w:iCs/>
            <w:bdr w:val="none" w:sz="0" w:space="0" w:color="auto" w:frame="1"/>
          </w:rPr>
          <w:t>Законом</w:t>
        </w:r>
      </w:hyperlink>
      <w:r>
        <w:rPr>
          <w:rStyle w:val="s3"/>
        </w:rPr>
        <w:t xml:space="preserve"> РК от 12.02.09 г. № 133-IV (введен в действие с 1 января 200</w:t>
      </w:r>
      <w:r>
        <w:rPr>
          <w:rStyle w:val="s3"/>
        </w:rPr>
        <w:t>9 г.) (</w:t>
      </w:r>
      <w:hyperlink r:id="rId4463" w:anchor="sub_id=37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Если иное не установлено настоящей статьей, не являются плательщиками земельного налога:</w:t>
      </w:r>
    </w:p>
    <w:p w:rsidR="00000000" w:rsidRDefault="00D84E12">
      <w:pPr>
        <w:ind w:firstLine="400"/>
        <w:jc w:val="both"/>
      </w:pPr>
      <w:r>
        <w:rPr>
          <w:rStyle w:val="s0"/>
        </w:rPr>
        <w:t>1) плательщики единого земельного налога по земельным уч</w:t>
      </w:r>
      <w:r>
        <w:rPr>
          <w:rStyle w:val="s0"/>
        </w:rPr>
        <w:t>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D84E12">
      <w:pPr>
        <w:ind w:firstLine="400"/>
        <w:jc w:val="both"/>
      </w:pPr>
      <w:r>
        <w:rPr>
          <w:rStyle w:val="s0"/>
        </w:rPr>
        <w:t>2) государственные учреждения;</w:t>
      </w:r>
    </w:p>
    <w:p w:rsidR="00000000" w:rsidRDefault="00D84E12">
      <w:pPr>
        <w:ind w:firstLine="400"/>
        <w:jc w:val="both"/>
      </w:pPr>
      <w:r>
        <w:rPr>
          <w:rStyle w:val="s0"/>
        </w:rPr>
        <w:t xml:space="preserve">3) государственные предприятия исправительных учреждений уполномоченного государственного </w:t>
      </w:r>
      <w:r>
        <w:rPr>
          <w:rStyle w:val="s0"/>
        </w:rPr>
        <w:t>органа в сфере исполнения уголовных наказаний;</w:t>
      </w:r>
    </w:p>
    <w:p w:rsidR="00000000" w:rsidRDefault="00D84E12">
      <w:pPr>
        <w:jc w:val="both"/>
      </w:pPr>
      <w:r>
        <w:rPr>
          <w:rStyle w:val="s3"/>
        </w:rPr>
        <w:t xml:space="preserve">В подпункт внесены изменения в соответствии с </w:t>
      </w:r>
      <w:hyperlink r:id="rId4464" w:anchor="sub_id=37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465" w:anchor="sub_id=37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w:t>
      </w:r>
      <w:r>
        <w:rPr>
          <w:rStyle w:val="s0"/>
        </w:rPr>
        <w:t>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восемнадцатилетнего возраста по:</w:t>
      </w:r>
    </w:p>
    <w:p w:rsidR="00000000" w:rsidRDefault="00D84E12">
      <w:pPr>
        <w:ind w:firstLine="400"/>
        <w:jc w:val="both"/>
      </w:pPr>
      <w:r>
        <w:rPr>
          <w:rStyle w:val="s0"/>
        </w:rPr>
        <w:t>земельным участкам, занятым жилищным фон</w:t>
      </w:r>
      <w:r>
        <w:rPr>
          <w:rStyle w:val="s0"/>
        </w:rPr>
        <w:t>дом, в том числе строениями и сооружениями при нем;</w:t>
      </w:r>
    </w:p>
    <w:p w:rsidR="00000000" w:rsidRDefault="00D84E12">
      <w:pPr>
        <w:ind w:firstLine="400"/>
        <w:jc w:val="both"/>
      </w:pPr>
      <w:r>
        <w:rPr>
          <w:rStyle w:val="s0"/>
        </w:rPr>
        <w:t>придомовым земельным участкам;</w:t>
      </w:r>
    </w:p>
    <w:p w:rsidR="00000000" w:rsidRDefault="00D84E12">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D84E12">
      <w:pPr>
        <w:ind w:firstLine="400"/>
        <w:jc w:val="both"/>
      </w:pPr>
      <w:r>
        <w:rPr>
          <w:rStyle w:val="s0"/>
        </w:rPr>
        <w:t>земельны</w:t>
      </w:r>
      <w:r>
        <w:rPr>
          <w:rStyle w:val="s0"/>
        </w:rPr>
        <w:t>м участкам, занятым под гаражи;</w:t>
      </w:r>
    </w:p>
    <w:p w:rsidR="00000000" w:rsidRDefault="00D84E12">
      <w:pPr>
        <w:jc w:val="both"/>
      </w:pPr>
      <w:r>
        <w:rPr>
          <w:rStyle w:val="s3"/>
        </w:rPr>
        <w:t xml:space="preserve">Подпункт 5 изложен в редакции </w:t>
      </w:r>
      <w:hyperlink r:id="rId4466"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67" w:anchor="sub_id=37303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D84E12">
      <w:pPr>
        <w:ind w:firstLine="400"/>
        <w:jc w:val="both"/>
      </w:pPr>
      <w:r>
        <w:rPr>
          <w:rStyle w:val="s0"/>
        </w:rPr>
        <w:t>земельным участкам, занятым жилищным фондом, в том числе строениями и сооружениями при нем;</w:t>
      </w:r>
    </w:p>
    <w:p w:rsidR="00000000" w:rsidRDefault="00D84E12">
      <w:pPr>
        <w:ind w:firstLine="400"/>
        <w:jc w:val="both"/>
      </w:pPr>
      <w:r>
        <w:rPr>
          <w:rStyle w:val="s0"/>
        </w:rPr>
        <w:t>пр</w:t>
      </w:r>
      <w:r>
        <w:rPr>
          <w:rStyle w:val="s0"/>
        </w:rPr>
        <w:t>идомовым земельным участкам;</w:t>
      </w:r>
    </w:p>
    <w:p w:rsidR="00000000" w:rsidRDefault="00D84E12">
      <w:pPr>
        <w:jc w:val="both"/>
      </w:pPr>
      <w:r>
        <w:rPr>
          <w:rStyle w:val="s3"/>
        </w:rPr>
        <w:t xml:space="preserve">Подпункт 6 изложен в редакции </w:t>
      </w:r>
      <w:hyperlink r:id="rId4468"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69" w:anchor="sub_id=37303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отдельно проживающие пенсионеры по:</w:t>
      </w:r>
    </w:p>
    <w:p w:rsidR="00000000" w:rsidRDefault="00D84E12">
      <w:pPr>
        <w:ind w:firstLine="400"/>
        <w:jc w:val="both"/>
      </w:pPr>
      <w:r>
        <w:rPr>
          <w:rStyle w:val="s0"/>
        </w:rPr>
        <w:t>земельным участкам, занятым жилищным фондом, в том числе строениями и сооружениями при нем;</w:t>
      </w:r>
    </w:p>
    <w:p w:rsidR="00000000" w:rsidRDefault="00D84E12">
      <w:pPr>
        <w:ind w:firstLine="400"/>
        <w:jc w:val="both"/>
      </w:pPr>
      <w:r>
        <w:rPr>
          <w:rStyle w:val="s0"/>
        </w:rPr>
        <w:t>придомовым земельным участкам;</w:t>
      </w:r>
    </w:p>
    <w:p w:rsidR="00000000" w:rsidRDefault="00D84E12">
      <w:pPr>
        <w:ind w:firstLine="400"/>
        <w:jc w:val="both"/>
      </w:pPr>
      <w:r>
        <w:rPr>
          <w:rStyle w:val="s0"/>
        </w:rPr>
        <w:t>7) религиозные объединения.</w:t>
      </w:r>
    </w:p>
    <w:p w:rsidR="00000000" w:rsidRDefault="00D84E12">
      <w:pPr>
        <w:jc w:val="both"/>
      </w:pPr>
      <w:r>
        <w:rPr>
          <w:rStyle w:val="s3"/>
        </w:rPr>
        <w:t xml:space="preserve">Пункт 4 изложен в редакции </w:t>
      </w:r>
      <w:hyperlink r:id="rId4470"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4471"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4472"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73" w:anchor="sub_id=3730400" w:history="1">
        <w:r>
          <w:rPr>
            <w:rStyle w:val="a3"/>
            <w:i/>
            <w:iCs/>
            <w:bdr w:val="none" w:sz="0" w:space="0" w:color="auto" w:frame="1"/>
          </w:rPr>
          <w:t>см. стар. ред.</w:t>
        </w:r>
      </w:hyperlink>
      <w:r>
        <w:rPr>
          <w:rStyle w:val="s3"/>
        </w:rPr>
        <w:t xml:space="preserve">); </w:t>
      </w:r>
      <w:hyperlink r:id="rId4474"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475" w:anchor="sub_id=37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 а</w:t>
      </w:r>
      <w:r>
        <w:rPr>
          <w:rStyle w:val="s0"/>
        </w:rPr>
        <w:t>ренду.</w:t>
      </w:r>
    </w:p>
    <w:p w:rsidR="00000000" w:rsidRDefault="00D84E12">
      <w:pPr>
        <w:jc w:val="both"/>
      </w:pPr>
      <w:hyperlink r:id="rId447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62" w:name="SUB3740000"/>
      <w:bookmarkEnd w:id="662"/>
      <w:r>
        <w:rPr>
          <w:rStyle w:val="s1"/>
        </w:rPr>
        <w:t>Статья 374. Определение плательщика в отдельных случаях</w:t>
      </w:r>
    </w:p>
    <w:p w:rsidR="00000000" w:rsidRDefault="00D84E12">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w:t>
      </w:r>
      <w:r>
        <w:rPr>
          <w:rStyle w:val="s0"/>
        </w:rPr>
        <w:t>, входящего в состав активов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w:t>
      </w:r>
      <w:r>
        <w:rPr>
          <w:rStyle w:val="s0"/>
        </w:rPr>
        <w:t>н.</w:t>
      </w:r>
    </w:p>
    <w:p w:rsidR="00000000" w:rsidRDefault="00D84E12">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D84E12">
      <w:pPr>
        <w:jc w:val="both"/>
      </w:pPr>
      <w:bookmarkStart w:id="663" w:name="SUB3740200"/>
      <w:bookmarkEnd w:id="663"/>
      <w:r>
        <w:rPr>
          <w:rStyle w:val="s3"/>
        </w:rPr>
        <w:t xml:space="preserve">Пункт 2 изложен в редакции </w:t>
      </w:r>
      <w:hyperlink r:id="rId4477"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478" w:anchor="sub_id=374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2. В случае отсутствия идентификационных до</w:t>
      </w:r>
      <w:r>
        <w:t>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D84E12">
      <w:pPr>
        <w:autoSpaceDE w:val="0"/>
        <w:autoSpaceDN w:val="0"/>
        <w:ind w:firstLine="400"/>
        <w:jc w:val="thaiDistribute"/>
      </w:pPr>
      <w:r>
        <w:t>1) актов государственных органов о предоставлении зем</w:t>
      </w:r>
      <w:r>
        <w:t>ельного участка - при предоставлении земельного участка из государственной собственности;</w:t>
      </w:r>
    </w:p>
    <w:p w:rsidR="00000000" w:rsidRDefault="00D84E12">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D84E12">
      <w:pPr>
        <w:ind w:firstLine="400"/>
        <w:jc w:val="both"/>
      </w:pPr>
      <w:r>
        <w:rPr>
          <w:rStyle w:val="s0"/>
        </w:rPr>
        <w:t>3. По земельному участку, переданному</w:t>
      </w:r>
      <w:r>
        <w:rPr>
          <w:rStyle w:val="s0"/>
        </w:rPr>
        <w:t xml:space="preserve">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D84E12">
      <w:pPr>
        <w:ind w:firstLine="400"/>
        <w:jc w:val="both"/>
      </w:pPr>
      <w:r>
        <w:t> </w:t>
      </w:r>
    </w:p>
    <w:p w:rsidR="00000000" w:rsidRDefault="00D84E12">
      <w:pPr>
        <w:ind w:left="1200" w:hanging="800"/>
        <w:jc w:val="both"/>
      </w:pPr>
      <w:bookmarkStart w:id="664" w:name="SUB3750000"/>
      <w:bookmarkEnd w:id="664"/>
      <w:r>
        <w:rPr>
          <w:rStyle w:val="s1"/>
        </w:rPr>
        <w:t>Статья 375. Объект налогообложения</w:t>
      </w:r>
    </w:p>
    <w:p w:rsidR="00000000" w:rsidRDefault="00D84E12">
      <w:pPr>
        <w:ind w:firstLine="400"/>
        <w:jc w:val="both"/>
      </w:pPr>
      <w:r>
        <w:rPr>
          <w:rStyle w:val="s0"/>
        </w:rPr>
        <w:t>1. Объектом налогообложения является земельный</w:t>
      </w:r>
      <w:r>
        <w:rPr>
          <w:rStyle w:val="s0"/>
        </w:rPr>
        <w:t xml:space="preserve"> участок (при общей долевой собственности на земельный участок - земельная доля).</w:t>
      </w:r>
    </w:p>
    <w:p w:rsidR="00000000" w:rsidRDefault="00D84E12">
      <w:pPr>
        <w:ind w:firstLine="400"/>
        <w:jc w:val="both"/>
      </w:pPr>
      <w:r>
        <w:rPr>
          <w:rStyle w:val="s0"/>
        </w:rPr>
        <w:t>2. Не являются объектом налогообложения:</w:t>
      </w:r>
    </w:p>
    <w:p w:rsidR="00000000" w:rsidRDefault="00D84E12">
      <w:pPr>
        <w:ind w:firstLine="400"/>
        <w:jc w:val="both"/>
      </w:pPr>
      <w:r>
        <w:rPr>
          <w:rStyle w:val="s0"/>
        </w:rPr>
        <w:t>1) земельные участки общего пользования населенных пунктов.</w:t>
      </w:r>
    </w:p>
    <w:p w:rsidR="00000000" w:rsidRDefault="00D84E12">
      <w:pPr>
        <w:ind w:firstLine="400"/>
        <w:jc w:val="both"/>
      </w:pPr>
      <w:r>
        <w:rPr>
          <w:rStyle w:val="s0"/>
        </w:rPr>
        <w:t>К землям общего пользования населенных пунктов относятся земли, занятые и</w:t>
      </w:r>
      <w:r>
        <w:rPr>
          <w:rStyle w:val="s0"/>
        </w:rPr>
        <w:t xml:space="preserve">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w:t>
      </w:r>
      <w:r>
        <w:rPr>
          <w:rStyle w:val="s0"/>
        </w:rPr>
        <w:t>, очистные сооружения, золошлакопроводы, теплотрассы и другие инженерные системы общего пользования);</w:t>
      </w:r>
    </w:p>
    <w:p w:rsidR="00000000" w:rsidRDefault="00D84E12">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D84E12">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w:t>
      </w:r>
      <w:r>
        <w:rPr>
          <w:rStyle w:val="s0"/>
        </w:rPr>
        <w:t>и по обслуживанию дорог, служебными и жилыми помещениями дорожной службы, снегозащитными и декоративными насаждениями;</w:t>
      </w:r>
    </w:p>
    <w:p w:rsidR="00000000" w:rsidRDefault="00D84E12">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D84E12">
      <w:pPr>
        <w:ind w:firstLine="400"/>
        <w:jc w:val="both"/>
      </w:pPr>
      <w:r>
        <w:rPr>
          <w:rStyle w:val="s0"/>
        </w:rPr>
        <w:t>4) земельные участки</w:t>
      </w:r>
      <w:r>
        <w:rPr>
          <w:rStyle w:val="s0"/>
        </w:rPr>
        <w:t>, приобретенные для содержания арендных домов.</w:t>
      </w:r>
    </w:p>
    <w:p w:rsidR="00000000" w:rsidRDefault="00D84E12">
      <w:pPr>
        <w:ind w:firstLine="400"/>
        <w:jc w:val="both"/>
      </w:pPr>
      <w:r>
        <w:t> </w:t>
      </w:r>
    </w:p>
    <w:p w:rsidR="00000000" w:rsidRDefault="00D84E12">
      <w:pPr>
        <w:ind w:left="1200" w:hanging="800"/>
        <w:jc w:val="both"/>
      </w:pPr>
      <w:bookmarkStart w:id="665" w:name="SUB3760000"/>
      <w:bookmarkEnd w:id="665"/>
      <w:r>
        <w:rPr>
          <w:rStyle w:val="s1"/>
        </w:rPr>
        <w:t>Статья 376. Определение объекта налогообложения в отдельных случаях</w:t>
      </w:r>
    </w:p>
    <w:p w:rsidR="00000000" w:rsidRDefault="00D84E12">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w:t>
      </w:r>
      <w:r>
        <w:rPr>
          <w:rStyle w:val="s0"/>
        </w:rPr>
        <w:t>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D84E12">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w:t>
      </w:r>
      <w:r>
        <w:rPr>
          <w:rStyle w:val="s0"/>
        </w:rPr>
        <w:t>м, включая земельные участки, занятые опорами линий электропередачи и подстанциями.</w:t>
      </w:r>
    </w:p>
    <w:p w:rsidR="00000000" w:rsidRDefault="00D84E12">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w:t>
      </w:r>
      <w:r>
        <w:rPr>
          <w:rStyle w:val="s0"/>
        </w:rPr>
        <w:t xml:space="preserve">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D84E12">
      <w:pPr>
        <w:ind w:firstLine="400"/>
        <w:jc w:val="both"/>
      </w:pPr>
      <w:r>
        <w:rPr>
          <w:rStyle w:val="s0"/>
        </w:rPr>
        <w:t>4. Объектом налогообложения для организаций связи, на балансе которых находятся ра</w:t>
      </w:r>
      <w:r>
        <w:rPr>
          <w:rStyle w:val="s0"/>
        </w:rPr>
        <w:t>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D84E12">
      <w:pPr>
        <w:ind w:firstLine="400"/>
        <w:jc w:val="both"/>
      </w:pPr>
      <w:r>
        <w:t> </w:t>
      </w:r>
    </w:p>
    <w:p w:rsidR="00000000" w:rsidRDefault="00D84E12">
      <w:pPr>
        <w:ind w:left="1200" w:hanging="800"/>
        <w:jc w:val="both"/>
      </w:pPr>
      <w:bookmarkStart w:id="666" w:name="SUB3770000"/>
      <w:bookmarkEnd w:id="666"/>
      <w:r>
        <w:rPr>
          <w:rStyle w:val="s1"/>
        </w:rPr>
        <w:t>Статья 377. Налоговая баз</w:t>
      </w:r>
      <w:r>
        <w:rPr>
          <w:rStyle w:val="s1"/>
        </w:rPr>
        <w:t>а</w:t>
      </w:r>
    </w:p>
    <w:p w:rsidR="00000000" w:rsidRDefault="00D84E12">
      <w:pPr>
        <w:ind w:firstLine="400"/>
        <w:jc w:val="both"/>
      </w:pPr>
      <w:r>
        <w:rPr>
          <w:rStyle w:val="s0"/>
        </w:rPr>
        <w:t>Налоговой базой для определения земельного налога является площадь земельного участка.</w:t>
      </w:r>
    </w:p>
    <w:p w:rsidR="00000000" w:rsidRDefault="00D84E12">
      <w:pPr>
        <w:ind w:firstLine="400"/>
        <w:jc w:val="both"/>
      </w:pPr>
      <w:r>
        <w:t> </w:t>
      </w:r>
    </w:p>
    <w:p w:rsidR="00000000" w:rsidRDefault="00D84E12">
      <w:pPr>
        <w:ind w:firstLine="709"/>
        <w:jc w:val="both"/>
      </w:pPr>
      <w:r>
        <w:t> </w:t>
      </w:r>
    </w:p>
    <w:p w:rsidR="00000000" w:rsidRDefault="00D84E12">
      <w:pPr>
        <w:jc w:val="center"/>
      </w:pPr>
      <w:bookmarkStart w:id="667" w:name="SUB3780000"/>
      <w:bookmarkEnd w:id="667"/>
      <w:r>
        <w:rPr>
          <w:rStyle w:val="s1"/>
        </w:rPr>
        <w:t>Глава 54. НАЛОГОВЫЕ СТАВКИ</w:t>
      </w:r>
    </w:p>
    <w:p w:rsidR="00000000" w:rsidRDefault="00D84E12">
      <w:pPr>
        <w:ind w:firstLine="709"/>
      </w:pPr>
      <w:r>
        <w:t> </w:t>
      </w:r>
    </w:p>
    <w:p w:rsidR="00000000" w:rsidRDefault="00D84E12">
      <w:pPr>
        <w:ind w:left="1200" w:hanging="800"/>
        <w:jc w:val="both"/>
      </w:pPr>
      <w:r>
        <w:rPr>
          <w:rStyle w:val="s1"/>
        </w:rPr>
        <w:t>Статья 378. Базовые налоговые ставки на земли сельскохозяйственного назначения</w:t>
      </w:r>
    </w:p>
    <w:p w:rsidR="00000000" w:rsidRDefault="00D84E12">
      <w:pPr>
        <w:ind w:firstLine="400"/>
        <w:jc w:val="both"/>
      </w:pPr>
      <w:r>
        <w:rPr>
          <w:rStyle w:val="s0"/>
        </w:rPr>
        <w:t>1. Базовые ставки земельного налога на земли сельскохоз</w:t>
      </w:r>
      <w:r>
        <w:rPr>
          <w:rStyle w:val="s0"/>
        </w:rPr>
        <w:t>яйственного назначения устанавливаются в расчете на один гектар и дифференцируются по качеству почв.</w:t>
      </w:r>
    </w:p>
    <w:p w:rsidR="00000000" w:rsidRDefault="00D84E12">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D84E12">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 </w:t>
            </w:r>
          </w:p>
          <w:p w:rsidR="00000000" w:rsidRDefault="00D84E12">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202,65</w:t>
            </w:r>
          </w:p>
        </w:tc>
      </w:tr>
    </w:tbl>
    <w:p w:rsidR="00000000" w:rsidRDefault="00D84E12">
      <w:pPr>
        <w:ind w:firstLine="709"/>
        <w:jc w:val="both"/>
      </w:pPr>
      <w:r>
        <w:rPr>
          <w:color w:val="auto"/>
        </w:rPr>
        <w:t> </w:t>
      </w:r>
    </w:p>
    <w:p w:rsidR="00000000" w:rsidRDefault="00D84E12">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D84E12">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50,18</w:t>
            </w:r>
          </w:p>
        </w:tc>
      </w:tr>
    </w:tbl>
    <w:p w:rsidR="00000000" w:rsidRDefault="00D84E12">
      <w:pPr>
        <w:ind w:firstLine="400"/>
        <w:jc w:val="both"/>
      </w:pPr>
      <w:r>
        <w:rPr>
          <w:rStyle w:val="s0"/>
        </w:rPr>
        <w:t> </w:t>
      </w:r>
    </w:p>
    <w:p w:rsidR="00000000" w:rsidRDefault="00D84E12">
      <w:pPr>
        <w:ind w:left="1200" w:hanging="800"/>
        <w:jc w:val="both"/>
      </w:pPr>
      <w:bookmarkStart w:id="668" w:name="SUB3790000"/>
      <w:bookmarkEnd w:id="668"/>
      <w:r>
        <w:rPr>
          <w:rStyle w:val="s1"/>
        </w:rPr>
        <w:t>Статья 379. Базовые налоговые ставки на земли сельскохозяйственного назначения, предоставленные физическим лицам</w:t>
      </w:r>
    </w:p>
    <w:p w:rsidR="00000000" w:rsidRDefault="00D84E12">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w:t>
      </w:r>
      <w:r>
        <w:rPr>
          <w:rStyle w:val="s0"/>
        </w:rPr>
        <w:t>машнего (подсобного) хозяйства, садоводства и дачного строительства, включая земли, занятые под постройки, устанавливаются в следующих размерах:</w:t>
      </w:r>
    </w:p>
    <w:p w:rsidR="00000000" w:rsidRDefault="00D84E12">
      <w:pPr>
        <w:ind w:firstLine="400"/>
        <w:jc w:val="both"/>
      </w:pPr>
      <w:r>
        <w:rPr>
          <w:rStyle w:val="s0"/>
        </w:rPr>
        <w:t>1) при площади до 0,50 гектара включительно - 20 тенге за 0,01 гектара;</w:t>
      </w:r>
    </w:p>
    <w:p w:rsidR="00000000" w:rsidRDefault="00D84E12">
      <w:pPr>
        <w:ind w:firstLine="400"/>
        <w:jc w:val="both"/>
      </w:pPr>
      <w:r>
        <w:rPr>
          <w:rStyle w:val="s0"/>
        </w:rPr>
        <w:t>2) на площадь, превышающую 0,50 гектара</w:t>
      </w:r>
      <w:r>
        <w:rPr>
          <w:rStyle w:val="s0"/>
        </w:rPr>
        <w:t>, - 100 тенге за 0,01 гектара.</w:t>
      </w:r>
    </w:p>
    <w:p w:rsidR="00000000" w:rsidRDefault="00D84E12">
      <w:pPr>
        <w:ind w:firstLine="400"/>
        <w:jc w:val="both"/>
      </w:pPr>
      <w:r>
        <w:t> </w:t>
      </w:r>
    </w:p>
    <w:p w:rsidR="00000000" w:rsidRDefault="00D84E12">
      <w:pPr>
        <w:ind w:left="1200" w:hanging="800"/>
        <w:jc w:val="both"/>
      </w:pPr>
      <w:bookmarkStart w:id="669" w:name="SUB3800000"/>
      <w:bookmarkEnd w:id="669"/>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D84E12">
      <w:pPr>
        <w:ind w:firstLine="400"/>
        <w:jc w:val="both"/>
      </w:pPr>
      <w:r>
        <w:rPr>
          <w:rStyle w:val="s0"/>
        </w:rPr>
        <w:t>Земельные участки, входящие в состав земель населенных пунктов, промышленности, особо охраняемых природны</w:t>
      </w:r>
      <w:r>
        <w:rPr>
          <w:rStyle w:val="s0"/>
        </w:rPr>
        <w:t xml:space="preserve">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w:t>
        </w:r>
        <w:r>
          <w:rPr>
            <w:rStyle w:val="a3"/>
          </w:rPr>
          <w:t>кта 1 статьи 387</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670" w:name="SUB3810000"/>
      <w:bookmarkEnd w:id="670"/>
      <w:r>
        <w:rPr>
          <w:rStyle w:val="s3"/>
        </w:rPr>
        <w:t xml:space="preserve">Статья 381 изложена в редакции </w:t>
      </w:r>
      <w:hyperlink r:id="rId4479" w:anchor="sub_id=38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80" w:anchor="sub_id=38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D84E12">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D84E12">
      <w:pPr>
        <w:jc w:val="both"/>
      </w:pPr>
      <w:r>
        <w:rPr>
          <w:rStyle w:val="s3"/>
        </w:rPr>
        <w:t xml:space="preserve">См.: </w:t>
      </w:r>
      <w:hyperlink r:id="rId4481" w:history="1">
        <w:r>
          <w:rPr>
            <w:rStyle w:val="a3"/>
            <w:i/>
            <w:iCs/>
            <w:bdr w:val="none" w:sz="0" w:space="0" w:color="auto" w:frame="1"/>
          </w:rPr>
          <w:t>Решени</w:t>
        </w:r>
        <w:r>
          <w:rPr>
            <w:rStyle w:val="a3"/>
            <w:i/>
            <w:iCs/>
            <w:bdr w:val="none" w:sz="0" w:space="0" w:color="auto" w:frame="1"/>
          </w:rPr>
          <w:t>е</w:t>
        </w:r>
      </w:hyperlink>
      <w:r>
        <w:rPr>
          <w:rStyle w:val="s3"/>
        </w:rPr>
        <w:t xml:space="preserve"> XXX сессии маслихата города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D84E12">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0,09</w:t>
            </w:r>
          </w:p>
        </w:tc>
      </w:tr>
    </w:tbl>
    <w:p w:rsidR="00000000" w:rsidRDefault="00D84E12">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D84E12">
      <w:pPr>
        <w:jc w:val="both"/>
      </w:pPr>
      <w:hyperlink r:id="rId4482" w:history="1">
        <w:r>
          <w:rPr>
            <w:rStyle w:val="a3"/>
            <w:rFonts w:ascii="Wingdings" w:hAnsi="Wingdings"/>
            <w:i/>
            <w:iCs/>
            <w:bdr w:val="none" w:sz="0" w:space="0" w:color="auto" w:frame="1"/>
          </w:rPr>
          <w:t>*</w:t>
        </w:r>
      </w:hyperlink>
    </w:p>
    <w:p w:rsidR="00000000" w:rsidRDefault="00D84E12">
      <w:pPr>
        <w:ind w:firstLine="709"/>
        <w:jc w:val="both"/>
      </w:pPr>
      <w:r>
        <w:t> </w:t>
      </w:r>
    </w:p>
    <w:p w:rsidR="00000000" w:rsidRDefault="00D84E12">
      <w:pPr>
        <w:jc w:val="both"/>
      </w:pPr>
      <w:bookmarkStart w:id="671" w:name="SUB3820000"/>
      <w:bookmarkEnd w:id="671"/>
      <w:r>
        <w:rPr>
          <w:rStyle w:val="s3"/>
        </w:rPr>
        <w:t xml:space="preserve">В статью 382 внесены изменения в соответствии с </w:t>
      </w:r>
      <w:hyperlink r:id="rId4483"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84" w:anchor="sub_id=38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382. Базовые налоговые ставки на придомовые земельные участки</w:t>
      </w:r>
    </w:p>
    <w:p w:rsidR="00000000" w:rsidRDefault="00D84E12">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D84E12">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D84E12">
      <w:pPr>
        <w:jc w:val="both"/>
      </w:pPr>
      <w:r>
        <w:rPr>
          <w:rStyle w:val="s3"/>
        </w:rPr>
        <w:t xml:space="preserve">В подпункт 1 внесены изменения в соответствии с </w:t>
      </w:r>
      <w:hyperlink r:id="rId4485"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486" w:anchor="sub_id=38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для городов Астаны, Алматы и городов областного значения:</w:t>
      </w:r>
    </w:p>
    <w:p w:rsidR="00000000" w:rsidRDefault="00D84E12">
      <w:pPr>
        <w:ind w:firstLine="400"/>
        <w:jc w:val="both"/>
      </w:pPr>
      <w:r>
        <w:rPr>
          <w:rStyle w:val="s0"/>
        </w:rPr>
        <w:t>при площади до 1000 квадратных метров включительно - 0,20 тенге за 1 квадратный метр;</w:t>
      </w:r>
    </w:p>
    <w:p w:rsidR="00000000" w:rsidRDefault="00D84E12">
      <w:pPr>
        <w:ind w:firstLine="400"/>
        <w:jc w:val="both"/>
      </w:pPr>
      <w:r>
        <w:rPr>
          <w:rStyle w:val="s0"/>
        </w:rPr>
        <w:t>на площадь, превышающую 1000 квадратных метров, - 6,00 тенге за 1 квадратный метр.</w:t>
      </w:r>
    </w:p>
    <w:p w:rsidR="00000000" w:rsidRDefault="00D84E12">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w:t>
      </w:r>
      <w:r>
        <w:rPr>
          <w:rStyle w:val="s0"/>
        </w:rPr>
        <w:t>етр;</w:t>
      </w:r>
    </w:p>
    <w:p w:rsidR="00000000" w:rsidRDefault="00D84E12">
      <w:pPr>
        <w:jc w:val="both"/>
      </w:pPr>
      <w:r>
        <w:rPr>
          <w:rStyle w:val="s3"/>
        </w:rPr>
        <w:t xml:space="preserve">В подпункт 2 внесены изменения в соответствии с </w:t>
      </w:r>
      <w:hyperlink r:id="rId4487"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488" w:anchor="sub_id=38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для остальных населенных пунктов:</w:t>
      </w:r>
    </w:p>
    <w:p w:rsidR="00000000" w:rsidRDefault="00D84E12">
      <w:pPr>
        <w:ind w:firstLine="400"/>
        <w:jc w:val="both"/>
      </w:pPr>
      <w:r>
        <w:rPr>
          <w:rStyle w:val="s0"/>
        </w:rPr>
        <w:t>при площади до 5000 квадратных метров включительно - 0,20 тенге за 1 квадратный метр;</w:t>
      </w:r>
    </w:p>
    <w:p w:rsidR="00000000" w:rsidRDefault="00D84E12">
      <w:pPr>
        <w:ind w:firstLine="400"/>
        <w:jc w:val="both"/>
      </w:pPr>
      <w:r>
        <w:rPr>
          <w:rStyle w:val="s0"/>
        </w:rPr>
        <w:t>на площадь, превышающую 5000 квадратных метров, - 1,00 тенге за 1 квадратный мет</w:t>
      </w:r>
      <w:r>
        <w:rPr>
          <w:rStyle w:val="s0"/>
        </w:rPr>
        <w:t>р.</w:t>
      </w:r>
    </w:p>
    <w:p w:rsidR="00000000" w:rsidRDefault="00D84E12">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D84E12">
      <w:pPr>
        <w:ind w:firstLine="400"/>
        <w:jc w:val="both"/>
      </w:pPr>
      <w:r>
        <w:t> </w:t>
      </w:r>
    </w:p>
    <w:p w:rsidR="00000000" w:rsidRDefault="00D84E12">
      <w:pPr>
        <w:ind w:left="1200" w:hanging="800"/>
        <w:jc w:val="both"/>
      </w:pPr>
      <w:bookmarkStart w:id="672" w:name="SUB3830000"/>
      <w:bookmarkEnd w:id="672"/>
      <w:r>
        <w:rPr>
          <w:rStyle w:val="s1"/>
        </w:rPr>
        <w:t>Статья 383. Базовые налоговые ставки на земли промышленности, расп</w:t>
      </w:r>
      <w:r>
        <w:rPr>
          <w:rStyle w:val="s1"/>
        </w:rPr>
        <w:t>оложенные вне населенных пунктов</w:t>
      </w:r>
    </w:p>
    <w:p w:rsidR="00000000" w:rsidRDefault="00D84E12">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D84E12">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w:t>
            </w:r>
          </w:p>
          <w:p w:rsidR="00000000" w:rsidRDefault="00D84E12">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Балл</w:t>
            </w:r>
          </w:p>
          <w:p w:rsidR="00000000" w:rsidRDefault="00D84E12">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Базовая</w:t>
            </w:r>
          </w:p>
          <w:p w:rsidR="00000000" w:rsidRDefault="00D84E12">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w:t>
            </w:r>
          </w:p>
          <w:p w:rsidR="00000000" w:rsidRDefault="00D84E12">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Балл</w:t>
            </w:r>
          </w:p>
          <w:p w:rsidR="00000000" w:rsidRDefault="00D84E12">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5790,00 </w:t>
            </w:r>
          </w:p>
        </w:tc>
      </w:tr>
    </w:tbl>
    <w:p w:rsidR="00000000" w:rsidRDefault="00D84E12">
      <w:pPr>
        <w:ind w:firstLine="709"/>
        <w:jc w:val="both"/>
      </w:pPr>
      <w:r>
        <w:rPr>
          <w:color w:val="auto"/>
        </w:rPr>
        <w:t> </w:t>
      </w:r>
    </w:p>
    <w:p w:rsidR="00000000" w:rsidRDefault="00D84E12">
      <w:pPr>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D84E12">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w:t>
        </w:r>
        <w:r>
          <w:rPr>
            <w:rStyle w:val="a3"/>
          </w:rPr>
          <w:t>атьей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D84E12">
      <w:pPr>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w:t>
      </w:r>
      <w:r>
        <w:rPr>
          <w:rStyle w:val="s0"/>
        </w:rPr>
        <w:t xml:space="preserve">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673" w:name="SUB3840000"/>
      <w:bookmarkEnd w:id="673"/>
      <w:r>
        <w:rPr>
          <w:rStyle w:val="s1"/>
        </w:rPr>
        <w:t>Статья 384. Налоговые ставки на земли промышленности, расположенные в черте населенных пунктов</w:t>
      </w:r>
    </w:p>
    <w:p w:rsidR="00000000" w:rsidRDefault="00D84E12">
      <w:pPr>
        <w:jc w:val="both"/>
      </w:pPr>
      <w:r>
        <w:rPr>
          <w:rStyle w:val="s3"/>
        </w:rPr>
        <w:t xml:space="preserve">В пункт 1 внесены изменения в соответствии с </w:t>
      </w:r>
      <w:hyperlink r:id="rId4489" w:anchor="sub_id=384"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4490" w:anchor="sub_id=3840000" w:history="1">
        <w:r>
          <w:rPr>
            <w:rStyle w:val="a3"/>
            <w:i/>
            <w:iCs/>
            <w:bdr w:val="none" w:sz="0" w:space="0" w:color="auto" w:frame="1"/>
          </w:rPr>
          <w:t>см. стар. ред.</w:t>
        </w:r>
      </w:hyperlink>
      <w:r>
        <w:rPr>
          <w:rStyle w:val="s3"/>
        </w:rPr>
        <w:t xml:space="preserve">); изложен в редакции </w:t>
      </w:r>
      <w:hyperlink r:id="rId4491" w:anchor="sub_id=384"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4492" w:anchor="sub_id=38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Земли промышленности (включая шахты, карьеры), за исключением земель, указанных в пункте 3 н</w:t>
      </w:r>
      <w:r>
        <w:rPr>
          <w:rStyle w:val="s0"/>
        </w:rPr>
        <w:t xml:space="preserve">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w:t>
        </w:r>
        <w:r>
          <w:rPr>
            <w:rStyle w:val="a3"/>
          </w:rPr>
          <w:t>та 1 статьи 387</w:t>
        </w:r>
      </w:hyperlink>
      <w:r>
        <w:rPr>
          <w:rStyle w:val="s0"/>
        </w:rPr>
        <w:t xml:space="preserve"> настоящего Кодекса.</w:t>
      </w:r>
    </w:p>
    <w:p w:rsidR="00000000" w:rsidRDefault="00D84E12">
      <w:pPr>
        <w:jc w:val="both"/>
      </w:pPr>
      <w:hyperlink r:id="rId4493"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4494" w:anchor="sub_id=384"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января 2011 г.) (</w:t>
      </w:r>
      <w:hyperlink r:id="rId4495" w:anchor="sub_id=3840200" w:history="1">
        <w:r>
          <w:rPr>
            <w:rStyle w:val="a3"/>
            <w:i/>
            <w:iCs/>
            <w:bdr w:val="none" w:sz="0" w:space="0" w:color="auto" w:frame="1"/>
          </w:rPr>
          <w:t>см. стар. ред.</w:t>
        </w:r>
      </w:hyperlink>
      <w:r>
        <w:rPr>
          <w:rStyle w:val="s3"/>
        </w:rPr>
        <w:t xml:space="preserve">); изложен в редакции </w:t>
      </w:r>
      <w:hyperlink r:id="rId4496" w:anchor="sub_id=384"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4497" w:anchor="sub_id=38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w:t>
      </w:r>
      <w:r>
        <w:rPr>
          <w:rStyle w:val="s0"/>
        </w:rPr>
        <w:t xml:space="preserve">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D84E12">
      <w:pPr>
        <w:ind w:firstLine="400"/>
        <w:jc w:val="both"/>
      </w:pPr>
      <w:r>
        <w:rPr>
          <w:rStyle w:val="s0"/>
        </w:rPr>
        <w:t xml:space="preserve">3. Земли промышленности, расположенные в черте </w:t>
      </w:r>
      <w:r>
        <w:rPr>
          <w:rStyle w:val="s0"/>
        </w:rPr>
        <w:t xml:space="preserve">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D84E12">
      <w:pPr>
        <w:ind w:firstLine="400"/>
        <w:jc w:val="both"/>
      </w:pPr>
      <w:r>
        <w:rPr>
          <w:rStyle w:val="s0"/>
        </w:rPr>
        <w:t>Земли п</w:t>
      </w:r>
      <w:r>
        <w:rPr>
          <w:rStyle w:val="s0"/>
        </w:rPr>
        <w:t xml:space="preserve">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w:t>
      </w:r>
      <w:r>
        <w:rPr>
          <w:rStyle w:val="s0"/>
        </w:rPr>
        <w:t xml:space="preserve"> </w:t>
      </w:r>
      <w:hyperlink w:anchor="sub3870000" w:history="1">
        <w:r>
          <w:rPr>
            <w:rStyle w:val="a3"/>
          </w:rPr>
          <w:t>пункта 1 статьи 387</w:t>
        </w:r>
      </w:hyperlink>
      <w:r>
        <w:rPr>
          <w:rStyle w:val="s0"/>
        </w:rPr>
        <w:t xml:space="preserve"> настоящего Кодекса.</w:t>
      </w:r>
    </w:p>
    <w:p w:rsidR="00000000" w:rsidRDefault="00D84E12">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w:t>
      </w:r>
      <w:r>
        <w:rPr>
          <w:rStyle w:val="s0"/>
        </w:rPr>
        <w:t>оздушных судов.</w:t>
      </w:r>
    </w:p>
    <w:p w:rsidR="00000000" w:rsidRDefault="00D84E12">
      <w:pPr>
        <w:jc w:val="both"/>
      </w:pPr>
      <w:hyperlink r:id="rId449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74" w:name="SUB3850000"/>
      <w:bookmarkEnd w:id="674"/>
      <w:r>
        <w:rPr>
          <w:rStyle w:val="s1"/>
        </w:rPr>
        <w:t>Статья 385. Налоговые ставки на земли особо охраняемых природных территорий, лесного фонда и водного фонда</w:t>
      </w:r>
    </w:p>
    <w:p w:rsidR="00000000" w:rsidRDefault="00D84E12">
      <w:pPr>
        <w:ind w:firstLine="400"/>
        <w:jc w:val="both"/>
      </w:pPr>
      <w:r>
        <w:rPr>
          <w:rStyle w:val="s0"/>
        </w:rPr>
        <w:t xml:space="preserve">1. Земли особо охраняемых природных территорий, лесного фонда и </w:t>
      </w:r>
      <w:r>
        <w:rPr>
          <w:rStyle w:val="s0"/>
        </w:rPr>
        <w:t xml:space="preserve">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w:t>
      </w:r>
      <w:r>
        <w:rPr>
          <w:rStyle w:val="s0"/>
        </w:rPr>
        <w:t>настоящего Кодекса.</w:t>
      </w:r>
    </w:p>
    <w:p w:rsidR="00000000" w:rsidRDefault="00D84E12">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675" w:name="SUB3860000"/>
      <w:bookmarkEnd w:id="675"/>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4499" w:anchor="sub_id=550000" w:history="1">
        <w:r>
          <w:rPr>
            <w:rStyle w:val="a3"/>
            <w:i/>
            <w:iCs/>
            <w:bdr w:val="none" w:sz="0" w:space="0" w:color="auto" w:frame="1"/>
          </w:rPr>
          <w:t>статьи 55</w:t>
        </w:r>
      </w:hyperlink>
      <w:r>
        <w:rPr>
          <w:rStyle w:val="s3"/>
        </w:rPr>
        <w:t xml:space="preserve"> </w:t>
      </w:r>
      <w:r>
        <w:rPr>
          <w:rStyle w:val="s3"/>
        </w:rPr>
        <w:t>Закона от 10.12.08 г. № 100-IV</w:t>
      </w:r>
    </w:p>
    <w:p w:rsidR="00000000" w:rsidRDefault="00D84E12">
      <w:pPr>
        <w:jc w:val="both"/>
      </w:pPr>
      <w:r>
        <w:rPr>
          <w:rStyle w:val="s3"/>
        </w:rPr>
        <w:t xml:space="preserve">В заголовок внесены изменения в соответствии с </w:t>
      </w:r>
      <w:hyperlink r:id="rId4500"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01" w:anchor="sub_id=3860000" w:history="1">
        <w:r>
          <w:rPr>
            <w:rStyle w:val="a3"/>
            <w:i/>
            <w:iCs/>
            <w:bdr w:val="none" w:sz="0" w:space="0" w:color="auto" w:frame="1"/>
          </w:rPr>
          <w:t>см. стар. ред.</w:t>
        </w:r>
      </w:hyperlink>
      <w:r>
        <w:rPr>
          <w:rStyle w:val="s3"/>
        </w:rPr>
        <w:t>)</w:t>
      </w:r>
    </w:p>
    <w:p w:rsidR="00000000" w:rsidRDefault="00D84E12">
      <w:pPr>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D84E12">
      <w:pPr>
        <w:jc w:val="both"/>
      </w:pPr>
      <w:r>
        <w:rPr>
          <w:rStyle w:val="s3"/>
        </w:rPr>
        <w:t xml:space="preserve">Пункт 1 изложен в редакции </w:t>
      </w:r>
      <w:hyperlink r:id="rId4502"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4503" w:anchor="sub_id=38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Земли насе</w:t>
      </w:r>
      <w:r>
        <w:rPr>
          <w:rStyle w:val="s0"/>
        </w:rPr>
        <w:t xml:space="preserve">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w:t>
      </w:r>
      <w:r>
        <w:rPr>
          <w:rStyle w:val="s0"/>
        </w:rPr>
        <w:t>сять раз.</w:t>
      </w:r>
    </w:p>
    <w:p w:rsidR="00000000" w:rsidRDefault="00D84E12">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w:t>
      </w:r>
      <w:r>
        <w:rPr>
          <w:rStyle w:val="s0"/>
        </w:rPr>
        <w:t>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D84E12">
      <w:pPr>
        <w:ind w:firstLine="400"/>
        <w:jc w:val="both"/>
      </w:pPr>
      <w:r>
        <w:rPr>
          <w:rStyle w:val="s0"/>
        </w:rPr>
        <w:t xml:space="preserve">По решению местного представительного органа ставки налога </w:t>
      </w:r>
      <w:r>
        <w:rPr>
          <w:rStyle w:val="s0"/>
        </w:rPr>
        <w:t xml:space="preserve">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D84E12">
      <w:pPr>
        <w:jc w:val="both"/>
      </w:pPr>
      <w:hyperlink r:id="rId4504" w:history="1">
        <w:r>
          <w:rPr>
            <w:rStyle w:val="a3"/>
            <w:rFonts w:ascii="Wingdings" w:hAnsi="Wingdings"/>
            <w:i/>
            <w:iCs/>
            <w:bdr w:val="none" w:sz="0" w:space="0" w:color="auto" w:frame="1"/>
          </w:rPr>
          <w:t>*</w:t>
        </w:r>
      </w:hyperlink>
    </w:p>
    <w:p w:rsidR="00000000" w:rsidRDefault="00D84E12">
      <w:pPr>
        <w:ind w:firstLine="400"/>
        <w:jc w:val="both"/>
      </w:pPr>
      <w:r>
        <w:rPr>
          <w:rStyle w:val="s0"/>
        </w:rPr>
        <w:t>2. Земли населенных пунктов, занятые под казино, подлежат налогообложению</w:t>
      </w:r>
      <w:r>
        <w:rPr>
          <w:rStyle w:val="s0"/>
        </w:rPr>
        <w:t xml:space="preserve">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D84E12">
      <w:pPr>
        <w:ind w:firstLine="400"/>
        <w:jc w:val="both"/>
      </w:pPr>
      <w:r>
        <w:rPr>
          <w:rStyle w:val="s0"/>
        </w:rPr>
        <w:t>Земли других категорий, занятые под казино, подлежат налогообложению по базовым ставкам на земли насел</w:t>
      </w:r>
      <w:r>
        <w:rPr>
          <w:rStyle w:val="s0"/>
        </w:rPr>
        <w:t xml:space="preserve">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r>
        <w:rPr>
          <w:rStyle w:val="s0"/>
        </w:rPr>
        <w:t>.</w:t>
      </w:r>
    </w:p>
    <w:p w:rsidR="00000000" w:rsidRDefault="00D84E12">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D84E12">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D84E12">
      <w:pPr>
        <w:jc w:val="both"/>
      </w:pPr>
      <w:r>
        <w:rPr>
          <w:rStyle w:val="s3"/>
        </w:rPr>
        <w:t xml:space="preserve">Статья дополнена пунктом 3 в соответствии с </w:t>
      </w:r>
      <w:hyperlink r:id="rId4505"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D84E12">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D84E12">
      <w:pPr>
        <w:ind w:firstLine="400"/>
        <w:jc w:val="both"/>
      </w:pPr>
      <w:r>
        <w:rPr>
          <w:rStyle w:val="s0"/>
        </w:rPr>
        <w:t>Земл</w:t>
      </w:r>
      <w:r>
        <w:rPr>
          <w:rStyle w:val="s0"/>
        </w:rPr>
        <w:t xml:space="preserve">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w:t>
        </w:r>
        <w:r>
          <w:rPr>
            <w:rStyle w:val="a3"/>
          </w:rPr>
          <w:t>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D84E12">
      <w:pPr>
        <w:ind w:firstLine="400"/>
        <w:jc w:val="both"/>
      </w:pPr>
      <w:r>
        <w:rPr>
          <w:rStyle w:val="s0"/>
        </w:rPr>
        <w:t xml:space="preserve">По решению местного представительного органа </w:t>
      </w:r>
      <w:hyperlink r:id="rId4506" w:history="1">
        <w:r>
          <w:rPr>
            <w:rStyle w:val="a3"/>
          </w:rPr>
          <w:t>базовые ставки</w:t>
        </w:r>
      </w:hyperlink>
      <w:r>
        <w:rPr>
          <w:rStyle w:val="s0"/>
        </w:rPr>
        <w:t xml:space="preserve">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w:t>
      </w:r>
      <w:r>
        <w:rPr>
          <w:rStyle w:val="s0"/>
        </w:rPr>
        <w:t>рии автостоянок (паркингов), устанавливаемых местным представительным органом.</w:t>
      </w:r>
    </w:p>
    <w:p w:rsidR="00000000" w:rsidRDefault="00D84E12">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D84E12">
      <w:pPr>
        <w:jc w:val="both"/>
      </w:pPr>
      <w:hyperlink r:id="rId450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76" w:name="SUB3870000"/>
      <w:bookmarkEnd w:id="676"/>
      <w:r>
        <w:rPr>
          <w:rStyle w:val="s1"/>
        </w:rPr>
        <w:t>Стат</w:t>
      </w:r>
      <w:r>
        <w:rPr>
          <w:rStyle w:val="s1"/>
        </w:rPr>
        <w:t>ья 387. Корректировка базовых налоговых ставок</w:t>
      </w:r>
    </w:p>
    <w:p w:rsidR="00000000" w:rsidRDefault="00D84E12">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4508" w:anchor="sub_id=560000" w:history="1">
        <w:r>
          <w:rPr>
            <w:rStyle w:val="a3"/>
            <w:i/>
            <w:iCs/>
            <w:bdr w:val="none" w:sz="0" w:space="0" w:color="auto" w:frame="1"/>
          </w:rPr>
          <w:t>статьи 56</w:t>
        </w:r>
      </w:hyperlink>
      <w:r>
        <w:rPr>
          <w:rStyle w:val="s3"/>
        </w:rPr>
        <w:t xml:space="preserve"> Закона от 10.12.08 г. № 100-IV</w:t>
      </w:r>
    </w:p>
    <w:p w:rsidR="00000000" w:rsidRDefault="00D84E12">
      <w:pPr>
        <w:jc w:val="both"/>
      </w:pPr>
      <w:r>
        <w:rPr>
          <w:rStyle w:val="s3"/>
        </w:rPr>
        <w:t xml:space="preserve">В пункт 1 внесены изменения в соответствии с </w:t>
      </w:r>
      <w:hyperlink r:id="rId4509" w:anchor="sub_id=387" w:history="1">
        <w:r>
          <w:rPr>
            <w:rStyle w:val="a3"/>
            <w:i/>
            <w:iCs/>
            <w:bdr w:val="none" w:sz="0" w:space="0" w:color="auto" w:frame="1"/>
          </w:rPr>
          <w:t>Законом</w:t>
        </w:r>
      </w:hyperlink>
      <w:r>
        <w:rPr>
          <w:rStyle w:val="s3"/>
        </w:rPr>
        <w:t xml:space="preserve"> РК от 30.06.10 г. № 297-IV (вводятся в действие с 1 я</w:t>
      </w:r>
      <w:r>
        <w:rPr>
          <w:rStyle w:val="s3"/>
        </w:rPr>
        <w:t>нваря 2011 г.) (</w:t>
      </w:r>
      <w:hyperlink r:id="rId4510" w:anchor="sub_id=38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w:t>
      </w:r>
      <w:r>
        <w:rPr>
          <w:rStyle w:val="s0"/>
        </w:rPr>
        <w:t xml:space="preserve">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станции и занятых под казино.</w:t>
      </w:r>
    </w:p>
    <w:p w:rsidR="00000000" w:rsidRDefault="00D84E12">
      <w:pPr>
        <w:ind w:firstLine="400"/>
        <w:jc w:val="both"/>
      </w:pPr>
      <w:r>
        <w:rPr>
          <w:rStyle w:val="s0"/>
        </w:rPr>
        <w:t>При этом запрещается понижение или повышение ставок земельного налога индивиду</w:t>
      </w:r>
      <w:r>
        <w:rPr>
          <w:rStyle w:val="s0"/>
        </w:rPr>
        <w:t>ально для отдельных налогоплательщиков.</w:t>
      </w:r>
    </w:p>
    <w:p w:rsidR="00000000" w:rsidRDefault="00D84E12">
      <w:pPr>
        <w:jc w:val="both"/>
      </w:pPr>
      <w:r>
        <w:rPr>
          <w:rStyle w:val="s3"/>
        </w:rPr>
        <w:t xml:space="preserve">См.: </w:t>
      </w:r>
      <w:hyperlink r:id="rId4511" w:history="1">
        <w:r>
          <w:rPr>
            <w:rStyle w:val="a3"/>
            <w:i/>
            <w:iCs/>
            <w:bdr w:val="none" w:sz="0" w:space="0" w:color="auto" w:frame="1"/>
          </w:rPr>
          <w:t>Решение</w:t>
        </w:r>
      </w:hyperlink>
      <w:r>
        <w:rPr>
          <w:rStyle w:val="s3"/>
        </w:rPr>
        <w:t xml:space="preserve"> маслихата г. Астаны от 6 декабря 2012 года № 94/11-V «О схеме зонирования земель для целей налогообложения и процентах повышения (понижени</w:t>
      </w:r>
      <w:r>
        <w:rPr>
          <w:rStyle w:val="s3"/>
        </w:rPr>
        <w:t xml:space="preserve">я) базовых ставок земельного налога», </w:t>
      </w:r>
      <w:hyperlink r:id="rId4512" w:history="1">
        <w:r>
          <w:rPr>
            <w:rStyle w:val="a3"/>
            <w:i/>
            <w:iCs/>
            <w:bdr w:val="none" w:sz="0" w:space="0" w:color="auto" w:frame="1"/>
          </w:rPr>
          <w:t>Решение</w:t>
        </w:r>
      </w:hyperlink>
      <w:r>
        <w:rPr>
          <w:rStyle w:val="s3"/>
        </w:rPr>
        <w:t xml:space="preserve"> XXX сессии маслихата г. Алматы IV созыва от 24 сентября 2010 года № 356 «Об утверждении поправочных коэффициентов к налоговым ставкам на земли и </w:t>
      </w:r>
      <w:r>
        <w:rPr>
          <w:rStyle w:val="s3"/>
        </w:rPr>
        <w:t>схемы ценового зонирования земель для целей налогообложения»</w:t>
      </w:r>
    </w:p>
    <w:p w:rsidR="00000000" w:rsidRDefault="00D84E12">
      <w:pPr>
        <w:ind w:firstLine="400"/>
        <w:jc w:val="both"/>
      </w:pPr>
      <w:bookmarkStart w:id="677" w:name="SUB3870200"/>
      <w:bookmarkEnd w:id="677"/>
      <w:r>
        <w:rPr>
          <w:rStyle w:val="s0"/>
        </w:rPr>
        <w:t>2. При исчислении налога к соответствующим ставкам коэффициент 0,1 применяют следующие плательщики:</w:t>
      </w:r>
    </w:p>
    <w:p w:rsidR="00000000" w:rsidRDefault="00D84E12">
      <w:pPr>
        <w:ind w:firstLine="400"/>
        <w:jc w:val="both"/>
      </w:pPr>
      <w:r>
        <w:rPr>
          <w:rStyle w:val="s0"/>
        </w:rPr>
        <w:t>1) оздоровительные детские учреждения;</w:t>
      </w:r>
    </w:p>
    <w:p w:rsidR="00000000" w:rsidRDefault="00D84E12">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D84E12">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D84E12">
      <w:pPr>
        <w:ind w:firstLine="400"/>
        <w:jc w:val="both"/>
      </w:pPr>
      <w:r>
        <w:rPr>
          <w:rStyle w:val="s0"/>
        </w:rPr>
        <w:t>4) государственные предприятия, основным ви</w:t>
      </w:r>
      <w:r>
        <w:rPr>
          <w:rStyle w:val="s0"/>
        </w:rPr>
        <w:t>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D84E12">
      <w:pPr>
        <w:ind w:firstLine="400"/>
        <w:jc w:val="both"/>
      </w:pPr>
      <w:r>
        <w:rPr>
          <w:rStyle w:val="s0"/>
        </w:rPr>
        <w:t>5) государственные пред</w:t>
      </w:r>
      <w:r>
        <w:rPr>
          <w:rStyle w:val="s0"/>
        </w:rPr>
        <w:t>приятия рыбовоспроизводственного назначения;</w:t>
      </w:r>
    </w:p>
    <w:p w:rsidR="00000000" w:rsidRDefault="00D84E12">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D84E12">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D84E12">
      <w:pPr>
        <w:jc w:val="both"/>
      </w:pPr>
      <w:r>
        <w:rPr>
          <w:rStyle w:val="s3"/>
        </w:rPr>
        <w:t>В пункт 3</w:t>
      </w:r>
      <w:r>
        <w:rPr>
          <w:rStyle w:val="s3"/>
        </w:rPr>
        <w:t xml:space="preserve"> внесены изменения в соответствии с </w:t>
      </w:r>
      <w:hyperlink r:id="rId4513"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514" w:anchor="sub_id=38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 xml:space="preserve">настоящего Кодекса, при исчислении налога к соответствующим ставкам </w:t>
      </w:r>
      <w:r>
        <w:rPr>
          <w:rStyle w:val="s0"/>
        </w:rPr>
        <w:t>применяют коэффициент 0.</w:t>
      </w:r>
    </w:p>
    <w:p w:rsidR="00000000" w:rsidRDefault="00D84E12">
      <w:pPr>
        <w:jc w:val="both"/>
      </w:pPr>
      <w:r>
        <w:rPr>
          <w:rStyle w:val="s3"/>
        </w:rPr>
        <w:t xml:space="preserve">Статья 387 дополнена пунктом 3-1 в соответствии </w:t>
      </w:r>
      <w:hyperlink r:id="rId4515"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D84E12">
      <w:pPr>
        <w:ind w:firstLine="400"/>
        <w:jc w:val="both"/>
      </w:pPr>
      <w:r>
        <w:rPr>
          <w:rStyle w:val="s0"/>
        </w:rPr>
        <w:t>3-1. Юридические лица, осуществляющие на основании контракта, заключенного в соответствии с законодательством Республики Казахстан об инвестициях, реализацию инвестиционного стратегического проекта, предусмотренного Перечнем инвестиционных стратегических п</w:t>
      </w:r>
      <w:r>
        <w:rPr>
          <w:rStyle w:val="s0"/>
        </w:rPr>
        <w:t>роектов, утвержденным Правительством Республики Казахстан в соответствии с законодательным актом Республики Казахстан об инвестициях, при исчислении земельного налога по земельным участкам, используемым для реализации инвестиционного стратегического проект</w:t>
      </w:r>
      <w:r>
        <w:rPr>
          <w:rStyle w:val="s0"/>
        </w:rPr>
        <w:t>а, к соответствующим ставкам земельного налога применяют коэффициент 0.</w:t>
      </w:r>
    </w:p>
    <w:p w:rsidR="00000000" w:rsidRDefault="00D84E12">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w:t>
      </w:r>
      <w:r>
        <w:rPr>
          <w:rStyle w:val="s0"/>
        </w:rPr>
        <w:t>ми, строениями, сооружениями либо без них).</w:t>
      </w:r>
    </w:p>
    <w:p w:rsidR="00000000" w:rsidRDefault="00D84E12">
      <w:pPr>
        <w:ind w:firstLine="400"/>
        <w:jc w:val="both"/>
      </w:pPr>
      <w:r>
        <w:rPr>
          <w:rStyle w:val="s0"/>
        </w:rPr>
        <w:t>Положения настоящего пункта действуют начиная с первого числа месяца, в котором заключен контракт, и не более семи лет с даты заключения контракта.</w:t>
      </w:r>
    </w:p>
    <w:p w:rsidR="00000000" w:rsidRDefault="00D84E12">
      <w:pPr>
        <w:jc w:val="both"/>
      </w:pPr>
      <w:r>
        <w:rPr>
          <w:rStyle w:val="s3"/>
        </w:rPr>
        <w:t xml:space="preserve">Статья 387 дополнена пунктом 3-2 в соответствии </w:t>
      </w:r>
      <w:hyperlink r:id="rId4516"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D84E12">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w:t>
      </w:r>
      <w:r>
        <w:rPr>
          <w:rStyle w:val="s0"/>
        </w:rPr>
        <w:t>овного вида деятельности, предусмотренного законодательным актом Республики Казахстан о государственной поддержке индустриально-инновационной деятельности, к соответствующим ставкам земельного налога применяют коэффициент 0,1.</w:t>
      </w:r>
    </w:p>
    <w:p w:rsidR="00000000" w:rsidRDefault="00D84E12">
      <w:pPr>
        <w:ind w:firstLine="400"/>
        <w:jc w:val="both"/>
      </w:pPr>
      <w:r>
        <w:rPr>
          <w:rStyle w:val="s0"/>
        </w:rPr>
        <w:t>Положения настоящего пункта в</w:t>
      </w:r>
      <w:r>
        <w:rPr>
          <w:rStyle w:val="s0"/>
        </w:rPr>
        <w:t>праве применять технологические парки, соответствующие одновременно следующим условиям:</w:t>
      </w:r>
    </w:p>
    <w:p w:rsidR="00000000" w:rsidRDefault="00D84E12">
      <w:pPr>
        <w:ind w:firstLine="400"/>
        <w:jc w:val="both"/>
      </w:pPr>
      <w:r>
        <w:rPr>
          <w:rStyle w:val="s0"/>
        </w:rPr>
        <w:t>1) созданные в соответствии с законодательством Республики Казахстан о государственной поддержке индустриально-инновационной деятельности;</w:t>
      </w:r>
    </w:p>
    <w:p w:rsidR="00000000" w:rsidRDefault="00D84E12">
      <w:pPr>
        <w:ind w:firstLine="400"/>
        <w:jc w:val="both"/>
      </w:pPr>
      <w:r>
        <w:rPr>
          <w:rStyle w:val="s0"/>
        </w:rPr>
        <w:t>2) пятьдесят и более проценто</w:t>
      </w:r>
      <w:r>
        <w:rPr>
          <w:rStyle w:val="s0"/>
        </w:rPr>
        <w:t>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D84E12">
      <w:pPr>
        <w:jc w:val="both"/>
      </w:pPr>
      <w:r>
        <w:rPr>
          <w:rStyle w:val="s3"/>
        </w:rPr>
        <w:t xml:space="preserve">Статья 387 дополнена пунктом 3-3 в соответствии </w:t>
      </w:r>
      <w:hyperlink r:id="rId4517" w:anchor="sub_id=387"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D84E12">
      <w:pPr>
        <w:ind w:firstLine="400"/>
        <w:jc w:val="both"/>
      </w:pPr>
      <w:r>
        <w:rPr>
          <w:rStyle w:val="s0"/>
        </w:rPr>
        <w:t xml:space="preserve">3-3.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при</w:t>
      </w:r>
      <w:r>
        <w:rPr>
          <w:rStyle w:val="s0"/>
        </w:rPr>
        <w:t xml:space="preserve">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международной специализированной выставки, к соответствующим ставкам земельного налога применяет коэффициент</w:t>
      </w:r>
      <w:r>
        <w:rPr>
          <w:rStyle w:val="s0"/>
        </w:rPr>
        <w:t xml:space="preserve"> 0.</w:t>
      </w:r>
    </w:p>
    <w:p w:rsidR="00000000" w:rsidRDefault="00D84E12">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w:t>
      </w:r>
    </w:p>
    <w:p w:rsidR="00000000" w:rsidRDefault="00D84E12">
      <w:pPr>
        <w:ind w:firstLine="400"/>
        <w:jc w:val="both"/>
      </w:pPr>
      <w:r>
        <w:rPr>
          <w:rStyle w:val="s0"/>
        </w:rPr>
        <w:t>Положения настоящего пун</w:t>
      </w:r>
      <w:r>
        <w:rPr>
          <w:rStyle w:val="s0"/>
        </w:rPr>
        <w:t>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D84E12">
      <w:pPr>
        <w:ind w:firstLine="400"/>
        <w:jc w:val="both"/>
      </w:pPr>
      <w:r>
        <w:rPr>
          <w:rStyle w:val="s0"/>
        </w:rPr>
        <w:t>4. Плательщики земельного налога, указанные в пункте 2 настоящей ста</w:t>
      </w:r>
      <w:r>
        <w:rPr>
          <w:rStyle w:val="s0"/>
        </w:rPr>
        <w:t>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w:t>
      </w:r>
      <w:r>
        <w:rPr>
          <w:rStyle w:val="s0"/>
        </w:rPr>
        <w:t>циента 0,1 в порядке, установленном главой 55 настоящего Кодекса.</w:t>
      </w:r>
    </w:p>
    <w:p w:rsidR="00000000" w:rsidRDefault="00D84E12">
      <w:pPr>
        <w:jc w:val="both"/>
      </w:pPr>
      <w:r>
        <w:rPr>
          <w:rStyle w:val="s3"/>
        </w:rPr>
        <w:t xml:space="preserve">Пункт 5 изложен в редакции </w:t>
      </w:r>
      <w:hyperlink r:id="rId4518" w:anchor="sub_id=38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4519" w:anchor="sub_id=387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D84E12">
      <w:pPr>
        <w:jc w:val="both"/>
      </w:pPr>
      <w:r>
        <w:rPr>
          <w:rStyle w:val="s3"/>
        </w:rPr>
        <w:t xml:space="preserve">Статья дополнена пунктом 6 в соответствии с </w:t>
      </w:r>
      <w:hyperlink r:id="rId4520" w:anchor="sub_id=387" w:history="1">
        <w:r>
          <w:rPr>
            <w:rStyle w:val="a3"/>
            <w:i/>
            <w:iCs/>
            <w:bdr w:val="none" w:sz="0" w:space="0" w:color="auto" w:frame="1"/>
          </w:rPr>
          <w:t>Законом</w:t>
        </w:r>
      </w:hyperlink>
      <w:r>
        <w:rPr>
          <w:rStyle w:val="s3"/>
        </w:rPr>
        <w:t xml:space="preserve"> РК от 05.12.13 г. № 152-V (введено в действие с 1 января 2014 г.); внесен</w:t>
      </w:r>
      <w:r>
        <w:rPr>
          <w:rStyle w:val="s3"/>
        </w:rPr>
        <w:t xml:space="preserve">ы изменения в соответствии с </w:t>
      </w:r>
      <w:hyperlink r:id="rId4521" w:anchor="sub_id=387" w:history="1">
        <w:r>
          <w:rPr>
            <w:rStyle w:val="a3"/>
            <w:bdr w:val="none" w:sz="0" w:space="0" w:color="auto" w:frame="1"/>
          </w:rPr>
          <w:t>Законом</w:t>
        </w:r>
      </w:hyperlink>
      <w:r>
        <w:rPr>
          <w:rStyle w:val="s3"/>
        </w:rPr>
        <w:t xml:space="preserve"> РК от 07.03.14 г. № 177-V (введены в действие с 1 января 2014 года) (</w:t>
      </w:r>
      <w:hyperlink r:id="rId4522" w:anchor="sub_id=38706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См. </w:t>
      </w:r>
      <w:hyperlink r:id="rId4523" w:anchor="sub_id=50000" w:history="1">
        <w:r>
          <w:rPr>
            <w:rStyle w:val="a3"/>
            <w:i/>
            <w:iCs/>
            <w:bdr w:val="none" w:sz="0" w:space="0" w:color="auto" w:frame="1"/>
          </w:rPr>
          <w:t>статью 5</w:t>
        </w:r>
      </w:hyperlink>
      <w:r>
        <w:rPr>
          <w:rStyle w:val="s3"/>
        </w:rPr>
        <w:t xml:space="preserve"> Закона РК от 05.12.13 г. № 152-V</w:t>
      </w:r>
    </w:p>
    <w:p w:rsidR="00000000" w:rsidRDefault="00D84E12">
      <w:pPr>
        <w:ind w:firstLine="400"/>
        <w:jc w:val="both"/>
      </w:pPr>
      <w:r>
        <w:rPr>
          <w:rStyle w:val="s0"/>
        </w:rPr>
        <w:t xml:space="preserve">6.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статье</w:t>
        </w:r>
        <w:r>
          <w:rPr>
            <w:rStyle w:val="a3"/>
          </w:rPr>
          <w:t>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земельного участка по назначению и (или) необходимости устранения наруше</w:t>
      </w:r>
      <w:r>
        <w:rPr>
          <w:rStyle w:val="s0"/>
        </w:rPr>
        <w:t xml:space="preserve">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D84E12">
      <w:pPr>
        <w:ind w:firstLine="400"/>
        <w:jc w:val="both"/>
      </w:pPr>
      <w:r>
        <w:rPr>
          <w:rStyle w:val="s0"/>
        </w:rPr>
        <w:t>Порядок определения земельных участков, не используемых в соответствующих целях или используемых с</w:t>
      </w:r>
      <w:r>
        <w:rPr>
          <w:rStyle w:val="s0"/>
        </w:rPr>
        <w:t xml:space="preserve">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D84E12">
      <w:pPr>
        <w:ind w:firstLine="400"/>
        <w:jc w:val="both"/>
      </w:pPr>
      <w:r>
        <w:rPr>
          <w:rStyle w:val="s0"/>
        </w:rPr>
        <w:t>Порядок выявления земельных участков и представления сведений по таким земельным участкам уполномоченными госуд</w:t>
      </w:r>
      <w:r>
        <w:rPr>
          <w:rStyle w:val="s0"/>
        </w:rPr>
        <w:t>арственными органами в налоговые органы утверждается уполномоченным органом.</w:t>
      </w:r>
    </w:p>
    <w:p w:rsidR="00000000" w:rsidRDefault="00D84E12">
      <w:pPr>
        <w:jc w:val="both"/>
      </w:pPr>
      <w:hyperlink r:id="rId4524" w:anchor="sub_id=100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78" w:name="SUB3880000"/>
      <w:bookmarkEnd w:id="678"/>
      <w:r>
        <w:rPr>
          <w:rStyle w:val="s1"/>
        </w:rPr>
        <w:t>Глава 55. ПОРЯДОК ИСЧИСЛЕНИЯ И СРОКИ УПЛАТЫ НАЛОГА</w:t>
      </w:r>
    </w:p>
    <w:p w:rsidR="00000000" w:rsidRDefault="00D84E12">
      <w:pPr>
        <w:ind w:firstLine="400"/>
        <w:jc w:val="both"/>
      </w:pPr>
      <w:r>
        <w:t> </w:t>
      </w:r>
    </w:p>
    <w:p w:rsidR="00000000" w:rsidRDefault="00D84E12">
      <w:pPr>
        <w:ind w:left="1200" w:hanging="800"/>
        <w:jc w:val="both"/>
      </w:pPr>
      <w:r>
        <w:rPr>
          <w:rStyle w:val="s1"/>
        </w:rPr>
        <w:t>Статья 388. Общий порядок исчисления и</w:t>
      </w:r>
      <w:r>
        <w:rPr>
          <w:rStyle w:val="s1"/>
        </w:rPr>
        <w:t xml:space="preserve"> уплаты налога</w:t>
      </w:r>
    </w:p>
    <w:p w:rsidR="00000000" w:rsidRDefault="00D84E12">
      <w:pPr>
        <w:jc w:val="both"/>
      </w:pPr>
      <w:r>
        <w:rPr>
          <w:rStyle w:val="s3"/>
        </w:rPr>
        <w:t xml:space="preserve">В пункт 1 внесены изменения в соответствии с </w:t>
      </w:r>
      <w:hyperlink r:id="rId4525"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526" w:anchor="sub_id=38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D84E12">
      <w:pPr>
        <w:ind w:firstLine="400"/>
        <w:jc w:val="both"/>
      </w:pPr>
      <w:r>
        <w:rPr>
          <w:rStyle w:val="s0"/>
        </w:rPr>
        <w:t xml:space="preserve">Налогоплательщики, применяющие специальный налоговый </w:t>
      </w:r>
      <w:r>
        <w:rPr>
          <w:rStyle w:val="s0"/>
        </w:rPr>
        <w:t xml:space="preserve">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w:t>
      </w:r>
      <w:r>
        <w:rPr>
          <w:rStyle w:val="s0"/>
        </w:rPr>
        <w:t>го Кодекса.</w:t>
      </w:r>
    </w:p>
    <w:p w:rsidR="00000000" w:rsidRDefault="00D84E12">
      <w:pPr>
        <w:jc w:val="both"/>
      </w:pPr>
      <w:r>
        <w:rPr>
          <w:rStyle w:val="s3"/>
        </w:rPr>
        <w:t xml:space="preserve">Пункт 2 изложен в редакции </w:t>
      </w:r>
      <w:hyperlink r:id="rId4527"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528" w:anchor="sub_id=3880200" w:history="1">
        <w:r>
          <w:rPr>
            <w:rStyle w:val="a3"/>
            <w:i/>
            <w:iCs/>
            <w:bdr w:val="none" w:sz="0" w:space="0" w:color="auto" w:frame="1"/>
          </w:rPr>
          <w:t>см. стар. ред.</w:t>
        </w:r>
      </w:hyperlink>
      <w:r>
        <w:rPr>
          <w:rStyle w:val="s3"/>
        </w:rPr>
        <w:t>)</w:t>
      </w:r>
    </w:p>
    <w:p w:rsidR="00000000" w:rsidRDefault="00D84E12">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w:t>
      </w:r>
      <w:r>
        <w:t>счисляет земельный налог начиная с месяца, следующего за месяцем предоставления таких прав на земельный участок.</w:t>
      </w:r>
    </w:p>
    <w:p w:rsidR="00000000" w:rsidRDefault="00D84E12">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D84E12">
      <w:pPr>
        <w:ind w:firstLine="400"/>
        <w:jc w:val="both"/>
      </w:pPr>
      <w:r>
        <w:rPr>
          <w:rStyle w:val="s0"/>
        </w:rPr>
        <w:t>4. Уплата земельного налога производится в бюджет по месту нахождения земельного участка.</w:t>
      </w:r>
    </w:p>
    <w:p w:rsidR="00000000" w:rsidRDefault="00D84E12">
      <w:pPr>
        <w:ind w:firstLine="400"/>
        <w:jc w:val="both"/>
      </w:pPr>
      <w:r>
        <w:rPr>
          <w:rStyle w:val="s0"/>
        </w:rPr>
        <w:t>5. П</w:t>
      </w:r>
      <w:r>
        <w:rPr>
          <w:rStyle w:val="s0"/>
        </w:rPr>
        <w:t>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w:t>
      </w:r>
      <w:r>
        <w:rPr>
          <w:rStyle w:val="s0"/>
        </w:rPr>
        <w:t>вленным для новой категории поселений.</w:t>
      </w:r>
    </w:p>
    <w:p w:rsidR="00000000" w:rsidRDefault="00D84E12">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w:t>
      </w:r>
      <w:r>
        <w:rPr>
          <w:rStyle w:val="s0"/>
        </w:rPr>
        <w:t>ошло упразднение.</w:t>
      </w:r>
    </w:p>
    <w:p w:rsidR="00000000" w:rsidRDefault="00D84E12">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D84E12">
      <w:pPr>
        <w:ind w:firstLine="400"/>
        <w:jc w:val="both"/>
      </w:pPr>
      <w:r>
        <w:rPr>
          <w:rStyle w:val="s0"/>
        </w:rPr>
        <w:t>8. По объектам налогообложения, находящимся в об</w:t>
      </w:r>
      <w:r>
        <w:rPr>
          <w:rStyle w:val="s0"/>
        </w:rPr>
        <w:t>щей долевой собственности, налог исчисляется пропорционально их доле в этом земельном участке.</w:t>
      </w:r>
    </w:p>
    <w:p w:rsidR="00000000" w:rsidRDefault="00D84E12">
      <w:pPr>
        <w:jc w:val="both"/>
      </w:pPr>
      <w:r>
        <w:rPr>
          <w:rStyle w:val="s3"/>
        </w:rPr>
        <w:t xml:space="preserve">Статья дополнена пунктом 9 в соответствии с </w:t>
      </w:r>
      <w:hyperlink r:id="rId4529" w:anchor="sub_id=388" w:history="1">
        <w:r>
          <w:rPr>
            <w:rStyle w:val="a3"/>
            <w:i/>
            <w:iCs/>
            <w:bdr w:val="none" w:sz="0" w:space="0" w:color="auto" w:frame="1"/>
          </w:rPr>
          <w:t>Законом</w:t>
        </w:r>
      </w:hyperlink>
      <w:r>
        <w:rPr>
          <w:rStyle w:val="s3"/>
        </w:rPr>
        <w:t xml:space="preserve"> РК от 21.07.11 г. № 467-IV (</w:t>
      </w:r>
      <w:r>
        <w:rPr>
          <w:rStyle w:val="s3"/>
        </w:rPr>
        <w:t xml:space="preserve">введены в действие с 1 января 2012 г.) </w:t>
      </w:r>
    </w:p>
    <w:p w:rsidR="00000000" w:rsidRDefault="00D84E12">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w:t>
      </w:r>
      <w:r>
        <w:rPr>
          <w:rStyle w:val="s0"/>
        </w:rPr>
        <w:t>миниума.</w:t>
      </w:r>
    </w:p>
    <w:p w:rsidR="00000000" w:rsidRDefault="00D84E12">
      <w:pPr>
        <w:ind w:firstLine="400"/>
        <w:jc w:val="both"/>
      </w:pPr>
      <w:r>
        <w:rPr>
          <w:rStyle w:val="s0"/>
        </w:rPr>
        <w:t>При этом часть земельного участка, соответствующая:</w:t>
      </w:r>
    </w:p>
    <w:p w:rsidR="00000000" w:rsidRDefault="00D84E12">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D84E12">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w:t>
      </w:r>
      <w:r>
        <w:rPr>
          <w:rStyle w:val="s0"/>
        </w:rPr>
        <w:t xml:space="preserve"> в графе 3 таблицы, приведенной в статье 381 настоящего Кодекса.</w:t>
      </w:r>
    </w:p>
    <w:p w:rsidR="00000000" w:rsidRDefault="00D84E12">
      <w:pPr>
        <w:ind w:firstLine="400"/>
        <w:jc w:val="both"/>
      </w:pPr>
      <w:r>
        <w:t> </w:t>
      </w:r>
    </w:p>
    <w:p w:rsidR="00000000" w:rsidRDefault="00D84E12">
      <w:pPr>
        <w:ind w:left="1200" w:hanging="800"/>
        <w:jc w:val="both"/>
      </w:pPr>
      <w:bookmarkStart w:id="679" w:name="SUB3890000"/>
      <w:bookmarkEnd w:id="679"/>
      <w:r>
        <w:rPr>
          <w:rStyle w:val="s1"/>
        </w:rPr>
        <w:t>Статья 389. Порядок исчисления и сроки уплаты налога юридическими лицами</w:t>
      </w:r>
    </w:p>
    <w:p w:rsidR="00000000" w:rsidRDefault="00D84E12">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D84E12">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D84E12">
      <w:pPr>
        <w:ind w:firstLine="400"/>
        <w:jc w:val="both"/>
      </w:pPr>
      <w:r>
        <w:rPr>
          <w:rStyle w:val="s0"/>
        </w:rPr>
        <w:t>3. С</w:t>
      </w:r>
      <w:r>
        <w:rPr>
          <w:rStyle w:val="s0"/>
        </w:rPr>
        <w:t>уммы текущих платежей подлежат уплате равными долями не позднее 25 февраля, 25 мая, 25 августа, 25 ноября текущего года.</w:t>
      </w:r>
    </w:p>
    <w:p w:rsidR="00000000" w:rsidRDefault="00D84E12">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w:t>
      </w:r>
      <w:r>
        <w:rPr>
          <w:rStyle w:val="s0"/>
        </w:rPr>
        <w:t>плательщика.</w:t>
      </w:r>
    </w:p>
    <w:p w:rsidR="00000000" w:rsidRDefault="00D84E12">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D84E12">
      <w:pPr>
        <w:ind w:firstLine="400"/>
        <w:jc w:val="both"/>
      </w:pPr>
      <w:r>
        <w:rPr>
          <w:rStyle w:val="s0"/>
        </w:rPr>
        <w:t>4. Размер текущих платежей определяется путем применения соот</w:t>
      </w:r>
      <w:r>
        <w:rPr>
          <w:rStyle w:val="s0"/>
        </w:rPr>
        <w:t>ветствующих налоговых ставок к налоговой базе по объектам налогообложения, имеющимся на начало налогового периода.</w:t>
      </w:r>
    </w:p>
    <w:p w:rsidR="00000000" w:rsidRDefault="00D84E12">
      <w:pPr>
        <w:jc w:val="both"/>
      </w:pPr>
      <w:r>
        <w:rPr>
          <w:rStyle w:val="s3"/>
        </w:rPr>
        <w:t xml:space="preserve">В пункт 5 внесены изменения в соответствии с </w:t>
      </w:r>
      <w:hyperlink r:id="rId4530" w:anchor="sub_id=389" w:history="1">
        <w:r>
          <w:rPr>
            <w:rStyle w:val="a3"/>
            <w:i/>
            <w:iCs/>
            <w:bdr w:val="none" w:sz="0" w:space="0" w:color="auto" w:frame="1"/>
          </w:rPr>
          <w:t>Законом</w:t>
        </w:r>
      </w:hyperlink>
      <w:r>
        <w:rPr>
          <w:rStyle w:val="s3"/>
        </w:rPr>
        <w:t xml:space="preserve"> РК от 3</w:t>
      </w:r>
      <w:r>
        <w:rPr>
          <w:rStyle w:val="s3"/>
        </w:rPr>
        <w:t>0.12.09 г. № 234-IV (введены в действие с 1 января 2010 г.) (</w:t>
      </w:r>
      <w:hyperlink r:id="rId4531" w:anchor="sub_id=3890500" w:history="1">
        <w:r>
          <w:rPr>
            <w:rStyle w:val="a3"/>
            <w:i/>
            <w:iCs/>
            <w:bdr w:val="none" w:sz="0" w:space="0" w:color="auto" w:frame="1"/>
          </w:rPr>
          <w:t>см. стар. ред.</w:t>
        </w:r>
      </w:hyperlink>
      <w:r>
        <w:rPr>
          <w:rStyle w:val="s3"/>
        </w:rPr>
        <w:t xml:space="preserve">); </w:t>
      </w:r>
      <w:hyperlink r:id="rId4532" w:anchor="sub_id=389"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2010 г.) (</w:t>
      </w:r>
      <w:hyperlink r:id="rId4533" w:anchor="sub_id=38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возникновении налоговых обязательств в течение налогового периода первым сроком упла</w:t>
      </w:r>
      <w:r>
        <w:rPr>
          <w:rStyle w:val="s0"/>
        </w:rPr>
        <w:t>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D84E12">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w:t>
      </w:r>
      <w:r>
        <w:rPr>
          <w:rStyle w:val="s0"/>
        </w:rPr>
        <w:t xml:space="preserve"> пользование, доверительное управление или аренду. </w:t>
      </w:r>
    </w:p>
    <w:p w:rsidR="00000000" w:rsidRDefault="00D84E12">
      <w:pPr>
        <w:jc w:val="both"/>
      </w:pPr>
      <w:r>
        <w:rPr>
          <w:rStyle w:val="s3"/>
        </w:rPr>
        <w:t xml:space="preserve">В пункт 6 внесены изменения в соответствии с </w:t>
      </w:r>
      <w:hyperlink r:id="rId4534"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35" w:anchor="sub_id=3890600" w:history="1">
        <w:r>
          <w:rPr>
            <w:rStyle w:val="a3"/>
            <w:i/>
            <w:iCs/>
            <w:bdr w:val="none" w:sz="0" w:space="0" w:color="auto" w:frame="1"/>
          </w:rPr>
          <w:t>см. стар. ред.</w:t>
        </w:r>
      </w:hyperlink>
      <w:r>
        <w:rPr>
          <w:rStyle w:val="s3"/>
        </w:rPr>
        <w:t xml:space="preserve">); </w:t>
      </w:r>
      <w:hyperlink r:id="rId4536" w:anchor="sub_id=389" w:history="1">
        <w:r>
          <w:rPr>
            <w:rStyle w:val="a3"/>
            <w:i/>
            <w:iCs/>
            <w:bdr w:val="none" w:sz="0" w:space="0" w:color="auto" w:frame="1"/>
          </w:rPr>
          <w:t>Законом</w:t>
        </w:r>
      </w:hyperlink>
      <w:r>
        <w:rPr>
          <w:rStyle w:val="s3"/>
        </w:rPr>
        <w:t xml:space="preserve"> РК от 21.07.11 г. № 467-IV (введены в действие с 1 января 2010 г.</w:t>
      </w:r>
      <w:r>
        <w:rPr>
          <w:rStyle w:val="s3"/>
        </w:rPr>
        <w:t>) (</w:t>
      </w:r>
      <w:hyperlink r:id="rId4537" w:anchor="sub_id=389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w:t>
      </w:r>
      <w:r>
        <w:rPr>
          <w:rStyle w:val="s0"/>
        </w:rPr>
        <w:t>ки, предусмотренные пунктом 9 настоящей статьи.</w:t>
      </w:r>
    </w:p>
    <w:p w:rsidR="00000000" w:rsidRDefault="00D84E12">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w:t>
      </w:r>
      <w:r>
        <w:rPr>
          <w:rStyle w:val="s0"/>
        </w:rPr>
        <w:t>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D84E12">
      <w:pPr>
        <w:ind w:firstLine="400"/>
        <w:jc w:val="both"/>
      </w:pPr>
      <w:r>
        <w:rPr>
          <w:rStyle w:val="s0"/>
        </w:rPr>
        <w:t>7. При изменении обязательств по земельному налогу в течение налогового периода текущие пла</w:t>
      </w:r>
      <w:r>
        <w:rPr>
          <w:rStyle w:val="s0"/>
        </w:rPr>
        <w:t>тежи корректируются на сумму изменения налоговых обязательств равными долями по предстоящим срокам уплаты земельного налога.</w:t>
      </w:r>
    </w:p>
    <w:p w:rsidR="00000000" w:rsidRDefault="00D84E12">
      <w:pPr>
        <w:ind w:firstLine="400"/>
        <w:jc w:val="both"/>
      </w:pPr>
      <w:bookmarkStart w:id="680" w:name="SUB3890800"/>
      <w:bookmarkEnd w:id="680"/>
      <w:r>
        <w:rPr>
          <w:rStyle w:val="s0"/>
        </w:rPr>
        <w:t>8. В случае передачи в течение налогового периода прав на объекты налогообложения сумма налога исчисляется за фактический период вл</w:t>
      </w:r>
      <w:r>
        <w:rPr>
          <w:rStyle w:val="s0"/>
        </w:rPr>
        <w:t>адения земельным участком.</w:t>
      </w:r>
    </w:p>
    <w:p w:rsidR="00000000" w:rsidRDefault="00D84E12">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w:t>
      </w:r>
      <w:r>
        <w:rPr>
          <w:rStyle w:val="s0"/>
        </w:rPr>
        <w:t xml:space="preserve">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D84E12">
      <w:pPr>
        <w:ind w:firstLine="400"/>
        <w:jc w:val="both"/>
      </w:pPr>
      <w:r>
        <w:rPr>
          <w:rStyle w:val="s0"/>
        </w:rPr>
        <w:t>При государстве</w:t>
      </w:r>
      <w:r>
        <w:rPr>
          <w:rStyle w:val="s0"/>
        </w:rPr>
        <w:t>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D84E12">
      <w:pPr>
        <w:ind w:firstLine="400"/>
        <w:jc w:val="both"/>
      </w:pPr>
      <w:r>
        <w:rPr>
          <w:rStyle w:val="s0"/>
        </w:rPr>
        <w:t>9. На</w:t>
      </w:r>
      <w:r>
        <w:rPr>
          <w:rStyle w:val="s0"/>
        </w:rPr>
        <w:t>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D84E12">
      <w:pPr>
        <w:ind w:firstLine="400"/>
        <w:jc w:val="both"/>
      </w:pPr>
      <w:r>
        <w:t> </w:t>
      </w:r>
    </w:p>
    <w:p w:rsidR="00000000" w:rsidRDefault="00D84E12">
      <w:pPr>
        <w:jc w:val="both"/>
      </w:pPr>
      <w:bookmarkStart w:id="681" w:name="SUB3900000"/>
      <w:bookmarkEnd w:id="681"/>
      <w:r>
        <w:rPr>
          <w:rStyle w:val="s3"/>
        </w:rPr>
        <w:t xml:space="preserve">Статья 390 изложена в редакции </w:t>
      </w:r>
      <w:hyperlink r:id="rId4538"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39" w:anchor="sub_id=39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390. Особенности исчисления, уплат</w:t>
      </w:r>
      <w:r>
        <w:rPr>
          <w:rStyle w:val="s1"/>
        </w:rPr>
        <w:t>ы налога и представления отчетности по налогу в отдельных случаях</w:t>
      </w:r>
    </w:p>
    <w:p w:rsidR="00000000" w:rsidRDefault="00D84E12">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w:t>
      </w:r>
      <w:r>
        <w:rPr>
          <w:rStyle w:val="s0"/>
        </w:rPr>
        <w:t>плательщику пропорционально площади зданий и строений, находящихся в их раздельном пользовании.</w:t>
      </w:r>
    </w:p>
    <w:p w:rsidR="00000000" w:rsidRDefault="00D84E12">
      <w:pPr>
        <w:jc w:val="both"/>
      </w:pPr>
      <w:r>
        <w:rPr>
          <w:rStyle w:val="s3"/>
        </w:rPr>
        <w:t xml:space="preserve">В пункт 2 внесены изменения в соответствии с </w:t>
      </w:r>
      <w:hyperlink r:id="rId4540" w:anchor="sub_id=390"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2010 г.) (</w:t>
      </w:r>
      <w:hyperlink r:id="rId4541" w:anchor="sub_id=39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w:t>
        </w:r>
        <w:r>
          <w:rPr>
            <w:rStyle w:val="a3"/>
          </w:rPr>
          <w:t>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w:t>
      </w:r>
      <w:r>
        <w:rPr>
          <w:rStyle w:val="s0"/>
        </w:rPr>
        <w:t>ти здания либо части сооружения в общей площади всех зданий, сооружений, находящихся на данном земельном участке.</w:t>
      </w:r>
    </w:p>
    <w:p w:rsidR="00000000" w:rsidRDefault="00D84E12">
      <w:pPr>
        <w:ind w:firstLine="400"/>
        <w:jc w:val="both"/>
      </w:pPr>
      <w:r>
        <w:rPr>
          <w:rStyle w:val="s0"/>
        </w:rPr>
        <w:t xml:space="preserve">3. В случае приобретения юридическим лицом недвижимого имущества, находящегося в составе жилищного фонда, земельный налог подлежит исчислению </w:t>
      </w:r>
      <w:r>
        <w:rPr>
          <w:rStyle w:val="s0"/>
        </w:rPr>
        <w:t xml:space="preserve">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D84E12">
      <w:pPr>
        <w:ind w:firstLine="400"/>
        <w:jc w:val="both"/>
      </w:pPr>
      <w:r>
        <w:rPr>
          <w:rStyle w:val="s0"/>
        </w:rPr>
        <w:t xml:space="preserve">4. Исключен в соответствии с </w:t>
      </w:r>
      <w:hyperlink r:id="rId4542"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4543" w:anchor="sub_id=39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w:t>
      </w:r>
    </w:p>
    <w:p w:rsidR="00000000" w:rsidRDefault="00D84E12">
      <w:pPr>
        <w:jc w:val="both"/>
      </w:pPr>
      <w:bookmarkStart w:id="682" w:name="SUB3910000"/>
      <w:bookmarkEnd w:id="682"/>
      <w:r>
        <w:rPr>
          <w:rStyle w:val="s3"/>
        </w:rPr>
        <w:t xml:space="preserve">Статья 391 изложена в редакции </w:t>
      </w:r>
      <w:hyperlink r:id="rId4544"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45" w:anchor="sub_id=39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391. Порядок исчисления и сроки уплаты налога физическими лицами</w:t>
      </w:r>
    </w:p>
    <w:p w:rsidR="00000000" w:rsidRDefault="00D84E12">
      <w:pPr>
        <w:jc w:val="both"/>
      </w:pPr>
      <w:r>
        <w:rPr>
          <w:rStyle w:val="s3"/>
        </w:rPr>
        <w:t xml:space="preserve">В пункт 1 внесены изменения в соответствии с </w:t>
      </w:r>
      <w:hyperlink r:id="rId4546"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547" w:history="1">
        <w:r>
          <w:rPr>
            <w:rStyle w:val="a3"/>
            <w:i/>
            <w:iCs/>
            <w:bdr w:val="none" w:sz="0" w:space="0" w:color="auto" w:frame="1"/>
          </w:rPr>
          <w:t>опубликования</w:t>
        </w:r>
      </w:hyperlink>
      <w:r>
        <w:rPr>
          <w:rStyle w:val="s3"/>
        </w:rPr>
        <w:t>) (</w:t>
      </w:r>
      <w:hyperlink r:id="rId4548" w:anchor="sub_id=3910000" w:history="1">
        <w:r>
          <w:rPr>
            <w:rStyle w:val="a3"/>
            <w:i/>
            <w:iCs/>
            <w:bdr w:val="none" w:sz="0" w:space="0" w:color="auto" w:frame="1"/>
          </w:rPr>
          <w:t>см. стар. ред.</w:t>
        </w:r>
      </w:hyperlink>
      <w:r>
        <w:rPr>
          <w:rStyle w:val="s3"/>
        </w:rPr>
        <w:t xml:space="preserve">); </w:t>
      </w:r>
      <w:hyperlink r:id="rId4549" w:anchor="sub_id=39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550" w:anchor="sub_id=39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настоящей статьей, исчисление земельного налога, подлежащего уплате физическими лицами (за исключением лиц, указанных в части второй настоящего </w:t>
      </w:r>
      <w:r>
        <w:rPr>
          <w:rStyle w:val="s0"/>
        </w:rPr>
        <w:t>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D84E12">
      <w:pPr>
        <w:ind w:firstLine="400"/>
        <w:jc w:val="both"/>
      </w:pPr>
      <w:r>
        <w:rPr>
          <w:rStyle w:val="s0"/>
        </w:rPr>
        <w:t>Положения настоящего пункта не распространяются на:</w:t>
      </w:r>
    </w:p>
    <w:p w:rsidR="00000000" w:rsidRDefault="00D84E12">
      <w:pPr>
        <w:ind w:firstLine="400"/>
        <w:jc w:val="both"/>
      </w:pPr>
      <w:r>
        <w:rPr>
          <w:rStyle w:val="s0"/>
        </w:rPr>
        <w:t>индивидуальных предпринимателей;</w:t>
      </w:r>
    </w:p>
    <w:p w:rsidR="00000000" w:rsidRDefault="00D84E12">
      <w:pPr>
        <w:ind w:firstLine="400"/>
        <w:jc w:val="both"/>
      </w:pPr>
      <w:r>
        <w:rPr>
          <w:rStyle w:val="s0"/>
        </w:rPr>
        <w:t xml:space="preserve">физических лиц (в том числе частных </w:t>
      </w:r>
      <w:r>
        <w:rPr>
          <w:rStyle w:val="s0"/>
        </w:rPr>
        <w:t xml:space="preserve">нотариусов, частных судебных исполнителей, адвокатов)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w:t>
      </w:r>
      <w:r>
        <w:rPr>
          <w:rStyle w:val="s0"/>
        </w:rPr>
        <w:t xml:space="preserve">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D84E12">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D84E12">
      <w:pPr>
        <w:ind w:firstLine="400"/>
        <w:jc w:val="both"/>
      </w:pPr>
      <w:r>
        <w:rPr>
          <w:rStyle w:val="s0"/>
        </w:rPr>
        <w:t>3. Физические лица уплачивают в бюджет земельный налог, и</w:t>
      </w:r>
      <w:r>
        <w:rPr>
          <w:rStyle w:val="s0"/>
        </w:rPr>
        <w:t>счисленный налоговыми органами, не позднее 1 октября текущего года.</w:t>
      </w:r>
    </w:p>
    <w:p w:rsidR="00000000" w:rsidRDefault="00D84E12">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w:t>
      </w:r>
      <w:r>
        <w:rPr>
          <w:rStyle w:val="s0"/>
        </w:rPr>
        <w:t>енности на объект налогообложения.</w:t>
      </w:r>
    </w:p>
    <w:p w:rsidR="00000000" w:rsidRDefault="00D84E12">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D84E12">
      <w:pPr>
        <w:jc w:val="both"/>
      </w:pPr>
      <w:r>
        <w:rPr>
          <w:rStyle w:val="s3"/>
        </w:rPr>
        <w:t xml:space="preserve">Пункт 6 изложен в редакции </w:t>
      </w:r>
      <w:hyperlink r:id="rId4551" w:anchor="sub_id=391" w:history="1">
        <w:r>
          <w:rPr>
            <w:rStyle w:val="a3"/>
            <w:i/>
            <w:iCs/>
            <w:bdr w:val="none" w:sz="0" w:space="0" w:color="auto" w:frame="1"/>
          </w:rPr>
          <w:t>Закона</w:t>
        </w:r>
      </w:hyperlink>
      <w:r>
        <w:rPr>
          <w:rStyle w:val="s3"/>
        </w:rPr>
        <w:t xml:space="preserve"> РК от 26.12.12 г. № 61-V </w:t>
      </w:r>
      <w:hyperlink r:id="rId455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553" w:anchor="sub_id=391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w:t>
      </w:r>
      <w:r>
        <w:rPr>
          <w:rStyle w:val="s0"/>
        </w:rPr>
        <w:t xml:space="preserve">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w:t>
      </w:r>
      <w:r>
        <w:rPr>
          <w:rStyle w:val="s0"/>
        </w:rPr>
        <w:t>риод.</w:t>
      </w:r>
    </w:p>
    <w:p w:rsidR="00000000" w:rsidRDefault="00D84E12">
      <w:pPr>
        <w:jc w:val="both"/>
      </w:pPr>
      <w:r>
        <w:rPr>
          <w:rStyle w:val="s3"/>
        </w:rPr>
        <w:t xml:space="preserve">Статья дополнена пунктом 7 в соответствии с </w:t>
      </w:r>
      <w:hyperlink r:id="rId4554" w:anchor="sub_id=391" w:history="1">
        <w:r>
          <w:rPr>
            <w:rStyle w:val="a3"/>
            <w:i/>
            <w:iCs/>
            <w:bdr w:val="none" w:sz="0" w:space="0" w:color="auto" w:frame="1"/>
          </w:rPr>
          <w:t>Законом</w:t>
        </w:r>
      </w:hyperlink>
      <w:r>
        <w:rPr>
          <w:rStyle w:val="s3"/>
        </w:rPr>
        <w:t xml:space="preserve"> РК от 21.07.11 г. № 467-IV </w:t>
      </w:r>
      <w:hyperlink r:id="rId4555" w:history="1">
        <w:r>
          <w:rPr>
            <w:rStyle w:val="a3"/>
            <w:rFonts w:ascii="Wingdings" w:hAnsi="Wingdings"/>
            <w:i/>
            <w:iCs/>
            <w:bdr w:val="none" w:sz="0" w:space="0" w:color="auto" w:frame="1"/>
          </w:rPr>
          <w:t>+</w:t>
        </w:r>
      </w:hyperlink>
      <w:r>
        <w:rPr>
          <w:rStyle w:val="s3"/>
        </w:rPr>
        <w:t xml:space="preserve"> (введено в действие с 1</w:t>
      </w:r>
      <w:r>
        <w:rPr>
          <w:rStyle w:val="s3"/>
        </w:rPr>
        <w:t xml:space="preserve"> января 2011 г.)</w:t>
      </w:r>
    </w:p>
    <w:p w:rsidR="00000000" w:rsidRDefault="00D84E12">
      <w:pPr>
        <w:ind w:firstLine="400"/>
        <w:jc w:val="both"/>
      </w:pPr>
      <w:r>
        <w:rPr>
          <w:rStyle w:val="s0"/>
        </w:rPr>
        <w:t xml:space="preserve">7. 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w:t>
      </w:r>
      <w:r>
        <w:rPr>
          <w:rStyle w:val="s0"/>
        </w:rPr>
        <w:t>м настоящим разделом для индивидуальных предпринимателей, применяющих специальный налоговый режим на основе патента.</w:t>
      </w:r>
    </w:p>
    <w:p w:rsidR="00000000" w:rsidRDefault="00D84E12">
      <w:pPr>
        <w:ind w:firstLine="709"/>
        <w:jc w:val="both"/>
      </w:pPr>
      <w:r>
        <w:t> </w:t>
      </w:r>
    </w:p>
    <w:p w:rsidR="00000000" w:rsidRDefault="00D84E12">
      <w:pPr>
        <w:ind w:firstLine="709"/>
        <w:jc w:val="both"/>
      </w:pPr>
      <w:r>
        <w:t> </w:t>
      </w:r>
    </w:p>
    <w:p w:rsidR="00000000" w:rsidRDefault="00D84E12">
      <w:pPr>
        <w:jc w:val="center"/>
      </w:pPr>
      <w:bookmarkStart w:id="683" w:name="SUB3920000"/>
      <w:bookmarkEnd w:id="683"/>
      <w:r>
        <w:rPr>
          <w:rStyle w:val="s1"/>
        </w:rPr>
        <w:t>Глава 56. НАЛОГОВЫЙ ПЕРИОД И НАЛОГОВАЯ ОТЧЕТНОСТЬ</w:t>
      </w:r>
    </w:p>
    <w:p w:rsidR="00000000" w:rsidRDefault="00D84E12">
      <w:pPr>
        <w:jc w:val="center"/>
      </w:pPr>
      <w:r>
        <w:t> </w:t>
      </w:r>
    </w:p>
    <w:p w:rsidR="00000000" w:rsidRDefault="00D84E12">
      <w:pPr>
        <w:jc w:val="both"/>
      </w:pPr>
      <w:r>
        <w:t> </w:t>
      </w:r>
    </w:p>
    <w:p w:rsidR="00000000" w:rsidRDefault="00D84E12">
      <w:pPr>
        <w:jc w:val="both"/>
      </w:pPr>
      <w:r>
        <w:rPr>
          <w:rStyle w:val="s3"/>
        </w:rPr>
        <w:t xml:space="preserve">В статью 392 внесены изменения в соответствии с </w:t>
      </w:r>
      <w:hyperlink r:id="rId4556"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57" w:anchor="sub_id=39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392. Налоговый период</w:t>
      </w:r>
    </w:p>
    <w:p w:rsidR="00000000" w:rsidRDefault="00D84E12">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684" w:name="SUB3930000"/>
      <w:bookmarkEnd w:id="684"/>
      <w:r>
        <w:rPr>
          <w:rStyle w:val="s1"/>
        </w:rPr>
        <w:t>Статья 393. Налоговая отчетность</w:t>
      </w:r>
    </w:p>
    <w:p w:rsidR="00000000" w:rsidRDefault="00D84E12">
      <w:pPr>
        <w:jc w:val="both"/>
      </w:pPr>
      <w:r>
        <w:rPr>
          <w:rStyle w:val="s3"/>
        </w:rPr>
        <w:t xml:space="preserve">Пункт 1 изложен в редакции </w:t>
      </w:r>
      <w:hyperlink r:id="rId4558"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559" w:anchor="sub_id=39300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4560"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561" w:anchor="sub_id=3930000" w:history="1">
        <w:r>
          <w:rPr>
            <w:rStyle w:val="a3"/>
            <w:i/>
            <w:iCs/>
            <w:bdr w:val="none" w:sz="0" w:space="0" w:color="auto" w:frame="1"/>
          </w:rPr>
          <w:t>см. стар. ред.</w:t>
        </w:r>
      </w:hyperlink>
      <w:r>
        <w:rPr>
          <w:rStyle w:val="s3"/>
        </w:rPr>
        <w:t xml:space="preserve">); изложен в редакции </w:t>
      </w:r>
      <w:hyperlink r:id="rId4562" w:anchor="sub_id=393" w:history="1">
        <w:r>
          <w:rPr>
            <w:rStyle w:val="a3"/>
            <w:i/>
            <w:iCs/>
            <w:bdr w:val="none" w:sz="0" w:space="0" w:color="auto" w:frame="1"/>
          </w:rPr>
          <w:t>Закона</w:t>
        </w:r>
      </w:hyperlink>
      <w:r>
        <w:rPr>
          <w:rStyle w:val="s3"/>
        </w:rPr>
        <w:t xml:space="preserve"> РК от 26.12.12 г. № 61-V </w:t>
      </w:r>
      <w:hyperlink r:id="rId4563" w:history="1">
        <w:r>
          <w:rPr>
            <w:rStyle w:val="a3"/>
            <w:rFonts w:ascii="Wingdings" w:hAnsi="Wingdings"/>
            <w:i/>
            <w:iCs/>
            <w:bdr w:val="none" w:sz="0" w:space="0" w:color="auto" w:frame="1"/>
          </w:rPr>
          <w:t>+</w:t>
        </w:r>
      </w:hyperlink>
      <w:r>
        <w:rPr>
          <w:rStyle w:val="s3"/>
        </w:rPr>
        <w:t xml:space="preserve"> (введено в действ</w:t>
      </w:r>
      <w:r>
        <w:rPr>
          <w:rStyle w:val="s3"/>
        </w:rPr>
        <w:t>ие с 1 января 2014 г.) (</w:t>
      </w:r>
      <w:hyperlink r:id="rId4564" w:anchor="sub_id=39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w:t>
      </w:r>
      <w:r>
        <w:rPr>
          <w:rStyle w:val="s0"/>
        </w:rPr>
        <w:t xml:space="preserve">ектов малого бизнеса) и юридические лица представляют в налоговые органы по месту нахождения объектов налогообложения </w:t>
      </w:r>
      <w:hyperlink r:id="rId4565" w:history="1">
        <w:r>
          <w:rPr>
            <w:rStyle w:val="a3"/>
          </w:rPr>
          <w:t>декларацию</w:t>
        </w:r>
      </w:hyperlink>
      <w:r>
        <w:rPr>
          <w:rStyle w:val="s0"/>
        </w:rPr>
        <w:t xml:space="preserve"> </w:t>
      </w:r>
      <w:r>
        <w:rPr>
          <w:rStyle w:val="s0"/>
        </w:rPr>
        <w:t xml:space="preserve">не позднее 31 марта года, следующего за отчетным налоговым периодом, а также </w:t>
      </w:r>
      <w:hyperlink r:id="rId4566" w:history="1">
        <w:r>
          <w:rPr>
            <w:rStyle w:val="a3"/>
          </w:rPr>
          <w:t>расчет текущих платежей</w:t>
        </w:r>
      </w:hyperlink>
      <w:r>
        <w:rPr>
          <w:rStyle w:val="s0"/>
        </w:rPr>
        <w:t xml:space="preserve"> в сроки, установленные настоящей статьей.</w:t>
      </w:r>
    </w:p>
    <w:p w:rsidR="00000000" w:rsidRDefault="00D84E12">
      <w:pPr>
        <w:ind w:firstLine="400"/>
        <w:jc w:val="both"/>
      </w:pPr>
      <w:r>
        <w:rPr>
          <w:rStyle w:val="s0"/>
        </w:rPr>
        <w:t>Индивидуальные предприниматели, применяющие с</w:t>
      </w:r>
      <w:r>
        <w:rPr>
          <w:rStyle w:val="s0"/>
        </w:rPr>
        <w:t>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D84E12">
      <w:pPr>
        <w:jc w:val="both"/>
      </w:pPr>
      <w:r>
        <w:rPr>
          <w:rStyle w:val="s3"/>
        </w:rPr>
        <w:t>Статья дополнена пунктом 1-1 в соответстви</w:t>
      </w:r>
      <w:r>
        <w:rPr>
          <w:rStyle w:val="s3"/>
        </w:rPr>
        <w:t xml:space="preserve">и с </w:t>
      </w:r>
      <w:hyperlink r:id="rId4567" w:anchor="sub_id=393" w:history="1">
        <w:r>
          <w:rPr>
            <w:rStyle w:val="a3"/>
            <w:i/>
            <w:iCs/>
            <w:bdr w:val="none" w:sz="0" w:space="0" w:color="auto" w:frame="1"/>
          </w:rPr>
          <w:t>Законом</w:t>
        </w:r>
      </w:hyperlink>
      <w:r>
        <w:rPr>
          <w:rStyle w:val="s3"/>
        </w:rPr>
        <w:t xml:space="preserve"> РК от 21.07.11 г. № 467-IV (введено в действие с 1 января 2011 г.)</w:t>
      </w:r>
    </w:p>
    <w:p w:rsidR="00000000" w:rsidRDefault="00D84E12">
      <w:pPr>
        <w:ind w:firstLine="400"/>
        <w:jc w:val="both"/>
      </w:pPr>
      <w:r>
        <w:rPr>
          <w:rStyle w:val="s0"/>
        </w:rPr>
        <w:t>1-1. Физические лица не представляют в налоговые органы налоговую отчетность по земельному налог</w:t>
      </w:r>
      <w:r>
        <w:rPr>
          <w:rStyle w:val="s0"/>
        </w:rPr>
        <w:t>у, если иное не установлено пунктом 1 настоящей статьи и настоящим пунктом.</w:t>
      </w:r>
    </w:p>
    <w:p w:rsidR="00000000" w:rsidRDefault="00D84E12">
      <w:pPr>
        <w:ind w:firstLine="400"/>
        <w:jc w:val="both"/>
      </w:pPr>
      <w:r>
        <w:rPr>
          <w:rStyle w:val="s0"/>
        </w:rPr>
        <w:t>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w:t>
      </w:r>
      <w:r>
        <w:rPr>
          <w:rStyle w:val="s0"/>
        </w:rPr>
        <w:t xml:space="preserve">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w:t>
      </w:r>
      <w:r>
        <w:rPr>
          <w:rStyle w:val="s0"/>
        </w:rPr>
        <w:t>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D84E12">
      <w:pPr>
        <w:ind w:firstLine="400"/>
        <w:jc w:val="both"/>
      </w:pPr>
      <w:r>
        <w:rPr>
          <w:rStyle w:val="s0"/>
        </w:rPr>
        <w:t xml:space="preserve">2. Расчет текущих платежей по земельному налогу представляется не позднее 15 февраля текущего налогового </w:t>
      </w:r>
      <w:r>
        <w:rPr>
          <w:rStyle w:val="s0"/>
        </w:rPr>
        <w:t>периода.</w:t>
      </w:r>
    </w:p>
    <w:p w:rsidR="00000000" w:rsidRDefault="00D84E12">
      <w:pPr>
        <w:jc w:val="both"/>
      </w:pPr>
      <w:r>
        <w:rPr>
          <w:rStyle w:val="s3"/>
        </w:rPr>
        <w:t xml:space="preserve">В пункт 3 внесены изменения в соответствии с </w:t>
      </w:r>
      <w:hyperlink r:id="rId4568"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569" w:anchor="sub_id=39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w:t>
      </w:r>
      <w:r>
        <w:rPr>
          <w:rStyle w:val="s0"/>
        </w:rPr>
        <w:t>ующего за месяцем постановки налогоплательщика на регистрационный учет.</w:t>
      </w:r>
    </w:p>
    <w:p w:rsidR="00000000" w:rsidRDefault="00D84E12">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w:t>
      </w:r>
      <w:r>
        <w:rPr>
          <w:rStyle w:val="s0"/>
        </w:rPr>
        <w:t>та) и юридические лица.</w:t>
      </w:r>
    </w:p>
    <w:p w:rsidR="00000000" w:rsidRDefault="00D84E12">
      <w:pPr>
        <w:jc w:val="both"/>
      </w:pPr>
      <w:hyperlink r:id="rId457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4 внесены изменения в соответствии с </w:t>
      </w:r>
      <w:hyperlink r:id="rId4571" w:anchor="sub_id=393" w:history="1">
        <w:r>
          <w:rPr>
            <w:rStyle w:val="a3"/>
            <w:i/>
            <w:iCs/>
            <w:bdr w:val="none" w:sz="0" w:space="0" w:color="auto" w:frame="1"/>
          </w:rPr>
          <w:t>Законом</w:t>
        </w:r>
      </w:hyperlink>
      <w:r>
        <w:rPr>
          <w:rStyle w:val="s3"/>
        </w:rPr>
        <w:t xml:space="preserve"> РК от 30.12.09 г. № 234-IV (вве</w:t>
      </w:r>
      <w:r>
        <w:rPr>
          <w:rStyle w:val="s3"/>
        </w:rPr>
        <w:t>дены в действие с 1 января 2010 г.) (</w:t>
      </w:r>
      <w:hyperlink r:id="rId4572" w:anchor="sub_id=3930400" w:history="1">
        <w:r>
          <w:rPr>
            <w:rStyle w:val="a3"/>
            <w:i/>
            <w:iCs/>
            <w:bdr w:val="none" w:sz="0" w:space="0" w:color="auto" w:frame="1"/>
          </w:rPr>
          <w:t>см. стар. ред.</w:t>
        </w:r>
      </w:hyperlink>
      <w:r>
        <w:rPr>
          <w:rStyle w:val="s3"/>
        </w:rPr>
        <w:t xml:space="preserve">); </w:t>
      </w:r>
      <w:hyperlink r:id="rId4573" w:anchor="sub_id=39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4574" w:anchor="sub_id=39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Юридические лица, указанные в </w:t>
      </w:r>
      <w:hyperlink w:anchor="sub3730300" w:history="1">
        <w:r>
          <w:rPr>
            <w:rStyle w:val="a3"/>
          </w:rPr>
          <w:t>подпунктах 3) и 7) пу</w:t>
        </w:r>
        <w:r>
          <w:rPr>
            <w:rStyle w:val="a3"/>
          </w:rPr>
          <w:t>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D84E12">
      <w:pPr>
        <w:ind w:firstLine="400"/>
        <w:jc w:val="both"/>
      </w:pPr>
      <w:r>
        <w:rPr>
          <w:rStyle w:val="s0"/>
        </w:rPr>
        <w:t>5. При изменении налоговых обязатель</w:t>
      </w:r>
      <w:r>
        <w:rPr>
          <w:rStyle w:val="s0"/>
        </w:rPr>
        <w:t>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w:t>
      </w:r>
      <w:r>
        <w:rPr>
          <w:rStyle w:val="s0"/>
        </w:rPr>
        <w:t xml:space="preserve">я соответственно. </w:t>
      </w:r>
    </w:p>
    <w:p w:rsidR="00000000" w:rsidRDefault="00D84E12">
      <w:pPr>
        <w:ind w:firstLine="709"/>
      </w:pPr>
      <w:r>
        <w:t> </w:t>
      </w:r>
    </w:p>
    <w:p w:rsidR="00000000" w:rsidRDefault="00D84E12">
      <w:pPr>
        <w:ind w:firstLine="709"/>
        <w:jc w:val="both"/>
      </w:pPr>
      <w:r>
        <w:t> </w:t>
      </w:r>
    </w:p>
    <w:p w:rsidR="00000000" w:rsidRDefault="00D84E12">
      <w:pPr>
        <w:jc w:val="center"/>
      </w:pPr>
      <w:bookmarkStart w:id="685" w:name="SUB3940000"/>
      <w:bookmarkEnd w:id="685"/>
      <w:r>
        <w:rPr>
          <w:rStyle w:val="s1"/>
        </w:rPr>
        <w:t>РАЗДЕЛ 15. НАЛОГ НА ИМУЩЕСТВО</w:t>
      </w:r>
    </w:p>
    <w:p w:rsidR="00000000" w:rsidRDefault="00D84E12">
      <w:pPr>
        <w:jc w:val="center"/>
      </w:pPr>
      <w:r>
        <w:rPr>
          <w:rStyle w:val="s1"/>
        </w:rPr>
        <w:t> </w:t>
      </w:r>
    </w:p>
    <w:p w:rsidR="00000000" w:rsidRDefault="00D84E12">
      <w:pPr>
        <w:jc w:val="center"/>
      </w:pPr>
      <w:r>
        <w:rPr>
          <w:rStyle w:val="s1"/>
        </w:rPr>
        <w:t>Глава 57. НАЛОГ НА ИМУЩЕСТВО ЮРИДИЧЕСКИХ ЛИЦ</w:t>
      </w:r>
    </w:p>
    <w:p w:rsidR="00000000" w:rsidRDefault="00D84E12">
      <w:pPr>
        <w:jc w:val="center"/>
      </w:pPr>
      <w:r>
        <w:rPr>
          <w:rStyle w:val="s1"/>
        </w:rPr>
        <w:t>И ИНДИВИДУАЛЬНЫХ ПРЕДПРИНИМАТЕЛЕЙ</w:t>
      </w:r>
    </w:p>
    <w:p w:rsidR="00000000" w:rsidRDefault="00D84E12">
      <w:pPr>
        <w:jc w:val="center"/>
      </w:pPr>
      <w:r>
        <w:rPr>
          <w:rStyle w:val="s1"/>
        </w:rPr>
        <w:t> </w:t>
      </w:r>
    </w:p>
    <w:p w:rsidR="00000000" w:rsidRDefault="00D84E12">
      <w:pPr>
        <w:ind w:left="1200" w:hanging="800"/>
        <w:jc w:val="both"/>
      </w:pPr>
      <w:r>
        <w:rPr>
          <w:rStyle w:val="s1"/>
        </w:rPr>
        <w:t>Статья 394. Налогоплательщики</w:t>
      </w:r>
    </w:p>
    <w:p w:rsidR="00000000" w:rsidRDefault="00D84E12">
      <w:pPr>
        <w:ind w:firstLine="400"/>
        <w:jc w:val="both"/>
      </w:pPr>
      <w:r>
        <w:rPr>
          <w:rStyle w:val="s0"/>
        </w:rPr>
        <w:t>1. Плательщиками налога на имущество являются:</w:t>
      </w:r>
    </w:p>
    <w:p w:rsidR="00000000" w:rsidRDefault="00D84E12">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D84E12">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D84E12">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D84E12">
      <w:pPr>
        <w:jc w:val="both"/>
      </w:pPr>
      <w:r>
        <w:rPr>
          <w:rStyle w:val="s3"/>
        </w:rPr>
        <w:t xml:space="preserve">Пункт 2 изложен в редакции </w:t>
      </w:r>
      <w:hyperlink r:id="rId4575" w:anchor="sub_id=394" w:history="1">
        <w:r>
          <w:rPr>
            <w:rStyle w:val="a3"/>
            <w:i/>
            <w:iCs/>
            <w:bdr w:val="none" w:sz="0" w:space="0" w:color="auto" w:frame="1"/>
          </w:rPr>
          <w:t>Закона</w:t>
        </w:r>
      </w:hyperlink>
      <w:r>
        <w:rPr>
          <w:rStyle w:val="s3"/>
        </w:rPr>
        <w:t xml:space="preserve"> РК от 21.07.11 г. № 467-IV </w:t>
      </w:r>
      <w:hyperlink r:id="rId457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577" w:anchor="sub_id=3940200" w:history="1">
        <w:r>
          <w:rPr>
            <w:rStyle w:val="a3"/>
            <w:i/>
            <w:iCs/>
            <w:bdr w:val="none" w:sz="0" w:space="0" w:color="auto" w:frame="1"/>
          </w:rPr>
          <w:t>см. стар. ред.</w:t>
        </w:r>
      </w:hyperlink>
      <w:r>
        <w:rPr>
          <w:rStyle w:val="s3"/>
        </w:rPr>
        <w:t xml:space="preserve">); внесены изменения в соответствии с </w:t>
      </w:r>
      <w:hyperlink r:id="rId4578" w:anchor="sub_id=394" w:history="1">
        <w:r>
          <w:rPr>
            <w:rStyle w:val="a3"/>
            <w:i/>
            <w:iCs/>
          </w:rPr>
          <w:t>Законом</w:t>
        </w:r>
      </w:hyperlink>
      <w:r>
        <w:rPr>
          <w:rStyle w:val="s3"/>
        </w:rPr>
        <w:t xml:space="preserve"> РК от 26.12.12 г. № 61-V (введены в действие с 1 января 2013 г.) (</w:t>
      </w:r>
      <w:hyperlink r:id="rId4579" w:anchor="sub_id=3940200" w:history="1">
        <w:r>
          <w:rPr>
            <w:rStyle w:val="a3"/>
            <w:i/>
            <w:iCs/>
          </w:rPr>
          <w:t>см. стар. ред.</w:t>
        </w:r>
      </w:hyperlink>
      <w:r>
        <w:rPr>
          <w:rStyle w:val="s3"/>
        </w:rPr>
        <w:t>)</w:t>
      </w:r>
    </w:p>
    <w:p w:rsidR="00000000" w:rsidRDefault="00D84E12">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D84E12">
      <w:pPr>
        <w:ind w:firstLine="400"/>
        <w:jc w:val="both"/>
      </w:pPr>
      <w:r>
        <w:rPr>
          <w:rStyle w:val="s0"/>
        </w:rPr>
        <w:t>Если иное не установлено настоящей статьей, реше</w:t>
      </w:r>
      <w:r>
        <w:rPr>
          <w:rStyle w:val="s0"/>
        </w:rPr>
        <w:t>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самостоятельным плательщиком налога на имущество признается вновь созданное структурное</w:t>
      </w:r>
      <w:r>
        <w:rPr>
          <w:rStyle w:val="s0"/>
        </w:rPr>
        <w:t xml:space="preserve">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D84E12">
      <w:pPr>
        <w:ind w:firstLine="400"/>
        <w:jc w:val="both"/>
      </w:pPr>
      <w:r>
        <w:rPr>
          <w:rStyle w:val="s0"/>
        </w:rPr>
        <w:t>3. Налогоплательщики, указанные в пу</w:t>
      </w:r>
      <w:r>
        <w:rPr>
          <w:rStyle w:val="s0"/>
        </w:rPr>
        <w:t>нкте 2 настоящей статьи, исчисляют и уплачивают налог на имущество в порядке, установленном настоящей главой для юридических лиц.</w:t>
      </w:r>
    </w:p>
    <w:p w:rsidR="00000000" w:rsidRDefault="00D84E12">
      <w:pPr>
        <w:jc w:val="both"/>
      </w:pPr>
      <w:bookmarkStart w:id="686" w:name="SUB3940400"/>
      <w:bookmarkEnd w:id="686"/>
      <w:r>
        <w:rPr>
          <w:rStyle w:val="s3"/>
        </w:rPr>
        <w:t xml:space="preserve">В пункт 4 внесены изменения в соответствии с </w:t>
      </w:r>
      <w:hyperlink r:id="rId4580"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81" w:anchor="sub_id=3940400" w:history="1">
        <w:r>
          <w:rPr>
            <w:rStyle w:val="a3"/>
            <w:i/>
            <w:iCs/>
            <w:bdr w:val="none" w:sz="0" w:space="0" w:color="auto" w:frame="1"/>
          </w:rPr>
          <w:t>см. стар. ред.</w:t>
        </w:r>
      </w:hyperlink>
      <w:r>
        <w:rPr>
          <w:rStyle w:val="s3"/>
        </w:rPr>
        <w:t xml:space="preserve">); </w:t>
      </w:r>
      <w:hyperlink r:id="rId4582"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83" w:anchor="sub_id=394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Если иное не установлено настоящей статьей, плательщиками налога на имуще</w:t>
      </w:r>
      <w:r>
        <w:rPr>
          <w:rStyle w:val="s0"/>
        </w:rPr>
        <w:t>ство не являются:</w:t>
      </w:r>
    </w:p>
    <w:p w:rsidR="00000000" w:rsidRDefault="00D84E12">
      <w:pPr>
        <w:ind w:firstLine="400"/>
        <w:jc w:val="both"/>
      </w:pPr>
      <w:r>
        <w:rPr>
          <w:rStyle w:val="s0"/>
        </w:rPr>
        <w:t xml:space="preserve">1) плательщики единого земельного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D84E12">
      <w:pPr>
        <w:ind w:firstLine="400"/>
        <w:jc w:val="both"/>
      </w:pPr>
      <w:r>
        <w:rPr>
          <w:rStyle w:val="s0"/>
        </w:rPr>
        <w:t xml:space="preserve">Плательщики </w:t>
      </w:r>
      <w:r>
        <w:rPr>
          <w:rStyle w:val="s0"/>
        </w:rPr>
        <w:t xml:space="preserve">единого земельного налога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D84E12">
      <w:pPr>
        <w:ind w:firstLine="400"/>
        <w:jc w:val="both"/>
      </w:pPr>
      <w:r>
        <w:rPr>
          <w:rStyle w:val="s0"/>
        </w:rPr>
        <w:t>2</w:t>
      </w:r>
      <w:r>
        <w:rPr>
          <w:rStyle w:val="s0"/>
        </w:rPr>
        <w:t>) государственные учреждения;</w:t>
      </w:r>
    </w:p>
    <w:p w:rsidR="00000000" w:rsidRDefault="00D84E12">
      <w:pPr>
        <w:jc w:val="both"/>
      </w:pPr>
      <w:hyperlink r:id="rId4584" w:history="1">
        <w:r>
          <w:rPr>
            <w:rStyle w:val="a3"/>
            <w:rFonts w:ascii="Wingdings" w:hAnsi="Wingdings"/>
            <w:i/>
            <w:iCs/>
            <w:bdr w:val="none" w:sz="0" w:space="0" w:color="auto" w:frame="1"/>
          </w:rPr>
          <w:t>*</w:t>
        </w:r>
      </w:hyperlink>
    </w:p>
    <w:p w:rsidR="00000000" w:rsidRDefault="00D84E12">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D84E12">
      <w:pPr>
        <w:ind w:firstLine="400"/>
        <w:jc w:val="both"/>
      </w:pPr>
      <w:r>
        <w:rPr>
          <w:rStyle w:val="s0"/>
        </w:rPr>
        <w:t>4) религиозные объедин</w:t>
      </w:r>
      <w:r>
        <w:rPr>
          <w:rStyle w:val="s0"/>
        </w:rPr>
        <w:t>ения.</w:t>
      </w:r>
    </w:p>
    <w:p w:rsidR="00000000" w:rsidRDefault="00D84E12">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D84E12">
      <w:pPr>
        <w:jc w:val="both"/>
      </w:pPr>
      <w:hyperlink r:id="rId458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87" w:name="SUB3950000"/>
      <w:bookmarkEnd w:id="687"/>
      <w:r>
        <w:rPr>
          <w:rStyle w:val="s1"/>
        </w:rPr>
        <w:t>Статья 395. Определение налогоплательщика в отдельных случаях</w:t>
      </w:r>
    </w:p>
    <w:p w:rsidR="00000000" w:rsidRDefault="00D84E12">
      <w:pPr>
        <w:jc w:val="both"/>
      </w:pPr>
      <w:r>
        <w:rPr>
          <w:rStyle w:val="s3"/>
        </w:rPr>
        <w:t xml:space="preserve">Пункт 1 изложен в редакции </w:t>
      </w:r>
      <w:hyperlink r:id="rId4586" w:anchor="sub_id=3124"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xml:space="preserve"> (</w:t>
      </w:r>
      <w:hyperlink r:id="rId4587" w:anchor="sub_id=3950000" w:history="1">
        <w:r>
          <w:rPr>
            <w:rStyle w:val="a3"/>
            <w:i/>
            <w:iCs/>
            <w:bdr w:val="none" w:sz="0" w:space="0" w:color="auto" w:frame="1"/>
          </w:rPr>
          <w:t>см. стар. ред.</w:t>
        </w:r>
      </w:hyperlink>
      <w:r>
        <w:rPr>
          <w:rStyle w:val="s3"/>
        </w:rPr>
        <w:t xml:space="preserve">); </w:t>
      </w:r>
    </w:p>
    <w:p w:rsidR="00000000" w:rsidRDefault="00D84E12">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D84E12">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D84E12">
      <w:pPr>
        <w:ind w:firstLine="400"/>
        <w:jc w:val="both"/>
      </w:pPr>
      <w:r>
        <w:rPr>
          <w:rStyle w:val="s0"/>
        </w:rPr>
        <w:t xml:space="preserve">2. Исключен в соответствии с </w:t>
      </w:r>
      <w:hyperlink r:id="rId4588"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4589" w:anchor="sub_id=395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84E12">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D84E12">
      <w:pPr>
        <w:ind w:firstLine="400"/>
        <w:jc w:val="both"/>
      </w:pPr>
      <w:r>
        <w:rPr>
          <w:rStyle w:val="s0"/>
        </w:rPr>
        <w:t>4. Плательщиком на</w:t>
      </w:r>
      <w:r>
        <w:rPr>
          <w:rStyle w:val="s0"/>
        </w:rPr>
        <w:t>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D84E12">
      <w:pPr>
        <w:ind w:firstLine="400"/>
        <w:jc w:val="both"/>
      </w:pPr>
      <w:r>
        <w:rPr>
          <w:rStyle w:val="s0"/>
        </w:rPr>
        <w:t>5. Плательщиком налога по объектам, переданным в финансовый лизинг, является ли</w:t>
      </w:r>
      <w:r>
        <w:rPr>
          <w:rStyle w:val="s0"/>
        </w:rPr>
        <w:t>зингополучатель.</w:t>
      </w:r>
    </w:p>
    <w:p w:rsidR="00000000" w:rsidRDefault="00D84E12">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D84E12">
      <w:pPr>
        <w:ind w:firstLine="400"/>
        <w:jc w:val="both"/>
      </w:pPr>
      <w:r>
        <w:t> </w:t>
      </w:r>
    </w:p>
    <w:p w:rsidR="00000000" w:rsidRDefault="00D84E12">
      <w:pPr>
        <w:ind w:left="1200" w:hanging="800"/>
        <w:jc w:val="both"/>
      </w:pPr>
      <w:bookmarkStart w:id="688" w:name="SUB3960000"/>
      <w:bookmarkEnd w:id="688"/>
      <w:r>
        <w:rPr>
          <w:rStyle w:val="s1"/>
        </w:rPr>
        <w:t>Статья 396. Объект налогообложения</w:t>
      </w:r>
    </w:p>
    <w:p w:rsidR="00000000" w:rsidRDefault="00D84E12">
      <w:pPr>
        <w:jc w:val="both"/>
      </w:pPr>
      <w:r>
        <w:rPr>
          <w:rStyle w:val="s3"/>
        </w:rPr>
        <w:t xml:space="preserve">Пункт 1 изложен в редакции </w:t>
      </w:r>
      <w:hyperlink r:id="rId4590"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91" w:anchor="sub_id=3960000" w:history="1">
        <w:r>
          <w:rPr>
            <w:rStyle w:val="a3"/>
            <w:i/>
            <w:iCs/>
            <w:bdr w:val="none" w:sz="0" w:space="0" w:color="auto" w:frame="1"/>
          </w:rPr>
          <w:t>см. стар. ред.</w:t>
        </w:r>
      </w:hyperlink>
      <w:r>
        <w:rPr>
          <w:rStyle w:val="s3"/>
        </w:rPr>
        <w:t>); вн</w:t>
      </w:r>
      <w:r>
        <w:rPr>
          <w:rStyle w:val="s3"/>
        </w:rPr>
        <w:t xml:space="preserve">есены изменения в соответствии с </w:t>
      </w:r>
      <w:hyperlink r:id="rId4592"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593" w:anchor="sub_id=39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594"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D84E12">
      <w:pPr>
        <w:jc w:val="both"/>
      </w:pPr>
      <w:hyperlink r:id="rId4595" w:anchor="sub_id=4" w:history="1">
        <w:r>
          <w:rPr>
            <w:rStyle w:val="a3"/>
            <w:rFonts w:ascii="Wingdings" w:hAnsi="Wingdings"/>
            <w:i/>
            <w:iCs/>
            <w:bdr w:val="none" w:sz="0" w:space="0" w:color="auto" w:frame="1"/>
          </w:rPr>
          <w:t>*</w:t>
        </w:r>
      </w:hyperlink>
    </w:p>
    <w:p w:rsidR="00000000" w:rsidRDefault="00D84E12">
      <w:pPr>
        <w:autoSpaceDE w:val="0"/>
        <w:autoSpaceDN w:val="0"/>
        <w:ind w:firstLine="400"/>
        <w:jc w:val="thaiDistribute"/>
      </w:pPr>
      <w:r>
        <w:t xml:space="preserve">1) здания, сооружения, относящиеся к таковым в соответствии с </w:t>
      </w:r>
      <w:hyperlink r:id="rId4596" w:history="1">
        <w:r>
          <w:rPr>
            <w:rStyle w:val="a3"/>
          </w:rPr>
          <w:t>классификацией</w:t>
        </w:r>
      </w:hyperlink>
      <w:r>
        <w:t xml:space="preserve">,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4597"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D84E12">
      <w:pPr>
        <w:jc w:val="both"/>
      </w:pPr>
      <w:r>
        <w:rPr>
          <w:rStyle w:val="s3"/>
        </w:rPr>
        <w:t xml:space="preserve">Пункт дополнен подпунктом 1-1 в соответствии с </w:t>
      </w:r>
      <w:hyperlink r:id="rId4598"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w:t>
      </w:r>
      <w:r>
        <w:rPr>
          <w:rStyle w:val="s0"/>
        </w:rPr>
        <w:t>даний, переданные физическим лицам по договорам долгосрочной аренды с правом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rPr>
          <w:rStyle w:val="s0"/>
        </w:rPr>
        <w:t>ности как долгосрочная дебиторская задолженность;</w:t>
      </w:r>
    </w:p>
    <w:p w:rsidR="00000000" w:rsidRDefault="00D84E12">
      <w:pPr>
        <w:jc w:val="both"/>
      </w:pPr>
      <w:r>
        <w:rPr>
          <w:rStyle w:val="s3"/>
        </w:rPr>
        <w:t xml:space="preserve">Подпункт 2 изложен в редакции </w:t>
      </w:r>
      <w:hyperlink r:id="rId4599"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600" w:anchor="sub_id=39600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D84E12">
      <w:pPr>
        <w:jc w:val="both"/>
      </w:pPr>
      <w:hyperlink r:id="rId4601"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4602"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1-1. Объектом налогообложения для и</w:t>
      </w:r>
      <w:r>
        <w:rPr>
          <w:rStyle w:val="s0"/>
        </w:rPr>
        <w:t>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w:t>
      </w:r>
      <w:r>
        <w:rPr>
          <w:rStyle w:val="s0"/>
        </w:rPr>
        <w:t xml:space="preserve"> Республики Казахстан здания, сооружения, относящиеся к таковым в соответствии с </w:t>
      </w:r>
      <w:hyperlink r:id="rId4603" w:anchor="sub_id=800" w:history="1">
        <w:r>
          <w:rPr>
            <w:rStyle w:val="a3"/>
          </w:rPr>
          <w:t>классификацией</w:t>
        </w:r>
      </w:hyperlink>
      <w:r>
        <w:rPr>
          <w:rStyle w:val="s0"/>
        </w:rPr>
        <w:t>, установленной государственным уполномоченным органом в области технического ре</w:t>
      </w:r>
      <w:r>
        <w:rPr>
          <w:rStyle w:val="s0"/>
        </w:rPr>
        <w:t xml:space="preserve">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D84E12">
      <w:pPr>
        <w:ind w:firstLine="400"/>
        <w:jc w:val="both"/>
      </w:pPr>
      <w:r>
        <w:rPr>
          <w:rStyle w:val="s0"/>
        </w:rPr>
        <w:t>2. Не являются объектами налогообложения:</w:t>
      </w:r>
    </w:p>
    <w:p w:rsidR="00000000" w:rsidRDefault="00D84E12">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D84E12">
      <w:pPr>
        <w:jc w:val="both"/>
      </w:pPr>
      <w:r>
        <w:rPr>
          <w:rStyle w:val="s3"/>
        </w:rPr>
        <w:t xml:space="preserve">В подпункт 2 внесены изменения в соответствии с </w:t>
      </w:r>
      <w:hyperlink r:id="rId4604" w:anchor="sub_id=312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605" w:anchor="sub_id=39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здания, </w:t>
      </w:r>
      <w:r>
        <w:t>сооружения,</w:t>
      </w:r>
      <w:r>
        <w:rPr>
          <w:rStyle w:val="s0"/>
        </w:rPr>
        <w:t xml:space="preserve"> находящиеся на консервации по </w:t>
      </w:r>
      <w:hyperlink r:id="rId4606" w:history="1">
        <w:r>
          <w:rPr>
            <w:rStyle w:val="a3"/>
          </w:rPr>
          <w:t>решению</w:t>
        </w:r>
      </w:hyperlink>
      <w:r>
        <w:rPr>
          <w:rStyle w:val="s0"/>
        </w:rPr>
        <w:t xml:space="preserve"> Правительства Республики Казахстан;</w:t>
      </w:r>
    </w:p>
    <w:p w:rsidR="00000000" w:rsidRDefault="00D84E12">
      <w:pPr>
        <w:ind w:firstLine="400"/>
        <w:jc w:val="both"/>
      </w:pPr>
      <w:r>
        <w:rPr>
          <w:rStyle w:val="s0"/>
        </w:rPr>
        <w:t>3) государственные автомобильные дороги общего пользования и дорожные сооружения на них:</w:t>
      </w:r>
    </w:p>
    <w:p w:rsidR="00000000" w:rsidRDefault="00D84E12">
      <w:pPr>
        <w:ind w:firstLine="400"/>
        <w:jc w:val="both"/>
      </w:pPr>
      <w:r>
        <w:rPr>
          <w:rStyle w:val="s0"/>
        </w:rPr>
        <w:t>полоса отвода;</w:t>
      </w:r>
    </w:p>
    <w:p w:rsidR="00000000" w:rsidRDefault="00D84E12">
      <w:pPr>
        <w:ind w:firstLine="400"/>
        <w:jc w:val="both"/>
      </w:pPr>
      <w:r>
        <w:rPr>
          <w:rStyle w:val="s0"/>
        </w:rPr>
        <w:t>конструктивные элементы дорог;</w:t>
      </w:r>
    </w:p>
    <w:p w:rsidR="00000000" w:rsidRDefault="00D84E12">
      <w:pPr>
        <w:ind w:firstLine="400"/>
        <w:jc w:val="both"/>
      </w:pPr>
      <w:r>
        <w:rPr>
          <w:rStyle w:val="s0"/>
        </w:rPr>
        <w:t>обстановка и обустройство дорог;</w:t>
      </w:r>
    </w:p>
    <w:p w:rsidR="00000000" w:rsidRDefault="00D84E12">
      <w:pPr>
        <w:ind w:firstLine="400"/>
        <w:jc w:val="both"/>
      </w:pPr>
      <w:r>
        <w:rPr>
          <w:rStyle w:val="s0"/>
        </w:rPr>
        <w:t>мосты;</w:t>
      </w:r>
    </w:p>
    <w:p w:rsidR="00000000" w:rsidRDefault="00D84E12">
      <w:pPr>
        <w:ind w:firstLine="400"/>
        <w:jc w:val="both"/>
      </w:pPr>
      <w:r>
        <w:rPr>
          <w:rStyle w:val="s0"/>
        </w:rPr>
        <w:t>путепроводы;</w:t>
      </w:r>
    </w:p>
    <w:p w:rsidR="00000000" w:rsidRDefault="00D84E12">
      <w:pPr>
        <w:ind w:firstLine="400"/>
        <w:jc w:val="both"/>
      </w:pPr>
      <w:r>
        <w:rPr>
          <w:rStyle w:val="s0"/>
        </w:rPr>
        <w:t>виадуки;</w:t>
      </w:r>
    </w:p>
    <w:p w:rsidR="00000000" w:rsidRDefault="00D84E12">
      <w:pPr>
        <w:ind w:firstLine="400"/>
        <w:jc w:val="both"/>
      </w:pPr>
      <w:r>
        <w:rPr>
          <w:rStyle w:val="s0"/>
        </w:rPr>
        <w:t>транспортные развязки;</w:t>
      </w:r>
    </w:p>
    <w:p w:rsidR="00000000" w:rsidRDefault="00D84E12">
      <w:pPr>
        <w:ind w:firstLine="400"/>
        <w:jc w:val="both"/>
      </w:pPr>
      <w:r>
        <w:rPr>
          <w:rStyle w:val="s0"/>
        </w:rPr>
        <w:t>тоннели;</w:t>
      </w:r>
    </w:p>
    <w:p w:rsidR="00000000" w:rsidRDefault="00D84E12">
      <w:pPr>
        <w:ind w:firstLine="400"/>
        <w:jc w:val="both"/>
      </w:pPr>
      <w:r>
        <w:rPr>
          <w:rStyle w:val="s0"/>
        </w:rPr>
        <w:t>защитные галереи;</w:t>
      </w:r>
    </w:p>
    <w:p w:rsidR="00000000" w:rsidRDefault="00D84E12">
      <w:pPr>
        <w:ind w:firstLine="400"/>
        <w:jc w:val="both"/>
      </w:pPr>
      <w:r>
        <w:rPr>
          <w:rStyle w:val="s0"/>
        </w:rPr>
        <w:t>сооружения и устройства, предназначенные для повышения безопасности дорожного движения;</w:t>
      </w:r>
    </w:p>
    <w:p w:rsidR="00000000" w:rsidRDefault="00D84E12">
      <w:pPr>
        <w:ind w:firstLine="400"/>
        <w:jc w:val="both"/>
      </w:pPr>
      <w:r>
        <w:rPr>
          <w:rStyle w:val="s0"/>
        </w:rPr>
        <w:t>водоотводные и водопропускные сооружения;</w:t>
      </w:r>
    </w:p>
    <w:p w:rsidR="00000000" w:rsidRDefault="00D84E12">
      <w:pPr>
        <w:ind w:firstLine="400"/>
        <w:jc w:val="both"/>
      </w:pPr>
      <w:r>
        <w:rPr>
          <w:rStyle w:val="s0"/>
        </w:rPr>
        <w:t>лесополосы вдоль дорог;</w:t>
      </w:r>
    </w:p>
    <w:p w:rsidR="00000000" w:rsidRDefault="00D84E12">
      <w:pPr>
        <w:ind w:firstLine="400"/>
        <w:jc w:val="both"/>
      </w:pPr>
      <w:r>
        <w:rPr>
          <w:rStyle w:val="s0"/>
        </w:rPr>
        <w:t>линейные жилые дома и комплекс</w:t>
      </w:r>
      <w:r>
        <w:rPr>
          <w:rStyle w:val="s0"/>
        </w:rPr>
        <w:t>ы дорожно-эксплуатационной службы;</w:t>
      </w:r>
    </w:p>
    <w:p w:rsidR="00000000" w:rsidRDefault="00D84E12">
      <w:pPr>
        <w:ind w:firstLine="400"/>
        <w:jc w:val="both"/>
      </w:pPr>
      <w:r>
        <w:rPr>
          <w:rStyle w:val="s0"/>
        </w:rPr>
        <w:t>4) объекты незавершенного строительства.</w:t>
      </w:r>
    </w:p>
    <w:p w:rsidR="00000000" w:rsidRDefault="00D84E12">
      <w:pPr>
        <w:jc w:val="both"/>
      </w:pPr>
      <w:hyperlink r:id="rId460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689" w:name="SUB3970000"/>
      <w:bookmarkEnd w:id="689"/>
      <w:r>
        <w:rPr>
          <w:rStyle w:val="s1"/>
        </w:rPr>
        <w:t>Статья 397. Налоговая база</w:t>
      </w:r>
    </w:p>
    <w:p w:rsidR="00000000" w:rsidRDefault="00D84E12">
      <w:pPr>
        <w:jc w:val="both"/>
      </w:pPr>
      <w:r>
        <w:rPr>
          <w:rStyle w:val="s3"/>
        </w:rPr>
        <w:t xml:space="preserve">Пункт 1 изложен в редакции </w:t>
      </w:r>
      <w:hyperlink r:id="rId4608"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09"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4610"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11" w:anchor="sub_id=3970000" w:history="1">
        <w:r>
          <w:rPr>
            <w:rStyle w:val="a3"/>
            <w:i/>
            <w:iCs/>
            <w:bdr w:val="none" w:sz="0" w:space="0" w:color="auto" w:frame="1"/>
          </w:rPr>
          <w:t>см. стар. ред.</w:t>
        </w:r>
      </w:hyperlink>
      <w:r>
        <w:rPr>
          <w:rStyle w:val="s3"/>
        </w:rPr>
        <w:t xml:space="preserve">); изложен в редакции </w:t>
      </w:r>
      <w:hyperlink r:id="rId4612"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13" w:anchor="sub_id=39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w:t>
      </w:r>
      <w:r>
        <w:rPr>
          <w:rStyle w:val="s0"/>
        </w:rPr>
        <w:t>о Кодекса, является среднегодовая балансовая стоимость объектов налогообложения, определяемая по данным бухгалтерского учета.</w:t>
      </w:r>
    </w:p>
    <w:p w:rsidR="00000000" w:rsidRDefault="00D84E12">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w:t>
      </w:r>
      <w:r>
        <w:rPr>
          <w:rStyle w:val="s0"/>
        </w:rPr>
        <w:t>еленная в порядке, установленном Правительством Республики Казахстан.</w:t>
      </w:r>
    </w:p>
    <w:p w:rsidR="00000000" w:rsidRDefault="00D84E12">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w:t>
      </w:r>
      <w:r>
        <w:rPr>
          <w:rStyle w:val="s0"/>
        </w:rPr>
        <w:t>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w:t>
      </w:r>
      <w:r>
        <w:rPr>
          <w:rStyle w:val="s0"/>
        </w:rPr>
        <w:t>остоянию на 1 января отчетного налогового периода.</w:t>
      </w:r>
    </w:p>
    <w:p w:rsidR="00000000" w:rsidRDefault="00D84E12">
      <w:pPr>
        <w:jc w:val="both"/>
      </w:pPr>
      <w:hyperlink r:id="rId4614"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4615" w:anchor="sub_id=397" w:history="1">
        <w:r>
          <w:rPr>
            <w:rStyle w:val="a3"/>
            <w:i/>
            <w:iCs/>
            <w:bdr w:val="none" w:sz="0" w:space="0" w:color="auto" w:frame="1"/>
          </w:rPr>
          <w:t>Законом</w:t>
        </w:r>
      </w:hyperlink>
      <w:r>
        <w:rPr>
          <w:rStyle w:val="s3"/>
        </w:rPr>
        <w:t xml:space="preserve"> Р</w:t>
      </w:r>
      <w:r>
        <w:rPr>
          <w:rStyle w:val="s3"/>
        </w:rPr>
        <w:t>К от 30.12.09 г. № 234-IV (введены в действие с 1 января 2010 г.) (</w:t>
      </w:r>
      <w:hyperlink r:id="rId4616" w:anchor="sub_id=3970200" w:history="1">
        <w:r>
          <w:rPr>
            <w:rStyle w:val="a3"/>
            <w:i/>
            <w:iCs/>
            <w:bdr w:val="none" w:sz="0" w:space="0" w:color="auto" w:frame="1"/>
          </w:rPr>
          <w:t>см. стар. ред.</w:t>
        </w:r>
      </w:hyperlink>
      <w:r>
        <w:rPr>
          <w:rStyle w:val="s3"/>
        </w:rPr>
        <w:t xml:space="preserve">); </w:t>
      </w:r>
      <w:hyperlink r:id="rId4617" w:anchor="sub_id=397"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января 2012 г.) (</w:t>
      </w:r>
      <w:hyperlink r:id="rId4618" w:anchor="sub_id=39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Среднегодовая балансовая стоимость объектов налогообложения определяется как одна </w:t>
      </w:r>
      <w:r>
        <w:rPr>
          <w:rStyle w:val="s0"/>
        </w:rPr>
        <w:t>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D84E12">
      <w:pPr>
        <w:ind w:firstLine="400"/>
        <w:jc w:val="both"/>
      </w:pPr>
      <w:r>
        <w:rPr>
          <w:rStyle w:val="s0"/>
        </w:rPr>
        <w:t>В случае если условиями контракта на недропользовани</w:t>
      </w:r>
      <w:r>
        <w:rPr>
          <w:rStyle w:val="s0"/>
        </w:rPr>
        <w:t xml:space="preserve">е предусмотрено выполнение обязательств по демонтажу и удалению объектов налогообложения, а также положениями </w:t>
      </w:r>
      <w:hyperlink r:id="rId4619" w:history="1">
        <w:r>
          <w:rPr>
            <w:rStyle w:val="a3"/>
          </w:rPr>
          <w:t>Экологического кодекса</w:t>
        </w:r>
      </w:hyperlink>
      <w:r>
        <w:rPr>
          <w:rStyle w:val="s0"/>
        </w:rPr>
        <w:t xml:space="preserve"> Республики Казахстан выполнение мероприятий, связанных с л</w:t>
      </w:r>
      <w:r>
        <w:rPr>
          <w:rStyle w:val="s0"/>
        </w:rPr>
        <w:t xml:space="preserve">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4620"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D84E12">
      <w:pPr>
        <w:jc w:val="both"/>
      </w:pPr>
      <w:r>
        <w:rPr>
          <w:rStyle w:val="s3"/>
        </w:rPr>
        <w:t xml:space="preserve">В пункт 3 внесены изменения в соответствии с </w:t>
      </w:r>
      <w:hyperlink r:id="rId4621"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22" w:anchor="sub_id=3970300" w:history="1">
        <w:r>
          <w:rPr>
            <w:rStyle w:val="a3"/>
            <w:i/>
            <w:iCs/>
            <w:bdr w:val="none" w:sz="0" w:space="0" w:color="auto" w:frame="1"/>
          </w:rPr>
          <w:t>см. стар. ред.</w:t>
        </w:r>
      </w:hyperlink>
      <w:r>
        <w:rPr>
          <w:rStyle w:val="s3"/>
        </w:rPr>
        <w:t xml:space="preserve">); </w:t>
      </w:r>
      <w:hyperlink r:id="rId4623"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24" w:anchor="sub_id=39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D84E12">
      <w:pPr>
        <w:jc w:val="both"/>
      </w:pPr>
      <w:bookmarkStart w:id="690" w:name="SUB3970400"/>
      <w:bookmarkEnd w:id="690"/>
      <w:r>
        <w:rPr>
          <w:rStyle w:val="s3"/>
        </w:rPr>
        <w:t xml:space="preserve">Пункт 4 изложен в редакции </w:t>
      </w:r>
      <w:hyperlink r:id="rId4625"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26" w:anchor="sub_id=39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w:t>
      </w:r>
      <w:r>
        <w:rPr>
          <w:rStyle w:val="s0"/>
        </w:rPr>
        <w:t>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D84E12">
      <w:pPr>
        <w:ind w:firstLine="400"/>
        <w:jc w:val="both"/>
      </w:pPr>
      <w:r>
        <w:rPr>
          <w:rStyle w:val="s0"/>
        </w:rPr>
        <w:t>При этом признание реконструкции, модернизации осущ</w:t>
      </w:r>
      <w:r>
        <w:rPr>
          <w:rStyle w:val="s0"/>
        </w:rPr>
        <w:t xml:space="preserve">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D84E12">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w:t>
      </w:r>
      <w:r>
        <w:rPr>
          <w:rStyle w:val="s0"/>
        </w:rPr>
        <w:t>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благотворительной и спонсорской помощи, налоговой базой является рыночная сто</w:t>
      </w:r>
      <w:r>
        <w:rPr>
          <w:rStyle w:val="s0"/>
        </w:rPr>
        <w:t xml:space="preserve">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w:t>
      </w:r>
      <w:hyperlink r:id="rId4627"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D84E12">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 xml:space="preserve">пунктах 1 </w:t>
        </w:r>
        <w:r>
          <w:rPr>
            <w:rStyle w:val="a3"/>
          </w:rPr>
          <w:t>и 3 статьи 406</w:t>
        </w:r>
      </w:hyperlink>
      <w:r>
        <w:rPr>
          <w:rStyle w:val="s0"/>
        </w:rPr>
        <w:t xml:space="preserve"> настоящего Кодекса, определяется в порядке, предусмотренном данной статьей.</w:t>
      </w:r>
    </w:p>
    <w:p w:rsidR="00000000" w:rsidRDefault="00D84E12">
      <w:pPr>
        <w:jc w:val="both"/>
      </w:pPr>
      <w:hyperlink r:id="rId4628"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left="1200" w:hanging="800"/>
        <w:jc w:val="both"/>
      </w:pPr>
      <w:bookmarkStart w:id="691" w:name="SUB3980000"/>
      <w:bookmarkEnd w:id="691"/>
      <w:r>
        <w:rPr>
          <w:rStyle w:val="s1"/>
        </w:rPr>
        <w:t>Статья 398. Налоговые ставки</w:t>
      </w:r>
    </w:p>
    <w:p w:rsidR="00000000" w:rsidRDefault="00D84E12">
      <w:pPr>
        <w:jc w:val="both"/>
      </w:pPr>
      <w:r>
        <w:rPr>
          <w:rStyle w:val="s3"/>
        </w:rPr>
        <w:t xml:space="preserve">В пункт 1 внесены изменения в соответствии с </w:t>
      </w:r>
      <w:hyperlink r:id="rId4629"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30" w:anchor="sub_id=398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631" w:anchor="sub_id=314"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4632" w:anchor="sub_id=39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4633" w:anchor="sub_id=398" w:history="1">
        <w:r>
          <w:rPr>
            <w:rStyle w:val="a3"/>
            <w:i/>
            <w:iCs/>
            <w:bdr w:val="none" w:sz="0" w:space="0" w:color="auto" w:frame="1"/>
          </w:rPr>
          <w:t>Закона</w:t>
        </w:r>
      </w:hyperlink>
      <w:r>
        <w:rPr>
          <w:rStyle w:val="s3"/>
        </w:rPr>
        <w:t xml:space="preserve"> РК от 03.12.13 г. № 151-V (введено в действие с 1 января 2014 г.) (</w:t>
      </w:r>
      <w:hyperlink r:id="rId4634" w:anchor="sub_id=39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D84E12">
      <w:pPr>
        <w:jc w:val="both"/>
      </w:pPr>
      <w:bookmarkStart w:id="692" w:name="SUB3980200"/>
      <w:bookmarkEnd w:id="692"/>
      <w:r>
        <w:rPr>
          <w:rStyle w:val="s3"/>
        </w:rPr>
        <w:t xml:space="preserve">Пункт 2 изложен в редакции </w:t>
      </w:r>
      <w:hyperlink r:id="rId4635"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636"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4637"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38" w:anchor="sub_id=39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Налог на имущество по с</w:t>
      </w:r>
      <w:r>
        <w:rPr>
          <w:rStyle w:val="s0"/>
        </w:rPr>
        <w:t xml:space="preserve">тавке 0,5 процента к </w:t>
      </w:r>
      <w:r>
        <w:t>налоговой базе</w:t>
      </w:r>
      <w:r>
        <w:rPr>
          <w:rStyle w:val="s0"/>
        </w:rPr>
        <w:t xml:space="preserve"> исчисляют следующие плательщики:</w:t>
      </w:r>
    </w:p>
    <w:p w:rsidR="00000000" w:rsidRDefault="00D84E12">
      <w:pPr>
        <w:ind w:firstLine="400"/>
        <w:jc w:val="both"/>
      </w:pPr>
      <w:r>
        <w:rPr>
          <w:rStyle w:val="s0"/>
        </w:rPr>
        <w:t>1) индивидуальные предприниматели;</w:t>
      </w:r>
    </w:p>
    <w:p w:rsidR="00000000" w:rsidRDefault="00D84E12">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D84E12">
      <w:pPr>
        <w:jc w:val="both"/>
      </w:pPr>
      <w:r>
        <w:rPr>
          <w:rStyle w:val="s3"/>
        </w:rPr>
        <w:t xml:space="preserve">В пункт 3 внесены изменения в соответствии с </w:t>
      </w:r>
      <w:hyperlink r:id="rId4639"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40" w:anchor="sub_id=39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D84E12">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D84E12">
      <w:pPr>
        <w:ind w:firstLine="400"/>
        <w:jc w:val="both"/>
      </w:pPr>
      <w:r>
        <w:rPr>
          <w:rStyle w:val="s0"/>
        </w:rPr>
        <w:t>2) юридиче</w:t>
      </w:r>
      <w:r>
        <w:rPr>
          <w:rStyle w:val="s0"/>
        </w:rPr>
        <w:t xml:space="preserve">ские лица, определенные </w:t>
      </w:r>
      <w:hyperlink w:anchor="sub1350000" w:history="1">
        <w:r>
          <w:rPr>
            <w:rStyle w:val="a3"/>
          </w:rPr>
          <w:t>статьей 135</w:t>
        </w:r>
      </w:hyperlink>
      <w:r>
        <w:rPr>
          <w:rStyle w:val="s0"/>
        </w:rPr>
        <w:t xml:space="preserve"> настоящего Кодекса;</w:t>
      </w:r>
    </w:p>
    <w:p w:rsidR="00000000" w:rsidRDefault="00D84E12">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D84E12">
      <w:pPr>
        <w:ind w:firstLine="400"/>
        <w:jc w:val="both"/>
      </w:pPr>
      <w:r>
        <w:rPr>
          <w:rStyle w:val="s0"/>
        </w:rPr>
        <w:t>4) государственные предприятия, ос</w:t>
      </w:r>
      <w:r>
        <w:rPr>
          <w:rStyle w:val="s0"/>
        </w:rPr>
        <w:t>уществляющие функции в области государственной аттестации научных кадров;</w:t>
      </w:r>
    </w:p>
    <w:p w:rsidR="00000000" w:rsidRDefault="00D84E12">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w:t>
      </w:r>
      <w:r>
        <w:rPr>
          <w:rStyle w:val="s0"/>
        </w:rPr>
        <w:t>м за счет средств бюджета;</w:t>
      </w:r>
    </w:p>
    <w:p w:rsidR="00000000" w:rsidRDefault="00D84E12">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D84E12">
      <w:pPr>
        <w:jc w:val="both"/>
      </w:pPr>
      <w:r>
        <w:rPr>
          <w:rStyle w:val="s3"/>
        </w:rPr>
        <w:t xml:space="preserve">В подпункт 7 внесены изменения в </w:t>
      </w:r>
      <w:r>
        <w:rPr>
          <w:rStyle w:val="s3"/>
        </w:rPr>
        <w:t xml:space="preserve">соответствии </w:t>
      </w:r>
      <w:hyperlink r:id="rId4641"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642" w:anchor="sub_id=3980307"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D84E12">
      <w:pPr>
        <w:ind w:firstLine="400"/>
        <w:jc w:val="both"/>
      </w:pPr>
      <w:r>
        <w:rPr>
          <w:rStyle w:val="s0"/>
        </w:rPr>
        <w:t>7) юридические лица по объектам питьевого водоснабжения.</w:t>
      </w:r>
    </w:p>
    <w:p w:rsidR="00000000" w:rsidRDefault="00D84E12">
      <w:pPr>
        <w:jc w:val="both"/>
      </w:pPr>
      <w:hyperlink r:id="rId4643"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3-1 в соответствии с </w:t>
      </w:r>
      <w:hyperlink r:id="rId4644"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D84E12">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w:t>
      </w:r>
      <w:r>
        <w:t>налоговой базе.</w:t>
      </w:r>
    </w:p>
    <w:p w:rsidR="00000000" w:rsidRDefault="00D84E12">
      <w:pPr>
        <w:jc w:val="both"/>
      </w:pPr>
      <w:r>
        <w:rPr>
          <w:rStyle w:val="s3"/>
        </w:rPr>
        <w:t xml:space="preserve">В пункт 4 внесены изменения в соответствии с </w:t>
      </w:r>
      <w:hyperlink r:id="rId4645"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46" w:anchor="sub_id=39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D84E12">
      <w:pPr>
        <w:jc w:val="both"/>
      </w:pPr>
      <w:hyperlink r:id="rId4647" w:history="1">
        <w:r>
          <w:rPr>
            <w:rStyle w:val="a3"/>
            <w:rFonts w:ascii="Wingdings" w:hAnsi="Wingdings"/>
            <w:i/>
            <w:iCs/>
            <w:bdr w:val="none" w:sz="0" w:space="0" w:color="auto" w:frame="1"/>
          </w:rPr>
          <w:t>*</w:t>
        </w:r>
      </w:hyperlink>
    </w:p>
    <w:p w:rsidR="00000000" w:rsidRDefault="00D84E12">
      <w:pPr>
        <w:jc w:val="both"/>
      </w:pPr>
      <w:r>
        <w:rPr>
          <w:rStyle w:val="s3"/>
        </w:rPr>
        <w:t xml:space="preserve">Пункт 5 изложен в редакции </w:t>
      </w:r>
      <w:hyperlink r:id="rId4648" w:anchor="sub_id=398"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4649" w:anchor="sub_id=398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w:t>
      </w:r>
      <w:r>
        <w:rPr>
          <w:rStyle w:val="s0"/>
        </w:rPr>
        <w:t>щего Кодекса.</w:t>
      </w:r>
    </w:p>
    <w:p w:rsidR="00000000" w:rsidRDefault="00D84E12">
      <w:pPr>
        <w:jc w:val="both"/>
      </w:pPr>
      <w:r>
        <w:rPr>
          <w:rStyle w:val="s3"/>
        </w:rPr>
        <w:t xml:space="preserve">Статья 398 дополнена пунктом 6 в соответствии </w:t>
      </w:r>
      <w:hyperlink r:id="rId4650"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D84E12">
      <w:pPr>
        <w:ind w:firstLine="400"/>
        <w:jc w:val="both"/>
      </w:pPr>
      <w:r>
        <w:rPr>
          <w:rStyle w:val="s0"/>
        </w:rPr>
        <w:t>6. Юридические лица, осуществляющие реа</w:t>
      </w:r>
      <w:r>
        <w:rPr>
          <w:rStyle w:val="s0"/>
        </w:rPr>
        <w:t xml:space="preserve">лизацию инвестиционного стратегического проекта, предусмотренного </w:t>
      </w:r>
      <w:hyperlink r:id="rId4651" w:history="1">
        <w:r>
          <w:rPr>
            <w:rStyle w:val="a3"/>
          </w:rPr>
          <w:t>Перечнем</w:t>
        </w:r>
      </w:hyperlink>
      <w:r>
        <w:rPr>
          <w:rStyle w:val="s0"/>
        </w:rPr>
        <w:t xml:space="preserve"> инвестиционных стратегических проектов, утвержденным Правительством Республики Казахстан в соответствии с законодате</w:t>
      </w:r>
      <w:r>
        <w:rPr>
          <w:rStyle w:val="s0"/>
        </w:rPr>
        <w:t>льным актом Республики Казахстан об инвестициях, по объектам, впервые введенным в эксплуатацию, исчисляют налог на имущество по ставке 0 процента к налоговой базе на основании контракта, заключенного в соответствии с законодательным актом Республики Казахс</w:t>
      </w:r>
      <w:r>
        <w:rPr>
          <w:rStyle w:val="s0"/>
        </w:rPr>
        <w:t>тан об инвестициях.</w:t>
      </w:r>
    </w:p>
    <w:p w:rsidR="00000000" w:rsidRDefault="00D84E12">
      <w:pPr>
        <w:ind w:firstLine="400"/>
        <w:jc w:val="both"/>
      </w:pPr>
      <w:r>
        <w:rPr>
          <w:rStyle w:val="s0"/>
        </w:rPr>
        <w:t>Положения абзаца первого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D84E12">
      <w:pPr>
        <w:ind w:firstLine="400"/>
        <w:jc w:val="both"/>
      </w:pPr>
      <w:r>
        <w:rPr>
          <w:rStyle w:val="s0"/>
        </w:rPr>
        <w:t>Положения настоящего пункта действуют начиная с 1 числа месяца, в котором осуществ</w:t>
      </w:r>
      <w:r>
        <w:rPr>
          <w:rStyle w:val="s0"/>
        </w:rPr>
        <w:t>лен ввод в эксплуатацию объектов, но не ранее чем с даты заключения контракта и не может превышать семи лет с даты заключения контракта.</w:t>
      </w:r>
    </w:p>
    <w:p w:rsidR="00000000" w:rsidRDefault="00D84E12">
      <w:pPr>
        <w:jc w:val="both"/>
      </w:pPr>
      <w:r>
        <w:rPr>
          <w:rStyle w:val="s3"/>
        </w:rPr>
        <w:t xml:space="preserve">Статья 398 дополнена пунктом 7 в соответствии </w:t>
      </w:r>
      <w:hyperlink r:id="rId4652"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D84E12">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w:t>
      </w:r>
      <w:r>
        <w:rPr>
          <w:rStyle w:val="s0"/>
        </w:rPr>
        <w:t>иально-инновационной деятельности, исчисляют налог на имущество по ставке 0,1 процента к налоговой базе.</w:t>
      </w:r>
    </w:p>
    <w:p w:rsidR="00000000" w:rsidRDefault="00D84E12">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D84E12">
      <w:pPr>
        <w:ind w:firstLine="400"/>
        <w:jc w:val="both"/>
      </w:pPr>
      <w:r>
        <w:rPr>
          <w:rStyle w:val="s0"/>
        </w:rPr>
        <w:t>1) созданные в соответствии с зако</w:t>
      </w:r>
      <w:r>
        <w:rPr>
          <w:rStyle w:val="s0"/>
        </w:rPr>
        <w:t>нодательством о государственной поддержке индустриально-инновационной деятельности;</w:t>
      </w:r>
    </w:p>
    <w:p w:rsidR="00000000" w:rsidRDefault="00D84E12">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w:t>
      </w:r>
      <w:r>
        <w:rPr>
          <w:rStyle w:val="s0"/>
        </w:rPr>
        <w:t>хнологического развития.</w:t>
      </w:r>
    </w:p>
    <w:p w:rsidR="00000000" w:rsidRDefault="00D84E12">
      <w:pPr>
        <w:jc w:val="both"/>
      </w:pPr>
      <w:r>
        <w:rPr>
          <w:rStyle w:val="s3"/>
        </w:rPr>
        <w:t xml:space="preserve">Статья 398 дополнена пунктом 8 в соответствии </w:t>
      </w:r>
      <w:hyperlink r:id="rId4653" w:anchor="sub_id=398"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D84E12">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w:t>
      </w:r>
      <w:r>
        <w:rPr>
          <w:rStyle w:val="s0"/>
        </w:rPr>
        <w:t>авки, исчисляет налог на имущество по ставке 0,1 процента к налоговой базе.</w:t>
      </w:r>
    </w:p>
    <w:p w:rsidR="00000000" w:rsidRDefault="00D84E12">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D84E12">
      <w:pPr>
        <w:ind w:firstLine="400"/>
        <w:jc w:val="both"/>
      </w:pPr>
      <w:r>
        <w:rPr>
          <w:rStyle w:val="s0"/>
        </w:rPr>
        <w:t xml:space="preserve">Положения настоящего пункта </w:t>
      </w:r>
      <w:r>
        <w:rPr>
          <w:rStyle w:val="s0"/>
        </w:rPr>
        <w:t>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D84E12">
      <w:pPr>
        <w:ind w:firstLine="400"/>
        <w:jc w:val="both"/>
      </w:pPr>
      <w:r>
        <w:t> </w:t>
      </w:r>
    </w:p>
    <w:p w:rsidR="00000000" w:rsidRDefault="00D84E12">
      <w:pPr>
        <w:ind w:left="1200" w:hanging="800"/>
        <w:jc w:val="both"/>
      </w:pPr>
      <w:bookmarkStart w:id="693" w:name="SUB3990000"/>
      <w:bookmarkEnd w:id="693"/>
      <w:r>
        <w:rPr>
          <w:rStyle w:val="s1"/>
        </w:rPr>
        <w:t>Статья 399. Порядок исчисления и уплаты налога</w:t>
      </w:r>
    </w:p>
    <w:p w:rsidR="00000000" w:rsidRDefault="00D84E12">
      <w:pPr>
        <w:jc w:val="both"/>
      </w:pPr>
      <w:r>
        <w:rPr>
          <w:rStyle w:val="s3"/>
        </w:rPr>
        <w:t>В пункт 1 внесены измен</w:t>
      </w:r>
      <w:r>
        <w:rPr>
          <w:rStyle w:val="s3"/>
        </w:rPr>
        <w:t xml:space="preserve">ения в соответствии с </w:t>
      </w:r>
      <w:hyperlink r:id="rId4654"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655" w:anchor="sub_id=39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D84E12">
      <w:pPr>
        <w:ind w:firstLine="400"/>
        <w:jc w:val="both"/>
      </w:pPr>
      <w:r>
        <w:rPr>
          <w:rStyle w:val="s0"/>
        </w:rPr>
        <w:t>Налогоплательщики, применяющие специальный налоговый режим для юридических лиц-производителей сель</w:t>
      </w:r>
      <w:r>
        <w:rPr>
          <w:rStyle w:val="s0"/>
        </w:rPr>
        <w:t xml:space="preserve">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D84E12">
      <w:pPr>
        <w:ind w:firstLine="400"/>
        <w:jc w:val="both"/>
      </w:pPr>
      <w:r>
        <w:rPr>
          <w:rStyle w:val="s0"/>
        </w:rPr>
        <w:t>2. По объектам налогообложения, н</w:t>
      </w:r>
      <w:r>
        <w:rPr>
          <w:rStyle w:val="s0"/>
        </w:rPr>
        <w:t>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D84E12">
      <w:pPr>
        <w:jc w:val="both"/>
      </w:pPr>
      <w:r>
        <w:rPr>
          <w:rStyle w:val="s3"/>
        </w:rPr>
        <w:t xml:space="preserve">Пункт 3 изложен в редакции </w:t>
      </w:r>
      <w:hyperlink r:id="rId4656"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657" w:anchor="sub_id=39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Плательщики налога, за исключением индивидуальных предпринимателей, применяю</w:t>
      </w:r>
      <w:r>
        <w:rPr>
          <w:rStyle w:val="s0"/>
        </w:rPr>
        <w:t>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w:t>
      </w:r>
      <w:r>
        <w:rPr>
          <w:rStyle w:val="s0"/>
        </w:rPr>
        <w:t>обложения, определенной по данным бухгалтерского учета на начало налогового периода.</w:t>
      </w:r>
    </w:p>
    <w:p w:rsidR="00000000" w:rsidRDefault="00D84E12">
      <w:pPr>
        <w:ind w:firstLine="400"/>
        <w:jc w:val="both"/>
      </w:pPr>
      <w:r>
        <w:rPr>
          <w:rStyle w:val="s0"/>
        </w:rPr>
        <w:t>4. Уплата налога производится в бюджет по месту нахождения объектов налогообложения.</w:t>
      </w:r>
    </w:p>
    <w:p w:rsidR="00000000" w:rsidRDefault="00D84E12">
      <w:pPr>
        <w:jc w:val="both"/>
      </w:pPr>
      <w:r>
        <w:rPr>
          <w:rStyle w:val="s3"/>
        </w:rPr>
        <w:t xml:space="preserve">В пункт 5 внесены изменения в соответствии с </w:t>
      </w:r>
      <w:hyperlink r:id="rId4658"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59" w:anchor="sub_id=3990500" w:history="1">
        <w:r>
          <w:rPr>
            <w:rStyle w:val="a3"/>
            <w:i/>
            <w:iCs/>
            <w:bdr w:val="none" w:sz="0" w:space="0" w:color="auto" w:frame="1"/>
          </w:rPr>
          <w:t>см. стар. ред.</w:t>
        </w:r>
      </w:hyperlink>
      <w:r>
        <w:rPr>
          <w:rStyle w:val="s3"/>
        </w:rPr>
        <w:t xml:space="preserve">); </w:t>
      </w:r>
      <w:hyperlink r:id="rId4660"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61" w:anchor="sub_id=39905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4662" w:anchor="sub_id=39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663" w:anchor="sub_id=39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w:t>
      </w:r>
      <w:r>
        <w:rPr>
          <w:rStyle w:val="s0"/>
        </w:rPr>
        <w:t>25 ноября налогового периода.</w:t>
      </w:r>
    </w:p>
    <w:p w:rsidR="00000000" w:rsidRDefault="00D84E12">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w:t>
      </w:r>
      <w:r>
        <w:rPr>
          <w:rStyle w:val="s0"/>
        </w:rPr>
        <w:t>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D84E12">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w:t>
      </w:r>
      <w:r>
        <w:rPr>
          <w:rStyle w:val="s0"/>
        </w:rPr>
        <w:t>налоговый период в сроки, предусмотренные пунктом 7 настоящей статьи.</w:t>
      </w:r>
    </w:p>
    <w:p w:rsidR="00000000" w:rsidRDefault="00D84E12">
      <w:pPr>
        <w:jc w:val="both"/>
      </w:pPr>
      <w:r>
        <w:rPr>
          <w:rStyle w:val="s3"/>
        </w:rPr>
        <w:t xml:space="preserve">Пункт 6 изложен в редакции </w:t>
      </w:r>
      <w:hyperlink r:id="rId4664"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665" w:anchor="sub_id=399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w:t>
      </w:r>
      <w:r>
        <w:rPr>
          <w:rStyle w:val="s0"/>
        </w:rPr>
        <w:t>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w:t>
      </w:r>
      <w:r>
        <w:rPr>
          <w:rStyle w:val="s0"/>
        </w:rPr>
        <w:t>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w:t>
      </w:r>
      <w:r>
        <w:rPr>
          <w:rStyle w:val="s0"/>
        </w:rPr>
        <w:t xml:space="preserve"> очередной срок, следующий за датой поступления объектов налогообложения.</w:t>
      </w:r>
    </w:p>
    <w:p w:rsidR="00000000" w:rsidRDefault="00D84E12">
      <w:pPr>
        <w:ind w:firstLine="400"/>
        <w:jc w:val="both"/>
      </w:pPr>
      <w:r>
        <w:rPr>
          <w:rStyle w:val="s0"/>
        </w:rPr>
        <w:t xml:space="preserve">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w:t>
      </w:r>
      <w:r>
        <w:rPr>
          <w:rStyle w:val="s0"/>
        </w:rPr>
        <w:t>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D84E12">
      <w:pPr>
        <w:ind w:firstLine="400"/>
        <w:jc w:val="both"/>
      </w:pPr>
      <w:r>
        <w:rPr>
          <w:rStyle w:val="s0"/>
        </w:rPr>
        <w:t>При этом стоимостью выбывших объектов налогообложения является:</w:t>
      </w:r>
    </w:p>
    <w:p w:rsidR="00000000" w:rsidRDefault="00D84E12">
      <w:pPr>
        <w:ind w:firstLine="400"/>
        <w:jc w:val="both"/>
      </w:pPr>
      <w:r>
        <w:rPr>
          <w:rStyle w:val="s0"/>
        </w:rPr>
        <w:t xml:space="preserve">первоначальная </w:t>
      </w:r>
      <w:r>
        <w:rPr>
          <w:rStyle w:val="s0"/>
        </w:rPr>
        <w:t>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D84E12">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D84E12">
      <w:pPr>
        <w:ind w:firstLine="400"/>
        <w:jc w:val="both"/>
      </w:pPr>
      <w:r>
        <w:rPr>
          <w:rStyle w:val="s0"/>
        </w:rPr>
        <w:t>С</w:t>
      </w:r>
      <w:r>
        <w:rPr>
          <w:rStyle w:val="s0"/>
        </w:rPr>
        <w:t>умма, на которую подлежат уменьшению текущие платежи, распределяется равными долями на оставшиеся сроки уплаты текущих платежей.</w:t>
      </w:r>
    </w:p>
    <w:p w:rsidR="00000000" w:rsidRDefault="00D84E12">
      <w:pPr>
        <w:jc w:val="both"/>
      </w:pPr>
      <w:r>
        <w:rPr>
          <w:rStyle w:val="s3"/>
        </w:rPr>
        <w:t xml:space="preserve">Пункт 7 изложен в редакции </w:t>
      </w:r>
      <w:hyperlink r:id="rId4666" w:anchor="sub_id=399"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2014 г.) (</w:t>
      </w:r>
      <w:hyperlink r:id="rId4667" w:anchor="sub_id=399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Налогоплательщики, за исключением индивидуальных предпринимателей, применяющих специальный налогов</w:t>
      </w:r>
      <w:r>
        <w:rPr>
          <w:rStyle w:val="s0"/>
        </w:rPr>
        <w:t>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D84E12">
      <w:pPr>
        <w:jc w:val="both"/>
      </w:pPr>
      <w:r>
        <w:rPr>
          <w:rStyle w:val="s3"/>
        </w:rPr>
        <w:t xml:space="preserve">Пункт 8 изложен в редакции </w:t>
      </w:r>
      <w:hyperlink r:id="rId4668"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669" w:anchor="sub_id=399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Инди</w:t>
      </w:r>
      <w:r>
        <w:rPr>
          <w:rStyle w:val="s0"/>
        </w:rPr>
        <w:t>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D84E12">
      <w:pPr>
        <w:ind w:left="1200" w:hanging="800"/>
        <w:jc w:val="both"/>
      </w:pPr>
      <w:r>
        <w:t> </w:t>
      </w:r>
    </w:p>
    <w:p w:rsidR="00000000" w:rsidRDefault="00D84E12">
      <w:pPr>
        <w:ind w:left="1200" w:hanging="800"/>
        <w:jc w:val="both"/>
      </w:pPr>
      <w:bookmarkStart w:id="694" w:name="SUB4000000"/>
      <w:bookmarkEnd w:id="694"/>
      <w:r>
        <w:rPr>
          <w:rStyle w:val="s1"/>
        </w:rPr>
        <w:t>Статья 400. Исчислени</w:t>
      </w:r>
      <w:r>
        <w:rPr>
          <w:rStyle w:val="s1"/>
        </w:rPr>
        <w:t>е и уплата налога в отдельных случаях</w:t>
      </w:r>
    </w:p>
    <w:p w:rsidR="00000000" w:rsidRDefault="00D84E12">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D84E12">
      <w:pPr>
        <w:ind w:firstLine="400"/>
        <w:jc w:val="both"/>
      </w:pPr>
      <w:r>
        <w:t> </w:t>
      </w:r>
    </w:p>
    <w:p w:rsidR="00000000" w:rsidRDefault="00D84E12">
      <w:pPr>
        <w:ind w:left="1200" w:hanging="800"/>
        <w:jc w:val="both"/>
      </w:pPr>
      <w:bookmarkStart w:id="695" w:name="SUB4010000"/>
      <w:bookmarkEnd w:id="695"/>
      <w:r>
        <w:rPr>
          <w:rStyle w:val="s1"/>
        </w:rPr>
        <w:t>Статья 401. Налоговый период</w:t>
      </w:r>
    </w:p>
    <w:p w:rsidR="00000000" w:rsidRDefault="00D84E12">
      <w:pPr>
        <w:jc w:val="both"/>
      </w:pPr>
      <w:r>
        <w:rPr>
          <w:rStyle w:val="s3"/>
        </w:rPr>
        <w:t xml:space="preserve">В пункт 1 внесены изменения в соответствии с </w:t>
      </w:r>
      <w:hyperlink r:id="rId4670"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71" w:anchor="sub_id=4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D84E12">
      <w:pPr>
        <w:jc w:val="both"/>
      </w:pPr>
      <w:r>
        <w:rPr>
          <w:rStyle w:val="s3"/>
        </w:rPr>
        <w:t>В пункт 2 внесены изменения в соответст</w:t>
      </w:r>
      <w:r>
        <w:rPr>
          <w:rStyle w:val="s3"/>
        </w:rPr>
        <w:t xml:space="preserve">вии с </w:t>
      </w:r>
      <w:hyperlink r:id="rId4672"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73" w:anchor="sub_id=40102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4674"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75" w:anchor="sub_id=401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w:t>
      </w:r>
      <w:r>
        <w:rPr>
          <w:rStyle w:val="s0"/>
        </w:rPr>
        <w:t xml:space="preserve"> аренду до момента окончания такого использования.</w:t>
      </w:r>
    </w:p>
    <w:p w:rsidR="00000000" w:rsidRDefault="00D84E12">
      <w:pPr>
        <w:ind w:firstLine="400"/>
        <w:jc w:val="both"/>
      </w:pPr>
      <w:r>
        <w:t> </w:t>
      </w:r>
    </w:p>
    <w:p w:rsidR="00000000" w:rsidRDefault="00D84E12">
      <w:pPr>
        <w:ind w:left="1200" w:hanging="800"/>
        <w:jc w:val="both"/>
      </w:pPr>
      <w:bookmarkStart w:id="696" w:name="SUB4020000"/>
      <w:bookmarkEnd w:id="696"/>
      <w:r>
        <w:rPr>
          <w:rStyle w:val="s1"/>
        </w:rPr>
        <w:t>Статья 402. Налоговая отчетность</w:t>
      </w:r>
    </w:p>
    <w:p w:rsidR="00000000" w:rsidRDefault="00D84E12">
      <w:pPr>
        <w:jc w:val="both"/>
      </w:pPr>
      <w:r>
        <w:rPr>
          <w:rStyle w:val="s3"/>
        </w:rPr>
        <w:t xml:space="preserve">В пункт 1 внесены изменения в соответствии с </w:t>
      </w:r>
      <w:hyperlink r:id="rId4676" w:anchor="sub_id=40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4677" w:anchor="sub_id=4020000" w:history="1">
        <w:r>
          <w:rPr>
            <w:rStyle w:val="a3"/>
            <w:i/>
            <w:iCs/>
            <w:bdr w:val="none" w:sz="0" w:space="0" w:color="auto" w:frame="1"/>
          </w:rPr>
          <w:t>см. стар. ред.</w:t>
        </w:r>
      </w:hyperlink>
      <w:r>
        <w:rPr>
          <w:rStyle w:val="s3"/>
        </w:rPr>
        <w:t xml:space="preserve">); </w:t>
      </w:r>
      <w:hyperlink r:id="rId4678" w:anchor="sub_id=402"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2010 г.) (</w:t>
      </w:r>
      <w:hyperlink r:id="rId4679" w:anchor="sub_id=4020000" w:history="1">
        <w:r>
          <w:rPr>
            <w:rStyle w:val="a3"/>
            <w:i/>
            <w:iCs/>
            <w:bdr w:val="none" w:sz="0" w:space="0" w:color="auto" w:frame="1"/>
          </w:rPr>
          <w:t>см. стар. ред.</w:t>
        </w:r>
      </w:hyperlink>
      <w:r>
        <w:rPr>
          <w:rStyle w:val="s3"/>
        </w:rPr>
        <w:t xml:space="preserve">); </w:t>
      </w:r>
      <w:hyperlink r:id="rId4680" w:anchor="sub_id=402"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681" w:anchor="sub_id=40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Налогоплательщики, за исключением индивидуальных предпринимателей, применяющих</w:t>
      </w:r>
      <w:r>
        <w:rPr>
          <w:rStyle w:val="s0"/>
        </w:rPr>
        <w:t xml:space="preserve"> специальный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4682" w:history="1">
        <w:r>
          <w:rPr>
            <w:rStyle w:val="a3"/>
          </w:rPr>
          <w:t>расчет сумм текущих платежей</w:t>
        </w:r>
      </w:hyperlink>
      <w:r>
        <w:rPr>
          <w:rStyle w:val="s0"/>
        </w:rPr>
        <w:t xml:space="preserve"> и </w:t>
      </w:r>
      <w:hyperlink r:id="rId4683" w:history="1">
        <w:r>
          <w:rPr>
            <w:rStyle w:val="a3"/>
          </w:rPr>
          <w:t>декларацию</w:t>
        </w:r>
      </w:hyperlink>
      <w:r>
        <w:rPr>
          <w:rStyle w:val="s0"/>
        </w:rPr>
        <w:t>.</w:t>
      </w:r>
    </w:p>
    <w:p w:rsidR="00000000" w:rsidRDefault="00D84E12">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w:t>
      </w:r>
      <w:r>
        <w:rPr>
          <w:rStyle w:val="s0"/>
        </w:rPr>
        <w:t>кларацию.</w:t>
      </w:r>
    </w:p>
    <w:p w:rsidR="00000000" w:rsidRDefault="00D84E12">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w:t>
      </w:r>
      <w:r>
        <w:rPr>
          <w:rStyle w:val="s0"/>
        </w:rPr>
        <w:t>ь в порядке, установленном настоящей статьей.</w:t>
      </w:r>
    </w:p>
    <w:p w:rsidR="00000000" w:rsidRDefault="00D84E12">
      <w:pPr>
        <w:jc w:val="both"/>
      </w:pPr>
      <w:r>
        <w:rPr>
          <w:rStyle w:val="s3"/>
        </w:rPr>
        <w:t xml:space="preserve">В пункт 2 внесены изменения в соответствии с </w:t>
      </w:r>
      <w:hyperlink r:id="rId4684"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685" w:anchor="sub_id=4020200" w:history="1">
        <w:r>
          <w:rPr>
            <w:rStyle w:val="a3"/>
            <w:i/>
            <w:iCs/>
            <w:bdr w:val="none" w:sz="0" w:space="0" w:color="auto" w:frame="1"/>
          </w:rPr>
          <w:t>см. стар. ред.</w:t>
        </w:r>
      </w:hyperlink>
      <w:r>
        <w:rPr>
          <w:rStyle w:val="s3"/>
        </w:rPr>
        <w:t xml:space="preserve">); </w:t>
      </w:r>
      <w:hyperlink r:id="rId4686"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687" w:anchor="sub_id=40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D84E12">
      <w:pPr>
        <w:ind w:firstLine="400"/>
        <w:jc w:val="both"/>
      </w:pPr>
      <w:r>
        <w:rPr>
          <w:rStyle w:val="s0"/>
        </w:rPr>
        <w:t>Вновь созданные налогоплательщики пред</w:t>
      </w:r>
      <w:r>
        <w:rPr>
          <w:rStyle w:val="s0"/>
        </w:rPr>
        <w:t>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D84E12">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w:t>
      </w:r>
      <w:r>
        <w:rPr>
          <w:rStyle w:val="s0"/>
        </w:rPr>
        <w:t xml:space="preserve">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w:t>
      </w:r>
      <w:r>
        <w:rPr>
          <w:rStyle w:val="s0"/>
        </w:rPr>
        <w:t>аренду.</w:t>
      </w:r>
    </w:p>
    <w:p w:rsidR="00000000" w:rsidRDefault="00D84E12">
      <w:pPr>
        <w:jc w:val="both"/>
      </w:pPr>
      <w:hyperlink r:id="rId4688" w:history="1">
        <w:r>
          <w:rPr>
            <w:rStyle w:val="a3"/>
            <w:rFonts w:ascii="Wingdings" w:hAnsi="Wingdings"/>
            <w:i/>
            <w:iCs/>
            <w:bdr w:val="none" w:sz="0" w:space="0" w:color="auto" w:frame="1"/>
          </w:rPr>
          <w:t>*</w:t>
        </w:r>
      </w:hyperlink>
    </w:p>
    <w:p w:rsidR="00000000" w:rsidRDefault="00D84E12">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w:t>
      </w:r>
      <w:r>
        <w:rPr>
          <w:rStyle w:val="s0"/>
        </w:rPr>
        <w:t xml:space="preserve"> 1 февраля, 1 мая, 1 августа и 1 ноября соответственно.</w:t>
      </w:r>
    </w:p>
    <w:p w:rsidR="00000000" w:rsidRDefault="00D84E12">
      <w:pPr>
        <w:ind w:firstLine="400"/>
        <w:jc w:val="both"/>
      </w:pPr>
      <w:r>
        <w:rPr>
          <w:rStyle w:val="s0"/>
        </w:rPr>
        <w:t>4. Декларация представляется не позднее 31 марта года, следующего за отчетным.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697" w:name="SUB4030000"/>
      <w:bookmarkEnd w:id="697"/>
      <w:r>
        <w:rPr>
          <w:rStyle w:val="s1"/>
        </w:rPr>
        <w:t>Глава 58. НАЛОГ НА ИМУЩЕСТВО ФИЗИЧЕСКИХ ЛИЦ</w:t>
      </w:r>
    </w:p>
    <w:p w:rsidR="00000000" w:rsidRDefault="00D84E12">
      <w:pPr>
        <w:ind w:firstLine="400"/>
        <w:jc w:val="both"/>
      </w:pPr>
      <w:r>
        <w:t> </w:t>
      </w:r>
    </w:p>
    <w:p w:rsidR="00000000" w:rsidRDefault="00D84E12">
      <w:pPr>
        <w:ind w:left="1200" w:hanging="800"/>
        <w:jc w:val="both"/>
      </w:pPr>
      <w:r>
        <w:rPr>
          <w:rStyle w:val="s1"/>
        </w:rPr>
        <w:t>Статья 403. Налогоплательщики</w:t>
      </w:r>
    </w:p>
    <w:p w:rsidR="00000000" w:rsidRDefault="00D84E12">
      <w:pPr>
        <w:ind w:firstLine="400"/>
        <w:jc w:val="both"/>
      </w:pPr>
      <w:r>
        <w:rPr>
          <w:rStyle w:val="s0"/>
        </w:rPr>
        <w:t>1. Плательщиками налога на имущество физи</w:t>
      </w:r>
      <w:r>
        <w:rPr>
          <w:rStyle w:val="s0"/>
        </w:rPr>
        <w:t xml:space="preserve">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D84E12">
      <w:pPr>
        <w:jc w:val="both"/>
      </w:pPr>
      <w:hyperlink r:id="rId4689" w:history="1">
        <w:r>
          <w:rPr>
            <w:rStyle w:val="a3"/>
            <w:rFonts w:ascii="Wingdings" w:hAnsi="Wingdings"/>
            <w:i/>
            <w:iCs/>
            <w:bdr w:val="none" w:sz="0" w:space="0" w:color="auto" w:frame="1"/>
          </w:rPr>
          <w:t>*</w:t>
        </w:r>
      </w:hyperlink>
    </w:p>
    <w:p w:rsidR="00000000" w:rsidRDefault="00D84E12">
      <w:pPr>
        <w:ind w:firstLine="400"/>
        <w:jc w:val="both"/>
      </w:pPr>
      <w:r>
        <w:rPr>
          <w:rStyle w:val="s0"/>
        </w:rPr>
        <w:t>2. Плательщиками налога на имущество ф</w:t>
      </w:r>
      <w:r>
        <w:rPr>
          <w:rStyle w:val="s0"/>
        </w:rPr>
        <w:t>изических лиц не являются:</w:t>
      </w:r>
    </w:p>
    <w:p w:rsidR="00000000" w:rsidRDefault="00D84E12">
      <w:pPr>
        <w:ind w:firstLine="400"/>
        <w:jc w:val="both"/>
      </w:pPr>
      <w:r>
        <w:rPr>
          <w:rStyle w:val="s0"/>
        </w:rPr>
        <w:t>1) военнослужащие срочной службы на период прохождения срочной службы (учебы);</w:t>
      </w:r>
    </w:p>
    <w:p w:rsidR="00000000" w:rsidRDefault="00D84E12">
      <w:pPr>
        <w:jc w:val="both"/>
      </w:pPr>
      <w:r>
        <w:rPr>
          <w:rStyle w:val="s3"/>
        </w:rPr>
        <w:t xml:space="preserve">В подпункт 2 внесены изменения в соответствии с </w:t>
      </w:r>
      <w:hyperlink r:id="rId4690" w:anchor="sub_id=64" w:history="1">
        <w:r>
          <w:rPr>
            <w:rStyle w:val="a3"/>
            <w:i/>
            <w:iCs/>
            <w:bdr w:val="none" w:sz="0" w:space="0" w:color="auto" w:frame="1"/>
          </w:rPr>
          <w:t>Законом</w:t>
        </w:r>
      </w:hyperlink>
      <w:r>
        <w:rPr>
          <w:rStyle w:val="s3"/>
        </w:rPr>
        <w:t xml:space="preserve"> РК от 12.02.09</w:t>
      </w:r>
      <w:r>
        <w:rPr>
          <w:rStyle w:val="s3"/>
        </w:rPr>
        <w:t xml:space="preserve"> г. № 133-IV (</w:t>
      </w:r>
      <w:hyperlink r:id="rId4691" w:anchor="sub_id=4030202" w:history="1">
        <w:r>
          <w:rPr>
            <w:rStyle w:val="a3"/>
            <w:i/>
            <w:iCs/>
            <w:bdr w:val="none" w:sz="0" w:space="0" w:color="auto" w:frame="1"/>
          </w:rPr>
          <w:t>см. стар. ред.</w:t>
        </w:r>
      </w:hyperlink>
      <w:r>
        <w:rPr>
          <w:rStyle w:val="s3"/>
        </w:rPr>
        <w:t xml:space="preserve">); </w:t>
      </w:r>
      <w:hyperlink r:id="rId4692" w:anchor="sub_id=3128"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2010 г.) (</w:t>
      </w:r>
      <w:hyperlink r:id="rId4693" w:anchor="sub_id=403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w:t>
      </w:r>
      <w:r>
        <w:rPr>
          <w:rStyle w:val="s0"/>
        </w:rPr>
        <w:t xml:space="preserve">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4694"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D84E12">
      <w:pPr>
        <w:jc w:val="both"/>
      </w:pPr>
      <w:hyperlink r:id="rId4695"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3 внесены изменения в соответствии с </w:t>
      </w:r>
      <w:hyperlink r:id="rId4696" w:anchor="sub_id=3128"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10 г.) (</w:t>
      </w:r>
      <w:hyperlink r:id="rId4697" w:anchor="sub_id=403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D84E12">
      <w:pPr>
        <w:jc w:val="both"/>
      </w:pPr>
      <w:r>
        <w:rPr>
          <w:rStyle w:val="s3"/>
        </w:rPr>
        <w:t xml:space="preserve">В подпункт 4 внесены изменения в соответствии с </w:t>
      </w:r>
      <w:hyperlink r:id="rId4698" w:anchor="sub_id=312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699" w:anchor="sub_id=403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лица, награжденные орденами и медалями бывшего Союза ССР за самоотверженный труд и б</w:t>
      </w:r>
      <w:r>
        <w:rPr>
          <w:rStyle w:val="s0"/>
        </w:rPr>
        <w:t>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w:t>
      </w:r>
      <w:r>
        <w:rPr>
          <w:rStyle w:val="s0"/>
        </w:rPr>
        <w:t xml:space="preserve">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w:t>
      </w:r>
      <w:r>
        <w:rPr>
          <w:rStyle w:val="s0"/>
        </w:rPr>
        <w:t xml:space="preserve">щей стоимости всех объектов налогообложения, находящихся на праве собственности. </w:t>
      </w:r>
    </w:p>
    <w:p w:rsidR="00000000" w:rsidRDefault="00D84E12">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w:t>
      </w:r>
      <w:r>
        <w:rPr>
          <w:rStyle w:val="s0"/>
        </w:rPr>
        <w:t>м настоящей главой;</w:t>
      </w:r>
    </w:p>
    <w:p w:rsidR="00000000" w:rsidRDefault="00D84E12">
      <w:pPr>
        <w:jc w:val="both"/>
      </w:pPr>
      <w:r>
        <w:rPr>
          <w:rStyle w:val="s3"/>
        </w:rPr>
        <w:t xml:space="preserve">Подпункт 5 изложен в редакции </w:t>
      </w:r>
      <w:hyperlink r:id="rId4700" w:anchor="sub_id=403" w:history="1">
        <w:r>
          <w:rPr>
            <w:rStyle w:val="a3"/>
            <w:i/>
            <w:iCs/>
            <w:bdr w:val="none" w:sz="0" w:space="0" w:color="auto" w:frame="1"/>
          </w:rPr>
          <w:t>Закона</w:t>
        </w:r>
      </w:hyperlink>
      <w:r>
        <w:rPr>
          <w:rStyle w:val="s3"/>
        </w:rPr>
        <w:t xml:space="preserve"> РК от 26.12.12 г. № 61-V (введены в действие с 1 января 2014 г.) (</w:t>
      </w:r>
      <w:hyperlink r:id="rId4701" w:anchor="sub_id=40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D84E12">
      <w:pPr>
        <w:jc w:val="both"/>
      </w:pPr>
      <w:r>
        <w:rPr>
          <w:rStyle w:val="s3"/>
        </w:rPr>
        <w:t xml:space="preserve">Пункт дополнен подпунктом 6 в соответствии с </w:t>
      </w:r>
      <w:hyperlink r:id="rId4702" w:anchor="sub_id=403"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D84E12">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D84E12">
      <w:pPr>
        <w:ind w:firstLine="400"/>
        <w:jc w:val="both"/>
      </w:pPr>
      <w:r>
        <w:t> </w:t>
      </w:r>
    </w:p>
    <w:p w:rsidR="00000000" w:rsidRDefault="00D84E12">
      <w:pPr>
        <w:ind w:left="1200" w:hanging="800"/>
        <w:jc w:val="both"/>
      </w:pPr>
      <w:bookmarkStart w:id="698" w:name="SUB4040000"/>
      <w:bookmarkEnd w:id="698"/>
      <w:r>
        <w:rPr>
          <w:rStyle w:val="s1"/>
        </w:rPr>
        <w:t>Статья 404. Определение налогопла</w:t>
      </w:r>
      <w:r>
        <w:rPr>
          <w:rStyle w:val="s1"/>
        </w:rPr>
        <w:t>тельщика в отдельных случаях</w:t>
      </w:r>
    </w:p>
    <w:p w:rsidR="00000000" w:rsidRDefault="00D84E12">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D84E12">
      <w:pPr>
        <w:ind w:firstLine="400"/>
        <w:jc w:val="both"/>
      </w:pPr>
      <w:r>
        <w:rPr>
          <w:rStyle w:val="s0"/>
        </w:rPr>
        <w:t>2. Если объект налогообложени</w:t>
      </w:r>
      <w:r>
        <w:rPr>
          <w:rStyle w:val="s0"/>
        </w:rPr>
        <w:t>я находится в общей долевой собственности нескольких лиц, налогоплательщиком признается каждое из этих лиц.</w:t>
      </w:r>
    </w:p>
    <w:p w:rsidR="00000000" w:rsidRDefault="00D84E12">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w:t>
      </w:r>
      <w:r>
        <w:rPr>
          <w:rStyle w:val="s0"/>
        </w:rPr>
        <w:t>та налогообложения по согласованию между ними.</w:t>
      </w:r>
    </w:p>
    <w:p w:rsidR="00000000" w:rsidRDefault="00D84E12">
      <w:pPr>
        <w:ind w:firstLine="400"/>
        <w:jc w:val="both"/>
      </w:pPr>
      <w:r>
        <w:t> </w:t>
      </w:r>
    </w:p>
    <w:p w:rsidR="00000000" w:rsidRDefault="00D84E12">
      <w:pPr>
        <w:jc w:val="both"/>
      </w:pPr>
      <w:bookmarkStart w:id="699" w:name="SUB4050000"/>
      <w:bookmarkEnd w:id="699"/>
      <w:r>
        <w:rPr>
          <w:rStyle w:val="s3"/>
        </w:rPr>
        <w:t xml:space="preserve">В статью 405 внесены изменения в соответствии с </w:t>
      </w:r>
      <w:hyperlink r:id="rId4703" w:anchor="sub_id=4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04" w:anchor="sub_id=4050000" w:history="1">
        <w:r>
          <w:rPr>
            <w:rStyle w:val="a3"/>
            <w:i/>
            <w:iCs/>
            <w:bdr w:val="none" w:sz="0" w:space="0" w:color="auto" w:frame="1"/>
          </w:rPr>
          <w:t>см. стар. ред.</w:t>
        </w:r>
      </w:hyperlink>
      <w:r>
        <w:rPr>
          <w:rStyle w:val="s3"/>
        </w:rPr>
        <w:t xml:space="preserve">); изложена в редакции </w:t>
      </w:r>
      <w:hyperlink r:id="rId4705" w:anchor="sub_id=405"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706" w:anchor="sub_id=40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405. Объект налогообложения</w:t>
      </w:r>
    </w:p>
    <w:p w:rsidR="00000000" w:rsidRDefault="00D84E12">
      <w:pPr>
        <w:ind w:firstLine="400"/>
        <w:jc w:val="both"/>
      </w:pPr>
      <w:r>
        <w:rPr>
          <w:rStyle w:val="s0"/>
        </w:rPr>
        <w:t>Объектом обложения налогом на имущество физических лиц</w:t>
      </w:r>
      <w:r>
        <w:rPr>
          <w:rStyle w:val="s0"/>
        </w:rPr>
        <w:t xml:space="preserve">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w:t>
      </w:r>
      <w:r>
        <w:rPr>
          <w:rStyle w:val="s0"/>
        </w:rPr>
        <w:t>(далее - с момента эксплуатации).</w:t>
      </w:r>
    </w:p>
    <w:p w:rsidR="00000000" w:rsidRDefault="00D84E12">
      <w:pPr>
        <w:jc w:val="both"/>
      </w:pPr>
      <w:hyperlink r:id="rId470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700" w:name="SUB4060000"/>
      <w:bookmarkEnd w:id="700"/>
      <w:r>
        <w:rPr>
          <w:rStyle w:val="s3"/>
        </w:rPr>
        <w:t xml:space="preserve">В статью 406 внесены изменения в соответствии с </w:t>
      </w:r>
      <w:hyperlink r:id="rId4708" w:anchor="sub_id=3129" w:history="1">
        <w:r>
          <w:rPr>
            <w:rStyle w:val="a3"/>
            <w:i/>
            <w:iCs/>
            <w:bdr w:val="none" w:sz="0" w:space="0" w:color="auto" w:frame="1"/>
          </w:rPr>
          <w:t>Законом</w:t>
        </w:r>
      </w:hyperlink>
      <w:r>
        <w:rPr>
          <w:rStyle w:val="s3"/>
        </w:rPr>
        <w:t xml:space="preserve"> РК от 16.11.09 </w:t>
      </w:r>
      <w:r>
        <w:rPr>
          <w:rStyle w:val="s3"/>
        </w:rPr>
        <w:t>г. № 200-IV (введено в действие с 1 января 2010 г.) (</w:t>
      </w:r>
      <w:hyperlink r:id="rId4709" w:anchor="sub_id=4060000" w:history="1">
        <w:r>
          <w:rPr>
            <w:rStyle w:val="a3"/>
            <w:i/>
            <w:iCs/>
            <w:bdr w:val="none" w:sz="0" w:space="0" w:color="auto" w:frame="1"/>
          </w:rPr>
          <w:t>см. стар. ред.</w:t>
        </w:r>
      </w:hyperlink>
      <w:r>
        <w:rPr>
          <w:rStyle w:val="s3"/>
        </w:rPr>
        <w:t xml:space="preserve">); </w:t>
      </w:r>
      <w:hyperlink r:id="rId4710" w:anchor="sub_id=802" w:history="1">
        <w:r>
          <w:rPr>
            <w:rStyle w:val="a3"/>
            <w:i/>
            <w:iCs/>
            <w:bdr w:val="none" w:sz="0" w:space="0" w:color="auto" w:frame="1"/>
          </w:rPr>
          <w:t>Законом</w:t>
        </w:r>
      </w:hyperlink>
      <w:r>
        <w:rPr>
          <w:rStyle w:val="s3"/>
        </w:rPr>
        <w:t xml:space="preserve"> РК от 25.03.</w:t>
      </w:r>
      <w:r>
        <w:rPr>
          <w:rStyle w:val="s3"/>
        </w:rPr>
        <w:t>11 г. № 421-IV (</w:t>
      </w:r>
      <w:hyperlink r:id="rId4711" w:anchor="sub_id=4060000" w:history="1">
        <w:r>
          <w:rPr>
            <w:rStyle w:val="a3"/>
            <w:i/>
            <w:iCs/>
            <w:bdr w:val="none" w:sz="0" w:space="0" w:color="auto" w:frame="1"/>
          </w:rPr>
          <w:t>см. стар. ред.</w:t>
        </w:r>
      </w:hyperlink>
      <w:r>
        <w:rPr>
          <w:rStyle w:val="s3"/>
        </w:rPr>
        <w:t xml:space="preserve">); </w:t>
      </w:r>
      <w:hyperlink r:id="rId4712" w:anchor="sub_id=406" w:history="1">
        <w:r>
          <w:rPr>
            <w:rStyle w:val="a3"/>
            <w:i/>
            <w:iCs/>
            <w:bdr w:val="none" w:sz="0" w:space="0" w:color="auto" w:frame="1"/>
          </w:rPr>
          <w:t>Законом</w:t>
        </w:r>
      </w:hyperlink>
      <w:r>
        <w:rPr>
          <w:rStyle w:val="s3"/>
        </w:rPr>
        <w:t xml:space="preserve"> РК от 21.07.11 г. № 467-IV (введены в действие с </w:t>
      </w:r>
      <w:r>
        <w:rPr>
          <w:rStyle w:val="s3"/>
        </w:rPr>
        <w:t>1 января 2012 г.) (</w:t>
      </w:r>
      <w:hyperlink r:id="rId4713" w:anchor="sub_id=4060000" w:history="1">
        <w:r>
          <w:rPr>
            <w:rStyle w:val="a3"/>
            <w:i/>
            <w:iCs/>
            <w:bdr w:val="none" w:sz="0" w:space="0" w:color="auto" w:frame="1"/>
          </w:rPr>
          <w:t>см. стар. ред.</w:t>
        </w:r>
      </w:hyperlink>
      <w:r>
        <w:rPr>
          <w:rStyle w:val="s3"/>
        </w:rPr>
        <w:t xml:space="preserve">); </w:t>
      </w:r>
      <w:hyperlink r:id="rId4714" w:anchor="sub_id=804" w:history="1">
        <w:r>
          <w:rPr>
            <w:rStyle w:val="a3"/>
            <w:i/>
            <w:iCs/>
            <w:bdr w:val="none" w:sz="0" w:space="0" w:color="auto" w:frame="1"/>
          </w:rPr>
          <w:t>Законом</w:t>
        </w:r>
      </w:hyperlink>
      <w:r>
        <w:rPr>
          <w:rStyle w:val="s3"/>
        </w:rPr>
        <w:t xml:space="preserve"> РК от 27.04.12 г. № 15-V (</w:t>
      </w:r>
      <w:hyperlink r:id="rId4715" w:anchor="sub_id=4060000" w:history="1">
        <w:r>
          <w:rPr>
            <w:rStyle w:val="a3"/>
            <w:i/>
            <w:iCs/>
            <w:bdr w:val="none" w:sz="0" w:space="0" w:color="auto" w:frame="1"/>
          </w:rPr>
          <w:t>см. стар. ред.</w:t>
        </w:r>
      </w:hyperlink>
      <w:r>
        <w:rPr>
          <w:rStyle w:val="s3"/>
        </w:rPr>
        <w:t xml:space="preserve">); изложена в редакции </w:t>
      </w:r>
      <w:hyperlink r:id="rId4716" w:anchor="sub_id=4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17" w:anchor="sub_id=40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406. Налоговая база</w:t>
      </w:r>
    </w:p>
    <w:p w:rsidR="00000000" w:rsidRDefault="00D84E12">
      <w:pPr>
        <w:ind w:firstLine="400"/>
        <w:jc w:val="both"/>
      </w:pPr>
      <w:r>
        <w:rPr>
          <w:rStyle w:val="s0"/>
        </w:rPr>
        <w:t xml:space="preserve">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w:t>
      </w:r>
      <w:r>
        <w:rPr>
          <w:rStyle w:val="s0"/>
        </w:rPr>
        <w:t>определяемая в следующем порядке:</w:t>
      </w:r>
    </w:p>
    <w:p w:rsidR="00000000" w:rsidRDefault="00D84E12">
      <w:pPr>
        <w:ind w:firstLine="400"/>
        <w:jc w:val="both"/>
      </w:pPr>
      <w:r>
        <w:rPr>
          <w:rStyle w:val="s0"/>
        </w:rPr>
        <w:t>C = C б x S x K физ х К функц х К зон х К изм. мрп.</w:t>
      </w:r>
    </w:p>
    <w:p w:rsidR="00000000" w:rsidRDefault="00D84E12">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w:t>
      </w:r>
      <w:r>
        <w:rPr>
          <w:rStyle w:val="s0"/>
        </w:rPr>
        <w:t>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D84E12">
      <w:pPr>
        <w:ind w:firstLine="400"/>
        <w:jc w:val="both"/>
      </w:pPr>
      <w:r>
        <w:rPr>
          <w:rStyle w:val="s0"/>
        </w:rPr>
        <w:t>C = C б x S x К функц х К зон.</w:t>
      </w:r>
    </w:p>
    <w:p w:rsidR="00000000" w:rsidRDefault="00D84E12">
      <w:pPr>
        <w:ind w:firstLine="400"/>
        <w:jc w:val="both"/>
      </w:pPr>
      <w:r>
        <w:rPr>
          <w:rStyle w:val="s0"/>
        </w:rPr>
        <w:t>Д</w:t>
      </w:r>
      <w:r>
        <w:rPr>
          <w:rStyle w:val="s0"/>
        </w:rPr>
        <w:t>ля целей настоящего пункта:</w:t>
      </w:r>
    </w:p>
    <w:p w:rsidR="00000000" w:rsidRDefault="00D84E12">
      <w:pPr>
        <w:ind w:firstLine="400"/>
        <w:jc w:val="both"/>
      </w:pPr>
      <w:r>
        <w:rPr>
          <w:rStyle w:val="s0"/>
        </w:rPr>
        <w:t>С - стоимость имущества для целей налогообложения,</w:t>
      </w:r>
    </w:p>
    <w:p w:rsidR="00000000" w:rsidRDefault="00D84E12">
      <w:pPr>
        <w:ind w:firstLine="400"/>
        <w:jc w:val="both"/>
      </w:pPr>
      <w:r>
        <w:rPr>
          <w:rStyle w:val="s0"/>
        </w:rPr>
        <w:t>С б - базовая стоимость одного квадратного метра жилища, дачной постройки,</w:t>
      </w:r>
    </w:p>
    <w:p w:rsidR="00000000" w:rsidRDefault="00D84E12">
      <w:pPr>
        <w:ind w:firstLine="400"/>
        <w:jc w:val="both"/>
      </w:pPr>
      <w:r>
        <w:rPr>
          <w:rStyle w:val="s0"/>
        </w:rPr>
        <w:t>S - полезная площадь жилища, дачной постройки в квадратных метрах,</w:t>
      </w:r>
    </w:p>
    <w:p w:rsidR="00000000" w:rsidRDefault="00D84E12">
      <w:pPr>
        <w:ind w:firstLine="400"/>
        <w:jc w:val="both"/>
      </w:pPr>
      <w:r>
        <w:rPr>
          <w:rStyle w:val="s0"/>
        </w:rPr>
        <w:t>К физ - коэффициент физического износа,</w:t>
      </w:r>
    </w:p>
    <w:p w:rsidR="00000000" w:rsidRDefault="00D84E12">
      <w:pPr>
        <w:ind w:firstLine="400"/>
        <w:jc w:val="both"/>
      </w:pPr>
      <w:r>
        <w:rPr>
          <w:rStyle w:val="s0"/>
        </w:rPr>
        <w:t>К функц - коэффициент функционального износа,</w:t>
      </w:r>
    </w:p>
    <w:p w:rsidR="00000000" w:rsidRDefault="00D84E12">
      <w:pPr>
        <w:ind w:firstLine="400"/>
        <w:jc w:val="both"/>
      </w:pPr>
      <w:r>
        <w:rPr>
          <w:rStyle w:val="s0"/>
        </w:rPr>
        <w:t>К зон - коэффициент зонирования,</w:t>
      </w:r>
    </w:p>
    <w:p w:rsidR="00000000" w:rsidRDefault="00D84E12">
      <w:pPr>
        <w:ind w:firstLine="400"/>
        <w:jc w:val="both"/>
      </w:pPr>
      <w:r>
        <w:rPr>
          <w:rStyle w:val="s0"/>
        </w:rPr>
        <w:t xml:space="preserve">К изм. мрп - коэффициент изменения </w:t>
      </w:r>
      <w:hyperlink r:id="rId4718" w:history="1">
        <w:r>
          <w:rPr>
            <w:rStyle w:val="a3"/>
          </w:rPr>
          <w:t>месячного расчетного показателя</w:t>
        </w:r>
      </w:hyperlink>
      <w:r>
        <w:rPr>
          <w:rStyle w:val="s0"/>
        </w:rPr>
        <w:t>.</w:t>
      </w:r>
    </w:p>
    <w:p w:rsidR="00000000" w:rsidRDefault="00D84E12">
      <w:pPr>
        <w:jc w:val="both"/>
      </w:pPr>
      <w:bookmarkStart w:id="701" w:name="SUB4060200"/>
      <w:bookmarkEnd w:id="701"/>
      <w:r>
        <w:rPr>
          <w:rStyle w:val="s3"/>
        </w:rPr>
        <w:t>Пункт</w:t>
      </w:r>
      <w:r>
        <w:rPr>
          <w:rStyle w:val="s3"/>
        </w:rPr>
        <w:t xml:space="preserve"> 2 изложен в редакции </w:t>
      </w:r>
      <w:hyperlink r:id="rId4719" w:anchor="sub_id=40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720" w:anchor="sub_id=40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D84E12">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Базовая стоимос</w:t>
            </w:r>
            <w:r>
              <w:t>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D84E12">
            <w:pPr>
              <w:autoSpaceDE w:val="0"/>
              <w:autoSpaceDN w:val="0"/>
              <w:spacing w:line="20" w:lineRule="atLeast"/>
              <w:jc w:val="center"/>
            </w:pPr>
            <w:r>
              <w:t>2 700</w:t>
            </w:r>
          </w:p>
        </w:tc>
      </w:tr>
    </w:tbl>
    <w:p w:rsidR="00000000" w:rsidRDefault="00D84E12">
      <w:pPr>
        <w:autoSpaceDE w:val="0"/>
        <w:autoSpaceDN w:val="0"/>
        <w:ind w:firstLine="426"/>
      </w:pPr>
      <w:r>
        <w:t> </w:t>
      </w:r>
    </w:p>
    <w:p w:rsidR="00000000" w:rsidRDefault="00D84E12">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D84E12">
      <w:pPr>
        <w:jc w:val="both"/>
      </w:pPr>
      <w:hyperlink r:id="rId4721" w:anchor="sub_id=1000" w:history="1">
        <w:r>
          <w:rPr>
            <w:rStyle w:val="a3"/>
            <w:rFonts w:ascii="Wingdings" w:hAnsi="Wingdings"/>
            <w:i/>
            <w:iCs/>
            <w:bdr w:val="none" w:sz="0" w:space="0" w:color="auto" w:frame="1"/>
          </w:rPr>
          <w:t>*</w:t>
        </w:r>
      </w:hyperlink>
    </w:p>
    <w:p w:rsidR="00000000" w:rsidRDefault="00D84E12">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D84E12">
      <w:pPr>
        <w:ind w:firstLine="400"/>
        <w:jc w:val="both"/>
      </w:pPr>
      <w:r>
        <w:rPr>
          <w:rStyle w:val="s0"/>
        </w:rPr>
        <w:t>C = C б x S x К физ х К изм. мрп х К зон.</w:t>
      </w:r>
    </w:p>
    <w:p w:rsidR="00000000" w:rsidRDefault="00D84E12">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D84E12">
      <w:pPr>
        <w:ind w:firstLine="400"/>
        <w:jc w:val="both"/>
      </w:pPr>
      <w:r>
        <w:rPr>
          <w:rStyle w:val="s0"/>
        </w:rPr>
        <w:t>С = C б x S x К зон.</w:t>
      </w:r>
    </w:p>
    <w:p w:rsidR="00000000" w:rsidRDefault="00D84E12">
      <w:pPr>
        <w:ind w:firstLine="400"/>
        <w:jc w:val="both"/>
      </w:pPr>
      <w:r>
        <w:rPr>
          <w:rStyle w:val="s0"/>
        </w:rPr>
        <w:t>Для целей настоящего пункта:</w:t>
      </w:r>
    </w:p>
    <w:p w:rsidR="00000000" w:rsidRDefault="00D84E12">
      <w:pPr>
        <w:ind w:firstLine="400"/>
        <w:jc w:val="both"/>
      </w:pPr>
      <w:r>
        <w:rPr>
          <w:rStyle w:val="s0"/>
        </w:rPr>
        <w:t>С - стоимость для целей налогообложения,</w:t>
      </w:r>
    </w:p>
    <w:p w:rsidR="00000000" w:rsidRDefault="00D84E12">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D84E12">
      <w:pPr>
        <w:ind w:firstLine="400"/>
        <w:jc w:val="both"/>
      </w:pPr>
      <w:r>
        <w:rPr>
          <w:rStyle w:val="s0"/>
        </w:rPr>
        <w:t>по холодной пристройке, хозяйственной (служебной) постройке, цокольному этажу, подвалу жилища - 25 процентов,</w:t>
      </w:r>
      <w:r>
        <w:rPr>
          <w:rStyle w:val="s0"/>
        </w:rPr>
        <w:t xml:space="preserve"> </w:t>
      </w:r>
    </w:p>
    <w:p w:rsidR="00000000" w:rsidRDefault="00D84E12">
      <w:pPr>
        <w:ind w:firstLine="400"/>
        <w:jc w:val="both"/>
      </w:pPr>
      <w:r>
        <w:rPr>
          <w:rStyle w:val="s0"/>
        </w:rPr>
        <w:t>по гаражу - 15 процентов,</w:t>
      </w:r>
    </w:p>
    <w:p w:rsidR="00000000" w:rsidRDefault="00D84E12">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D84E12">
      <w:pPr>
        <w:ind w:firstLine="400"/>
        <w:jc w:val="both"/>
      </w:pPr>
      <w:r>
        <w:rPr>
          <w:rStyle w:val="s0"/>
        </w:rPr>
        <w:t>К физ - коэффициент физического износа, определенный в порядке, установленном пунктом 4 на</w:t>
      </w:r>
      <w:r>
        <w:rPr>
          <w:rStyle w:val="s0"/>
        </w:rPr>
        <w:t>стоящей статьи,</w:t>
      </w:r>
    </w:p>
    <w:p w:rsidR="00000000" w:rsidRDefault="00D84E12">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D84E12">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D84E12">
      <w:pPr>
        <w:ind w:firstLine="400"/>
        <w:jc w:val="both"/>
      </w:pPr>
      <w:r>
        <w:rPr>
          <w:rStyle w:val="s0"/>
        </w:rPr>
        <w:t>4. Коэф</w:t>
      </w:r>
      <w:r>
        <w:rPr>
          <w:rStyle w:val="s0"/>
        </w:rPr>
        <w:t>фициент физического износа жилища, дачной постройки определяется с учетом норм амортизации и эффективного возраста по формуле:</w:t>
      </w:r>
    </w:p>
    <w:p w:rsidR="00000000" w:rsidRDefault="00D84E12">
      <w:pPr>
        <w:ind w:firstLine="400"/>
        <w:jc w:val="both"/>
      </w:pPr>
      <w:r>
        <w:rPr>
          <w:rStyle w:val="s0"/>
        </w:rPr>
        <w:t>К физ = 1 - И физ, где:</w:t>
      </w:r>
    </w:p>
    <w:p w:rsidR="00000000" w:rsidRDefault="00D84E12">
      <w:pPr>
        <w:ind w:firstLine="400"/>
        <w:jc w:val="both"/>
      </w:pPr>
      <w:r>
        <w:rPr>
          <w:rStyle w:val="s0"/>
        </w:rPr>
        <w:t xml:space="preserve">И физ - физический износ жилища, дачной постройки. </w:t>
      </w:r>
    </w:p>
    <w:p w:rsidR="00000000" w:rsidRDefault="00D84E12">
      <w:pPr>
        <w:ind w:firstLine="400"/>
        <w:jc w:val="both"/>
      </w:pPr>
      <w:r>
        <w:rPr>
          <w:rStyle w:val="s0"/>
        </w:rPr>
        <w:t xml:space="preserve">Физический износ определяется по формуле: </w:t>
      </w:r>
    </w:p>
    <w:p w:rsidR="00000000" w:rsidRDefault="00D84E12">
      <w:pPr>
        <w:ind w:firstLine="400"/>
        <w:jc w:val="both"/>
      </w:pPr>
      <w:r>
        <w:rPr>
          <w:rStyle w:val="s0"/>
        </w:rPr>
        <w:t xml:space="preserve">И физ = (Т баз - Т ввода) х Н аморт/100, где: </w:t>
      </w:r>
    </w:p>
    <w:p w:rsidR="00000000" w:rsidRDefault="00D84E12">
      <w:pPr>
        <w:ind w:firstLine="400"/>
        <w:jc w:val="both"/>
      </w:pPr>
      <w:r>
        <w:rPr>
          <w:rStyle w:val="s0"/>
        </w:rPr>
        <w:t>Т баз - год начисления налога,</w:t>
      </w:r>
    </w:p>
    <w:p w:rsidR="00000000" w:rsidRDefault="00D84E12">
      <w:pPr>
        <w:ind w:firstLine="400"/>
        <w:jc w:val="both"/>
      </w:pPr>
      <w:r>
        <w:rPr>
          <w:rStyle w:val="s0"/>
        </w:rPr>
        <w:t xml:space="preserve">Т ввода - год ввода объекта налогообложения в эксплуатацию, </w:t>
      </w:r>
    </w:p>
    <w:p w:rsidR="00000000" w:rsidRDefault="00D84E12">
      <w:pPr>
        <w:ind w:firstLine="400"/>
        <w:jc w:val="both"/>
      </w:pPr>
      <w:r>
        <w:rPr>
          <w:rStyle w:val="s0"/>
        </w:rPr>
        <w:t>Н аморт - норма амортизации.</w:t>
      </w:r>
    </w:p>
    <w:p w:rsidR="00000000" w:rsidRDefault="00D84E12">
      <w:pPr>
        <w:ind w:firstLine="400"/>
        <w:jc w:val="both"/>
      </w:pPr>
      <w:r>
        <w:rPr>
          <w:rStyle w:val="s0"/>
        </w:rPr>
        <w:t>В зависимости от характеристики здания при определении физического износа применяются сл</w:t>
      </w:r>
      <w:r>
        <w:rPr>
          <w:rStyle w:val="s0"/>
        </w:rPr>
        <w:t>едующие нормы амортизации:</w:t>
      </w:r>
    </w:p>
    <w:p w:rsidR="00000000" w:rsidRDefault="00D84E12">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Здания со стенами облегченной кладки из кирпича, монолитного</w:t>
            </w:r>
            <w:r>
              <w:rPr>
                <w:rStyle w:val="s0"/>
              </w:rPr>
              <w:t xml:space="preserve">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bl>
    <w:p w:rsidR="00000000" w:rsidRDefault="00D84E12">
      <w:pPr>
        <w:ind w:firstLine="400"/>
        <w:jc w:val="both"/>
      </w:pPr>
      <w:r>
        <w:rPr>
          <w:rStyle w:val="s0"/>
        </w:rPr>
        <w:t> </w:t>
      </w:r>
    </w:p>
    <w:p w:rsidR="00000000" w:rsidRDefault="00D84E12">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D84E12">
      <w:pPr>
        <w:ind w:firstLine="400"/>
        <w:jc w:val="both"/>
      </w:pPr>
      <w:r>
        <w:rPr>
          <w:rStyle w:val="s0"/>
        </w:rPr>
        <w:t>5. Коэффициент функционального износа (К функц), учитывающи</w:t>
      </w:r>
      <w:r>
        <w:rPr>
          <w:rStyle w:val="s0"/>
        </w:rPr>
        <w:t>й изменения требований к качеству жилища, дачной постройки, рассчитывается по формуле:</w:t>
      </w:r>
    </w:p>
    <w:p w:rsidR="00000000" w:rsidRDefault="00D84E12">
      <w:pPr>
        <w:ind w:firstLine="400"/>
        <w:jc w:val="both"/>
      </w:pPr>
      <w:r>
        <w:rPr>
          <w:rStyle w:val="s0"/>
        </w:rPr>
        <w:t>К функц = К этаж х К угл х К мат. ст х К благ х К отопл, где:</w:t>
      </w:r>
    </w:p>
    <w:p w:rsidR="00000000" w:rsidRDefault="00D84E12">
      <w:pPr>
        <w:ind w:firstLine="400"/>
        <w:jc w:val="both"/>
      </w:pPr>
      <w:r>
        <w:rPr>
          <w:rStyle w:val="s0"/>
        </w:rPr>
        <w:t>К этаж - коэффициент, учитывающий изменения базовой стоимости в зависимости от этажа расположения жилища,</w:t>
      </w:r>
    </w:p>
    <w:p w:rsidR="00000000" w:rsidRDefault="00D84E12">
      <w:pPr>
        <w:ind w:firstLine="400"/>
        <w:jc w:val="both"/>
      </w:pPr>
      <w:r>
        <w:rPr>
          <w:rStyle w:val="s0"/>
        </w:rPr>
        <w:t>К</w:t>
      </w:r>
      <w:r>
        <w:rPr>
          <w:rStyle w:val="s0"/>
        </w:rPr>
        <w:t xml:space="preserve"> угл - коэффициент, учитывающий расположение жилища на угловых участках здания,</w:t>
      </w:r>
    </w:p>
    <w:p w:rsidR="00000000" w:rsidRDefault="00D84E12">
      <w:pPr>
        <w:ind w:firstLine="400"/>
        <w:jc w:val="both"/>
      </w:pPr>
      <w:r>
        <w:rPr>
          <w:rStyle w:val="s0"/>
        </w:rPr>
        <w:t>К мат.ст - коэффициент, учитывающий материал стен,</w:t>
      </w:r>
    </w:p>
    <w:p w:rsidR="00000000" w:rsidRDefault="00D84E12">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инженерно-техническ</w:t>
      </w:r>
      <w:r>
        <w:rPr>
          <w:rStyle w:val="s0"/>
        </w:rPr>
        <w:t>ими устройствами,</w:t>
      </w:r>
    </w:p>
    <w:p w:rsidR="00000000" w:rsidRDefault="00D84E12">
      <w:pPr>
        <w:ind w:firstLine="400"/>
        <w:jc w:val="both"/>
      </w:pPr>
      <w:r>
        <w:rPr>
          <w:rStyle w:val="s0"/>
        </w:rPr>
        <w:t>К отопл - коэффициент, учитывающий вид отопления.</w:t>
      </w:r>
    </w:p>
    <w:p w:rsidR="00000000" w:rsidRDefault="00D84E12">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D84E12">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w:t>
            </w:r>
          </w:p>
        </w:tc>
      </w:tr>
    </w:tbl>
    <w:p w:rsidR="00000000" w:rsidRDefault="00D84E12">
      <w:pPr>
        <w:ind w:firstLine="400"/>
        <w:jc w:val="both"/>
      </w:pPr>
      <w:r>
        <w:rPr>
          <w:rStyle w:val="s0"/>
        </w:rPr>
        <w:t> </w:t>
      </w:r>
    </w:p>
    <w:p w:rsidR="00000000" w:rsidRDefault="00D84E12">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D84E12">
      <w:pPr>
        <w:ind w:firstLine="400"/>
        <w:jc w:val="both"/>
      </w:pPr>
      <w:r>
        <w:rPr>
          <w:rStyle w:val="s0"/>
        </w:rPr>
        <w:t>В зависимости от расположения жилища на угловых участках з</w:t>
      </w:r>
      <w:r>
        <w:rPr>
          <w:rStyle w:val="s0"/>
        </w:rPr>
        <w:t>дания применяются следующие поправочные коэффициенты (К угл):</w:t>
      </w:r>
    </w:p>
    <w:p w:rsidR="00000000" w:rsidRDefault="00D84E12">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bl>
    <w:p w:rsidR="00000000" w:rsidRDefault="00D84E12">
      <w:pPr>
        <w:ind w:firstLine="400"/>
        <w:jc w:val="both"/>
      </w:pPr>
      <w:r>
        <w:rPr>
          <w:rStyle w:val="s0"/>
        </w:rPr>
        <w:t> </w:t>
      </w:r>
    </w:p>
    <w:p w:rsidR="00000000" w:rsidRDefault="00D84E12">
      <w:pPr>
        <w:ind w:firstLine="400"/>
        <w:jc w:val="both"/>
      </w:pPr>
      <w:r>
        <w:rPr>
          <w:rStyle w:val="s0"/>
        </w:rPr>
        <w:t>В зависимости от материала стен применяются следующие поправочные коэффициенты (К мат. ст):</w:t>
      </w:r>
    </w:p>
    <w:p w:rsidR="00000000" w:rsidRDefault="00D84E12">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bl>
    <w:p w:rsidR="00000000" w:rsidRDefault="00D84E12">
      <w:pPr>
        <w:ind w:firstLine="400"/>
        <w:jc w:val="both"/>
      </w:pPr>
      <w:r>
        <w:rPr>
          <w:rStyle w:val="s0"/>
        </w:rPr>
        <w:t> </w:t>
      </w:r>
    </w:p>
    <w:p w:rsidR="00000000" w:rsidRDefault="00D84E12">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D84E12">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D84E12">
      <w:pPr>
        <w:ind w:firstLine="400"/>
        <w:jc w:val="both"/>
      </w:pPr>
      <w:r>
        <w:rPr>
          <w:rStyle w:val="s0"/>
        </w:rPr>
        <w:t>В зависимости от вида отопления применяются следующие поправочные коэффициенты отопления (К отопл):</w:t>
      </w:r>
    </w:p>
    <w:p w:rsidR="00000000" w:rsidRDefault="00D84E12">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w:t>
            </w:r>
          </w:p>
        </w:tc>
      </w:tr>
    </w:tbl>
    <w:p w:rsidR="00000000" w:rsidRDefault="00D84E12">
      <w:pPr>
        <w:ind w:firstLine="400"/>
        <w:jc w:val="both"/>
      </w:pPr>
      <w:r>
        <w:rPr>
          <w:rStyle w:val="s0"/>
        </w:rPr>
        <w:t> </w:t>
      </w:r>
    </w:p>
    <w:p w:rsidR="00000000" w:rsidRDefault="00D84E12">
      <w:pPr>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w:t>
      </w:r>
      <w:r>
        <w:rPr>
          <w:rStyle w:val="s0"/>
        </w:rPr>
        <w:t>е регистрации прав на недвижимое имущество по согласованию с местным исполнительным органом в соответствии с методикой расчета коэффициента зонирования.</w:t>
      </w:r>
    </w:p>
    <w:p w:rsidR="00000000" w:rsidRDefault="00D84E12">
      <w:pPr>
        <w:ind w:firstLine="400"/>
        <w:jc w:val="both"/>
      </w:pPr>
      <w:hyperlink r:id="rId4722" w:history="1">
        <w:r>
          <w:rPr>
            <w:rStyle w:val="a3"/>
          </w:rPr>
          <w:t>Методика расчета коэффициента зонирова</w:t>
        </w:r>
        <w:r>
          <w:rPr>
            <w:rStyle w:val="a3"/>
          </w:rPr>
          <w:t>ния</w:t>
        </w:r>
      </w:hyperlink>
      <w:r>
        <w:rPr>
          <w:rStyle w:val="s0"/>
        </w:rPr>
        <w:t xml:space="preserve"> утверждается уполномоченным государственным органом в сфере регистрации прав на недвижимое имущество.</w:t>
      </w:r>
    </w:p>
    <w:p w:rsidR="00000000" w:rsidRDefault="00D84E12">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D84E12">
      <w:pPr>
        <w:ind w:firstLine="400"/>
        <w:jc w:val="both"/>
      </w:pPr>
      <w:r>
        <w:rPr>
          <w:rStyle w:val="s0"/>
        </w:rPr>
        <w:t>К изм. мрп = мрп тек. г. / мрп предыд. г., где:</w:t>
      </w:r>
    </w:p>
    <w:p w:rsidR="00000000" w:rsidRDefault="00D84E12">
      <w:pPr>
        <w:ind w:firstLine="400"/>
        <w:jc w:val="both"/>
      </w:pPr>
      <w:r>
        <w:rPr>
          <w:rStyle w:val="s0"/>
        </w:rPr>
        <w:t xml:space="preserve">мрп тек. г. - </w:t>
      </w:r>
      <w:hyperlink r:id="rId4723"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D84E12">
      <w:pPr>
        <w:ind w:firstLine="400"/>
        <w:jc w:val="both"/>
      </w:pPr>
      <w:r>
        <w:rPr>
          <w:rStyle w:val="s0"/>
        </w:rPr>
        <w:t>мрп предыд. г. - месячный расчетный по</w:t>
      </w:r>
      <w:r>
        <w:rPr>
          <w:rStyle w:val="s0"/>
        </w:rPr>
        <w:t>казатель, установленный законом о республиканском бюджете и действующий на 1 января предыдущего финансового года.</w:t>
      </w:r>
    </w:p>
    <w:p w:rsidR="00000000" w:rsidRDefault="00D84E12">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w:t>
      </w:r>
      <w:r>
        <w:rPr>
          <w:rStyle w:val="s0"/>
        </w:rPr>
        <w:t xml:space="preserve">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D84E12">
      <w:pPr>
        <w:ind w:firstLine="400"/>
        <w:jc w:val="both"/>
      </w:pPr>
      <w:r>
        <w:rPr>
          <w:rStyle w:val="s0"/>
        </w:rPr>
        <w:t xml:space="preserve">9. В случае, когда по нескольким </w:t>
      </w:r>
      <w:r>
        <w:rPr>
          <w:rStyle w:val="s0"/>
        </w:rPr>
        <w:t>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D84E12">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w:t>
      </w:r>
      <w:r>
        <w:rPr>
          <w:rStyle w:val="s0"/>
        </w:rPr>
        <w:t xml:space="preserve"> периоде, является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D84E12">
      <w:pPr>
        <w:ind w:firstLine="400"/>
        <w:jc w:val="both"/>
      </w:pPr>
      <w:r>
        <w:rPr>
          <w:rStyle w:val="s0"/>
        </w:rPr>
        <w:t>С = Сб х S х 2, где:</w:t>
      </w:r>
    </w:p>
    <w:p w:rsidR="00000000" w:rsidRDefault="00D84E12">
      <w:pPr>
        <w:ind w:firstLine="400"/>
        <w:jc w:val="both"/>
      </w:pPr>
      <w:r>
        <w:rPr>
          <w:rStyle w:val="s0"/>
        </w:rPr>
        <w:t xml:space="preserve">С - стоимость имущества для целей налогообложения, </w:t>
      </w:r>
    </w:p>
    <w:p w:rsidR="00000000" w:rsidRDefault="00D84E12">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D84E12">
      <w:pPr>
        <w:ind w:firstLine="400"/>
        <w:jc w:val="both"/>
      </w:pPr>
      <w:r>
        <w:rPr>
          <w:rStyle w:val="s0"/>
        </w:rPr>
        <w:t>S - общая площадь объекта незавершенного строительства.</w:t>
      </w:r>
    </w:p>
    <w:p w:rsidR="00000000" w:rsidRDefault="00D84E12">
      <w:pPr>
        <w:ind w:firstLine="400"/>
        <w:jc w:val="both"/>
      </w:pPr>
      <w:r>
        <w:t> </w:t>
      </w:r>
    </w:p>
    <w:p w:rsidR="00000000" w:rsidRDefault="00D84E12">
      <w:pPr>
        <w:jc w:val="both"/>
      </w:pPr>
      <w:bookmarkStart w:id="702" w:name="SUB4070000"/>
      <w:bookmarkEnd w:id="702"/>
      <w:r>
        <w:rPr>
          <w:rStyle w:val="s3"/>
        </w:rPr>
        <w:t>Статья</w:t>
      </w:r>
      <w:r>
        <w:rPr>
          <w:rStyle w:val="s3"/>
        </w:rPr>
        <w:t xml:space="preserve"> 407 изложена в редакции </w:t>
      </w:r>
      <w:hyperlink r:id="rId4724"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725" w:anchor="sub_id=4070000" w:history="1">
        <w:r>
          <w:rPr>
            <w:rStyle w:val="a3"/>
            <w:i/>
            <w:iCs/>
            <w:bdr w:val="none" w:sz="0" w:space="0" w:color="auto" w:frame="1"/>
          </w:rPr>
          <w:t>см. стар. ред.</w:t>
        </w:r>
      </w:hyperlink>
      <w:r>
        <w:rPr>
          <w:rStyle w:val="s3"/>
        </w:rPr>
        <w:t xml:space="preserve">); </w:t>
      </w:r>
      <w:hyperlink r:id="rId4726" w:anchor="sub_id=407" w:history="1">
        <w:r>
          <w:rPr>
            <w:rStyle w:val="a3"/>
            <w:i/>
            <w:iCs/>
            <w:bdr w:val="none" w:sz="0" w:space="0" w:color="auto" w:frame="1"/>
          </w:rPr>
          <w:t>Закона</w:t>
        </w:r>
      </w:hyperlink>
      <w:r>
        <w:rPr>
          <w:rStyle w:val="s3"/>
        </w:rPr>
        <w:t xml:space="preserve"> РК от 21.07.11 г. № 467-IV </w:t>
      </w:r>
      <w:hyperlink r:id="rId4727"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4728" w:anchor="sub_id=40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407. Исчисление и уплата налога в отдельных случаях</w:t>
      </w:r>
    </w:p>
    <w:p w:rsidR="00000000" w:rsidRDefault="00D84E12">
      <w:pPr>
        <w:ind w:firstLine="400"/>
        <w:jc w:val="both"/>
      </w:pPr>
      <w:r>
        <w:rPr>
          <w:rStyle w:val="s0"/>
        </w:rPr>
        <w:t>По находящимся на праве собственности зданиям (частям зданий), за исключением объектов, предусмотренны</w:t>
      </w:r>
      <w:r>
        <w:rPr>
          <w:rStyle w:val="s0"/>
        </w:rPr>
        <w:t xml:space="preserve">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w:t>
      </w:r>
      <w:r>
        <w:rPr>
          <w:rStyle w:val="s0"/>
        </w:rPr>
        <w:t xml:space="preserve">астный судебный исполнитель, адвокат)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w:t>
      </w:r>
      <w:r>
        <w:rPr>
          <w:rStyle w:val="s0"/>
        </w:rPr>
        <w:t xml:space="preserve">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D84E12">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D84E12">
      <w:pPr>
        <w:jc w:val="both"/>
      </w:pPr>
      <w:hyperlink r:id="rId472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703" w:name="SUB4080000"/>
      <w:bookmarkEnd w:id="703"/>
      <w:r>
        <w:rPr>
          <w:rStyle w:val="s3"/>
        </w:rPr>
        <w:t xml:space="preserve">Статья 408 изложена в редакции </w:t>
      </w:r>
      <w:hyperlink r:id="rId4730" w:anchor="sub_id=4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731" w:anchor="sub_id=40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408. Налоговые ставки</w:t>
      </w:r>
    </w:p>
    <w:p w:rsidR="00000000" w:rsidRDefault="00D84E12">
      <w:pPr>
        <w:ind w:firstLine="400"/>
        <w:jc w:val="both"/>
      </w:pPr>
      <w:r>
        <w:rPr>
          <w:rStyle w:val="s0"/>
        </w:rPr>
        <w:t>Налог на имущество физических лиц, налоговая база по котор</w:t>
      </w:r>
      <w:r>
        <w:rPr>
          <w:rStyle w:val="s0"/>
        </w:rPr>
        <w:t xml:space="preserve">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D84E12">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 xml:space="preserve">37 600 тенге + 0,45 процента с суммы, превышающей 18 000 </w:t>
            </w:r>
            <w:r>
              <w:t>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2 946 600 тенге + 2 процента с суммы, превышающей 450 000 000 тенге</w:t>
            </w:r>
          </w:p>
        </w:tc>
      </w:tr>
    </w:tbl>
    <w:p w:rsidR="00000000" w:rsidRDefault="00D84E12">
      <w:pPr>
        <w:ind w:firstLine="400"/>
        <w:jc w:val="both"/>
      </w:pPr>
      <w:r>
        <w:rPr>
          <w:rStyle w:val="s0"/>
        </w:rPr>
        <w:t> </w:t>
      </w:r>
    </w:p>
    <w:p w:rsidR="00000000" w:rsidRDefault="00D84E12">
      <w:pPr>
        <w:ind w:left="1200" w:hanging="800"/>
        <w:jc w:val="both"/>
      </w:pPr>
      <w:bookmarkStart w:id="704" w:name="SUB4090000"/>
      <w:bookmarkEnd w:id="704"/>
      <w:r>
        <w:rPr>
          <w:rStyle w:val="s1"/>
        </w:rPr>
        <w:t>Статья 409. Порядок исчисления и уплаты налога</w:t>
      </w:r>
    </w:p>
    <w:p w:rsidR="00000000" w:rsidRDefault="00D84E12">
      <w:pPr>
        <w:jc w:val="both"/>
      </w:pPr>
      <w:r>
        <w:rPr>
          <w:rStyle w:val="s3"/>
        </w:rPr>
        <w:t xml:space="preserve">Пункт 1 изложен в редакции </w:t>
      </w:r>
      <w:hyperlink r:id="rId4732"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33" w:anchor="sub_id=40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w:t>
      </w:r>
      <w:r>
        <w:rPr>
          <w:rStyle w:val="s0"/>
        </w:rPr>
        <w:t>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D84E12">
      <w:pPr>
        <w:ind w:firstLine="400"/>
        <w:jc w:val="both"/>
      </w:pPr>
      <w:r>
        <w:rPr>
          <w:rStyle w:val="s0"/>
        </w:rPr>
        <w:t>1) объектам, права на которые были заре</w:t>
      </w:r>
      <w:r>
        <w:rPr>
          <w:rStyle w:val="s0"/>
        </w:rPr>
        <w:t>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D84E12">
      <w:pPr>
        <w:ind w:firstLine="400"/>
        <w:jc w:val="both"/>
      </w:pPr>
      <w:r>
        <w:rPr>
          <w:rStyle w:val="s0"/>
        </w:rPr>
        <w:t>2) объектам незавершенного строительства, по ко</w:t>
      </w:r>
      <w:r>
        <w:rPr>
          <w:rStyle w:val="s0"/>
        </w:rPr>
        <w:t>торым факт эксплуатации был установлен в налоговом периоде, предшествующем текущему налоговому периоду.</w:t>
      </w:r>
    </w:p>
    <w:p w:rsidR="00000000" w:rsidRDefault="00D84E12">
      <w:pPr>
        <w:ind w:firstLine="400"/>
        <w:jc w:val="both"/>
      </w:pPr>
      <w:r>
        <w:rPr>
          <w:rStyle w:val="s0"/>
        </w:rPr>
        <w:t>При этом исчисление налога производится за каждый налоговый период отдельно.</w:t>
      </w:r>
    </w:p>
    <w:p w:rsidR="00000000" w:rsidRDefault="00D84E12">
      <w:pPr>
        <w:jc w:val="both"/>
      </w:pPr>
      <w:r>
        <w:rPr>
          <w:rStyle w:val="s3"/>
        </w:rPr>
        <w:t xml:space="preserve">Пункт 2 изложен в редакции </w:t>
      </w:r>
      <w:hyperlink r:id="rId4734"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35" w:anchor="sub_id=40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w:t>
      </w:r>
      <w:r>
        <w:rPr>
          <w:rStyle w:val="s0"/>
        </w:rPr>
        <w:t xml:space="preserve">.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w:t>
      </w:r>
      <w:r>
        <w:rPr>
          <w:rStyle w:val="s0"/>
        </w:rPr>
        <w:t>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w:t>
      </w:r>
      <w:r>
        <w:rPr>
          <w:rStyle w:val="s0"/>
        </w:rPr>
        <w:t>ации объекта незавершенного строительства.</w:t>
      </w:r>
    </w:p>
    <w:p w:rsidR="00000000" w:rsidRDefault="00D84E12">
      <w:pPr>
        <w:ind w:firstLine="400"/>
        <w:jc w:val="both"/>
      </w:pPr>
      <w:r>
        <w:rPr>
          <w:rStyle w:val="s0"/>
        </w:rPr>
        <w:t>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w:t>
      </w:r>
      <w:r>
        <w:rPr>
          <w:rStyle w:val="s0"/>
        </w:rPr>
        <w:t>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w:t>
      </w:r>
      <w:r>
        <w:rPr>
          <w:rStyle w:val="s0"/>
        </w:rPr>
        <w:t>екты или до конца налогового периода (в случае если объект находится на праве собственности или эксплуатируется на такую дату).</w:t>
      </w:r>
    </w:p>
    <w:p w:rsidR="00000000" w:rsidRDefault="00D84E12">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w:t>
      </w:r>
      <w:r>
        <w:rPr>
          <w:rStyle w:val="s0"/>
        </w:rPr>
        <w:t>льно их доле в этом имуществе.</w:t>
      </w:r>
    </w:p>
    <w:p w:rsidR="00000000" w:rsidRDefault="00D84E12">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D84E12">
      <w:pPr>
        <w:jc w:val="both"/>
      </w:pPr>
      <w:r>
        <w:rPr>
          <w:rStyle w:val="s3"/>
        </w:rPr>
        <w:t xml:space="preserve">Пункт 5 изложен в редакции </w:t>
      </w:r>
      <w:hyperlink r:id="rId4736"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37" w:anchor="sub_id=40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уничтож</w:t>
      </w:r>
      <w:r>
        <w:rPr>
          <w:rStyle w:val="s0"/>
        </w:rPr>
        <w:t>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D84E12">
      <w:pPr>
        <w:ind w:firstLine="400"/>
        <w:jc w:val="both"/>
      </w:pPr>
      <w:r>
        <w:rPr>
          <w:rStyle w:val="s0"/>
        </w:rPr>
        <w:t>6. При возникновении у налогоплательщика в т</w:t>
      </w:r>
      <w:r>
        <w:rPr>
          <w:rStyle w:val="s0"/>
        </w:rPr>
        <w:t>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D84E12">
      <w:pPr>
        <w:jc w:val="both"/>
      </w:pPr>
      <w:r>
        <w:rPr>
          <w:rStyle w:val="s3"/>
        </w:rPr>
        <w:t xml:space="preserve">Пункт 7 изложен в редакции </w:t>
      </w:r>
      <w:hyperlink r:id="rId4738"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39" w:anchor="sub_id=409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Уплата налога производится в бюджет по месту нахождения объектов обложе</w:t>
      </w:r>
      <w:r>
        <w:rPr>
          <w:rStyle w:val="s0"/>
        </w:rPr>
        <w:t>ния не позднее 1 октября текущего налогового периода по следующим объектам налогообложения физических лиц:</w:t>
      </w:r>
    </w:p>
    <w:p w:rsidR="00000000" w:rsidRDefault="00D84E12">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w:t>
      </w:r>
      <w:r>
        <w:rPr>
          <w:rStyle w:val="s0"/>
        </w:rPr>
        <w:t>первые зарегистрированы в течение налогового периода, предшествующего текущему налоговому периоду;</w:t>
      </w:r>
    </w:p>
    <w:p w:rsidR="00000000" w:rsidRDefault="00D84E12">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D84E12">
      <w:pPr>
        <w:jc w:val="both"/>
      </w:pPr>
      <w:r>
        <w:rPr>
          <w:rStyle w:val="s3"/>
        </w:rPr>
        <w:t xml:space="preserve">Пункт </w:t>
      </w:r>
      <w:r>
        <w:rPr>
          <w:rStyle w:val="s3"/>
        </w:rPr>
        <w:t xml:space="preserve">8 изложен в редакции </w:t>
      </w:r>
      <w:hyperlink r:id="rId4740"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41" w:anchor="sub_id=409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D84E12">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D84E12">
      <w:pPr>
        <w:jc w:val="both"/>
      </w:pPr>
      <w:r>
        <w:rPr>
          <w:rStyle w:val="s3"/>
        </w:rPr>
        <w:t>В пункт 9 внесены изменения в со</w:t>
      </w:r>
      <w:r>
        <w:rPr>
          <w:rStyle w:val="s3"/>
        </w:rPr>
        <w:t xml:space="preserve">ответствии с </w:t>
      </w:r>
      <w:hyperlink r:id="rId4742" w:anchor="sub_id=802" w:history="1">
        <w:r>
          <w:rPr>
            <w:rStyle w:val="a3"/>
            <w:i/>
            <w:iCs/>
            <w:bdr w:val="none" w:sz="0" w:space="0" w:color="auto" w:frame="1"/>
          </w:rPr>
          <w:t>Законом</w:t>
        </w:r>
      </w:hyperlink>
      <w:r>
        <w:rPr>
          <w:rStyle w:val="s3"/>
        </w:rPr>
        <w:t xml:space="preserve"> РК от 25.03.11 г. № 421-IV (</w:t>
      </w:r>
      <w:hyperlink r:id="rId4743" w:anchor="sub_id=409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В случае, когда на мом</w:t>
      </w:r>
      <w:r>
        <w:rPr>
          <w:rStyle w:val="s0"/>
        </w:rPr>
        <w:t>ент государственной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w:t>
      </w:r>
      <w:r>
        <w:rPr>
          <w:rStyle w:val="s0"/>
        </w:rPr>
        <w:t>ыдущем налоговом периоде.</w:t>
      </w:r>
    </w:p>
    <w:p w:rsidR="00000000" w:rsidRDefault="00D84E12">
      <w:pPr>
        <w:ind w:firstLine="400"/>
        <w:jc w:val="both"/>
      </w:pPr>
      <w:r>
        <w:t> </w:t>
      </w:r>
    </w:p>
    <w:p w:rsidR="00000000" w:rsidRDefault="00D84E12">
      <w:pPr>
        <w:ind w:left="1200" w:hanging="800"/>
        <w:jc w:val="both"/>
      </w:pPr>
      <w:bookmarkStart w:id="705" w:name="SUB4100000"/>
      <w:bookmarkEnd w:id="705"/>
      <w:r>
        <w:rPr>
          <w:rStyle w:val="s1"/>
        </w:rPr>
        <w:t>Статья 410. Налоговый период</w:t>
      </w:r>
    </w:p>
    <w:p w:rsidR="00000000" w:rsidRDefault="00D84E12">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D84E12">
      <w:pPr>
        <w:ind w:firstLine="400"/>
        <w:jc w:val="both"/>
      </w:pPr>
      <w:r>
        <w:rPr>
          <w:rStyle w:val="s0"/>
        </w:rPr>
        <w:t>2. При уничтожении, разрушении, сн</w:t>
      </w:r>
      <w:r>
        <w:rPr>
          <w:rStyle w:val="s0"/>
        </w:rPr>
        <w:t>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D84E12">
      <w:pPr>
        <w:jc w:val="center"/>
      </w:pPr>
      <w:r>
        <w:t> </w:t>
      </w:r>
    </w:p>
    <w:p w:rsidR="00000000" w:rsidRDefault="00D84E12">
      <w:pPr>
        <w:jc w:val="center"/>
      </w:pPr>
      <w:r>
        <w:t> </w:t>
      </w:r>
    </w:p>
    <w:p w:rsidR="00000000" w:rsidRDefault="00D84E12">
      <w:pPr>
        <w:jc w:val="center"/>
      </w:pPr>
      <w:bookmarkStart w:id="706" w:name="SUB4110000"/>
      <w:bookmarkEnd w:id="706"/>
      <w:r>
        <w:rPr>
          <w:rStyle w:val="s1"/>
        </w:rPr>
        <w:t>РАЗДЕЛ 16. НАЛОГ НА ИГОРНЫЙ БИЗНЕС</w:t>
      </w:r>
    </w:p>
    <w:p w:rsidR="00000000" w:rsidRDefault="00D84E12">
      <w:pPr>
        <w:jc w:val="center"/>
      </w:pPr>
      <w:r>
        <w:rPr>
          <w:rStyle w:val="s1"/>
        </w:rPr>
        <w:t> </w:t>
      </w:r>
    </w:p>
    <w:p w:rsidR="00000000" w:rsidRDefault="00D84E12">
      <w:pPr>
        <w:jc w:val="center"/>
      </w:pPr>
      <w:r>
        <w:rPr>
          <w:rStyle w:val="s1"/>
        </w:rPr>
        <w:t>Глава 59. НАЛОГ НА ИГОРНЫЙ БИЗНЕС</w:t>
      </w:r>
    </w:p>
    <w:p w:rsidR="00000000" w:rsidRDefault="00D84E12">
      <w:pPr>
        <w:jc w:val="center"/>
      </w:pPr>
      <w:r>
        <w:rPr>
          <w:rStyle w:val="s1"/>
        </w:rPr>
        <w:t> </w:t>
      </w:r>
    </w:p>
    <w:p w:rsidR="00000000" w:rsidRDefault="00D84E12">
      <w:pPr>
        <w:ind w:left="1200" w:hanging="800"/>
        <w:jc w:val="both"/>
      </w:pPr>
      <w:r>
        <w:rPr>
          <w:rStyle w:val="s1"/>
        </w:rPr>
        <w:t>Статья 411. Плательщики</w:t>
      </w:r>
    </w:p>
    <w:p w:rsidR="00000000" w:rsidRDefault="00D84E12">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D84E12">
      <w:pPr>
        <w:ind w:firstLine="400"/>
        <w:jc w:val="both"/>
      </w:pPr>
      <w:r>
        <w:rPr>
          <w:rStyle w:val="s0"/>
        </w:rPr>
        <w:t>1) казино;</w:t>
      </w:r>
    </w:p>
    <w:p w:rsidR="00000000" w:rsidRDefault="00D84E12">
      <w:pPr>
        <w:ind w:firstLine="400"/>
        <w:jc w:val="both"/>
      </w:pPr>
      <w:r>
        <w:rPr>
          <w:rStyle w:val="s0"/>
        </w:rPr>
        <w:t>2) зала игровых автоматов;</w:t>
      </w:r>
    </w:p>
    <w:p w:rsidR="00000000" w:rsidRDefault="00D84E12">
      <w:pPr>
        <w:ind w:firstLine="400"/>
        <w:jc w:val="both"/>
      </w:pPr>
      <w:r>
        <w:rPr>
          <w:rStyle w:val="s0"/>
        </w:rPr>
        <w:t>3) тотализатора;</w:t>
      </w:r>
    </w:p>
    <w:p w:rsidR="00000000" w:rsidRDefault="00D84E12">
      <w:pPr>
        <w:ind w:firstLine="400"/>
        <w:jc w:val="both"/>
      </w:pPr>
      <w:r>
        <w:rPr>
          <w:rStyle w:val="s0"/>
        </w:rPr>
        <w:t>4) букмекерской конторы.</w:t>
      </w:r>
    </w:p>
    <w:p w:rsidR="00000000" w:rsidRDefault="00D84E12">
      <w:pPr>
        <w:ind w:firstLine="400"/>
        <w:jc w:val="both"/>
      </w:pPr>
      <w:r>
        <w:t> </w:t>
      </w:r>
    </w:p>
    <w:p w:rsidR="00000000" w:rsidRDefault="00D84E12">
      <w:pPr>
        <w:ind w:left="1200" w:hanging="800"/>
        <w:jc w:val="both"/>
      </w:pPr>
      <w:bookmarkStart w:id="707" w:name="SUB4120000"/>
      <w:bookmarkEnd w:id="707"/>
      <w:r>
        <w:rPr>
          <w:rStyle w:val="s1"/>
        </w:rPr>
        <w:t>Стат</w:t>
      </w:r>
      <w:r>
        <w:rPr>
          <w:rStyle w:val="s1"/>
        </w:rPr>
        <w:t>ья 412. Объекты налогообложения</w:t>
      </w:r>
    </w:p>
    <w:p w:rsidR="00000000" w:rsidRDefault="00D84E12">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D84E12">
      <w:pPr>
        <w:ind w:firstLine="400"/>
        <w:jc w:val="both"/>
      </w:pPr>
      <w:r>
        <w:rPr>
          <w:rStyle w:val="s0"/>
        </w:rPr>
        <w:t>1) игровой стол;</w:t>
      </w:r>
    </w:p>
    <w:p w:rsidR="00000000" w:rsidRDefault="00D84E12">
      <w:pPr>
        <w:ind w:firstLine="400"/>
        <w:jc w:val="both"/>
      </w:pPr>
      <w:r>
        <w:rPr>
          <w:rStyle w:val="s0"/>
        </w:rPr>
        <w:t>2) игровой автомат;</w:t>
      </w:r>
    </w:p>
    <w:p w:rsidR="00000000" w:rsidRDefault="00D84E12">
      <w:pPr>
        <w:ind w:firstLine="400"/>
        <w:jc w:val="both"/>
      </w:pPr>
      <w:r>
        <w:rPr>
          <w:rStyle w:val="s0"/>
        </w:rPr>
        <w:t xml:space="preserve">3) касса тотализатора; </w:t>
      </w:r>
    </w:p>
    <w:p w:rsidR="00000000" w:rsidRDefault="00D84E12">
      <w:pPr>
        <w:ind w:firstLine="400"/>
        <w:jc w:val="both"/>
      </w:pPr>
      <w:r>
        <w:rPr>
          <w:rStyle w:val="s0"/>
        </w:rPr>
        <w:t>4) электронная касса тотализатора;</w:t>
      </w:r>
    </w:p>
    <w:p w:rsidR="00000000" w:rsidRDefault="00D84E12">
      <w:pPr>
        <w:ind w:firstLine="400"/>
        <w:jc w:val="both"/>
      </w:pPr>
      <w:r>
        <w:rPr>
          <w:rStyle w:val="s0"/>
        </w:rPr>
        <w:t>5) касса букмеке</w:t>
      </w:r>
      <w:r>
        <w:rPr>
          <w:rStyle w:val="s0"/>
        </w:rPr>
        <w:t>рской конторы;</w:t>
      </w:r>
    </w:p>
    <w:p w:rsidR="00000000" w:rsidRDefault="00D84E12">
      <w:pPr>
        <w:ind w:firstLine="400"/>
        <w:jc w:val="both"/>
      </w:pPr>
      <w:r>
        <w:rPr>
          <w:rStyle w:val="s0"/>
        </w:rPr>
        <w:t>6) электронная касса букмекерской конторы.</w:t>
      </w:r>
    </w:p>
    <w:p w:rsidR="00000000" w:rsidRDefault="00D84E12">
      <w:pPr>
        <w:ind w:firstLine="400"/>
        <w:jc w:val="both"/>
      </w:pPr>
      <w:r>
        <w:t> </w:t>
      </w:r>
    </w:p>
    <w:p w:rsidR="00000000" w:rsidRDefault="00D84E12">
      <w:pPr>
        <w:jc w:val="both"/>
      </w:pPr>
      <w:bookmarkStart w:id="708" w:name="SUB4130000"/>
      <w:bookmarkEnd w:id="708"/>
      <w:r>
        <w:rPr>
          <w:rStyle w:val="s3"/>
        </w:rPr>
        <w:t xml:space="preserve">В статью 413 внесены изменения в соответствии с </w:t>
      </w:r>
      <w:hyperlink r:id="rId4744" w:anchor="sub_id=3130" w:history="1">
        <w:r>
          <w:rPr>
            <w:rStyle w:val="a3"/>
            <w:i/>
            <w:iCs/>
            <w:bdr w:val="none" w:sz="0" w:space="0" w:color="auto" w:frame="1"/>
          </w:rPr>
          <w:t>Законом</w:t>
        </w:r>
      </w:hyperlink>
      <w:r>
        <w:rPr>
          <w:rStyle w:val="s3"/>
        </w:rPr>
        <w:t xml:space="preserve"> РК от 16.11.09 г. № 200-IV (введены в действие с 1 января </w:t>
      </w:r>
      <w:r>
        <w:rPr>
          <w:rStyle w:val="s3"/>
        </w:rPr>
        <w:t>2010 г.) (</w:t>
      </w:r>
      <w:hyperlink r:id="rId4745" w:anchor="sub_id=41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413. Ставки налога</w:t>
      </w:r>
    </w:p>
    <w:p w:rsidR="00000000" w:rsidRDefault="00D84E12">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D84E12">
      <w:pPr>
        <w:ind w:firstLine="400"/>
        <w:jc w:val="both"/>
      </w:pPr>
      <w:r>
        <w:rPr>
          <w:rStyle w:val="s0"/>
        </w:rPr>
        <w:t xml:space="preserve">1) игровой стол - 830-кратный размер </w:t>
      </w:r>
      <w:hyperlink r:id="rId4746" w:history="1">
        <w:r>
          <w:rPr>
            <w:rStyle w:val="a3"/>
          </w:rPr>
          <w:t>месячного расчетного показателя</w:t>
        </w:r>
      </w:hyperlink>
      <w:r>
        <w:rPr>
          <w:rStyle w:val="s0"/>
        </w:rPr>
        <w:t xml:space="preserve"> в месяц;</w:t>
      </w:r>
    </w:p>
    <w:p w:rsidR="00000000" w:rsidRDefault="00D84E12">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D84E12">
      <w:pPr>
        <w:ind w:firstLine="400"/>
        <w:jc w:val="both"/>
      </w:pPr>
      <w:r>
        <w:rPr>
          <w:rStyle w:val="s0"/>
        </w:rPr>
        <w:t>3) кассу тотализатора - 125-кратны</w:t>
      </w:r>
      <w:r>
        <w:rPr>
          <w:rStyle w:val="s0"/>
        </w:rPr>
        <w:t xml:space="preserve">й размер </w:t>
      </w:r>
      <w:r>
        <w:t>месячного расчетного показател</w:t>
      </w:r>
      <w:r>
        <w:rPr>
          <w:rStyle w:val="s0"/>
        </w:rPr>
        <w:t>я в месяц;</w:t>
      </w:r>
    </w:p>
    <w:p w:rsidR="00000000" w:rsidRDefault="00D84E12">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D84E12">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D84E12">
      <w:pPr>
        <w:ind w:firstLine="400"/>
        <w:jc w:val="both"/>
      </w:pPr>
      <w:r>
        <w:rPr>
          <w:rStyle w:val="s0"/>
        </w:rPr>
        <w:t>6) электронную касс</w:t>
      </w:r>
      <w:r>
        <w:rPr>
          <w:rStyle w:val="s0"/>
        </w:rPr>
        <w:t xml:space="preserve">у букмекерской конторы - 75-кратный размер </w:t>
      </w:r>
      <w:r>
        <w:t>месячного расчетного показател</w:t>
      </w:r>
      <w:r>
        <w:rPr>
          <w:rStyle w:val="s0"/>
        </w:rPr>
        <w:t>я в месяц.</w:t>
      </w:r>
    </w:p>
    <w:p w:rsidR="00000000" w:rsidRDefault="00D84E12">
      <w:pPr>
        <w:jc w:val="both"/>
      </w:pPr>
      <w:r>
        <w:rPr>
          <w:rStyle w:val="s3"/>
        </w:rPr>
        <w:t xml:space="preserve">Статья дополнена пунктом 2 в соответствии с </w:t>
      </w:r>
      <w:hyperlink r:id="rId4747" w:anchor="sub_id=3130"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D84E12">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w:t>
      </w:r>
      <w:r>
        <w:t>а первое число налогового периода.</w:t>
      </w:r>
    </w:p>
    <w:p w:rsidR="00000000" w:rsidRDefault="00D84E12">
      <w:pPr>
        <w:ind w:firstLine="400"/>
        <w:jc w:val="both"/>
      </w:pPr>
      <w:r>
        <w:t> </w:t>
      </w:r>
    </w:p>
    <w:p w:rsidR="00000000" w:rsidRDefault="00D84E12">
      <w:pPr>
        <w:ind w:left="1200" w:hanging="800"/>
        <w:jc w:val="both"/>
      </w:pPr>
      <w:bookmarkStart w:id="709" w:name="SUB4140000"/>
      <w:bookmarkEnd w:id="709"/>
      <w:r>
        <w:rPr>
          <w:rStyle w:val="s1"/>
        </w:rPr>
        <w:t>Статья 414. Налоговый период</w:t>
      </w:r>
    </w:p>
    <w:p w:rsidR="00000000" w:rsidRDefault="00D84E12">
      <w:pPr>
        <w:ind w:firstLine="400"/>
        <w:jc w:val="both"/>
      </w:pPr>
      <w:r>
        <w:rPr>
          <w:rStyle w:val="s0"/>
        </w:rPr>
        <w:t>Налоговым периодом для налога на игорный бизнес является календарный квартал.</w:t>
      </w:r>
    </w:p>
    <w:p w:rsidR="00000000" w:rsidRDefault="00D84E12">
      <w:pPr>
        <w:ind w:firstLine="400"/>
        <w:jc w:val="both"/>
      </w:pPr>
      <w:r>
        <w:t> </w:t>
      </w:r>
    </w:p>
    <w:p w:rsidR="00000000" w:rsidRDefault="00D84E12">
      <w:pPr>
        <w:ind w:left="1200" w:hanging="800"/>
        <w:jc w:val="both"/>
      </w:pPr>
      <w:bookmarkStart w:id="710" w:name="SUB4150000"/>
      <w:bookmarkEnd w:id="710"/>
      <w:r>
        <w:rPr>
          <w:rStyle w:val="s1"/>
        </w:rPr>
        <w:t>Статья 415. Порядок исчисления и срок уплаты налога</w:t>
      </w:r>
    </w:p>
    <w:p w:rsidR="00000000" w:rsidRDefault="00D84E12">
      <w:pPr>
        <w:ind w:firstLine="400"/>
        <w:jc w:val="both"/>
      </w:pPr>
      <w:r>
        <w:rPr>
          <w:rStyle w:val="s0"/>
        </w:rPr>
        <w:t xml:space="preserve">1. Исчисление налога на игорный бизнес производится путем </w:t>
      </w:r>
      <w:r>
        <w:rPr>
          <w:rStyle w:val="s0"/>
        </w:rPr>
        <w:t xml:space="preserve">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D84E12">
      <w:pPr>
        <w:jc w:val="both"/>
      </w:pPr>
      <w:r>
        <w:rPr>
          <w:rStyle w:val="s3"/>
        </w:rPr>
        <w:t xml:space="preserve">В пункт 2 внесены изменения в соответствии с </w:t>
      </w:r>
      <w:hyperlink r:id="rId4748"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49" w:anchor="sub_id=41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D84E12">
      <w:pPr>
        <w:ind w:firstLine="400"/>
        <w:jc w:val="both"/>
      </w:pPr>
      <w:r>
        <w:rPr>
          <w:rStyle w:val="s0"/>
        </w:rPr>
        <w:t>При выбытии объектов налогообложения до 15 числа мес</w:t>
      </w:r>
      <w:r>
        <w:rPr>
          <w:rStyle w:val="s0"/>
        </w:rPr>
        <w:t xml:space="preserve">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D84E12">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w:t>
      </w:r>
      <w:r>
        <w:rPr>
          <w:rStyle w:val="s0"/>
        </w:rPr>
        <w:t>ого месяца, следующего за отчетным налоговым периодом.</w:t>
      </w:r>
    </w:p>
    <w:p w:rsidR="00000000" w:rsidRDefault="00D84E12">
      <w:pPr>
        <w:ind w:firstLine="400"/>
        <w:jc w:val="both"/>
      </w:pPr>
      <w:r>
        <w:t> </w:t>
      </w:r>
    </w:p>
    <w:p w:rsidR="00000000" w:rsidRDefault="00D84E12">
      <w:pPr>
        <w:jc w:val="both"/>
      </w:pPr>
      <w:bookmarkStart w:id="711" w:name="SUB4160000"/>
      <w:bookmarkEnd w:id="711"/>
      <w:r>
        <w:rPr>
          <w:rStyle w:val="s3"/>
        </w:rPr>
        <w:t xml:space="preserve">Статья 416 изложена в редакции </w:t>
      </w:r>
      <w:hyperlink r:id="rId4750"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51" w:anchor="sub_id=4160000" w:history="1">
        <w:r>
          <w:rPr>
            <w:rStyle w:val="a3"/>
            <w:i/>
            <w:iCs/>
            <w:bdr w:val="none" w:sz="0" w:space="0" w:color="auto" w:frame="1"/>
          </w:rPr>
          <w:t>см. стар. ред.</w:t>
        </w:r>
      </w:hyperlink>
      <w:r>
        <w:rPr>
          <w:rStyle w:val="s3"/>
        </w:rPr>
        <w:t>)</w:t>
      </w:r>
    </w:p>
    <w:p w:rsidR="00000000" w:rsidRDefault="00D84E12">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D84E12">
      <w:pPr>
        <w:ind w:firstLine="400"/>
        <w:jc w:val="both"/>
      </w:pPr>
      <w:r>
        <w:rPr>
          <w:rStyle w:val="s0"/>
        </w:rPr>
        <w:t>1.</w:t>
      </w:r>
      <w:r>
        <w:t xml:space="preserve"> Дополнительный платеж исчисляется в случае превышения суммы дохода, полученного </w:t>
      </w:r>
      <w:r>
        <w:t>от деятельности в сфере игорного бизнеса, над предельной суммой дохода, установленного пунктом 2 настоящей статьи.</w:t>
      </w:r>
    </w:p>
    <w:p w:rsidR="00000000" w:rsidRDefault="00D84E12">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D84E12">
      <w:pPr>
        <w:ind w:firstLine="400"/>
        <w:jc w:val="both"/>
      </w:pPr>
      <w:r>
        <w:rPr>
          <w:rStyle w:val="s0"/>
        </w:rPr>
        <w:t xml:space="preserve">1) </w:t>
      </w:r>
      <w:r>
        <w:t>с деятельности казино - 135000-кратн</w:t>
      </w:r>
      <w:r>
        <w:t xml:space="preserve">ый размер </w:t>
      </w:r>
      <w:hyperlink r:id="rId4752" w:history="1">
        <w:r>
          <w:rPr>
            <w:rStyle w:val="a3"/>
          </w:rPr>
          <w:t>месячного расчетного показателя</w:t>
        </w:r>
      </w:hyperlink>
      <w:r>
        <w:rPr>
          <w:rStyle w:val="s0"/>
        </w:rPr>
        <w:t>;</w:t>
      </w:r>
    </w:p>
    <w:p w:rsidR="00000000" w:rsidRDefault="00D84E12">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D84E12">
      <w:pPr>
        <w:ind w:firstLine="400"/>
        <w:jc w:val="both"/>
      </w:pPr>
      <w:r>
        <w:rPr>
          <w:rStyle w:val="s0"/>
        </w:rPr>
        <w:t>3) с деятельности тотализатора - 2500-кратный размер</w:t>
      </w:r>
      <w:r>
        <w:rPr>
          <w:rStyle w:val="s0"/>
        </w:rPr>
        <w:t xml:space="preserve"> месячного расчетного показателя;</w:t>
      </w:r>
    </w:p>
    <w:p w:rsidR="00000000" w:rsidRDefault="00D84E12">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D84E12">
      <w:pPr>
        <w:jc w:val="both"/>
      </w:pPr>
      <w:hyperlink r:id="rId4753" w:history="1">
        <w:r>
          <w:rPr>
            <w:rStyle w:val="a3"/>
            <w:rFonts w:ascii="Wingdings" w:hAnsi="Wingdings"/>
            <w:i/>
            <w:iCs/>
            <w:bdr w:val="none" w:sz="0" w:space="0" w:color="auto" w:frame="1"/>
          </w:rPr>
          <w:t>*</w:t>
        </w:r>
      </w:hyperlink>
    </w:p>
    <w:p w:rsidR="00000000" w:rsidRDefault="00D84E12">
      <w:pPr>
        <w:autoSpaceDE w:val="0"/>
        <w:autoSpaceDN w:val="0"/>
        <w:ind w:firstLine="400"/>
        <w:jc w:val="thaiDistribute"/>
      </w:pPr>
      <w:r>
        <w:t>3. Предельные размеры дохода, установленные пунктом 2 настоящ</w:t>
      </w:r>
      <w:r>
        <w:t>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D84E12">
      <w:pPr>
        <w:jc w:val="both"/>
      </w:pPr>
      <w:r>
        <w:rPr>
          <w:rStyle w:val="s3"/>
        </w:rPr>
        <w:t xml:space="preserve">Статья дополнена пунктом 4 в соответствии с </w:t>
      </w:r>
      <w:hyperlink r:id="rId4754" w:anchor="sub_id=416" w:history="1">
        <w:r>
          <w:rPr>
            <w:rStyle w:val="a3"/>
            <w:i/>
            <w:iCs/>
            <w:bdr w:val="none" w:sz="0" w:space="0" w:color="auto" w:frame="1"/>
          </w:rPr>
          <w:t>Законом</w:t>
        </w:r>
      </w:hyperlink>
      <w:r>
        <w:rPr>
          <w:rStyle w:val="s3"/>
        </w:rPr>
        <w:t xml:space="preserve"> РК от 21.07.11 г. № 467-IV </w:t>
      </w:r>
      <w:hyperlink r:id="rId4755"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D84E12">
      <w:pPr>
        <w:ind w:firstLine="400"/>
        <w:jc w:val="both"/>
      </w:pPr>
      <w:r>
        <w:rPr>
          <w:rStyle w:val="s0"/>
        </w:rPr>
        <w:t>4. В целях исчисления дополнитель</w:t>
      </w:r>
      <w:r>
        <w:rPr>
          <w:rStyle w:val="s0"/>
        </w:rPr>
        <w:t>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w:t>
      </w:r>
      <w:r>
        <w:rPr>
          <w:rStyle w:val="s0"/>
        </w:rPr>
        <w:t xml:space="preserve"> пари.</w:t>
      </w:r>
    </w:p>
    <w:p w:rsidR="00000000" w:rsidRDefault="00D84E12">
      <w:pPr>
        <w:ind w:firstLine="400"/>
        <w:jc w:val="both"/>
      </w:pPr>
      <w:r>
        <w:t> </w:t>
      </w:r>
    </w:p>
    <w:p w:rsidR="00000000" w:rsidRDefault="00D84E12">
      <w:pPr>
        <w:ind w:left="1200" w:hanging="800"/>
        <w:jc w:val="both"/>
      </w:pPr>
      <w:bookmarkStart w:id="712" w:name="SUB4170000"/>
      <w:bookmarkEnd w:id="712"/>
      <w:r>
        <w:rPr>
          <w:rStyle w:val="s1"/>
        </w:rPr>
        <w:t>Статья 417. Порядок исчисления и уплаты дополнительного платежа</w:t>
      </w:r>
    </w:p>
    <w:p w:rsidR="00000000" w:rsidRDefault="00D84E12">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w:t>
      </w:r>
      <w:r>
        <w:rPr>
          <w:rStyle w:val="s0"/>
        </w:rPr>
        <w:t xml:space="preserve">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D84E12">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w:t>
      </w:r>
      <w:r>
        <w:rPr>
          <w:rStyle w:val="s0"/>
        </w:rPr>
        <w:t>ся отдельно с дохода каждого вида деятельности в сфере игорного бизнеса.</w:t>
      </w:r>
    </w:p>
    <w:p w:rsidR="00000000" w:rsidRDefault="00D84E12">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w:t>
      </w:r>
      <w:r>
        <w:rPr>
          <w:rStyle w:val="s0"/>
        </w:rPr>
        <w:t xml:space="preserve">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D84E12">
      <w:pPr>
        <w:ind w:firstLine="400"/>
        <w:jc w:val="both"/>
      </w:pPr>
      <w:r>
        <w:t> </w:t>
      </w:r>
    </w:p>
    <w:p w:rsidR="00000000" w:rsidRDefault="00D84E12">
      <w:pPr>
        <w:jc w:val="both"/>
      </w:pPr>
      <w:bookmarkStart w:id="713" w:name="SUB4180000"/>
      <w:bookmarkEnd w:id="713"/>
      <w:r>
        <w:rPr>
          <w:rStyle w:val="s3"/>
        </w:rPr>
        <w:t>В статью 41</w:t>
      </w:r>
      <w:r>
        <w:rPr>
          <w:rStyle w:val="s3"/>
        </w:rPr>
        <w:t xml:space="preserve">8 внесены изменения в соответствии с </w:t>
      </w:r>
      <w:hyperlink r:id="rId4756"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57" w:anchor="sub_id=41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418. Срок представления налоговой декларации</w:t>
      </w:r>
    </w:p>
    <w:p w:rsidR="00000000" w:rsidRDefault="00D84E12">
      <w:pPr>
        <w:ind w:firstLine="400"/>
        <w:jc w:val="both"/>
      </w:pPr>
      <w:hyperlink r:id="rId4758" w:history="1">
        <w:r>
          <w:rPr>
            <w:rStyle w:val="a3"/>
          </w:rPr>
          <w:t>Декларация по налогу на игорный бизнес</w:t>
        </w:r>
      </w:hyperlink>
      <w:r>
        <w:t xml:space="preserve"> представляется </w:t>
      </w:r>
      <w:r>
        <w:rPr>
          <w:rStyle w:val="s0"/>
        </w:rPr>
        <w:t>не позднее 15-го числа второго месяца, сле</w:t>
      </w:r>
      <w:r>
        <w:rPr>
          <w:rStyle w:val="s0"/>
        </w:rPr>
        <w:t xml:space="preserve">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D84E12">
      <w:pPr>
        <w:ind w:firstLine="709"/>
        <w:jc w:val="both"/>
      </w:pPr>
      <w:r>
        <w:t> </w:t>
      </w:r>
    </w:p>
    <w:p w:rsidR="00000000" w:rsidRDefault="00D84E12">
      <w:pPr>
        <w:autoSpaceDE w:val="0"/>
        <w:autoSpaceDN w:val="0"/>
        <w:ind w:firstLine="400"/>
        <w:jc w:val="thaiDistribute"/>
      </w:pPr>
      <w:r>
        <w:t> </w:t>
      </w:r>
    </w:p>
    <w:p w:rsidR="00000000" w:rsidRDefault="00D84E12">
      <w:pPr>
        <w:jc w:val="center"/>
      </w:pPr>
      <w:bookmarkStart w:id="714" w:name="SUB4190000"/>
      <w:bookmarkEnd w:id="714"/>
      <w:r>
        <w:rPr>
          <w:rStyle w:val="s1"/>
        </w:rPr>
        <w:t xml:space="preserve">РАЗДЕЛ 17. ФИКСИРОВАННЫЙ НАЛОГ </w:t>
      </w:r>
    </w:p>
    <w:p w:rsidR="00000000" w:rsidRDefault="00D84E12">
      <w:pPr>
        <w:jc w:val="center"/>
      </w:pPr>
      <w:r>
        <w:rPr>
          <w:rStyle w:val="s1"/>
        </w:rPr>
        <w:t> </w:t>
      </w:r>
    </w:p>
    <w:p w:rsidR="00000000" w:rsidRDefault="00D84E12">
      <w:pPr>
        <w:jc w:val="center"/>
      </w:pPr>
      <w:r>
        <w:rPr>
          <w:rStyle w:val="s1"/>
        </w:rPr>
        <w:t>Глава 60. ФИКСИРОВАННЫЙ НАЛОГ</w:t>
      </w:r>
    </w:p>
    <w:p w:rsidR="00000000" w:rsidRDefault="00D84E12">
      <w:pPr>
        <w:jc w:val="center"/>
      </w:pPr>
      <w:r>
        <w:rPr>
          <w:rStyle w:val="s1"/>
        </w:rPr>
        <w:t> </w:t>
      </w:r>
    </w:p>
    <w:p w:rsidR="00000000" w:rsidRDefault="00D84E12">
      <w:pPr>
        <w:ind w:left="1200" w:hanging="800"/>
        <w:jc w:val="both"/>
      </w:pPr>
      <w:r>
        <w:rPr>
          <w:rStyle w:val="s1"/>
        </w:rPr>
        <w:t xml:space="preserve">Статья 419. Основные понятия, </w:t>
      </w:r>
      <w:r>
        <w:rPr>
          <w:rStyle w:val="s1"/>
        </w:rPr>
        <w:t xml:space="preserve">используемые в настоящей главе </w:t>
      </w:r>
    </w:p>
    <w:p w:rsidR="00000000" w:rsidRDefault="00D84E12">
      <w:pPr>
        <w:ind w:firstLine="400"/>
        <w:jc w:val="both"/>
      </w:pPr>
      <w:r>
        <w:rPr>
          <w:rStyle w:val="s0"/>
        </w:rPr>
        <w:t xml:space="preserve">Применяемые в настоящей главе понятия означают следующее: </w:t>
      </w:r>
    </w:p>
    <w:p w:rsidR="00000000" w:rsidRDefault="00D84E12">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D84E12">
      <w:pPr>
        <w:ind w:firstLine="400"/>
        <w:jc w:val="both"/>
      </w:pPr>
      <w:r>
        <w:rPr>
          <w:rStyle w:val="s0"/>
        </w:rPr>
        <w:t>2) игровая дорожка - специальная дорожка, предн</w:t>
      </w:r>
      <w:r>
        <w:rPr>
          <w:rStyle w:val="s0"/>
        </w:rPr>
        <w:t xml:space="preserve">азначенная для игры в боулинг (кегельбан); </w:t>
      </w:r>
    </w:p>
    <w:p w:rsidR="00000000" w:rsidRDefault="00D84E12">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D84E12">
      <w:pPr>
        <w:ind w:firstLine="400"/>
        <w:jc w:val="both"/>
      </w:pPr>
      <w:r>
        <w:rPr>
          <w:rStyle w:val="s0"/>
        </w:rPr>
        <w:t>4) карт - гоночный микролитражный автомобил</w:t>
      </w:r>
      <w:r>
        <w:rPr>
          <w:rStyle w:val="s0"/>
        </w:rPr>
        <w:t xml:space="preserve">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D84E12">
      <w:pPr>
        <w:ind w:firstLine="400"/>
        <w:jc w:val="both"/>
      </w:pPr>
      <w:r>
        <w:t> </w:t>
      </w:r>
    </w:p>
    <w:p w:rsidR="00000000" w:rsidRDefault="00D84E12">
      <w:pPr>
        <w:ind w:left="1200" w:hanging="800"/>
        <w:jc w:val="both"/>
      </w:pPr>
      <w:bookmarkStart w:id="715" w:name="SUB4200000"/>
      <w:bookmarkEnd w:id="715"/>
      <w:r>
        <w:rPr>
          <w:rStyle w:val="s1"/>
        </w:rPr>
        <w:t xml:space="preserve">Статья 420. Плательщики </w:t>
      </w:r>
    </w:p>
    <w:p w:rsidR="00000000" w:rsidRDefault="00D84E12">
      <w:pPr>
        <w:ind w:firstLine="400"/>
        <w:jc w:val="both"/>
      </w:pPr>
      <w:r>
        <w:rPr>
          <w:rStyle w:val="s0"/>
        </w:rPr>
        <w:t xml:space="preserve">Плательщиками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D84E12">
      <w:pPr>
        <w:ind w:firstLine="400"/>
        <w:jc w:val="both"/>
      </w:pPr>
      <w:r>
        <w:rPr>
          <w:rStyle w:val="s0"/>
        </w:rPr>
        <w:t xml:space="preserve">1) игровых автоматов без выигрыша; </w:t>
      </w:r>
    </w:p>
    <w:p w:rsidR="00000000" w:rsidRDefault="00D84E12">
      <w:pPr>
        <w:ind w:firstLine="400"/>
        <w:jc w:val="both"/>
      </w:pPr>
      <w:r>
        <w:rPr>
          <w:rStyle w:val="s0"/>
        </w:rPr>
        <w:t>2) персональных компьютеров, используемых для проведения иг</w:t>
      </w:r>
      <w:r>
        <w:rPr>
          <w:rStyle w:val="s0"/>
        </w:rPr>
        <w:t>ры;</w:t>
      </w:r>
    </w:p>
    <w:p w:rsidR="00000000" w:rsidRDefault="00D84E12">
      <w:pPr>
        <w:ind w:firstLine="400"/>
        <w:jc w:val="both"/>
      </w:pPr>
      <w:r>
        <w:rPr>
          <w:rStyle w:val="s0"/>
        </w:rPr>
        <w:t xml:space="preserve">3) игровых дорожек (боулинг (кегельбан); </w:t>
      </w:r>
    </w:p>
    <w:p w:rsidR="00000000" w:rsidRDefault="00D84E12">
      <w:pPr>
        <w:ind w:firstLine="400"/>
        <w:jc w:val="both"/>
      </w:pPr>
      <w:r>
        <w:rPr>
          <w:rStyle w:val="s0"/>
        </w:rPr>
        <w:t xml:space="preserve">4) картов (картинг); </w:t>
      </w:r>
    </w:p>
    <w:p w:rsidR="00000000" w:rsidRDefault="00D84E12">
      <w:pPr>
        <w:ind w:firstLine="400"/>
        <w:jc w:val="both"/>
      </w:pPr>
      <w:r>
        <w:rPr>
          <w:rStyle w:val="s0"/>
        </w:rPr>
        <w:t>5) бильярдных столов (бильярд).</w:t>
      </w:r>
    </w:p>
    <w:p w:rsidR="00000000" w:rsidRDefault="00D84E12">
      <w:pPr>
        <w:jc w:val="both"/>
      </w:pPr>
      <w:hyperlink r:id="rId475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16" w:name="SUB4210000"/>
      <w:bookmarkEnd w:id="716"/>
      <w:r>
        <w:rPr>
          <w:rStyle w:val="s1"/>
        </w:rPr>
        <w:t xml:space="preserve">Статья 421. Объект налогообложения фиксированным налогом </w:t>
      </w:r>
    </w:p>
    <w:p w:rsidR="00000000" w:rsidRDefault="00D84E12">
      <w:pPr>
        <w:ind w:firstLine="400"/>
        <w:jc w:val="both"/>
      </w:pPr>
      <w:r>
        <w:rPr>
          <w:rStyle w:val="s0"/>
        </w:rPr>
        <w:t>Объектом налогообложения ф</w:t>
      </w:r>
      <w:r>
        <w:rPr>
          <w:rStyle w:val="s0"/>
        </w:rPr>
        <w:t xml:space="preserve">иксированным налогом являются: </w:t>
      </w:r>
    </w:p>
    <w:p w:rsidR="00000000" w:rsidRDefault="00D84E12">
      <w:pPr>
        <w:ind w:firstLine="400"/>
        <w:jc w:val="both"/>
      </w:pPr>
      <w:r>
        <w:rPr>
          <w:rStyle w:val="s0"/>
        </w:rPr>
        <w:t>1) игровой автомат без выигрыша, предназначенный для проведения игры с одним игроком;</w:t>
      </w:r>
    </w:p>
    <w:p w:rsidR="00000000" w:rsidRDefault="00D84E12">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D84E12">
      <w:pPr>
        <w:ind w:firstLine="400"/>
        <w:jc w:val="both"/>
      </w:pPr>
      <w:r>
        <w:rPr>
          <w:rStyle w:val="s0"/>
        </w:rPr>
        <w:t>3) персональный компьютер, используемый для проведения игры;</w:t>
      </w:r>
    </w:p>
    <w:p w:rsidR="00000000" w:rsidRDefault="00D84E12">
      <w:pPr>
        <w:ind w:firstLine="400"/>
        <w:jc w:val="both"/>
      </w:pPr>
      <w:r>
        <w:rPr>
          <w:rStyle w:val="s0"/>
        </w:rPr>
        <w:t>4) игровая дорожка;</w:t>
      </w:r>
    </w:p>
    <w:p w:rsidR="00000000" w:rsidRDefault="00D84E12">
      <w:pPr>
        <w:ind w:firstLine="400"/>
        <w:jc w:val="both"/>
      </w:pPr>
      <w:r>
        <w:rPr>
          <w:rStyle w:val="s0"/>
        </w:rPr>
        <w:t xml:space="preserve">5) карт; </w:t>
      </w:r>
    </w:p>
    <w:p w:rsidR="00000000" w:rsidRDefault="00D84E12">
      <w:pPr>
        <w:ind w:firstLine="400"/>
        <w:jc w:val="both"/>
      </w:pPr>
      <w:r>
        <w:rPr>
          <w:rStyle w:val="s0"/>
        </w:rPr>
        <w:t xml:space="preserve">6) бильярдный стол. </w:t>
      </w:r>
    </w:p>
    <w:p w:rsidR="00000000" w:rsidRDefault="00D84E12">
      <w:pPr>
        <w:ind w:firstLine="400"/>
        <w:jc w:val="both"/>
      </w:pPr>
      <w:r>
        <w:t> </w:t>
      </w:r>
    </w:p>
    <w:p w:rsidR="00000000" w:rsidRDefault="00D84E12">
      <w:pPr>
        <w:ind w:left="1200" w:hanging="800"/>
        <w:jc w:val="both"/>
      </w:pPr>
      <w:bookmarkStart w:id="717" w:name="SUB4220000"/>
      <w:bookmarkEnd w:id="717"/>
      <w:r>
        <w:rPr>
          <w:rStyle w:val="s1"/>
        </w:rPr>
        <w:t>Статья 422. Ставки фиксированного налога</w:t>
      </w:r>
    </w:p>
    <w:p w:rsidR="00000000" w:rsidRDefault="00D84E12">
      <w:pPr>
        <w:jc w:val="both"/>
      </w:pPr>
      <w:r>
        <w:rPr>
          <w:rStyle w:val="s3"/>
        </w:rPr>
        <w:t xml:space="preserve">В пункт 1 внесены изменения в соответствии с </w:t>
      </w:r>
      <w:hyperlink r:id="rId4760"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761" w:anchor="sub_id=42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Размеры минимальных и максимальных базовых ставок фик</w:t>
      </w:r>
      <w:r>
        <w:rPr>
          <w:rStyle w:val="s0"/>
        </w:rPr>
        <w:t>сированного налога на единицу объекта налогообложения в месяц:</w:t>
      </w:r>
    </w:p>
    <w:p w:rsidR="00000000" w:rsidRDefault="00D84E12">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w:t>
            </w:r>
          </w:p>
          <w:p w:rsidR="00000000" w:rsidRDefault="00D84E12">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Наименование объекта налогообложения</w:t>
            </w:r>
          </w:p>
          <w:p w:rsidR="00000000" w:rsidRDefault="00D84E12">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 xml:space="preserve">Минимальные размеры базовых ставок фиксированного налога (в </w:t>
            </w:r>
            <w:hyperlink r:id="rId4762"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25</w:t>
            </w:r>
          </w:p>
        </w:tc>
      </w:tr>
    </w:tbl>
    <w:p w:rsidR="00000000" w:rsidRDefault="00D84E12">
      <w:pPr>
        <w:ind w:firstLine="400"/>
        <w:jc w:val="both"/>
      </w:pPr>
      <w:r>
        <w:t> </w:t>
      </w:r>
    </w:p>
    <w:p w:rsidR="00000000" w:rsidRDefault="00D84E12">
      <w:pPr>
        <w:jc w:val="both"/>
      </w:pPr>
      <w:r>
        <w:rPr>
          <w:rStyle w:val="s3"/>
        </w:rPr>
        <w:t xml:space="preserve">Статья дополнена пунктом 1-1 в соответствии с </w:t>
      </w:r>
      <w:hyperlink r:id="rId4763"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autoSpaceDE w:val="0"/>
        <w:autoSpaceDN w:val="0"/>
        <w:ind w:firstLine="400"/>
        <w:jc w:val="thaiDistribute"/>
      </w:pPr>
      <w:r>
        <w:t>1-1. Ставка налога определяе</w:t>
      </w:r>
      <w:r>
        <w:t xml:space="preserve">тся исходя из размера </w:t>
      </w:r>
      <w:hyperlink r:id="rId4764"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D84E12">
      <w:pPr>
        <w:ind w:firstLine="400"/>
        <w:jc w:val="both"/>
      </w:pPr>
      <w:r>
        <w:rPr>
          <w:rStyle w:val="s0"/>
        </w:rPr>
        <w:t xml:space="preserve">2. В пределах утвержденных базовых ставок местные представительные органы устанавливают </w:t>
      </w:r>
      <w:hyperlink r:id="rId4765"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w:t>
      </w:r>
      <w:r>
        <w:rPr>
          <w:rStyle w:val="s0"/>
        </w:rPr>
        <w:t>рии одной административно-территориальной единицы.</w:t>
      </w:r>
    </w:p>
    <w:p w:rsidR="00000000" w:rsidRDefault="00D84E12">
      <w:pPr>
        <w:jc w:val="both"/>
      </w:pPr>
      <w:hyperlink r:id="rId476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18" w:name="SUB4230000"/>
      <w:bookmarkEnd w:id="718"/>
      <w:r>
        <w:rPr>
          <w:rStyle w:val="s1"/>
        </w:rPr>
        <w:t xml:space="preserve">Статья 423. Налоговый период </w:t>
      </w:r>
    </w:p>
    <w:p w:rsidR="00000000" w:rsidRDefault="00D84E12">
      <w:pPr>
        <w:ind w:firstLine="400"/>
        <w:jc w:val="both"/>
      </w:pPr>
      <w:r>
        <w:rPr>
          <w:rStyle w:val="s0"/>
        </w:rPr>
        <w:t xml:space="preserve">Налоговым периодом для фиксированного налога является календарный квартал. </w:t>
      </w:r>
    </w:p>
    <w:p w:rsidR="00000000" w:rsidRDefault="00D84E12">
      <w:pPr>
        <w:ind w:firstLine="400"/>
        <w:jc w:val="both"/>
      </w:pPr>
      <w:r>
        <w:t> </w:t>
      </w:r>
    </w:p>
    <w:p w:rsidR="00000000" w:rsidRDefault="00D84E12">
      <w:pPr>
        <w:ind w:left="1200" w:hanging="800"/>
        <w:jc w:val="both"/>
      </w:pPr>
      <w:bookmarkStart w:id="719" w:name="SUB4240000"/>
      <w:bookmarkEnd w:id="719"/>
      <w:r>
        <w:rPr>
          <w:rStyle w:val="s1"/>
        </w:rPr>
        <w:t>Статья 424. Порядок исчислен</w:t>
      </w:r>
      <w:r>
        <w:rPr>
          <w:rStyle w:val="s1"/>
        </w:rPr>
        <w:t>ия и срок уплаты фиксированного налога</w:t>
      </w:r>
    </w:p>
    <w:p w:rsidR="00000000" w:rsidRDefault="00D84E12">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w:t>
      </w:r>
      <w:r>
        <w:rPr>
          <w:rStyle w:val="s0"/>
        </w:rPr>
        <w:t xml:space="preserve">ое не установлено пунктом 2 настоящей статьи. </w:t>
      </w:r>
    </w:p>
    <w:p w:rsidR="00000000" w:rsidRDefault="00D84E12">
      <w:pPr>
        <w:jc w:val="both"/>
      </w:pPr>
      <w:r>
        <w:rPr>
          <w:rStyle w:val="s3"/>
        </w:rPr>
        <w:t xml:space="preserve">В пункт 2 внесены изменения в соответствии с </w:t>
      </w:r>
      <w:hyperlink r:id="rId4767"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68" w:anchor="sub_id=4240200" w:history="1">
        <w:r>
          <w:rPr>
            <w:rStyle w:val="a3"/>
            <w:i/>
            <w:iCs/>
            <w:bdr w:val="none" w:sz="0" w:space="0" w:color="auto" w:frame="1"/>
          </w:rPr>
          <w:t>см. стар. ред.</w:t>
        </w:r>
      </w:hyperlink>
      <w:r>
        <w:rPr>
          <w:rStyle w:val="s3"/>
        </w:rPr>
        <w:t xml:space="preserve">); </w:t>
      </w:r>
      <w:hyperlink r:id="rId4769" w:anchor="sub_id=42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70" w:anchor="sub_id=42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w:t>
      </w:r>
      <w:r>
        <w:rPr>
          <w:rStyle w:val="s0"/>
        </w:rPr>
        <w:t xml:space="preserve"> в размере 1/2 от установленной ставки. </w:t>
      </w:r>
    </w:p>
    <w:p w:rsidR="00000000" w:rsidRDefault="00D84E12">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D84E12">
      <w:pPr>
        <w:ind w:firstLine="400"/>
        <w:jc w:val="both"/>
      </w:pPr>
      <w:r>
        <w:rPr>
          <w:rStyle w:val="s0"/>
        </w:rPr>
        <w:t>3. Фиксированный налог подлежит у</w:t>
      </w:r>
      <w:r>
        <w:rPr>
          <w:rStyle w:val="s0"/>
        </w:rPr>
        <w:t>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D84E12">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w:t>
        </w:r>
        <w:r>
          <w:rPr>
            <w:rStyle w:val="a3"/>
          </w:rPr>
          <w:t>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D84E12">
      <w:pPr>
        <w:ind w:firstLine="400"/>
        <w:jc w:val="both"/>
      </w:pPr>
      <w:r>
        <w:t> </w:t>
      </w:r>
    </w:p>
    <w:p w:rsidR="00000000" w:rsidRDefault="00D84E12">
      <w:pPr>
        <w:jc w:val="both"/>
      </w:pPr>
      <w:bookmarkStart w:id="720" w:name="SUB4250000"/>
      <w:bookmarkEnd w:id="720"/>
      <w:r>
        <w:rPr>
          <w:rStyle w:val="s3"/>
        </w:rPr>
        <w:t xml:space="preserve">В статью 425 внесены изменения в соответствии с </w:t>
      </w:r>
      <w:hyperlink r:id="rId4771"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72" w:anchor="sub_id=42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425. Срок представления налоговой декларации </w:t>
      </w:r>
    </w:p>
    <w:p w:rsidR="00000000" w:rsidRDefault="00D84E12">
      <w:pPr>
        <w:ind w:firstLine="400"/>
        <w:jc w:val="both"/>
      </w:pPr>
      <w:hyperlink r:id="rId4773"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налоговый</w:t>
      </w:r>
      <w:r>
        <w:rPr>
          <w:rStyle w:val="s0"/>
        </w:rPr>
        <w:t xml:space="preserve">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D84E12">
      <w:pPr>
        <w:autoSpaceDE w:val="0"/>
        <w:autoSpaceDN w:val="0"/>
        <w:ind w:firstLine="400"/>
        <w:jc w:val="thaiDistribute"/>
      </w:pPr>
      <w:r>
        <w:t> </w:t>
      </w:r>
    </w:p>
    <w:p w:rsidR="00000000" w:rsidRDefault="00D84E12">
      <w:pPr>
        <w:ind w:firstLine="709"/>
        <w:jc w:val="both"/>
      </w:pPr>
      <w:r>
        <w:t> </w:t>
      </w:r>
    </w:p>
    <w:p w:rsidR="00000000" w:rsidRDefault="00D84E12">
      <w:pPr>
        <w:jc w:val="center"/>
      </w:pPr>
      <w:bookmarkStart w:id="721" w:name="SUB4260000"/>
      <w:bookmarkEnd w:id="721"/>
      <w:r>
        <w:rPr>
          <w:rStyle w:val="s1"/>
        </w:rPr>
        <w:t>РАЗДЕЛ 18. СПЕЦИАЛЬНЫЕ НАЛОГОВЫЕ РЕЖИМЫ</w:t>
      </w:r>
    </w:p>
    <w:p w:rsidR="00000000" w:rsidRDefault="00D84E12">
      <w:pPr>
        <w:ind w:firstLine="400"/>
        <w:jc w:val="both"/>
      </w:pPr>
      <w:r>
        <w:t> </w:t>
      </w:r>
    </w:p>
    <w:p w:rsidR="00000000" w:rsidRDefault="00D84E12">
      <w:pPr>
        <w:ind w:left="1200" w:hanging="800"/>
        <w:jc w:val="both"/>
      </w:pPr>
      <w:r>
        <w:rPr>
          <w:rStyle w:val="s1"/>
        </w:rPr>
        <w:t>Статья 426. Виды специальных налоговых режимов</w:t>
      </w:r>
    </w:p>
    <w:p w:rsidR="00000000" w:rsidRDefault="00D84E12">
      <w:pPr>
        <w:ind w:firstLine="400"/>
        <w:jc w:val="both"/>
      </w:pPr>
      <w:r>
        <w:rPr>
          <w:rStyle w:val="s0"/>
        </w:rPr>
        <w:t>1. Специальные налоговые режимы подразделяются на</w:t>
      </w:r>
      <w:r>
        <w:rPr>
          <w:rStyle w:val="s0"/>
        </w:rPr>
        <w:t xml:space="preserve"> следующие виды: </w:t>
      </w:r>
    </w:p>
    <w:p w:rsidR="00000000" w:rsidRDefault="00D84E12">
      <w:pPr>
        <w:jc w:val="both"/>
      </w:pPr>
      <w:r>
        <w:rPr>
          <w:rStyle w:val="s3"/>
        </w:rPr>
        <w:t xml:space="preserve">Действие подпункта 1) пункта 1 статьи 426 было приостановлено до 1 января 2013 года в соответствии с </w:t>
      </w:r>
      <w:hyperlink r:id="rId4774" w:anchor="sub_id=80000" w:history="1">
        <w:r>
          <w:rPr>
            <w:rStyle w:val="a3"/>
            <w:i/>
            <w:iCs/>
            <w:bdr w:val="none" w:sz="0" w:space="0" w:color="auto" w:frame="1"/>
          </w:rPr>
          <w:t>Законом</w:t>
        </w:r>
      </w:hyperlink>
      <w:r>
        <w:rPr>
          <w:rStyle w:val="s3"/>
        </w:rPr>
        <w:t xml:space="preserve"> РК от 10.12.08 г. № 100-IV</w:t>
      </w:r>
    </w:p>
    <w:p w:rsidR="00000000" w:rsidRDefault="00D84E12">
      <w:pPr>
        <w:ind w:firstLine="400"/>
        <w:jc w:val="both"/>
      </w:pPr>
      <w:r>
        <w:rPr>
          <w:rStyle w:val="s0"/>
        </w:rPr>
        <w:t>1) специальный налоговый режим для субъектов малого бизнеса, включающий в себя:</w:t>
      </w:r>
    </w:p>
    <w:p w:rsidR="00000000" w:rsidRDefault="00D84E12">
      <w:pPr>
        <w:ind w:firstLine="400"/>
        <w:jc w:val="both"/>
      </w:pPr>
      <w:r>
        <w:rPr>
          <w:rStyle w:val="s0"/>
        </w:rPr>
        <w:t>специальный налоговый режим на основе патента;</w:t>
      </w:r>
    </w:p>
    <w:p w:rsidR="00000000" w:rsidRDefault="00D84E12">
      <w:pPr>
        <w:ind w:firstLine="400"/>
        <w:jc w:val="both"/>
      </w:pPr>
      <w:r>
        <w:rPr>
          <w:rStyle w:val="s0"/>
        </w:rPr>
        <w:t>специальный налоговый режим на основе упрощенной декларации;</w:t>
      </w:r>
    </w:p>
    <w:p w:rsidR="00000000" w:rsidRDefault="00D84E12">
      <w:pPr>
        <w:ind w:firstLine="400"/>
        <w:jc w:val="both"/>
      </w:pPr>
      <w:r>
        <w:rPr>
          <w:rStyle w:val="s0"/>
        </w:rPr>
        <w:t>2) специальный налоговый режим для крестьянских или фермерских хозяй</w:t>
      </w:r>
      <w:r>
        <w:rPr>
          <w:rStyle w:val="s0"/>
        </w:rPr>
        <w:t xml:space="preserve">ств; </w:t>
      </w:r>
    </w:p>
    <w:p w:rsidR="00000000" w:rsidRDefault="00D84E12">
      <w:pPr>
        <w:jc w:val="both"/>
      </w:pPr>
      <w:r>
        <w:rPr>
          <w:rStyle w:val="s3"/>
        </w:rPr>
        <w:t xml:space="preserve">В подпункт 3 внесены изменения в соответствии с </w:t>
      </w:r>
      <w:hyperlink r:id="rId4775"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76" w:anchor="sub_id=42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D84E12">
      <w:pPr>
        <w:ind w:firstLine="400"/>
        <w:jc w:val="both"/>
      </w:pPr>
      <w:r>
        <w:rPr>
          <w:rStyle w:val="s0"/>
        </w:rPr>
        <w:t>Налогоплательщик вправ</w:t>
      </w:r>
      <w:r>
        <w:rPr>
          <w:rStyle w:val="s0"/>
        </w:rPr>
        <w:t>е выбрать общеустановленный порядок или специальный налоговый режим в случаях и порядке, установленных настоящим разделом.</w:t>
      </w:r>
    </w:p>
    <w:p w:rsidR="00000000" w:rsidRDefault="00D84E12">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w:t>
      </w:r>
      <w:r>
        <w:rPr>
          <w:rStyle w:val="s0"/>
        </w:rPr>
        <w:t>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D84E12">
      <w:pPr>
        <w:jc w:val="both"/>
      </w:pPr>
      <w:r>
        <w:rPr>
          <w:rStyle w:val="s3"/>
        </w:rPr>
        <w:t xml:space="preserve">В пункт 2 внесены изменения в соответствии с </w:t>
      </w:r>
      <w:hyperlink r:id="rId4777"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778" w:anchor="sub_id=4260200" w:history="1">
        <w:r>
          <w:rPr>
            <w:rStyle w:val="a3"/>
            <w:i/>
            <w:iCs/>
            <w:bdr w:val="none" w:sz="0" w:space="0" w:color="auto" w:frame="1"/>
          </w:rPr>
          <w:t>см. стар. ред.</w:t>
        </w:r>
      </w:hyperlink>
      <w:r>
        <w:rPr>
          <w:rStyle w:val="s3"/>
        </w:rPr>
        <w:t xml:space="preserve">); изложен в редакции </w:t>
      </w:r>
      <w:hyperlink r:id="rId4779"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80" w:anchor="sub_id=42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w:t>
      </w:r>
      <w:r>
        <w:rPr>
          <w:rStyle w:val="s0"/>
        </w:rPr>
        <w:t>ний.</w:t>
      </w:r>
    </w:p>
    <w:p w:rsidR="00000000" w:rsidRDefault="00D84E12">
      <w:pPr>
        <w:jc w:val="both"/>
      </w:pPr>
      <w:bookmarkStart w:id="722" w:name="SUB4260300"/>
      <w:bookmarkEnd w:id="722"/>
      <w:r>
        <w:rPr>
          <w:rStyle w:val="s3"/>
        </w:rPr>
        <w:t xml:space="preserve">Пункт 3 изложен в редакции </w:t>
      </w:r>
      <w:hyperlink r:id="rId4781"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82" w:anchor="sub_id=42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Выбор общеустановленного порядка или специального налогового режима осуществляется:</w:t>
      </w:r>
    </w:p>
    <w:p w:rsidR="00000000" w:rsidRDefault="00D84E12">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w:t>
      </w:r>
      <w:r>
        <w:rPr>
          <w:rStyle w:val="s0"/>
        </w:rPr>
        <w:t>ционном учете в качестве индивидуального предпринимателя (далее, в целях настоящей главы - вновь образованный индивидуальный предприниматель);</w:t>
      </w:r>
    </w:p>
    <w:p w:rsidR="00000000" w:rsidRDefault="00D84E12">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w:t>
      </w:r>
      <w:r>
        <w:rPr>
          <w:rStyle w:val="s0"/>
        </w:rPr>
        <w:t xml:space="preserve">созданными (возникшими) юридическими лицами - в уведомлении о применяемом режиме налогообложения по </w:t>
      </w:r>
      <w:hyperlink r:id="rId4783" w:anchor="sub_id=35" w:history="1">
        <w:r>
          <w:rPr>
            <w:rStyle w:val="a3"/>
          </w:rPr>
          <w:t>форме</w:t>
        </w:r>
      </w:hyperlink>
      <w:r>
        <w:rPr>
          <w:rStyle w:val="s0"/>
        </w:rPr>
        <w:t xml:space="preserve">, установленной уполномоченным органом (далее, в целях настоящей главы </w:t>
      </w:r>
      <w:r>
        <w:rPr>
          <w:rStyle w:val="s0"/>
        </w:rPr>
        <w:t>-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D84E12">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w:t>
      </w:r>
      <w:r>
        <w:rPr>
          <w:rStyle w:val="s0"/>
        </w:rPr>
        <w:t>хождения на бумажном носителе или в электронном виде, в том числе посредством веб-портала «электронное правительство».</w:t>
      </w:r>
    </w:p>
    <w:p w:rsidR="00000000" w:rsidRDefault="00D84E12">
      <w:pPr>
        <w:jc w:val="both"/>
      </w:pPr>
      <w:r>
        <w:rPr>
          <w:rStyle w:val="s3"/>
        </w:rPr>
        <w:t xml:space="preserve">Пункт 4 изложен в редакции </w:t>
      </w:r>
      <w:hyperlink r:id="rId4784" w:anchor="sub_id=426"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4785" w:anchor="sub_id=42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D84E12">
      <w:pPr>
        <w:ind w:firstLine="400"/>
        <w:jc w:val="both"/>
      </w:pPr>
      <w:r>
        <w:rPr>
          <w:rStyle w:val="s0"/>
        </w:rPr>
        <w:t>1) неосущ</w:t>
      </w:r>
      <w:r>
        <w:rPr>
          <w:rStyle w:val="s0"/>
        </w:rPr>
        <w:t>ествление выбора специального налогового режима в налоговом заявлении, указанном в подпункте 1) пункта 3 настоящей статьи;</w:t>
      </w:r>
    </w:p>
    <w:p w:rsidR="00000000" w:rsidRDefault="00D84E12">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w:t>
      </w:r>
      <w:r>
        <w:rPr>
          <w:rStyle w:val="s0"/>
        </w:rPr>
        <w:t xml:space="preserve">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D84E12">
      <w:pPr>
        <w:ind w:firstLine="400"/>
        <w:jc w:val="both"/>
      </w:pPr>
      <w:r>
        <w:rPr>
          <w:rStyle w:val="s0"/>
        </w:rPr>
        <w:t>3) непредставление рас</w:t>
      </w:r>
      <w:r>
        <w:rPr>
          <w:rStyle w:val="s0"/>
        </w:rPr>
        <w:t xml:space="preserve">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D84E12">
      <w:pPr>
        <w:jc w:val="both"/>
      </w:pPr>
      <w:r>
        <w:rPr>
          <w:rStyle w:val="s3"/>
        </w:rPr>
        <w:t xml:space="preserve">Пункт 5 изложен в редакции </w:t>
      </w:r>
      <w:hyperlink r:id="rId4786" w:anchor="sub_id=426" w:history="1">
        <w:r>
          <w:rPr>
            <w:rStyle w:val="a3"/>
            <w:i/>
            <w:iCs/>
            <w:bdr w:val="none" w:sz="0" w:space="0" w:color="auto" w:frame="1"/>
          </w:rPr>
          <w:t>Закона</w:t>
        </w:r>
      </w:hyperlink>
      <w:r>
        <w:rPr>
          <w:rStyle w:val="s3"/>
        </w:rPr>
        <w:t xml:space="preserve"> РК </w:t>
      </w:r>
      <w:r>
        <w:rPr>
          <w:rStyle w:val="s3"/>
        </w:rPr>
        <w:t>от 21.07.11 г. № 467-IV (введены в действие с 1 января 2012 г.) (</w:t>
      </w:r>
      <w:hyperlink r:id="rId4787" w:anchor="sub_id=4260500" w:history="1">
        <w:r>
          <w:rPr>
            <w:rStyle w:val="a3"/>
            <w:i/>
            <w:iCs/>
            <w:bdr w:val="none" w:sz="0" w:space="0" w:color="auto" w:frame="1"/>
          </w:rPr>
          <w:t>см. стар. ред.</w:t>
        </w:r>
      </w:hyperlink>
      <w:r>
        <w:rPr>
          <w:rStyle w:val="s3"/>
        </w:rPr>
        <w:t xml:space="preserve">); </w:t>
      </w:r>
      <w:hyperlink r:id="rId4788" w:anchor="sub_id=42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789" w:anchor="sub_id=42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Уведомление о применяемом режиме налогообложения не представляется вновь образованными</w:t>
      </w:r>
      <w:r>
        <w:rPr>
          <w:rStyle w:val="s0"/>
        </w:rPr>
        <w:t xml:space="preserve">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D84E12">
      <w:pPr>
        <w:ind w:firstLine="400"/>
        <w:jc w:val="both"/>
      </w:pPr>
      <w:bookmarkStart w:id="723" w:name="SUB4260600"/>
      <w:bookmarkEnd w:id="723"/>
      <w:r>
        <w:rPr>
          <w:rStyle w:val="s0"/>
        </w:rPr>
        <w:t>6. В целях налогообложения лиц, применяющих с</w:t>
      </w:r>
      <w:r>
        <w:rPr>
          <w:rStyle w:val="s0"/>
        </w:rPr>
        <w:t>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w:t>
      </w:r>
      <w:r>
        <w:rPr>
          <w:rStyle w:val="s0"/>
        </w:rPr>
        <w:t>сто считается стационарным, если оно создано на срок более одного месяца.</w:t>
      </w:r>
    </w:p>
    <w:p w:rsidR="00000000" w:rsidRDefault="00D84E12">
      <w:pPr>
        <w:jc w:val="both"/>
      </w:pPr>
      <w:r>
        <w:rPr>
          <w:rStyle w:val="s3"/>
        </w:rPr>
        <w:t xml:space="preserve">Статья дополнена пунктом 7 в соответствии с </w:t>
      </w:r>
      <w:hyperlink r:id="rId4790" w:anchor="sub_id=3137" w:history="1">
        <w:r>
          <w:rPr>
            <w:rStyle w:val="a3"/>
            <w:i/>
            <w:iCs/>
            <w:bdr w:val="none" w:sz="0" w:space="0" w:color="auto" w:frame="1"/>
          </w:rPr>
          <w:t>Законом</w:t>
        </w:r>
      </w:hyperlink>
      <w:r>
        <w:rPr>
          <w:rStyle w:val="s3"/>
        </w:rPr>
        <w:t xml:space="preserve"> РК от 16.11.09 г. № 200-IV (введено в действие с</w:t>
      </w:r>
      <w:r>
        <w:rPr>
          <w:rStyle w:val="s3"/>
        </w:rPr>
        <w:t xml:space="preserve"> 1 января 2010 г.)</w:t>
      </w:r>
    </w:p>
    <w:p w:rsidR="00000000" w:rsidRDefault="00D84E12">
      <w:pPr>
        <w:ind w:firstLine="400"/>
        <w:jc w:val="both"/>
      </w:pPr>
      <w:r>
        <w:rPr>
          <w:rStyle w:val="s0"/>
        </w:rPr>
        <w:t xml:space="preserve">7. Исключен в соответствии с </w:t>
      </w:r>
      <w:hyperlink r:id="rId4791"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4792" w:anchor="sub_id=42607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724" w:name="SUB4270000"/>
      <w:bookmarkEnd w:id="724"/>
      <w:r>
        <w:rPr>
          <w:rStyle w:val="s1"/>
        </w:rPr>
        <w:t xml:space="preserve">Глава 61. СПЕЦИАЛЬНЫЙ НАЛОГОВЫЙ РЕЖИМ ДЛЯ </w:t>
      </w:r>
    </w:p>
    <w:p w:rsidR="00000000" w:rsidRDefault="00D84E12">
      <w:pPr>
        <w:jc w:val="center"/>
      </w:pPr>
      <w:r>
        <w:rPr>
          <w:rStyle w:val="s1"/>
        </w:rPr>
        <w:t>СУБЪЕКТОВ МАЛОГО БИЗНЕСА</w:t>
      </w:r>
    </w:p>
    <w:p w:rsidR="00000000" w:rsidRDefault="00D84E12">
      <w:pPr>
        <w:jc w:val="center"/>
      </w:pPr>
      <w:r>
        <w:rPr>
          <w:rStyle w:val="s1"/>
        </w:rPr>
        <w:t> </w:t>
      </w:r>
    </w:p>
    <w:p w:rsidR="00000000" w:rsidRDefault="00D84E12">
      <w:pPr>
        <w:jc w:val="center"/>
      </w:pPr>
      <w:r>
        <w:rPr>
          <w:rStyle w:val="s1"/>
        </w:rPr>
        <w:t>§ 1. Общие положения</w:t>
      </w:r>
    </w:p>
    <w:p w:rsidR="00000000" w:rsidRDefault="00D84E12">
      <w:pPr>
        <w:ind w:firstLine="400"/>
        <w:jc w:val="both"/>
      </w:pPr>
      <w:r>
        <w:t> </w:t>
      </w:r>
    </w:p>
    <w:p w:rsidR="00000000" w:rsidRDefault="00D84E12">
      <w:pPr>
        <w:jc w:val="both"/>
      </w:pPr>
      <w:r>
        <w:rPr>
          <w:rStyle w:val="s3"/>
        </w:rPr>
        <w:t xml:space="preserve">В статью 427 внесены изменения в соответствии с </w:t>
      </w:r>
      <w:hyperlink r:id="rId4793"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94" w:anchor="sub_id=4270000" w:history="1">
        <w:r>
          <w:rPr>
            <w:rStyle w:val="a3"/>
            <w:i/>
            <w:iCs/>
            <w:bdr w:val="none" w:sz="0" w:space="0" w:color="auto" w:frame="1"/>
          </w:rPr>
          <w:t>см. стар. ред.</w:t>
        </w:r>
      </w:hyperlink>
      <w:r>
        <w:rPr>
          <w:rStyle w:val="s3"/>
        </w:rPr>
        <w:t xml:space="preserve">); изложена в редакции </w:t>
      </w:r>
      <w:hyperlink r:id="rId4795" w:anchor="sub_id=4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96" w:anchor="sub_id=42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427. Общие положения</w:t>
      </w:r>
    </w:p>
    <w:p w:rsidR="00000000" w:rsidRDefault="00D84E12">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D84E12">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w:t>
      </w:r>
      <w:r>
        <w:rPr>
          <w:rStyle w:val="s0"/>
        </w:rPr>
        <w:t>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D84E12">
      <w:pPr>
        <w:ind w:firstLine="400"/>
        <w:jc w:val="both"/>
      </w:pPr>
      <w:bookmarkStart w:id="725" w:name="SUB4270300"/>
      <w:bookmarkEnd w:id="725"/>
      <w:r>
        <w:rPr>
          <w:rStyle w:val="s0"/>
        </w:rPr>
        <w:t>3. Объектом налогообложени</w:t>
      </w:r>
      <w:r>
        <w:rPr>
          <w:rStyle w:val="s0"/>
        </w:rPr>
        <w:t>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на</w:t>
      </w:r>
      <w:r>
        <w:rPr>
          <w:rStyle w:val="s0"/>
        </w:rPr>
        <w:t xml:space="preserve"> территории Республики Казахстан, с учетом корректировок, производимых в соответствии с пунктом 8 настоящей статьи.</w:t>
      </w:r>
    </w:p>
    <w:p w:rsidR="00000000" w:rsidRDefault="00D84E12">
      <w:pPr>
        <w:ind w:firstLine="400"/>
        <w:jc w:val="both"/>
      </w:pPr>
      <w:bookmarkStart w:id="726" w:name="SUB4270400"/>
      <w:bookmarkEnd w:id="726"/>
      <w:r>
        <w:rPr>
          <w:rStyle w:val="s0"/>
        </w:rPr>
        <w:t>4. В доход налогоплательщиков, применяющих специальные налоговые режимы для субъектов малого бизнеса, включаются следующие виды доходов, раз</w:t>
      </w:r>
      <w:r>
        <w:rPr>
          <w:rStyle w:val="s0"/>
        </w:rPr>
        <w:t>мер которых определяется в соответствии с настоящей главой:</w:t>
      </w:r>
    </w:p>
    <w:p w:rsidR="00000000" w:rsidRDefault="00D84E12">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D84E12">
      <w:pPr>
        <w:ind w:firstLine="400"/>
        <w:jc w:val="both"/>
      </w:pPr>
      <w:r>
        <w:rPr>
          <w:rStyle w:val="s0"/>
        </w:rPr>
        <w:t>2) доход от списания обязательств;</w:t>
      </w:r>
    </w:p>
    <w:p w:rsidR="00000000" w:rsidRDefault="00D84E12">
      <w:pPr>
        <w:ind w:firstLine="400"/>
        <w:jc w:val="both"/>
      </w:pPr>
      <w:r>
        <w:rPr>
          <w:rStyle w:val="s0"/>
        </w:rPr>
        <w:t>3) доход от уступки права требования;</w:t>
      </w:r>
    </w:p>
    <w:p w:rsidR="00000000" w:rsidRDefault="00D84E12">
      <w:pPr>
        <w:ind w:firstLine="400"/>
        <w:jc w:val="both"/>
      </w:pPr>
      <w:r>
        <w:rPr>
          <w:rStyle w:val="s0"/>
        </w:rPr>
        <w:t>4)</w:t>
      </w:r>
      <w:r>
        <w:rPr>
          <w:rStyle w:val="s0"/>
        </w:rPr>
        <w:t xml:space="preserve"> доход от осуществления совместной деятельности;</w:t>
      </w:r>
    </w:p>
    <w:p w:rsidR="00000000" w:rsidRDefault="00D84E12">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w:t>
      </w:r>
      <w:r>
        <w:rPr>
          <w:rStyle w:val="s0"/>
        </w:rPr>
        <w:t>логоплательщик осуществлял расчеты с бюджетом в общеустановленном порядке);</w:t>
      </w:r>
    </w:p>
    <w:p w:rsidR="00000000" w:rsidRDefault="00D84E12">
      <w:pPr>
        <w:ind w:firstLine="400"/>
        <w:jc w:val="both"/>
      </w:pPr>
      <w:r>
        <w:rPr>
          <w:rStyle w:val="s0"/>
        </w:rPr>
        <w:t>6) суммы, полученные из средств государственного бюджета на покрытие затрат;</w:t>
      </w:r>
    </w:p>
    <w:p w:rsidR="00000000" w:rsidRDefault="00D84E12">
      <w:pPr>
        <w:ind w:firstLine="400"/>
        <w:jc w:val="both"/>
      </w:pPr>
      <w:r>
        <w:rPr>
          <w:rStyle w:val="s0"/>
        </w:rPr>
        <w:t>7) излишки материальных ценностей, выявленные при инвентаризации;</w:t>
      </w:r>
    </w:p>
    <w:p w:rsidR="00000000" w:rsidRDefault="00D84E12">
      <w:pPr>
        <w:ind w:firstLine="400"/>
        <w:jc w:val="both"/>
      </w:pPr>
      <w:r>
        <w:rPr>
          <w:rStyle w:val="s0"/>
        </w:rPr>
        <w:t>8) доход в виде безвозмездно полученн</w:t>
      </w:r>
      <w:r>
        <w:rPr>
          <w:rStyle w:val="s0"/>
        </w:rPr>
        <w:t>ого имущества (кроме благотворительной и спонсорской помощи), предназначенного для использования в предпринимательских целях;</w:t>
      </w:r>
    </w:p>
    <w:p w:rsidR="00000000" w:rsidRDefault="00D84E12">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w:t>
      </w:r>
      <w:r>
        <w:rPr>
          <w:rStyle w:val="s0"/>
        </w:rPr>
        <w:t>енду;</w:t>
      </w:r>
    </w:p>
    <w:p w:rsidR="00000000" w:rsidRDefault="00D84E12">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D84E12">
      <w:pPr>
        <w:ind w:firstLine="400"/>
        <w:jc w:val="both"/>
      </w:pPr>
      <w:r>
        <w:rPr>
          <w:rStyle w:val="s0"/>
        </w:rPr>
        <w:t>5. Юридические лица по доходам, не указанным в пункте 4 настоящей статьи, осуществляют исчисление и</w:t>
      </w:r>
      <w:r>
        <w:rPr>
          <w:rStyle w:val="s0"/>
        </w:rPr>
        <w:t xml:space="preserve"> уплату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D84E12">
      <w:pPr>
        <w:ind w:firstLine="400"/>
        <w:jc w:val="both"/>
      </w:pPr>
      <w:r>
        <w:rPr>
          <w:rStyle w:val="s0"/>
        </w:rPr>
        <w:t>6. Физические лица, явл</w:t>
      </w:r>
      <w:r>
        <w:rPr>
          <w:rStyle w:val="s0"/>
        </w:rPr>
        <w:t>яющиеся индивидуальными предпринимателями, определяют размер:</w:t>
      </w:r>
    </w:p>
    <w:p w:rsidR="00000000" w:rsidRDefault="00D84E12">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D84E12">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D84E12">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D84E12">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D84E12">
      <w:pPr>
        <w:ind w:firstLine="400"/>
        <w:jc w:val="both"/>
      </w:pPr>
      <w:r>
        <w:rPr>
          <w:rStyle w:val="s0"/>
        </w:rPr>
        <w:t>При этом исчисление и уплата индивидуального подоходного налог</w:t>
      </w:r>
      <w:r>
        <w:rPr>
          <w:rStyle w:val="s0"/>
        </w:rPr>
        <w:t xml:space="preserve">а и представление налоговой отчетности по доходам, указанным в подпунктах 1), 2) и 4) настоящего пункта, осуществляются в порядке, установленном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D84E12">
      <w:pPr>
        <w:ind w:firstLine="400"/>
        <w:jc w:val="both"/>
      </w:pPr>
      <w:r>
        <w:rPr>
          <w:rStyle w:val="s0"/>
        </w:rPr>
        <w:t>7. В целя</w:t>
      </w:r>
      <w:r>
        <w:rPr>
          <w:rStyle w:val="s0"/>
        </w:rPr>
        <w:t>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D84E12">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D84E12">
      <w:pPr>
        <w:ind w:firstLine="400"/>
        <w:jc w:val="both"/>
      </w:pPr>
      <w:r>
        <w:rPr>
          <w:rStyle w:val="s0"/>
        </w:rPr>
        <w:t>2) реали</w:t>
      </w:r>
      <w:r>
        <w:rPr>
          <w:rStyle w:val="s0"/>
        </w:rPr>
        <w:t>зация активов, выкупаемых для государственных нужд в соответствии с законодательными актами Республики Казахстан;</w:t>
      </w:r>
    </w:p>
    <w:p w:rsidR="00000000" w:rsidRDefault="00D84E12">
      <w:pPr>
        <w:ind w:firstLine="400"/>
        <w:jc w:val="both"/>
      </w:pPr>
      <w:r>
        <w:rPr>
          <w:rStyle w:val="s0"/>
        </w:rPr>
        <w:t xml:space="preserve">3) стоимость безвозмездно полученного индивидуальным предпринимателем товара, переданного ему в рекламных целях (в том числе в виде дарения), </w:t>
      </w:r>
      <w:r>
        <w:rPr>
          <w:rStyle w:val="s0"/>
        </w:rPr>
        <w:t xml:space="preserve">в случае, если стоимость единицы такого товара не превышает 5-кратный размер </w:t>
      </w:r>
      <w:hyperlink r:id="rId4797"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r>
        <w:rPr>
          <w:rStyle w:val="s0"/>
        </w:rPr>
        <w:t xml:space="preserve"> и действующего на дату такой передачи.</w:t>
      </w:r>
    </w:p>
    <w:p w:rsidR="00000000" w:rsidRDefault="00D84E12">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D84E12">
      <w:pPr>
        <w:ind w:firstLine="400"/>
        <w:jc w:val="both"/>
      </w:pPr>
      <w:r>
        <w:rPr>
          <w:rStyle w:val="s0"/>
        </w:rPr>
        <w:t>Доходы, указанные в пункте 4 настоящей статьи, подлежат корректировке в случаях:</w:t>
      </w:r>
    </w:p>
    <w:p w:rsidR="00000000" w:rsidRDefault="00D84E12">
      <w:pPr>
        <w:ind w:firstLine="400"/>
        <w:jc w:val="both"/>
      </w:pPr>
      <w:r>
        <w:rPr>
          <w:rStyle w:val="s0"/>
        </w:rPr>
        <w:t>1) полного или частичного возврата товаров;</w:t>
      </w:r>
    </w:p>
    <w:p w:rsidR="00000000" w:rsidRDefault="00D84E12">
      <w:pPr>
        <w:ind w:firstLine="400"/>
        <w:jc w:val="both"/>
      </w:pPr>
      <w:r>
        <w:rPr>
          <w:rStyle w:val="s0"/>
        </w:rPr>
        <w:t>2) изменения условий сделки;</w:t>
      </w:r>
    </w:p>
    <w:p w:rsidR="00000000" w:rsidRDefault="00D84E12">
      <w:pPr>
        <w:ind w:firstLine="400"/>
        <w:jc w:val="both"/>
      </w:pPr>
      <w:r>
        <w:rPr>
          <w:rStyle w:val="s0"/>
        </w:rPr>
        <w:t>3) изменения цены, компенсации за реализованные или приобретенные товары, выполненные работы, оказанны</w:t>
      </w:r>
      <w:r>
        <w:rPr>
          <w:rStyle w:val="s0"/>
        </w:rPr>
        <w:t>е услуги;</w:t>
      </w:r>
    </w:p>
    <w:p w:rsidR="00000000" w:rsidRDefault="00D84E12">
      <w:pPr>
        <w:ind w:firstLine="400"/>
        <w:jc w:val="both"/>
      </w:pPr>
      <w:r>
        <w:rPr>
          <w:rStyle w:val="s0"/>
        </w:rPr>
        <w:t>4) скидки с цены, скидки с продаж;</w:t>
      </w:r>
    </w:p>
    <w:p w:rsidR="00000000" w:rsidRDefault="00D84E12">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D84E12">
      <w:pPr>
        <w:ind w:firstLine="400"/>
        <w:jc w:val="both"/>
      </w:pPr>
      <w:r>
        <w:rPr>
          <w:rStyle w:val="s0"/>
        </w:rPr>
        <w:t>6) списания требования с юридического лица</w:t>
      </w:r>
      <w:r>
        <w:rPr>
          <w:rStyle w:val="s0"/>
        </w:rPr>
        <w:t>,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w:t>
      </w:r>
      <w:r>
        <w:rPr>
          <w:rStyle w:val="s0"/>
        </w:rPr>
        <w:t>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D84E12">
      <w:pPr>
        <w:ind w:firstLine="400"/>
        <w:jc w:val="both"/>
      </w:pPr>
      <w:r>
        <w:rPr>
          <w:rStyle w:val="s0"/>
        </w:rPr>
        <w:t>Корректировка дохода, предусмотренная настоящим подпунктом, осуществляется в стор</w:t>
      </w:r>
      <w:r>
        <w:rPr>
          <w:rStyle w:val="s0"/>
        </w:rPr>
        <w:t>ону уменьшения в случаях:</w:t>
      </w:r>
    </w:p>
    <w:p w:rsidR="00000000" w:rsidRDefault="00D84E12">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D84E12">
      <w:pPr>
        <w:ind w:firstLine="400"/>
        <w:jc w:val="both"/>
      </w:pPr>
      <w:r>
        <w:rPr>
          <w:rStyle w:val="s0"/>
        </w:rPr>
        <w:t>2) списания налогоплательщиком требования по вступившему в законную силу ре</w:t>
      </w:r>
      <w:r>
        <w:rPr>
          <w:rStyle w:val="s0"/>
        </w:rPr>
        <w:t>шению суда.</w:t>
      </w:r>
    </w:p>
    <w:p w:rsidR="00000000" w:rsidRDefault="00D84E12">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D84E12">
      <w:pPr>
        <w:ind w:firstLine="400"/>
        <w:jc w:val="both"/>
      </w:pPr>
      <w:r>
        <w:rPr>
          <w:rStyle w:val="s0"/>
        </w:rPr>
        <w:t>Корректировка, п</w:t>
      </w:r>
      <w:r>
        <w:rPr>
          <w:rStyle w:val="s0"/>
        </w:rPr>
        <w:t>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D84E12">
      <w:pPr>
        <w:ind w:firstLine="400"/>
        <w:jc w:val="both"/>
      </w:pPr>
      <w:r>
        <w:rPr>
          <w:rStyle w:val="s0"/>
        </w:rPr>
        <w:t>Корректировка доходов производится в том налоговом периоде, в которо</w:t>
      </w:r>
      <w:r>
        <w:rPr>
          <w:rStyle w:val="s0"/>
        </w:rPr>
        <w:t>м наступили случаи, указанные в настоящей статье.</w:t>
      </w:r>
    </w:p>
    <w:p w:rsidR="00000000" w:rsidRDefault="00D84E12">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w:t>
      </w:r>
      <w:r>
        <w:rPr>
          <w:rStyle w:val="s0"/>
        </w:rPr>
        <w:t>дится в том налоговом периоде, в котором ранее был признан подлежащий корректировке доход.</w:t>
      </w:r>
    </w:p>
    <w:p w:rsidR="00000000" w:rsidRDefault="00D84E12">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D84E12">
      <w:pPr>
        <w:ind w:firstLine="400"/>
        <w:jc w:val="both"/>
      </w:pPr>
      <w:r>
        <w:rPr>
          <w:rStyle w:val="s0"/>
        </w:rPr>
        <w:t>Дата признания дохода для целей</w:t>
      </w:r>
      <w:r>
        <w:rPr>
          <w:rStyle w:val="s0"/>
        </w:rPr>
        <w:t xml:space="preserve"> налогообложения определяется в соответствии с положениями настоящей главы.</w:t>
      </w:r>
    </w:p>
    <w:p w:rsidR="00000000" w:rsidRDefault="00D84E12">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w:t>
      </w:r>
      <w:r>
        <w:rPr>
          <w:rStyle w:val="s0"/>
        </w:rPr>
        <w:t>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w:t>
      </w:r>
      <w:r>
        <w:rPr>
          <w:rStyle w:val="s0"/>
        </w:rPr>
        <w:t>ретателя в иных случаях возникновения доверительного управления.</w:t>
      </w:r>
    </w:p>
    <w:p w:rsidR="00000000" w:rsidRDefault="00D84E12">
      <w:pPr>
        <w:jc w:val="both"/>
      </w:pPr>
      <w:hyperlink r:id="rId479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727" w:name="SUB427010000"/>
      <w:bookmarkEnd w:id="727"/>
      <w:r>
        <w:rPr>
          <w:rStyle w:val="s3"/>
        </w:rPr>
        <w:t xml:space="preserve">Кодекс дополнен статьей 427-1 в соответствии с </w:t>
      </w:r>
      <w:hyperlink r:id="rId4799" w:anchor="sub_id=427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D84E12">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w:t>
      </w:r>
      <w:r>
        <w:rPr>
          <w:rStyle w:val="s1"/>
        </w:rPr>
        <w:t>четности в соответствии с законодательным актом Республики Казахстан о бухгалтерском учете и финансовой отчетности</w:t>
      </w:r>
    </w:p>
    <w:p w:rsidR="00000000" w:rsidRDefault="00D84E12">
      <w:pPr>
        <w:ind w:firstLine="400"/>
        <w:jc w:val="both"/>
      </w:pPr>
      <w:r>
        <w:rPr>
          <w:rStyle w:val="s0"/>
        </w:rPr>
        <w:t xml:space="preserve">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w:t>
      </w:r>
      <w:r>
        <w:rPr>
          <w:rStyle w:val="s0"/>
        </w:rPr>
        <w:t>отчетности.</w:t>
      </w:r>
    </w:p>
    <w:p w:rsidR="00000000" w:rsidRDefault="00D84E12">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w:t>
      </w:r>
      <w:r>
        <w:rPr>
          <w:rStyle w:val="s0"/>
        </w:rPr>
        <w:t>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D84E12">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D84E12">
      <w:pPr>
        <w:ind w:firstLine="400"/>
        <w:jc w:val="both"/>
      </w:pPr>
      <w:r>
        <w:rPr>
          <w:rStyle w:val="s0"/>
        </w:rPr>
        <w:t xml:space="preserve">1) </w:t>
      </w:r>
      <w:r>
        <w:rPr>
          <w:rStyle w:val="s0"/>
        </w:rPr>
        <w:t>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D84E12">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w:t>
      </w:r>
      <w:r>
        <w:rPr>
          <w:rStyle w:val="s0"/>
        </w:rPr>
        <w:t>енности, и не контролирует проданные товары;</w:t>
      </w:r>
    </w:p>
    <w:p w:rsidR="00000000" w:rsidRDefault="00D84E12">
      <w:pPr>
        <w:ind w:firstLine="400"/>
        <w:jc w:val="both"/>
      </w:pPr>
      <w:r>
        <w:rPr>
          <w:rStyle w:val="s0"/>
        </w:rPr>
        <w:t>3) сумма дохода может быть надежно измерена;</w:t>
      </w:r>
    </w:p>
    <w:p w:rsidR="00000000" w:rsidRDefault="00D84E12">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D84E12">
      <w:pPr>
        <w:ind w:firstLine="400"/>
        <w:jc w:val="both"/>
      </w:pPr>
      <w:r>
        <w:rPr>
          <w:rStyle w:val="s0"/>
        </w:rPr>
        <w:t>5) понесенные или ожидаемые затраты, связан</w:t>
      </w:r>
      <w:r>
        <w:rPr>
          <w:rStyle w:val="s0"/>
        </w:rPr>
        <w:t>ные с операцией, могут быть надежно измерены.</w:t>
      </w:r>
    </w:p>
    <w:p w:rsidR="00000000" w:rsidRDefault="00D84E12">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w:t>
      </w:r>
      <w:r>
        <w:rPr>
          <w:rStyle w:val="s0"/>
        </w:rPr>
        <w:t>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D84E12">
      <w:pPr>
        <w:ind w:firstLine="400"/>
        <w:jc w:val="both"/>
      </w:pPr>
      <w:r>
        <w:rPr>
          <w:rStyle w:val="s0"/>
        </w:rPr>
        <w:t>5. К доходу от списания обязательств относятся:</w:t>
      </w:r>
    </w:p>
    <w:p w:rsidR="00000000" w:rsidRDefault="00D84E12">
      <w:pPr>
        <w:ind w:firstLine="400"/>
        <w:jc w:val="both"/>
      </w:pPr>
      <w:r>
        <w:rPr>
          <w:rStyle w:val="s0"/>
        </w:rPr>
        <w:t>1) списание обязательств с нал</w:t>
      </w:r>
      <w:r>
        <w:rPr>
          <w:rStyle w:val="s0"/>
        </w:rPr>
        <w:t>огоплательщика его кредитором;</w:t>
      </w:r>
    </w:p>
    <w:p w:rsidR="00000000" w:rsidRDefault="00D84E12">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D84E12">
      <w:pPr>
        <w:ind w:firstLine="400"/>
        <w:jc w:val="both"/>
      </w:pPr>
      <w:r>
        <w:rPr>
          <w:rStyle w:val="s0"/>
        </w:rPr>
        <w:t>3) списание обязательств в связи с истечением срока исковой давности, установленного законодательными актами Р</w:t>
      </w:r>
      <w:r>
        <w:rPr>
          <w:rStyle w:val="s0"/>
        </w:rPr>
        <w:t>еспублики Казахстан;</w:t>
      </w:r>
    </w:p>
    <w:p w:rsidR="00000000" w:rsidRDefault="00D84E12">
      <w:pPr>
        <w:ind w:firstLine="400"/>
        <w:jc w:val="both"/>
      </w:pPr>
      <w:r>
        <w:rPr>
          <w:rStyle w:val="s0"/>
        </w:rPr>
        <w:t>4) списание обязательств по вступившему в законную силу решению суда.</w:t>
      </w:r>
    </w:p>
    <w:p w:rsidR="00000000" w:rsidRDefault="00D84E12">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w:t>
      </w:r>
      <w:r>
        <w:rPr>
          <w:rStyle w:val="s0"/>
        </w:rPr>
        <w:t>и документами индивидуального предпринимателя на день:</w:t>
      </w:r>
    </w:p>
    <w:p w:rsidR="00000000" w:rsidRDefault="00D84E12">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D84E12">
      <w:pPr>
        <w:ind w:firstLine="400"/>
        <w:jc w:val="both"/>
      </w:pPr>
      <w:r>
        <w:rPr>
          <w:rStyle w:val="s0"/>
        </w:rPr>
        <w:t>2) списания в остальных случаях.</w:t>
      </w:r>
    </w:p>
    <w:p w:rsidR="00000000" w:rsidRDefault="00D84E12">
      <w:pPr>
        <w:ind w:firstLine="400"/>
        <w:jc w:val="both"/>
      </w:pPr>
      <w:r>
        <w:rPr>
          <w:rStyle w:val="s0"/>
        </w:rPr>
        <w:t>Доход от списания обязательств признается в том отчетном периоде:</w:t>
      </w:r>
    </w:p>
    <w:p w:rsidR="00000000" w:rsidRDefault="00D84E12">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D84E12">
      <w:pPr>
        <w:ind w:firstLine="400"/>
        <w:jc w:val="both"/>
      </w:pPr>
      <w:r>
        <w:rPr>
          <w:rStyle w:val="s0"/>
        </w:rPr>
        <w:t>2) за который представлена ликвидационная налоговая отчетность в налоговый ор</w:t>
      </w:r>
      <w:r>
        <w:rPr>
          <w:rStyle w:val="s0"/>
        </w:rPr>
        <w:t>ган в случае, указанном в подпункте 2) части первой настоящего пункта;</w:t>
      </w:r>
    </w:p>
    <w:p w:rsidR="00000000" w:rsidRDefault="00D84E12">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D84E12">
      <w:pPr>
        <w:ind w:firstLine="400"/>
        <w:jc w:val="both"/>
      </w:pPr>
      <w:r>
        <w:rPr>
          <w:rStyle w:val="s0"/>
        </w:rPr>
        <w:t>4) решение суда вступило в законную силу в случае, указанном в подпункте 4) части перво</w:t>
      </w:r>
      <w:r>
        <w:rPr>
          <w:rStyle w:val="s0"/>
        </w:rPr>
        <w:t>й настоящего пункта.</w:t>
      </w:r>
    </w:p>
    <w:p w:rsidR="00000000" w:rsidRDefault="00D84E12">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w:t>
      </w:r>
      <w:r>
        <w:rPr>
          <w:rStyle w:val="s0"/>
        </w:rPr>
        <w:t>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D84E12">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w:t>
      </w:r>
      <w:r>
        <w:rPr>
          <w:rStyle w:val="s0"/>
        </w:rPr>
        <w:t>ено решение об их взыскании или они признаны должником.</w:t>
      </w:r>
    </w:p>
    <w:p w:rsidR="00000000" w:rsidRDefault="00D84E12">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w:t>
      </w:r>
      <w:r>
        <w:rPr>
          <w:rStyle w:val="s0"/>
        </w:rPr>
        <w:t xml:space="preserve">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w:t>
      </w:r>
      <w:r>
        <w:rPr>
          <w:rStyle w:val="s0"/>
        </w:rPr>
        <w:t>работ или услуг, подлежащей отражению в акте приема-передачи, и себестоимостью переданных товаров, работ или услуг.</w:t>
      </w:r>
    </w:p>
    <w:p w:rsidR="00000000" w:rsidRDefault="00D84E12">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D84E12">
      <w:pPr>
        <w:ind w:firstLine="400"/>
        <w:jc w:val="both"/>
      </w:pPr>
      <w:r>
        <w:rPr>
          <w:rStyle w:val="s0"/>
        </w:rPr>
        <w:t>10. Доходом от уступки права требования является:</w:t>
      </w:r>
    </w:p>
    <w:p w:rsidR="00000000" w:rsidRDefault="00D84E12">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rPr>
          <w:rStyle w:val="s0"/>
        </w:rP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D84E12">
      <w:pPr>
        <w:ind w:firstLine="400"/>
        <w:jc w:val="both"/>
      </w:pPr>
      <w:r>
        <w:rPr>
          <w:rStyle w:val="s0"/>
        </w:rPr>
        <w:t>2) для индивидуального предпринимателя, уступившего право требования, - положитель</w:t>
      </w:r>
      <w:r>
        <w:rPr>
          <w:rStyle w:val="s0"/>
        </w:rP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rPr>
          <w:rStyle w:val="s0"/>
        </w:rPr>
        <w:t>ния является доходом того налогового периода, в котором произведена уступка.</w:t>
      </w:r>
    </w:p>
    <w:p w:rsidR="00000000" w:rsidRDefault="00D84E12">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w:t>
      </w:r>
      <w:r>
        <w:rPr>
          <w:rStyle w:val="s0"/>
        </w:rPr>
        <w:t>астоящего Кодекса.</w:t>
      </w:r>
    </w:p>
    <w:p w:rsidR="00000000" w:rsidRDefault="00D84E12">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w:t>
      </w:r>
      <w:r>
        <w:rPr>
          <w:rStyle w:val="s0"/>
        </w:rPr>
        <w:t>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D84E12">
      <w:pPr>
        <w:ind w:firstLine="400"/>
        <w:jc w:val="both"/>
      </w:pPr>
      <w:r>
        <w:rPr>
          <w:rStyle w:val="s0"/>
        </w:rPr>
        <w:t>Доход в виде безвозмездно полученного имущества (кроме благотворительн</w:t>
      </w:r>
      <w:r>
        <w:rPr>
          <w:rStyle w:val="s0"/>
        </w:rPr>
        <w:t>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w:t>
      </w:r>
      <w:r>
        <w:rPr>
          <w:rStyle w:val="s0"/>
        </w:rPr>
        <w:t>рации.</w:t>
      </w:r>
    </w:p>
    <w:p w:rsidR="00000000" w:rsidRDefault="00D84E12">
      <w:pPr>
        <w:ind w:firstLine="400"/>
        <w:jc w:val="both"/>
      </w:pPr>
      <w:r>
        <w:rPr>
          <w:rStyle w:val="s0"/>
        </w:rPr>
        <w:t xml:space="preserve">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w:t>
      </w:r>
      <w:r>
        <w:rPr>
          <w:rStyle w:val="s0"/>
        </w:rPr>
        <w:t>собственности на такое имущество.</w:t>
      </w:r>
    </w:p>
    <w:p w:rsidR="00000000" w:rsidRDefault="00D84E12">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w:t>
      </w:r>
      <w:r>
        <w:rPr>
          <w:rStyle w:val="s0"/>
        </w:rPr>
        <w:t>ся в том налоговом периоде, в котором произведена государственная регистрация такого транспортного средства.</w:t>
      </w:r>
    </w:p>
    <w:p w:rsidR="00000000" w:rsidRDefault="00D84E12">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w:t>
      </w:r>
      <w:r>
        <w:rPr>
          <w:rStyle w:val="s0"/>
        </w:rPr>
        <w:t>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D84E12">
      <w:pPr>
        <w:ind w:firstLine="400"/>
        <w:jc w:val="both"/>
      </w:pPr>
      <w:r>
        <w:rPr>
          <w:rStyle w:val="s0"/>
        </w:rPr>
        <w:t>13. Дохо</w:t>
      </w:r>
      <w:r>
        <w:rPr>
          <w:rStyle w:val="s0"/>
        </w:rPr>
        <w:t>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D84E12">
      <w:pPr>
        <w:ind w:firstLine="400"/>
        <w:jc w:val="both"/>
      </w:pPr>
      <w:r>
        <w:rPr>
          <w:rStyle w:val="s0"/>
        </w:rPr>
        <w:t>Доход индивидуального предприним</w:t>
      </w:r>
      <w:r>
        <w:rPr>
          <w:rStyle w:val="s0"/>
        </w:rPr>
        <w:t>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D84E12">
      <w:pPr>
        <w:ind w:firstLine="400"/>
        <w:jc w:val="both"/>
      </w:pPr>
      <w:r>
        <w:t> </w:t>
      </w:r>
    </w:p>
    <w:p w:rsidR="00000000" w:rsidRDefault="00D84E12">
      <w:pPr>
        <w:ind w:left="1200" w:hanging="800"/>
        <w:jc w:val="both"/>
      </w:pPr>
      <w:bookmarkStart w:id="728" w:name="SUB4280000"/>
      <w:bookmarkEnd w:id="728"/>
      <w:r>
        <w:rPr>
          <w:rStyle w:val="s1"/>
        </w:rPr>
        <w:t xml:space="preserve">Статья 428. Условия применения специального </w:t>
      </w:r>
      <w:r>
        <w:rPr>
          <w:rStyle w:val="s1"/>
        </w:rPr>
        <w:t xml:space="preserve">налогового режима </w:t>
      </w:r>
    </w:p>
    <w:p w:rsidR="00000000" w:rsidRDefault="00D84E12">
      <w:pPr>
        <w:jc w:val="both"/>
      </w:pPr>
      <w:r>
        <w:rPr>
          <w:rStyle w:val="s3"/>
        </w:rPr>
        <w:t xml:space="preserve">Действие пункта 1 статьи 428 было приостановлено до 1 января 2013 года в соответствии с </w:t>
      </w:r>
      <w:hyperlink r:id="rId4800" w:anchor="sub_id=90000" w:history="1">
        <w:r>
          <w:rPr>
            <w:rStyle w:val="a3"/>
            <w:i/>
            <w:iCs/>
            <w:bdr w:val="none" w:sz="0" w:space="0" w:color="auto" w:frame="1"/>
          </w:rPr>
          <w:t>Законом</w:t>
        </w:r>
      </w:hyperlink>
      <w:r>
        <w:rPr>
          <w:rStyle w:val="s3"/>
        </w:rPr>
        <w:t xml:space="preserve"> РК от 10.12.08 г. № 100-IV </w:t>
      </w:r>
    </w:p>
    <w:p w:rsidR="00000000" w:rsidRDefault="00D84E12">
      <w:pPr>
        <w:ind w:firstLine="400"/>
        <w:jc w:val="both"/>
      </w:pPr>
      <w:r>
        <w:rPr>
          <w:rStyle w:val="s0"/>
        </w:rPr>
        <w:t>1. Субъекты малого бизнеса впр</w:t>
      </w:r>
      <w:r>
        <w:rPr>
          <w:rStyle w:val="s0"/>
        </w:rPr>
        <w:t xml:space="preserve">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D84E12">
      <w:pPr>
        <w:ind w:firstLine="400"/>
        <w:jc w:val="both"/>
      </w:pPr>
      <w:r>
        <w:rPr>
          <w:rStyle w:val="s0"/>
        </w:rPr>
        <w:t xml:space="preserve">1) общеустановленный порядок; </w:t>
      </w:r>
    </w:p>
    <w:p w:rsidR="00000000" w:rsidRDefault="00D84E12">
      <w:pPr>
        <w:ind w:firstLine="400"/>
        <w:jc w:val="both"/>
      </w:pPr>
      <w:r>
        <w:rPr>
          <w:rStyle w:val="s0"/>
        </w:rPr>
        <w:t xml:space="preserve">2) специальный налоговый режим на основе патента; </w:t>
      </w:r>
    </w:p>
    <w:p w:rsidR="00000000" w:rsidRDefault="00D84E12">
      <w:pPr>
        <w:ind w:firstLine="400"/>
        <w:jc w:val="both"/>
      </w:pPr>
      <w:r>
        <w:rPr>
          <w:rStyle w:val="s0"/>
        </w:rPr>
        <w:t>3) специальный налоговый</w:t>
      </w:r>
      <w:r>
        <w:rPr>
          <w:rStyle w:val="s0"/>
        </w:rPr>
        <w:t xml:space="preserve"> режим на основе упрощенной декларации. </w:t>
      </w:r>
    </w:p>
    <w:p w:rsidR="00000000" w:rsidRDefault="00D84E12">
      <w:pPr>
        <w:jc w:val="both"/>
      </w:pPr>
      <w:hyperlink r:id="rId4801"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4802" w:anchor="sub_id=428" w:history="1">
        <w:r>
          <w:rPr>
            <w:rStyle w:val="a3"/>
            <w:i/>
            <w:iCs/>
            <w:bdr w:val="none" w:sz="0" w:space="0" w:color="auto" w:frame="1"/>
          </w:rPr>
          <w:t>Закона</w:t>
        </w:r>
      </w:hyperlink>
      <w:r>
        <w:rPr>
          <w:rStyle w:val="s3"/>
        </w:rPr>
        <w:t xml:space="preserve"> РК от 05.12.13 г. № 152-V (введен</w:t>
      </w:r>
      <w:r>
        <w:rPr>
          <w:rStyle w:val="s3"/>
        </w:rPr>
        <w:t>о в действие с 1 января 2014 г.) (</w:t>
      </w:r>
      <w:hyperlink r:id="rId4803" w:anchor="sub_id=42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D84E12">
      <w:pPr>
        <w:jc w:val="both"/>
      </w:pPr>
      <w:hyperlink r:id="rId4804" w:history="1">
        <w:r>
          <w:rPr>
            <w:rStyle w:val="a3"/>
            <w:rFonts w:ascii="Wingdings" w:hAnsi="Wingdings"/>
            <w:i/>
            <w:iCs/>
            <w:bdr w:val="none" w:sz="0" w:space="0" w:color="auto" w:frame="1"/>
          </w:rPr>
          <w:t>*</w:t>
        </w:r>
      </w:hyperlink>
    </w:p>
    <w:p w:rsidR="00000000" w:rsidRDefault="00D84E12">
      <w:pPr>
        <w:ind w:firstLine="400"/>
        <w:jc w:val="both"/>
      </w:pPr>
      <w:bookmarkStart w:id="729" w:name="SUB4280300"/>
      <w:bookmarkEnd w:id="729"/>
      <w:r>
        <w:rPr>
          <w:rStyle w:val="s0"/>
        </w:rPr>
        <w:t>3.</w:t>
      </w:r>
      <w:r>
        <w:rPr>
          <w:rStyle w:val="s0"/>
        </w:rPr>
        <w:t xml:space="preserve"> Специальный налоговый режим не вправе применять: </w:t>
      </w:r>
    </w:p>
    <w:p w:rsidR="00000000" w:rsidRDefault="00D84E12">
      <w:pPr>
        <w:ind w:firstLine="400"/>
        <w:jc w:val="both"/>
      </w:pPr>
      <w:r>
        <w:rPr>
          <w:rStyle w:val="s0"/>
        </w:rPr>
        <w:t xml:space="preserve">1) юридические лица, имеющие филиалы, представительства; </w:t>
      </w:r>
    </w:p>
    <w:p w:rsidR="00000000" w:rsidRDefault="00D84E12">
      <w:pPr>
        <w:ind w:firstLine="400"/>
        <w:jc w:val="both"/>
      </w:pPr>
      <w:r>
        <w:rPr>
          <w:rStyle w:val="s0"/>
        </w:rPr>
        <w:t xml:space="preserve">2) филиалы, представительства юридических лиц; </w:t>
      </w:r>
    </w:p>
    <w:p w:rsidR="00000000" w:rsidRDefault="00D84E12">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w:t>
        </w:r>
        <w:r>
          <w:rPr>
            <w:rStyle w:val="a3"/>
          </w:rPr>
          <w:t>деления</w:t>
        </w:r>
      </w:hyperlink>
      <w:r>
        <w:rPr>
          <w:rStyle w:val="s0"/>
        </w:rPr>
        <w:t xml:space="preserve"> и (или) объекты налогообложения в разных населенных пунктах; </w:t>
      </w:r>
    </w:p>
    <w:p w:rsidR="00000000" w:rsidRDefault="00D84E12">
      <w:pPr>
        <w:jc w:val="both"/>
      </w:pPr>
      <w:hyperlink r:id="rId4805" w:history="1">
        <w:r>
          <w:rPr>
            <w:rStyle w:val="a3"/>
            <w:rFonts w:ascii="Wingdings" w:hAnsi="Wingdings"/>
            <w:i/>
            <w:iCs/>
            <w:bdr w:val="none" w:sz="0" w:space="0" w:color="auto" w:frame="1"/>
          </w:rPr>
          <w:t>*</w:t>
        </w:r>
      </w:hyperlink>
    </w:p>
    <w:p w:rsidR="00000000" w:rsidRDefault="00D84E12">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D84E12">
      <w:pPr>
        <w:jc w:val="both"/>
      </w:pPr>
      <w:r>
        <w:rPr>
          <w:rStyle w:val="s3"/>
        </w:rPr>
        <w:t xml:space="preserve">Подпункт 5 изложен в редакции </w:t>
      </w:r>
      <w:hyperlink r:id="rId4806" w:anchor="sub_id=42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07" w:anchor="sub_id=42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D84E12">
      <w:pPr>
        <w:jc w:val="both"/>
      </w:pPr>
      <w:r>
        <w:rPr>
          <w:rStyle w:val="s3"/>
        </w:rPr>
        <w:t xml:space="preserve">Пункт дополнен подпунктами 6, 7 и 8 в соответствии с </w:t>
      </w:r>
      <w:hyperlink r:id="rId4808"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jc w:val="both"/>
      </w:pPr>
      <w:r>
        <w:rPr>
          <w:rStyle w:val="s3"/>
        </w:rPr>
        <w:t xml:space="preserve">Подпункт 6 изложен в редакции </w:t>
      </w:r>
      <w:hyperlink r:id="rId4809" w:anchor="sub_id=42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810" w:anchor="sub_id=42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налогоплательщики, оказывающие услуги на основании агентских договоров</w:t>
      </w:r>
      <w:r>
        <w:rPr>
          <w:rStyle w:val="s0"/>
        </w:rPr>
        <w:t xml:space="preserve"> (соглашений).</w:t>
      </w:r>
    </w:p>
    <w:p w:rsidR="00000000" w:rsidRDefault="00D84E12">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w:t>
      </w:r>
      <w:r>
        <w:rPr>
          <w:rStyle w:val="s0"/>
        </w:rPr>
        <w:t>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D84E12">
      <w:pPr>
        <w:ind w:firstLine="400"/>
        <w:jc w:val="both"/>
      </w:pPr>
      <w:r>
        <w:rPr>
          <w:rStyle w:val="s0"/>
        </w:rPr>
        <w:t>7) некоммерческие организации;</w:t>
      </w:r>
    </w:p>
    <w:p w:rsidR="00000000" w:rsidRDefault="00D84E12">
      <w:pPr>
        <w:ind w:firstLine="400"/>
        <w:jc w:val="both"/>
      </w:pPr>
      <w:r>
        <w:rPr>
          <w:rStyle w:val="s0"/>
        </w:rPr>
        <w:t>8) юридические лица, получающие доходы из источников за п</w:t>
      </w:r>
      <w:r>
        <w:rPr>
          <w:rStyle w:val="s0"/>
        </w:rPr>
        <w:t>ределами Республики Казахстан, за исключением доходов, полученных в виде дивидендов, вознаграждений, роялти;</w:t>
      </w:r>
    </w:p>
    <w:p w:rsidR="00000000" w:rsidRDefault="00D84E12">
      <w:pPr>
        <w:jc w:val="both"/>
      </w:pPr>
      <w:r>
        <w:rPr>
          <w:rStyle w:val="s3"/>
        </w:rPr>
        <w:t xml:space="preserve">Пункт дополнен подпунктом 9 в соответствии </w:t>
      </w:r>
      <w:hyperlink r:id="rId4811" w:anchor="sub_id=428" w:history="1">
        <w:r>
          <w:rPr>
            <w:rStyle w:val="a3"/>
            <w:i/>
            <w:iCs/>
            <w:bdr w:val="none" w:sz="0" w:space="0" w:color="auto" w:frame="1"/>
          </w:rPr>
          <w:t>Законом</w:t>
        </w:r>
      </w:hyperlink>
      <w:r>
        <w:rPr>
          <w:rStyle w:val="s3"/>
        </w:rPr>
        <w:t xml:space="preserve"> </w:t>
      </w:r>
      <w:r>
        <w:rPr>
          <w:rStyle w:val="s3"/>
        </w:rPr>
        <w:t>РК от 03.12.13 г. № 151-V (введено в действие с 1 января 2014 г.)</w:t>
      </w:r>
    </w:p>
    <w:p w:rsidR="00000000" w:rsidRDefault="00D84E12">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D84E12">
      <w:pPr>
        <w:ind w:firstLine="400"/>
        <w:jc w:val="both"/>
      </w:pPr>
      <w:r>
        <w:rPr>
          <w:rStyle w:val="s0"/>
        </w:rPr>
        <w:t>Положение подпункта 3) настоящего пункта</w:t>
      </w:r>
      <w:r>
        <w:rPr>
          <w:rStyle w:val="s0"/>
        </w:rPr>
        <w:t xml:space="preserve"> не распространяется на налогоплательщиков, осуществляющих деятельность по сдаче в аренду имущества.</w:t>
      </w:r>
    </w:p>
    <w:p w:rsidR="00000000" w:rsidRDefault="00D84E12">
      <w:pPr>
        <w:jc w:val="both"/>
      </w:pPr>
      <w:hyperlink r:id="rId4812" w:history="1">
        <w:r>
          <w:rPr>
            <w:rStyle w:val="a3"/>
            <w:rFonts w:ascii="Wingdings" w:hAnsi="Wingdings"/>
            <w:i/>
            <w:iCs/>
            <w:bdr w:val="none" w:sz="0" w:space="0" w:color="auto" w:frame="1"/>
          </w:rPr>
          <w:t>*</w:t>
        </w:r>
      </w:hyperlink>
    </w:p>
    <w:p w:rsidR="00000000" w:rsidRDefault="00D84E12">
      <w:pPr>
        <w:jc w:val="both"/>
      </w:pPr>
      <w:r>
        <w:rPr>
          <w:rStyle w:val="s3"/>
        </w:rPr>
        <w:t xml:space="preserve">Пункт 4 изложен в редакции </w:t>
      </w:r>
      <w:hyperlink r:id="rId4813"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814" w:anchor="sub_id=4280400" w:history="1">
        <w:r>
          <w:rPr>
            <w:rStyle w:val="a3"/>
            <w:i/>
            <w:iCs/>
            <w:bdr w:val="none" w:sz="0" w:space="0" w:color="auto" w:frame="1"/>
          </w:rPr>
          <w:t>см. стар. ред.</w:t>
        </w:r>
      </w:hyperlink>
      <w:r>
        <w:rPr>
          <w:rStyle w:val="s3"/>
        </w:rPr>
        <w:t xml:space="preserve">); внесены изменения в соответствии с </w:t>
      </w:r>
      <w:hyperlink r:id="rId4815" w:anchor="sub_id=42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16" w:anchor="sub_id=42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Не вправе применят</w:t>
      </w:r>
      <w:r>
        <w:rPr>
          <w:rStyle w:val="s0"/>
        </w:rPr>
        <w:t>ь специальный налоговый режим для субъектов малого бизнеса налогоплательщики, осуществляющие следующие виды деятельности:</w:t>
      </w:r>
    </w:p>
    <w:p w:rsidR="00000000" w:rsidRDefault="00D84E12">
      <w:pPr>
        <w:jc w:val="both"/>
      </w:pPr>
      <w:r>
        <w:rPr>
          <w:rStyle w:val="s3"/>
        </w:rPr>
        <w:t xml:space="preserve">В подпункты 1 и 2 внесены изменения в соответствии с </w:t>
      </w:r>
      <w:hyperlink r:id="rId4817"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18" w:anchor="sub_id=42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производство подакцизных товаров;</w:t>
      </w:r>
    </w:p>
    <w:p w:rsidR="00000000" w:rsidRDefault="00D84E12">
      <w:pPr>
        <w:ind w:firstLine="400"/>
        <w:jc w:val="both"/>
      </w:pPr>
      <w:r>
        <w:rPr>
          <w:rStyle w:val="s0"/>
        </w:rPr>
        <w:t>2) хранение и оптовая реализация подакцизных</w:t>
      </w:r>
      <w:r>
        <w:rPr>
          <w:rStyle w:val="s0"/>
        </w:rPr>
        <w:t xml:space="preserve"> товаров;</w:t>
      </w:r>
    </w:p>
    <w:p w:rsidR="00000000" w:rsidRDefault="00D84E12">
      <w:pPr>
        <w:ind w:firstLine="400"/>
        <w:jc w:val="both"/>
      </w:pPr>
      <w:r>
        <w:rPr>
          <w:rStyle w:val="s0"/>
        </w:rPr>
        <w:t>3) реализация отдельных видов нефтепродуктов - бензина, дизельного топлива и мазута;</w:t>
      </w:r>
    </w:p>
    <w:p w:rsidR="00000000" w:rsidRDefault="00D84E12">
      <w:pPr>
        <w:ind w:firstLine="400"/>
        <w:jc w:val="both"/>
      </w:pPr>
      <w:r>
        <w:rPr>
          <w:rStyle w:val="s0"/>
        </w:rPr>
        <w:t>4) организация и проведение лотерей (кроме государственных (национальных));</w:t>
      </w:r>
    </w:p>
    <w:p w:rsidR="00000000" w:rsidRDefault="00D84E12">
      <w:pPr>
        <w:ind w:firstLine="400"/>
        <w:jc w:val="both"/>
      </w:pPr>
      <w:r>
        <w:rPr>
          <w:rStyle w:val="s0"/>
        </w:rPr>
        <w:t>5) недропользование;</w:t>
      </w:r>
    </w:p>
    <w:p w:rsidR="00000000" w:rsidRDefault="00D84E12">
      <w:pPr>
        <w:ind w:firstLine="400"/>
        <w:jc w:val="both"/>
      </w:pPr>
      <w:r>
        <w:rPr>
          <w:rStyle w:val="s0"/>
        </w:rPr>
        <w:t>6) сбор и прием стеклопосуды;</w:t>
      </w:r>
    </w:p>
    <w:p w:rsidR="00000000" w:rsidRDefault="00D84E12">
      <w:pPr>
        <w:ind w:firstLine="400"/>
        <w:jc w:val="both"/>
      </w:pPr>
      <w:r>
        <w:rPr>
          <w:rStyle w:val="s0"/>
        </w:rPr>
        <w:t>7) сбор (заготовка), хранение, пер</w:t>
      </w:r>
      <w:r>
        <w:rPr>
          <w:rStyle w:val="s0"/>
        </w:rPr>
        <w:t>еработка и реализация лома и отходов цветных и черных металлов;</w:t>
      </w:r>
    </w:p>
    <w:p w:rsidR="00000000" w:rsidRDefault="00D84E12">
      <w:pPr>
        <w:ind w:firstLine="400"/>
        <w:jc w:val="both"/>
      </w:pPr>
      <w:r>
        <w:rPr>
          <w:rStyle w:val="s0"/>
        </w:rPr>
        <w:t>8) консультационные услуги;</w:t>
      </w:r>
    </w:p>
    <w:p w:rsidR="00000000" w:rsidRDefault="00D84E12">
      <w:pPr>
        <w:ind w:firstLine="400"/>
        <w:jc w:val="both"/>
      </w:pPr>
      <w:r>
        <w:rPr>
          <w:rStyle w:val="s0"/>
        </w:rPr>
        <w:t>9) деятельность в области бухгалтерского учета или аудита;</w:t>
      </w:r>
    </w:p>
    <w:p w:rsidR="00000000" w:rsidRDefault="00D84E12">
      <w:pPr>
        <w:jc w:val="both"/>
      </w:pPr>
      <w:r>
        <w:rPr>
          <w:rStyle w:val="s3"/>
        </w:rPr>
        <w:t xml:space="preserve">Подпункт 10 изложен в редакции </w:t>
      </w:r>
      <w:hyperlink r:id="rId4819" w:anchor="sub_id=400" w:history="1">
        <w:r>
          <w:rPr>
            <w:rStyle w:val="a3"/>
            <w:i/>
            <w:iCs/>
            <w:bdr w:val="none" w:sz="0" w:space="0" w:color="auto" w:frame="1"/>
          </w:rPr>
          <w:t>Закона</w:t>
        </w:r>
      </w:hyperlink>
      <w:r>
        <w:rPr>
          <w:rStyle w:val="s3"/>
        </w:rPr>
        <w:t xml:space="preserve"> РК от 15.07.10 г. № 338-IV (</w:t>
      </w:r>
      <w:hyperlink r:id="rId4820" w:anchor="sub_id=42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D84E12">
      <w:pPr>
        <w:jc w:val="both"/>
      </w:pPr>
      <w:r>
        <w:rPr>
          <w:rStyle w:val="s3"/>
        </w:rPr>
        <w:t xml:space="preserve">Пункт дополнен подпунктом 11 в соответствии с </w:t>
      </w:r>
      <w:hyperlink r:id="rId4821"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11) деятельность в области права, юстиции и правосудия.</w:t>
      </w:r>
    </w:p>
    <w:p w:rsidR="00000000" w:rsidRDefault="00D84E12">
      <w:pPr>
        <w:jc w:val="both"/>
      </w:pPr>
      <w:r>
        <w:rPr>
          <w:rStyle w:val="s3"/>
        </w:rPr>
        <w:t xml:space="preserve">Статья дополнена пунктом 5 в соответствии с </w:t>
      </w:r>
      <w:hyperlink r:id="rId4822"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5.</w:t>
      </w:r>
      <w:r>
        <w:rPr>
          <w:rStyle w:val="s0"/>
        </w:rPr>
        <w:t xml:space="preserve">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D84E12">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D84E12">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w:t>
      </w:r>
      <w:r>
        <w:rPr>
          <w:rStyle w:val="s0"/>
        </w:rPr>
        <w:t>овными средствами индивидуального предпринимателя;</w:t>
      </w:r>
    </w:p>
    <w:p w:rsidR="00000000" w:rsidRDefault="00D84E12">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D84E12">
      <w:pPr>
        <w:jc w:val="both"/>
      </w:pPr>
      <w:r>
        <w:rPr>
          <w:rStyle w:val="s3"/>
        </w:rPr>
        <w:t xml:space="preserve">Статья дополнена пунктом 6 в соответствии с </w:t>
      </w:r>
      <w:hyperlink r:id="rId4823"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D84E12">
      <w:pPr>
        <w:ind w:firstLine="400"/>
        <w:jc w:val="both"/>
      </w:pPr>
      <w:r>
        <w:rPr>
          <w:rStyle w:val="s0"/>
        </w:rPr>
        <w:t>1) объекта налогообложен</w:t>
      </w:r>
      <w:r>
        <w:rPr>
          <w:rStyle w:val="s0"/>
        </w:rPr>
        <w:t xml:space="preserve">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D84E12">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w:t>
      </w:r>
      <w:r>
        <w:rPr>
          <w:rStyle w:val="s0"/>
        </w:rPr>
        <w:t>настоящего Кодекса, определяемого в общеустановленном порядке.</w:t>
      </w:r>
    </w:p>
    <w:p w:rsidR="00000000" w:rsidRDefault="00D84E12">
      <w:pPr>
        <w:ind w:firstLine="400"/>
        <w:jc w:val="both"/>
      </w:pPr>
      <w:r>
        <w:t> </w:t>
      </w:r>
    </w:p>
    <w:p w:rsidR="00000000" w:rsidRDefault="00D84E12">
      <w:pPr>
        <w:ind w:firstLine="709"/>
        <w:jc w:val="center"/>
      </w:pPr>
      <w:r>
        <w:t> </w:t>
      </w:r>
    </w:p>
    <w:p w:rsidR="00000000" w:rsidRDefault="00D84E12">
      <w:pPr>
        <w:jc w:val="center"/>
      </w:pPr>
      <w:bookmarkStart w:id="730" w:name="SUB4290000"/>
      <w:bookmarkEnd w:id="730"/>
      <w:r>
        <w:rPr>
          <w:rStyle w:val="s1"/>
        </w:rPr>
        <w:t>§ 2. Специальный налоговый режим на основе патента</w:t>
      </w:r>
    </w:p>
    <w:p w:rsidR="00000000" w:rsidRDefault="00D84E12">
      <w:pPr>
        <w:jc w:val="center"/>
      </w:pPr>
      <w:r>
        <w:t> </w:t>
      </w:r>
    </w:p>
    <w:p w:rsidR="00000000" w:rsidRDefault="00D84E12">
      <w:pPr>
        <w:ind w:firstLine="400"/>
        <w:jc w:val="both"/>
      </w:pPr>
      <w:r>
        <w:t> </w:t>
      </w:r>
    </w:p>
    <w:p w:rsidR="00000000" w:rsidRDefault="00D84E12">
      <w:pPr>
        <w:jc w:val="both"/>
      </w:pPr>
      <w:r>
        <w:rPr>
          <w:rStyle w:val="s3"/>
        </w:rPr>
        <w:t xml:space="preserve">В статью 429 внесены изменения в соответствии с </w:t>
      </w:r>
      <w:hyperlink r:id="rId4824" w:anchor="sub_id=3138"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(введено в действие с 1 января 2010 г.) (</w:t>
      </w:r>
      <w:hyperlink r:id="rId4825" w:anchor="sub_id=4290000" w:history="1">
        <w:r>
          <w:rPr>
            <w:rStyle w:val="a3"/>
            <w:i/>
            <w:iCs/>
            <w:bdr w:val="none" w:sz="0" w:space="0" w:color="auto" w:frame="1"/>
          </w:rPr>
          <w:t>см. стар. ред.</w:t>
        </w:r>
      </w:hyperlink>
      <w:r>
        <w:rPr>
          <w:rStyle w:val="s3"/>
        </w:rPr>
        <w:t xml:space="preserve">); изложена в редакции </w:t>
      </w:r>
      <w:hyperlink r:id="rId4826"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27" w:anchor="sub_id=42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429. Условия применения</w:t>
      </w:r>
    </w:p>
    <w:p w:rsidR="00000000" w:rsidRDefault="00D84E12">
      <w:pPr>
        <w:ind w:firstLine="400"/>
        <w:jc w:val="both"/>
      </w:pPr>
      <w:r>
        <w:rPr>
          <w:rStyle w:val="s0"/>
        </w:rPr>
        <w:t>Специальный налоговый режим на о</w:t>
      </w:r>
      <w:r>
        <w:rPr>
          <w:rStyle w:val="s0"/>
        </w:rPr>
        <w:t xml:space="preserve">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D84E12">
      <w:pPr>
        <w:ind w:firstLine="400"/>
        <w:jc w:val="both"/>
      </w:pPr>
      <w:r>
        <w:rPr>
          <w:rStyle w:val="s0"/>
        </w:rPr>
        <w:t>1) не используют труд работников;</w:t>
      </w:r>
    </w:p>
    <w:p w:rsidR="00000000" w:rsidRDefault="00D84E12">
      <w:pPr>
        <w:ind w:firstLine="400"/>
        <w:jc w:val="both"/>
      </w:pPr>
      <w:r>
        <w:rPr>
          <w:rStyle w:val="s0"/>
        </w:rPr>
        <w:t>2) осуществ</w:t>
      </w:r>
      <w:r>
        <w:rPr>
          <w:rStyle w:val="s0"/>
        </w:rPr>
        <w:t>ляют деятельность в форме личного предпринимательства;</w:t>
      </w:r>
    </w:p>
    <w:p w:rsidR="00000000" w:rsidRDefault="00D84E12">
      <w:pPr>
        <w:jc w:val="both"/>
      </w:pPr>
      <w:bookmarkStart w:id="731" w:name="SUB4290003"/>
      <w:bookmarkEnd w:id="731"/>
      <w:r>
        <w:rPr>
          <w:rStyle w:val="s3"/>
        </w:rPr>
        <w:t xml:space="preserve">Подпункт 3 в редакции </w:t>
      </w:r>
      <w:hyperlink r:id="rId4828" w:anchor="sub_id=42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829" w:anchor="sub_id=42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предельный доход которых за налоговый период не превышает 300-кратного </w:t>
      </w:r>
      <w:hyperlink r:id="rId4830" w:history="1">
        <w:r>
          <w:rPr>
            <w:rStyle w:val="a3"/>
          </w:rPr>
          <w:t>минимального размера заработной платы</w:t>
        </w:r>
      </w:hyperlink>
      <w:r>
        <w:rPr>
          <w:rStyle w:val="s0"/>
        </w:rPr>
        <w:t>, уст</w:t>
      </w:r>
      <w:r>
        <w:rPr>
          <w:rStyle w:val="s0"/>
        </w:rPr>
        <w:t>ановленного законом о республиканском бюджете и действующего на 1 января соответствующего финансового года.</w:t>
      </w:r>
    </w:p>
    <w:p w:rsidR="00000000" w:rsidRDefault="00D84E12">
      <w:pPr>
        <w:jc w:val="both"/>
      </w:pPr>
      <w:hyperlink r:id="rId4831"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32" w:name="SUB4300000"/>
      <w:bookmarkEnd w:id="732"/>
      <w:r>
        <w:rPr>
          <w:rStyle w:val="s1"/>
        </w:rPr>
        <w:t>Статья 430. Налоговый период</w:t>
      </w:r>
    </w:p>
    <w:p w:rsidR="00000000" w:rsidRDefault="00D84E12">
      <w:pPr>
        <w:ind w:firstLine="400"/>
        <w:jc w:val="both"/>
      </w:pPr>
      <w:r>
        <w:rPr>
          <w:rStyle w:val="s0"/>
        </w:rPr>
        <w:t>Налоговым периодом является календарный год.</w:t>
      </w:r>
    </w:p>
    <w:p w:rsidR="00000000" w:rsidRDefault="00D84E12">
      <w:pPr>
        <w:ind w:firstLine="400"/>
        <w:jc w:val="both"/>
      </w:pPr>
      <w:r>
        <w:t> </w:t>
      </w:r>
    </w:p>
    <w:p w:rsidR="00000000" w:rsidRDefault="00D84E12">
      <w:pPr>
        <w:jc w:val="both"/>
      </w:pPr>
      <w:bookmarkStart w:id="733" w:name="SUB4310000"/>
      <w:bookmarkEnd w:id="733"/>
      <w:r>
        <w:rPr>
          <w:rStyle w:val="s3"/>
        </w:rPr>
        <w:t xml:space="preserve">В статью 431 внесены изменения в соответствии с </w:t>
      </w:r>
      <w:hyperlink r:id="rId4832" w:anchor="sub_id=313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833" w:anchor="sub_id=4310000" w:history="1">
        <w:r>
          <w:rPr>
            <w:rStyle w:val="a3"/>
            <w:i/>
            <w:iCs/>
            <w:bdr w:val="none" w:sz="0" w:space="0" w:color="auto" w:frame="1"/>
          </w:rPr>
          <w:t>см. стар. ред.</w:t>
        </w:r>
      </w:hyperlink>
      <w:r>
        <w:rPr>
          <w:rStyle w:val="s3"/>
        </w:rPr>
        <w:t xml:space="preserve">); </w:t>
      </w:r>
      <w:hyperlink r:id="rId483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835" w:anchor="sub_id=4310000" w:history="1">
        <w:r>
          <w:rPr>
            <w:rStyle w:val="a3"/>
            <w:i/>
            <w:iCs/>
            <w:bdr w:val="none" w:sz="0" w:space="0" w:color="auto" w:frame="1"/>
          </w:rPr>
          <w:t>см. стар. ред.</w:t>
        </w:r>
      </w:hyperlink>
      <w:r>
        <w:rPr>
          <w:rStyle w:val="s3"/>
        </w:rPr>
        <w:t xml:space="preserve">); </w:t>
      </w:r>
      <w:hyperlink r:id="rId4836" w:anchor="sub_id=431" w:history="1">
        <w:r>
          <w:rPr>
            <w:rStyle w:val="a3"/>
            <w:i/>
            <w:iCs/>
            <w:bdr w:val="none" w:sz="0" w:space="0" w:color="auto" w:frame="1"/>
          </w:rPr>
          <w:t>Законом</w:t>
        </w:r>
      </w:hyperlink>
      <w:r>
        <w:rPr>
          <w:rStyle w:val="s3"/>
        </w:rPr>
        <w:t xml:space="preserve"> РК от 21.07.11 г. № 467-IV </w:t>
      </w:r>
      <w:hyperlink r:id="rId4837" w:history="1">
        <w:r>
          <w:rPr>
            <w:rStyle w:val="a3"/>
            <w:rFonts w:ascii="Wingdings" w:hAnsi="Wingdings"/>
            <w:i/>
            <w:iCs/>
            <w:bdr w:val="none" w:sz="0" w:space="0" w:color="auto" w:frame="1"/>
          </w:rPr>
          <w:t>+</w:t>
        </w:r>
      </w:hyperlink>
      <w:r>
        <w:rPr>
          <w:rStyle w:val="s3"/>
        </w:rPr>
        <w:t xml:space="preserve"> (введены в действи</w:t>
      </w:r>
      <w:r>
        <w:rPr>
          <w:rStyle w:val="s3"/>
        </w:rPr>
        <w:t>е с 1 июля 2011 г.) (</w:t>
      </w:r>
      <w:hyperlink r:id="rId4838" w:anchor="sub_id=4310200" w:history="1">
        <w:r>
          <w:rPr>
            <w:rStyle w:val="a3"/>
            <w:i/>
            <w:iCs/>
            <w:bdr w:val="none" w:sz="0" w:space="0" w:color="auto" w:frame="1"/>
          </w:rPr>
          <w:t>см. стар. ред.</w:t>
        </w:r>
      </w:hyperlink>
      <w:r>
        <w:rPr>
          <w:rStyle w:val="s3"/>
        </w:rPr>
        <w:t xml:space="preserve">); изложена в редакции </w:t>
      </w:r>
      <w:hyperlink r:id="rId4839" w:anchor="sub_id=429"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4840" w:anchor="sub_id=43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431. Порядок применения</w:t>
      </w:r>
    </w:p>
    <w:p w:rsidR="00000000" w:rsidRDefault="00D84E12">
      <w:pPr>
        <w:ind w:firstLine="400"/>
        <w:jc w:val="both"/>
      </w:pPr>
      <w:r>
        <w:rPr>
          <w:rStyle w:val="s0"/>
        </w:rPr>
        <w:t>1. Для применения специального налогового режима на основе патента в налоговый орга</w:t>
      </w:r>
      <w:r>
        <w:rPr>
          <w:rStyle w:val="s0"/>
        </w:rPr>
        <w:t>н по месту нахождения представляется расчет стоимости патента (далее, в целях настоящей главы - расчет).</w:t>
      </w:r>
    </w:p>
    <w:p w:rsidR="00000000" w:rsidRDefault="00D84E12">
      <w:pPr>
        <w:ind w:firstLine="400"/>
        <w:jc w:val="both"/>
      </w:pPr>
      <w:r>
        <w:rPr>
          <w:rStyle w:val="s0"/>
        </w:rPr>
        <w:t>Расчет представляется на бумажном носителе или в электронном виде, в том числе посредством веб-портала «электронное правительство», индивидуальными пре</w:t>
      </w:r>
      <w:r>
        <w:rPr>
          <w:rStyle w:val="s0"/>
        </w:rPr>
        <w:t>дпринимателями:</w:t>
      </w:r>
    </w:p>
    <w:p w:rsidR="00000000" w:rsidRDefault="00D84E12">
      <w:pPr>
        <w:ind w:firstLine="400"/>
        <w:jc w:val="both"/>
      </w:pPr>
      <w:r>
        <w:rPr>
          <w:rStyle w:val="s0"/>
        </w:rPr>
        <w:t xml:space="preserve">1) вновь образованными, - одновременно с </w:t>
      </w:r>
      <w:hyperlink r:id="rId4841"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D84E12">
      <w:pPr>
        <w:ind w:firstLine="400"/>
        <w:jc w:val="both"/>
      </w:pPr>
      <w:r>
        <w:rPr>
          <w:rStyle w:val="s0"/>
        </w:rPr>
        <w:t>2) осуществляющими переход с общеустановленно</w:t>
      </w:r>
      <w:r>
        <w:rPr>
          <w:rStyle w:val="s0"/>
        </w:rPr>
        <w:t>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D84E12">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w:t>
      </w:r>
      <w:r>
        <w:rPr>
          <w:rStyle w:val="s0"/>
        </w:rPr>
        <w:t>вия предыдущего патента или срока приостановления представления налоговой отчетности.</w:t>
      </w:r>
    </w:p>
    <w:p w:rsidR="00000000" w:rsidRDefault="00D84E12">
      <w:pPr>
        <w:ind w:firstLine="400"/>
        <w:jc w:val="both"/>
      </w:pPr>
      <w:r>
        <w:rPr>
          <w:rStyle w:val="s0"/>
        </w:rPr>
        <w:t xml:space="preserve">Датой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w:t>
      </w:r>
      <w:r>
        <w:rPr>
          <w:rStyle w:val="s0"/>
        </w:rPr>
        <w:t>в качестве индивидуального предпринимателя.</w:t>
      </w:r>
    </w:p>
    <w:p w:rsidR="00000000" w:rsidRDefault="00D84E12">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w:t>
      </w:r>
      <w:r>
        <w:rPr>
          <w:rStyle w:val="s0"/>
        </w:rPr>
        <w:t>о месяца, следующего за месяцем, в котором представлен расчет.</w:t>
      </w:r>
    </w:p>
    <w:p w:rsidR="00000000" w:rsidRDefault="00D84E12">
      <w:pPr>
        <w:jc w:val="both"/>
      </w:pPr>
      <w:hyperlink r:id="rId4842"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w:t>
      </w:r>
      <w:hyperlink r:id="rId4843" w:history="1">
        <w:r>
          <w:rPr>
            <w:rStyle w:val="a3"/>
          </w:rPr>
          <w:t>Расчет</w:t>
        </w:r>
      </w:hyperlink>
      <w:r>
        <w:rPr>
          <w:rStyle w:val="s0"/>
        </w:rPr>
        <w:t xml:space="preserve"> </w:t>
      </w:r>
      <w:r>
        <w:rPr>
          <w:rStyle w:val="s0"/>
        </w:rPr>
        <w:t>является налоговой отчетностью для исчисления стоимости патента.</w:t>
      </w:r>
    </w:p>
    <w:p w:rsidR="00000000" w:rsidRDefault="00D84E12">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D84E12">
      <w:pPr>
        <w:ind w:firstLine="400"/>
        <w:jc w:val="both"/>
      </w:pPr>
      <w:r>
        <w:rPr>
          <w:rStyle w:val="s0"/>
        </w:rPr>
        <w:t>Уплата стоимости патента производится налогоплательщиком до представле</w:t>
      </w:r>
      <w:r>
        <w:rPr>
          <w:rStyle w:val="s0"/>
        </w:rPr>
        <w:t>ния расчета.</w:t>
      </w:r>
    </w:p>
    <w:p w:rsidR="00000000" w:rsidRDefault="00D84E12">
      <w:pPr>
        <w:jc w:val="both"/>
      </w:pPr>
      <w:r>
        <w:rPr>
          <w:rStyle w:val="s3"/>
        </w:rPr>
        <w:t xml:space="preserve">Часть четвертая пункта 2 </w:t>
      </w:r>
      <w:hyperlink r:id="rId4844" w:anchor="sub_id=90000" w:history="1">
        <w:r>
          <w:rPr>
            <w:rStyle w:val="a3"/>
            <w:i/>
            <w:iCs/>
            <w:bdr w:val="none" w:sz="0" w:space="0" w:color="auto" w:frame="1"/>
          </w:rPr>
          <w:t>введена в действие</w:t>
        </w:r>
      </w:hyperlink>
      <w:r>
        <w:rPr>
          <w:rStyle w:val="s3"/>
        </w:rPr>
        <w:t xml:space="preserve"> с 1 января 2014 года</w:t>
      </w:r>
    </w:p>
    <w:p w:rsidR="00000000" w:rsidRDefault="00D84E12">
      <w:pPr>
        <w:ind w:firstLine="400"/>
        <w:jc w:val="both"/>
      </w:pPr>
      <w:r>
        <w:rPr>
          <w:rStyle w:val="s0"/>
        </w:rPr>
        <w:t>В случае уплаты стоимости патента через банки или организации, осуществляющие отдельные виды ба</w:t>
      </w:r>
      <w:r>
        <w:rPr>
          <w:rStyle w:val="s0"/>
        </w:rPr>
        <w:t>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D84E12">
      <w:pPr>
        <w:ind w:firstLine="400"/>
        <w:jc w:val="both"/>
      </w:pPr>
      <w:r>
        <w:rPr>
          <w:rStyle w:val="s0"/>
        </w:rPr>
        <w:t>Докумен</w:t>
      </w:r>
      <w:r>
        <w:rPr>
          <w:rStyle w:val="s0"/>
        </w:rPr>
        <w:t>ты, подтверждающие уплату стоимости патента, представляются при представлении расчета на бумажном носителе.</w:t>
      </w:r>
    </w:p>
    <w:p w:rsidR="00000000" w:rsidRDefault="00D84E12">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w:t>
      </w:r>
      <w:r>
        <w:rPr>
          <w:rStyle w:val="s0"/>
        </w:rPr>
        <w:t>зываются сведения из платежных документов по уплате сумм налогов и платежей, включаемых в стоимость патента.</w:t>
      </w:r>
    </w:p>
    <w:p w:rsidR="00000000" w:rsidRDefault="00D84E12">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w:t>
      </w:r>
      <w:r>
        <w:rPr>
          <w:rStyle w:val="s0"/>
        </w:rPr>
        <w:t>ргана в течение одного рабочего дня, следующего за датой представления расчета.</w:t>
      </w:r>
    </w:p>
    <w:p w:rsidR="00000000" w:rsidRDefault="00D84E12">
      <w:pPr>
        <w:ind w:firstLine="400"/>
        <w:jc w:val="both"/>
      </w:pPr>
      <w:r>
        <w:rPr>
          <w:rStyle w:val="s0"/>
        </w:rPr>
        <w:t>Индивидуальные предприниматели при необходимости вправе получить электронный патент на бумажном носителе в налоговом органе, в который представлен расчет.</w:t>
      </w:r>
    </w:p>
    <w:p w:rsidR="00000000" w:rsidRDefault="00D84E12">
      <w:pPr>
        <w:ind w:firstLine="400"/>
        <w:jc w:val="both"/>
      </w:pPr>
      <w:hyperlink r:id="rId4845" w:anchor="sub_id=36" w:history="1">
        <w:r>
          <w:rPr>
            <w:rStyle w:val="a3"/>
          </w:rPr>
          <w:t>Форма патента</w:t>
        </w:r>
      </w:hyperlink>
      <w:r>
        <w:rPr>
          <w:rStyle w:val="s0"/>
        </w:rPr>
        <w:t xml:space="preserve"> утверждается уполномоченным органом.</w:t>
      </w:r>
    </w:p>
    <w:p w:rsidR="00000000" w:rsidRDefault="00D84E12">
      <w:pPr>
        <w:ind w:firstLine="400"/>
        <w:jc w:val="both"/>
      </w:pPr>
      <w:r>
        <w:rPr>
          <w:rStyle w:val="s0"/>
        </w:rPr>
        <w:t xml:space="preserve">Специальный налоговый режим на основе патента применяется не менее одного месяца в пределах одного налогового периода, если иное не предусмотрено </w:t>
      </w:r>
      <w:r>
        <w:rPr>
          <w:rStyle w:val="s0"/>
        </w:rPr>
        <w:t>настоящим пунктом.</w:t>
      </w:r>
    </w:p>
    <w:p w:rsidR="00000000" w:rsidRDefault="00D84E12">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D84E12">
      <w:pPr>
        <w:ind w:firstLine="400"/>
        <w:jc w:val="both"/>
      </w:pPr>
      <w:r>
        <w:rPr>
          <w:rStyle w:val="s0"/>
        </w:rPr>
        <w:t>1) вновь зарегистрированными в последнем месяце текущего налогового периода;</w:t>
      </w:r>
    </w:p>
    <w:p w:rsidR="00000000" w:rsidRDefault="00D84E12">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D84E12">
      <w:pPr>
        <w:jc w:val="both"/>
      </w:pPr>
      <w:hyperlink r:id="rId4846" w:history="1">
        <w:r>
          <w:rPr>
            <w:rStyle w:val="a3"/>
            <w:rFonts w:ascii="Wingdings" w:hAnsi="Wingdings"/>
            <w:i/>
            <w:iCs/>
            <w:bdr w:val="none" w:sz="0" w:space="0" w:color="auto" w:frame="1"/>
          </w:rPr>
          <w:t>*</w:t>
        </w:r>
      </w:hyperlink>
    </w:p>
    <w:p w:rsidR="00000000" w:rsidRDefault="00D84E12">
      <w:pPr>
        <w:ind w:firstLine="400"/>
        <w:jc w:val="both"/>
      </w:pPr>
      <w:r>
        <w:rPr>
          <w:rStyle w:val="s0"/>
        </w:rPr>
        <w:t>3. Для приостановления пред</w:t>
      </w:r>
      <w:r>
        <w:rPr>
          <w:rStyle w:val="s0"/>
        </w:rPr>
        <w:t xml:space="preserve">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4847" w:history="1">
        <w:r>
          <w:rPr>
            <w:rStyle w:val="a3"/>
          </w:rPr>
          <w:t>налоговое за</w:t>
        </w:r>
        <w:r>
          <w:rPr>
            <w:rStyle w:val="a3"/>
          </w:rPr>
          <w:t>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D84E12">
      <w:pPr>
        <w:ind w:firstLine="400"/>
        <w:jc w:val="both"/>
      </w:pPr>
      <w:bookmarkStart w:id="734" w:name="SUB4310400"/>
      <w:bookmarkEnd w:id="734"/>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w:t>
      </w:r>
      <w:r>
        <w:rPr>
          <w:rStyle w:val="s0"/>
        </w:rPr>
        <w:t>ьные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D84E12">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w:t>
      </w:r>
      <w:r>
        <w:rPr>
          <w:rStyle w:val="s0"/>
        </w:rPr>
        <w:t>щиком, будет являться дата, следующая за датой истечения срока действия патента.</w:t>
      </w:r>
    </w:p>
    <w:p w:rsidR="00000000" w:rsidRDefault="00D84E12">
      <w:pPr>
        <w:ind w:firstLine="400"/>
        <w:jc w:val="both"/>
      </w:pPr>
      <w:bookmarkStart w:id="735" w:name="SUB4310500"/>
      <w:bookmarkEnd w:id="735"/>
      <w:r>
        <w:rPr>
          <w:rStyle w:val="s0"/>
        </w:rPr>
        <w:t>5. Если иное не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w:t>
      </w:r>
      <w:r>
        <w:rPr>
          <w:rStyle w:val="s0"/>
        </w:rPr>
        <w:t>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применяемом режиме налогообложения.</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w:t>
      </w:r>
      <w:r>
        <w:rPr>
          <w:rStyle w:val="s0"/>
        </w:rPr>
        <w:t xml:space="preserve">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D84E12">
      <w:pPr>
        <w:ind w:firstLine="400"/>
        <w:jc w:val="both"/>
      </w:pPr>
      <w:r>
        <w:rPr>
          <w:rStyle w:val="s0"/>
        </w:rPr>
        <w:t>2) датой начала применения общеустановленного порядка или иного специального налого</w:t>
      </w:r>
      <w:r>
        <w:rPr>
          <w:rStyle w:val="s0"/>
        </w:rPr>
        <w:t>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D84E12">
      <w:pPr>
        <w:ind w:firstLine="400"/>
        <w:jc w:val="both"/>
      </w:pPr>
      <w:bookmarkStart w:id="736" w:name="SUB4310600"/>
      <w:bookmarkEnd w:id="736"/>
      <w:r>
        <w:rPr>
          <w:rStyle w:val="s0"/>
        </w:rPr>
        <w:t>6. В случае возникновения до истечения срока действия патента условий, не позвол</w:t>
      </w:r>
      <w:r>
        <w:rPr>
          <w:rStyle w:val="s0"/>
        </w:rPr>
        <w:t>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w:t>
      </w:r>
      <w:r>
        <w:rPr>
          <w:rStyle w:val="s0"/>
        </w:rPr>
        <w:t>е налогообложения для перехода на общеустановленный порядок или иной специальный налоговый режим.</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w:t>
      </w:r>
      <w:r>
        <w:rPr>
          <w:rStyle w:val="s0"/>
        </w:rPr>
        <w:t>ношению к месяцу, в котором возникли такие условия;</w:t>
      </w:r>
    </w:p>
    <w:p w:rsidR="00000000" w:rsidRDefault="00D84E12">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D84E12">
      <w:pPr>
        <w:ind w:firstLine="400"/>
        <w:jc w:val="both"/>
      </w:pPr>
      <w:r>
        <w:rPr>
          <w:rStyle w:val="s0"/>
        </w:rPr>
        <w:t>7. Налоговый орган при установлении фак</w:t>
      </w:r>
      <w:r>
        <w:rPr>
          <w:rStyle w:val="s0"/>
        </w:rPr>
        <w:t xml:space="preserve">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D84E12">
      <w:pPr>
        <w:ind w:firstLine="400"/>
        <w:jc w:val="both"/>
      </w:pPr>
      <w:r>
        <w:rPr>
          <w:rStyle w:val="s0"/>
        </w:rPr>
        <w:t>В случае установления факта такого несоответствия в ходе камераль</w:t>
      </w:r>
      <w:r>
        <w:rPr>
          <w:rStyle w:val="s0"/>
        </w:rPr>
        <w:t xml:space="preserve">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w:t>
      </w:r>
      <w:r>
        <w:rPr>
          <w:rStyle w:val="s0"/>
        </w:rPr>
        <w:t>зникло такое несоответствие;</w:t>
      </w:r>
    </w:p>
    <w:p w:rsidR="00000000" w:rsidRDefault="00D84E12">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D84E12">
      <w:pPr>
        <w:ind w:firstLine="400"/>
        <w:jc w:val="both"/>
      </w:pPr>
      <w:r>
        <w:t> </w:t>
      </w:r>
    </w:p>
    <w:p w:rsidR="00000000" w:rsidRDefault="00D84E12">
      <w:pPr>
        <w:jc w:val="both"/>
      </w:pPr>
      <w:bookmarkStart w:id="737" w:name="SUB4320000"/>
      <w:bookmarkEnd w:id="737"/>
      <w:r>
        <w:rPr>
          <w:rStyle w:val="s3"/>
        </w:rPr>
        <w:t xml:space="preserve">Статья изложена в редакции </w:t>
      </w:r>
      <w:hyperlink r:id="rId4848"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49" w:anchor="sub_id=429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432. Исчисление стоимости патента</w:t>
      </w:r>
    </w:p>
    <w:p w:rsidR="00000000" w:rsidRDefault="00D84E12">
      <w:pPr>
        <w:ind w:firstLine="400"/>
        <w:jc w:val="both"/>
      </w:pPr>
      <w:r>
        <w:rPr>
          <w:rStyle w:val="s0"/>
        </w:rPr>
        <w:t>1. В стоимость патента вклю</w:t>
      </w:r>
      <w:r>
        <w:rPr>
          <w:rStyle w:val="s0"/>
        </w:rPr>
        <w:t>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D84E12">
      <w:pPr>
        <w:ind w:firstLine="400"/>
        <w:jc w:val="both"/>
      </w:pPr>
      <w:r>
        <w:rPr>
          <w:rStyle w:val="s0"/>
        </w:rPr>
        <w:t>Исчисление сумм индивидуального по</w:t>
      </w:r>
      <w:r>
        <w:rPr>
          <w:rStyle w:val="s0"/>
        </w:rPr>
        <w:t>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D84E12">
      <w:pPr>
        <w:ind w:firstLine="400"/>
        <w:jc w:val="both"/>
      </w:pPr>
      <w:r>
        <w:rPr>
          <w:rStyle w:val="s0"/>
        </w:rPr>
        <w:t>1) индивидуального подоходного налога - в размер</w:t>
      </w:r>
      <w:r>
        <w:rPr>
          <w:rStyle w:val="s0"/>
        </w:rPr>
        <w:t>е 1/2 части исчисленной суммы;</w:t>
      </w:r>
    </w:p>
    <w:p w:rsidR="00000000" w:rsidRDefault="00D84E12">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D84E12">
      <w:pPr>
        <w:ind w:firstLine="400"/>
        <w:jc w:val="both"/>
      </w:pPr>
      <w:r>
        <w:rPr>
          <w:rStyle w:val="s0"/>
        </w:rPr>
        <w:t xml:space="preserve">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w:t>
      </w:r>
      <w:hyperlink r:id="rId4850" w:history="1">
        <w:r>
          <w:rPr>
            <w:rStyle w:val="a3"/>
          </w:rPr>
          <w:t>«О пенсионном обеспечении в Респу</w:t>
        </w:r>
        <w:r>
          <w:rPr>
            <w:rStyle w:val="a3"/>
          </w:rPr>
          <w:t>блике Казахстан»</w:t>
        </w:r>
      </w:hyperlink>
      <w:r>
        <w:rPr>
          <w:rStyle w:val="s0"/>
        </w:rPr>
        <w:t xml:space="preserve"> и </w:t>
      </w:r>
      <w:hyperlink r:id="rId4851" w:history="1">
        <w:r>
          <w:rPr>
            <w:rStyle w:val="a3"/>
          </w:rPr>
          <w:t>«Об обязательном социальном страховании»</w:t>
        </w:r>
      </w:hyperlink>
      <w:r>
        <w:rPr>
          <w:rStyle w:val="s0"/>
        </w:rPr>
        <w:t>.</w:t>
      </w:r>
    </w:p>
    <w:p w:rsidR="00000000" w:rsidRDefault="00D84E12">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D84E12">
      <w:pPr>
        <w:ind w:firstLine="400"/>
        <w:jc w:val="both"/>
      </w:pPr>
      <w:r>
        <w:rPr>
          <w:rStyle w:val="s0"/>
        </w:rPr>
        <w:t>2. Если с</w:t>
      </w:r>
      <w:r>
        <w:rPr>
          <w:rStyle w:val="s0"/>
        </w:rPr>
        <w:t>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w:t>
      </w:r>
      <w:r>
        <w:rPr>
          <w:rStyle w:val="s0"/>
        </w:rPr>
        <w:t>ышения и произвести уплату налогов с этой суммы.</w:t>
      </w:r>
    </w:p>
    <w:p w:rsidR="00000000" w:rsidRDefault="00D84E12">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w:t>
      </w:r>
      <w:r>
        <w:rPr>
          <w:rStyle w:val="s0"/>
        </w:rPr>
        <w:t>настоящего Кодекса.</w:t>
      </w:r>
    </w:p>
    <w:p w:rsidR="00000000" w:rsidRDefault="00D84E12">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D84E12">
      <w:pPr>
        <w:jc w:val="both"/>
      </w:pPr>
      <w:hyperlink r:id="rId4852" w:history="1">
        <w:r>
          <w:rPr>
            <w:rStyle w:val="a3"/>
            <w:rFonts w:ascii="Wingdings" w:hAnsi="Wingdings"/>
            <w:i/>
            <w:iCs/>
            <w:bdr w:val="none" w:sz="0" w:space="0" w:color="auto" w:frame="1"/>
          </w:rPr>
          <w:t>*</w:t>
        </w:r>
      </w:hyperlink>
    </w:p>
    <w:p w:rsidR="00000000" w:rsidRDefault="00D84E12">
      <w:pPr>
        <w:ind w:firstLine="400"/>
        <w:jc w:val="both"/>
      </w:pPr>
      <w:r>
        <w:rPr>
          <w:rStyle w:val="s0"/>
        </w:rPr>
        <w:t>3. Если сумма фактически полученного дохода в течение срока действия па</w:t>
      </w:r>
      <w:r>
        <w:rPr>
          <w:rStyle w:val="s0"/>
        </w:rPr>
        <w:t xml:space="preserve">тента 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w:t>
      </w:r>
      <w:r>
        <w:rPr>
          <w:rStyle w:val="s0"/>
        </w:rPr>
        <w:t>лнительной налоговой отчетности на сумму уменьшения стоимости патента.</w:t>
      </w:r>
    </w:p>
    <w:p w:rsidR="00000000" w:rsidRDefault="00D84E12">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w:t>
      </w:r>
      <w:r>
        <w:rPr>
          <w:rStyle w:val="s0"/>
        </w:rPr>
        <w:t>бследования, проведенного налоговым органом.</w:t>
      </w:r>
    </w:p>
    <w:p w:rsidR="00000000" w:rsidRDefault="00D84E12">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w:t>
      </w:r>
      <w:r>
        <w:rPr>
          <w:rStyle w:val="s0"/>
        </w:rPr>
        <w:t xml:space="preserve">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w:t>
      </w:r>
      <w:r>
        <w:rPr>
          <w:rStyle w:val="s0"/>
        </w:rPr>
        <w:t>орядке или в порядке, установленном специальным налоговым режимом.</w:t>
      </w:r>
    </w:p>
    <w:p w:rsidR="00000000" w:rsidRDefault="00D84E12">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w:t>
      </w:r>
      <w:r>
        <w:rPr>
          <w:rStyle w:val="s0"/>
        </w:rPr>
        <w:t>льного предпринимателя недееспособным.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738" w:name="SUB4330000"/>
      <w:bookmarkEnd w:id="738"/>
      <w:r>
        <w:rPr>
          <w:rStyle w:val="s1"/>
        </w:rPr>
        <w:t>§ 3. Специальный налоговый режим на основе упрощенной декларации</w:t>
      </w:r>
    </w:p>
    <w:p w:rsidR="00000000" w:rsidRDefault="00D84E12">
      <w:pPr>
        <w:ind w:firstLine="400"/>
        <w:jc w:val="both"/>
      </w:pPr>
      <w:r>
        <w:t> </w:t>
      </w:r>
    </w:p>
    <w:p w:rsidR="00000000" w:rsidRDefault="00D84E12">
      <w:pPr>
        <w:jc w:val="both"/>
      </w:pPr>
      <w:r>
        <w:rPr>
          <w:rStyle w:val="s3"/>
        </w:rPr>
        <w:t xml:space="preserve">В статью 433 внесены изменения в соответствии с </w:t>
      </w:r>
      <w:hyperlink r:id="rId4853" w:anchor="sub_id=433" w:history="1">
        <w:r>
          <w:rPr>
            <w:rStyle w:val="a3"/>
            <w:i/>
            <w:iCs/>
            <w:bdr w:val="none" w:sz="0" w:space="0" w:color="auto" w:frame="1"/>
          </w:rPr>
          <w:t>Законом</w:t>
        </w:r>
      </w:hyperlink>
      <w:r>
        <w:rPr>
          <w:rStyle w:val="s3"/>
        </w:rPr>
        <w:t xml:space="preserve"> РК от 26.</w:t>
      </w:r>
      <w:r>
        <w:rPr>
          <w:rStyle w:val="s3"/>
        </w:rPr>
        <w:t>12.12 г. № 61-V (введены в действие с 1 января 2013 г.) (</w:t>
      </w:r>
      <w:hyperlink r:id="rId4854" w:anchor="sub_id=43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433. Условия применения</w:t>
      </w:r>
    </w:p>
    <w:p w:rsidR="00000000" w:rsidRDefault="00D84E12">
      <w:pPr>
        <w:ind w:firstLine="400"/>
        <w:jc w:val="both"/>
      </w:pPr>
      <w:r>
        <w:rPr>
          <w:rStyle w:val="s0"/>
        </w:rPr>
        <w:t>Специальный налоговый режим на основе упрощенной декларации применя</w:t>
      </w:r>
      <w:r>
        <w:rPr>
          <w:rStyle w:val="s0"/>
        </w:rPr>
        <w:t xml:space="preserve">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D84E12">
      <w:pPr>
        <w:jc w:val="both"/>
      </w:pPr>
      <w:r>
        <w:rPr>
          <w:rStyle w:val="s3"/>
        </w:rPr>
        <w:t>В подпункт 1 внесены изменения в соответствии с</w:t>
      </w:r>
      <w:r>
        <w:rPr>
          <w:rStyle w:val="s3"/>
        </w:rPr>
        <w:t xml:space="preserve"> </w:t>
      </w:r>
      <w:hyperlink r:id="rId4855"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856" w:anchor="sub_id=43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для индивидуальных предпринимателей: </w:t>
      </w:r>
    </w:p>
    <w:p w:rsidR="00000000" w:rsidRDefault="00D84E12">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D84E12">
      <w:pPr>
        <w:ind w:firstLine="400"/>
        <w:jc w:val="both"/>
      </w:pPr>
      <w:r>
        <w:rPr>
          <w:rStyle w:val="s0"/>
        </w:rPr>
        <w:t xml:space="preserve">предельный доход за налоговый период составляет 1400-кратный </w:t>
      </w:r>
      <w:hyperlink r:id="rId4857"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D84E12">
      <w:pPr>
        <w:jc w:val="both"/>
      </w:pPr>
      <w:r>
        <w:rPr>
          <w:rStyle w:val="s3"/>
        </w:rPr>
        <w:t xml:space="preserve">В подпункт 2 внесены изменения в соответствии </w:t>
      </w:r>
      <w:r>
        <w:rPr>
          <w:rStyle w:val="s3"/>
        </w:rPr>
        <w:t xml:space="preserve">с </w:t>
      </w:r>
      <w:hyperlink r:id="rId4858"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859" w:anchor="sub_id=43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для юридических лиц: </w:t>
      </w:r>
    </w:p>
    <w:p w:rsidR="00000000" w:rsidRDefault="00D84E12">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D84E12">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w:t>
      </w:r>
      <w:r>
        <w:rPr>
          <w:rStyle w:val="s0"/>
        </w:rPr>
        <w:t>ликанском бюджете и действующий на 1 января соответствующего финансового года.</w:t>
      </w:r>
    </w:p>
    <w:p w:rsidR="00000000" w:rsidRDefault="00D84E12">
      <w:pPr>
        <w:jc w:val="both"/>
      </w:pPr>
      <w:hyperlink r:id="rId486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739" w:name="SUB4340000"/>
      <w:bookmarkEnd w:id="739"/>
      <w:r>
        <w:rPr>
          <w:rStyle w:val="s3"/>
        </w:rPr>
        <w:t xml:space="preserve">Статья 434 изложена в редакции </w:t>
      </w:r>
      <w:hyperlink r:id="rId4861" w:anchor="sub_id=434"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862" w:anchor="sub_id=43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434. Налоговый период</w:t>
      </w:r>
    </w:p>
    <w:p w:rsidR="00000000" w:rsidRDefault="00D84E12">
      <w:pPr>
        <w:ind w:firstLine="400"/>
        <w:jc w:val="both"/>
      </w:pPr>
      <w:r>
        <w:rPr>
          <w:rStyle w:val="s0"/>
        </w:rPr>
        <w:t xml:space="preserve">Налоговым периодом является полугодие. </w:t>
      </w:r>
    </w:p>
    <w:p w:rsidR="00000000" w:rsidRDefault="00D84E12">
      <w:pPr>
        <w:ind w:firstLine="400"/>
        <w:jc w:val="both"/>
      </w:pPr>
      <w:r>
        <w:t> </w:t>
      </w:r>
    </w:p>
    <w:p w:rsidR="00000000" w:rsidRDefault="00D84E12">
      <w:pPr>
        <w:jc w:val="both"/>
      </w:pPr>
      <w:bookmarkStart w:id="740" w:name="SUB4350000"/>
      <w:bookmarkEnd w:id="740"/>
      <w:r>
        <w:rPr>
          <w:rStyle w:val="s3"/>
        </w:rPr>
        <w:t xml:space="preserve">Статья </w:t>
      </w:r>
      <w:r>
        <w:rPr>
          <w:rStyle w:val="s3"/>
        </w:rPr>
        <w:t xml:space="preserve">изложена в редакции </w:t>
      </w:r>
      <w:hyperlink r:id="rId4863"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864" w:anchor="sub_id=4350000" w:history="1">
        <w:r>
          <w:rPr>
            <w:rStyle w:val="a3"/>
            <w:i/>
            <w:iCs/>
            <w:bdr w:val="none" w:sz="0" w:space="0" w:color="auto" w:frame="1"/>
          </w:rPr>
          <w:t>см. стар. ред.</w:t>
        </w:r>
      </w:hyperlink>
      <w:r>
        <w:rPr>
          <w:rStyle w:val="s3"/>
        </w:rPr>
        <w:t xml:space="preserve">); </w:t>
      </w:r>
      <w:hyperlink r:id="rId4865" w:anchor="sub_id=43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66" w:anchor="sub_id=43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435. Порядок применения</w:t>
      </w:r>
    </w:p>
    <w:p w:rsidR="00000000" w:rsidRDefault="00D84E12">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w:t>
      </w:r>
      <w:r>
        <w:rPr>
          <w:rStyle w:val="s0"/>
        </w:rPr>
        <w:t>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D84E12">
      <w:pPr>
        <w:ind w:firstLine="400"/>
        <w:jc w:val="both"/>
      </w:pPr>
      <w:r>
        <w:rPr>
          <w:rStyle w:val="s0"/>
        </w:rPr>
        <w:t>Уведомление о применяемом режиме налогообложения представляется:</w:t>
      </w:r>
    </w:p>
    <w:p w:rsidR="00000000" w:rsidRDefault="00D84E12">
      <w:pPr>
        <w:ind w:firstLine="400"/>
        <w:jc w:val="both"/>
      </w:pPr>
      <w:r>
        <w:rPr>
          <w:rStyle w:val="s0"/>
        </w:rPr>
        <w:t>1) вновь созданными (возникшими) юридическими л</w:t>
      </w:r>
      <w:r>
        <w:rPr>
          <w:rStyle w:val="s0"/>
        </w:rPr>
        <w:t>ицами не позднее пяти рабочих дней после государственной регистрации юридического лица в органе юстиции;</w:t>
      </w:r>
    </w:p>
    <w:p w:rsidR="00000000" w:rsidRDefault="00D84E12">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w:t>
      </w:r>
      <w:r>
        <w:rPr>
          <w:rStyle w:val="s0"/>
        </w:rPr>
        <w:t>ового режима - до первого числа месяца применения специального налогового режима на основе упрощенной декларации;</w:t>
      </w:r>
    </w:p>
    <w:p w:rsidR="00000000" w:rsidRDefault="00D84E12">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D84E12">
      <w:pPr>
        <w:ind w:firstLine="400"/>
        <w:jc w:val="both"/>
      </w:pPr>
      <w:r>
        <w:rPr>
          <w:rStyle w:val="s0"/>
        </w:rPr>
        <w:t>в течение пяти рабочих дней со дня возн</w:t>
      </w:r>
      <w:r>
        <w:rPr>
          <w:rStyle w:val="s0"/>
        </w:rPr>
        <w:t>икновения несоответствия условиям применения специального налогового режима на основе патента;</w:t>
      </w:r>
    </w:p>
    <w:p w:rsidR="00000000" w:rsidRDefault="00D84E12">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D84E12">
      <w:pPr>
        <w:jc w:val="both"/>
      </w:pPr>
      <w:hyperlink r:id="rId4867" w:history="1">
        <w:r>
          <w:rPr>
            <w:rStyle w:val="a3"/>
            <w:rFonts w:ascii="Wingdings" w:hAnsi="Wingdings"/>
            <w:i/>
            <w:iCs/>
            <w:bdr w:val="none" w:sz="0" w:space="0" w:color="auto" w:frame="1"/>
          </w:rPr>
          <w:t>*</w:t>
        </w:r>
      </w:hyperlink>
    </w:p>
    <w:p w:rsidR="00000000" w:rsidRDefault="00D84E12">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D84E12">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w:t>
      </w:r>
      <w:r>
        <w:rPr>
          <w:rStyle w:val="s0"/>
        </w:rPr>
        <w:t>нимателя в налоговых органах;</w:t>
      </w:r>
    </w:p>
    <w:p w:rsidR="00000000" w:rsidRDefault="00D84E12">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D84E12">
      <w:pPr>
        <w:ind w:firstLine="400"/>
        <w:jc w:val="both"/>
      </w:pPr>
      <w:r>
        <w:rPr>
          <w:rStyle w:val="s0"/>
        </w:rPr>
        <w:t>3) для налогоплательщиков, указанных в подпункте 2) части второй пункта 1 настоя</w:t>
      </w:r>
      <w:r>
        <w:rPr>
          <w:rStyle w:val="s0"/>
        </w:rPr>
        <w:t>щей статьи, - первое число месяца, следующего за месяцем, в котором представлено уведомление о применяемом режиме налогообложения;</w:t>
      </w:r>
    </w:p>
    <w:p w:rsidR="00000000" w:rsidRDefault="00D84E12">
      <w:pPr>
        <w:ind w:firstLine="400"/>
        <w:jc w:val="both"/>
      </w:pPr>
      <w:r>
        <w:rPr>
          <w:rStyle w:val="s0"/>
        </w:rPr>
        <w:t>4) для налогоплательщиков, указанных в подпункте 3) части второй пункта 1 настоящей статьи:</w:t>
      </w:r>
    </w:p>
    <w:p w:rsidR="00000000" w:rsidRDefault="00D84E12">
      <w:pPr>
        <w:ind w:firstLine="400"/>
        <w:jc w:val="both"/>
      </w:pPr>
      <w:r>
        <w:rPr>
          <w:rStyle w:val="s0"/>
        </w:rPr>
        <w:t>дата, следующая за датой истечени</w:t>
      </w:r>
      <w:r>
        <w:rPr>
          <w:rStyle w:val="s0"/>
        </w:rPr>
        <w:t xml:space="preserve">я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D84E12">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D84E12">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w:t>
        </w:r>
        <w:r>
          <w:rPr>
            <w:rStyle w:val="a3"/>
          </w:rPr>
          <w:t>атьи 431</w:t>
        </w:r>
      </w:hyperlink>
      <w:r>
        <w:rPr>
          <w:rStyle w:val="s0"/>
        </w:rPr>
        <w:t xml:space="preserve"> настоящего Кодекса.</w:t>
      </w:r>
    </w:p>
    <w:p w:rsidR="00000000" w:rsidRDefault="00D84E12">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w:t>
      </w:r>
      <w:r>
        <w:rPr>
          <w:rStyle w:val="s0"/>
        </w:rPr>
        <w:t>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D84E12">
      <w:pPr>
        <w:ind w:firstLine="400"/>
        <w:jc w:val="both"/>
      </w:pPr>
      <w:r>
        <w:rPr>
          <w:rStyle w:val="s0"/>
        </w:rPr>
        <w:t>2) датой начала применения общеустановленного пор</w:t>
      </w:r>
      <w:r>
        <w:rPr>
          <w:rStyle w:val="s0"/>
        </w:rPr>
        <w:t>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D84E12">
      <w:pPr>
        <w:ind w:firstLine="400"/>
        <w:jc w:val="both"/>
      </w:pPr>
      <w:bookmarkStart w:id="741" w:name="SUB4350400"/>
      <w:bookmarkEnd w:id="741"/>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w:t>
      </w:r>
      <w:r>
        <w:rPr>
          <w:rStyle w:val="s0"/>
        </w:rPr>
        <w:t>установленный порядок или иной режим налогообложения.</w:t>
      </w:r>
    </w:p>
    <w:p w:rsidR="00000000" w:rsidRDefault="00D84E12">
      <w:pPr>
        <w:ind w:firstLine="400"/>
        <w:jc w:val="both"/>
      </w:pPr>
      <w:r>
        <w:rPr>
          <w:rStyle w:val="s0"/>
        </w:rPr>
        <w:t>При этом:</w:t>
      </w:r>
    </w:p>
    <w:p w:rsidR="00000000" w:rsidRDefault="00D84E12">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D84E12">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D84E12">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w:t>
      </w:r>
      <w:r>
        <w:rPr>
          <w:rStyle w:val="s0"/>
        </w:rPr>
        <w:t>новленный порядок.</w:t>
      </w:r>
    </w:p>
    <w:p w:rsidR="00000000" w:rsidRDefault="00D84E12">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w:t>
      </w:r>
      <w:r>
        <w:rPr>
          <w:rStyle w:val="s0"/>
        </w:rPr>
        <w:t xml:space="preserve">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на основе упрощенной декларации</w:t>
      </w:r>
      <w:r>
        <w:rPr>
          <w:rStyle w:val="s0"/>
        </w:rPr>
        <w:t xml:space="preserve">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D84E12">
      <w:pPr>
        <w:ind w:firstLine="400"/>
        <w:jc w:val="both"/>
      </w:pPr>
      <w:r>
        <w:rPr>
          <w:rStyle w:val="s0"/>
        </w:rPr>
        <w:t>2) датой начала применения общеустановленного п</w:t>
      </w:r>
      <w:r>
        <w:rPr>
          <w:rStyle w:val="s0"/>
        </w:rPr>
        <w:t xml:space="preserve">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D84E12">
      <w:pPr>
        <w:jc w:val="both"/>
      </w:pPr>
      <w:hyperlink r:id="rId486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42" w:name="SUB4360000"/>
      <w:bookmarkEnd w:id="742"/>
      <w:r>
        <w:rPr>
          <w:rStyle w:val="s1"/>
        </w:rPr>
        <w:t>Статья 436. Исчислени</w:t>
      </w:r>
      <w:r>
        <w:rPr>
          <w:rStyle w:val="s1"/>
        </w:rPr>
        <w:t xml:space="preserve">е налогов по упрощенной декларации </w:t>
      </w:r>
    </w:p>
    <w:p w:rsidR="00000000" w:rsidRDefault="00D84E12">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D84E12">
      <w:pPr>
        <w:jc w:val="both"/>
      </w:pPr>
      <w:hyperlink r:id="rId4869"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4870"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71" w:anchor="sub_id=43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w:t>
      </w:r>
      <w:r>
        <w:rPr>
          <w:rStyle w:val="s0"/>
        </w:rPr>
        <w:t>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w:t>
      </w:r>
      <w:r>
        <w:rPr>
          <w:rStyle w:val="s0"/>
        </w:rPr>
        <w:t xml:space="preserve">нее 2,5-кратного </w:t>
      </w:r>
      <w:hyperlink r:id="rId4872"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D84E12">
      <w:pPr>
        <w:jc w:val="both"/>
      </w:pPr>
      <w:r>
        <w:rPr>
          <w:rStyle w:val="s3"/>
        </w:rPr>
        <w:t xml:space="preserve">Пункт 3 изложен в редакции </w:t>
      </w:r>
      <w:hyperlink r:id="rId4873" w:anchor="sub_id=4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74" w:anchor="sub_id=43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w:t>
      </w:r>
      <w:r>
        <w:rPr>
          <w:rStyle w:val="s0"/>
        </w:rPr>
        <w:t xml:space="preserve">.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w:t>
      </w:r>
      <w:r>
        <w:rPr>
          <w:rStyle w:val="s0"/>
        </w:rPr>
        <w:t>обложению соответственно в общеустановленном порядке или порядке, установленном иным специальным налоговым режимом.</w:t>
      </w:r>
    </w:p>
    <w:p w:rsidR="00000000" w:rsidRDefault="00D84E12">
      <w:pPr>
        <w:ind w:firstLine="400"/>
        <w:jc w:val="both"/>
      </w:pPr>
      <w:r>
        <w:rPr>
          <w:rStyle w:val="s0"/>
        </w:rPr>
        <w:t xml:space="preserve">4. Исключен в соответствии с </w:t>
      </w:r>
      <w:hyperlink r:id="rId4875" w:anchor="sub_id=436" w:history="1">
        <w:r>
          <w:rPr>
            <w:rStyle w:val="a3"/>
          </w:rPr>
          <w:t>Законом</w:t>
        </w:r>
      </w:hyperlink>
      <w:r>
        <w:rPr>
          <w:rStyle w:val="s0"/>
        </w:rPr>
        <w:t xml:space="preserve"> РК от 26.12.12 г. № 61</w:t>
      </w:r>
      <w:r>
        <w:rPr>
          <w:rStyle w:val="s0"/>
        </w:rPr>
        <w:t xml:space="preserve">-V </w:t>
      </w:r>
      <w:r>
        <w:rPr>
          <w:rStyle w:val="s3"/>
        </w:rPr>
        <w:t>(введено в действие с 1 января 2013 г.) (</w:t>
      </w:r>
      <w:hyperlink r:id="rId4876" w:anchor="sub_id=43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Исключен в соответствии с </w:t>
      </w:r>
      <w:hyperlink r:id="rId4877" w:anchor="sub_id=436" w:history="1">
        <w:r>
          <w:rPr>
            <w:rStyle w:val="a3"/>
          </w:rPr>
          <w:t>З</w:t>
        </w:r>
        <w:r>
          <w:rPr>
            <w:rStyle w:val="a3"/>
          </w:rPr>
          <w:t>аконом</w:t>
        </w:r>
      </w:hyperlink>
      <w:r>
        <w:rPr>
          <w:rStyle w:val="s0"/>
        </w:rPr>
        <w:t xml:space="preserve"> РК от 26.12.12 г. № 61-V </w:t>
      </w:r>
      <w:r>
        <w:rPr>
          <w:rStyle w:val="s3"/>
        </w:rPr>
        <w:t>(введено в действие с 1 января 2013 г.) (</w:t>
      </w:r>
      <w:hyperlink r:id="rId4878" w:anchor="sub_id=43605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743" w:name="SUB4370000"/>
      <w:bookmarkEnd w:id="743"/>
      <w:r>
        <w:rPr>
          <w:rStyle w:val="s1"/>
        </w:rPr>
        <w:t>Статья 437. Сроки представления упрощенной декларации и уплаты налогов</w:t>
      </w:r>
    </w:p>
    <w:p w:rsidR="00000000" w:rsidRDefault="00D84E12">
      <w:pPr>
        <w:ind w:firstLine="400"/>
        <w:jc w:val="both"/>
      </w:pPr>
      <w:r>
        <w:rPr>
          <w:rStyle w:val="s0"/>
        </w:rPr>
        <w:t xml:space="preserve">1. </w:t>
      </w:r>
      <w:hyperlink r:id="rId4879"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D84E12">
      <w:pPr>
        <w:ind w:firstLine="400"/>
        <w:jc w:val="both"/>
      </w:pPr>
      <w:r>
        <w:rPr>
          <w:rStyle w:val="s0"/>
        </w:rPr>
        <w:t>2. Уплата в бюджет ис</w:t>
      </w:r>
      <w:r>
        <w:rPr>
          <w:rStyle w:val="s0"/>
        </w:rPr>
        <w:t xml:space="preserve">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D84E12">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4880"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D84E12">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D84E12">
      <w:pPr>
        <w:jc w:val="both"/>
      </w:pPr>
      <w:hyperlink r:id="rId4881" w:history="1">
        <w:r>
          <w:rPr>
            <w:rStyle w:val="a3"/>
            <w:rFonts w:ascii="Wingdings" w:hAnsi="Wingdings"/>
            <w:i/>
            <w:iCs/>
            <w:bdr w:val="none" w:sz="0" w:space="0" w:color="auto" w:frame="1"/>
          </w:rPr>
          <w:t>*</w:t>
        </w:r>
      </w:hyperlink>
    </w:p>
    <w:p w:rsidR="00000000" w:rsidRDefault="00D84E12">
      <w:pPr>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D84E12">
      <w:pPr>
        <w:jc w:val="both"/>
      </w:pPr>
      <w:hyperlink r:id="rId488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44" w:name="SUB4380000"/>
      <w:bookmarkEnd w:id="744"/>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D84E12">
      <w:pPr>
        <w:ind w:firstLine="400"/>
        <w:jc w:val="both"/>
      </w:pPr>
      <w:r>
        <w:rPr>
          <w:rStyle w:val="s0"/>
        </w:rPr>
        <w:t>Уплата сумм индивидуального подоходного нало</w:t>
      </w:r>
      <w:r>
        <w:rPr>
          <w:rStyle w:val="s0"/>
        </w:rPr>
        <w:t>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D84E12">
      <w:pPr>
        <w:jc w:val="both"/>
      </w:pPr>
      <w:hyperlink r:id="rId4883" w:history="1">
        <w:r>
          <w:rPr>
            <w:rStyle w:val="a3"/>
            <w:rFonts w:ascii="Wingdings" w:hAnsi="Wingdings"/>
            <w:i/>
            <w:iCs/>
            <w:bdr w:val="none" w:sz="0" w:space="0" w:color="auto" w:frame="1"/>
          </w:rPr>
          <w:t>*</w:t>
        </w:r>
      </w:hyperlink>
    </w:p>
    <w:p w:rsidR="00000000" w:rsidRDefault="00D84E12">
      <w:pPr>
        <w:ind w:firstLine="709"/>
        <w:jc w:val="both"/>
      </w:pPr>
      <w:r>
        <w:t> </w:t>
      </w:r>
    </w:p>
    <w:p w:rsidR="00000000" w:rsidRDefault="00D84E12">
      <w:pPr>
        <w:ind w:firstLine="709"/>
        <w:jc w:val="both"/>
      </w:pPr>
      <w:r>
        <w:t> </w:t>
      </w:r>
    </w:p>
    <w:p w:rsidR="00000000" w:rsidRDefault="00D84E12">
      <w:pPr>
        <w:jc w:val="center"/>
      </w:pPr>
      <w:bookmarkStart w:id="745" w:name="SUB4390000"/>
      <w:bookmarkEnd w:id="745"/>
      <w:r>
        <w:rPr>
          <w:rStyle w:val="s1"/>
        </w:rPr>
        <w:t xml:space="preserve">Глава 62. СПЕЦИАЛЬНЫЙ НАЛОГОВЫЙ РЕЖИМ ДЛЯ </w:t>
      </w:r>
    </w:p>
    <w:p w:rsidR="00000000" w:rsidRDefault="00D84E12">
      <w:pPr>
        <w:jc w:val="center"/>
      </w:pPr>
      <w:r>
        <w:rPr>
          <w:rStyle w:val="s1"/>
        </w:rPr>
        <w:t>КРЕСТЬЯНСКИХ ИЛИ ФЕРМЕРСКИХ ХОЗЯЙСТВ</w:t>
      </w:r>
    </w:p>
    <w:p w:rsidR="00000000" w:rsidRDefault="00D84E12">
      <w:pPr>
        <w:jc w:val="center"/>
      </w:pPr>
      <w:r>
        <w:rPr>
          <w:rStyle w:val="s1"/>
        </w:rPr>
        <w:t> </w:t>
      </w:r>
    </w:p>
    <w:p w:rsidR="00000000" w:rsidRDefault="00D84E12">
      <w:pPr>
        <w:ind w:left="1200" w:hanging="800"/>
        <w:jc w:val="both"/>
      </w:pPr>
      <w:r>
        <w:rPr>
          <w:rStyle w:val="s1"/>
        </w:rPr>
        <w:t>Статья 439. Общие положения</w:t>
      </w:r>
    </w:p>
    <w:p w:rsidR="00000000" w:rsidRDefault="00D84E12">
      <w:pPr>
        <w:jc w:val="both"/>
      </w:pPr>
      <w:r>
        <w:rPr>
          <w:rStyle w:val="s3"/>
        </w:rPr>
        <w:t xml:space="preserve">Пункт 1 изложен в редакции </w:t>
      </w:r>
      <w:hyperlink r:id="rId4884" w:anchor="sub_id=43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85" w:anchor="sub_id=43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Крестьянские или фермерские хозяйства вправе самостоя</w:t>
      </w:r>
      <w:r>
        <w:rPr>
          <w:rStyle w:val="s0"/>
        </w:rPr>
        <w:t>тельно выбрать один из следующих режимов налогообложения:</w:t>
      </w:r>
    </w:p>
    <w:p w:rsidR="00000000" w:rsidRDefault="00D84E12">
      <w:pPr>
        <w:ind w:firstLine="400"/>
        <w:jc w:val="both"/>
      </w:pPr>
      <w:r>
        <w:rPr>
          <w:rStyle w:val="s0"/>
        </w:rPr>
        <w:t>1) специальный налоговый режим для крестьянских или фермерских хозяйств;</w:t>
      </w:r>
    </w:p>
    <w:p w:rsidR="00000000" w:rsidRDefault="00D84E12">
      <w:pPr>
        <w:ind w:firstLine="400"/>
        <w:jc w:val="both"/>
      </w:pPr>
      <w:r>
        <w:rPr>
          <w:rStyle w:val="s0"/>
        </w:rPr>
        <w:t>2) специальный налоговый режим для субъектов малого бизнеса;</w:t>
      </w:r>
    </w:p>
    <w:p w:rsidR="00000000" w:rsidRDefault="00D84E12">
      <w:pPr>
        <w:ind w:firstLine="400"/>
        <w:jc w:val="both"/>
      </w:pPr>
      <w:r>
        <w:rPr>
          <w:rStyle w:val="s0"/>
        </w:rPr>
        <w:t>3) общеустановленный порядок.</w:t>
      </w:r>
    </w:p>
    <w:p w:rsidR="00000000" w:rsidRDefault="00D84E12">
      <w:pPr>
        <w:jc w:val="both"/>
      </w:pPr>
      <w:r>
        <w:rPr>
          <w:rStyle w:val="s3"/>
        </w:rPr>
        <w:t>В пункт 2 внесены изменения в соот</w:t>
      </w:r>
      <w:r>
        <w:rPr>
          <w:rStyle w:val="s3"/>
        </w:rPr>
        <w:t xml:space="preserve">ветствии с </w:t>
      </w:r>
      <w:hyperlink r:id="rId4886"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887" w:anchor="sub_id=43902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4888"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89" w:anchor="sub_id=439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w:t>
      </w:r>
      <w:r>
        <w:rPr>
          <w:rStyle w:val="s0"/>
        </w:rPr>
        <w:t>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w:t>
      </w:r>
      <w:r>
        <w:rPr>
          <w:rStyle w:val="s0"/>
        </w:rPr>
        <w:t xml:space="preserve">аботке и реализации подакцизных товаров. </w:t>
      </w:r>
    </w:p>
    <w:p w:rsidR="00000000" w:rsidRDefault="00D84E12">
      <w:pPr>
        <w:ind w:firstLine="400"/>
        <w:jc w:val="both"/>
      </w:pPr>
      <w:r>
        <w:rPr>
          <w:rStyle w:val="s0"/>
        </w:rPr>
        <w:t xml:space="preserve">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D84E12">
      <w:pPr>
        <w:ind w:firstLine="400"/>
        <w:jc w:val="both"/>
      </w:pPr>
      <w:r>
        <w:t> </w:t>
      </w:r>
    </w:p>
    <w:p w:rsidR="00000000" w:rsidRDefault="00D84E12">
      <w:pPr>
        <w:ind w:left="1200" w:hanging="800"/>
        <w:jc w:val="both"/>
      </w:pPr>
      <w:bookmarkStart w:id="746" w:name="SUB4400000"/>
      <w:bookmarkEnd w:id="746"/>
      <w:r>
        <w:rPr>
          <w:rStyle w:val="s1"/>
        </w:rPr>
        <w:t>Статья 440. Налоговый период</w:t>
      </w:r>
    </w:p>
    <w:p w:rsidR="00000000" w:rsidRDefault="00D84E12">
      <w:pPr>
        <w:ind w:firstLine="400"/>
        <w:jc w:val="both"/>
      </w:pPr>
      <w:r>
        <w:rPr>
          <w:rStyle w:val="s0"/>
        </w:rPr>
        <w:t>Налоговым периодом по единому земельному налогу является календарный год.</w:t>
      </w:r>
    </w:p>
    <w:p w:rsidR="00000000" w:rsidRDefault="00D84E12">
      <w:pPr>
        <w:ind w:firstLine="400"/>
        <w:jc w:val="both"/>
      </w:pPr>
      <w:r>
        <w:t> </w:t>
      </w:r>
    </w:p>
    <w:p w:rsidR="00000000" w:rsidRDefault="00D84E12">
      <w:pPr>
        <w:jc w:val="both"/>
      </w:pPr>
      <w:bookmarkStart w:id="747" w:name="SUB4410000"/>
      <w:bookmarkEnd w:id="747"/>
      <w:r>
        <w:rPr>
          <w:rStyle w:val="s3"/>
        </w:rPr>
        <w:t xml:space="preserve">Статья изложена в редакции </w:t>
      </w:r>
      <w:hyperlink r:id="rId4890" w:anchor="sub_id=3142" w:history="1">
        <w:r>
          <w:rPr>
            <w:rStyle w:val="a3"/>
            <w:i/>
            <w:iCs/>
            <w:bdr w:val="none" w:sz="0" w:space="0" w:color="auto" w:frame="1"/>
          </w:rPr>
          <w:t>Закона</w:t>
        </w:r>
      </w:hyperlink>
      <w:r>
        <w:rPr>
          <w:rStyle w:val="s3"/>
        </w:rPr>
        <w:t xml:space="preserve"> РК от 16.11.09 г. № 200-IV (введено</w:t>
      </w:r>
      <w:r>
        <w:rPr>
          <w:rStyle w:val="s3"/>
        </w:rPr>
        <w:t xml:space="preserve"> в действие с 1 января 2010 г.) (</w:t>
      </w:r>
      <w:hyperlink r:id="rId4891" w:anchor="sub_id=4410000" w:history="1">
        <w:r>
          <w:rPr>
            <w:rStyle w:val="a3"/>
            <w:i/>
            <w:iCs/>
            <w:bdr w:val="none" w:sz="0" w:space="0" w:color="auto" w:frame="1"/>
          </w:rPr>
          <w:t>см. стар. ред.</w:t>
        </w:r>
      </w:hyperlink>
      <w:r>
        <w:rPr>
          <w:rStyle w:val="s3"/>
        </w:rPr>
        <w:t xml:space="preserve">); внесены изменения в соответствии с </w:t>
      </w:r>
      <w:hyperlink r:id="rId4892" w:anchor="sub_id=441"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hyperlink r:id="rId4893" w:anchor="sub_id=4410000" w:history="1">
        <w:r>
          <w:rPr>
            <w:rStyle w:val="a3"/>
            <w:i/>
            <w:iCs/>
            <w:bdr w:val="none" w:sz="0" w:space="0" w:color="auto" w:frame="1"/>
          </w:rPr>
          <w:t>см. стар. ред.</w:t>
        </w:r>
      </w:hyperlink>
      <w:r>
        <w:rPr>
          <w:rStyle w:val="s3"/>
        </w:rPr>
        <w:t xml:space="preserve">); изложена в редакции </w:t>
      </w:r>
      <w:hyperlink r:id="rId4894" w:anchor="sub_id=4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95" w:anchor="sub_id=44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441. Порядок применения</w:t>
      </w:r>
    </w:p>
    <w:p w:rsidR="00000000" w:rsidRDefault="00D84E12">
      <w:pPr>
        <w:ind w:firstLine="400"/>
        <w:jc w:val="both"/>
      </w:pPr>
      <w:r>
        <w:rPr>
          <w:rStyle w:val="s0"/>
        </w:rPr>
        <w:t>1. Для применения специального на</w:t>
      </w:r>
      <w:r>
        <w:rPr>
          <w:rStyle w:val="s0"/>
        </w:rPr>
        <w:t xml:space="preserve">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w:t>
      </w:r>
      <w:r>
        <w:rPr>
          <w:rStyle w:val="s0"/>
        </w:rPr>
        <w:t>о применяемом режиме налогообложения.</w:t>
      </w:r>
    </w:p>
    <w:p w:rsidR="00000000" w:rsidRDefault="00D84E12">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D84E12">
      <w:pPr>
        <w:ind w:firstLine="400"/>
        <w:jc w:val="both"/>
      </w:pPr>
      <w:r>
        <w:rPr>
          <w:rStyle w:val="s0"/>
        </w:rPr>
        <w:t>При этом датой начала применения указанного специального налогового режима является:</w:t>
      </w:r>
    </w:p>
    <w:p w:rsidR="00000000" w:rsidRDefault="00D84E12">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w:t>
      </w:r>
      <w:r>
        <w:rPr>
          <w:rStyle w:val="s0"/>
        </w:rPr>
        <w:t>ых органах;</w:t>
      </w:r>
    </w:p>
    <w:p w:rsidR="00000000" w:rsidRDefault="00D84E12">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w:t>
      </w:r>
      <w:r>
        <w:rPr>
          <w:rStyle w:val="s0"/>
        </w:rPr>
        <w:t>бложения.</w:t>
      </w:r>
    </w:p>
    <w:p w:rsidR="00000000" w:rsidRDefault="00D84E12">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w:t>
      </w:r>
      <w:r>
        <w:rPr>
          <w:rStyle w:val="s0"/>
        </w:rPr>
        <w:t>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D84E12">
      <w:pPr>
        <w:ind w:firstLine="400"/>
        <w:jc w:val="both"/>
      </w:pPr>
      <w:r>
        <w:rPr>
          <w:rStyle w:val="s0"/>
        </w:rPr>
        <w:t>2) датой начала применения общеустановленного порядка или иного специальн</w:t>
      </w:r>
      <w:r>
        <w:rPr>
          <w:rStyle w:val="s0"/>
        </w:rPr>
        <w:t>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D84E12">
      <w:pPr>
        <w:ind w:firstLine="400"/>
        <w:jc w:val="both"/>
      </w:pPr>
      <w:bookmarkStart w:id="748" w:name="SUB4410300"/>
      <w:bookmarkEnd w:id="748"/>
      <w:r>
        <w:rPr>
          <w:rStyle w:val="s0"/>
        </w:rPr>
        <w:t>3. В случаях возникновения условий, не позволяющих применять специальный налоговый режим для крестьянс</w:t>
      </w:r>
      <w:r>
        <w:rPr>
          <w:rStyle w:val="s0"/>
        </w:rPr>
        <w:t>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w:t>
      </w:r>
      <w:r>
        <w:rPr>
          <w:rStyle w:val="s0"/>
        </w:rPr>
        <w:t>и иной специальный налоговый режим.</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w:t>
      </w:r>
      <w:r>
        <w:rPr>
          <w:rStyle w:val="s0"/>
        </w:rPr>
        <w:t>енять специальный налоговый режим для крестьянских или фермерских хозяйств;</w:t>
      </w:r>
    </w:p>
    <w:p w:rsidR="00000000" w:rsidRDefault="00D84E12">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w:t>
      </w:r>
      <w:r>
        <w:rPr>
          <w:rStyle w:val="s0"/>
        </w:rPr>
        <w:t>ять специальный налоговый режим для крестьянских или фермерских хозяйств.</w:t>
      </w:r>
    </w:p>
    <w:p w:rsidR="00000000" w:rsidRDefault="00D84E12">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статьей 439</w:t>
        </w:r>
      </w:hyperlink>
      <w:r>
        <w:rPr>
          <w:rStyle w:val="s0"/>
        </w:rPr>
        <w:t xml:space="preserve"> настоящего Кодекса, пере</w:t>
      </w:r>
      <w:r>
        <w:rPr>
          <w:rStyle w:val="s0"/>
        </w:rPr>
        <w:t>водит данных налогоплательщиков на общеустановленный порядок.</w:t>
      </w:r>
    </w:p>
    <w:p w:rsidR="00000000" w:rsidRDefault="00D84E12">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w:t>
      </w:r>
      <w:r>
        <w:rPr>
          <w:rStyle w:val="s0"/>
        </w:rPr>
        <w:t xml:space="preserve">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w:t>
      </w:r>
      <w:r>
        <w:rPr>
          <w:rStyle w:val="s0"/>
        </w:rPr>
        <w:t>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D84E12">
      <w:pPr>
        <w:ind w:firstLine="400"/>
        <w:jc w:val="both"/>
      </w:pPr>
      <w:r>
        <w:rPr>
          <w:rStyle w:val="s0"/>
        </w:rPr>
        <w:t>2) датой начала применения общеустановленного порядка будет являться первое число м</w:t>
      </w:r>
      <w:r>
        <w:rPr>
          <w:rStyle w:val="s0"/>
        </w:rPr>
        <w:t>есяца, в котором возникли условия, не позволяющие применять специальный налоговый режим для крестьянских или фермерских хозяйств.</w:t>
      </w:r>
    </w:p>
    <w:p w:rsidR="00000000" w:rsidRDefault="00D84E12">
      <w:pPr>
        <w:autoSpaceDE w:val="0"/>
        <w:autoSpaceDN w:val="0"/>
        <w:ind w:firstLine="400"/>
        <w:jc w:val="thaiDistribute"/>
      </w:pPr>
      <w:r>
        <w:rPr>
          <w:rStyle w:val="s0"/>
        </w:rPr>
        <w:t> </w:t>
      </w:r>
    </w:p>
    <w:p w:rsidR="00000000" w:rsidRDefault="00D84E12">
      <w:pPr>
        <w:ind w:left="1200" w:hanging="800"/>
        <w:jc w:val="both"/>
      </w:pPr>
      <w:bookmarkStart w:id="749" w:name="SUB4420000"/>
      <w:bookmarkEnd w:id="749"/>
      <w:r>
        <w:rPr>
          <w:rStyle w:val="s1"/>
        </w:rPr>
        <w:t>Статья 442. Особенности применения специального налогового режима</w:t>
      </w:r>
    </w:p>
    <w:p w:rsidR="00000000" w:rsidRDefault="00D84E12">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D84E12">
      <w:pPr>
        <w:jc w:val="both"/>
      </w:pPr>
      <w:r>
        <w:rPr>
          <w:rStyle w:val="s3"/>
        </w:rPr>
        <w:t xml:space="preserve">Подпункт 1 изложен в редакции </w:t>
      </w:r>
      <w:hyperlink r:id="rId4896" w:anchor="sub_id=442" w:history="1">
        <w:r>
          <w:rPr>
            <w:rStyle w:val="a3"/>
            <w:i/>
            <w:iCs/>
            <w:bdr w:val="none" w:sz="0" w:space="0" w:color="auto" w:frame="1"/>
          </w:rPr>
          <w:t>Закона</w:t>
        </w:r>
      </w:hyperlink>
      <w:r>
        <w:rPr>
          <w:rStyle w:val="s3"/>
        </w:rPr>
        <w:t xml:space="preserve"> РК от</w:t>
      </w:r>
      <w:r>
        <w:rPr>
          <w:rStyle w:val="s3"/>
        </w:rPr>
        <w:t xml:space="preserve"> 26.11.10 г. № 356-IV (введено в действие с 1 января 2011 г.) (</w:t>
      </w:r>
      <w:hyperlink r:id="rId4897" w:anchor="sub_id=44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индивидуального подоходного налога с доходов от деятельности крестьянского или фермерског</w:t>
      </w:r>
      <w:r>
        <w:rPr>
          <w:rStyle w:val="s0"/>
        </w:rPr>
        <w:t>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D84E12">
      <w:pPr>
        <w:jc w:val="both"/>
      </w:pPr>
      <w:hyperlink r:id="rId4898"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D84E12">
      <w:pPr>
        <w:ind w:firstLine="400"/>
        <w:jc w:val="both"/>
      </w:pPr>
      <w:r>
        <w:rPr>
          <w:rStyle w:val="s0"/>
        </w:rPr>
        <w:t>3) земельного налога и (или) платы за пользование земельными участками - по земельным</w:t>
      </w:r>
      <w:r>
        <w:rPr>
          <w:rStyle w:val="s0"/>
        </w:rPr>
        <w:t xml:space="preserve"> участкам, используемым в деятельности, на которую распространяется данный специальный налоговый режим; </w:t>
      </w:r>
    </w:p>
    <w:p w:rsidR="00000000" w:rsidRDefault="00D84E12">
      <w:pPr>
        <w:jc w:val="both"/>
      </w:pPr>
      <w:hyperlink r:id="rId4899"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D84E12">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D84E12">
      <w:pPr>
        <w:ind w:firstLine="400"/>
        <w:jc w:val="both"/>
      </w:pPr>
      <w:r>
        <w:rPr>
          <w:rStyle w:val="s0"/>
        </w:rPr>
        <w:t>2. Исчисление, упл</w:t>
      </w:r>
      <w:r>
        <w:rPr>
          <w:rStyle w:val="s0"/>
        </w:rPr>
        <w:t xml:space="preserve">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D84E12">
      <w:pPr>
        <w:ind w:firstLine="400"/>
        <w:jc w:val="both"/>
      </w:pPr>
      <w:r>
        <w:rPr>
          <w:rStyle w:val="s0"/>
        </w:rPr>
        <w:t xml:space="preserve">Плательщики единого земельного налога вправе добровольно подать </w:t>
      </w:r>
      <w:hyperlink r:id="rId4900"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D84E12">
      <w:pPr>
        <w:jc w:val="both"/>
      </w:pPr>
      <w:r>
        <w:rPr>
          <w:rStyle w:val="s3"/>
        </w:rPr>
        <w:t xml:space="preserve">Пункт 3 изложен в редакции </w:t>
      </w:r>
      <w:hyperlink r:id="rId4901" w:anchor="sub_id=44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02" w:anchor="sub_id=44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w:t>
      </w:r>
      <w:r>
        <w:rPr>
          <w:rStyle w:val="s0"/>
        </w:rPr>
        <w:t>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D84E12">
      <w:pPr>
        <w:jc w:val="both"/>
      </w:pPr>
      <w:hyperlink r:id="rId4903"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4 в соответствии с </w:t>
      </w:r>
      <w:hyperlink r:id="rId4904"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w:t>
      </w:r>
      <w:r>
        <w:rPr>
          <w:rStyle w:val="s0"/>
        </w:rPr>
        <w:t>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w:t>
      </w:r>
      <w:r>
        <w:rPr>
          <w:rStyle w:val="s0"/>
        </w:rPr>
        <w:t>вым режимом.</w:t>
      </w:r>
    </w:p>
    <w:p w:rsidR="00000000" w:rsidRDefault="00D84E12">
      <w:pPr>
        <w:jc w:val="both"/>
      </w:pPr>
      <w:hyperlink r:id="rId490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750" w:name="SUB4430000"/>
      <w:bookmarkEnd w:id="750"/>
      <w:r>
        <w:rPr>
          <w:rStyle w:val="s3"/>
        </w:rPr>
        <w:t xml:space="preserve">Статья 443 изложена в редакции </w:t>
      </w:r>
      <w:hyperlink r:id="rId4906" w:anchor="sub_id=443" w:history="1">
        <w:r>
          <w:rPr>
            <w:rStyle w:val="a3"/>
            <w:i/>
            <w:iCs/>
            <w:bdr w:val="none" w:sz="0" w:space="0" w:color="auto" w:frame="1"/>
          </w:rPr>
          <w:t>Закона</w:t>
        </w:r>
      </w:hyperlink>
      <w:r>
        <w:rPr>
          <w:rStyle w:val="s3"/>
        </w:rPr>
        <w:t xml:space="preserve"> РК от 26.12.12 г. № 61-V (введено в действие с 1 янв</w:t>
      </w:r>
      <w:r>
        <w:rPr>
          <w:rStyle w:val="s3"/>
        </w:rPr>
        <w:t>аря 2013 г.) (</w:t>
      </w:r>
      <w:hyperlink r:id="rId4907" w:anchor="sub_id=44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443. Объект налогообложения</w:t>
      </w:r>
    </w:p>
    <w:p w:rsidR="00000000" w:rsidRDefault="00D84E12">
      <w:pPr>
        <w:ind w:firstLine="400"/>
        <w:jc w:val="both"/>
      </w:pPr>
      <w:r>
        <w:rPr>
          <w:rStyle w:val="s0"/>
        </w:rPr>
        <w:t xml:space="preserve">Объектом налогообложения для исчисления единого земельного налога является оценочная стоимость земельного </w:t>
      </w:r>
      <w:r>
        <w:rPr>
          <w:rStyle w:val="s0"/>
        </w:rPr>
        <w:t>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D84E12">
      <w:pPr>
        <w:ind w:firstLine="400"/>
        <w:jc w:val="both"/>
      </w:pPr>
      <w:r>
        <w:rPr>
          <w:rStyle w:val="s0"/>
        </w:rPr>
        <w:t>При отсутствии акта определения оценочной стоимости земельных участков, выданн</w:t>
      </w:r>
      <w:r>
        <w:rPr>
          <w:rStyle w:val="s0"/>
        </w:rPr>
        <w:t>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уполномоченным государст</w:t>
      </w:r>
      <w:r>
        <w:rPr>
          <w:rStyle w:val="s0"/>
        </w:rPr>
        <w:t>венным органом по управлению земельными ресурсами, и площади земельного участка.</w:t>
      </w:r>
    </w:p>
    <w:p w:rsidR="00000000" w:rsidRDefault="00D84E12">
      <w:pPr>
        <w:ind w:firstLine="400"/>
        <w:jc w:val="both"/>
      </w:pPr>
      <w:r>
        <w:t> </w:t>
      </w:r>
    </w:p>
    <w:p w:rsidR="00000000" w:rsidRDefault="00D84E12">
      <w:pPr>
        <w:ind w:left="1200" w:hanging="800"/>
        <w:jc w:val="both"/>
      </w:pPr>
      <w:bookmarkStart w:id="751" w:name="SUB4440000"/>
      <w:bookmarkEnd w:id="751"/>
      <w:r>
        <w:rPr>
          <w:rStyle w:val="s1"/>
        </w:rPr>
        <w:t>Статья 444. Порядок исчисления единого земельного налога</w:t>
      </w:r>
    </w:p>
    <w:p w:rsidR="00000000" w:rsidRDefault="00D84E12">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w:t>
      </w:r>
      <w:r>
        <w:rPr>
          <w:rStyle w:val="s0"/>
        </w:rPr>
        <w:t>ой площади земельных участков, к совокупной оценочной стоимости земельных участков:</w:t>
      </w:r>
    </w:p>
    <w:p w:rsidR="00000000" w:rsidRDefault="00D84E12">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 xml:space="preserve">№ </w:t>
            </w:r>
          </w:p>
          <w:p w:rsidR="00000000" w:rsidRDefault="00D84E12">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Ставка налога</w:t>
            </w:r>
          </w:p>
          <w:p w:rsidR="00000000" w:rsidRDefault="00D84E12">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0,2 % от оценочной стоимости с 1000 гектаров + 0,3 % от оценочной стоимости с гектаров, превышающих 1000 </w:t>
            </w:r>
            <w:r>
              <w:rPr>
                <w:color w:val="auto"/>
              </w:rPr>
              <w:t>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D84E12">
      <w:pPr>
        <w:ind w:firstLine="400"/>
        <w:jc w:val="both"/>
      </w:pPr>
      <w:r>
        <w:rPr>
          <w:rStyle w:val="s0"/>
        </w:rPr>
        <w:t> </w:t>
      </w:r>
    </w:p>
    <w:p w:rsidR="00000000" w:rsidRDefault="00D84E12">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w:t>
      </w:r>
      <w:r>
        <w:rPr>
          <w:rStyle w:val="s0"/>
        </w:rPr>
        <w:t xml:space="preserve"> распространяется специальный налоговый режим, производится путем применения ставки 0,1% к совокупной оценочной стоимости земельных участков.</w:t>
      </w:r>
    </w:p>
    <w:p w:rsidR="00000000" w:rsidRDefault="00D84E12">
      <w:pPr>
        <w:jc w:val="both"/>
      </w:pPr>
      <w:r>
        <w:rPr>
          <w:rStyle w:val="s3"/>
        </w:rPr>
        <w:t xml:space="preserve">Пункт 2 изложен в редакции </w:t>
      </w:r>
      <w:hyperlink r:id="rId4908" w:anchor="sub_id=44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09" w:anchor="sub_id=44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Крестьянские или фермерские хозяйства исчисляют единый земельный налог за фактический</w:t>
      </w:r>
      <w:r>
        <w:rPr>
          <w:rStyle w:val="s0"/>
        </w:rPr>
        <w:t xml:space="preserve"> период владения земельным участком на праве землепользования.</w:t>
      </w:r>
    </w:p>
    <w:p w:rsidR="00000000" w:rsidRDefault="00D84E12">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w:t>
      </w:r>
      <w:r>
        <w:rPr>
          <w:rStyle w:val="s0"/>
        </w:rPr>
        <w:t>о месяцев фактического периода владения земельным участком.</w:t>
      </w:r>
    </w:p>
    <w:p w:rsidR="00000000" w:rsidRDefault="00D84E12">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w:t>
      </w:r>
      <w:r>
        <w:rPr>
          <w:rStyle w:val="s0"/>
        </w:rPr>
        <w:t>иод владения (пользования) земельным участком.</w:t>
      </w:r>
    </w:p>
    <w:p w:rsidR="00000000" w:rsidRDefault="00D84E12">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D84E12">
      <w:pPr>
        <w:ind w:firstLine="400"/>
        <w:jc w:val="both"/>
      </w:pPr>
      <w:r>
        <w:rPr>
          <w:rStyle w:val="s0"/>
        </w:rPr>
        <w:t>Исчисление единого земельного нало</w:t>
      </w:r>
      <w:r>
        <w:rPr>
          <w:rStyle w:val="s0"/>
        </w:rPr>
        <w:t>га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D84E12">
      <w:pPr>
        <w:jc w:val="both"/>
      </w:pPr>
      <w:hyperlink r:id="rId491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752" w:name="SUB4450000"/>
      <w:bookmarkEnd w:id="752"/>
      <w:r>
        <w:rPr>
          <w:rStyle w:val="s3"/>
        </w:rPr>
        <w:t>В статью 445 внесены изменения в соответс</w:t>
      </w:r>
      <w:r>
        <w:rPr>
          <w:rStyle w:val="s3"/>
        </w:rPr>
        <w:t xml:space="preserve">твии с </w:t>
      </w:r>
      <w:hyperlink r:id="rId4911"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12" w:anchor="sub_id=44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4913" w:anchor="sub_id=44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914" w:anchor="sub_id=44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84E12">
      <w:pPr>
        <w:ind w:left="1200" w:hanging="800"/>
        <w:jc w:val="both"/>
      </w:pPr>
      <w:r>
        <w:rPr>
          <w:rStyle w:val="s1"/>
        </w:rPr>
        <w:t>Статья 445. Особенности исчисления социального налога</w:t>
      </w:r>
    </w:p>
    <w:p w:rsidR="00000000" w:rsidRDefault="00D84E12">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4915"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w:t>
      </w:r>
      <w:r>
        <w:rPr>
          <w:rStyle w:val="s0"/>
        </w:rPr>
        <w:t>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D84E12">
      <w:pPr>
        <w:ind w:firstLine="400"/>
        <w:jc w:val="both"/>
      </w:pPr>
      <w:r>
        <w:rPr>
          <w:rStyle w:val="s0"/>
        </w:rPr>
        <w:t>Исчисленная сумма социального налога подлежи</w:t>
      </w:r>
      <w:r>
        <w:rPr>
          <w:rStyle w:val="s0"/>
        </w:rPr>
        <w:t xml:space="preserve">т уменьшению на сумму социальных отчислений, исчисленных в соответствии с </w:t>
      </w:r>
      <w:hyperlink r:id="rId4916" w:history="1">
        <w:r>
          <w:rPr>
            <w:rStyle w:val="a3"/>
          </w:rPr>
          <w:t>Законом</w:t>
        </w:r>
      </w:hyperlink>
      <w:r>
        <w:rPr>
          <w:rStyle w:val="s0"/>
        </w:rPr>
        <w:t xml:space="preserve"> Республики Казахстан «Об обязательном социальном страховании». </w:t>
      </w:r>
    </w:p>
    <w:p w:rsidR="00000000" w:rsidRDefault="00D84E12">
      <w:pPr>
        <w:ind w:firstLine="400"/>
        <w:jc w:val="both"/>
      </w:pPr>
      <w:r>
        <w:rPr>
          <w:rStyle w:val="s0"/>
        </w:rPr>
        <w:t>При превышении суммы социальных отчислений над</w:t>
      </w:r>
      <w:r>
        <w:rPr>
          <w:rStyle w:val="s0"/>
        </w:rPr>
        <w:t xml:space="preserve"> суммой социального налога сумма социального налога становится равной нулю. </w:t>
      </w:r>
    </w:p>
    <w:p w:rsidR="00000000" w:rsidRDefault="00D84E12">
      <w:pPr>
        <w:ind w:firstLine="400"/>
        <w:jc w:val="both"/>
      </w:pPr>
      <w:r>
        <w:t> </w:t>
      </w:r>
    </w:p>
    <w:p w:rsidR="00000000" w:rsidRDefault="00D84E12">
      <w:pPr>
        <w:ind w:left="1200" w:hanging="800"/>
        <w:jc w:val="both"/>
      </w:pPr>
      <w:bookmarkStart w:id="753" w:name="SUB4460000"/>
      <w:bookmarkEnd w:id="753"/>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D84E12">
      <w:pPr>
        <w:ind w:firstLine="400"/>
        <w:jc w:val="both"/>
      </w:pPr>
      <w:r>
        <w:rPr>
          <w:rStyle w:val="s0"/>
        </w:rPr>
        <w:t xml:space="preserve">1. Уплата единого </w:t>
      </w:r>
      <w:r>
        <w:rPr>
          <w:rStyle w:val="s0"/>
        </w:rPr>
        <w:t>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перечисление обязател</w:t>
      </w:r>
      <w:r>
        <w:rPr>
          <w:rStyle w:val="s0"/>
        </w:rPr>
        <w:t xml:space="preserve">ьных пенсионных взносов производятся в следующем порядке: </w:t>
      </w:r>
    </w:p>
    <w:p w:rsidR="00000000" w:rsidRDefault="00D84E12">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D84E12">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D84E12">
      <w:pPr>
        <w:ind w:firstLine="400"/>
        <w:jc w:val="both"/>
      </w:pPr>
      <w:r>
        <w:rPr>
          <w:rStyle w:val="s0"/>
        </w:rPr>
        <w:t>2. Уплата социального налога и индивидуального подоходного налога, удерживаемого у источника выплаты, пр</w:t>
      </w:r>
      <w:r>
        <w:rPr>
          <w:rStyle w:val="s0"/>
        </w:rPr>
        <w:t>оизводится по месту нахождения земельных участков.</w:t>
      </w:r>
    </w:p>
    <w:p w:rsidR="00000000" w:rsidRDefault="00D84E12">
      <w:pPr>
        <w:ind w:firstLine="400"/>
        <w:jc w:val="both"/>
      </w:pPr>
      <w:r>
        <w:t> </w:t>
      </w:r>
    </w:p>
    <w:p w:rsidR="00000000" w:rsidRDefault="00D84E12">
      <w:pPr>
        <w:jc w:val="both"/>
      </w:pPr>
      <w:bookmarkStart w:id="754" w:name="SUB4470000"/>
      <w:bookmarkEnd w:id="754"/>
      <w:r>
        <w:rPr>
          <w:rStyle w:val="s3"/>
        </w:rPr>
        <w:t xml:space="preserve">В заголовок внесены изменения в соответствии с </w:t>
      </w:r>
      <w:hyperlink r:id="rId4917" w:anchor="sub_id=3144"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4918" w:anchor="sub_id=4470000" w:history="1">
        <w:r>
          <w:rPr>
            <w:rStyle w:val="a3"/>
            <w:i/>
            <w:iCs/>
            <w:bdr w:val="none" w:sz="0" w:space="0" w:color="auto" w:frame="1"/>
          </w:rPr>
          <w:t>см. стар. ред.</w:t>
        </w:r>
      </w:hyperlink>
      <w:r>
        <w:rPr>
          <w:rStyle w:val="s3"/>
        </w:rPr>
        <w:t>)</w:t>
      </w:r>
    </w:p>
    <w:p w:rsidR="00000000" w:rsidRDefault="00D84E12">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D84E12">
      <w:pPr>
        <w:ind w:firstLine="400"/>
        <w:jc w:val="both"/>
      </w:pPr>
      <w:r>
        <w:rPr>
          <w:rStyle w:val="s0"/>
        </w:rPr>
        <w:t xml:space="preserve">В </w:t>
      </w:r>
      <w:hyperlink r:id="rId4919"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w:t>
      </w:r>
      <w:r>
        <w:rPr>
          <w:rStyle w:val="s0"/>
        </w:rPr>
        <w:t xml:space="preserve">ерхностных источников, платы за эмиссии в окружающую среду, обязательных пенсионных взносов и социальных отчислений. </w:t>
      </w:r>
    </w:p>
    <w:p w:rsidR="00000000" w:rsidRDefault="00D84E12">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w:t>
      </w:r>
      <w:r>
        <w:rPr>
          <w:rStyle w:val="s0"/>
        </w:rPr>
        <w:t xml:space="preserve">вым периодом, в налоговые органы по месту нахождения земельных участков. </w:t>
      </w:r>
    </w:p>
    <w:p w:rsidR="00000000" w:rsidRDefault="00D84E12">
      <w:pPr>
        <w:jc w:val="center"/>
      </w:pPr>
      <w:r>
        <w:rPr>
          <w:rStyle w:val="s1"/>
        </w:rPr>
        <w:t> </w:t>
      </w:r>
    </w:p>
    <w:p w:rsidR="00000000" w:rsidRDefault="00D84E12">
      <w:pPr>
        <w:jc w:val="center"/>
      </w:pPr>
      <w:r>
        <w:rPr>
          <w:rStyle w:val="s1"/>
        </w:rPr>
        <w:t> </w:t>
      </w:r>
    </w:p>
    <w:p w:rsidR="00000000" w:rsidRDefault="00D84E12">
      <w:pPr>
        <w:jc w:val="both"/>
      </w:pPr>
      <w:bookmarkStart w:id="755" w:name="SUB4480000"/>
      <w:bookmarkEnd w:id="755"/>
      <w:r>
        <w:rPr>
          <w:rStyle w:val="s3"/>
        </w:rPr>
        <w:t xml:space="preserve">В заголовок главы 63 внесены изменения в соответствии с </w:t>
      </w:r>
      <w:hyperlink r:id="rId4920" w:anchor="sub_id=513" w:history="1">
        <w:r>
          <w:rPr>
            <w:rStyle w:val="a3"/>
            <w:i/>
            <w:iCs/>
            <w:bdr w:val="none" w:sz="0" w:space="0" w:color="auto" w:frame="1"/>
          </w:rPr>
          <w:t>Законом</w:t>
        </w:r>
      </w:hyperlink>
      <w:r>
        <w:rPr>
          <w:rStyle w:val="s3"/>
        </w:rPr>
        <w:t xml:space="preserve"> РК от 21.01.10 г. № 242-IV (введе</w:t>
      </w:r>
      <w:r>
        <w:rPr>
          <w:rStyle w:val="s3"/>
        </w:rPr>
        <w:t>ны в действие с 1 января 2011 г.) (</w:t>
      </w:r>
      <w:hyperlink r:id="rId4921" w:anchor="sub_id=4480000" w:history="1">
        <w:r>
          <w:rPr>
            <w:rStyle w:val="a3"/>
            <w:i/>
            <w:iCs/>
            <w:bdr w:val="none" w:sz="0" w:space="0" w:color="auto" w:frame="1"/>
          </w:rPr>
          <w:t>см. стар. ред.</w:t>
        </w:r>
      </w:hyperlink>
      <w:r>
        <w:rPr>
          <w:rStyle w:val="s3"/>
        </w:rPr>
        <w:t>)</w:t>
      </w:r>
    </w:p>
    <w:p w:rsidR="00000000" w:rsidRDefault="00D84E12">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w:t>
      </w:r>
      <w:r>
        <w:rPr>
          <w:rStyle w:val="s1"/>
        </w:rPr>
        <w:t>ВАКУЛЬТУРЫ (РЫБОВОДСТВА)</w:t>
      </w:r>
      <w:r>
        <w:rPr>
          <w:b/>
          <w:bCs/>
        </w:rPr>
        <w:br/>
      </w:r>
      <w:r>
        <w:rPr>
          <w:rStyle w:val="s1"/>
        </w:rPr>
        <w:t>И СЕЛЬСКИХ ПОТРЕБИТЕЛЬСКИХ КООПЕРАТИВОВ</w:t>
      </w:r>
    </w:p>
    <w:p w:rsidR="00000000" w:rsidRDefault="00D84E12">
      <w:pPr>
        <w:jc w:val="both"/>
      </w:pPr>
      <w:r>
        <w:t> </w:t>
      </w:r>
    </w:p>
    <w:p w:rsidR="00000000" w:rsidRDefault="00D84E12">
      <w:pPr>
        <w:jc w:val="both"/>
      </w:pPr>
      <w:r>
        <w:rPr>
          <w:rStyle w:val="s3"/>
        </w:rPr>
        <w:t xml:space="preserve">В статью 448 внесены изменения в соответствии с </w:t>
      </w:r>
      <w:hyperlink r:id="rId4922" w:anchor="sub_id=514" w:history="1">
        <w:r>
          <w:rPr>
            <w:rStyle w:val="a3"/>
            <w:i/>
            <w:iCs/>
            <w:bdr w:val="none" w:sz="0" w:space="0" w:color="auto" w:frame="1"/>
          </w:rPr>
          <w:t>Законом</w:t>
        </w:r>
      </w:hyperlink>
      <w:r>
        <w:rPr>
          <w:rStyle w:val="s3"/>
        </w:rPr>
        <w:t xml:space="preserve"> РК от 21.01.10 г. № 242-IV (введены в действие с 1 я</w:t>
      </w:r>
      <w:r>
        <w:rPr>
          <w:rStyle w:val="s3"/>
        </w:rPr>
        <w:t>нваря 2011 г.) (</w:t>
      </w:r>
      <w:hyperlink r:id="rId4923" w:anchor="sub_id=44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448. Общие положения</w:t>
      </w:r>
    </w:p>
    <w:p w:rsidR="00000000" w:rsidRDefault="00D84E12">
      <w:pPr>
        <w:jc w:val="both"/>
      </w:pPr>
      <w:r>
        <w:rPr>
          <w:rStyle w:val="s3"/>
        </w:rPr>
        <w:t xml:space="preserve">В подпункт 1 внесены изменения в соответствии с </w:t>
      </w:r>
      <w:hyperlink r:id="rId4924"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925" w:anchor="sub_id=4480101" w:history="1">
        <w:r>
          <w:rPr>
            <w:rStyle w:val="a3"/>
            <w:i/>
            <w:iCs/>
            <w:bdr w:val="none" w:sz="0" w:space="0" w:color="auto" w:frame="1"/>
          </w:rPr>
          <w:t>см. стар. ред.</w:t>
        </w:r>
      </w:hyperlink>
      <w:r>
        <w:rPr>
          <w:rStyle w:val="s3"/>
        </w:rPr>
        <w:t xml:space="preserve">); изложен в редакции </w:t>
      </w:r>
      <w:hyperlink r:id="rId4926" w:anchor="sub_id=44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27" w:anchor="sub_id=44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w:t>
      </w:r>
      <w:r>
        <w:rPr>
          <w:rStyle w:val="s0"/>
        </w:rPr>
        <w:t>.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один из следующих режимов налогообложения:</w:t>
      </w:r>
    </w:p>
    <w:p w:rsidR="00000000" w:rsidRDefault="00D84E12">
      <w:pPr>
        <w:ind w:firstLine="400"/>
        <w:jc w:val="both"/>
      </w:pPr>
      <w:r>
        <w:rPr>
          <w:rStyle w:val="s0"/>
        </w:rPr>
        <w:t>специальный налоговый режим для юридичес</w:t>
      </w:r>
      <w:r>
        <w:rPr>
          <w:rStyle w:val="s0"/>
        </w:rPr>
        <w:t>ких лиц - производителей сельскохозяйственной продукции, продукции аквакультуры (рыбоводства) и сельских потребительских кооперативов (далее -специальный налоговый режим);</w:t>
      </w:r>
    </w:p>
    <w:p w:rsidR="00000000" w:rsidRDefault="00D84E12">
      <w:pPr>
        <w:ind w:firstLine="400"/>
        <w:jc w:val="both"/>
      </w:pPr>
      <w:r>
        <w:rPr>
          <w:rStyle w:val="s0"/>
        </w:rPr>
        <w:t>специальный налоговый режим на основе упрощенной декларации;</w:t>
      </w:r>
    </w:p>
    <w:p w:rsidR="00000000" w:rsidRDefault="00D84E12">
      <w:pPr>
        <w:ind w:firstLine="400"/>
        <w:jc w:val="both"/>
      </w:pPr>
      <w:r>
        <w:rPr>
          <w:rStyle w:val="s0"/>
        </w:rPr>
        <w:t>общеустановленный порядок.</w:t>
      </w:r>
    </w:p>
    <w:p w:rsidR="00000000" w:rsidRDefault="00D84E12">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w:t>
      </w:r>
      <w:r>
        <w:rPr>
          <w:rStyle w:val="s0"/>
        </w:rPr>
        <w:t xml:space="preserve">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D84E12">
      <w:pPr>
        <w:ind w:firstLine="400"/>
        <w:jc w:val="both"/>
      </w:pPr>
      <w:r>
        <w:rPr>
          <w:rStyle w:val="s0"/>
        </w:rPr>
        <w:t>Специальный налоговый режим предусма</w:t>
      </w:r>
      <w:r>
        <w:rPr>
          <w:rStyle w:val="s0"/>
        </w:rPr>
        <w:t>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w:t>
      </w:r>
    </w:p>
    <w:p w:rsidR="00000000" w:rsidRDefault="00D84E12">
      <w:pPr>
        <w:ind w:firstLine="400"/>
        <w:jc w:val="both"/>
      </w:pPr>
      <w:r>
        <w:rPr>
          <w:rStyle w:val="s0"/>
        </w:rPr>
        <w:t>Специальный налого</w:t>
      </w:r>
      <w:r>
        <w:rPr>
          <w:rStyle w:val="s0"/>
        </w:rPr>
        <w:t>вый режим распространяется на:</w:t>
      </w:r>
    </w:p>
    <w:p w:rsidR="00000000" w:rsidRDefault="00D84E12">
      <w:pPr>
        <w:ind w:firstLine="400"/>
        <w:jc w:val="both"/>
      </w:pPr>
      <w:r>
        <w:rPr>
          <w:rStyle w:val="s0"/>
        </w:rPr>
        <w:t>1) деятельность юридических лиц-производителей сельскохозяйственной продукции, продукции аквакультуры (рыбоводства) по:</w:t>
      </w:r>
    </w:p>
    <w:p w:rsidR="00000000" w:rsidRDefault="00D84E12">
      <w:pPr>
        <w:ind w:firstLine="400"/>
        <w:jc w:val="both"/>
      </w:pPr>
      <w:r>
        <w:rPr>
          <w:rStyle w:val="s0"/>
        </w:rPr>
        <w:t>производству сельскохозяйственной продукции, продукции аквакультуры (рыбоводства) с использованием земли,</w:t>
      </w:r>
      <w:r>
        <w:rPr>
          <w:rStyle w:val="s0"/>
        </w:rPr>
        <w:t xml:space="preserve"> переработке и реализации указанной продукции собственного производства;</w:t>
      </w:r>
    </w:p>
    <w:p w:rsidR="00000000" w:rsidRDefault="00D84E12">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w:t>
      </w:r>
      <w:r>
        <w:rPr>
          <w:rStyle w:val="s0"/>
        </w:rPr>
        <w:t>работке и реализации указанной продукции собственного производства;</w:t>
      </w:r>
    </w:p>
    <w:p w:rsidR="00000000" w:rsidRDefault="00D84E12">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(рыбоводства), произведенной крестьянскими или фермерскими хозяй</w:t>
      </w:r>
      <w:r>
        <w:rPr>
          <w:rStyle w:val="s0"/>
        </w:rPr>
        <w:t>ствами - членами (пайщиками) данных кооперативов;</w:t>
      </w:r>
    </w:p>
    <w:p w:rsidR="00000000" w:rsidRDefault="00D84E12">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w:t>
      </w:r>
      <w:r>
        <w:rPr>
          <w:rStyle w:val="s0"/>
        </w:rPr>
        <w:t>олученной в результате переработки данной продукции.</w:t>
      </w:r>
    </w:p>
    <w:p w:rsidR="00000000" w:rsidRDefault="00D84E12">
      <w:pPr>
        <w:jc w:val="both"/>
      </w:pPr>
      <w:r>
        <w:rPr>
          <w:rStyle w:val="s3"/>
        </w:rPr>
        <w:t xml:space="preserve">В пункт 2 внесены изменения в соответствии с </w:t>
      </w:r>
      <w:hyperlink r:id="rId4928"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29" w:anchor="sub_id=44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D84E12">
      <w:pPr>
        <w:ind w:firstLine="400"/>
        <w:jc w:val="both"/>
      </w:pPr>
      <w:r>
        <w:rPr>
          <w:rStyle w:val="s0"/>
        </w:rPr>
        <w:t xml:space="preserve">1) членами (пайщиками) которых являются </w:t>
      </w:r>
      <w:r>
        <w:rPr>
          <w:rStyle w:val="s0"/>
        </w:rPr>
        <w:t>исключительно крестьянские или фермерские хозяйства;</w:t>
      </w:r>
    </w:p>
    <w:p w:rsidR="00000000" w:rsidRDefault="00D84E12">
      <w:pPr>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w:t>
      </w:r>
      <w:r>
        <w:rPr>
          <w:rStyle w:val="s0"/>
        </w:rPr>
        <w:t>ьи.</w:t>
      </w:r>
    </w:p>
    <w:p w:rsidR="00000000" w:rsidRDefault="00D84E12">
      <w:pPr>
        <w:ind w:firstLine="400"/>
        <w:jc w:val="both"/>
      </w:pPr>
      <w:r>
        <w:rPr>
          <w:rStyle w:val="s0"/>
        </w:rPr>
        <w:t>Совокупный годовой доход, применяемый для целей настоящей статьи, определяется:</w:t>
      </w:r>
    </w:p>
    <w:p w:rsidR="00000000" w:rsidRDefault="00D84E12">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D84E12">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rPr>
          <w:rStyle w:val="s0"/>
        </w:rPr>
        <w:t>В случае, если по итогам года применения данного специального налогового режима услови</w:t>
      </w:r>
      <w:r>
        <w:rPr>
          <w:rStyle w:val="s0"/>
        </w:rPr>
        <w:t>я, установленные подпунктами 1) и 2) части первой настоящего пункта, не выполнены, налогоплательщик обязан:</w:t>
      </w:r>
    </w:p>
    <w:p w:rsidR="00000000" w:rsidRDefault="00D84E12">
      <w:pPr>
        <w:ind w:firstLine="400"/>
        <w:jc w:val="both"/>
      </w:pPr>
      <w:r>
        <w:rPr>
          <w:rStyle w:val="s0"/>
        </w:rPr>
        <w:t>1) исчислить корпоративный подоходный налог, налог на добавленную стоимость, социальный налог, налог на имущество, земельный налог, налог на транспортные средства, плату за пользование земельными участками в общеустановленном порядке без применения положен</w:t>
      </w:r>
      <w:r>
        <w:rPr>
          <w:rStyle w:val="s0"/>
        </w:rPr>
        <w:t xml:space="preserve">ия, установленного </w:t>
      </w:r>
      <w:hyperlink w:anchor="sub4510000" w:history="1">
        <w:r>
          <w:rPr>
            <w:rStyle w:val="a3"/>
          </w:rPr>
          <w:t>статьей 451</w:t>
        </w:r>
      </w:hyperlink>
      <w:r>
        <w:rPr>
          <w:rStyle w:val="s0"/>
        </w:rPr>
        <w:t xml:space="preserve"> настоящего Кодекса;</w:t>
      </w:r>
    </w:p>
    <w:p w:rsidR="00000000" w:rsidRDefault="00D84E12">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земельному налогу, налогу на транспортные средства, пла</w:t>
      </w:r>
      <w:r>
        <w:rPr>
          <w:rStyle w:val="s0"/>
        </w:rPr>
        <w:t xml:space="preserve">те за пользование земельными участками,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D84E12">
      <w:pPr>
        <w:ind w:firstLine="400"/>
        <w:jc w:val="both"/>
      </w:pPr>
      <w:r>
        <w:rPr>
          <w:rStyle w:val="s0"/>
        </w:rPr>
        <w:t xml:space="preserve">3. Не вправе применять специальный налоговый </w:t>
      </w:r>
      <w:r>
        <w:rPr>
          <w:rStyle w:val="s0"/>
        </w:rPr>
        <w:t xml:space="preserve">режим: </w:t>
      </w:r>
    </w:p>
    <w:p w:rsidR="00000000" w:rsidRDefault="00D84E12">
      <w:pPr>
        <w:ind w:firstLine="400"/>
        <w:jc w:val="both"/>
      </w:pPr>
      <w:r>
        <w:rPr>
          <w:rStyle w:val="s0"/>
        </w:rPr>
        <w:t xml:space="preserve">1) юридическое лицо, имеющее дочерние организации, структурные подразделения; </w:t>
      </w:r>
    </w:p>
    <w:p w:rsidR="00000000" w:rsidRDefault="00D84E12">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D84E12">
      <w:pPr>
        <w:jc w:val="both"/>
      </w:pPr>
      <w:r>
        <w:rPr>
          <w:rStyle w:val="s3"/>
        </w:rPr>
        <w:t xml:space="preserve">Действие подпунктов 3 и 4 </w:t>
      </w:r>
      <w:hyperlink r:id="rId4930" w:anchor="sub_id=70000" w:history="1">
        <w:r>
          <w:rPr>
            <w:rStyle w:val="a3"/>
            <w:i/>
            <w:iCs/>
            <w:bdr w:val="none" w:sz="0" w:space="0" w:color="auto" w:frame="1"/>
          </w:rPr>
          <w:t>приостановлено</w:t>
        </w:r>
      </w:hyperlink>
      <w:r>
        <w:rPr>
          <w:rStyle w:val="s3"/>
        </w:rPr>
        <w:t xml:space="preserve"> до 1 января 2016 года </w:t>
      </w:r>
    </w:p>
    <w:p w:rsidR="00000000" w:rsidRDefault="00D84E12">
      <w:pPr>
        <w:ind w:firstLine="400"/>
        <w:jc w:val="both"/>
      </w:pPr>
      <w:r>
        <w:rPr>
          <w:rStyle w:val="s19"/>
        </w:rPr>
        <w:t>3) юридическое лицо, в котором доля участия других юридических лиц составляет более 25 процентов;</w:t>
      </w:r>
    </w:p>
    <w:p w:rsidR="00000000" w:rsidRDefault="00D84E12">
      <w:pPr>
        <w:ind w:firstLine="400"/>
        <w:jc w:val="both"/>
      </w:pPr>
      <w:r>
        <w:rPr>
          <w:rStyle w:val="s19"/>
        </w:rPr>
        <w:t>4) юридическое лицо, у которого учредитель одновременно явля</w:t>
      </w:r>
      <w:r>
        <w:rPr>
          <w:rStyle w:val="s19"/>
        </w:rPr>
        <w:t>ется учредителем другого юридического лица, применяющего специальный налоговый режим;</w:t>
      </w:r>
    </w:p>
    <w:p w:rsidR="00000000" w:rsidRDefault="00D84E12">
      <w:pPr>
        <w:jc w:val="both"/>
      </w:pPr>
      <w:hyperlink r:id="rId4931" w:history="1">
        <w:r>
          <w:rPr>
            <w:rStyle w:val="a3"/>
            <w:rFonts w:ascii="Wingdings" w:hAnsi="Wingdings"/>
            <w:i/>
            <w:iCs/>
            <w:bdr w:val="none" w:sz="0" w:space="0" w:color="auto" w:frame="1"/>
          </w:rPr>
          <w:t>*</w:t>
        </w:r>
      </w:hyperlink>
    </w:p>
    <w:p w:rsidR="00000000" w:rsidRDefault="00D84E12">
      <w:pPr>
        <w:ind w:firstLine="400"/>
        <w:jc w:val="both"/>
      </w:pPr>
      <w:r>
        <w:rPr>
          <w:rStyle w:val="s0"/>
        </w:rPr>
        <w:t>5) сельские потребительские кооперативы, членами (пайщиками) которых являются члены (пайщики) других се</w:t>
      </w:r>
      <w:r>
        <w:rPr>
          <w:rStyle w:val="s0"/>
        </w:rPr>
        <w:t>льских потребительских кооперативов.</w:t>
      </w:r>
    </w:p>
    <w:p w:rsidR="00000000" w:rsidRDefault="00D84E12">
      <w:pPr>
        <w:ind w:firstLine="400"/>
        <w:jc w:val="both"/>
      </w:pPr>
      <w:r>
        <w:rPr>
          <w:rStyle w:val="s0"/>
        </w:rPr>
        <w:t>Для целей настоящего пункта аффилиированным лицом признается:</w:t>
      </w:r>
    </w:p>
    <w:p w:rsidR="00000000" w:rsidRDefault="00D84E12">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D84E12">
      <w:pPr>
        <w:ind w:firstLine="400"/>
        <w:jc w:val="both"/>
      </w:pPr>
      <w:r>
        <w:rPr>
          <w:rStyle w:val="s0"/>
        </w:rPr>
        <w:t>2) юридическое лицо, в отношении которого другое</w:t>
      </w:r>
      <w:r>
        <w:rPr>
          <w:rStyle w:val="s0"/>
        </w:rPr>
        <w:t xml:space="preserve">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D84E12">
      <w:pPr>
        <w:jc w:val="both"/>
      </w:pPr>
      <w:hyperlink r:id="rId4932" w:history="1">
        <w:r>
          <w:rPr>
            <w:rStyle w:val="a3"/>
            <w:rFonts w:ascii="Wingdings" w:hAnsi="Wingdings"/>
            <w:i/>
            <w:iCs/>
            <w:bdr w:val="none" w:sz="0" w:space="0" w:color="auto" w:frame="1"/>
          </w:rPr>
          <w:t>*</w:t>
        </w:r>
      </w:hyperlink>
    </w:p>
    <w:p w:rsidR="00000000" w:rsidRDefault="00D84E12">
      <w:pPr>
        <w:jc w:val="both"/>
      </w:pPr>
      <w:bookmarkStart w:id="756" w:name="SUB4480400"/>
      <w:bookmarkEnd w:id="756"/>
      <w:r>
        <w:rPr>
          <w:rStyle w:val="s3"/>
        </w:rPr>
        <w:t>В пункт 4 внесены изменения в соответстви</w:t>
      </w:r>
      <w:r>
        <w:rPr>
          <w:rStyle w:val="s3"/>
        </w:rPr>
        <w:t xml:space="preserve">и с </w:t>
      </w:r>
      <w:hyperlink r:id="rId4933"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34" w:anchor="sub_id=44804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4935" w:anchor="sub_id=4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36" w:anchor="sub_id=44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D84E12">
      <w:pPr>
        <w:ind w:firstLine="400"/>
        <w:jc w:val="both"/>
      </w:pPr>
      <w:r>
        <w:rPr>
          <w:rStyle w:val="s0"/>
        </w:rPr>
        <w:t>При осуществлении видов деятельности, на которые не распространяется данный специальный на</w:t>
      </w:r>
      <w:r>
        <w:rPr>
          <w:rStyle w:val="s0"/>
        </w:rPr>
        <w:t>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D84E12">
      <w:pPr>
        <w:jc w:val="both"/>
      </w:pPr>
      <w:hyperlink r:id="rId493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57" w:name="SUB4490000"/>
      <w:bookmarkEnd w:id="757"/>
      <w:r>
        <w:rPr>
          <w:rStyle w:val="s1"/>
        </w:rPr>
        <w:t>Статья 449. Налоговый период</w:t>
      </w:r>
    </w:p>
    <w:p w:rsidR="00000000" w:rsidRDefault="00D84E12">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w:t>
      </w:r>
      <w:r>
        <w:rPr>
          <w:rStyle w:val="s0"/>
        </w:rPr>
        <w:t xml:space="preserve">мельными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758" w:name="SUB4500000"/>
      <w:bookmarkEnd w:id="758"/>
      <w:r>
        <w:rPr>
          <w:rStyle w:val="s3"/>
        </w:rPr>
        <w:t xml:space="preserve">В статью 450 внесены изменения в соответствии с </w:t>
      </w:r>
      <w:hyperlink r:id="rId4938"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939" w:anchor="sub_id=20000" w:history="1">
        <w:r>
          <w:rPr>
            <w:rStyle w:val="a3"/>
            <w:i/>
            <w:iCs/>
            <w:bdr w:val="none" w:sz="0" w:space="0" w:color="auto" w:frame="1"/>
          </w:rPr>
          <w:t>опубликования</w:t>
        </w:r>
      </w:hyperlink>
      <w:r>
        <w:rPr>
          <w:rStyle w:val="s3"/>
        </w:rPr>
        <w:t>) (</w:t>
      </w:r>
      <w:hyperlink r:id="rId4940" w:anchor="sub_id=4500000" w:history="1">
        <w:r>
          <w:rPr>
            <w:rStyle w:val="a3"/>
            <w:i/>
            <w:iCs/>
            <w:bdr w:val="none" w:sz="0" w:space="0" w:color="auto" w:frame="1"/>
          </w:rPr>
          <w:t>см. стар. ред.</w:t>
        </w:r>
      </w:hyperlink>
      <w:r>
        <w:rPr>
          <w:rStyle w:val="s3"/>
        </w:rPr>
        <w:t xml:space="preserve">); изложена в редакции </w:t>
      </w:r>
      <w:hyperlink r:id="rId4941" w:anchor="sub_id=314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942"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4943"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944" w:anchor="sub_id=4500000" w:history="1">
        <w:r>
          <w:rPr>
            <w:rStyle w:val="a3"/>
            <w:i/>
            <w:iCs/>
            <w:bdr w:val="none" w:sz="0" w:space="0" w:color="auto" w:frame="1"/>
          </w:rPr>
          <w:t>см. стар. ред.</w:t>
        </w:r>
      </w:hyperlink>
      <w:r>
        <w:rPr>
          <w:rStyle w:val="s3"/>
        </w:rPr>
        <w:t xml:space="preserve">); </w:t>
      </w:r>
      <w:hyperlink r:id="rId4945" w:anchor="sub_id=450" w:history="1">
        <w:r>
          <w:rPr>
            <w:rStyle w:val="a3"/>
            <w:i/>
            <w:iCs/>
            <w:bdr w:val="none" w:sz="0" w:space="0" w:color="auto" w:frame="1"/>
          </w:rPr>
          <w:t>Законом</w:t>
        </w:r>
      </w:hyperlink>
      <w:r>
        <w:rPr>
          <w:rStyle w:val="s3"/>
        </w:rPr>
        <w:t xml:space="preserve"> РК от 21.07.11 г. № 467-IV </w:t>
      </w:r>
      <w:hyperlink r:id="rId494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947" w:anchor="sub_id=4500000" w:history="1">
        <w:r>
          <w:rPr>
            <w:rStyle w:val="a3"/>
            <w:i/>
            <w:iCs/>
            <w:bdr w:val="none" w:sz="0" w:space="0" w:color="auto" w:frame="1"/>
          </w:rPr>
          <w:t>см. стар. ред.</w:t>
        </w:r>
      </w:hyperlink>
      <w:r>
        <w:rPr>
          <w:rStyle w:val="s3"/>
        </w:rPr>
        <w:t xml:space="preserve">); изложена в редакции </w:t>
      </w:r>
      <w:hyperlink r:id="rId4948"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49" w:anchor="sub_id=45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450. Условия применения</w:t>
      </w:r>
    </w:p>
    <w:p w:rsidR="00000000" w:rsidRDefault="00D84E12">
      <w:pPr>
        <w:jc w:val="both"/>
      </w:pPr>
      <w:r>
        <w:rPr>
          <w:rStyle w:val="s3"/>
        </w:rPr>
        <w:t xml:space="preserve">В пункт 1 внесены изменения в соответствии с </w:t>
      </w:r>
      <w:hyperlink r:id="rId4950" w:anchor="sub_id=450" w:history="1">
        <w:r>
          <w:rPr>
            <w:rStyle w:val="a3"/>
            <w:i/>
            <w:iCs/>
            <w:bdr w:val="none" w:sz="0" w:space="0" w:color="auto" w:frame="1"/>
          </w:rPr>
          <w:t>Законом</w:t>
        </w:r>
      </w:hyperlink>
      <w:r>
        <w:rPr>
          <w:rStyle w:val="s3"/>
        </w:rPr>
        <w:t xml:space="preserve"> РК от 05.12.13 г. № 152-V (введены в действие с 1 ян</w:t>
      </w:r>
      <w:r>
        <w:rPr>
          <w:rStyle w:val="s3"/>
        </w:rPr>
        <w:t>варя 2014 г.) (</w:t>
      </w:r>
      <w:hyperlink r:id="rId4951" w:anchor="sub_id=45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w:t>
      </w:r>
      <w:r>
        <w:rPr>
          <w:rStyle w:val="s0"/>
        </w:rPr>
        <w:t>ательщиком в налоговый орган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D84E12">
      <w:pPr>
        <w:ind w:firstLine="400"/>
        <w:jc w:val="both"/>
      </w:pPr>
      <w:r>
        <w:rPr>
          <w:rStyle w:val="s0"/>
        </w:rPr>
        <w:t>В случае возникновения права на земельный у</w:t>
      </w:r>
      <w:r>
        <w:rPr>
          <w:rStyle w:val="s0"/>
        </w:rPr>
        <w:t>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w:t>
      </w:r>
      <w:r>
        <w:rPr>
          <w:rStyle w:val="s0"/>
        </w:rPr>
        <w:t>ного земельного участка.</w:t>
      </w:r>
    </w:p>
    <w:p w:rsidR="00000000" w:rsidRDefault="00D84E12">
      <w:pPr>
        <w:ind w:firstLine="400"/>
        <w:jc w:val="both"/>
      </w:pPr>
      <w:r>
        <w:rPr>
          <w:rStyle w:val="s0"/>
        </w:rPr>
        <w:t>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w:t>
      </w:r>
      <w:r>
        <w:rPr>
          <w:rStyle w:val="s0"/>
        </w:rPr>
        <w:t xml:space="preserve">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D84E12">
      <w:pPr>
        <w:ind w:firstLine="400"/>
        <w:jc w:val="both"/>
      </w:pPr>
      <w:r>
        <w:rPr>
          <w:rStyle w:val="s0"/>
        </w:rPr>
        <w:t>При этом датой начала применения специального налогового режима является:</w:t>
      </w:r>
    </w:p>
    <w:p w:rsidR="00000000" w:rsidRDefault="00D84E12">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D84E12">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w:t>
      </w:r>
      <w:r>
        <w:rPr>
          <w:rStyle w:val="s0"/>
        </w:rPr>
        <w:t>тором представлено уведомление о применяемом режиме налогообложения.</w:t>
      </w:r>
    </w:p>
    <w:p w:rsidR="00000000" w:rsidRDefault="00D84E12">
      <w:pPr>
        <w:jc w:val="both"/>
      </w:pPr>
      <w:hyperlink r:id="rId4952" w:history="1">
        <w:r>
          <w:rPr>
            <w:rStyle w:val="a3"/>
            <w:rFonts w:ascii="Wingdings" w:hAnsi="Wingdings"/>
            <w:i/>
            <w:iCs/>
            <w:bdr w:val="none" w:sz="0" w:space="0" w:color="auto" w:frame="1"/>
          </w:rPr>
          <w:t>*</w:t>
        </w:r>
      </w:hyperlink>
    </w:p>
    <w:p w:rsidR="00000000" w:rsidRDefault="00D84E12">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w:t>
      </w:r>
      <w:r>
        <w:rPr>
          <w:rStyle w:val="s0"/>
        </w:rPr>
        <w:t>язан представить уведомление о применяемом режиме налогообложения.</w:t>
      </w:r>
    </w:p>
    <w:p w:rsidR="00000000" w:rsidRDefault="00D84E12">
      <w:pPr>
        <w:ind w:firstLine="400"/>
        <w:jc w:val="both"/>
      </w:pPr>
      <w:r>
        <w:rPr>
          <w:rStyle w:val="s0"/>
        </w:rPr>
        <w:t>При этом:</w:t>
      </w:r>
    </w:p>
    <w:p w:rsidR="00000000" w:rsidRDefault="00D84E12">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w:t>
      </w:r>
      <w:r>
        <w:rPr>
          <w:rStyle w:val="s0"/>
        </w:rPr>
        <w:t>жения;</w:t>
      </w:r>
    </w:p>
    <w:p w:rsidR="00000000" w:rsidRDefault="00D84E12">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D84E12">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w:t>
      </w:r>
      <w:r>
        <w:rPr>
          <w:rStyle w:val="s0"/>
        </w:rPr>
        <w:t>овения такого несоответствия и переходит на общеустановленный порядок или иной специальный налоговый режим.</w:t>
      </w:r>
    </w:p>
    <w:p w:rsidR="00000000" w:rsidRDefault="00D84E12">
      <w:pPr>
        <w:ind w:firstLine="400"/>
        <w:jc w:val="both"/>
      </w:pPr>
      <w:r>
        <w:rPr>
          <w:rStyle w:val="s0"/>
        </w:rPr>
        <w:t>При этом:</w:t>
      </w:r>
    </w:p>
    <w:p w:rsidR="00000000" w:rsidRDefault="00D84E12">
      <w:pPr>
        <w:ind w:firstLine="400"/>
        <w:jc w:val="both"/>
      </w:pPr>
      <w:r>
        <w:rPr>
          <w:rStyle w:val="s0"/>
        </w:rPr>
        <w:t xml:space="preserve">1) датой прекращения применения специального налогового режима будет являться последнее число месяца, являющегося предыдущим по отношению </w:t>
      </w:r>
      <w:r>
        <w:rPr>
          <w:rStyle w:val="s0"/>
        </w:rPr>
        <w:t>к месяцу, в котором возникли условия, не позволяющие применять специальный налоговый режим;</w:t>
      </w:r>
    </w:p>
    <w:p w:rsidR="00000000" w:rsidRDefault="00D84E12">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w:t>
      </w:r>
      <w:r>
        <w:rPr>
          <w:rStyle w:val="s0"/>
        </w:rPr>
        <w:t>зволяющие применять специальный налоговый режим.</w:t>
      </w:r>
    </w:p>
    <w:p w:rsidR="00000000" w:rsidRDefault="00D84E12">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w:t>
      </w:r>
      <w:r>
        <w:rPr>
          <w:rStyle w:val="s0"/>
        </w:rPr>
        <w:t>установленный порядок.</w:t>
      </w:r>
    </w:p>
    <w:p w:rsidR="00000000" w:rsidRDefault="00D84E12">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w:t>
      </w:r>
      <w:r>
        <w:rPr>
          <w:rStyle w:val="s0"/>
        </w:rPr>
        <w:t xml:space="preserve">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D84E12">
      <w:pPr>
        <w:ind w:firstLine="400"/>
        <w:jc w:val="both"/>
      </w:pPr>
      <w:r>
        <w:rPr>
          <w:rStyle w:val="s0"/>
        </w:rPr>
        <w:t>При этом:</w:t>
      </w:r>
    </w:p>
    <w:p w:rsidR="00000000" w:rsidRDefault="00D84E12">
      <w:pPr>
        <w:ind w:firstLine="400"/>
        <w:jc w:val="both"/>
      </w:pPr>
      <w:r>
        <w:rPr>
          <w:rStyle w:val="s0"/>
        </w:rPr>
        <w:t xml:space="preserve">1) датой прекращения применения специального налогового режима будет являться последнее </w:t>
      </w:r>
      <w:r>
        <w:rPr>
          <w:rStyle w:val="s0"/>
        </w:rPr>
        <w:t>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D84E12">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w:t>
      </w:r>
      <w:r>
        <w:rPr>
          <w:rStyle w:val="s0"/>
        </w:rPr>
        <w:t>ия, не позволяющие применять специальный налоговый режим.</w:t>
      </w:r>
    </w:p>
    <w:p w:rsidR="00000000" w:rsidRDefault="00D84E12">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w:t>
      </w:r>
      <w:r>
        <w:rPr>
          <w:rStyle w:val="s0"/>
        </w:rPr>
        <w:t>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D84E12">
      <w:pPr>
        <w:ind w:firstLine="400"/>
        <w:jc w:val="both"/>
      </w:pPr>
      <w:r>
        <w:rPr>
          <w:rStyle w:val="s0"/>
        </w:rPr>
        <w:t> </w:t>
      </w:r>
    </w:p>
    <w:p w:rsidR="00000000" w:rsidRDefault="00D84E12">
      <w:pPr>
        <w:jc w:val="both"/>
      </w:pPr>
      <w:bookmarkStart w:id="759" w:name="SUB4510000"/>
      <w:bookmarkEnd w:id="759"/>
      <w:r>
        <w:rPr>
          <w:rStyle w:val="s3"/>
        </w:rPr>
        <w:t xml:space="preserve">В статью 451 внесены изменения в соответствии с </w:t>
      </w:r>
      <w:hyperlink r:id="rId4953"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954" w:anchor="sub_id=4510000" w:history="1">
        <w:r>
          <w:rPr>
            <w:rStyle w:val="a3"/>
            <w:i/>
            <w:iCs/>
            <w:bdr w:val="none" w:sz="0" w:space="0" w:color="auto" w:frame="1"/>
          </w:rPr>
          <w:t>см. стар. ред.</w:t>
        </w:r>
      </w:hyperlink>
      <w:r>
        <w:rPr>
          <w:rStyle w:val="s3"/>
        </w:rPr>
        <w:t xml:space="preserve">); изложена в редакции </w:t>
      </w:r>
      <w:hyperlink r:id="rId4955"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56" w:anchor="sub_id=451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D84E12">
      <w:pPr>
        <w:jc w:val="both"/>
      </w:pPr>
      <w:r>
        <w:rPr>
          <w:rStyle w:val="s3"/>
        </w:rPr>
        <w:t xml:space="preserve">Пункт 1 изложен в редакции </w:t>
      </w:r>
      <w:hyperlink r:id="rId4957" w:anchor="sub_id=451" w:history="1">
        <w:r>
          <w:rPr>
            <w:rStyle w:val="a3"/>
            <w:i/>
            <w:iCs/>
            <w:bdr w:val="none" w:sz="0" w:space="0" w:color="auto" w:frame="1"/>
          </w:rPr>
          <w:t>Закона</w:t>
        </w:r>
      </w:hyperlink>
      <w:r>
        <w:rPr>
          <w:rStyle w:val="s3"/>
        </w:rPr>
        <w:t xml:space="preserve"> РК от 05.12.13 г. № 152-V (введено в д</w:t>
      </w:r>
      <w:r>
        <w:rPr>
          <w:rStyle w:val="s3"/>
        </w:rPr>
        <w:t>ействие с 1 января 2013 г.) (</w:t>
      </w:r>
      <w:hyperlink r:id="rId4958" w:anchor="sub_id=45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Подлежащие уплате в бюджет суммы корпоративного подоходного налога, налога на добавленную стоимость, социального налога, зе</w:t>
      </w:r>
      <w:r>
        <w:rPr>
          <w:rStyle w:val="s0"/>
        </w:rPr>
        <w:t>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D84E12">
      <w:pPr>
        <w:jc w:val="both"/>
      </w:pPr>
      <w:hyperlink r:id="rId4959"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4960" w:anchor="sub_id=451"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961" w:anchor="sub_id=45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D84E12">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D84E12">
      <w:pPr>
        <w:ind w:firstLine="400"/>
        <w:jc w:val="both"/>
      </w:pPr>
      <w:r>
        <w:rPr>
          <w:rStyle w:val="s0"/>
        </w:rPr>
        <w:t>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w:t>
      </w:r>
      <w:r>
        <w:rPr>
          <w:rStyle w:val="s0"/>
        </w:rPr>
        <w:t xml:space="preserve">ым в </w:t>
      </w:r>
      <w:hyperlink w:anchor="sub1470200" w:history="1">
        <w:r>
          <w:rPr>
            <w:rStyle w:val="a3"/>
          </w:rPr>
          <w:t>пункте 2 статьи 147</w:t>
        </w:r>
      </w:hyperlink>
      <w:r>
        <w:rPr>
          <w:rStyle w:val="s0"/>
        </w:rPr>
        <w:t xml:space="preserve"> настоящего Кодекса.</w:t>
      </w:r>
    </w:p>
    <w:p w:rsidR="00000000" w:rsidRDefault="00D84E12">
      <w:pPr>
        <w:ind w:firstLine="400"/>
        <w:jc w:val="both"/>
      </w:pPr>
      <w:bookmarkStart w:id="760" w:name="SUB4510300"/>
      <w:bookmarkEnd w:id="760"/>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D84E12">
      <w:pPr>
        <w:ind w:firstLine="400"/>
        <w:jc w:val="both"/>
      </w:pPr>
      <w:r>
        <w:rPr>
          <w:rStyle w:val="s0"/>
        </w:rPr>
        <w:t>1) в случае отсутствия сложившегося на начало отчетного</w:t>
      </w:r>
      <w:r>
        <w:rPr>
          <w:rStyle w:val="s0"/>
        </w:rPr>
        <w:t xml:space="preserve">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D84E12">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w:t>
      </w:r>
      <w:r>
        <w:rPr>
          <w:rStyle w:val="s0"/>
        </w:rPr>
        <w:t xml:space="preserve">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w:t>
      </w:r>
      <w:r>
        <w:rPr>
          <w:rStyle w:val="s0"/>
        </w:rPr>
        <w:t>нную стоимость, сложившейся нарастающим итогом на начало отчетного налогового периода.</w:t>
      </w:r>
    </w:p>
    <w:p w:rsidR="00000000" w:rsidRDefault="00D84E12">
      <w:pPr>
        <w:jc w:val="both"/>
      </w:pPr>
      <w:hyperlink r:id="rId496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61" w:name="SUB4520000"/>
      <w:bookmarkEnd w:id="761"/>
      <w:r>
        <w:rPr>
          <w:rStyle w:val="s1"/>
        </w:rPr>
        <w:t>Статья 452. Сроки уплаты и представления налоговой отчетности</w:t>
      </w:r>
    </w:p>
    <w:p w:rsidR="00000000" w:rsidRDefault="00D84E12">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D84E12">
      <w:pPr>
        <w:ind w:firstLine="709"/>
        <w:jc w:val="both"/>
      </w:pPr>
      <w:r>
        <w:t> </w:t>
      </w:r>
    </w:p>
    <w:p w:rsidR="00000000" w:rsidRDefault="00D84E12">
      <w:pPr>
        <w:ind w:firstLine="709"/>
        <w:jc w:val="both"/>
      </w:pPr>
      <w:r>
        <w:t> </w:t>
      </w:r>
    </w:p>
    <w:p w:rsidR="00000000" w:rsidRDefault="00D84E12">
      <w:pPr>
        <w:jc w:val="center"/>
      </w:pPr>
      <w:bookmarkStart w:id="762" w:name="SUB4530000"/>
      <w:bookmarkEnd w:id="762"/>
      <w:r>
        <w:rPr>
          <w:rStyle w:val="s1"/>
        </w:rPr>
        <w:t>РАЗДЕЛ 19. ДРУГИЕ ОБЯ</w:t>
      </w:r>
      <w:r>
        <w:rPr>
          <w:rStyle w:val="s1"/>
        </w:rPr>
        <w:t>ЗАТЕЛЬНЫЕ ПЛАТЕЖИ</w:t>
      </w:r>
    </w:p>
    <w:p w:rsidR="00000000" w:rsidRDefault="00D84E12">
      <w:pPr>
        <w:jc w:val="center"/>
      </w:pPr>
      <w:r>
        <w:rPr>
          <w:rStyle w:val="s1"/>
        </w:rPr>
        <w:t> </w:t>
      </w:r>
    </w:p>
    <w:p w:rsidR="00000000" w:rsidRDefault="00D84E12">
      <w:pPr>
        <w:jc w:val="center"/>
      </w:pPr>
      <w:r>
        <w:rPr>
          <w:rStyle w:val="s1"/>
        </w:rPr>
        <w:t>Глава 64. РЕГИСТРАЦИОННЫЕ СБОРЫ</w:t>
      </w:r>
    </w:p>
    <w:p w:rsidR="00000000" w:rsidRDefault="00D84E12">
      <w:pPr>
        <w:jc w:val="center"/>
      </w:pPr>
      <w:r>
        <w:rPr>
          <w:rStyle w:val="s1"/>
        </w:rPr>
        <w:t> </w:t>
      </w:r>
    </w:p>
    <w:p w:rsidR="00000000" w:rsidRDefault="00D84E12">
      <w:pPr>
        <w:ind w:left="1200" w:hanging="800"/>
        <w:jc w:val="both"/>
      </w:pPr>
      <w:r>
        <w:rPr>
          <w:rStyle w:val="s1"/>
        </w:rPr>
        <w:t>Статья 453. Общие положения</w:t>
      </w:r>
    </w:p>
    <w:p w:rsidR="00000000" w:rsidRDefault="00D84E12">
      <w:pPr>
        <w:jc w:val="both"/>
      </w:pPr>
      <w:r>
        <w:rPr>
          <w:rStyle w:val="s3"/>
        </w:rPr>
        <w:t xml:space="preserve">В пункт 1 внесены изменения в соответствии с </w:t>
      </w:r>
      <w:hyperlink r:id="rId4963" w:anchor="sub_id=7453" w:history="1">
        <w:r>
          <w:rPr>
            <w:rStyle w:val="a3"/>
            <w:i/>
            <w:iCs/>
            <w:bdr w:val="none" w:sz="0" w:space="0" w:color="auto" w:frame="1"/>
          </w:rPr>
          <w:t>Законом</w:t>
        </w:r>
      </w:hyperlink>
      <w:r>
        <w:rPr>
          <w:rStyle w:val="s3"/>
        </w:rPr>
        <w:t xml:space="preserve"> РК от 24.12.12 г. № 60-V (</w:t>
      </w:r>
      <w:hyperlink r:id="rId4964" w:anchor="sub_id=45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w:t>
      </w:r>
      <w:r>
        <w:rPr>
          <w:rStyle w:val="s0"/>
        </w:rPr>
        <w:t xml:space="preserve">,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w:t>
        </w:r>
        <w:r>
          <w:rPr>
            <w:rStyle w:val="a3"/>
          </w:rPr>
          <w:t>а 1) статьи 455</w:t>
        </w:r>
      </w:hyperlink>
      <w:r>
        <w:rPr>
          <w:rStyle w:val="s0"/>
        </w:rPr>
        <w:t xml:space="preserve"> настоящего Кодекса. </w:t>
      </w:r>
    </w:p>
    <w:p w:rsidR="00000000" w:rsidRDefault="00D84E12">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D84E12">
      <w:pPr>
        <w:ind w:firstLine="400"/>
        <w:jc w:val="both"/>
      </w:pPr>
      <w:r>
        <w:rPr>
          <w:rStyle w:val="s0"/>
        </w:rPr>
        <w:t>3. Регистрирующие органы еж</w:t>
      </w:r>
      <w:r>
        <w:rPr>
          <w:rStyle w:val="s0"/>
        </w:rPr>
        <w:t xml:space="preserve">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4965"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763" w:name="SUB4540000"/>
      <w:bookmarkEnd w:id="763"/>
      <w:r>
        <w:rPr>
          <w:rStyle w:val="s3"/>
        </w:rPr>
        <w:t xml:space="preserve">В статью 454 внесены изменения в соответствии с </w:t>
      </w:r>
      <w:hyperlink r:id="rId4966"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67" w:anchor="sub_id=45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454. Плательщики сборов</w:t>
      </w:r>
    </w:p>
    <w:p w:rsidR="00000000" w:rsidRDefault="00D84E12">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D84E12">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D84E12">
      <w:pPr>
        <w:jc w:val="both"/>
      </w:pPr>
      <w:r>
        <w:rPr>
          <w:rStyle w:val="s3"/>
        </w:rPr>
        <w:t xml:space="preserve">См. </w:t>
      </w:r>
      <w:hyperlink r:id="rId4968" w:anchor="sub_id=50" w:history="1">
        <w:r>
          <w:rPr>
            <w:rStyle w:val="a3"/>
            <w:i/>
            <w:iCs/>
            <w:bdr w:val="none" w:sz="0" w:space="0" w:color="auto" w:frame="1"/>
          </w:rPr>
          <w:t>Протокол</w:t>
        </w:r>
      </w:hyperlink>
      <w:r>
        <w:rPr>
          <w:rStyle w:val="s3"/>
        </w:rPr>
        <w:t xml:space="preserve"> «Итоги круглого </w:t>
      </w:r>
      <w:r>
        <w:rPr>
          <w:rStyle w:val="s3"/>
        </w:rPr>
        <w:t>стола по обсуждению проблемных вопросов Налогового кодекса» (1 апреля 2011 г.)</w:t>
      </w:r>
    </w:p>
    <w:p w:rsidR="00000000" w:rsidRDefault="00D84E12">
      <w:pPr>
        <w:jc w:val="both"/>
      </w:pPr>
      <w:hyperlink r:id="rId496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64" w:name="SUB4550000"/>
      <w:bookmarkEnd w:id="764"/>
      <w:r>
        <w:rPr>
          <w:rStyle w:val="s1"/>
        </w:rPr>
        <w:t>Статья 455. Объект обложения</w:t>
      </w:r>
    </w:p>
    <w:p w:rsidR="00000000" w:rsidRDefault="00D84E12">
      <w:pPr>
        <w:ind w:firstLine="400"/>
        <w:jc w:val="both"/>
      </w:pPr>
      <w:r>
        <w:rPr>
          <w:rStyle w:val="s0"/>
        </w:rPr>
        <w:t>Сборы взимаются за следующие регистрационные действия:</w:t>
      </w:r>
    </w:p>
    <w:p w:rsidR="00000000" w:rsidRDefault="00D84E12">
      <w:pPr>
        <w:jc w:val="both"/>
      </w:pPr>
      <w:r>
        <w:rPr>
          <w:rStyle w:val="s3"/>
        </w:rPr>
        <w:t>В подпункт 1 внесены изм</w:t>
      </w:r>
      <w:r>
        <w:rPr>
          <w:rStyle w:val="s3"/>
        </w:rPr>
        <w:t xml:space="preserve">енения в соответствии с </w:t>
      </w:r>
      <w:hyperlink r:id="rId4970" w:anchor="sub_id=400" w:history="1">
        <w:r>
          <w:rPr>
            <w:rStyle w:val="a3"/>
            <w:i/>
            <w:iCs/>
            <w:bdr w:val="none" w:sz="0" w:space="0" w:color="auto" w:frame="1"/>
          </w:rPr>
          <w:t>Законом</w:t>
        </w:r>
      </w:hyperlink>
      <w:r>
        <w:rPr>
          <w:rStyle w:val="s3"/>
        </w:rPr>
        <w:t xml:space="preserve"> РК от 16.07.09 г. № 186-IV (</w:t>
      </w:r>
      <w:hyperlink r:id="rId4971" w:anchor="sub_id=4550000" w:history="1">
        <w:r>
          <w:rPr>
            <w:rStyle w:val="a3"/>
            <w:i/>
            <w:iCs/>
            <w:bdr w:val="none" w:sz="0" w:space="0" w:color="auto" w:frame="1"/>
          </w:rPr>
          <w:t>см. стар. ред.</w:t>
        </w:r>
      </w:hyperlink>
      <w:r>
        <w:rPr>
          <w:rStyle w:val="s3"/>
        </w:rPr>
        <w:t xml:space="preserve">); </w:t>
      </w:r>
      <w:hyperlink r:id="rId4972" w:anchor="sub_id=802" w:history="1">
        <w:r>
          <w:rPr>
            <w:rStyle w:val="a3"/>
            <w:i/>
            <w:iCs/>
            <w:bdr w:val="none" w:sz="0" w:space="0" w:color="auto" w:frame="1"/>
          </w:rPr>
          <w:t>Законом</w:t>
        </w:r>
      </w:hyperlink>
      <w:r>
        <w:rPr>
          <w:rStyle w:val="s3"/>
        </w:rPr>
        <w:t xml:space="preserve"> РК от 25.03.11 г. № 421-IV (</w:t>
      </w:r>
      <w:hyperlink r:id="rId4973" w:anchor="sub_id=4550001" w:history="1">
        <w:r>
          <w:rPr>
            <w:rStyle w:val="a3"/>
            <w:i/>
            <w:iCs/>
            <w:bdr w:val="none" w:sz="0" w:space="0" w:color="auto" w:frame="1"/>
          </w:rPr>
          <w:t>см. стар. ред.</w:t>
        </w:r>
      </w:hyperlink>
      <w:r>
        <w:rPr>
          <w:rStyle w:val="s3"/>
        </w:rPr>
        <w:t xml:space="preserve">); </w:t>
      </w:r>
      <w:hyperlink r:id="rId4974"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975" w:history="1">
        <w:r>
          <w:rPr>
            <w:rStyle w:val="a3"/>
            <w:i/>
            <w:iCs/>
            <w:bdr w:val="none" w:sz="0" w:space="0" w:color="auto" w:frame="1"/>
          </w:rPr>
          <w:t>опубликования</w:t>
        </w:r>
      </w:hyperlink>
      <w:r>
        <w:rPr>
          <w:rStyle w:val="s3"/>
        </w:rPr>
        <w:t>) (</w:t>
      </w:r>
      <w:hyperlink r:id="rId4976" w:anchor="sub_id=4550001" w:history="1">
        <w:r>
          <w:rPr>
            <w:rStyle w:val="a3"/>
            <w:i/>
            <w:iCs/>
            <w:bdr w:val="none" w:sz="0" w:space="0" w:color="auto" w:frame="1"/>
          </w:rPr>
          <w:t>см. стар. ред.</w:t>
        </w:r>
      </w:hyperlink>
      <w:r>
        <w:rPr>
          <w:rStyle w:val="s3"/>
        </w:rPr>
        <w:t xml:space="preserve">); </w:t>
      </w:r>
      <w:hyperlink r:id="rId4977" w:anchor="sub_id=200"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978" w:anchor="sub_id=4550000" w:history="1">
        <w:r>
          <w:rPr>
            <w:rStyle w:val="a3"/>
            <w:i/>
            <w:iCs/>
            <w:bdr w:val="none" w:sz="0" w:space="0" w:color="auto" w:frame="1"/>
          </w:rPr>
          <w:t>см. стар. ред.</w:t>
        </w:r>
      </w:hyperlink>
      <w:r>
        <w:rPr>
          <w:rStyle w:val="s3"/>
        </w:rPr>
        <w:t xml:space="preserve">); </w:t>
      </w:r>
      <w:hyperlink r:id="rId4979" w:anchor="sub_id=4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80" w:anchor="sub_id=45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государственную регистрацию (постановку на учет):</w:t>
      </w:r>
    </w:p>
    <w:p w:rsidR="00000000" w:rsidRDefault="00D84E12">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D84E12">
      <w:pPr>
        <w:ind w:firstLine="400"/>
        <w:jc w:val="both"/>
      </w:pPr>
      <w:r>
        <w:rPr>
          <w:rStyle w:val="s0"/>
        </w:rPr>
        <w:t>индивидуальных предпринимателей;</w:t>
      </w:r>
    </w:p>
    <w:p w:rsidR="00000000" w:rsidRDefault="00D84E12">
      <w:pPr>
        <w:ind w:firstLine="400"/>
        <w:jc w:val="both"/>
      </w:pPr>
      <w:r>
        <w:rPr>
          <w:rStyle w:val="s0"/>
        </w:rPr>
        <w:t xml:space="preserve">прав на недвижимое имущество; </w:t>
      </w:r>
    </w:p>
    <w:p w:rsidR="00000000" w:rsidRDefault="00D84E12">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D84E12">
      <w:pPr>
        <w:ind w:firstLine="400"/>
        <w:jc w:val="both"/>
      </w:pPr>
      <w:r>
        <w:rPr>
          <w:rStyle w:val="s0"/>
        </w:rPr>
        <w:t>космических объектов и прав на них;</w:t>
      </w:r>
    </w:p>
    <w:p w:rsidR="00000000" w:rsidRDefault="00D84E12">
      <w:pPr>
        <w:ind w:firstLine="400"/>
        <w:jc w:val="both"/>
      </w:pPr>
      <w:r>
        <w:rPr>
          <w:rStyle w:val="s0"/>
        </w:rPr>
        <w:t>трансп</w:t>
      </w:r>
      <w:r>
        <w:rPr>
          <w:rStyle w:val="s0"/>
        </w:rPr>
        <w:t xml:space="preserve">ортных средств, а также их перерегистрацию; </w:t>
      </w:r>
    </w:p>
    <w:p w:rsidR="00000000" w:rsidRDefault="00D84E12">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D84E12">
      <w:pPr>
        <w:ind w:firstLine="400"/>
        <w:jc w:val="both"/>
      </w:pPr>
      <w:r>
        <w:rPr>
          <w:rStyle w:val="s0"/>
        </w:rPr>
        <w:t>прав на произведения, охраняемые авторским правом, а также их перерегистрацию;</w:t>
      </w:r>
    </w:p>
    <w:p w:rsidR="00000000" w:rsidRDefault="00D84E12">
      <w:pPr>
        <w:ind w:firstLine="400"/>
        <w:jc w:val="both"/>
      </w:pPr>
      <w:r>
        <w:rPr>
          <w:rStyle w:val="s0"/>
        </w:rPr>
        <w:t>теле-, радиоканала, период</w:t>
      </w:r>
      <w:r>
        <w:rPr>
          <w:rStyle w:val="s0"/>
        </w:rPr>
        <w:t>ического печатного издания и информационного агентства;</w:t>
      </w:r>
    </w:p>
    <w:p w:rsidR="00000000" w:rsidRDefault="00D84E12">
      <w:pPr>
        <w:jc w:val="both"/>
      </w:pPr>
      <w:hyperlink r:id="rId4981"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2 внесены изменения в соответствии с </w:t>
      </w:r>
      <w:hyperlink r:id="rId4982" w:anchor="sub_id=7455" w:history="1">
        <w:r>
          <w:rPr>
            <w:rStyle w:val="a3"/>
            <w:i/>
            <w:iCs/>
            <w:bdr w:val="none" w:sz="0" w:space="0" w:color="auto" w:frame="1"/>
          </w:rPr>
          <w:t>Законом</w:t>
        </w:r>
      </w:hyperlink>
      <w:r>
        <w:rPr>
          <w:rStyle w:val="s3"/>
        </w:rPr>
        <w:t xml:space="preserve"> РК от 24.12.12 г. № 60-V (</w:t>
      </w:r>
      <w:hyperlink r:id="rId4983" w:anchor="sub_id=455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w:t>
      </w:r>
      <w:r>
        <w:rPr>
          <w:rStyle w:val="s0"/>
        </w:rPr>
        <w:t>ром подпункта 1) настоящей статьи.</w:t>
      </w:r>
    </w:p>
    <w:p w:rsidR="00000000" w:rsidRDefault="00D84E12">
      <w:pPr>
        <w:ind w:firstLine="400"/>
        <w:jc w:val="both"/>
      </w:pPr>
      <w:r>
        <w:t> </w:t>
      </w:r>
    </w:p>
    <w:p w:rsidR="00000000" w:rsidRDefault="00D84E12">
      <w:pPr>
        <w:jc w:val="both"/>
      </w:pPr>
      <w:bookmarkStart w:id="765" w:name="SUB4560000"/>
      <w:bookmarkEnd w:id="765"/>
      <w:r>
        <w:rPr>
          <w:rStyle w:val="s3"/>
        </w:rPr>
        <w:t xml:space="preserve">В статью 456 внесены изменения в соответствии с в соответствии с </w:t>
      </w:r>
      <w:hyperlink r:id="rId4984"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r>
        <w:rPr>
          <w:rStyle w:val="s3"/>
        </w:rPr>
        <w:t>(</w:t>
      </w:r>
      <w:hyperlink r:id="rId4985" w:anchor="sub_id=4560000" w:history="1">
        <w:r>
          <w:rPr>
            <w:rStyle w:val="a3"/>
            <w:i/>
            <w:iCs/>
            <w:bdr w:val="none" w:sz="0" w:space="0" w:color="auto" w:frame="1"/>
          </w:rPr>
          <w:t>см. стар. ред.</w:t>
        </w:r>
      </w:hyperlink>
      <w:r>
        <w:rPr>
          <w:rStyle w:val="s3"/>
        </w:rPr>
        <w:t xml:space="preserve">); </w:t>
      </w:r>
      <w:hyperlink r:id="rId4986" w:anchor="sub_id=456" w:history="1">
        <w:r>
          <w:rPr>
            <w:rStyle w:val="a3"/>
            <w:i/>
            <w:iCs/>
            <w:bdr w:val="none" w:sz="0" w:space="0" w:color="auto" w:frame="1"/>
          </w:rPr>
          <w:t>Законом</w:t>
        </w:r>
      </w:hyperlink>
      <w:r>
        <w:rPr>
          <w:rStyle w:val="s3"/>
        </w:rPr>
        <w:t xml:space="preserve"> РК от 16.07.09 г. № 186-IV (</w:t>
      </w:r>
      <w:hyperlink r:id="rId4987" w:anchor="sub_id=4560000" w:history="1">
        <w:r>
          <w:rPr>
            <w:rStyle w:val="a3"/>
            <w:i/>
            <w:iCs/>
            <w:bdr w:val="none" w:sz="0" w:space="0" w:color="auto" w:frame="1"/>
          </w:rPr>
          <w:t>см. стар. ред.</w:t>
        </w:r>
      </w:hyperlink>
      <w:r>
        <w:rPr>
          <w:rStyle w:val="s3"/>
        </w:rPr>
        <w:t xml:space="preserve">); </w:t>
      </w:r>
      <w:hyperlink r:id="rId4988"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89" w:anchor="sub_id=4560000" w:history="1">
        <w:r>
          <w:rPr>
            <w:rStyle w:val="a3"/>
            <w:i/>
            <w:iCs/>
            <w:bdr w:val="none" w:sz="0" w:space="0" w:color="auto" w:frame="1"/>
          </w:rPr>
          <w:t>см. стар. ред.</w:t>
        </w:r>
      </w:hyperlink>
      <w:r>
        <w:rPr>
          <w:rStyle w:val="s3"/>
        </w:rPr>
        <w:t xml:space="preserve">); </w:t>
      </w:r>
      <w:hyperlink r:id="rId4990" w:anchor="sub_id=802" w:history="1">
        <w:r>
          <w:rPr>
            <w:rStyle w:val="a3"/>
            <w:i/>
            <w:iCs/>
            <w:bdr w:val="none" w:sz="0" w:space="0" w:color="auto" w:frame="1"/>
          </w:rPr>
          <w:t>Законом</w:t>
        </w:r>
      </w:hyperlink>
      <w:r>
        <w:rPr>
          <w:rStyle w:val="s3"/>
        </w:rPr>
        <w:t xml:space="preserve"> РК от 25.03.11 г. № 421-IV (</w:t>
      </w:r>
      <w:hyperlink r:id="rId4991" w:anchor="sub_id=4560000" w:history="1">
        <w:r>
          <w:rPr>
            <w:rStyle w:val="a3"/>
            <w:i/>
            <w:iCs/>
            <w:bdr w:val="none" w:sz="0" w:space="0" w:color="auto" w:frame="1"/>
          </w:rPr>
          <w:t>см. стар. ред.</w:t>
        </w:r>
      </w:hyperlink>
      <w:r>
        <w:rPr>
          <w:rStyle w:val="s3"/>
        </w:rPr>
        <w:t xml:space="preserve">); </w:t>
      </w:r>
      <w:hyperlink r:id="rId4992" w:anchor="sub_id=702"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w:t>
      </w:r>
      <w:r>
        <w:rPr>
          <w:rStyle w:val="s3"/>
        </w:rPr>
        <w:t xml:space="preserve">первого официального </w:t>
      </w:r>
      <w:hyperlink r:id="rId4993" w:history="1">
        <w:r>
          <w:rPr>
            <w:rStyle w:val="a3"/>
            <w:i/>
            <w:iCs/>
            <w:bdr w:val="none" w:sz="0" w:space="0" w:color="auto" w:frame="1"/>
          </w:rPr>
          <w:t>опубликования</w:t>
        </w:r>
      </w:hyperlink>
      <w:r>
        <w:rPr>
          <w:rStyle w:val="s3"/>
        </w:rPr>
        <w:t>) (</w:t>
      </w:r>
      <w:hyperlink r:id="rId4994" w:anchor="sub_id=4560000" w:history="1">
        <w:r>
          <w:rPr>
            <w:rStyle w:val="a3"/>
            <w:i/>
            <w:iCs/>
            <w:bdr w:val="none" w:sz="0" w:space="0" w:color="auto" w:frame="1"/>
          </w:rPr>
          <w:t>см. стар. ред.</w:t>
        </w:r>
      </w:hyperlink>
      <w:r>
        <w:rPr>
          <w:rStyle w:val="s3"/>
        </w:rPr>
        <w:t xml:space="preserve">); </w:t>
      </w:r>
      <w:hyperlink r:id="rId4995" w:anchor="sub_id=456"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996" w:anchor="sub_id=4560000" w:history="1">
        <w:r>
          <w:rPr>
            <w:rStyle w:val="a3"/>
            <w:i/>
            <w:iCs/>
            <w:bdr w:val="none" w:sz="0" w:space="0" w:color="auto" w:frame="1"/>
          </w:rPr>
          <w:t>см. стар. ред.</w:t>
        </w:r>
      </w:hyperlink>
      <w:r>
        <w:rPr>
          <w:rStyle w:val="s3"/>
        </w:rPr>
        <w:t xml:space="preserve">); </w:t>
      </w:r>
      <w:hyperlink r:id="rId4997" w:anchor="sub_id=7456" w:history="1">
        <w:r>
          <w:rPr>
            <w:rStyle w:val="a3"/>
            <w:i/>
            <w:iCs/>
            <w:bdr w:val="none" w:sz="0" w:space="0" w:color="auto" w:frame="1"/>
          </w:rPr>
          <w:t>Законом</w:t>
        </w:r>
      </w:hyperlink>
      <w:r>
        <w:rPr>
          <w:rStyle w:val="s3"/>
        </w:rPr>
        <w:t xml:space="preserve"> РК от 10.07.12 г. № 36-V </w:t>
      </w:r>
      <w:hyperlink r:id="rId4998" w:history="1">
        <w:r>
          <w:rPr>
            <w:rStyle w:val="a3"/>
            <w:rFonts w:ascii="Wingdings" w:hAnsi="Wingdings"/>
            <w:b/>
            <w:bCs/>
            <w:i/>
            <w:iCs/>
            <w:bdr w:val="none" w:sz="0" w:space="0" w:color="auto" w:frame="1"/>
          </w:rPr>
          <w:t>+</w:t>
        </w:r>
      </w:hyperlink>
      <w:r>
        <w:rPr>
          <w:rStyle w:val="s3"/>
        </w:rPr>
        <w:t xml:space="preserve"> (введены в действие с 1 января 2013 г.) (</w:t>
      </w:r>
      <w:hyperlink r:id="rId4999" w:anchor="sub_id=4560000" w:history="1">
        <w:r>
          <w:rPr>
            <w:rStyle w:val="a3"/>
            <w:i/>
            <w:iCs/>
            <w:bdr w:val="none" w:sz="0" w:space="0" w:color="auto" w:frame="1"/>
          </w:rPr>
          <w:t>см. стар. ред.</w:t>
        </w:r>
      </w:hyperlink>
      <w:r>
        <w:rPr>
          <w:rStyle w:val="s3"/>
        </w:rPr>
        <w:t xml:space="preserve">); </w:t>
      </w:r>
      <w:hyperlink r:id="rId5000" w:anchor="sub_id=7456" w:history="1">
        <w:r>
          <w:rPr>
            <w:rStyle w:val="a3"/>
            <w:i/>
            <w:iCs/>
            <w:bdr w:val="none" w:sz="0" w:space="0" w:color="auto" w:frame="1"/>
          </w:rPr>
          <w:t>Законом</w:t>
        </w:r>
      </w:hyperlink>
      <w:r>
        <w:rPr>
          <w:rStyle w:val="s3"/>
        </w:rPr>
        <w:t xml:space="preserve"> РК от 24.12.12 г. № 60-V (</w:t>
      </w:r>
      <w:hyperlink r:id="rId5001" w:anchor="sub_id=4560000" w:history="1">
        <w:r>
          <w:rPr>
            <w:rStyle w:val="a3"/>
            <w:i/>
            <w:iCs/>
            <w:bdr w:val="none" w:sz="0" w:space="0" w:color="auto" w:frame="1"/>
          </w:rPr>
          <w:t>см. стар. ред.</w:t>
        </w:r>
      </w:hyperlink>
      <w:r>
        <w:rPr>
          <w:rStyle w:val="s3"/>
        </w:rPr>
        <w:t xml:space="preserve">); </w:t>
      </w:r>
      <w:hyperlink r:id="rId5002" w:anchor="sub_id=4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03" w:anchor="sub_id=4560000" w:history="1">
        <w:r>
          <w:rPr>
            <w:rStyle w:val="a3"/>
            <w:i/>
            <w:iCs/>
            <w:bdr w:val="none" w:sz="0" w:space="0" w:color="auto" w:frame="1"/>
          </w:rPr>
          <w:t>см. стар. ред.</w:t>
        </w:r>
      </w:hyperlink>
      <w:r>
        <w:rPr>
          <w:rStyle w:val="s3"/>
        </w:rPr>
        <w:t>);</w:t>
      </w:r>
      <w:r>
        <w:rPr>
          <w:rStyle w:val="s3"/>
        </w:rPr>
        <w:t xml:space="preserve"> </w:t>
      </w:r>
      <w:hyperlink r:id="rId5004" w:anchor="sub_id=456" w:history="1">
        <w:r>
          <w:rPr>
            <w:rStyle w:val="a3"/>
            <w:i/>
            <w:iCs/>
            <w:bdr w:val="none" w:sz="0" w:space="0" w:color="auto" w:frame="1"/>
          </w:rPr>
          <w:t>Законом</w:t>
        </w:r>
      </w:hyperlink>
      <w:r>
        <w:rPr>
          <w:rStyle w:val="s3"/>
        </w:rPr>
        <w:t xml:space="preserve"> РК от 03.07.13 г. № 121-V (</w:t>
      </w:r>
      <w:hyperlink r:id="rId5005" w:anchor="sub_id=4560000" w:history="1">
        <w:r>
          <w:rPr>
            <w:rStyle w:val="a3"/>
            <w:i/>
            <w:iCs/>
            <w:bdr w:val="none" w:sz="0" w:space="0" w:color="auto" w:frame="1"/>
          </w:rPr>
          <w:t>см. стар. ред.</w:t>
        </w:r>
      </w:hyperlink>
      <w:r>
        <w:rPr>
          <w:rStyle w:val="s3"/>
        </w:rPr>
        <w:t xml:space="preserve">); </w:t>
      </w:r>
      <w:hyperlink r:id="rId5006" w:anchor="sub_id=456"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007" w:anchor="sub_id=4560000" w:history="1">
        <w:r>
          <w:rPr>
            <w:rStyle w:val="a3"/>
            <w:i/>
            <w:iCs/>
            <w:bdr w:val="none" w:sz="0" w:space="0" w:color="auto" w:frame="1"/>
          </w:rPr>
          <w:t>см. стар. ред.</w:t>
        </w:r>
      </w:hyperlink>
      <w:r>
        <w:rPr>
          <w:rStyle w:val="s3"/>
        </w:rPr>
        <w:t xml:space="preserve">); </w:t>
      </w:r>
      <w:hyperlink r:id="rId5008" w:anchor="sub_id=456" w:history="1">
        <w:r>
          <w:rPr>
            <w:rStyle w:val="a3"/>
            <w:i/>
            <w:iCs/>
            <w:bdr w:val="none" w:sz="0" w:space="0" w:color="auto" w:frame="1"/>
          </w:rPr>
          <w:t>Законом</w:t>
        </w:r>
      </w:hyperlink>
      <w:r>
        <w:rPr>
          <w:rStyle w:val="s3"/>
        </w:rPr>
        <w:t xml:space="preserve"> РК от 05.12.13 г. № 152-V (введено в действие с 1 января 2009 г.) (</w:t>
      </w:r>
      <w:hyperlink r:id="rId5009" w:anchor="sub_id=45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456. Ставки сборов</w:t>
      </w:r>
    </w:p>
    <w:p w:rsidR="00000000" w:rsidRDefault="00D84E12">
      <w:pPr>
        <w:autoSpaceDE w:val="0"/>
        <w:autoSpaceDN w:val="0"/>
        <w:ind w:firstLine="400"/>
        <w:jc w:val="thaiDistribute"/>
      </w:pPr>
      <w:r>
        <w:t>Ставки с</w:t>
      </w:r>
      <w:r>
        <w:t xml:space="preserve">боров исчисляются исходя из размера </w:t>
      </w:r>
      <w:hyperlink r:id="rId5010"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w:t>
      </w:r>
      <w:r>
        <w:t>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Ставки</w:t>
            </w:r>
          </w:p>
          <w:p w:rsidR="00000000" w:rsidRDefault="00D84E12">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 прекращения деятельности, учетную регистрацию,</w:t>
            </w:r>
            <w:r>
              <w:rPr>
                <w:rStyle w:val="s0"/>
              </w:rPr>
              <w:t xml:space="preserve">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Исключена в соответствии с </w:t>
            </w:r>
            <w:hyperlink r:id="rId5011" w:anchor="sub_id=7456" w:history="1">
              <w:r>
                <w:rPr>
                  <w:rStyle w:val="a3"/>
                </w:rPr>
                <w:t>Законом</w:t>
              </w:r>
            </w:hyperlink>
            <w:r>
              <w:rPr>
                <w:rStyle w:val="s0"/>
              </w:rPr>
              <w:t xml:space="preserve"> РК от 24.12.12 г. № 60-V </w:t>
            </w:r>
            <w:r>
              <w:rPr>
                <w:rStyle w:val="s3"/>
              </w:rPr>
              <w:t>(</w:t>
            </w:r>
            <w:hyperlink r:id="rId5012"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Исключена в соответствии с </w:t>
            </w:r>
            <w:hyperlink r:id="rId5013" w:anchor="sub_id=456" w:history="1">
              <w:r>
                <w:rPr>
                  <w:rStyle w:val="a3"/>
                </w:rPr>
                <w:t>Законом</w:t>
              </w:r>
            </w:hyperlink>
            <w:r>
              <w:rPr>
                <w:rStyle w:val="s0"/>
              </w:rPr>
              <w:t xml:space="preserve"> РК от 03.07.13 г. № 121-V </w:t>
            </w:r>
            <w:hyperlink r:id="rId5014" w:history="1">
              <w:r>
                <w:rPr>
                  <w:rStyle w:val="a3"/>
                  <w:rFonts w:ascii="Wingdings" w:hAnsi="Wingdings"/>
                  <w:i/>
                  <w:iCs/>
                  <w:bdr w:val="none" w:sz="0" w:space="0" w:color="auto" w:frame="1"/>
                </w:rPr>
                <w:t>+</w:t>
              </w:r>
            </w:hyperlink>
            <w:r>
              <w:rPr>
                <w:rStyle w:val="s3"/>
              </w:rPr>
              <w:t xml:space="preserve"> (</w:t>
            </w:r>
            <w:hyperlink r:id="rId5015"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возникновения права собственности, хозяйственного ведени</w:t>
            </w:r>
            <w:r>
              <w:rPr>
                <w:rStyle w:val="s0"/>
              </w:rPr>
              <w:t xml:space="preserve">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за регистрацию изменений идентификационных характеристик недвижимого имущества на основании решений государственных органов, в том </w:t>
            </w:r>
            <w:r>
              <w:rPr>
                <w:rStyle w:val="s0"/>
              </w:rPr>
              <w:t>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w:t>
            </w:r>
            <w:r>
              <w:rPr>
                <w:rStyle w:val="s0"/>
              </w:rPr>
              <w:t xml:space="preserve">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r>
              <w:rPr>
                <w:rStyle w:val="s0"/>
              </w:rPr>
              <w:t xml:space="preserve">Исключены в соответствии с </w:t>
            </w:r>
            <w:hyperlink r:id="rId5016"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017"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r>
              <w:rPr>
                <w:rStyle w:val="s0"/>
              </w:rPr>
              <w:t xml:space="preserve">Исключены в соответствии с </w:t>
            </w:r>
            <w:hyperlink r:id="rId5018"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019"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4E12"/>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bl>
    <w:p w:rsidR="00000000" w:rsidRDefault="00D84E12">
      <w:pPr>
        <w:jc w:val="both"/>
      </w:pPr>
      <w:hyperlink r:id="rId5020" w:history="1">
        <w:r>
          <w:rPr>
            <w:rStyle w:val="a3"/>
            <w:rFonts w:ascii="Wingdings" w:hAnsi="Wingdings"/>
            <w:i/>
            <w:iCs/>
            <w:bdr w:val="none" w:sz="0" w:space="0" w:color="auto" w:frame="1"/>
          </w:rPr>
          <w:t>*</w:t>
        </w:r>
      </w:hyperlink>
    </w:p>
    <w:p w:rsidR="00000000" w:rsidRDefault="00D84E12">
      <w:pPr>
        <w:ind w:firstLine="400"/>
        <w:jc w:val="both"/>
      </w:pPr>
      <w:bookmarkStart w:id="766" w:name="SUB111"/>
      <w:bookmarkEnd w:id="766"/>
      <w:r>
        <w:rPr>
          <w:rStyle w:val="s0"/>
        </w:rPr>
        <w:t>Примечание:</w:t>
      </w:r>
    </w:p>
    <w:p w:rsidR="00000000" w:rsidRDefault="00D84E12">
      <w:pPr>
        <w:ind w:firstLine="400"/>
        <w:jc w:val="both"/>
      </w:pPr>
      <w:r>
        <w:rPr>
          <w:rStyle w:val="s0"/>
        </w:rPr>
        <w:t xml:space="preserve">* </w:t>
      </w:r>
      <w:hyperlink r:id="rId5021"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D84E12">
      <w:pPr>
        <w:ind w:firstLine="400"/>
        <w:jc w:val="both"/>
      </w:pPr>
      <w:r>
        <w:t> </w:t>
      </w:r>
    </w:p>
    <w:p w:rsidR="00000000" w:rsidRDefault="00D84E12">
      <w:pPr>
        <w:ind w:left="1200" w:hanging="800"/>
        <w:jc w:val="both"/>
      </w:pPr>
      <w:bookmarkStart w:id="767" w:name="SUB4570000"/>
      <w:bookmarkEnd w:id="767"/>
      <w:r>
        <w:rPr>
          <w:rStyle w:val="s1"/>
        </w:rPr>
        <w:t>Статья 457. Освобождение от уплаты сборов</w:t>
      </w:r>
    </w:p>
    <w:p w:rsidR="00000000" w:rsidRDefault="00D84E12">
      <w:pPr>
        <w:ind w:firstLine="400"/>
        <w:jc w:val="both"/>
      </w:pPr>
      <w:r>
        <w:rPr>
          <w:rStyle w:val="s0"/>
        </w:rPr>
        <w:t>Освобождаются от уплаты сборов:</w:t>
      </w:r>
    </w:p>
    <w:p w:rsidR="00000000" w:rsidRDefault="00D84E12">
      <w:pPr>
        <w:jc w:val="both"/>
      </w:pPr>
      <w:r>
        <w:rPr>
          <w:rStyle w:val="s3"/>
        </w:rPr>
        <w:t xml:space="preserve">В подпункт 1 внесены изменения </w:t>
      </w:r>
      <w:r>
        <w:rPr>
          <w:rStyle w:val="s3"/>
        </w:rPr>
        <w:t xml:space="preserve">в соответствии с </w:t>
      </w:r>
      <w:hyperlink r:id="rId5022" w:anchor="sub_id=457" w:history="1">
        <w:r>
          <w:rPr>
            <w:rStyle w:val="a3"/>
            <w:i/>
            <w:iCs/>
            <w:bdr w:val="none" w:sz="0" w:space="0" w:color="auto" w:frame="1"/>
          </w:rPr>
          <w:t>Законом</w:t>
        </w:r>
      </w:hyperlink>
      <w:r>
        <w:rPr>
          <w:rStyle w:val="s3"/>
        </w:rPr>
        <w:t xml:space="preserve"> РК от 10.12.13 г. № 153-V (</w:t>
      </w:r>
      <w:hyperlink r:id="rId5023" w:anchor="sub_id=45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D84E12">
      <w:pPr>
        <w:ind w:firstLine="400"/>
        <w:jc w:val="both"/>
      </w:pPr>
      <w:r>
        <w:rPr>
          <w:rStyle w:val="s0"/>
        </w:rPr>
        <w:t xml:space="preserve">крестьянские или фермерские хозяйства; </w:t>
      </w:r>
    </w:p>
    <w:p w:rsidR="00000000" w:rsidRDefault="00D84E12">
      <w:pPr>
        <w:ind w:firstLine="400"/>
        <w:jc w:val="both"/>
      </w:pPr>
      <w:r>
        <w:rPr>
          <w:rStyle w:val="s0"/>
        </w:rPr>
        <w:t xml:space="preserve">инвалиды I, II и III групп; </w:t>
      </w:r>
    </w:p>
    <w:p w:rsidR="00000000" w:rsidRDefault="00D84E12">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D84E12">
      <w:pPr>
        <w:jc w:val="both"/>
      </w:pPr>
      <w:r>
        <w:rPr>
          <w:rStyle w:val="s3"/>
        </w:rPr>
        <w:t>В подпункт 2 внесены изменения в соответствии с</w:t>
      </w:r>
      <w:r>
        <w:rPr>
          <w:rStyle w:val="s3"/>
        </w:rPr>
        <w:t xml:space="preserve"> </w:t>
      </w:r>
      <w:hyperlink r:id="rId5024" w:anchor="sub_id=802" w:history="1">
        <w:r>
          <w:rPr>
            <w:rStyle w:val="a3"/>
            <w:i/>
            <w:iCs/>
            <w:bdr w:val="none" w:sz="0" w:space="0" w:color="auto" w:frame="1"/>
          </w:rPr>
          <w:t>Законом</w:t>
        </w:r>
      </w:hyperlink>
      <w:r>
        <w:rPr>
          <w:rStyle w:val="s3"/>
        </w:rPr>
        <w:t xml:space="preserve"> РК от 25.03.11 г. № 421-IV (</w:t>
      </w:r>
      <w:hyperlink r:id="rId5025" w:anchor="sub_id=4570002" w:history="1">
        <w:r>
          <w:rPr>
            <w:rStyle w:val="a3"/>
            <w:i/>
            <w:iCs/>
            <w:bdr w:val="none" w:sz="0" w:space="0" w:color="auto" w:frame="1"/>
          </w:rPr>
          <w:t>см. стар. ред.</w:t>
        </w:r>
      </w:hyperlink>
      <w:r>
        <w:rPr>
          <w:rStyle w:val="s3"/>
        </w:rPr>
        <w:t xml:space="preserve">); </w:t>
      </w:r>
      <w:hyperlink r:id="rId5026" w:anchor="sub_id=4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27" w:anchor="sub_id=4570002" w:history="1">
        <w:r>
          <w:rPr>
            <w:rStyle w:val="a3"/>
            <w:i/>
            <w:iCs/>
            <w:bdr w:val="none" w:sz="0" w:space="0" w:color="auto" w:frame="1"/>
          </w:rPr>
          <w:t>см. стар. ред.</w:t>
        </w:r>
      </w:hyperlink>
      <w:r>
        <w:rPr>
          <w:rStyle w:val="s3"/>
        </w:rPr>
        <w:t xml:space="preserve">); </w:t>
      </w:r>
      <w:hyperlink r:id="rId5028" w:anchor="sub_id=457" w:history="1">
        <w:r>
          <w:rPr>
            <w:rStyle w:val="a3"/>
            <w:i/>
            <w:iCs/>
            <w:bdr w:val="none" w:sz="0" w:space="0" w:color="auto" w:frame="1"/>
          </w:rPr>
          <w:t>Законом</w:t>
        </w:r>
      </w:hyperlink>
      <w:r>
        <w:rPr>
          <w:rStyle w:val="s3"/>
        </w:rPr>
        <w:t xml:space="preserve"> РК от 10.12.13 г. № 153-V (</w:t>
      </w:r>
      <w:hyperlink r:id="rId5029" w:anchor="sub_id=457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государственной регистрации прав на недвижимое имущество: </w:t>
      </w:r>
    </w:p>
    <w:p w:rsidR="00000000" w:rsidRDefault="00D84E12">
      <w:pPr>
        <w:ind w:firstLine="400"/>
        <w:jc w:val="both"/>
      </w:pPr>
      <w:r>
        <w:rPr>
          <w:rStyle w:val="s0"/>
        </w:rPr>
        <w:t>участник</w:t>
      </w:r>
      <w:r>
        <w:rPr>
          <w:rStyle w:val="s0"/>
        </w:rPr>
        <w:t>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w:t>
      </w:r>
      <w:r>
        <w:rPr>
          <w:rStyle w:val="s0"/>
        </w:rPr>
        <w:t>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w:t>
      </w:r>
      <w:r>
        <w:rPr>
          <w:rStyle w:val="s0"/>
        </w:rPr>
        <w:t>тва;</w:t>
      </w:r>
    </w:p>
    <w:p w:rsidR="00000000" w:rsidRDefault="00D84E12">
      <w:pPr>
        <w:ind w:firstLine="400"/>
        <w:jc w:val="both"/>
      </w:pPr>
      <w:r>
        <w:rPr>
          <w:rStyle w:val="s0"/>
        </w:rPr>
        <w:t>дети-сироты и дети, оставшиеся без попечения родителей, до достижения ими восемнадцатилетнего возраста;</w:t>
      </w:r>
    </w:p>
    <w:p w:rsidR="00000000" w:rsidRDefault="00D84E12">
      <w:pPr>
        <w:ind w:firstLine="400"/>
        <w:jc w:val="both"/>
      </w:pPr>
      <w:r>
        <w:rPr>
          <w:rStyle w:val="s0"/>
        </w:rPr>
        <w:t xml:space="preserve">отдельно проживающие пенсионеры; </w:t>
      </w:r>
    </w:p>
    <w:p w:rsidR="00000000" w:rsidRDefault="00D84E12">
      <w:pPr>
        <w:ind w:firstLine="400"/>
        <w:jc w:val="both"/>
      </w:pPr>
      <w:r>
        <w:t>оралманы</w:t>
      </w:r>
      <w:r>
        <w:rPr>
          <w:rStyle w:val="s0"/>
        </w:rPr>
        <w:t xml:space="preserve">; </w:t>
      </w:r>
    </w:p>
    <w:p w:rsidR="00000000" w:rsidRDefault="00D84E12">
      <w:pPr>
        <w:ind w:firstLine="400"/>
        <w:jc w:val="both"/>
      </w:pPr>
      <w:r>
        <w:rPr>
          <w:rStyle w:val="s0"/>
        </w:rPr>
        <w:t>субъекты малого предпринимательства, занимающиеся подготовкой и обучением кадров, в течение трех лет с</w:t>
      </w:r>
      <w:r>
        <w:rPr>
          <w:rStyle w:val="s0"/>
        </w:rPr>
        <w:t xml:space="preserve"> момента государственной регистрации; </w:t>
      </w:r>
    </w:p>
    <w:p w:rsidR="00000000" w:rsidRDefault="00D84E12">
      <w:pPr>
        <w:jc w:val="both"/>
      </w:pPr>
      <w:r>
        <w:rPr>
          <w:rStyle w:val="s3"/>
        </w:rPr>
        <w:t xml:space="preserve">В подпункт 3 внесены изменения в соответствии с </w:t>
      </w:r>
      <w:hyperlink r:id="rId5030" w:anchor="sub_id=457" w:history="1">
        <w:r>
          <w:rPr>
            <w:rStyle w:val="a3"/>
            <w:i/>
            <w:iCs/>
            <w:bdr w:val="none" w:sz="0" w:space="0" w:color="auto" w:frame="1"/>
          </w:rPr>
          <w:t>Законом</w:t>
        </w:r>
      </w:hyperlink>
      <w:r>
        <w:rPr>
          <w:rStyle w:val="s3"/>
        </w:rPr>
        <w:t xml:space="preserve"> РК от 10.12.13 г. № 153-V (</w:t>
      </w:r>
      <w:hyperlink r:id="rId5031" w:anchor="sub_id=4570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D84E12">
      <w:pPr>
        <w:ind w:firstLine="400"/>
        <w:jc w:val="both"/>
      </w:pPr>
      <w:r>
        <w:rPr>
          <w:rStyle w:val="s0"/>
        </w:rPr>
        <w:t>участники Великой Отечественной войны и приравненные к ним лица, лица, награжденные орденами и медалями бывш</w:t>
      </w:r>
      <w:r>
        <w:rPr>
          <w:rStyle w:val="s0"/>
        </w:rPr>
        <w:t>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w:t>
      </w:r>
      <w:r>
        <w:rPr>
          <w:rStyle w:val="s0"/>
        </w:rPr>
        <w:t>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D84E12">
      <w:pPr>
        <w:ind w:firstLine="400"/>
        <w:jc w:val="both"/>
      </w:pPr>
      <w:r>
        <w:t>оралманы;</w:t>
      </w:r>
    </w:p>
    <w:p w:rsidR="00000000" w:rsidRDefault="00D84E12">
      <w:pPr>
        <w:ind w:firstLine="400"/>
        <w:jc w:val="both"/>
      </w:pPr>
      <w:r>
        <w:rPr>
          <w:rStyle w:val="s0"/>
        </w:rPr>
        <w:t>4) при государственной регистрации радиоэлектронных средств и высокочастотных устройс</w:t>
      </w:r>
      <w:r>
        <w:rPr>
          <w:rStyle w:val="s0"/>
        </w:rPr>
        <w:t>тв - государственные учреждения;</w:t>
      </w:r>
    </w:p>
    <w:p w:rsidR="00000000" w:rsidRDefault="00D84E12">
      <w:pPr>
        <w:jc w:val="both"/>
      </w:pPr>
      <w:r>
        <w:rPr>
          <w:rStyle w:val="s3"/>
        </w:rPr>
        <w:t xml:space="preserve">В подпункт 5 внесены изменения в соответствии с </w:t>
      </w:r>
      <w:hyperlink r:id="rId5032" w:anchor="sub_id=7457" w:history="1">
        <w:r>
          <w:rPr>
            <w:rStyle w:val="a3"/>
            <w:i/>
            <w:iCs/>
            <w:bdr w:val="none" w:sz="0" w:space="0" w:color="auto" w:frame="1"/>
          </w:rPr>
          <w:t>Законом</w:t>
        </w:r>
      </w:hyperlink>
      <w:r>
        <w:rPr>
          <w:rStyle w:val="s3"/>
        </w:rPr>
        <w:t xml:space="preserve"> РК от 10.07.12 г. № 36-V </w:t>
      </w:r>
      <w:hyperlink r:id="rId5033"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034" w:anchor="sub_id=4570005" w:history="1">
        <w:r>
          <w:rPr>
            <w:rStyle w:val="a3"/>
            <w:i/>
            <w:iCs/>
            <w:bdr w:val="none" w:sz="0" w:space="0" w:color="auto" w:frame="1"/>
          </w:rPr>
          <w:t>см. стар. ред.</w:t>
        </w:r>
      </w:hyperlink>
      <w:r>
        <w:rPr>
          <w:rStyle w:val="s3"/>
        </w:rPr>
        <w:t xml:space="preserve">); </w:t>
      </w:r>
      <w:hyperlink r:id="rId5035" w:anchor="sub_id=457" w:history="1">
        <w:r>
          <w:rPr>
            <w:rStyle w:val="a3"/>
            <w:i/>
            <w:iCs/>
            <w:bdr w:val="none" w:sz="0" w:space="0" w:color="auto" w:frame="1"/>
          </w:rPr>
          <w:t>Законом</w:t>
        </w:r>
      </w:hyperlink>
      <w:r>
        <w:rPr>
          <w:rStyle w:val="s3"/>
        </w:rPr>
        <w:t xml:space="preserve"> </w:t>
      </w:r>
      <w:r>
        <w:rPr>
          <w:rStyle w:val="s3"/>
        </w:rPr>
        <w:t>РК от 10.12.13 г. № 153-V (</w:t>
      </w:r>
      <w:hyperlink r:id="rId5036" w:anchor="sub_id=4570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государственной регистрации прав на произведения, охраняемые авторским правом:</w:t>
      </w:r>
    </w:p>
    <w:p w:rsidR="00000000" w:rsidRDefault="00D84E12">
      <w:pPr>
        <w:ind w:firstLine="400"/>
        <w:jc w:val="both"/>
      </w:pPr>
      <w:r>
        <w:rPr>
          <w:rStyle w:val="s0"/>
        </w:rPr>
        <w:t>участники Великой Отечественной войны и пр</w:t>
      </w:r>
      <w:r>
        <w:rPr>
          <w:rStyle w:val="s0"/>
        </w:rPr>
        <w:t>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w:t>
      </w:r>
      <w:r>
        <w:rPr>
          <w:rStyle w:val="s0"/>
        </w:rPr>
        <w:t>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D84E12">
      <w:pPr>
        <w:ind w:firstLine="400"/>
        <w:jc w:val="both"/>
      </w:pPr>
      <w:r>
        <w:t>оралманы</w:t>
      </w:r>
      <w:r>
        <w:rPr>
          <w:rStyle w:val="s0"/>
        </w:rPr>
        <w:t>;</w:t>
      </w:r>
    </w:p>
    <w:p w:rsidR="00000000" w:rsidRDefault="00D84E12">
      <w:pPr>
        <w:ind w:firstLine="400"/>
        <w:jc w:val="both"/>
      </w:pPr>
      <w:r>
        <w:rPr>
          <w:rStyle w:val="s0"/>
        </w:rPr>
        <w:t>несовершеннолетние.</w:t>
      </w:r>
    </w:p>
    <w:p w:rsidR="00000000" w:rsidRDefault="00D84E12">
      <w:pPr>
        <w:ind w:firstLine="400"/>
        <w:jc w:val="both"/>
      </w:pPr>
      <w:r>
        <w:rPr>
          <w:rStyle w:val="s0"/>
        </w:rPr>
        <w:t> </w:t>
      </w:r>
    </w:p>
    <w:p w:rsidR="00000000" w:rsidRDefault="00D84E12">
      <w:pPr>
        <w:ind w:left="1200" w:hanging="800"/>
        <w:jc w:val="both"/>
      </w:pPr>
      <w:bookmarkStart w:id="768" w:name="SUB4580000"/>
      <w:bookmarkEnd w:id="768"/>
      <w:r>
        <w:rPr>
          <w:rStyle w:val="s1"/>
        </w:rPr>
        <w:t>Статья 458. Порядок исчисления и уплаты</w:t>
      </w:r>
    </w:p>
    <w:p w:rsidR="00000000" w:rsidRDefault="00D84E12">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D84E12">
      <w:pPr>
        <w:jc w:val="both"/>
      </w:pPr>
      <w:r>
        <w:rPr>
          <w:rStyle w:val="s3"/>
        </w:rPr>
        <w:t xml:space="preserve">Пункт 2 изложен в редакции </w:t>
      </w:r>
      <w:hyperlink r:id="rId5037"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38" w:anchor="sub_id=45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Возврат или заче</w:t>
      </w:r>
      <w:r>
        <w:rPr>
          <w:rStyle w:val="s0"/>
        </w:rPr>
        <w:t>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D84E12">
      <w:pPr>
        <w:ind w:firstLine="400"/>
        <w:jc w:val="both"/>
      </w:pPr>
      <w:r>
        <w:rPr>
          <w:rStyle w:val="s0"/>
        </w:rPr>
        <w:t xml:space="preserve">При этом возврат или зачет уплаченных в бюджет сумм </w:t>
      </w:r>
      <w:r>
        <w:rPr>
          <w:rStyle w:val="s0"/>
        </w:rPr>
        <w:t xml:space="preserve">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представления ими докуме</w:t>
      </w:r>
      <w:r>
        <w:rPr>
          <w:rStyle w:val="s0"/>
        </w:rPr>
        <w:t>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D84E12">
      <w:pPr>
        <w:jc w:val="both"/>
      </w:pPr>
      <w:hyperlink r:id="rId5039" w:history="1">
        <w:r>
          <w:rPr>
            <w:rStyle w:val="a3"/>
            <w:rFonts w:ascii="Wingdings" w:hAnsi="Wingdings"/>
            <w:i/>
            <w:iCs/>
            <w:bdr w:val="none" w:sz="0" w:space="0" w:color="auto" w:frame="1"/>
          </w:rPr>
          <w:t>*</w:t>
        </w:r>
      </w:hyperlink>
    </w:p>
    <w:p w:rsidR="00000000" w:rsidRDefault="00D84E12">
      <w:pPr>
        <w:jc w:val="center"/>
      </w:pPr>
      <w:r>
        <w:t> </w:t>
      </w:r>
    </w:p>
    <w:p w:rsidR="00000000" w:rsidRDefault="00D84E12">
      <w:pPr>
        <w:jc w:val="center"/>
      </w:pPr>
      <w:r>
        <w:t> </w:t>
      </w:r>
    </w:p>
    <w:p w:rsidR="00000000" w:rsidRDefault="00D84E12">
      <w:pPr>
        <w:jc w:val="center"/>
      </w:pPr>
      <w:bookmarkStart w:id="769" w:name="SUB4590000"/>
      <w:bookmarkEnd w:id="769"/>
      <w:r>
        <w:rPr>
          <w:rStyle w:val="s1"/>
        </w:rPr>
        <w:t>Глава 65. СБОР ЗА ПРОЕЗД АВТОТ</w:t>
      </w:r>
      <w:r>
        <w:rPr>
          <w:rStyle w:val="s1"/>
        </w:rPr>
        <w:t>РАНСПОРТНЫХ СРЕДСТВ</w:t>
      </w:r>
    </w:p>
    <w:p w:rsidR="00000000" w:rsidRDefault="00D84E12">
      <w:pPr>
        <w:jc w:val="center"/>
      </w:pPr>
      <w:r>
        <w:rPr>
          <w:rStyle w:val="s1"/>
        </w:rPr>
        <w:t>ПО ТЕРРИТОРИИ РЕСПУБЛИКИ КАЗАХСТАН</w:t>
      </w:r>
    </w:p>
    <w:p w:rsidR="00000000" w:rsidRDefault="00D84E12">
      <w:pPr>
        <w:ind w:firstLine="709"/>
      </w:pPr>
      <w:r>
        <w:t> </w:t>
      </w:r>
    </w:p>
    <w:p w:rsidR="00000000" w:rsidRDefault="00D84E12">
      <w:pPr>
        <w:ind w:left="1200" w:hanging="800"/>
        <w:jc w:val="both"/>
      </w:pPr>
      <w:r>
        <w:rPr>
          <w:rStyle w:val="s1"/>
        </w:rPr>
        <w:t>Статья 459. Общие положения</w:t>
      </w:r>
    </w:p>
    <w:p w:rsidR="00000000" w:rsidRDefault="00D84E12">
      <w:pPr>
        <w:jc w:val="both"/>
      </w:pPr>
      <w:r>
        <w:rPr>
          <w:rStyle w:val="s3"/>
        </w:rPr>
        <w:t xml:space="preserve">В пункт 1 внесены изменения в соответствии с </w:t>
      </w:r>
      <w:hyperlink r:id="rId5040" w:anchor="sub_id=459"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5041" w:anchor="sub_id=45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Сбор за проезд автотранспортных средств по территории Республики Казахстан (далее - сб</w:t>
      </w:r>
      <w:r>
        <w:rPr>
          <w:rStyle w:val="s0"/>
        </w:rPr>
        <w:t xml:space="preserve">ор) взимается за: </w:t>
      </w:r>
    </w:p>
    <w:p w:rsidR="00000000" w:rsidRDefault="00D84E12">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D84E12">
      <w:pPr>
        <w:ind w:firstLine="400"/>
        <w:jc w:val="both"/>
      </w:pPr>
      <w:r>
        <w:rPr>
          <w:rStyle w:val="s0"/>
        </w:rPr>
        <w:t>2) въезд (выезд) на территорию (с территории) Республики Казахстан, транзит по те</w:t>
      </w:r>
      <w:r>
        <w:rPr>
          <w:rStyle w:val="s0"/>
        </w:rPr>
        <w:t xml:space="preserve">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D84E12">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w:t>
      </w:r>
      <w:r>
        <w:rPr>
          <w:rStyle w:val="s0"/>
        </w:rPr>
        <w:t xml:space="preserve">Республики Казахстан; </w:t>
      </w:r>
    </w:p>
    <w:p w:rsidR="00000000" w:rsidRDefault="00D84E12">
      <w:pPr>
        <w:ind w:firstLine="400"/>
        <w:jc w:val="both"/>
      </w:pPr>
      <w:r>
        <w:rPr>
          <w:rStyle w:val="s0"/>
        </w:rPr>
        <w:t xml:space="preserve">4) Исключен в соответствии с </w:t>
      </w:r>
      <w:hyperlink r:id="rId5042"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043" w:anchor="sub_id=45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Исключен в соответствии с </w:t>
      </w:r>
      <w:hyperlink r:id="rId5044"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5045" w:anchor="sub_id=45902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пункт 3 внесены изменения в соответствии с </w:t>
      </w:r>
      <w:hyperlink r:id="rId5046" w:anchor="sub_id=459" w:history="1">
        <w:r>
          <w:rPr>
            <w:rStyle w:val="a3"/>
            <w:i/>
            <w:iCs/>
            <w:bdr w:val="none" w:sz="0" w:space="0" w:color="auto" w:frame="1"/>
          </w:rPr>
          <w:t>Законом</w:t>
        </w:r>
      </w:hyperlink>
      <w:r>
        <w:rPr>
          <w:rStyle w:val="s3"/>
        </w:rPr>
        <w:t xml:space="preserve"> РК от 26.12.12 г. № 61-V (введены в дейст</w:t>
      </w:r>
      <w:r>
        <w:rPr>
          <w:rStyle w:val="s3"/>
        </w:rPr>
        <w:t>вие с 1 января 2013 г.) (</w:t>
      </w:r>
      <w:hyperlink r:id="rId5047" w:anchor="sub_id=4590300" w:history="1">
        <w:r>
          <w:rPr>
            <w:rStyle w:val="a3"/>
            <w:i/>
            <w:iCs/>
            <w:bdr w:val="none" w:sz="0" w:space="0" w:color="auto" w:frame="1"/>
          </w:rPr>
          <w:t>см. стар. ред.</w:t>
        </w:r>
      </w:hyperlink>
      <w:r>
        <w:rPr>
          <w:rStyle w:val="s3"/>
        </w:rPr>
        <w:t xml:space="preserve">); </w:t>
      </w:r>
      <w:hyperlink r:id="rId5048" w:anchor="sub_id=10459" w:history="1">
        <w:r>
          <w:rPr>
            <w:rStyle w:val="a3"/>
            <w:i/>
            <w:iCs/>
            <w:bdr w:val="none" w:sz="0" w:space="0" w:color="auto" w:frame="1"/>
          </w:rPr>
          <w:t>Законом</w:t>
        </w:r>
      </w:hyperlink>
      <w:r>
        <w:rPr>
          <w:rStyle w:val="s3"/>
        </w:rPr>
        <w:t xml:space="preserve"> РК от 29.09.14 г. № 239-V (</w:t>
      </w:r>
      <w:hyperlink r:id="rId5049" w:anchor="sub_id=45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w:t>
      </w:r>
      <w:r>
        <w:rPr>
          <w:rStyle w:val="s0"/>
        </w:rPr>
        <w:t xml:space="preserve"> органом в области транспорта.</w:t>
      </w:r>
    </w:p>
    <w:p w:rsidR="00000000" w:rsidRDefault="00D84E12">
      <w:pPr>
        <w:ind w:firstLine="400"/>
        <w:jc w:val="both"/>
      </w:pPr>
      <w:hyperlink r:id="rId5050" w:history="1">
        <w:r>
          <w:rPr>
            <w:rStyle w:val="a3"/>
          </w:rPr>
          <w:t>Порядок</w:t>
        </w:r>
      </w:hyperlink>
      <w:r>
        <w:rPr>
          <w:rStyle w:val="s0"/>
        </w:rPr>
        <w:t xml:space="preserve"> </w:t>
      </w:r>
      <w:r>
        <w:rPr>
          <w:rStyle w:val="s0"/>
        </w:rPr>
        <w:t>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D84E12">
      <w:pPr>
        <w:ind w:firstLine="400"/>
        <w:jc w:val="both"/>
      </w:pPr>
      <w:r>
        <w:rPr>
          <w:rStyle w:val="s0"/>
        </w:rPr>
        <w:t>4. Уполномоченные государственные органы в области транспорта ежемесячно не позднее 20 числа</w:t>
      </w:r>
      <w:r>
        <w:rPr>
          <w:rStyle w:val="s0"/>
        </w:rPr>
        <w:t xml:space="preserve">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5051" w:history="1">
        <w:r>
          <w:rPr>
            <w:rStyle w:val="a3"/>
          </w:rPr>
          <w:t>форме</w:t>
        </w:r>
      </w:hyperlink>
      <w:r>
        <w:rPr>
          <w:rStyle w:val="s0"/>
        </w:rPr>
        <w:t>, установленной уполномоченным</w:t>
      </w:r>
      <w:r>
        <w:rPr>
          <w:rStyle w:val="s0"/>
        </w:rPr>
        <w:t xml:space="preserve"> органом.</w:t>
      </w:r>
    </w:p>
    <w:p w:rsidR="00000000" w:rsidRDefault="00D84E12">
      <w:pPr>
        <w:ind w:firstLine="400"/>
        <w:jc w:val="both"/>
      </w:pPr>
      <w:r>
        <w:t> </w:t>
      </w:r>
    </w:p>
    <w:p w:rsidR="00000000" w:rsidRDefault="00D84E12">
      <w:pPr>
        <w:ind w:left="1200" w:hanging="800"/>
        <w:jc w:val="both"/>
      </w:pPr>
      <w:bookmarkStart w:id="770" w:name="SUB4600000"/>
      <w:bookmarkEnd w:id="770"/>
      <w:r>
        <w:rPr>
          <w:rStyle w:val="s1"/>
        </w:rPr>
        <w:t>Статья 460. Плательщики сбора</w:t>
      </w:r>
    </w:p>
    <w:p w:rsidR="00000000" w:rsidRDefault="00D84E12">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w:t>
      </w:r>
      <w:r>
        <w:rPr>
          <w:rStyle w:val="s0"/>
        </w:rPr>
        <w:t>настоящего Кодекса.</w:t>
      </w:r>
    </w:p>
    <w:p w:rsidR="00000000" w:rsidRDefault="00D84E12">
      <w:pPr>
        <w:ind w:firstLine="400"/>
        <w:jc w:val="both"/>
      </w:pPr>
      <w:r>
        <w:t> </w:t>
      </w:r>
    </w:p>
    <w:p w:rsidR="00000000" w:rsidRDefault="00D84E12">
      <w:pPr>
        <w:ind w:left="1200" w:hanging="800"/>
        <w:jc w:val="both"/>
      </w:pPr>
      <w:bookmarkStart w:id="771" w:name="SUB4610000"/>
      <w:bookmarkEnd w:id="771"/>
      <w:r>
        <w:rPr>
          <w:rStyle w:val="s1"/>
        </w:rPr>
        <w:t>Статья 461. Ставки сбора</w:t>
      </w:r>
    </w:p>
    <w:p w:rsidR="00000000" w:rsidRDefault="00D84E12">
      <w:pPr>
        <w:jc w:val="both"/>
      </w:pPr>
      <w:r>
        <w:rPr>
          <w:rStyle w:val="s3"/>
        </w:rPr>
        <w:t xml:space="preserve">В пункт 1 внесены изменения в соответствии с </w:t>
      </w:r>
      <w:hyperlink r:id="rId5052"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53" w:anchor="sub_id=46100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1. Ставки сбора устанавливаются исходя из размера </w:t>
      </w:r>
      <w:hyperlink r:id="rId5054" w:history="1">
        <w:r>
          <w:rPr>
            <w:rStyle w:val="a3"/>
          </w:rPr>
          <w:t>месячного расчетного показателя</w:t>
        </w:r>
      </w:hyperlink>
      <w:r>
        <w:t>, установленного</w:t>
      </w:r>
      <w:r>
        <w:t xml:space="preserve">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D84E12">
      <w:pPr>
        <w:jc w:val="both"/>
      </w:pPr>
      <w:r>
        <w:rPr>
          <w:rStyle w:val="s3"/>
        </w:rPr>
        <w:t xml:space="preserve">В подпункт 1 внесены изменения в соответствии с </w:t>
      </w:r>
      <w:hyperlink r:id="rId5055"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056" w:anchor="sub_id=46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за выезд с территории Республики Казахстан отечественных автотранспор</w:t>
      </w:r>
      <w:r>
        <w:rPr>
          <w:rStyle w:val="s0"/>
        </w:rPr>
        <w:t>тных средств, осуществляющих перевозку пассажиров и грузов в международном сообщении, - 3-кратный размер МРП;</w:t>
      </w:r>
    </w:p>
    <w:p w:rsidR="00000000" w:rsidRDefault="00D84E12">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w:t>
      </w:r>
      <w:r>
        <w:rPr>
          <w:rStyle w:val="s0"/>
        </w:rPr>
        <w:t xml:space="preserve">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D84E12">
      <w:pPr>
        <w:jc w:val="both"/>
      </w:pPr>
      <w:r>
        <w:rPr>
          <w:rStyle w:val="s3"/>
        </w:rPr>
        <w:t xml:space="preserve">В подпункт 3 внесены изменения в соответствии с </w:t>
      </w:r>
      <w:hyperlink r:id="rId5057"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058" w:anchor="sub_id=46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за въезд (выезд) на территорию </w:t>
      </w:r>
      <w:r>
        <w:rPr>
          <w:rStyle w:val="s0"/>
        </w:rPr>
        <w:t>(с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D84E12">
      <w:pPr>
        <w:jc w:val="both"/>
      </w:pPr>
      <w:r>
        <w:rPr>
          <w:rStyle w:val="s3"/>
        </w:rPr>
        <w:t>В подпункт 4 внесены изменения в соответс</w:t>
      </w:r>
      <w:r>
        <w:rPr>
          <w:rStyle w:val="s3"/>
        </w:rPr>
        <w:t xml:space="preserve">твии с </w:t>
      </w:r>
      <w:hyperlink r:id="rId5059" w:anchor="sub_id=46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060" w:anchor="sub_id=46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D84E12">
      <w:pPr>
        <w:ind w:firstLine="400"/>
        <w:jc w:val="both"/>
      </w:pPr>
      <w:r>
        <w:rPr>
          <w:rStyle w:val="s0"/>
        </w:rPr>
        <w:t>расчет за превышение общей фактической массы автотранспортного средства (с гру</w:t>
      </w:r>
      <w:r>
        <w:rPr>
          <w:rStyle w:val="s0"/>
        </w:rPr>
        <w:t>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D84E12">
      <w:pPr>
        <w:ind w:firstLine="400"/>
        <w:jc w:val="both"/>
      </w:pPr>
      <w:r>
        <w:rPr>
          <w:rStyle w:val="s0"/>
        </w:rPr>
        <w:t>расчет за превышение фактичес</w:t>
      </w:r>
      <w:r>
        <w:rPr>
          <w:rStyle w:val="s0"/>
        </w:rPr>
        <w:t xml:space="preserve">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w:t>
      </w:r>
      <w:r>
        <w:rPr>
          <w:rStyle w:val="s0"/>
        </w:rPr>
        <w:t>в таблице 1, на расстояние перевозки по маршруту (в километрах):</w:t>
      </w:r>
    </w:p>
    <w:p w:rsidR="00000000" w:rsidRDefault="00D84E12">
      <w:pPr>
        <w:ind w:firstLine="400"/>
        <w:jc w:val="right"/>
      </w:pPr>
      <w:r>
        <w:rPr>
          <w:rStyle w:val="s0"/>
        </w:rPr>
        <w:t>Таблица 1</w:t>
      </w:r>
    </w:p>
    <w:p w:rsidR="00000000" w:rsidRDefault="00D84E12">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w:t>
            </w:r>
          </w:p>
          <w:p w:rsidR="00000000" w:rsidRDefault="00D84E12">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Превышение фактических</w:t>
            </w:r>
          </w:p>
          <w:p w:rsidR="00000000" w:rsidRDefault="00D84E12">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xml:space="preserve">Тариф за превышение допустимых осевых нагрузок </w:t>
            </w:r>
            <w:hyperlink r:id="rId5061"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50,0%</w:t>
            </w:r>
            <w:r>
              <w:rPr>
                <w:color w:val="auto"/>
              </w:rPr>
              <w:t xml:space="preserve">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1,0</w:t>
            </w:r>
          </w:p>
        </w:tc>
      </w:tr>
    </w:tbl>
    <w:p w:rsidR="00000000" w:rsidRDefault="00D84E12">
      <w:pPr>
        <w:ind w:firstLine="709"/>
        <w:jc w:val="both"/>
      </w:pPr>
      <w:r>
        <w:rPr>
          <w:color w:val="auto"/>
        </w:rPr>
        <w:t> </w:t>
      </w:r>
    </w:p>
    <w:p w:rsidR="00000000" w:rsidRDefault="00D84E12">
      <w:pPr>
        <w:ind w:firstLine="400"/>
        <w:jc w:val="both"/>
      </w:pPr>
      <w:r>
        <w:rPr>
          <w:rStyle w:val="s0"/>
        </w:rPr>
        <w:t>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w:t>
      </w:r>
      <w:r>
        <w:rPr>
          <w:rStyle w:val="s0"/>
        </w:rPr>
        <w:t>ствующих тарифов, указанных в таблице 2, на расстояние перевозки по маршруту (в километрах):</w:t>
      </w:r>
    </w:p>
    <w:p w:rsidR="00000000" w:rsidRDefault="00D84E12">
      <w:pPr>
        <w:ind w:firstLine="709"/>
        <w:jc w:val="right"/>
      </w:pPr>
      <w:r>
        <w:rPr>
          <w:color w:val="auto"/>
        </w:rPr>
        <w:t>Таблица 2</w:t>
      </w:r>
    </w:p>
    <w:p w:rsidR="00000000" w:rsidRDefault="00D84E12">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w:t>
            </w:r>
          </w:p>
          <w:p w:rsidR="00000000" w:rsidRDefault="00D84E12">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Габаритные параметры</w:t>
            </w:r>
          </w:p>
          <w:p w:rsidR="00000000" w:rsidRDefault="00D84E12">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color w:val="auto"/>
              </w:rPr>
              <w:t xml:space="preserve">Тариф за превышение допустимых габаритных параметров </w:t>
            </w:r>
            <w:hyperlink r:id="rId5062"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0,004</w:t>
            </w:r>
          </w:p>
        </w:tc>
      </w:tr>
    </w:tbl>
    <w:p w:rsidR="00000000" w:rsidRDefault="00D84E12">
      <w:pPr>
        <w:ind w:firstLine="400"/>
        <w:jc w:val="both"/>
      </w:pPr>
      <w:r>
        <w:rPr>
          <w:rStyle w:val="s0"/>
        </w:rPr>
        <w:t> </w:t>
      </w:r>
    </w:p>
    <w:p w:rsidR="00000000" w:rsidRDefault="00D84E12">
      <w:pPr>
        <w:ind w:firstLine="400"/>
        <w:jc w:val="both"/>
      </w:pPr>
      <w:r>
        <w:rPr>
          <w:rStyle w:val="s0"/>
        </w:rPr>
        <w:t xml:space="preserve">2. Исключен в соответствии с </w:t>
      </w:r>
      <w:hyperlink r:id="rId5063"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064" w:anchor="sub_id=46102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772" w:name="SUB4620000"/>
      <w:bookmarkEnd w:id="772"/>
      <w:r>
        <w:rPr>
          <w:rStyle w:val="s1"/>
        </w:rPr>
        <w:t>Статья 462. Порядок исчисления и уплаты</w:t>
      </w:r>
    </w:p>
    <w:p w:rsidR="00000000" w:rsidRDefault="00D84E12">
      <w:pPr>
        <w:jc w:val="both"/>
      </w:pPr>
      <w:r>
        <w:rPr>
          <w:rStyle w:val="s3"/>
        </w:rPr>
        <w:t xml:space="preserve">Пункт 1 изложен в редакции </w:t>
      </w:r>
      <w:hyperlink r:id="rId5065" w:anchor="sub_id=462"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5066" w:anchor="sub_id=4620000" w:history="1">
        <w:r>
          <w:rPr>
            <w:rStyle w:val="a3"/>
            <w:i/>
            <w:iCs/>
            <w:bdr w:val="none" w:sz="0" w:space="0" w:color="auto" w:frame="1"/>
          </w:rPr>
          <w:t>см. стар. ред.</w:t>
        </w:r>
      </w:hyperlink>
      <w:r>
        <w:rPr>
          <w:rStyle w:val="s3"/>
        </w:rPr>
        <w:t xml:space="preserve">); внесены изменения в соответствии с </w:t>
      </w:r>
      <w:hyperlink r:id="rId5067" w:anchor="sub_id=462" w:history="1">
        <w:r>
          <w:rPr>
            <w:rStyle w:val="a3"/>
            <w:i/>
            <w:iCs/>
            <w:bdr w:val="none" w:sz="0" w:space="0" w:color="auto" w:frame="1"/>
          </w:rPr>
          <w:t>Законом</w:t>
        </w:r>
      </w:hyperlink>
      <w:r>
        <w:rPr>
          <w:rStyle w:val="s3"/>
        </w:rPr>
        <w:t xml:space="preserve"> РК от 29.09.14 г. № 239-V (</w:t>
      </w:r>
      <w:hyperlink r:id="rId5068" w:anchor="sub_id=46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установлено настоящим пунктом, сумма сбора исчисляется по установленным ст</w:t>
      </w:r>
      <w:r>
        <w:rPr>
          <w:rStyle w:val="s0"/>
        </w:rPr>
        <w:t>авкам и уплачивается в бюджет до получения разрешительных документов.</w:t>
      </w:r>
    </w:p>
    <w:p w:rsidR="00000000" w:rsidRDefault="00D84E12">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w:t>
      </w:r>
      <w:r>
        <w:rPr>
          <w:rStyle w:val="s0"/>
        </w:rPr>
        <w:t>вленных уполномоченным органом в области автомобильного транспорта, сумма сбора уплачивается в бюджет в срок не позднее пяти рабочих дней со дня выявления такого факта.</w:t>
      </w:r>
    </w:p>
    <w:p w:rsidR="00000000" w:rsidRDefault="00D84E12">
      <w:pPr>
        <w:jc w:val="both"/>
      </w:pPr>
      <w:r>
        <w:rPr>
          <w:rStyle w:val="s3"/>
        </w:rPr>
        <w:t xml:space="preserve">Пункт 2 изложен в редакции </w:t>
      </w:r>
      <w:hyperlink r:id="rId5069"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70" w:anchor="sub_id=4620200" w:history="1">
        <w:r>
          <w:rPr>
            <w:rStyle w:val="a3"/>
            <w:i/>
            <w:iCs/>
            <w:bdr w:val="none" w:sz="0" w:space="0" w:color="auto" w:frame="1"/>
          </w:rPr>
          <w:t>см. стар. ред.</w:t>
        </w:r>
      </w:hyperlink>
      <w:r>
        <w:rPr>
          <w:rStyle w:val="s3"/>
        </w:rPr>
        <w:t xml:space="preserve">); внесены изменения в соответствии с </w:t>
      </w:r>
      <w:hyperlink r:id="rId5071" w:anchor="sub_id=462" w:history="1">
        <w:r>
          <w:rPr>
            <w:rStyle w:val="a3"/>
            <w:i/>
            <w:iCs/>
            <w:bdr w:val="none" w:sz="0" w:space="0" w:color="auto" w:frame="1"/>
          </w:rPr>
          <w:t>Законом</w:t>
        </w:r>
      </w:hyperlink>
      <w:r>
        <w:rPr>
          <w:rStyle w:val="s3"/>
        </w:rPr>
        <w:t xml:space="preserve"> РК от 29.09.14 г. № 239-V (</w:t>
      </w:r>
      <w:hyperlink r:id="rId5072" w:anchor="sub_id=46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Если иное не установлено настоящим пунктом, сумма сбора до по</w:t>
      </w:r>
      <w:r>
        <w:rPr>
          <w:rStyle w:val="s0"/>
        </w:rPr>
        <w:t>лучения разрешительного документа уплачивается в бюджет по месту получения разрешительного документа.</w:t>
      </w:r>
    </w:p>
    <w:p w:rsidR="00000000" w:rsidRDefault="00D84E12">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D84E12">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073" w:history="1">
        <w:r>
          <w:rPr>
            <w:rStyle w:val="a3"/>
          </w:rPr>
          <w:t>форме, установленн</w:t>
        </w:r>
        <w:r>
          <w:rPr>
            <w:rStyle w:val="a3"/>
          </w:rPr>
          <w:t>ой уполномоченным органом</w:t>
        </w:r>
      </w:hyperlink>
      <w:r>
        <w:rPr>
          <w:rStyle w:val="s0"/>
        </w:rPr>
        <w:t xml:space="preserve">. </w:t>
      </w:r>
    </w:p>
    <w:p w:rsidR="00000000" w:rsidRDefault="00D84E12">
      <w:pPr>
        <w:jc w:val="both"/>
      </w:pPr>
      <w:r>
        <w:rPr>
          <w:rStyle w:val="s3"/>
        </w:rPr>
        <w:t xml:space="preserve">В пункт 4 внесены изменения в соответствии с </w:t>
      </w:r>
      <w:hyperlink r:id="rId5074"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75" w:anchor="sub_id=46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w:t>
      </w:r>
      <w:r>
        <w:rPr>
          <w:rStyle w:val="s0"/>
        </w:rPr>
        <w:t xml:space="preserve">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076" w:history="1">
        <w:r>
          <w:rPr>
            <w:rStyle w:val="a3"/>
          </w:rPr>
          <w:t>месячного расчетного показателя</w:t>
        </w:r>
      </w:hyperlink>
      <w:r>
        <w:rPr>
          <w:rStyle w:val="s0"/>
        </w:rPr>
        <w:t>, установл</w:t>
      </w:r>
      <w:r>
        <w:rPr>
          <w:rStyle w:val="s0"/>
        </w:rPr>
        <w:t xml:space="preserve">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D84E12">
      <w:pPr>
        <w:ind w:firstLine="400"/>
        <w:jc w:val="both"/>
      </w:pPr>
      <w:r>
        <w:rPr>
          <w:rStyle w:val="s0"/>
        </w:rPr>
        <w:t xml:space="preserve">5. При уплате физическими лицами суммы сбора наличными деньгами на </w:t>
      </w:r>
      <w:r>
        <w:rPr>
          <w:rStyle w:val="s0"/>
        </w:rPr>
        <w:t>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D84E12">
      <w:pPr>
        <w:ind w:firstLine="400"/>
        <w:jc w:val="both"/>
      </w:pPr>
      <w:r>
        <w:rPr>
          <w:rStyle w:val="s0"/>
        </w:rPr>
        <w:t xml:space="preserve">6. Возврат уплаченных сумм сборов не производится. </w:t>
      </w:r>
    </w:p>
    <w:p w:rsidR="00000000" w:rsidRDefault="00D84E12">
      <w:pPr>
        <w:ind w:firstLine="400"/>
        <w:jc w:val="both"/>
      </w:pPr>
      <w:r>
        <w:rPr>
          <w:rStyle w:val="s0"/>
        </w:rPr>
        <w:t xml:space="preserve">7. Исключен в соответствии с </w:t>
      </w:r>
      <w:hyperlink r:id="rId5077"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5078" w:anchor="sub_id=46200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firstLine="709"/>
        <w:jc w:val="both"/>
      </w:pPr>
      <w:r>
        <w:t> </w:t>
      </w:r>
    </w:p>
    <w:p w:rsidR="00000000" w:rsidRDefault="00D84E12">
      <w:pPr>
        <w:jc w:val="center"/>
      </w:pPr>
      <w:bookmarkStart w:id="773" w:name="SUB4630000"/>
      <w:bookmarkEnd w:id="773"/>
      <w:r>
        <w:rPr>
          <w:rStyle w:val="s1"/>
        </w:rPr>
        <w:t>Глава 66. СБОР С АУКЦИОНОВ</w:t>
      </w:r>
    </w:p>
    <w:p w:rsidR="00000000" w:rsidRDefault="00D84E12">
      <w:pPr>
        <w:ind w:firstLine="400"/>
        <w:jc w:val="both"/>
      </w:pPr>
      <w:r>
        <w:t> </w:t>
      </w:r>
    </w:p>
    <w:p w:rsidR="00000000" w:rsidRDefault="00D84E12">
      <w:pPr>
        <w:jc w:val="both"/>
      </w:pPr>
      <w:r>
        <w:rPr>
          <w:rStyle w:val="s3"/>
        </w:rPr>
        <w:t>Статья 463 изло</w:t>
      </w:r>
      <w:r>
        <w:rPr>
          <w:rStyle w:val="s3"/>
        </w:rPr>
        <w:t xml:space="preserve">жена в редакции </w:t>
      </w:r>
      <w:hyperlink r:id="rId5079" w:anchor="sub_id=4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80" w:anchor="sub_id=463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D84E12">
      <w:pPr>
        <w:ind w:left="1200" w:hanging="800"/>
        <w:jc w:val="both"/>
      </w:pPr>
      <w:r>
        <w:rPr>
          <w:rStyle w:val="s1"/>
        </w:rPr>
        <w:t>Статья 463. Общие положения</w:t>
      </w:r>
    </w:p>
    <w:p w:rsidR="00000000" w:rsidRDefault="00D84E12">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5081" w:anchor="sub_id=9160000" w:history="1">
        <w:r>
          <w:rPr>
            <w:rStyle w:val="a3"/>
          </w:rPr>
          <w:t>аукционах</w:t>
        </w:r>
      </w:hyperlink>
      <w:r>
        <w:rPr>
          <w:rStyle w:val="s0"/>
        </w:rPr>
        <w:t>, проводимых на т</w:t>
      </w:r>
      <w:r>
        <w:rPr>
          <w:rStyle w:val="s0"/>
        </w:rPr>
        <w:t>ерритории Республики Казахстан.</w:t>
      </w:r>
    </w:p>
    <w:p w:rsidR="00000000" w:rsidRDefault="00D84E12">
      <w:pPr>
        <w:ind w:firstLine="400"/>
        <w:jc w:val="both"/>
      </w:pPr>
      <w:r>
        <w:t> </w:t>
      </w:r>
    </w:p>
    <w:p w:rsidR="00000000" w:rsidRDefault="00D84E12">
      <w:pPr>
        <w:ind w:left="1200" w:hanging="800"/>
        <w:jc w:val="both"/>
      </w:pPr>
      <w:bookmarkStart w:id="774" w:name="SUB4640000"/>
      <w:bookmarkEnd w:id="774"/>
      <w:r>
        <w:rPr>
          <w:rStyle w:val="s1"/>
        </w:rPr>
        <w:t xml:space="preserve">Статья 464. Плательщики сбора </w:t>
      </w:r>
    </w:p>
    <w:p w:rsidR="00000000" w:rsidRDefault="00D84E12">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D84E12">
      <w:pPr>
        <w:ind w:firstLine="400"/>
        <w:jc w:val="both"/>
      </w:pPr>
      <w:r>
        <w:t> </w:t>
      </w:r>
    </w:p>
    <w:p w:rsidR="00000000" w:rsidRDefault="00D84E12">
      <w:pPr>
        <w:ind w:left="1200" w:hanging="800"/>
        <w:jc w:val="both"/>
      </w:pPr>
      <w:bookmarkStart w:id="775" w:name="SUB4650000"/>
      <w:bookmarkEnd w:id="775"/>
      <w:r>
        <w:rPr>
          <w:rStyle w:val="s1"/>
        </w:rPr>
        <w:t xml:space="preserve">Статья 465. Объект обложения </w:t>
      </w:r>
    </w:p>
    <w:p w:rsidR="00000000" w:rsidRDefault="00D84E12">
      <w:pPr>
        <w:jc w:val="both"/>
      </w:pPr>
      <w:r>
        <w:rPr>
          <w:rStyle w:val="s3"/>
        </w:rPr>
        <w:t>В пункт 1 вне</w:t>
      </w:r>
      <w:r>
        <w:rPr>
          <w:rStyle w:val="s3"/>
        </w:rPr>
        <w:t xml:space="preserve">сены изменения в соответствии с </w:t>
      </w:r>
      <w:hyperlink r:id="rId5082"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83" w:anchor="sub_id=46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D84E12">
      <w:pPr>
        <w:jc w:val="both"/>
      </w:pPr>
      <w:r>
        <w:rPr>
          <w:rStyle w:val="s3"/>
        </w:rPr>
        <w:t xml:space="preserve">В пункт 2 внесены изменения в соответствии с </w:t>
      </w:r>
      <w:hyperlink r:id="rId5084" w:anchor="sub_id=700" w:history="1">
        <w:r>
          <w:rPr>
            <w:rStyle w:val="a3"/>
            <w:i/>
            <w:iCs/>
            <w:bdr w:val="none" w:sz="0" w:space="0" w:color="auto" w:frame="1"/>
          </w:rPr>
          <w:t>Законом</w:t>
        </w:r>
      </w:hyperlink>
      <w:r>
        <w:rPr>
          <w:rStyle w:val="s3"/>
        </w:rPr>
        <w:t xml:space="preserve"> РК от 15.01.14 г. № 164-V (</w:t>
      </w:r>
      <w:hyperlink r:id="rId5085" w:anchor="sub_id=46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 облагается сбором стоимость имуще</w:t>
      </w:r>
      <w:r>
        <w:rPr>
          <w:rStyle w:val="s0"/>
        </w:rPr>
        <w:t xml:space="preserve">ства (имущественных прав), реализуемого (реализуемых): </w:t>
      </w:r>
    </w:p>
    <w:p w:rsidR="00000000" w:rsidRDefault="00D84E12">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D84E12">
      <w:pPr>
        <w:jc w:val="both"/>
      </w:pPr>
      <w:r>
        <w:rPr>
          <w:rStyle w:val="s3"/>
        </w:rPr>
        <w:t xml:space="preserve">Подпункт 2 изложен в редакции </w:t>
      </w:r>
      <w:hyperlink r:id="rId5086" w:anchor="sub_id=465" w:history="1">
        <w:r>
          <w:rPr>
            <w:rStyle w:val="a3"/>
            <w:i/>
            <w:iCs/>
            <w:bdr w:val="none" w:sz="0" w:space="0" w:color="auto" w:frame="1"/>
          </w:rPr>
          <w:t>Закона</w:t>
        </w:r>
      </w:hyperlink>
      <w:r>
        <w:rPr>
          <w:rStyle w:val="s3"/>
        </w:rPr>
        <w:t xml:space="preserve"> РК от 29.09.14 г. № 239-V (</w:t>
      </w:r>
      <w:hyperlink r:id="rId5087" w:anchor="sub_id=465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 аукци</w:t>
      </w:r>
      <w:r>
        <w:rPr>
          <w:rStyle w:val="s0"/>
        </w:rPr>
        <w:t>онов, проводимых органами юстиции по принудительному исполнению исполнительных документов;</w:t>
      </w:r>
    </w:p>
    <w:p w:rsidR="00000000" w:rsidRDefault="00D84E12">
      <w:pPr>
        <w:ind w:firstLine="400"/>
        <w:jc w:val="both"/>
      </w:pPr>
      <w:r>
        <w:rPr>
          <w:rStyle w:val="s0"/>
        </w:rPr>
        <w:t>3) со специализированных открытых аукционов в части:</w:t>
      </w:r>
    </w:p>
    <w:p w:rsidR="00000000" w:rsidRDefault="00D84E12">
      <w:pPr>
        <w:ind w:firstLine="400"/>
        <w:jc w:val="both"/>
      </w:pPr>
      <w:r>
        <w:rPr>
          <w:rStyle w:val="s0"/>
        </w:rPr>
        <w:t xml:space="preserve">реализации имущества, ограниченного в распоряжении налоговыми органами; </w:t>
      </w:r>
    </w:p>
    <w:p w:rsidR="00000000" w:rsidRDefault="00D84E12">
      <w:pPr>
        <w:ind w:firstLine="400"/>
        <w:jc w:val="both"/>
      </w:pPr>
      <w:r>
        <w:rPr>
          <w:rStyle w:val="s0"/>
        </w:rPr>
        <w:t>реализации имущества, заложенного в цел</w:t>
      </w:r>
      <w:r>
        <w:rPr>
          <w:rStyle w:val="s0"/>
        </w:rPr>
        <w:t xml:space="preserve">ях обеспечения налоговых обязательств; </w:t>
      </w:r>
    </w:p>
    <w:p w:rsidR="00000000" w:rsidRDefault="00D84E12">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D84E12">
      <w:pPr>
        <w:ind w:firstLine="400"/>
        <w:jc w:val="both"/>
      </w:pPr>
      <w:r>
        <w:rPr>
          <w:rStyle w:val="s0"/>
        </w:rPr>
        <w:t xml:space="preserve">4) с аукционов по реализации: </w:t>
      </w:r>
    </w:p>
    <w:p w:rsidR="00000000" w:rsidRDefault="00D84E12">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D84E12">
      <w:pPr>
        <w:ind w:firstLine="400"/>
        <w:jc w:val="both"/>
      </w:pPr>
      <w:r>
        <w:rPr>
          <w:rStyle w:val="s0"/>
        </w:rPr>
        <w:t>иму</w:t>
      </w:r>
      <w:r>
        <w:rPr>
          <w:rStyle w:val="s0"/>
        </w:rPr>
        <w:t xml:space="preserve">щества, признанного в установленном </w:t>
      </w:r>
      <w:hyperlink r:id="rId5088" w:history="1">
        <w:r>
          <w:rPr>
            <w:rStyle w:val="a3"/>
          </w:rPr>
          <w:t>порядке бесхозяйным</w:t>
        </w:r>
      </w:hyperlink>
      <w:r>
        <w:rPr>
          <w:rStyle w:val="s0"/>
        </w:rPr>
        <w:t xml:space="preserve">; </w:t>
      </w:r>
    </w:p>
    <w:p w:rsidR="00000000" w:rsidRDefault="00D84E12">
      <w:pPr>
        <w:ind w:firstLine="400"/>
        <w:jc w:val="both"/>
      </w:pPr>
      <w:r>
        <w:rPr>
          <w:rStyle w:val="s0"/>
        </w:rPr>
        <w:t xml:space="preserve">имущества, перешедшего в установленном </w:t>
      </w:r>
      <w:hyperlink r:id="rId5089" w:history="1">
        <w:r>
          <w:rPr>
            <w:rStyle w:val="a3"/>
          </w:rPr>
          <w:t>порядке</w:t>
        </w:r>
      </w:hyperlink>
      <w:r>
        <w:rPr>
          <w:rStyle w:val="s0"/>
        </w:rPr>
        <w:t xml:space="preserve"> государству; </w:t>
      </w:r>
    </w:p>
    <w:p w:rsidR="00000000" w:rsidRDefault="00D84E12">
      <w:pPr>
        <w:jc w:val="both"/>
      </w:pPr>
      <w:r>
        <w:rPr>
          <w:rStyle w:val="s3"/>
        </w:rPr>
        <w:t>Подпу</w:t>
      </w:r>
      <w:r>
        <w:rPr>
          <w:rStyle w:val="s3"/>
        </w:rPr>
        <w:t xml:space="preserve">нкт 5 изложен в редакции </w:t>
      </w:r>
      <w:hyperlink r:id="rId5090" w:anchor="sub_id=465" w:history="1">
        <w:r>
          <w:rPr>
            <w:rStyle w:val="a3"/>
            <w:i/>
            <w:iCs/>
            <w:bdr w:val="none" w:sz="0" w:space="0" w:color="auto" w:frame="1"/>
          </w:rPr>
          <w:t>Закона</w:t>
        </w:r>
      </w:hyperlink>
      <w:r>
        <w:rPr>
          <w:rStyle w:val="s3"/>
        </w:rPr>
        <w:t xml:space="preserve"> РК от 07.03.14 г. № 177-V (</w:t>
      </w:r>
      <w:hyperlink r:id="rId5091" w:anchor="sub_id=465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с аукционов </w:t>
      </w:r>
      <w:r>
        <w:rPr>
          <w:rStyle w:val="s0"/>
        </w:rPr>
        <w:t>по реализации имущественной массы юридических лиц - банкротов;</w:t>
      </w:r>
    </w:p>
    <w:p w:rsidR="00000000" w:rsidRDefault="00D84E12">
      <w:pPr>
        <w:jc w:val="both"/>
      </w:pPr>
      <w:r>
        <w:rPr>
          <w:rStyle w:val="s3"/>
        </w:rPr>
        <w:t xml:space="preserve">Подпункт 6 изложен в редакции </w:t>
      </w:r>
      <w:hyperlink r:id="rId5092" w:anchor="sub_id=816" w:history="1">
        <w:r>
          <w:rPr>
            <w:rStyle w:val="a3"/>
            <w:i/>
            <w:iCs/>
            <w:bdr w:val="none" w:sz="0" w:space="0" w:color="auto" w:frame="1"/>
          </w:rPr>
          <w:t>Закона</w:t>
        </w:r>
      </w:hyperlink>
      <w:r>
        <w:rPr>
          <w:rStyle w:val="s3"/>
        </w:rPr>
        <w:t xml:space="preserve"> РК от 21.06.13 г. № 106-V (</w:t>
      </w:r>
      <w:hyperlink r:id="rId5093" w:anchor="sub_id=4650206" w:history="1">
        <w:r>
          <w:rPr>
            <w:rStyle w:val="a3"/>
            <w:i/>
            <w:iCs/>
            <w:bdr w:val="none" w:sz="0" w:space="0" w:color="auto" w:frame="1"/>
          </w:rPr>
          <w:t>см. стар. ред.</w:t>
        </w:r>
      </w:hyperlink>
      <w:r>
        <w:rPr>
          <w:rStyle w:val="s3"/>
        </w:rPr>
        <w:t>)</w:t>
      </w:r>
    </w:p>
    <w:p w:rsidR="00000000" w:rsidRDefault="00D84E12">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D84E12">
      <w:pPr>
        <w:ind w:firstLine="400"/>
        <w:jc w:val="both"/>
      </w:pPr>
      <w:r>
        <w:rPr>
          <w:rStyle w:val="s0"/>
        </w:rPr>
        <w:t xml:space="preserve">7) на торгах </w:t>
      </w:r>
      <w:hyperlink r:id="rId5094"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D84E12">
      <w:pPr>
        <w:ind w:firstLine="400"/>
        <w:jc w:val="both"/>
      </w:pPr>
      <w:r>
        <w:rPr>
          <w:rStyle w:val="s0"/>
        </w:rPr>
        <w:t>8) с аукционов по реализации ценных бумаг;</w:t>
      </w:r>
    </w:p>
    <w:p w:rsidR="00000000" w:rsidRDefault="00D84E12">
      <w:pPr>
        <w:jc w:val="both"/>
      </w:pPr>
      <w:r>
        <w:rPr>
          <w:rStyle w:val="s3"/>
        </w:rPr>
        <w:t xml:space="preserve">Пункт 2 дополнен подпунктом 9 в соответствии с </w:t>
      </w:r>
      <w:hyperlink r:id="rId5095"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5096" w:history="1">
        <w:r>
          <w:rPr>
            <w:rStyle w:val="a3"/>
            <w:b/>
            <w:bCs/>
            <w:i/>
            <w:iCs/>
            <w:bdr w:val="none" w:sz="0" w:space="0" w:color="auto" w:frame="1"/>
          </w:rPr>
          <w:t>опубликования</w:t>
        </w:r>
      </w:hyperlink>
      <w:r>
        <w:rPr>
          <w:rStyle w:val="s3"/>
        </w:rPr>
        <w:t>)</w:t>
      </w:r>
    </w:p>
    <w:p w:rsidR="00000000" w:rsidRDefault="00D84E12">
      <w:pPr>
        <w:ind w:firstLine="400"/>
        <w:jc w:val="both"/>
      </w:pPr>
      <w:r>
        <w:rPr>
          <w:rStyle w:val="s0"/>
        </w:rPr>
        <w:t xml:space="preserve">9) с аукционов, проводимых в соответствии с </w:t>
      </w:r>
      <w:hyperlink r:id="rId5097" w:history="1">
        <w:r>
          <w:rPr>
            <w:rStyle w:val="a3"/>
          </w:rPr>
          <w:t>Законом</w:t>
        </w:r>
      </w:hyperlink>
      <w:r>
        <w:rPr>
          <w:rStyle w:val="s0"/>
        </w:rPr>
        <w:t xml:space="preserve"> Республики Казахстан «О государственных закупках».</w:t>
      </w:r>
    </w:p>
    <w:p w:rsidR="00000000" w:rsidRDefault="00D84E12">
      <w:pPr>
        <w:ind w:firstLine="400"/>
        <w:jc w:val="both"/>
      </w:pPr>
      <w:r>
        <w:t> </w:t>
      </w:r>
    </w:p>
    <w:p w:rsidR="00000000" w:rsidRDefault="00D84E12">
      <w:pPr>
        <w:jc w:val="both"/>
      </w:pPr>
      <w:bookmarkStart w:id="776" w:name="SUB4660000"/>
      <w:bookmarkEnd w:id="776"/>
      <w:r>
        <w:rPr>
          <w:rStyle w:val="s3"/>
        </w:rPr>
        <w:t xml:space="preserve">Статья 466 изложена в редакции </w:t>
      </w:r>
      <w:hyperlink r:id="rId5098"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099" w:anchor="sub_id=46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466. Ставка сбора</w:t>
      </w:r>
    </w:p>
    <w:p w:rsidR="00000000" w:rsidRDefault="00D84E12">
      <w:pPr>
        <w:ind w:left="1200" w:hanging="800"/>
        <w:jc w:val="both"/>
      </w:pPr>
      <w:r>
        <w:rPr>
          <w:rStyle w:val="s0"/>
        </w:rPr>
        <w:t>Ставка сбора у</w:t>
      </w:r>
      <w:r>
        <w:rPr>
          <w:rStyle w:val="s0"/>
        </w:rPr>
        <w:t>станавливается в размере 3 процентов.</w:t>
      </w:r>
    </w:p>
    <w:p w:rsidR="00000000" w:rsidRDefault="00D84E12">
      <w:pPr>
        <w:ind w:firstLine="400"/>
        <w:jc w:val="both"/>
      </w:pPr>
      <w:r>
        <w:t> </w:t>
      </w:r>
    </w:p>
    <w:p w:rsidR="00000000" w:rsidRDefault="00D84E12">
      <w:pPr>
        <w:ind w:left="1200" w:hanging="800"/>
        <w:jc w:val="both"/>
      </w:pPr>
      <w:bookmarkStart w:id="777" w:name="SUB4670000"/>
      <w:bookmarkEnd w:id="777"/>
      <w:r>
        <w:rPr>
          <w:rStyle w:val="s1"/>
        </w:rPr>
        <w:t>Статья 467. Порядок исчисления и уплаты</w:t>
      </w:r>
    </w:p>
    <w:p w:rsidR="00000000" w:rsidRDefault="00D84E12">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D84E12">
      <w:pPr>
        <w:ind w:firstLine="400"/>
        <w:jc w:val="both"/>
      </w:pPr>
      <w:r>
        <w:rPr>
          <w:rStyle w:val="s0"/>
        </w:rPr>
        <w:t xml:space="preserve">2. Исключен в соответствии с </w:t>
      </w:r>
      <w:hyperlink r:id="rId5100" w:anchor="sub_id=7467" w:history="1">
        <w:r>
          <w:rPr>
            <w:rStyle w:val="a3"/>
          </w:rPr>
          <w:t>Законом</w:t>
        </w:r>
      </w:hyperlink>
      <w:r>
        <w:rPr>
          <w:rStyle w:val="s0"/>
        </w:rPr>
        <w:t xml:space="preserve"> РК от 15.01.14 г. № 164-V </w:t>
      </w:r>
      <w:r>
        <w:rPr>
          <w:rStyle w:val="s3"/>
        </w:rPr>
        <w:t>(</w:t>
      </w:r>
      <w:hyperlink r:id="rId5101" w:anchor="sub_id=4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D84E12">
      <w:pPr>
        <w:ind w:firstLine="400"/>
        <w:jc w:val="both"/>
      </w:pPr>
      <w:r>
        <w:rPr>
          <w:rStyle w:val="s0"/>
        </w:rPr>
        <w:t xml:space="preserve">4. Исключен в соответствии с </w:t>
      </w:r>
      <w:hyperlink r:id="rId5102"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5103" w:anchor="sub_id=46700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778" w:name="SUB4680000"/>
      <w:bookmarkEnd w:id="778"/>
      <w:r>
        <w:rPr>
          <w:rStyle w:val="s1"/>
        </w:rPr>
        <w:t>Статья 468. Налоговая декларация</w:t>
      </w:r>
    </w:p>
    <w:p w:rsidR="00000000" w:rsidRDefault="00D84E12">
      <w:pPr>
        <w:jc w:val="both"/>
      </w:pPr>
      <w:r>
        <w:rPr>
          <w:rStyle w:val="s3"/>
        </w:rPr>
        <w:t xml:space="preserve">В пункт 1 внесены изменения в соответствии с </w:t>
      </w:r>
      <w:hyperlink r:id="rId5104" w:anchor="sub_id=46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105" w:anchor="sub_id=46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w:t>
      </w:r>
      <w:r>
        <w:rPr>
          <w:rStyle w:val="s0"/>
        </w:rPr>
        <w:t xml:space="preserve">хождения </w:t>
      </w:r>
      <w:hyperlink r:id="rId5106" w:history="1">
        <w:r>
          <w:rPr>
            <w:rStyle w:val="a3"/>
          </w:rPr>
          <w:t>декларацию по сбору</w:t>
        </w:r>
      </w:hyperlink>
      <w:r>
        <w:rPr>
          <w:rStyle w:val="s0"/>
        </w:rPr>
        <w:t>.</w:t>
      </w:r>
    </w:p>
    <w:p w:rsidR="00000000" w:rsidRDefault="00D84E12">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w:t>
      </w:r>
      <w:r>
        <w:rPr>
          <w:rStyle w:val="s0"/>
        </w:rPr>
        <w:t xml:space="preserve">т налоговым органам по месту своего нахождения информацию о плательщиках сбора и объектах обложения по </w:t>
      </w:r>
      <w:hyperlink r:id="rId5107" w:anchor="sub_id=1" w:history="1">
        <w:r>
          <w:rPr>
            <w:rStyle w:val="a3"/>
          </w:rPr>
          <w:t>форме</w:t>
        </w:r>
      </w:hyperlink>
      <w:r>
        <w:rPr>
          <w:rStyle w:val="s0"/>
        </w:rPr>
        <w:t>, установленной уполномоченным органом.</w:t>
      </w:r>
    </w:p>
    <w:p w:rsidR="00000000" w:rsidRDefault="00D84E12">
      <w:pPr>
        <w:jc w:val="center"/>
      </w:pPr>
      <w:r>
        <w:t> </w:t>
      </w:r>
    </w:p>
    <w:p w:rsidR="00000000" w:rsidRDefault="00D84E12">
      <w:pPr>
        <w:jc w:val="center"/>
      </w:pPr>
      <w:r>
        <w:t> </w:t>
      </w:r>
    </w:p>
    <w:p w:rsidR="00000000" w:rsidRDefault="00D84E12">
      <w:pPr>
        <w:jc w:val="center"/>
      </w:pPr>
      <w:bookmarkStart w:id="779" w:name="SUB4690000"/>
      <w:bookmarkEnd w:id="779"/>
      <w:r>
        <w:rPr>
          <w:rStyle w:val="s1"/>
        </w:rPr>
        <w:t>Глава 67. ЛИЦЕНЗИОННЫЙ СБ</w:t>
      </w:r>
      <w:r>
        <w:rPr>
          <w:rStyle w:val="s1"/>
        </w:rPr>
        <w:t xml:space="preserve">ОР ЗА ПРАВО ЗАНЯТИЯ </w:t>
      </w:r>
    </w:p>
    <w:p w:rsidR="00000000" w:rsidRDefault="00D84E12">
      <w:pPr>
        <w:jc w:val="center"/>
      </w:pPr>
      <w:r>
        <w:rPr>
          <w:rStyle w:val="s1"/>
        </w:rPr>
        <w:t>ОТДЕЛЬНЫМИ ВИДАМИ ДЕЯТЕЛЬНОСТИ</w:t>
      </w:r>
    </w:p>
    <w:p w:rsidR="00000000" w:rsidRDefault="00D84E12">
      <w:pPr>
        <w:ind w:firstLine="400"/>
        <w:jc w:val="both"/>
      </w:pPr>
      <w:r>
        <w:t> </w:t>
      </w:r>
    </w:p>
    <w:p w:rsidR="00000000" w:rsidRDefault="00D84E12">
      <w:pPr>
        <w:ind w:left="1200" w:hanging="800"/>
        <w:jc w:val="both"/>
      </w:pPr>
      <w:r>
        <w:rPr>
          <w:rStyle w:val="s1"/>
        </w:rPr>
        <w:t xml:space="preserve">Статья 469. Общие положения </w:t>
      </w:r>
    </w:p>
    <w:p w:rsidR="00000000" w:rsidRDefault="00D84E12">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w:t>
      </w:r>
      <w:r>
        <w:rPr>
          <w:rStyle w:val="s0"/>
        </w:rPr>
        <w:t xml:space="preserve">ыми видами деятельности, подлежащими лицензированию в соответствии с </w:t>
      </w:r>
      <w:hyperlink r:id="rId5108"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D84E12">
      <w:pPr>
        <w:jc w:val="both"/>
      </w:pPr>
      <w:hyperlink r:id="rId5109"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5110" w:anchor="sub_id=440000" w:history="1">
        <w:r>
          <w:rPr>
            <w:rStyle w:val="a3"/>
          </w:rPr>
          <w:t>законодательством</w:t>
        </w:r>
      </w:hyperlink>
      <w:r>
        <w:rPr>
          <w:rStyle w:val="s0"/>
        </w:rPr>
        <w:t xml:space="preserve"> Республики Казахстан.</w:t>
      </w:r>
    </w:p>
    <w:p w:rsidR="00000000" w:rsidRDefault="00D84E12">
      <w:pPr>
        <w:ind w:firstLine="400"/>
        <w:jc w:val="both"/>
      </w:pPr>
      <w:r>
        <w:rPr>
          <w:rStyle w:val="s0"/>
        </w:rPr>
        <w:t xml:space="preserve">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111" w:history="1">
        <w:r>
          <w:rPr>
            <w:rStyle w:val="a3"/>
          </w:rPr>
          <w:t>форме</w:t>
        </w:r>
      </w:hyperlink>
      <w:r>
        <w:rPr>
          <w:rStyle w:val="s0"/>
        </w:rPr>
        <w:t>, установленной уполномоченным органом.</w:t>
      </w:r>
    </w:p>
    <w:p w:rsidR="00000000" w:rsidRDefault="00D84E12">
      <w:pPr>
        <w:ind w:firstLine="400"/>
        <w:jc w:val="both"/>
      </w:pPr>
      <w:r>
        <w:t> </w:t>
      </w:r>
    </w:p>
    <w:p w:rsidR="00000000" w:rsidRDefault="00D84E12">
      <w:pPr>
        <w:jc w:val="both"/>
      </w:pPr>
      <w:bookmarkStart w:id="780" w:name="SUB4700000"/>
      <w:bookmarkEnd w:id="780"/>
      <w:r>
        <w:rPr>
          <w:rStyle w:val="s3"/>
        </w:rPr>
        <w:t xml:space="preserve">См. изменения в статью 470 - </w:t>
      </w:r>
      <w:hyperlink r:id="rId5112" w:anchor="sub_id=470" w:history="1">
        <w:r>
          <w:rPr>
            <w:rStyle w:val="a3"/>
            <w:i/>
            <w:iCs/>
            <w:bdr w:val="none" w:sz="0" w:space="0" w:color="auto" w:frame="1"/>
          </w:rPr>
          <w:t>Закон</w:t>
        </w:r>
      </w:hyperlink>
      <w:r>
        <w:rPr>
          <w:rStyle w:val="s3"/>
        </w:rPr>
        <w:t xml:space="preserve"> РК от 18.06.14 г. № 210-V (</w:t>
      </w:r>
      <w:hyperlink r:id="rId5113"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left="1200" w:hanging="800"/>
        <w:jc w:val="both"/>
      </w:pPr>
      <w:r>
        <w:rPr>
          <w:rStyle w:val="s1"/>
        </w:rPr>
        <w:t xml:space="preserve">Статья 470. Плательщики сбора </w:t>
      </w:r>
    </w:p>
    <w:p w:rsidR="00000000" w:rsidRDefault="00D84E12">
      <w:pPr>
        <w:ind w:firstLine="400"/>
        <w:jc w:val="both"/>
      </w:pPr>
      <w:r>
        <w:rPr>
          <w:rStyle w:val="s0"/>
        </w:rPr>
        <w:t>Плательщиками сбора являются физические и юридические лица, получающие лицензию.</w:t>
      </w:r>
    </w:p>
    <w:p w:rsidR="00000000" w:rsidRDefault="00D84E12">
      <w:pPr>
        <w:ind w:firstLine="400"/>
        <w:jc w:val="both"/>
      </w:pPr>
      <w:r>
        <w:t> </w:t>
      </w:r>
    </w:p>
    <w:p w:rsidR="00000000" w:rsidRDefault="00D84E12">
      <w:pPr>
        <w:jc w:val="both"/>
      </w:pPr>
      <w:bookmarkStart w:id="781" w:name="SUB4710000"/>
      <w:bookmarkEnd w:id="781"/>
      <w:r>
        <w:rPr>
          <w:rStyle w:val="s3"/>
        </w:rPr>
        <w:t>В статью 471 внес</w:t>
      </w:r>
      <w:r>
        <w:rPr>
          <w:rStyle w:val="s3"/>
        </w:rPr>
        <w:t xml:space="preserve">ены изменения в соответствии с </w:t>
      </w:r>
      <w:hyperlink r:id="rId5114"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115" w:anchor="sub_id=4710000" w:history="1">
        <w:r>
          <w:rPr>
            <w:rStyle w:val="a3"/>
            <w:i/>
            <w:iCs/>
            <w:bdr w:val="none" w:sz="0" w:space="0" w:color="auto" w:frame="1"/>
          </w:rPr>
          <w:t>см. стар. ред.</w:t>
        </w:r>
      </w:hyperlink>
      <w:r>
        <w:rPr>
          <w:rStyle w:val="s3"/>
        </w:rPr>
        <w:t xml:space="preserve">); </w:t>
      </w:r>
      <w:hyperlink r:id="rId5116"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117" w:anchor="sub_id=20000" w:history="1">
        <w:r>
          <w:rPr>
            <w:rStyle w:val="a3"/>
            <w:i/>
            <w:iCs/>
            <w:bdr w:val="none" w:sz="0" w:space="0" w:color="auto" w:frame="1"/>
          </w:rPr>
          <w:t>опубликования</w:t>
        </w:r>
      </w:hyperlink>
      <w:r>
        <w:rPr>
          <w:rStyle w:val="s3"/>
        </w:rPr>
        <w:t>) (</w:t>
      </w:r>
      <w:hyperlink r:id="rId5118" w:anchor="sub_id=4710000" w:history="1">
        <w:r>
          <w:rPr>
            <w:rStyle w:val="a3"/>
            <w:i/>
            <w:iCs/>
            <w:bdr w:val="none" w:sz="0" w:space="0" w:color="auto" w:frame="1"/>
          </w:rPr>
          <w:t>см. стар. ред.</w:t>
        </w:r>
      </w:hyperlink>
      <w:r>
        <w:rPr>
          <w:rStyle w:val="s3"/>
        </w:rPr>
        <w:t xml:space="preserve">); </w:t>
      </w:r>
      <w:hyperlink r:id="rId5119" w:anchor="sub_id=471" w:history="1">
        <w:r>
          <w:rPr>
            <w:rStyle w:val="a3"/>
            <w:i/>
            <w:iCs/>
            <w:bdr w:val="none" w:sz="0" w:space="0" w:color="auto" w:frame="1"/>
          </w:rPr>
          <w:t>Законом</w:t>
        </w:r>
      </w:hyperlink>
      <w:r>
        <w:rPr>
          <w:rStyle w:val="s3"/>
        </w:rPr>
        <w:t xml:space="preserve"> РК от 16.07.09 г. № 186-IV (</w:t>
      </w:r>
      <w:hyperlink r:id="rId5120" w:anchor="sub_id=4710000" w:history="1">
        <w:r>
          <w:rPr>
            <w:rStyle w:val="a3"/>
            <w:i/>
            <w:iCs/>
            <w:bdr w:val="none" w:sz="0" w:space="0" w:color="auto" w:frame="1"/>
          </w:rPr>
          <w:t>см. стар. ред.</w:t>
        </w:r>
      </w:hyperlink>
      <w:r>
        <w:rPr>
          <w:rStyle w:val="s3"/>
        </w:rPr>
        <w:t xml:space="preserve">); </w:t>
      </w:r>
      <w:hyperlink r:id="rId5121" w:anchor="sub_id=3149"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5122" w:anchor="sub_id=4710000" w:history="1">
        <w:r>
          <w:rPr>
            <w:rStyle w:val="a3"/>
            <w:i/>
            <w:iCs/>
            <w:bdr w:val="none" w:sz="0" w:space="0" w:color="auto" w:frame="1"/>
          </w:rPr>
          <w:t>см. стар. ред.</w:t>
        </w:r>
      </w:hyperlink>
      <w:r>
        <w:rPr>
          <w:rStyle w:val="s3"/>
        </w:rPr>
        <w:t xml:space="preserve">); </w:t>
      </w:r>
      <w:hyperlink r:id="rId5123" w:anchor="sub_id=102" w:history="1">
        <w:r>
          <w:rPr>
            <w:rStyle w:val="a3"/>
            <w:i/>
            <w:iCs/>
            <w:bdr w:val="none" w:sz="0" w:space="0" w:color="auto" w:frame="1"/>
          </w:rPr>
          <w:t>Законом</w:t>
        </w:r>
      </w:hyperlink>
      <w:r>
        <w:rPr>
          <w:rStyle w:val="s3"/>
        </w:rPr>
        <w:t xml:space="preserve"> </w:t>
      </w:r>
      <w:r>
        <w:rPr>
          <w:rStyle w:val="s3"/>
        </w:rPr>
        <w:t>РК от 28.12.10 г. № 368-IV (</w:t>
      </w:r>
      <w:hyperlink r:id="rId5124" w:anchor="sub_id=4710000" w:history="1">
        <w:r>
          <w:rPr>
            <w:rStyle w:val="a3"/>
            <w:i/>
            <w:iCs/>
            <w:bdr w:val="none" w:sz="0" w:space="0" w:color="auto" w:frame="1"/>
          </w:rPr>
          <w:t>см. стар. ред.</w:t>
        </w:r>
      </w:hyperlink>
      <w:r>
        <w:rPr>
          <w:rStyle w:val="s3"/>
        </w:rPr>
        <w:t xml:space="preserve">); </w:t>
      </w:r>
      <w:hyperlink r:id="rId5125" w:anchor="sub_id=500" w:history="1">
        <w:r>
          <w:rPr>
            <w:rStyle w:val="a3"/>
            <w:i/>
            <w:iCs/>
            <w:bdr w:val="none" w:sz="0" w:space="0" w:color="auto" w:frame="1"/>
          </w:rPr>
          <w:t>Законом</w:t>
        </w:r>
      </w:hyperlink>
      <w:r>
        <w:rPr>
          <w:rStyle w:val="s3"/>
        </w:rPr>
        <w:t xml:space="preserve"> РК от 29.12.10 г. № 372-IV (</w:t>
      </w:r>
      <w:hyperlink r:id="rId5126" w:anchor="sub_id=4710000" w:history="1">
        <w:r>
          <w:rPr>
            <w:rStyle w:val="a3"/>
            <w:i/>
            <w:iCs/>
            <w:bdr w:val="none" w:sz="0" w:space="0" w:color="auto" w:frame="1"/>
          </w:rPr>
          <w:t>см. стар. ред.</w:t>
        </w:r>
      </w:hyperlink>
      <w:r>
        <w:rPr>
          <w:rStyle w:val="s3"/>
        </w:rPr>
        <w:t xml:space="preserve">); </w:t>
      </w:r>
      <w:hyperlink r:id="rId5127"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п</w:t>
      </w:r>
      <w:r>
        <w:rPr>
          <w:rStyle w:val="s3"/>
        </w:rPr>
        <w:t xml:space="preserve">осле его первого официального </w:t>
      </w:r>
      <w:hyperlink r:id="rId5128" w:history="1">
        <w:r>
          <w:rPr>
            <w:rStyle w:val="a3"/>
            <w:i/>
            <w:iCs/>
            <w:bdr w:val="none" w:sz="0" w:space="0" w:color="auto" w:frame="1"/>
          </w:rPr>
          <w:t>опубликования</w:t>
        </w:r>
      </w:hyperlink>
      <w:r>
        <w:rPr>
          <w:rStyle w:val="s3"/>
        </w:rPr>
        <w:t>) (</w:t>
      </w:r>
      <w:hyperlink r:id="rId5129" w:anchor="sub_id=4710000" w:history="1">
        <w:r>
          <w:rPr>
            <w:rStyle w:val="a3"/>
            <w:i/>
            <w:iCs/>
            <w:bdr w:val="none" w:sz="0" w:space="0" w:color="auto" w:frame="1"/>
          </w:rPr>
          <w:t>см. стар. ред.</w:t>
        </w:r>
      </w:hyperlink>
      <w:r>
        <w:rPr>
          <w:rStyle w:val="s3"/>
        </w:rPr>
        <w:t xml:space="preserve">); </w:t>
      </w:r>
      <w:hyperlink r:id="rId5130"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131" w:history="1">
        <w:r>
          <w:rPr>
            <w:rStyle w:val="a3"/>
            <w:b/>
            <w:bCs/>
            <w:i/>
            <w:iCs/>
            <w:bdr w:val="none" w:sz="0" w:space="0" w:color="auto" w:frame="1"/>
          </w:rPr>
          <w:t>опубликования</w:t>
        </w:r>
      </w:hyperlink>
      <w:r>
        <w:rPr>
          <w:rStyle w:val="s3"/>
        </w:rPr>
        <w:t>) (</w:t>
      </w:r>
      <w:hyperlink r:id="rId5132" w:anchor="sub_id=4710000" w:history="1">
        <w:r>
          <w:rPr>
            <w:rStyle w:val="a3"/>
            <w:i/>
            <w:iCs/>
            <w:bdr w:val="none" w:sz="0" w:space="0" w:color="auto" w:frame="1"/>
          </w:rPr>
          <w:t>см. стар. ред.</w:t>
        </w:r>
      </w:hyperlink>
      <w:r>
        <w:rPr>
          <w:rStyle w:val="s3"/>
        </w:rPr>
        <w:t xml:space="preserve">); </w:t>
      </w:r>
      <w:hyperlink r:id="rId5133" w:anchor="sub_id=7471" w:history="1">
        <w:r>
          <w:rPr>
            <w:rStyle w:val="a3"/>
            <w:i/>
            <w:iCs/>
            <w:bdr w:val="none" w:sz="0" w:space="0" w:color="auto" w:frame="1"/>
          </w:rPr>
          <w:t>Законом</w:t>
        </w:r>
      </w:hyperlink>
      <w:r>
        <w:rPr>
          <w:rStyle w:val="s3"/>
        </w:rPr>
        <w:t xml:space="preserve"> РК от 10.07.12 г. № 36-V </w:t>
      </w:r>
      <w:hyperlink r:id="rId5134"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135" w:anchor="sub_id=4710000" w:history="1">
        <w:r>
          <w:rPr>
            <w:rStyle w:val="a3"/>
            <w:i/>
            <w:iCs/>
            <w:bdr w:val="none" w:sz="0" w:space="0" w:color="auto" w:frame="1"/>
          </w:rPr>
          <w:t>см. стар. ред.</w:t>
        </w:r>
      </w:hyperlink>
      <w:r>
        <w:rPr>
          <w:rStyle w:val="s3"/>
        </w:rPr>
        <w:t xml:space="preserve">); </w:t>
      </w:r>
      <w:hyperlink r:id="rId5136" w:anchor="sub_id=817" w:history="1">
        <w:r>
          <w:rPr>
            <w:rStyle w:val="a3"/>
            <w:i/>
            <w:iCs/>
            <w:bdr w:val="none" w:sz="0" w:space="0" w:color="auto" w:frame="1"/>
          </w:rPr>
          <w:t>Законом</w:t>
        </w:r>
      </w:hyperlink>
      <w:r>
        <w:rPr>
          <w:rStyle w:val="s3"/>
        </w:rPr>
        <w:t xml:space="preserve"> </w:t>
      </w:r>
      <w:r>
        <w:rPr>
          <w:rStyle w:val="s3"/>
        </w:rPr>
        <w:t>РК от 21.06.13 г. № 106-V (</w:t>
      </w:r>
      <w:hyperlink r:id="rId5137" w:anchor="sub_id=4710000" w:history="1">
        <w:r>
          <w:rPr>
            <w:rStyle w:val="a3"/>
            <w:i/>
            <w:iCs/>
            <w:bdr w:val="none" w:sz="0" w:space="0" w:color="auto" w:frame="1"/>
          </w:rPr>
          <w:t>см. стар. ред.</w:t>
        </w:r>
      </w:hyperlink>
      <w:r>
        <w:rPr>
          <w:rStyle w:val="s3"/>
        </w:rPr>
        <w:t xml:space="preserve">); </w:t>
      </w:r>
      <w:hyperlink r:id="rId5138" w:anchor="sub_id=471" w:history="1">
        <w:r>
          <w:rPr>
            <w:rStyle w:val="a3"/>
            <w:i/>
            <w:iCs/>
            <w:bdr w:val="none" w:sz="0" w:space="0" w:color="auto" w:frame="1"/>
          </w:rPr>
          <w:t>Законом</w:t>
        </w:r>
      </w:hyperlink>
      <w:r>
        <w:rPr>
          <w:rStyle w:val="s3"/>
        </w:rPr>
        <w:t xml:space="preserve"> РК от 04.07.13 г. № 132-V (введены в д</w:t>
      </w:r>
      <w:r>
        <w:rPr>
          <w:rStyle w:val="s3"/>
        </w:rPr>
        <w:t>ействие с 1 января 2014 г.) (</w:t>
      </w:r>
      <w:hyperlink r:id="rId5139" w:anchor="sub_id=4710000" w:history="1">
        <w:r>
          <w:rPr>
            <w:rStyle w:val="a3"/>
            <w:i/>
            <w:iCs/>
            <w:bdr w:val="none" w:sz="0" w:space="0" w:color="auto" w:frame="1"/>
          </w:rPr>
          <w:t>см. стар. ред.</w:t>
        </w:r>
      </w:hyperlink>
      <w:r>
        <w:rPr>
          <w:rStyle w:val="s3"/>
        </w:rPr>
        <w:t>)</w:t>
      </w:r>
    </w:p>
    <w:p w:rsidR="00000000" w:rsidRDefault="00D84E12">
      <w:pPr>
        <w:jc w:val="both"/>
      </w:pPr>
      <w:r>
        <w:rPr>
          <w:rStyle w:val="s3"/>
        </w:rPr>
        <w:t>См. изменения в статью 471 -  </w:t>
      </w:r>
      <w:hyperlink r:id="rId5140" w:anchor="sub_id=471" w:history="1">
        <w:r>
          <w:rPr>
            <w:rStyle w:val="a3"/>
            <w:i/>
            <w:iCs/>
            <w:bdr w:val="none" w:sz="0" w:space="0" w:color="auto" w:frame="1"/>
          </w:rPr>
          <w:t>Закон</w:t>
        </w:r>
      </w:hyperlink>
      <w:r>
        <w:rPr>
          <w:rStyle w:val="s3"/>
        </w:rPr>
        <w:t xml:space="preserve"> РК от 18.</w:t>
      </w:r>
      <w:r>
        <w:rPr>
          <w:rStyle w:val="s3"/>
        </w:rPr>
        <w:t>06.14 г. № 210-V (</w:t>
      </w:r>
      <w:hyperlink r:id="rId5141"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left="1200" w:hanging="800"/>
        <w:jc w:val="both"/>
      </w:pPr>
      <w:r>
        <w:rPr>
          <w:rStyle w:val="s1"/>
        </w:rPr>
        <w:t xml:space="preserve">Статья 471. Ставки сбора </w:t>
      </w:r>
    </w:p>
    <w:p w:rsidR="00000000" w:rsidRDefault="00D84E12">
      <w:pPr>
        <w:autoSpaceDE w:val="0"/>
        <w:autoSpaceDN w:val="0"/>
        <w:ind w:firstLine="400"/>
        <w:jc w:val="thaiDistribute"/>
      </w:pPr>
      <w:r>
        <w:t xml:space="preserve">Ставки сбора устанавливаются исходя из размера </w:t>
      </w:r>
      <w:hyperlink r:id="rId5142"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Ставки сбора,</w:t>
            </w:r>
          </w:p>
          <w:p w:rsidR="00000000" w:rsidRDefault="00D84E12">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43"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14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4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14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4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48" w:history="1">
              <w:r>
                <w:rPr>
                  <w:rStyle w:val="a3"/>
                  <w:i/>
                  <w:iCs/>
                  <w:bdr w:val="none" w:sz="0" w:space="0" w:color="auto" w:frame="1"/>
                </w:rPr>
                <w:t>опубликования</w:t>
              </w:r>
            </w:hyperlink>
            <w:r>
              <w:rPr>
                <w:rStyle w:val="s3"/>
              </w:rPr>
              <w:t>) (</w:t>
            </w:r>
            <w:hyperlink r:id="rId5149"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5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15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5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53" w:history="1">
              <w:r>
                <w:rPr>
                  <w:rStyle w:val="a3"/>
                  <w:i/>
                  <w:iCs/>
                  <w:bdr w:val="none" w:sz="0" w:space="0" w:color="auto" w:frame="1"/>
                </w:rPr>
                <w:t>опубликования</w:t>
              </w:r>
            </w:hyperlink>
            <w:r>
              <w:rPr>
                <w:rStyle w:val="s3"/>
              </w:rPr>
              <w:t>) (</w:t>
            </w:r>
            <w:hyperlink r:id="rId515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r>
              <w:rPr>
                <w:rStyle w:val="s0"/>
              </w:rPr>
              <w:t>.</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5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56" w:history="1">
              <w:r>
                <w:rPr>
                  <w:rStyle w:val="a3"/>
                  <w:i/>
                  <w:iCs/>
                  <w:bdr w:val="none" w:sz="0" w:space="0" w:color="auto" w:frame="1"/>
                </w:rPr>
                <w:t>опубликования</w:t>
              </w:r>
            </w:hyperlink>
            <w:r>
              <w:rPr>
                <w:rStyle w:val="s3"/>
              </w:rPr>
              <w:t>) (</w:t>
            </w:r>
            <w:hyperlink r:id="rId515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58"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15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60"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16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6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163"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64"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5165" w:history="1">
              <w:r>
                <w:rPr>
                  <w:rStyle w:val="a3"/>
                  <w:i/>
                  <w:iCs/>
                  <w:bdr w:val="none" w:sz="0" w:space="0" w:color="auto" w:frame="1"/>
                </w:rPr>
                <w:t>опубликования</w:t>
              </w:r>
            </w:hyperlink>
            <w:r>
              <w:rPr>
                <w:rStyle w:val="s3"/>
              </w:rPr>
              <w:t>) (</w:t>
            </w:r>
            <w:hyperlink r:id="rId516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6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16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69" w:anchor="sub_id=7471" w:history="1">
              <w:r>
                <w:rPr>
                  <w:rStyle w:val="a3"/>
                </w:rPr>
                <w:t>Законом</w:t>
              </w:r>
            </w:hyperlink>
            <w:r>
              <w:rPr>
                <w:rStyle w:val="s0"/>
              </w:rPr>
              <w:t xml:space="preserve"> РК от 10.07.12 г. № 36-V (введено в дейс</w:t>
            </w:r>
            <w:r>
              <w:rPr>
                <w:rStyle w:val="s0"/>
              </w:rPr>
              <w:t xml:space="preserve">твие с 1 января 2013 г.) </w:t>
            </w:r>
            <w:r>
              <w:rPr>
                <w:rStyle w:val="s3"/>
              </w:rPr>
              <w:t>(</w:t>
            </w:r>
            <w:hyperlink r:id="rId517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1.45. - </w:t>
            </w:r>
          </w:p>
          <w:p w:rsidR="00000000" w:rsidRDefault="00D84E12">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Исключены в соответствии с </w:t>
            </w:r>
            <w:hyperlink r:id="rId517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72" w:history="1">
              <w:r>
                <w:rPr>
                  <w:rStyle w:val="a3"/>
                  <w:i/>
                  <w:iCs/>
                  <w:bdr w:val="none" w:sz="0" w:space="0" w:color="auto" w:frame="1"/>
                </w:rPr>
                <w:t>опубликования</w:t>
              </w:r>
            </w:hyperlink>
            <w:r>
              <w:rPr>
                <w:rStyle w:val="s3"/>
              </w:rPr>
              <w:t>) (</w:t>
            </w:r>
            <w:hyperlink r:id="rId517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Исключены в соответствии с </w:t>
            </w:r>
            <w:hyperlink r:id="rId5174"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5175" w:history="1">
              <w:r>
                <w:rPr>
                  <w:rStyle w:val="a3"/>
                  <w:i/>
                  <w:iCs/>
                  <w:bdr w:val="none" w:sz="0" w:space="0" w:color="auto" w:frame="1"/>
                </w:rPr>
                <w:t>опубликования</w:t>
              </w:r>
            </w:hyperlink>
            <w:r>
              <w:rPr>
                <w:rStyle w:val="s3"/>
              </w:rPr>
              <w:t>) (</w:t>
            </w:r>
            <w:hyperlink r:id="rId517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Исключены в соответствии с </w:t>
            </w:r>
            <w:hyperlink r:id="rId517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78" w:history="1">
              <w:r>
                <w:rPr>
                  <w:rStyle w:val="a3"/>
                  <w:i/>
                  <w:iCs/>
                  <w:bdr w:val="none" w:sz="0" w:space="0" w:color="auto" w:frame="1"/>
                </w:rPr>
                <w:t>опубликования</w:t>
              </w:r>
            </w:hyperlink>
            <w:r>
              <w:rPr>
                <w:rStyle w:val="s3"/>
              </w:rPr>
              <w:t>) (</w:t>
            </w:r>
            <w:hyperlink r:id="rId517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80" w:anchor="sub_id=817" w:history="1">
              <w:r>
                <w:rPr>
                  <w:rStyle w:val="a3"/>
                </w:rPr>
                <w:t>Законом</w:t>
              </w:r>
            </w:hyperlink>
            <w:r>
              <w:rPr>
                <w:rStyle w:val="s0"/>
              </w:rPr>
              <w:t xml:space="preserve"> РК от 21.06.13 г. № 106-V </w:t>
            </w:r>
            <w:r>
              <w:rPr>
                <w:rStyle w:val="s3"/>
              </w:rPr>
              <w:t>(</w:t>
            </w:r>
            <w:hyperlink r:id="rId518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82" w:anchor="sub_id=817" w:history="1">
              <w:r>
                <w:rPr>
                  <w:rStyle w:val="a3"/>
                </w:rPr>
                <w:t>Законом</w:t>
              </w:r>
            </w:hyperlink>
            <w:r>
              <w:rPr>
                <w:rStyle w:val="s0"/>
              </w:rPr>
              <w:t xml:space="preserve"> РК от 21.06.13 г. № 106-V </w:t>
            </w:r>
            <w:r>
              <w:rPr>
                <w:rStyle w:val="s3"/>
              </w:rPr>
              <w:t>(</w:t>
            </w:r>
            <w:hyperlink r:id="rId518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8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85" w:history="1">
              <w:r>
                <w:rPr>
                  <w:rStyle w:val="a3"/>
                  <w:i/>
                  <w:iCs/>
                  <w:bdr w:val="none" w:sz="0" w:space="0" w:color="auto" w:frame="1"/>
                </w:rPr>
                <w:t>опубликования</w:t>
              </w:r>
            </w:hyperlink>
            <w:r>
              <w:rPr>
                <w:rStyle w:val="s3"/>
              </w:rPr>
              <w:t>) (</w:t>
            </w:r>
            <w:hyperlink r:id="rId5186"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87"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D84E12">
            <w:r>
              <w:rPr>
                <w:rStyle w:val="s3"/>
              </w:rPr>
              <w:t xml:space="preserve">календарных дней после его первого официального </w:t>
            </w:r>
            <w:hyperlink r:id="rId5188" w:anchor="sub_id=20000" w:history="1">
              <w:r>
                <w:rPr>
                  <w:rStyle w:val="a3"/>
                  <w:i/>
                  <w:iCs/>
                  <w:bdr w:val="none" w:sz="0" w:space="0" w:color="auto" w:frame="1"/>
                </w:rPr>
                <w:t>опубликования</w:t>
              </w:r>
            </w:hyperlink>
            <w:r>
              <w:rPr>
                <w:rStyle w:val="s3"/>
              </w:rPr>
              <w:t>) (</w:t>
            </w:r>
            <w:hyperlink r:id="rId518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D84E12">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Исключена в соответствии с </w:t>
            </w:r>
            <w:hyperlink r:id="rId519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191" w:history="1">
              <w:r>
                <w:rPr>
                  <w:rStyle w:val="a3"/>
                  <w:i/>
                  <w:iCs/>
                  <w:bdr w:val="none" w:sz="0" w:space="0" w:color="auto" w:frame="1"/>
                </w:rPr>
                <w:t>опубликования</w:t>
              </w:r>
            </w:hyperlink>
            <w:r>
              <w:rPr>
                <w:rStyle w:val="s3"/>
              </w:rPr>
              <w:t>) (</w:t>
            </w:r>
            <w:hyperlink r:id="rId5192"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4E12"/>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r>
    </w:tbl>
    <w:p w:rsidR="00000000" w:rsidRDefault="00D84E12">
      <w:pPr>
        <w:jc w:val="both"/>
      </w:pPr>
      <w:hyperlink r:id="rId5193"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r>
        <w:rPr>
          <w:rStyle w:val="s3"/>
        </w:rPr>
        <w:t xml:space="preserve">Примечание изложено в редакции </w:t>
      </w:r>
      <w:hyperlink r:id="rId5194"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195" w:history="1">
        <w:r>
          <w:rPr>
            <w:rStyle w:val="a3"/>
            <w:i/>
            <w:iCs/>
            <w:bdr w:val="none" w:sz="0" w:space="0" w:color="auto" w:frame="1"/>
          </w:rPr>
          <w:t>опубликования</w:t>
        </w:r>
      </w:hyperlink>
      <w:r>
        <w:rPr>
          <w:rStyle w:val="s3"/>
        </w:rPr>
        <w:t>) (</w:t>
      </w:r>
      <w:hyperlink r:id="rId5196" w:anchor="sub_id=4711" w:history="1">
        <w:r>
          <w:rPr>
            <w:rStyle w:val="a3"/>
            <w:i/>
            <w:iCs/>
            <w:bdr w:val="none" w:sz="0" w:space="0" w:color="auto" w:frame="1"/>
          </w:rPr>
          <w:t>см. стар. ред.</w:t>
        </w:r>
        <w:r>
          <w:rPr>
            <w:rStyle w:val="s3"/>
            <w:bdr w:val="none" w:sz="0" w:space="0" w:color="auto" w:frame="1"/>
          </w:rPr>
          <w:t>)</w:t>
        </w:r>
      </w:hyperlink>
    </w:p>
    <w:p w:rsidR="00000000" w:rsidRDefault="00D84E12">
      <w:pPr>
        <w:ind w:firstLine="400"/>
        <w:jc w:val="both"/>
      </w:pPr>
      <w:r>
        <w:rPr>
          <w:rStyle w:val="s0"/>
        </w:rPr>
        <w:t>Примечание:</w:t>
      </w:r>
    </w:p>
    <w:p w:rsidR="00000000" w:rsidRDefault="00D84E12">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D84E12">
      <w:pPr>
        <w:ind w:firstLine="400"/>
        <w:jc w:val="both"/>
      </w:pPr>
      <w:r>
        <w:rPr>
          <w:rStyle w:val="s0"/>
        </w:rPr>
        <w:t xml:space="preserve">для банков второго уровня - 80-кратный размер </w:t>
      </w:r>
      <w:hyperlink r:id="rId5197" w:history="1">
        <w:r>
          <w:rPr>
            <w:rStyle w:val="a3"/>
          </w:rPr>
          <w:t>МРП</w:t>
        </w:r>
      </w:hyperlink>
      <w:r>
        <w:rPr>
          <w:rStyle w:val="s0"/>
        </w:rPr>
        <w:t>;</w:t>
      </w:r>
    </w:p>
    <w:p w:rsidR="00000000" w:rsidRDefault="00D84E12">
      <w:pPr>
        <w:ind w:firstLine="400"/>
        <w:jc w:val="both"/>
      </w:pPr>
      <w:r>
        <w:rPr>
          <w:rStyle w:val="s0"/>
        </w:rPr>
        <w:t>для организаций, осуществляющих отдельные виды банковских операций, - 40-кратный размер МРП.</w:t>
      </w:r>
    </w:p>
    <w:p w:rsidR="00000000" w:rsidRDefault="00D84E12">
      <w:pPr>
        <w:ind w:firstLine="400"/>
        <w:jc w:val="both"/>
      </w:pPr>
      <w:r>
        <w:t> </w:t>
      </w:r>
    </w:p>
    <w:p w:rsidR="00000000" w:rsidRDefault="00D84E12">
      <w:pPr>
        <w:jc w:val="both"/>
      </w:pPr>
      <w:bookmarkStart w:id="782" w:name="SUB4720000"/>
      <w:bookmarkEnd w:id="782"/>
      <w:r>
        <w:rPr>
          <w:rStyle w:val="s3"/>
        </w:rPr>
        <w:t xml:space="preserve">См. изменения в статью 472 - </w:t>
      </w:r>
      <w:hyperlink r:id="rId5198" w:anchor="sub_id=472" w:history="1">
        <w:r>
          <w:rPr>
            <w:rStyle w:val="a3"/>
            <w:i/>
            <w:iCs/>
            <w:bdr w:val="none" w:sz="0" w:space="0" w:color="auto" w:frame="1"/>
          </w:rPr>
          <w:t>Закон</w:t>
        </w:r>
      </w:hyperlink>
      <w:r>
        <w:rPr>
          <w:rStyle w:val="s3"/>
        </w:rPr>
        <w:t xml:space="preserve"> РК от 18.06.14 г. № 210-V (</w:t>
      </w:r>
      <w:hyperlink r:id="rId5199"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left="1200" w:hanging="800"/>
        <w:jc w:val="both"/>
      </w:pPr>
      <w:r>
        <w:rPr>
          <w:rStyle w:val="s1"/>
        </w:rPr>
        <w:t xml:space="preserve">Статья 472. Порядок исчисления и уплаты </w:t>
      </w:r>
    </w:p>
    <w:p w:rsidR="00000000" w:rsidRDefault="00D84E12">
      <w:pPr>
        <w:jc w:val="both"/>
      </w:pPr>
      <w:r>
        <w:rPr>
          <w:rStyle w:val="s3"/>
        </w:rPr>
        <w:t xml:space="preserve">Пункт 1 изложен в редакции </w:t>
      </w:r>
      <w:hyperlink r:id="rId5200"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01" w:anchor="sub_id=47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D84E12">
      <w:pPr>
        <w:ind w:firstLine="400"/>
        <w:jc w:val="both"/>
      </w:pPr>
      <w:r>
        <w:rPr>
          <w:rStyle w:val="s0"/>
        </w:rPr>
        <w:t>2. Пла</w:t>
      </w:r>
      <w:r>
        <w:rPr>
          <w:rStyle w:val="s0"/>
        </w:rPr>
        <w:t>тельщики, получающие лицензию в первый год осуществления деятельности в сфере игорного бизнеса, уплачивают сумму сбора до подачи соответствующих документов лицензиару.</w:t>
      </w:r>
    </w:p>
    <w:p w:rsidR="00000000" w:rsidRDefault="00D84E12">
      <w:pPr>
        <w:ind w:firstLine="400"/>
        <w:jc w:val="both"/>
      </w:pPr>
      <w:r>
        <w:rPr>
          <w:rStyle w:val="s0"/>
        </w:rPr>
        <w:t>3. Плательщики, получившие лицензию на осуществление деятельности в сфере игорного бизне</w:t>
      </w:r>
      <w:r>
        <w:rPr>
          <w:rStyle w:val="s0"/>
        </w:rPr>
        <w:t>са, уплачивают сумму сбора ежегодно до 20 января текущего года.</w:t>
      </w:r>
    </w:p>
    <w:p w:rsidR="00000000" w:rsidRDefault="00D84E12">
      <w:pPr>
        <w:jc w:val="both"/>
      </w:pPr>
      <w:r>
        <w:rPr>
          <w:rStyle w:val="s3"/>
        </w:rPr>
        <w:t xml:space="preserve">Пункт 4 изложен в редакции </w:t>
      </w:r>
      <w:hyperlink r:id="rId5202"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03" w:anchor="sub_id=47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w:t>
      </w:r>
      <w:r>
        <w:rPr>
          <w:rStyle w:val="s0"/>
        </w:rPr>
        <w:t>нтов лицензиару.</w:t>
      </w:r>
    </w:p>
    <w:p w:rsidR="00000000" w:rsidRDefault="00D84E12">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w:t>
      </w:r>
      <w:r>
        <w:rPr>
          <w:rStyle w:val="s0"/>
        </w:rPr>
        <w:t>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783" w:name="SUB4730000"/>
      <w:bookmarkEnd w:id="783"/>
      <w:r>
        <w:rPr>
          <w:rStyle w:val="s1"/>
        </w:rPr>
        <w:t xml:space="preserve">Глава 68. СБОР ЗА ВЫДАЧУ РАЗРЕШЕНИЯ НА ИСПОЛЬЗОВАНИЕ </w:t>
      </w:r>
      <w:r>
        <w:rPr>
          <w:b/>
          <w:bCs/>
        </w:rPr>
        <w:br/>
      </w:r>
      <w:r>
        <w:rPr>
          <w:rStyle w:val="s1"/>
        </w:rPr>
        <w:t>РАДИОЧАСТОТНОГО СПЕКТРА ТЕЛЕ</w:t>
      </w:r>
      <w:r>
        <w:rPr>
          <w:rStyle w:val="s1"/>
        </w:rPr>
        <w:t xml:space="preserve">ВИЗИОННЫМ И </w:t>
      </w:r>
      <w:r>
        <w:rPr>
          <w:b/>
          <w:bCs/>
        </w:rPr>
        <w:br/>
      </w:r>
      <w:r>
        <w:rPr>
          <w:rStyle w:val="s1"/>
        </w:rPr>
        <w:t>РАДИОВЕЩАТЕЛЬНЫМ ОРГАНИЗАЦИЯМ</w:t>
      </w:r>
    </w:p>
    <w:p w:rsidR="00000000" w:rsidRDefault="00D84E12">
      <w:pPr>
        <w:ind w:firstLine="400"/>
        <w:jc w:val="both"/>
      </w:pPr>
      <w:r>
        <w:t> </w:t>
      </w:r>
    </w:p>
    <w:p w:rsidR="00000000" w:rsidRDefault="00D84E12">
      <w:pPr>
        <w:ind w:left="1200" w:hanging="800"/>
        <w:jc w:val="both"/>
      </w:pPr>
      <w:r>
        <w:rPr>
          <w:rStyle w:val="s1"/>
        </w:rPr>
        <w:t xml:space="preserve">Статья 473. Общие положения </w:t>
      </w:r>
    </w:p>
    <w:p w:rsidR="00000000" w:rsidRDefault="00D84E12">
      <w:pPr>
        <w:jc w:val="both"/>
      </w:pPr>
      <w:r>
        <w:rPr>
          <w:rStyle w:val="s3"/>
        </w:rPr>
        <w:t xml:space="preserve">В пункт 1 внесены изменения в соответствии с </w:t>
      </w:r>
      <w:hyperlink r:id="rId5204" w:anchor="sub_id=473" w:history="1">
        <w:r>
          <w:rPr>
            <w:rStyle w:val="a3"/>
            <w:i/>
            <w:iCs/>
            <w:bdr w:val="none" w:sz="0" w:space="0" w:color="auto" w:frame="1"/>
          </w:rPr>
          <w:t>Законом</w:t>
        </w:r>
      </w:hyperlink>
      <w:r>
        <w:rPr>
          <w:rStyle w:val="s3"/>
        </w:rPr>
        <w:t xml:space="preserve"> РК от 18.01.12 г. № 546-IV (введены в действие с</w:t>
      </w:r>
      <w:r>
        <w:rPr>
          <w:rStyle w:val="s3"/>
        </w:rPr>
        <w:t xml:space="preserve"> 1 января 2013 г.) (</w:t>
      </w:r>
      <w:hyperlink r:id="rId5205" w:anchor="sub_id=47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w:t>
      </w:r>
      <w:r>
        <w:rPr>
          <w:rStyle w:val="s0"/>
        </w:rPr>
        <w:t xml:space="preserve">ществляющим деятельность посредством аналогового сигнала, взимается при выдаче </w:t>
      </w:r>
      <w:hyperlink r:id="rId5206"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w:t>
      </w:r>
      <w:r>
        <w:rPr>
          <w:rStyle w:val="s0"/>
        </w:rPr>
        <w:t>ациям Республики Казахстан разрешения (дубликата разрешения) на использование радиочастотного спектра (далее - разрешение).</w:t>
      </w:r>
    </w:p>
    <w:p w:rsidR="00000000" w:rsidRDefault="00D84E12">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на основании</w:t>
      </w:r>
      <w:r>
        <w:rPr>
          <w:rStyle w:val="s0"/>
        </w:rPr>
        <w:t xml:space="preserve"> лицензии, выданной уполномоченным государственным органом в области средств массовой информации. </w:t>
      </w:r>
    </w:p>
    <w:p w:rsidR="00000000" w:rsidRDefault="00D84E12">
      <w:pPr>
        <w:jc w:val="both"/>
      </w:pPr>
      <w:r>
        <w:rPr>
          <w:rStyle w:val="s3"/>
        </w:rPr>
        <w:t xml:space="preserve">Пункт 2 изложен в редакции </w:t>
      </w:r>
      <w:hyperlink r:id="rId5207" w:anchor="sub_id=473" w:history="1">
        <w:r>
          <w:rPr>
            <w:rStyle w:val="a3"/>
            <w:i/>
            <w:iCs/>
            <w:bdr w:val="none" w:sz="0" w:space="0" w:color="auto" w:frame="1"/>
          </w:rPr>
          <w:t>Закона</w:t>
        </w:r>
      </w:hyperlink>
      <w:r>
        <w:rPr>
          <w:rStyle w:val="s3"/>
        </w:rPr>
        <w:t xml:space="preserve"> РК от 29.09.14 г. № 239-V (</w:t>
      </w:r>
      <w:hyperlink r:id="rId5208" w:anchor="sub_id=47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Порядок выдачи разрешения устанавливается уполномоченным органом в области связи.</w:t>
      </w:r>
    </w:p>
    <w:p w:rsidR="00000000" w:rsidRDefault="00D84E12">
      <w:pPr>
        <w:jc w:val="both"/>
      </w:pPr>
      <w:r>
        <w:rPr>
          <w:rStyle w:val="s3"/>
        </w:rPr>
        <w:t xml:space="preserve">В пункт 3 внесены изменения в соответствии с </w:t>
      </w:r>
      <w:hyperlink r:id="rId5209" w:anchor="sub_id=47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210" w:anchor="sub_id=47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5211" w:anchor="sub_id=120000" w:history="1">
        <w:r>
          <w:rPr>
            <w:rStyle w:val="a3"/>
          </w:rPr>
          <w:t>законодательством</w:t>
        </w:r>
      </w:hyperlink>
      <w:r>
        <w:rPr>
          <w:rStyle w:val="s0"/>
        </w:rPr>
        <w:t xml:space="preserve"> Республики Казахстан. </w:t>
      </w:r>
    </w:p>
    <w:p w:rsidR="00000000" w:rsidRDefault="00D84E12">
      <w:pPr>
        <w:ind w:firstLine="400"/>
        <w:jc w:val="both"/>
      </w:pPr>
      <w:r>
        <w:rPr>
          <w:rStyle w:val="s0"/>
        </w:rPr>
        <w:t>В целях обеспеч</w:t>
      </w:r>
      <w:r>
        <w:rPr>
          <w:rStyle w:val="s0"/>
        </w:rPr>
        <w:t>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D84E12">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D84E12">
      <w:pPr>
        <w:ind w:firstLine="400"/>
        <w:jc w:val="both"/>
      </w:pPr>
      <w:r>
        <w:rPr>
          <w:rStyle w:val="s0"/>
        </w:rPr>
        <w:t>4. Уполномоченные государственные органы в области связи е</w:t>
      </w:r>
      <w:r>
        <w:rPr>
          <w:rStyle w:val="s0"/>
        </w:rPr>
        <w:t xml:space="preserve">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5212" w:history="1">
        <w:r>
          <w:rPr>
            <w:rStyle w:val="a3"/>
          </w:rPr>
          <w:t>форме</w:t>
        </w:r>
      </w:hyperlink>
      <w:r>
        <w:rPr>
          <w:rStyle w:val="s0"/>
        </w:rPr>
        <w:t xml:space="preserve">, установленной уполномоченным органом. </w:t>
      </w:r>
    </w:p>
    <w:p w:rsidR="00000000" w:rsidRDefault="00D84E12">
      <w:pPr>
        <w:ind w:firstLine="400"/>
        <w:jc w:val="both"/>
      </w:pPr>
      <w:r>
        <w:t> </w:t>
      </w:r>
    </w:p>
    <w:p w:rsidR="00000000" w:rsidRDefault="00D84E12">
      <w:pPr>
        <w:ind w:left="1200" w:hanging="800"/>
        <w:jc w:val="both"/>
      </w:pPr>
      <w:bookmarkStart w:id="784" w:name="SUB4740000"/>
      <w:bookmarkEnd w:id="784"/>
      <w:r>
        <w:rPr>
          <w:rStyle w:val="s1"/>
        </w:rPr>
        <w:t>Статья 474. Плательщики сбора</w:t>
      </w:r>
    </w:p>
    <w:p w:rsidR="00000000" w:rsidRDefault="00D84E12">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w:t>
        </w:r>
        <w:r>
          <w:rPr>
            <w:rStyle w:val="a3"/>
          </w:rPr>
          <w:t xml:space="preserve"> 473</w:t>
        </w:r>
      </w:hyperlink>
      <w:r>
        <w:rPr>
          <w:rStyle w:val="s0"/>
        </w:rPr>
        <w:t xml:space="preserve"> настоящего Кодекса. </w:t>
      </w:r>
    </w:p>
    <w:p w:rsidR="00000000" w:rsidRDefault="00D84E12">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D84E12">
      <w:pPr>
        <w:ind w:firstLine="400"/>
        <w:jc w:val="both"/>
      </w:pPr>
      <w:r>
        <w:t> </w:t>
      </w:r>
    </w:p>
    <w:p w:rsidR="00000000" w:rsidRDefault="00D84E12">
      <w:pPr>
        <w:jc w:val="both"/>
      </w:pPr>
      <w:bookmarkStart w:id="785" w:name="SUB4750000"/>
      <w:bookmarkEnd w:id="785"/>
      <w:r>
        <w:rPr>
          <w:rStyle w:val="s3"/>
        </w:rPr>
        <w:t>В статью 475 внесены изменения в соотв</w:t>
      </w:r>
      <w:r>
        <w:rPr>
          <w:rStyle w:val="s3"/>
        </w:rPr>
        <w:t xml:space="preserve">етствии с </w:t>
      </w:r>
      <w:hyperlink r:id="rId5213"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14" w:anchor="sub_id=47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84E12">
      <w:pPr>
        <w:ind w:left="1200" w:hanging="800"/>
        <w:jc w:val="both"/>
      </w:pPr>
      <w:r>
        <w:rPr>
          <w:rStyle w:val="s1"/>
        </w:rPr>
        <w:t>Статья 475. Ставки сбора</w:t>
      </w:r>
    </w:p>
    <w:p w:rsidR="00000000" w:rsidRDefault="00D84E12">
      <w:pPr>
        <w:ind w:firstLine="400"/>
        <w:jc w:val="both"/>
      </w:pPr>
      <w:r>
        <w:rPr>
          <w:rStyle w:val="s0"/>
        </w:rPr>
        <w:t xml:space="preserve">Ставки сбора устанавливаются исходя из размера </w:t>
      </w:r>
      <w:hyperlink r:id="rId521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w:t>
      </w:r>
      <w:r>
        <w:rPr>
          <w:rStyle w:val="s0"/>
        </w:rPr>
        <w:t>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w:t>
      </w:r>
      <w:r>
        <w:rPr>
          <w:rStyle w:val="s0"/>
        </w:rPr>
        <w:t xml:space="preserve">ва и количества телевизионных и (или) радиовещательных каналов и составляют: </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w:t>
            </w:r>
          </w:p>
          <w:p w:rsidR="00000000" w:rsidRDefault="00D84E12">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Численность населения</w:t>
            </w:r>
          </w:p>
          <w:p w:rsidR="00000000" w:rsidRDefault="00D84E12">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D84E12">
            <w:pPr>
              <w:jc w:val="center"/>
            </w:pPr>
            <w:r>
              <w:rPr>
                <w:rStyle w:val="s0"/>
              </w:rPr>
              <w:t>2</w:t>
            </w:r>
          </w:p>
        </w:tc>
      </w:tr>
    </w:tbl>
    <w:p w:rsidR="00000000" w:rsidRDefault="00D84E12">
      <w:pPr>
        <w:ind w:firstLine="400"/>
        <w:jc w:val="both"/>
      </w:pPr>
      <w:r>
        <w:rPr>
          <w:rStyle w:val="s0"/>
        </w:rPr>
        <w:t> </w:t>
      </w:r>
    </w:p>
    <w:p w:rsidR="00000000" w:rsidRDefault="00D84E12">
      <w:pPr>
        <w:ind w:left="1200" w:hanging="800"/>
        <w:jc w:val="both"/>
      </w:pPr>
      <w:bookmarkStart w:id="786" w:name="SUB4760000"/>
      <w:bookmarkEnd w:id="786"/>
      <w:r>
        <w:rPr>
          <w:rStyle w:val="s1"/>
        </w:rPr>
        <w:t>Статья 476. Порядок исчисления и уплаты</w:t>
      </w:r>
    </w:p>
    <w:p w:rsidR="00000000" w:rsidRDefault="00D84E12">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D84E12">
      <w:pPr>
        <w:jc w:val="both"/>
      </w:pPr>
      <w:r>
        <w:rPr>
          <w:rStyle w:val="s3"/>
        </w:rPr>
        <w:t xml:space="preserve">Пункт 2 изложен в редакции </w:t>
      </w:r>
      <w:hyperlink r:id="rId5216"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17" w:anchor="sub_id=47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D84E12">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D84E12">
      <w:pPr>
        <w:ind w:firstLine="400"/>
        <w:jc w:val="both"/>
      </w:pPr>
      <w:r>
        <w:t> </w:t>
      </w:r>
    </w:p>
    <w:p w:rsidR="00000000" w:rsidRDefault="00D84E12">
      <w:pPr>
        <w:ind w:firstLine="400"/>
        <w:jc w:val="both"/>
      </w:pPr>
      <w:r>
        <w:t> </w:t>
      </w:r>
    </w:p>
    <w:p w:rsidR="00000000" w:rsidRDefault="00D84E12">
      <w:pPr>
        <w:jc w:val="both"/>
      </w:pPr>
      <w:bookmarkStart w:id="787" w:name="SUB476010000"/>
      <w:bookmarkEnd w:id="787"/>
      <w:r>
        <w:rPr>
          <w:rStyle w:val="s3"/>
        </w:rPr>
        <w:t xml:space="preserve">Кодекс дополнен главой 68-1 в соответствии с </w:t>
      </w:r>
      <w:hyperlink r:id="rId5218" w:anchor="sub_id=4761"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D84E12">
      <w:pPr>
        <w:jc w:val="center"/>
      </w:pPr>
      <w:r>
        <w:rPr>
          <w:rStyle w:val="s1"/>
        </w:rPr>
        <w:t xml:space="preserve">Глава 68-1. </w:t>
      </w:r>
      <w:r>
        <w:rPr>
          <w:rStyle w:val="s1"/>
          <w:caps/>
        </w:rPr>
        <w:t>Сбор за сертификацию в сфере гражданской авиации</w:t>
      </w:r>
    </w:p>
    <w:p w:rsidR="00000000" w:rsidRDefault="00D84E12">
      <w:pPr>
        <w:jc w:val="center"/>
      </w:pPr>
      <w:r>
        <w:rPr>
          <w:rStyle w:val="s1"/>
        </w:rPr>
        <w:t> </w:t>
      </w:r>
    </w:p>
    <w:p w:rsidR="00000000" w:rsidRDefault="00D84E12">
      <w:pPr>
        <w:ind w:left="1200" w:hanging="800"/>
        <w:jc w:val="both"/>
      </w:pPr>
      <w:r>
        <w:rPr>
          <w:rStyle w:val="s1"/>
        </w:rPr>
        <w:t>Статья 476-1. Общие положения</w:t>
      </w:r>
    </w:p>
    <w:p w:rsidR="00000000" w:rsidRDefault="00D84E12">
      <w:pPr>
        <w:ind w:firstLine="400"/>
        <w:jc w:val="both"/>
      </w:pPr>
      <w:r>
        <w:rPr>
          <w:rStyle w:val="s0"/>
        </w:rPr>
        <w:t xml:space="preserve">1. Сбор за </w:t>
      </w:r>
      <w:r>
        <w:rPr>
          <w:rStyle w:val="s0"/>
        </w:rPr>
        <w:t>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w:t>
      </w:r>
      <w:r>
        <w:rPr>
          <w:rStyle w:val="s0"/>
        </w:rPr>
        <w:t>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w:t>
      </w:r>
      <w:r>
        <w:rPr>
          <w:rStyle w:val="s0"/>
        </w:rPr>
        <w:t>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w:t>
      </w:r>
      <w:r>
        <w:rPr>
          <w:rStyle w:val="s0"/>
        </w:rPr>
        <w:t xml:space="preserve">ебованиям, установленным </w:t>
      </w:r>
      <w:hyperlink r:id="rId5219"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D84E12">
      <w:pPr>
        <w:ind w:firstLine="400"/>
        <w:jc w:val="both"/>
      </w:pPr>
      <w:r>
        <w:rPr>
          <w:rStyle w:val="s0"/>
        </w:rPr>
        <w:t>2. Уполномоченный государственный орган в</w:t>
      </w:r>
      <w:r>
        <w:rPr>
          <w:rStyle w:val="s0"/>
        </w:rPr>
        <w:t xml:space="preserve">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w:t>
      </w:r>
      <w:r>
        <w:rPr>
          <w:rStyle w:val="s0"/>
        </w:rPr>
        <w:t>ганом.</w:t>
      </w:r>
    </w:p>
    <w:p w:rsidR="00000000" w:rsidRDefault="00D84E12">
      <w:pPr>
        <w:ind w:firstLine="400"/>
        <w:jc w:val="both"/>
      </w:pPr>
      <w:r>
        <w:rPr>
          <w:rStyle w:val="s0"/>
        </w:rPr>
        <w:t> </w:t>
      </w:r>
    </w:p>
    <w:p w:rsidR="00000000" w:rsidRDefault="00D84E12">
      <w:pPr>
        <w:ind w:left="1200" w:hanging="800"/>
        <w:jc w:val="both"/>
      </w:pPr>
      <w:bookmarkStart w:id="788" w:name="SUB476020000"/>
      <w:bookmarkEnd w:id="788"/>
      <w:r>
        <w:rPr>
          <w:rStyle w:val="s1"/>
        </w:rPr>
        <w:t>Статья 476-2. Плательщики сбора</w:t>
      </w:r>
    </w:p>
    <w:p w:rsidR="00000000" w:rsidRDefault="00D84E12">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5220"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D84E12">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w:t>
      </w:r>
      <w:r>
        <w:rPr>
          <w:rStyle w:val="s0"/>
        </w:rPr>
        <w:t>сертификации в сфере гражданской авиации в интересах такого структурного подразделения.</w:t>
      </w:r>
    </w:p>
    <w:p w:rsidR="00000000" w:rsidRDefault="00D84E12">
      <w:pPr>
        <w:ind w:firstLine="400"/>
        <w:jc w:val="both"/>
      </w:pPr>
      <w:r>
        <w:rPr>
          <w:rStyle w:val="s0"/>
        </w:rPr>
        <w:t> </w:t>
      </w:r>
    </w:p>
    <w:p w:rsidR="00000000" w:rsidRDefault="00D84E12">
      <w:pPr>
        <w:ind w:left="1200" w:hanging="800"/>
        <w:jc w:val="both"/>
      </w:pPr>
      <w:bookmarkStart w:id="789" w:name="SUB476030000"/>
      <w:bookmarkEnd w:id="789"/>
      <w:r>
        <w:rPr>
          <w:rStyle w:val="s1"/>
        </w:rPr>
        <w:t>Статья 476-3. Ставки сбора</w:t>
      </w:r>
    </w:p>
    <w:p w:rsidR="00000000" w:rsidRDefault="00D84E12">
      <w:pPr>
        <w:ind w:firstLine="400"/>
        <w:jc w:val="both"/>
      </w:pPr>
      <w:r>
        <w:rPr>
          <w:rStyle w:val="s0"/>
        </w:rPr>
        <w:t xml:space="preserve">1. Ставки сбора устанавливаются исходя из размера </w:t>
      </w:r>
      <w:hyperlink r:id="rId5221" w:history="1">
        <w:r>
          <w:rPr>
            <w:rStyle w:val="a3"/>
          </w:rPr>
          <w:t>месячного расчетного пока</w:t>
        </w:r>
        <w:r>
          <w:rPr>
            <w:rStyle w:val="a3"/>
          </w:rPr>
          <w:t>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колич</w:t>
      </w:r>
      <w:r>
        <w:rPr>
          <w:rStyle w:val="s0"/>
        </w:rPr>
        <w:t>ества его двигателей, класса (категорий) сертифицируемых объектов в сфере гражданской авиации.</w:t>
      </w:r>
    </w:p>
    <w:p w:rsidR="00000000" w:rsidRDefault="00D84E12">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22" w:history="1">
              <w:r>
                <w:rPr>
                  <w:rStyle w:val="a3"/>
                </w:rPr>
                <w:t>МРП</w:t>
              </w:r>
            </w:hyperlink>
            <w:r>
              <w:rPr>
                <w:color w:val="auto"/>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1 057</w:t>
            </w:r>
          </w:p>
        </w:tc>
      </w:tr>
    </w:tbl>
    <w:p w:rsidR="00000000" w:rsidRDefault="00D84E12">
      <w:pPr>
        <w:ind w:firstLine="400"/>
        <w:jc w:val="both"/>
      </w:pPr>
      <w:r>
        <w:rPr>
          <w:rStyle w:val="s0"/>
        </w:rPr>
        <w:t> </w:t>
      </w:r>
    </w:p>
    <w:p w:rsidR="00000000" w:rsidRDefault="00D84E12">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23"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За сертификацию экземпляра гражданского воздушного</w:t>
            </w:r>
            <w:r>
              <w:rPr>
                <w:caps/>
                <w:color w:val="auto"/>
              </w:rPr>
              <w:t xml:space="preserve"> </w:t>
            </w:r>
            <w:r>
              <w:rPr>
                <w:color w:val="auto"/>
              </w:rP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500</w:t>
            </w:r>
          </w:p>
        </w:tc>
      </w:tr>
    </w:tbl>
    <w:p w:rsidR="00000000" w:rsidRDefault="00D84E12">
      <w:pPr>
        <w:ind w:firstLine="400"/>
        <w:jc w:val="both"/>
      </w:pPr>
      <w:r>
        <w:rPr>
          <w:rStyle w:val="s0"/>
        </w:rPr>
        <w:t> </w:t>
      </w:r>
    </w:p>
    <w:p w:rsidR="00000000" w:rsidRDefault="00D84E12">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Ставка сбора за сертификацию (</w:t>
            </w:r>
            <w:hyperlink r:id="rId5224"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1.2.</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1.3.</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1.4.</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1.5.</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1.6.</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1.7.</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pPr>
            <w:r>
              <w:rPr>
                <w:color w:val="auto"/>
              </w:rP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rPr>
                <w:color w:val="auto"/>
              </w:rP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2.2.</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2.3.</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2.4.</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2.5.</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2.6.</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2.7.</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5.2.</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5.3.</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5.4.</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5.5.</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5.6.</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5.7.</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8.2.</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8.3.</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8.4.</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8.5.</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8.6.</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8.7.</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637</w:t>
            </w:r>
          </w:p>
        </w:tc>
      </w:tr>
    </w:tbl>
    <w:p w:rsidR="00000000" w:rsidRDefault="00D84E12">
      <w:pPr>
        <w:ind w:firstLine="400"/>
        <w:jc w:val="both"/>
      </w:pPr>
      <w:r>
        <w:rPr>
          <w:rStyle w:val="s0"/>
        </w:rPr>
        <w:t> </w:t>
      </w:r>
    </w:p>
    <w:p w:rsidR="00000000" w:rsidRDefault="00D84E12">
      <w:pPr>
        <w:ind w:firstLine="400"/>
        <w:jc w:val="both"/>
      </w:pPr>
      <w:r>
        <w:rPr>
          <w:rStyle w:val="s0"/>
          <w:color w:val="auto"/>
        </w:rPr>
        <w:t>5. Ставки сбора за сертификацию аэродрома составляют:</w:t>
      </w:r>
    </w:p>
    <w:p w:rsidR="00000000" w:rsidRDefault="00D84E12">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25" w:history="1">
              <w:r>
                <w:rPr>
                  <w:rStyle w:val="a3"/>
                </w:rPr>
                <w:t>МРП</w:t>
              </w:r>
            </w:hyperlink>
            <w:r>
              <w:rPr>
                <w:color w:val="auto"/>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692</w:t>
            </w:r>
          </w:p>
        </w:tc>
      </w:tr>
    </w:tbl>
    <w:p w:rsidR="00000000" w:rsidRDefault="00D84E12">
      <w:pPr>
        <w:ind w:firstLine="400"/>
        <w:jc w:val="both"/>
      </w:pPr>
      <w:r>
        <w:rPr>
          <w:rStyle w:val="s0"/>
          <w:color w:val="auto"/>
        </w:rPr>
        <w:t> </w:t>
      </w:r>
    </w:p>
    <w:p w:rsidR="00000000" w:rsidRDefault="00D84E12">
      <w:pPr>
        <w:ind w:firstLine="400"/>
        <w:jc w:val="both"/>
      </w:pPr>
      <w:r>
        <w:rPr>
          <w:rStyle w:val="s0"/>
          <w:color w:val="auto"/>
        </w:rPr>
        <w:t>6. Ставки сбора за сертификацию вертодрома составляют:</w:t>
      </w:r>
    </w:p>
    <w:p w:rsidR="00000000" w:rsidRDefault="00D84E12">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Ставка сбора за сертификацию (</w:t>
            </w:r>
            <w:hyperlink r:id="rId5226" w:history="1">
              <w:r>
                <w:rPr>
                  <w:rStyle w:val="a3"/>
                </w:rPr>
                <w:t>МРП</w:t>
              </w:r>
            </w:hyperlink>
            <w:r>
              <w:rPr>
                <w:color w:val="auto"/>
              </w:rP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2.</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3.</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5.</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6.</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8.</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D84E12">
            <w:pPr>
              <w:ind w:left="13" w:hanging="13"/>
              <w:jc w:val="center"/>
            </w:pPr>
            <w:r>
              <w:rPr>
                <w:color w:val="auto"/>
              </w:rPr>
              <w:t>9.</w:t>
            </w:r>
          </w:p>
        </w:tc>
        <w:tc>
          <w:tcPr>
            <w:tcW w:w="0" w:type="auto"/>
            <w:vMerge/>
            <w:tcBorders>
              <w:top w:val="nil"/>
              <w:left w:val="nil"/>
              <w:bottom w:val="single" w:sz="8" w:space="0" w:color="auto"/>
              <w:right w:val="single" w:sz="8" w:space="0" w:color="auto"/>
            </w:tcBorders>
            <w:vAlign w:val="center"/>
            <w:hideMark/>
          </w:tcPr>
          <w:p w:rsidR="00000000" w:rsidRDefault="00D84E12"/>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ind w:left="13" w:hanging="13"/>
              <w:jc w:val="center"/>
            </w:pPr>
            <w:r>
              <w:rPr>
                <w:color w:val="auto"/>
              </w:rPr>
              <w:t>328</w:t>
            </w:r>
          </w:p>
        </w:tc>
      </w:tr>
    </w:tbl>
    <w:p w:rsidR="00000000" w:rsidRDefault="00D84E12">
      <w:pPr>
        <w:ind w:firstLine="400"/>
        <w:jc w:val="both"/>
      </w:pPr>
      <w:r>
        <w:rPr>
          <w:rStyle w:val="s0"/>
        </w:rPr>
        <w:t> </w:t>
      </w:r>
    </w:p>
    <w:p w:rsidR="00000000" w:rsidRDefault="00D84E12">
      <w:pPr>
        <w:ind w:firstLine="400"/>
        <w:jc w:val="both"/>
      </w:pPr>
      <w:r>
        <w:rPr>
          <w:rStyle w:val="s0"/>
        </w:rPr>
        <w:t>7. Ставки сбора за сертификацию авиационного учебного центра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27"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619</w:t>
            </w:r>
          </w:p>
        </w:tc>
      </w:tr>
    </w:tbl>
    <w:p w:rsidR="00000000" w:rsidRDefault="00D84E12">
      <w:pPr>
        <w:ind w:firstLine="400"/>
        <w:jc w:val="both"/>
      </w:pPr>
      <w:r>
        <w:rPr>
          <w:rStyle w:val="s0"/>
        </w:rPr>
        <w:t> </w:t>
      </w:r>
    </w:p>
    <w:p w:rsidR="00000000" w:rsidRDefault="00D84E12">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28"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180</w:t>
            </w:r>
          </w:p>
        </w:tc>
      </w:tr>
    </w:tbl>
    <w:p w:rsidR="00000000" w:rsidRDefault="00D84E12">
      <w:pPr>
        <w:ind w:firstLine="400"/>
        <w:jc w:val="both"/>
      </w:pPr>
      <w:r>
        <w:rPr>
          <w:rStyle w:val="s0"/>
        </w:rPr>
        <w:t> </w:t>
      </w:r>
    </w:p>
    <w:p w:rsidR="00000000" w:rsidRDefault="00D84E12">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29"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180</w:t>
            </w:r>
          </w:p>
        </w:tc>
      </w:tr>
    </w:tbl>
    <w:p w:rsidR="00000000" w:rsidRDefault="00D84E12">
      <w:pPr>
        <w:ind w:firstLine="400"/>
        <w:jc w:val="both"/>
      </w:pPr>
      <w:r>
        <w:rPr>
          <w:rStyle w:val="s0"/>
        </w:rPr>
        <w:t> </w:t>
      </w:r>
    </w:p>
    <w:p w:rsidR="00000000" w:rsidRDefault="00D84E12">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Ставка сбора за сертификацию (</w:t>
            </w:r>
            <w:hyperlink r:id="rId5230"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180</w:t>
            </w:r>
          </w:p>
        </w:tc>
      </w:tr>
    </w:tbl>
    <w:p w:rsidR="00000000" w:rsidRDefault="00D84E12">
      <w:pPr>
        <w:ind w:firstLine="400"/>
        <w:jc w:val="both"/>
      </w:pPr>
      <w:r>
        <w:rPr>
          <w:rStyle w:val="s0"/>
        </w:rPr>
        <w:t> </w:t>
      </w:r>
    </w:p>
    <w:p w:rsidR="00000000" w:rsidRDefault="00D84E12">
      <w:pPr>
        <w:ind w:left="1200" w:hanging="800"/>
        <w:jc w:val="both"/>
      </w:pPr>
      <w:bookmarkStart w:id="790" w:name="SUB476040000"/>
      <w:bookmarkEnd w:id="790"/>
      <w:r>
        <w:rPr>
          <w:rStyle w:val="s1"/>
        </w:rPr>
        <w:t>Статья 476-4. Порядок исчисления и уплаты</w:t>
      </w:r>
    </w:p>
    <w:p w:rsidR="00000000" w:rsidRDefault="00D84E12">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D84E12">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D84E12">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D84E12">
      <w:pPr>
        <w:ind w:firstLine="400"/>
        <w:jc w:val="both"/>
      </w:pPr>
      <w:r>
        <w:t> </w:t>
      </w:r>
    </w:p>
    <w:p w:rsidR="00000000" w:rsidRDefault="00D84E12">
      <w:pPr>
        <w:jc w:val="center"/>
      </w:pPr>
      <w:bookmarkStart w:id="791" w:name="SUB4770000"/>
      <w:bookmarkEnd w:id="791"/>
      <w:r>
        <w:rPr>
          <w:rStyle w:val="s1"/>
        </w:rPr>
        <w:t>Глава 69. ПЛАТА ЗА ПОЛЬЗОВАНИЕ ЗЕМЕЛЬНЫМИ УЧАСТКАМИ</w:t>
      </w:r>
    </w:p>
    <w:p w:rsidR="00000000" w:rsidRDefault="00D84E12">
      <w:pPr>
        <w:ind w:firstLine="400"/>
        <w:jc w:val="both"/>
      </w:pPr>
      <w:r>
        <w:t> </w:t>
      </w:r>
    </w:p>
    <w:p w:rsidR="00000000" w:rsidRDefault="00D84E12">
      <w:pPr>
        <w:ind w:left="1200" w:hanging="800"/>
        <w:jc w:val="both"/>
      </w:pPr>
      <w:r>
        <w:rPr>
          <w:rStyle w:val="s1"/>
        </w:rPr>
        <w:t xml:space="preserve">Статья 477. Общие положения </w:t>
      </w:r>
    </w:p>
    <w:p w:rsidR="00000000" w:rsidRDefault="00D84E12">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D84E12">
      <w:pPr>
        <w:ind w:firstLine="400"/>
        <w:jc w:val="both"/>
      </w:pPr>
      <w:r>
        <w:rPr>
          <w:rStyle w:val="s0"/>
        </w:rPr>
        <w:t xml:space="preserve">2. </w:t>
      </w:r>
      <w:hyperlink r:id="rId5231"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D84E12">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 xml:space="preserve">ах обложения по </w:t>
      </w:r>
      <w:hyperlink r:id="rId5232" w:history="1">
        <w:r>
          <w:rPr>
            <w:rStyle w:val="a3"/>
          </w:rPr>
          <w:t>форме, установленной уполномоченным органом</w:t>
        </w:r>
      </w:hyperlink>
      <w:r>
        <w:rPr>
          <w:rStyle w:val="s0"/>
        </w:rPr>
        <w:t>.</w:t>
      </w:r>
    </w:p>
    <w:p w:rsidR="00000000" w:rsidRDefault="00D84E12">
      <w:pPr>
        <w:jc w:val="both"/>
      </w:pPr>
      <w:hyperlink r:id="rId523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92" w:name="SUB4780000"/>
      <w:bookmarkEnd w:id="792"/>
      <w:r>
        <w:rPr>
          <w:rStyle w:val="s1"/>
        </w:rPr>
        <w:t>Статья 478. Плательщики платы</w:t>
      </w:r>
    </w:p>
    <w:p w:rsidR="00000000" w:rsidRDefault="00D84E12">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D84E12">
      <w:pPr>
        <w:jc w:val="both"/>
      </w:pPr>
      <w:hyperlink r:id="rId5234"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5235" w:anchor="sub_id=47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236" w:anchor="sub_id=47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Юридическое лицо </w:t>
      </w:r>
      <w:r>
        <w:rPr>
          <w:rStyle w:val="s0"/>
        </w:rPr>
        <w:t>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D84E12">
      <w:pPr>
        <w:ind w:firstLine="400"/>
        <w:jc w:val="both"/>
      </w:pPr>
      <w:r>
        <w:rPr>
          <w:rStyle w:val="s0"/>
        </w:rPr>
        <w:t>Если иное не установлено настоящей статьей, решение юридического лица</w:t>
      </w:r>
      <w:r>
        <w:rPr>
          <w:rStyle w:val="s0"/>
        </w:rPr>
        <w:t xml:space="preserve">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w:t>
      </w:r>
      <w:r>
        <w:rPr>
          <w:rStyle w:val="s0"/>
        </w:rPr>
        <w:t>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D84E12">
      <w:pPr>
        <w:jc w:val="both"/>
      </w:pPr>
      <w:hyperlink r:id="rId5237" w:history="1">
        <w:r>
          <w:rPr>
            <w:rStyle w:val="a3"/>
            <w:rFonts w:ascii="Wingdings" w:hAnsi="Wingdings"/>
            <w:i/>
            <w:iCs/>
            <w:bdr w:val="none" w:sz="0" w:space="0" w:color="auto" w:frame="1"/>
          </w:rPr>
          <w:t>*</w:t>
        </w:r>
      </w:hyperlink>
    </w:p>
    <w:p w:rsidR="00000000" w:rsidRDefault="00D84E12">
      <w:pPr>
        <w:ind w:firstLine="400"/>
        <w:jc w:val="both"/>
      </w:pPr>
      <w:r>
        <w:rPr>
          <w:rStyle w:val="s0"/>
        </w:rPr>
        <w:t>3</w:t>
      </w:r>
      <w:r>
        <w:rPr>
          <w:rStyle w:val="s0"/>
        </w:rPr>
        <w:t>. Не являются плательщиками платы:</w:t>
      </w:r>
    </w:p>
    <w:p w:rsidR="00000000" w:rsidRDefault="00D84E12">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D84E12">
      <w:pPr>
        <w:ind w:firstLine="400"/>
        <w:jc w:val="both"/>
      </w:pPr>
      <w:r>
        <w:rPr>
          <w:rStyle w:val="s0"/>
        </w:rPr>
        <w:t>концессионер по земельным участка</w:t>
      </w:r>
      <w:r>
        <w:rPr>
          <w:rStyle w:val="s0"/>
        </w:rPr>
        <w:t>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w:t>
      </w:r>
      <w:r>
        <w:rPr>
          <w:rStyle w:val="s0"/>
        </w:rPr>
        <w:t>дного землепользования.</w:t>
      </w:r>
    </w:p>
    <w:p w:rsidR="00000000" w:rsidRDefault="00D84E12">
      <w:pPr>
        <w:ind w:firstLine="400"/>
        <w:jc w:val="both"/>
      </w:pPr>
      <w:r>
        <w:t> </w:t>
      </w:r>
    </w:p>
    <w:p w:rsidR="00000000" w:rsidRDefault="00D84E12">
      <w:pPr>
        <w:ind w:left="1200" w:hanging="800"/>
        <w:jc w:val="both"/>
      </w:pPr>
      <w:bookmarkStart w:id="793" w:name="SUB4790000"/>
      <w:bookmarkEnd w:id="793"/>
      <w:r>
        <w:rPr>
          <w:rStyle w:val="s1"/>
        </w:rPr>
        <w:t>Статья 479. Объект обложения</w:t>
      </w:r>
    </w:p>
    <w:p w:rsidR="00000000" w:rsidRDefault="00D84E12">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D84E12">
      <w:pPr>
        <w:ind w:firstLine="400"/>
        <w:jc w:val="both"/>
      </w:pPr>
      <w:r>
        <w:t> </w:t>
      </w:r>
    </w:p>
    <w:p w:rsidR="00000000" w:rsidRDefault="00D84E12">
      <w:pPr>
        <w:ind w:left="1200" w:hanging="800"/>
        <w:jc w:val="both"/>
      </w:pPr>
      <w:bookmarkStart w:id="794" w:name="SUB4800000"/>
      <w:bookmarkEnd w:id="794"/>
      <w:r>
        <w:rPr>
          <w:rStyle w:val="s1"/>
        </w:rPr>
        <w:t>Статья 480. Ставки платы</w:t>
      </w:r>
    </w:p>
    <w:p w:rsidR="00000000" w:rsidRDefault="00D84E12">
      <w:pPr>
        <w:ind w:firstLine="400"/>
        <w:jc w:val="both"/>
      </w:pPr>
      <w:r>
        <w:rPr>
          <w:rStyle w:val="s0"/>
        </w:rPr>
        <w:t>Ставки платы определяются в соответствии с земельным зак</w:t>
      </w:r>
      <w:r>
        <w:rPr>
          <w:rStyle w:val="s0"/>
        </w:rPr>
        <w:t xml:space="preserve">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523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795" w:name="SUB4810000"/>
      <w:bookmarkEnd w:id="795"/>
      <w:r>
        <w:rPr>
          <w:rStyle w:val="s1"/>
        </w:rPr>
        <w:t>Статья 481. Порядок исчисления и уплаты</w:t>
      </w:r>
    </w:p>
    <w:p w:rsidR="00000000" w:rsidRDefault="00D84E12">
      <w:pPr>
        <w:ind w:firstLine="400"/>
        <w:jc w:val="both"/>
      </w:pPr>
      <w:r>
        <w:rPr>
          <w:rStyle w:val="s0"/>
        </w:rPr>
        <w:t xml:space="preserve">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w:t>
      </w:r>
      <w:r>
        <w:rPr>
          <w:rStyle w:val="s0"/>
        </w:rPr>
        <w:t>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D84E12">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w:t>
      </w:r>
      <w:r>
        <w:rPr>
          <w:rStyle w:val="s0"/>
        </w:rPr>
        <w:t xml:space="preserve">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D84E12">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w:t>
      </w:r>
      <w:r>
        <w:rPr>
          <w:rStyle w:val="s0"/>
        </w:rPr>
        <w:t>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D84E12">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D84E12">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D84E12">
      <w:pPr>
        <w:jc w:val="both"/>
      </w:pPr>
      <w:r>
        <w:rPr>
          <w:rStyle w:val="s3"/>
        </w:rPr>
        <w:t xml:space="preserve">В пункт 4 внесены изменения в соответствии с </w:t>
      </w:r>
      <w:hyperlink r:id="rId5239" w:anchor="sub_id=516"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5240" w:anchor="sub_id=48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Налогоплательщики, применяющие специальный налоговый режим для юридических лиц - про</w:t>
      </w:r>
      <w:r>
        <w:rPr>
          <w:rStyle w:val="s0"/>
        </w:rPr>
        <w:t xml:space="preserve">изводителей сельскохозяйственной продукции, продукции аквакультуры (рыбоводства)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D84E12">
      <w:pPr>
        <w:ind w:firstLine="400"/>
        <w:jc w:val="both"/>
      </w:pPr>
      <w:r>
        <w:rPr>
          <w:rStyle w:val="s0"/>
        </w:rPr>
        <w:t>5. П</w:t>
      </w:r>
      <w:r>
        <w:rPr>
          <w:rStyle w:val="s0"/>
        </w:rPr>
        <w:t>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D84E12">
      <w:pPr>
        <w:ind w:firstLine="400"/>
        <w:jc w:val="both"/>
      </w:pPr>
      <w:r>
        <w:rPr>
          <w:rStyle w:val="s0"/>
        </w:rPr>
        <w:t>В случаях предоставления государством земельны</w:t>
      </w:r>
      <w:r>
        <w:rPr>
          <w:rStyle w:val="s0"/>
        </w:rPr>
        <w:t>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D84E12">
      <w:pPr>
        <w:ind w:firstLine="400"/>
        <w:jc w:val="both"/>
      </w:pPr>
      <w:r>
        <w:rPr>
          <w:rStyle w:val="s0"/>
        </w:rPr>
        <w:t>В случаях предоставления государством земельных участков во временное возмездн</w:t>
      </w:r>
      <w:r>
        <w:rPr>
          <w:rStyle w:val="s0"/>
        </w:rPr>
        <w:t>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D84E12">
      <w:pPr>
        <w:ind w:firstLine="400"/>
        <w:jc w:val="both"/>
      </w:pPr>
      <w:r>
        <w:rPr>
          <w:rStyle w:val="s0"/>
        </w:rPr>
        <w:t>6. Физические лица, не являющиеся индивидуальными предпринимателями, уплачивают суммы платы н</w:t>
      </w:r>
      <w:r>
        <w:rPr>
          <w:rStyle w:val="s0"/>
        </w:rPr>
        <w:t>е позднее 25 февраля отчетного налогового периода.</w:t>
      </w:r>
    </w:p>
    <w:p w:rsidR="00000000" w:rsidRDefault="00D84E12">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w:t>
      </w:r>
      <w:r>
        <w:rPr>
          <w:rStyle w:val="s0"/>
        </w:rPr>
        <w:t>вание.</w:t>
      </w:r>
    </w:p>
    <w:p w:rsidR="00000000" w:rsidRDefault="00D84E12">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w:t>
      </w:r>
      <w:r>
        <w:rPr>
          <w:rStyle w:val="s0"/>
        </w:rPr>
        <w:t>ания срока действия договора.</w:t>
      </w:r>
    </w:p>
    <w:p w:rsidR="00000000" w:rsidRDefault="00D84E12">
      <w:pPr>
        <w:ind w:firstLine="400"/>
        <w:jc w:val="both"/>
      </w:pPr>
      <w:r>
        <w:rPr>
          <w:rStyle w:val="s0"/>
        </w:rPr>
        <w:t>8. Сумма платы уплачивается в бюджет по месту нахождения земельных участков.</w:t>
      </w:r>
    </w:p>
    <w:p w:rsidR="00000000" w:rsidRDefault="00D84E12">
      <w:pPr>
        <w:jc w:val="both"/>
      </w:pPr>
      <w:r>
        <w:rPr>
          <w:rStyle w:val="s3"/>
        </w:rPr>
        <w:t xml:space="preserve">Статья дополнена пунктом 9 в соответствии с </w:t>
      </w:r>
      <w:hyperlink r:id="rId5241" w:anchor="sub_id=481" w:history="1">
        <w:r>
          <w:rPr>
            <w:rStyle w:val="a3"/>
            <w:i/>
            <w:iCs/>
            <w:bdr w:val="none" w:sz="0" w:space="0" w:color="auto" w:frame="1"/>
          </w:rPr>
          <w:t>Законом</w:t>
        </w:r>
      </w:hyperlink>
      <w:r>
        <w:rPr>
          <w:rStyle w:val="s3"/>
        </w:rPr>
        <w:t xml:space="preserve"> РК от 21.07.11 г</w:t>
      </w:r>
      <w:r>
        <w:rPr>
          <w:rStyle w:val="s3"/>
        </w:rPr>
        <w:t xml:space="preserve">. № 470-IV (введены в действие с 1 января 2012 г.); изложен в редакции </w:t>
      </w:r>
      <w:hyperlink r:id="rId5242" w:anchor="sub_id=48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243" w:anchor="sub_id=481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796" w:name="SUB4820000"/>
      <w:bookmarkEnd w:id="796"/>
      <w:r>
        <w:rPr>
          <w:rStyle w:val="s1"/>
        </w:rPr>
        <w:t>Статья 482. Налоговый период</w:t>
      </w:r>
    </w:p>
    <w:p w:rsidR="00000000" w:rsidRDefault="00D84E12">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797" w:name="SUB4830000"/>
      <w:bookmarkEnd w:id="797"/>
      <w:r>
        <w:rPr>
          <w:rStyle w:val="s1"/>
        </w:rPr>
        <w:t>Статья 483. Налоговая отчетность</w:t>
      </w:r>
    </w:p>
    <w:p w:rsidR="00000000" w:rsidRDefault="00D84E12">
      <w:pPr>
        <w:jc w:val="both"/>
      </w:pPr>
      <w:r>
        <w:rPr>
          <w:rStyle w:val="s3"/>
        </w:rPr>
        <w:t>Пункт 1 изложен в редак</w:t>
      </w:r>
      <w:r>
        <w:rPr>
          <w:rStyle w:val="s3"/>
        </w:rPr>
        <w:t xml:space="preserve">ции </w:t>
      </w:r>
      <w:hyperlink r:id="rId5244" w:anchor="sub_id=4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45" w:anchor="sub_id=48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5246" w:history="1">
        <w:r>
          <w:rPr>
            <w:rStyle w:val="a3"/>
          </w:rPr>
          <w:t>расчет сумм текущих платежей</w:t>
        </w:r>
      </w:hyperlink>
      <w:r>
        <w:rPr>
          <w:rStyle w:val="s0"/>
        </w:rPr>
        <w:t>, за исключением физических лиц, не являющихся индив</w:t>
      </w:r>
      <w:r>
        <w:rPr>
          <w:rStyle w:val="s0"/>
        </w:rPr>
        <w:t xml:space="preserve">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rPr>
          <w:t>статьей 406</w:t>
        </w:r>
      </w:hyperlink>
      <w:r>
        <w:rPr>
          <w:rStyle w:val="s0"/>
        </w:rPr>
        <w:t xml:space="preserve"> наст</w:t>
      </w:r>
      <w:r>
        <w:rPr>
          <w:rStyle w:val="s0"/>
        </w:rPr>
        <w:t>оящего Кодекса, и (или) выделенным под индивидуальное жилищное строительство.</w:t>
      </w:r>
    </w:p>
    <w:p w:rsidR="00000000" w:rsidRDefault="00D84E12">
      <w:pPr>
        <w:jc w:val="both"/>
      </w:pPr>
      <w:hyperlink r:id="rId5247" w:history="1">
        <w:r>
          <w:rPr>
            <w:rStyle w:val="a3"/>
            <w:rFonts w:ascii="Wingdings" w:hAnsi="Wingdings"/>
            <w:i/>
            <w:iCs/>
            <w:bdr w:val="none" w:sz="0" w:space="0" w:color="auto" w:frame="1"/>
          </w:rPr>
          <w:t>*</w:t>
        </w:r>
      </w:hyperlink>
    </w:p>
    <w:p w:rsidR="00000000" w:rsidRDefault="00D84E12">
      <w:pPr>
        <w:ind w:firstLine="400"/>
        <w:jc w:val="both"/>
      </w:pPr>
      <w:r>
        <w:rPr>
          <w:rStyle w:val="s0"/>
        </w:rPr>
        <w:t>2. Расчет сумм текущих платежей представляется плательщиками платы не позднее 20 февраля отчетного налогового п</w:t>
      </w:r>
      <w:r>
        <w:rPr>
          <w:rStyle w:val="s0"/>
        </w:rPr>
        <w:t>ериода.</w:t>
      </w:r>
    </w:p>
    <w:p w:rsidR="00000000" w:rsidRDefault="00D84E12">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D84E12">
      <w:pPr>
        <w:ind w:firstLine="400"/>
        <w:jc w:val="both"/>
      </w:pPr>
      <w:r>
        <w:rPr>
          <w:rStyle w:val="s0"/>
        </w:rPr>
        <w:t>4. В первый налоговый период одно</w:t>
      </w:r>
      <w:r>
        <w:rPr>
          <w:rStyle w:val="s0"/>
        </w:rPr>
        <w:t>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специально</w:t>
      </w:r>
      <w:r>
        <w:rPr>
          <w:rStyle w:val="s0"/>
        </w:rPr>
        <w:t>й экономической зоны.</w:t>
      </w:r>
    </w:p>
    <w:p w:rsidR="00000000" w:rsidRDefault="00D84E12">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D84E12">
      <w:pPr>
        <w:jc w:val="both"/>
      </w:pPr>
      <w:hyperlink r:id="rId5248" w:history="1">
        <w:r>
          <w:rPr>
            <w:rStyle w:val="a3"/>
            <w:rFonts w:ascii="Wingdings" w:hAnsi="Wingdings"/>
            <w:i/>
            <w:iCs/>
            <w:bdr w:val="none" w:sz="0" w:space="0" w:color="auto" w:frame="1"/>
          </w:rPr>
          <w:t>*</w:t>
        </w:r>
      </w:hyperlink>
    </w:p>
    <w:p w:rsidR="00000000" w:rsidRDefault="00D84E12">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w:t>
      </w:r>
      <w:r>
        <w:rPr>
          <w:rStyle w:val="s0"/>
        </w:rPr>
        <w:t>днее десяти календарных дней со дня окончания срока действия (расторжения) договора.</w:t>
      </w:r>
    </w:p>
    <w:p w:rsidR="00000000" w:rsidRDefault="00D84E12">
      <w:pPr>
        <w:jc w:val="both"/>
      </w:pPr>
      <w:hyperlink r:id="rId5249" w:history="1">
        <w:r>
          <w:rPr>
            <w:rStyle w:val="a3"/>
            <w:rFonts w:ascii="Wingdings" w:hAnsi="Wingdings"/>
            <w:i/>
            <w:iCs/>
            <w:bdr w:val="none" w:sz="0" w:space="0" w:color="auto" w:frame="1"/>
          </w:rPr>
          <w:t>*</w:t>
        </w:r>
      </w:hyperlink>
    </w:p>
    <w:p w:rsidR="00000000" w:rsidRDefault="00D84E12">
      <w:pPr>
        <w:jc w:val="both"/>
      </w:pPr>
      <w:r>
        <w:rPr>
          <w:rStyle w:val="s3"/>
        </w:rPr>
        <w:t> </w:t>
      </w:r>
    </w:p>
    <w:p w:rsidR="00000000" w:rsidRDefault="00D84E12">
      <w:pPr>
        <w:jc w:val="center"/>
      </w:pPr>
      <w:r>
        <w:t> </w:t>
      </w:r>
    </w:p>
    <w:p w:rsidR="00000000" w:rsidRDefault="00D84E12">
      <w:pPr>
        <w:jc w:val="center"/>
      </w:pPr>
      <w:bookmarkStart w:id="798" w:name="SUB4840000"/>
      <w:bookmarkEnd w:id="798"/>
      <w:r>
        <w:rPr>
          <w:rStyle w:val="s1"/>
        </w:rPr>
        <w:t>Глава 70. ПЛАТА ЗА ПОЛЬЗОВАНИЕ ВОДНЫМИ РЕСУРСАМИ</w:t>
      </w:r>
    </w:p>
    <w:p w:rsidR="00000000" w:rsidRDefault="00D84E12">
      <w:pPr>
        <w:jc w:val="center"/>
      </w:pPr>
      <w:r>
        <w:rPr>
          <w:rStyle w:val="s1"/>
        </w:rPr>
        <w:t>ПОВЕРХНОСТНЫХ ИСТОЧНИКОВ</w:t>
      </w:r>
    </w:p>
    <w:p w:rsidR="00000000" w:rsidRDefault="00D84E12">
      <w:pPr>
        <w:ind w:firstLine="400"/>
        <w:jc w:val="both"/>
      </w:pPr>
      <w:r>
        <w:t> </w:t>
      </w:r>
    </w:p>
    <w:p w:rsidR="00000000" w:rsidRDefault="00D84E12">
      <w:pPr>
        <w:ind w:left="1200" w:hanging="800"/>
        <w:jc w:val="both"/>
      </w:pPr>
      <w:r>
        <w:rPr>
          <w:rStyle w:val="s1"/>
        </w:rPr>
        <w:t>Статья 484. Общие пол</w:t>
      </w:r>
      <w:r>
        <w:rPr>
          <w:rStyle w:val="s1"/>
        </w:rPr>
        <w:t xml:space="preserve">ожения </w:t>
      </w:r>
    </w:p>
    <w:p w:rsidR="00000000" w:rsidRDefault="00D84E12">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D84E12">
      <w:pPr>
        <w:ind w:firstLine="400"/>
        <w:jc w:val="both"/>
      </w:pPr>
      <w:r>
        <w:rPr>
          <w:rStyle w:val="s0"/>
        </w:rPr>
        <w:t xml:space="preserve">2. Специальное водопользование осуществляется </w:t>
      </w:r>
      <w:r>
        <w:rPr>
          <w:rStyle w:val="s0"/>
        </w:rPr>
        <w:t>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D84E12">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w:t>
      </w:r>
      <w:r>
        <w:rPr>
          <w:rStyle w:val="s0"/>
        </w:rPr>
        <w:t xml:space="preserve">шением фактических объемов забора воды над установленными лимитами. </w:t>
      </w:r>
    </w:p>
    <w:p w:rsidR="00000000" w:rsidRDefault="00D84E12">
      <w:pPr>
        <w:ind w:firstLine="400"/>
        <w:jc w:val="both"/>
      </w:pPr>
      <w:r>
        <w:rPr>
          <w:rStyle w:val="s0"/>
        </w:rPr>
        <w:t xml:space="preserve">4. Виды специального водопользования устанавливаются водным </w:t>
      </w:r>
      <w:hyperlink r:id="rId5250" w:history="1">
        <w:r>
          <w:rPr>
            <w:rStyle w:val="a3"/>
          </w:rPr>
          <w:t>законодательством</w:t>
        </w:r>
      </w:hyperlink>
      <w:r>
        <w:rPr>
          <w:rStyle w:val="s0"/>
        </w:rPr>
        <w:t xml:space="preserve"> Республики Казахстан. </w:t>
      </w:r>
    </w:p>
    <w:p w:rsidR="00000000" w:rsidRDefault="00D84E12">
      <w:pPr>
        <w:jc w:val="both"/>
      </w:pPr>
      <w:r>
        <w:rPr>
          <w:rStyle w:val="s3"/>
        </w:rPr>
        <w:t>В пункт 5 внесены изме</w:t>
      </w:r>
      <w:r>
        <w:rPr>
          <w:rStyle w:val="s3"/>
        </w:rPr>
        <w:t xml:space="preserve">нения в соответствии с </w:t>
      </w:r>
      <w:hyperlink r:id="rId5251"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52" w:anchor="sub_id=48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w:t>
      </w:r>
      <w:r>
        <w:rPr>
          <w:rStyle w:val="s0"/>
        </w:rPr>
        <w:t xml:space="preserve">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253" w:anchor="sub_id=3" w:history="1">
        <w:r>
          <w:rPr>
            <w:rStyle w:val="a3"/>
          </w:rPr>
          <w:t>форме</w:t>
        </w:r>
      </w:hyperlink>
      <w:r>
        <w:rPr>
          <w:rStyle w:val="s0"/>
        </w:rPr>
        <w:t>, установленной уполн</w:t>
      </w:r>
      <w:r>
        <w:rPr>
          <w:rStyle w:val="s0"/>
        </w:rPr>
        <w:t>омоченным органом.</w:t>
      </w:r>
    </w:p>
    <w:p w:rsidR="00000000" w:rsidRDefault="00D84E12">
      <w:pPr>
        <w:ind w:firstLine="400"/>
        <w:jc w:val="both"/>
      </w:pPr>
      <w:r>
        <w:t> </w:t>
      </w:r>
    </w:p>
    <w:p w:rsidR="00000000" w:rsidRDefault="00D84E12">
      <w:pPr>
        <w:ind w:left="1200" w:hanging="800"/>
        <w:jc w:val="both"/>
      </w:pPr>
      <w:bookmarkStart w:id="799" w:name="SUB4850000"/>
      <w:bookmarkEnd w:id="799"/>
      <w:r>
        <w:rPr>
          <w:rStyle w:val="s1"/>
        </w:rPr>
        <w:t>Статья 485. Плательщики платы</w:t>
      </w:r>
    </w:p>
    <w:p w:rsidR="00000000" w:rsidRDefault="00D84E12">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D84E12">
      <w:pPr>
        <w:ind w:firstLine="400"/>
        <w:jc w:val="both"/>
      </w:pPr>
      <w:r>
        <w:rPr>
          <w:rStyle w:val="s0"/>
        </w:rPr>
        <w:t>1) с применением стационарных, передв</w:t>
      </w:r>
      <w:r>
        <w:rPr>
          <w:rStyle w:val="s0"/>
        </w:rPr>
        <w:t>ижных и плавучих сооружений по механическому и самотечному забору воды из поверхностных и морских вод;</w:t>
      </w:r>
    </w:p>
    <w:p w:rsidR="00000000" w:rsidRDefault="00D84E12">
      <w:pPr>
        <w:ind w:firstLine="400"/>
        <w:jc w:val="both"/>
      </w:pPr>
      <w:r>
        <w:rPr>
          <w:rStyle w:val="s0"/>
        </w:rPr>
        <w:t>2) с применением гидравлических электростанций;</w:t>
      </w:r>
    </w:p>
    <w:p w:rsidR="00000000" w:rsidRDefault="00D84E12">
      <w:pPr>
        <w:ind w:firstLine="400"/>
        <w:jc w:val="both"/>
      </w:pPr>
      <w:r>
        <w:rPr>
          <w:rStyle w:val="s0"/>
        </w:rPr>
        <w:t>3) с применением водохозяйственных сооружений для ведения рыбного хозяйства;</w:t>
      </w:r>
    </w:p>
    <w:p w:rsidR="00000000" w:rsidRDefault="00D84E12">
      <w:pPr>
        <w:ind w:firstLine="400"/>
        <w:jc w:val="both"/>
      </w:pPr>
      <w:r>
        <w:rPr>
          <w:rStyle w:val="s0"/>
        </w:rPr>
        <w:t>4) Исключен в соответствии с</w:t>
      </w:r>
      <w:r>
        <w:rPr>
          <w:rStyle w:val="s0"/>
        </w:rPr>
        <w:t xml:space="preserve"> </w:t>
      </w:r>
      <w:hyperlink r:id="rId5254"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5255" w:anchor="sub_id=4850004"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84E12">
      <w:pPr>
        <w:ind w:firstLine="400"/>
        <w:jc w:val="both"/>
      </w:pPr>
      <w:r>
        <w:rPr>
          <w:rStyle w:val="s0"/>
        </w:rPr>
        <w:t>5) для нужд водного транспорта.</w:t>
      </w:r>
    </w:p>
    <w:p w:rsidR="00000000" w:rsidRDefault="00D84E12">
      <w:pPr>
        <w:jc w:val="both"/>
      </w:pPr>
      <w:hyperlink r:id="rId525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00" w:name="SUB4860000"/>
      <w:bookmarkEnd w:id="800"/>
      <w:r>
        <w:rPr>
          <w:rStyle w:val="s1"/>
        </w:rPr>
        <w:t xml:space="preserve">Статья 486. Объекты обложения </w:t>
      </w:r>
    </w:p>
    <w:p w:rsidR="00000000" w:rsidRDefault="00D84E12">
      <w:pPr>
        <w:ind w:firstLine="400"/>
        <w:jc w:val="both"/>
      </w:pPr>
      <w:r>
        <w:rPr>
          <w:rStyle w:val="s0"/>
        </w:rPr>
        <w:t xml:space="preserve">1. Объектами обложения являются: </w:t>
      </w:r>
    </w:p>
    <w:p w:rsidR="00000000" w:rsidRDefault="00D84E12">
      <w:pPr>
        <w:ind w:firstLine="400"/>
        <w:jc w:val="both"/>
      </w:pPr>
      <w:r>
        <w:rPr>
          <w:rStyle w:val="s0"/>
        </w:rPr>
        <w:t>1) объем воды, забранной из поверхностного водного источника, за исключением:</w:t>
      </w:r>
    </w:p>
    <w:p w:rsidR="00000000" w:rsidRDefault="00D84E12">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D84E12">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D84E12">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D84E12">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D84E12">
      <w:pPr>
        <w:ind w:firstLine="400"/>
        <w:jc w:val="both"/>
      </w:pPr>
      <w:r>
        <w:rPr>
          <w:rStyle w:val="s0"/>
        </w:rPr>
        <w:t xml:space="preserve">2) объем выработанной электроэнергии; </w:t>
      </w:r>
    </w:p>
    <w:p w:rsidR="00000000" w:rsidRDefault="00D84E12">
      <w:pPr>
        <w:ind w:firstLine="400"/>
        <w:jc w:val="both"/>
      </w:pPr>
      <w:r>
        <w:rPr>
          <w:rStyle w:val="s0"/>
        </w:rPr>
        <w:t xml:space="preserve">3) объем перевозок водным транспортом; </w:t>
      </w:r>
    </w:p>
    <w:p w:rsidR="00000000" w:rsidRDefault="00D84E12">
      <w:pPr>
        <w:ind w:firstLine="400"/>
        <w:jc w:val="both"/>
      </w:pPr>
      <w:r>
        <w:rPr>
          <w:rStyle w:val="s0"/>
        </w:rPr>
        <w:t xml:space="preserve">4) Исключен в соответствии с </w:t>
      </w:r>
      <w:hyperlink r:id="rId5257"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5258" w:anchor="sub_id=486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D84E12">
      <w:pPr>
        <w:ind w:firstLine="400"/>
        <w:jc w:val="both"/>
      </w:pPr>
      <w:r>
        <w:t> </w:t>
      </w:r>
    </w:p>
    <w:p w:rsidR="00000000" w:rsidRDefault="00D84E12">
      <w:pPr>
        <w:ind w:left="1200" w:hanging="800"/>
        <w:jc w:val="both"/>
      </w:pPr>
      <w:bookmarkStart w:id="801" w:name="SUB4870000"/>
      <w:bookmarkEnd w:id="801"/>
      <w:r>
        <w:rPr>
          <w:rStyle w:val="s1"/>
        </w:rPr>
        <w:t xml:space="preserve">Статья 487. Ставки платы </w:t>
      </w:r>
    </w:p>
    <w:p w:rsidR="00000000" w:rsidRDefault="00D84E12">
      <w:pPr>
        <w:jc w:val="both"/>
      </w:pPr>
      <w:r>
        <w:rPr>
          <w:rStyle w:val="s3"/>
        </w:rPr>
        <w:t xml:space="preserve">В пункт 1 внесены изменения в соответствии с </w:t>
      </w:r>
      <w:hyperlink r:id="rId5259"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60" w:anchor="sub_id=48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Ставки платы устанавливаются местными представитель</w:t>
      </w:r>
      <w:r>
        <w:rPr>
          <w:rStyle w:val="s0"/>
        </w:rPr>
        <w:t xml:space="preserve">ными органами </w:t>
      </w:r>
      <w:hyperlink r:id="rId5261" w:history="1">
        <w:r>
          <w:rPr>
            <w:rStyle w:val="a3"/>
          </w:rPr>
          <w:t>областей, городов республиканского значения и столицы</w:t>
        </w:r>
      </w:hyperlink>
      <w:r>
        <w:rPr>
          <w:rStyle w:val="s0"/>
        </w:rPr>
        <w:t xml:space="preserve"> на основании </w:t>
      </w:r>
      <w:hyperlink r:id="rId5262" w:history="1">
        <w:r>
          <w:rPr>
            <w:rStyle w:val="a3"/>
          </w:rPr>
          <w:t>методики расчета платы</w:t>
        </w:r>
      </w:hyperlink>
      <w:r>
        <w:rPr>
          <w:rStyle w:val="s0"/>
        </w:rPr>
        <w:t>, утвержденной уполномо</w:t>
      </w:r>
      <w:r>
        <w:rPr>
          <w:rStyle w:val="s0"/>
        </w:rPr>
        <w:t xml:space="preserve">ченным государственным органом в области использования и охраны водного фонда. </w:t>
      </w:r>
    </w:p>
    <w:p w:rsidR="00000000" w:rsidRDefault="00D84E12">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w:t>
      </w:r>
      <w:r>
        <w:rPr>
          <w:rStyle w:val="s0"/>
        </w:rPr>
        <w:t xml:space="preserve">онда, ставки платы, предусмотренные пунктом 1 настоящей статьи, в части такого превышения увеличиваются в пять раз. </w:t>
      </w:r>
    </w:p>
    <w:p w:rsidR="00000000" w:rsidRDefault="00D84E12">
      <w:pPr>
        <w:ind w:firstLine="400"/>
        <w:jc w:val="both"/>
      </w:pPr>
      <w:r>
        <w:t> </w:t>
      </w:r>
    </w:p>
    <w:p w:rsidR="00000000" w:rsidRDefault="00D84E12">
      <w:pPr>
        <w:ind w:firstLine="400"/>
        <w:jc w:val="both"/>
      </w:pPr>
      <w:bookmarkStart w:id="802" w:name="SUB4880000"/>
      <w:bookmarkEnd w:id="802"/>
      <w:r>
        <w:rPr>
          <w:rStyle w:val="s1"/>
        </w:rPr>
        <w:t xml:space="preserve">Статья 488. Порядок исчисления и уплаты </w:t>
      </w:r>
    </w:p>
    <w:p w:rsidR="00000000" w:rsidRDefault="00D84E12">
      <w:pPr>
        <w:ind w:firstLine="400"/>
        <w:jc w:val="both"/>
      </w:pPr>
      <w:r>
        <w:rPr>
          <w:rStyle w:val="s0"/>
        </w:rPr>
        <w:t>1. Сумма платы исчисляется плательщиками самостоятельно исходя из фактических объемов водопользо</w:t>
      </w:r>
      <w:r>
        <w:rPr>
          <w:rStyle w:val="s0"/>
        </w:rPr>
        <w:t>вания и установленных ставок.</w:t>
      </w:r>
    </w:p>
    <w:p w:rsidR="00000000" w:rsidRDefault="00D84E12">
      <w:pPr>
        <w:jc w:val="both"/>
      </w:pPr>
      <w:r>
        <w:rPr>
          <w:rStyle w:val="s3"/>
        </w:rPr>
        <w:t xml:space="preserve">В пункт 2 внесены изменения в соответствии с </w:t>
      </w:r>
      <w:hyperlink r:id="rId5263"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64" w:anchor="sub_id=48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w:t>
      </w:r>
      <w:r>
        <w:rPr>
          <w:rStyle w:val="s0"/>
        </w:rPr>
        <w:t xml:space="preserve">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D84E12">
      <w:pPr>
        <w:ind w:firstLine="400"/>
        <w:jc w:val="both"/>
      </w:pPr>
      <w:r>
        <w:rPr>
          <w:rStyle w:val="s0"/>
        </w:rPr>
        <w:t>3. Сумма пл</w:t>
      </w:r>
      <w:r>
        <w:rPr>
          <w:rStyle w:val="s0"/>
        </w:rPr>
        <w:t>аты уплачивается в бюджет по месту специального водопользования, указанному в разрешительном документе.</w:t>
      </w:r>
    </w:p>
    <w:p w:rsidR="00000000" w:rsidRDefault="00D84E12">
      <w:pPr>
        <w:ind w:firstLine="400"/>
        <w:jc w:val="both"/>
      </w:pPr>
      <w:r>
        <w:t> </w:t>
      </w:r>
    </w:p>
    <w:p w:rsidR="00000000" w:rsidRDefault="00D84E12">
      <w:pPr>
        <w:ind w:left="1200" w:hanging="800"/>
        <w:jc w:val="both"/>
      </w:pPr>
      <w:bookmarkStart w:id="803" w:name="SUB4890000"/>
      <w:bookmarkEnd w:id="803"/>
      <w:r>
        <w:rPr>
          <w:rStyle w:val="s1"/>
        </w:rPr>
        <w:t>Статья 489. Особенности исчисления и уплаты платы отдельными категориями налогоплательщиков</w:t>
      </w:r>
    </w:p>
    <w:p w:rsidR="00000000" w:rsidRDefault="00D84E12">
      <w:pPr>
        <w:ind w:firstLine="400"/>
        <w:jc w:val="both"/>
      </w:pPr>
      <w:r>
        <w:rPr>
          <w:rStyle w:val="s0"/>
        </w:rPr>
        <w:t>1. Налогоплательщики, применяющие специальный налоговый ре</w:t>
      </w:r>
      <w:r>
        <w:rPr>
          <w:rStyle w:val="s0"/>
        </w:rPr>
        <w:t xml:space="preserve">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D84E12">
      <w:pPr>
        <w:ind w:firstLine="400"/>
        <w:jc w:val="both"/>
      </w:pPr>
      <w:r>
        <w:rPr>
          <w:rStyle w:val="s0"/>
        </w:rPr>
        <w:t xml:space="preserve">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D84E12">
      <w:pPr>
        <w:ind w:firstLine="400"/>
        <w:jc w:val="both"/>
      </w:pPr>
      <w:r>
        <w:rPr>
          <w:rStyle w:val="s0"/>
        </w:rPr>
        <w:t>3. Предприятия теплоэнергетики размер платы за</w:t>
      </w:r>
      <w:r>
        <w:rPr>
          <w:rStyle w:val="s0"/>
        </w:rPr>
        <w:t xml:space="preserve">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D84E12">
      <w:pPr>
        <w:ind w:firstLine="400"/>
        <w:jc w:val="both"/>
      </w:pPr>
      <w:r>
        <w:rPr>
          <w:rStyle w:val="s0"/>
        </w:rPr>
        <w:t>4. Предприятия теплоэнергетики, забирающ</w:t>
      </w:r>
      <w:r>
        <w:rPr>
          <w:rStyle w:val="s0"/>
        </w:rPr>
        <w:t>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w:t>
      </w:r>
      <w:r>
        <w:rPr>
          <w:rStyle w:val="s0"/>
        </w:rPr>
        <w:t>вратное водопотребление размер платы определяется по ставкам, установленным для промышленных предприятий.</w:t>
      </w:r>
    </w:p>
    <w:p w:rsidR="00000000" w:rsidRDefault="00D84E12">
      <w:pPr>
        <w:ind w:firstLine="400"/>
        <w:jc w:val="both"/>
      </w:pPr>
      <w:r>
        <w:t> </w:t>
      </w:r>
    </w:p>
    <w:p w:rsidR="00000000" w:rsidRDefault="00D84E12">
      <w:pPr>
        <w:ind w:left="1200" w:hanging="800"/>
        <w:jc w:val="both"/>
      </w:pPr>
      <w:bookmarkStart w:id="804" w:name="SUB4900000"/>
      <w:bookmarkEnd w:id="804"/>
      <w:r>
        <w:rPr>
          <w:rStyle w:val="s1"/>
        </w:rPr>
        <w:t xml:space="preserve">Статья 490. Налоговый период </w:t>
      </w:r>
    </w:p>
    <w:p w:rsidR="00000000" w:rsidRDefault="00D84E12">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805" w:name="SUB4910000"/>
      <w:bookmarkEnd w:id="805"/>
      <w:r>
        <w:rPr>
          <w:rStyle w:val="s1"/>
        </w:rPr>
        <w:t xml:space="preserve">Статья 491. Налоговая отчетность </w:t>
      </w:r>
    </w:p>
    <w:p w:rsidR="00000000" w:rsidRDefault="00D84E12">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5265" w:history="1">
        <w:r>
          <w:rPr>
            <w:rStyle w:val="a3"/>
          </w:rPr>
          <w:t>декларацию</w:t>
        </w:r>
      </w:hyperlink>
      <w:r>
        <w:rPr>
          <w:rStyle w:val="s0"/>
        </w:rPr>
        <w:t>.</w:t>
      </w:r>
    </w:p>
    <w:p w:rsidR="00000000" w:rsidRDefault="00D84E12">
      <w:pPr>
        <w:ind w:firstLine="400"/>
        <w:jc w:val="both"/>
      </w:pPr>
      <w:r>
        <w:rPr>
          <w:rStyle w:val="s0"/>
        </w:rPr>
        <w:t>2. Декларация представляется плательщиками платы, з</w:t>
      </w:r>
      <w:r>
        <w:rPr>
          <w:rStyle w:val="s0"/>
        </w:rPr>
        <w:t>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D84E12">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w:t>
      </w:r>
      <w:r>
        <w:rPr>
          <w:rStyle w:val="s0"/>
        </w:rPr>
        <w:t>лате не представляют.</w:t>
      </w:r>
    </w:p>
    <w:p w:rsidR="00000000" w:rsidRDefault="00D84E12">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06" w:name="SUB4920000"/>
      <w:bookmarkEnd w:id="806"/>
      <w:r>
        <w:rPr>
          <w:rStyle w:val="s1"/>
        </w:rPr>
        <w:t>Глава 71. ПЛАТА ЗА ЭМИССИИ В ОКРУЖАЮЩУЮ СРЕДУ</w:t>
      </w:r>
    </w:p>
    <w:p w:rsidR="00000000" w:rsidRDefault="00D84E12">
      <w:pPr>
        <w:jc w:val="center"/>
      </w:pPr>
      <w:r>
        <w:t> </w:t>
      </w:r>
    </w:p>
    <w:p w:rsidR="00000000" w:rsidRDefault="00D84E12">
      <w:pPr>
        <w:ind w:left="1200" w:hanging="800"/>
        <w:jc w:val="both"/>
      </w:pPr>
      <w:r>
        <w:rPr>
          <w:rStyle w:val="s1"/>
        </w:rPr>
        <w:t xml:space="preserve">Статья 492. </w:t>
      </w:r>
      <w:r>
        <w:rPr>
          <w:rStyle w:val="s1"/>
        </w:rPr>
        <w:t>Общие положения</w:t>
      </w:r>
    </w:p>
    <w:p w:rsidR="00000000" w:rsidRDefault="00D84E12">
      <w:pPr>
        <w:ind w:firstLine="400"/>
        <w:jc w:val="both"/>
      </w:pPr>
      <w:r>
        <w:rPr>
          <w:rStyle w:val="s0"/>
        </w:rPr>
        <w:t xml:space="preserve">1. </w:t>
      </w:r>
      <w:hyperlink r:id="rId5266"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5267" w:anchor="sub_id=100400" w:history="1">
        <w:r>
          <w:rPr>
            <w:rStyle w:val="a3"/>
          </w:rPr>
          <w:t>специального природопользования</w:t>
        </w:r>
      </w:hyperlink>
      <w:r>
        <w:rPr>
          <w:rStyle w:val="s0"/>
        </w:rPr>
        <w:t>.</w:t>
      </w:r>
    </w:p>
    <w:p w:rsidR="00000000" w:rsidRDefault="00D84E12">
      <w:pPr>
        <w:jc w:val="both"/>
      </w:pPr>
      <w:r>
        <w:rPr>
          <w:rStyle w:val="s3"/>
        </w:rPr>
        <w:t xml:space="preserve">В пункт 2 внесены изменения в соответствии с </w:t>
      </w:r>
      <w:hyperlink r:id="rId5268" w:anchor="sub_id=3152"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2010 г.) (</w:t>
      </w:r>
      <w:hyperlink r:id="rId5269" w:anchor="sub_id=49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w:t>
      </w:r>
      <w:r>
        <w:rPr>
          <w:rStyle w:val="s0"/>
        </w:rPr>
        <w:t>моченным государственным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w:t>
      </w:r>
      <w:r>
        <w:rPr>
          <w:rStyle w:val="s0"/>
        </w:rPr>
        <w:t>т передвижных источников.</w:t>
      </w:r>
    </w:p>
    <w:p w:rsidR="00000000" w:rsidRDefault="00D84E12">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w:t>
      </w:r>
      <w:r>
        <w:rPr>
          <w:rStyle w:val="s0"/>
        </w:rPr>
        <w:t>рязняющих веществ от передвижных источников.</w:t>
      </w:r>
    </w:p>
    <w:p w:rsidR="00000000" w:rsidRDefault="00D84E12">
      <w:pPr>
        <w:jc w:val="both"/>
      </w:pPr>
      <w:r>
        <w:rPr>
          <w:rStyle w:val="s3"/>
        </w:rPr>
        <w:t xml:space="preserve">В пункт 4 внесены изменения в соответствии с </w:t>
      </w:r>
      <w:hyperlink r:id="rId5270"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71" w:anchor="sub_id=49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w:t>
      </w:r>
      <w:r>
        <w:rPr>
          <w:rStyle w:val="s0"/>
        </w:rPr>
        <w:t>бликанского значения и столицы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w:t>
      </w:r>
      <w:r>
        <w:rPr>
          <w:rStyle w:val="s0"/>
        </w:rPr>
        <w:t>ченным органом.</w:t>
      </w:r>
    </w:p>
    <w:p w:rsidR="00000000" w:rsidRDefault="00D84E12">
      <w:pPr>
        <w:ind w:firstLine="400"/>
        <w:jc w:val="both"/>
      </w:pPr>
      <w:r>
        <w:t> </w:t>
      </w:r>
    </w:p>
    <w:p w:rsidR="00000000" w:rsidRDefault="00D84E12">
      <w:pPr>
        <w:ind w:left="1200" w:hanging="800"/>
        <w:jc w:val="both"/>
      </w:pPr>
      <w:bookmarkStart w:id="807" w:name="SUB4930000"/>
      <w:bookmarkEnd w:id="807"/>
      <w:r>
        <w:rPr>
          <w:rStyle w:val="s1"/>
        </w:rPr>
        <w:t>Статья 493. Плательщики платы</w:t>
      </w:r>
    </w:p>
    <w:p w:rsidR="00000000" w:rsidRDefault="00D84E12">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D84E12">
      <w:pPr>
        <w:jc w:val="both"/>
      </w:pPr>
      <w:hyperlink r:id="rId5272"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5273"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274" w:anchor="sub_id=49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D84E12">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самостоятельным плательщиком платы приз</w:t>
      </w:r>
      <w:r>
        <w:rPr>
          <w:rStyle w:val="s0"/>
        </w:rPr>
        <w:t>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D84E12">
      <w:pPr>
        <w:jc w:val="both"/>
      </w:pPr>
      <w:hyperlink r:id="rId527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808" w:name="SUB4940000"/>
      <w:bookmarkEnd w:id="808"/>
      <w:r>
        <w:rPr>
          <w:rStyle w:val="s3"/>
        </w:rPr>
        <w:t xml:space="preserve">Статья 494 изложена в редакции </w:t>
      </w:r>
      <w:hyperlink r:id="rId5276" w:anchor="sub_id=400" w:history="1">
        <w:r>
          <w:rPr>
            <w:rStyle w:val="a3"/>
            <w:i/>
            <w:iCs/>
            <w:bdr w:val="none" w:sz="0" w:space="0" w:color="auto" w:frame="1"/>
          </w:rPr>
          <w:t>Закона</w:t>
        </w:r>
      </w:hyperlink>
      <w:r>
        <w:rPr>
          <w:rStyle w:val="s3"/>
        </w:rPr>
        <w:t xml:space="preserve"> РК от 03.12.11 г. № 505-IV (</w:t>
      </w:r>
      <w:hyperlink r:id="rId5277" w:anchor="sub_id=49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494. Объект обложения</w:t>
      </w:r>
    </w:p>
    <w:p w:rsidR="00000000" w:rsidRDefault="00D84E12">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D84E12">
      <w:pPr>
        <w:ind w:firstLine="400"/>
        <w:jc w:val="both"/>
      </w:pPr>
      <w:r>
        <w:rPr>
          <w:rStyle w:val="s0"/>
        </w:rPr>
        <w:t>1) выбросов за</w:t>
      </w:r>
      <w:r>
        <w:rPr>
          <w:rStyle w:val="s0"/>
        </w:rPr>
        <w:t>грязняющих веществ;</w:t>
      </w:r>
    </w:p>
    <w:p w:rsidR="00000000" w:rsidRDefault="00D84E12">
      <w:pPr>
        <w:ind w:firstLine="400"/>
        <w:jc w:val="both"/>
      </w:pPr>
      <w:r>
        <w:rPr>
          <w:rStyle w:val="s0"/>
        </w:rPr>
        <w:t>2) сбросов загрязняющих веществ;</w:t>
      </w:r>
    </w:p>
    <w:p w:rsidR="00000000" w:rsidRDefault="00D84E12">
      <w:pPr>
        <w:ind w:firstLine="400"/>
        <w:jc w:val="both"/>
      </w:pPr>
      <w:r>
        <w:rPr>
          <w:rStyle w:val="s0"/>
        </w:rPr>
        <w:t>3) размещенных отходов производства и потребления;</w:t>
      </w:r>
    </w:p>
    <w:p w:rsidR="00000000" w:rsidRDefault="00D84E12">
      <w:pPr>
        <w:ind w:firstLine="400"/>
        <w:jc w:val="both"/>
      </w:pPr>
      <w:r>
        <w:rPr>
          <w:rStyle w:val="s0"/>
        </w:rPr>
        <w:t>4) размещенной серы, образующейся при проведении нефтяных операций.</w:t>
      </w:r>
    </w:p>
    <w:p w:rsidR="00000000" w:rsidRDefault="00D84E12">
      <w:pPr>
        <w:ind w:firstLine="400"/>
        <w:jc w:val="both"/>
      </w:pPr>
      <w:r>
        <w:t> </w:t>
      </w:r>
    </w:p>
    <w:p w:rsidR="00000000" w:rsidRDefault="00D84E12">
      <w:pPr>
        <w:ind w:left="1200" w:hanging="800"/>
        <w:jc w:val="both"/>
      </w:pPr>
      <w:bookmarkStart w:id="809" w:name="SUB4950000"/>
      <w:bookmarkEnd w:id="809"/>
      <w:r>
        <w:rPr>
          <w:rStyle w:val="s1"/>
        </w:rPr>
        <w:t xml:space="preserve">Статья 495. Ставки платы </w:t>
      </w:r>
    </w:p>
    <w:p w:rsidR="00000000" w:rsidRDefault="00D84E12">
      <w:pPr>
        <w:jc w:val="both"/>
      </w:pPr>
      <w:r>
        <w:rPr>
          <w:rStyle w:val="s3"/>
        </w:rPr>
        <w:t xml:space="preserve">В пункт 1 внесены изменения в соответствии с </w:t>
      </w:r>
      <w:hyperlink r:id="rId5278"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79" w:anchor="sub_id=49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r>
        <w:t>Ставки платы</w:t>
      </w:r>
      <w:r>
        <w:rPr>
          <w:rStyle w:val="s0"/>
        </w:rPr>
        <w:t xml:space="preserve"> определяются исходя из размера </w:t>
      </w:r>
      <w:hyperlink r:id="rId5280"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первое число налоговог</w:t>
      </w:r>
      <w:r>
        <w:rPr>
          <w:rStyle w:val="s0"/>
        </w:rPr>
        <w:t xml:space="preserve">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D84E12">
      <w:pPr>
        <w:ind w:firstLine="400"/>
        <w:jc w:val="both"/>
      </w:pPr>
      <w:r>
        <w:rPr>
          <w:rStyle w:val="s0"/>
        </w:rPr>
        <w:t>2. Ставки платы за выбросы загрязняющих веществ от стационарных источников составляют:</w:t>
      </w:r>
    </w:p>
    <w:p w:rsidR="00000000" w:rsidRDefault="00D84E12">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498,3</w:t>
            </w:r>
          </w:p>
        </w:tc>
      </w:tr>
    </w:tbl>
    <w:p w:rsidR="00000000" w:rsidRDefault="00D84E12">
      <w:pPr>
        <w:ind w:firstLine="709"/>
        <w:jc w:val="both"/>
      </w:pPr>
      <w:r>
        <w:rPr>
          <w:rStyle w:val="s0"/>
          <w:color w:val="auto"/>
        </w:rPr>
        <w:t> </w:t>
      </w:r>
    </w:p>
    <w:p w:rsidR="00000000" w:rsidRDefault="00D84E12">
      <w:pPr>
        <w:jc w:val="both"/>
      </w:pPr>
      <w:bookmarkStart w:id="810" w:name="SUB4950300"/>
      <w:bookmarkEnd w:id="810"/>
      <w:r>
        <w:rPr>
          <w:rStyle w:val="s3"/>
        </w:rPr>
        <w:t xml:space="preserve">В пункт 3 внесены изменения в соответствии с </w:t>
      </w:r>
      <w:hyperlink r:id="rId5281" w:anchor="sub_id=78" w:history="1">
        <w:r>
          <w:rPr>
            <w:rStyle w:val="a3"/>
            <w:i/>
            <w:iCs/>
            <w:bdr w:val="none" w:sz="0" w:space="0" w:color="auto" w:frame="1"/>
          </w:rPr>
          <w:t>Законом</w:t>
        </w:r>
      </w:hyperlink>
      <w:r>
        <w:rPr>
          <w:rStyle w:val="s3"/>
        </w:rPr>
        <w:t xml:space="preserve"> РК от 12.02.09 г. № 133-IV (</w:t>
      </w:r>
      <w:hyperlink r:id="rId5282" w:anchor="sub_id=49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5283" w:anchor="sub_id=850000" w:history="1">
        <w:r>
          <w:rPr>
            <w:rStyle w:val="a3"/>
          </w:rPr>
          <w:t>законодательством</w:t>
        </w:r>
      </w:hyperlink>
      <w:r>
        <w:rPr>
          <w:rStyle w:val="s0"/>
        </w:rPr>
        <w:t xml:space="preserve"> Республики Казахстан порядке, составляют:</w:t>
      </w:r>
    </w:p>
    <w:p w:rsidR="00000000" w:rsidRDefault="00D84E12">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Ставки платы за 1 тонну, (</w:t>
            </w:r>
            <w:hyperlink r:id="rId5284"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9966</w:t>
            </w:r>
          </w:p>
        </w:tc>
      </w:tr>
    </w:tbl>
    <w:p w:rsidR="00000000" w:rsidRDefault="00D84E12">
      <w:pPr>
        <w:ind w:firstLine="400"/>
        <w:jc w:val="both"/>
      </w:pPr>
      <w:r>
        <w:t> </w:t>
      </w:r>
    </w:p>
    <w:p w:rsidR="00000000" w:rsidRDefault="00D84E12">
      <w:pPr>
        <w:jc w:val="both"/>
      </w:pPr>
      <w:r>
        <w:rPr>
          <w:rStyle w:val="s3"/>
        </w:rPr>
        <w:t xml:space="preserve">В пункт 4 внесены изменения в соответствии с </w:t>
      </w:r>
      <w:hyperlink r:id="rId5285" w:anchor="sub_id=495"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286" w:anchor="sub_id=49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D84E12">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Ставка за 1 тонну использованного топлива </w:t>
            </w:r>
            <w:hyperlink r:id="rId5287"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0,24</w:t>
            </w:r>
          </w:p>
        </w:tc>
      </w:tr>
    </w:tbl>
    <w:p w:rsidR="00000000" w:rsidRDefault="00D84E12">
      <w:pPr>
        <w:ind w:firstLine="709"/>
        <w:jc w:val="both"/>
      </w:pPr>
      <w:r>
        <w:rPr>
          <w:color w:val="auto"/>
        </w:rPr>
        <w:t> </w:t>
      </w:r>
    </w:p>
    <w:p w:rsidR="00000000" w:rsidRDefault="00D84E12">
      <w:pPr>
        <w:ind w:firstLine="400"/>
        <w:jc w:val="both"/>
      </w:pPr>
      <w:r>
        <w:rPr>
          <w:rStyle w:val="s0"/>
        </w:rPr>
        <w:t>5. Ставки платы за сбросы загрязняющих веществ составляют:</w:t>
      </w:r>
    </w:p>
    <w:p w:rsidR="00000000" w:rsidRDefault="00D84E12">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Ставки платы за 1 тонну </w:t>
            </w:r>
            <w:hyperlink r:id="rId5288"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D84E12">
            <w:pPr>
              <w:jc w:val="center"/>
            </w:pPr>
            <w:r>
              <w:rPr>
                <w:rStyle w:val="s0"/>
              </w:rPr>
              <w:t>27</w:t>
            </w:r>
          </w:p>
        </w:tc>
      </w:tr>
    </w:tbl>
    <w:p w:rsidR="00000000" w:rsidRDefault="00D84E12">
      <w:pPr>
        <w:ind w:firstLine="709"/>
        <w:jc w:val="both"/>
      </w:pPr>
      <w:r>
        <w:rPr>
          <w:color w:val="auto"/>
        </w:rPr>
        <w:t> </w:t>
      </w:r>
    </w:p>
    <w:p w:rsidR="00000000" w:rsidRDefault="00D84E12">
      <w:pPr>
        <w:jc w:val="both"/>
      </w:pPr>
      <w:r>
        <w:rPr>
          <w:rStyle w:val="s3"/>
        </w:rPr>
        <w:t xml:space="preserve">В пункт 6 внесены изменения в соответствии с </w:t>
      </w:r>
      <w:hyperlink r:id="rId5289" w:anchor="sub_id=78" w:history="1">
        <w:r>
          <w:rPr>
            <w:rStyle w:val="a3"/>
            <w:i/>
            <w:iCs/>
            <w:bdr w:val="none" w:sz="0" w:space="0" w:color="auto" w:frame="1"/>
          </w:rPr>
          <w:t>Законом</w:t>
        </w:r>
      </w:hyperlink>
      <w:r>
        <w:rPr>
          <w:rStyle w:val="s3"/>
        </w:rPr>
        <w:t xml:space="preserve"> </w:t>
      </w:r>
      <w:r>
        <w:rPr>
          <w:rStyle w:val="s3"/>
        </w:rPr>
        <w:t>РК от 12.02.09 г. № 133-IV (</w:t>
      </w:r>
      <w:hyperlink r:id="rId5290" w:anchor="sub_id=4950600" w:history="1">
        <w:r>
          <w:rPr>
            <w:rStyle w:val="a3"/>
            <w:i/>
            <w:iCs/>
            <w:bdr w:val="none" w:sz="0" w:space="0" w:color="auto" w:frame="1"/>
          </w:rPr>
          <w:t>см. стар. ред.</w:t>
        </w:r>
      </w:hyperlink>
      <w:r>
        <w:rPr>
          <w:rStyle w:val="s3"/>
        </w:rPr>
        <w:t xml:space="preserve">); изложен в редакции </w:t>
      </w:r>
      <w:hyperlink r:id="rId5291" w:anchor="sub_id=402" w:history="1">
        <w:r>
          <w:rPr>
            <w:rStyle w:val="a3"/>
            <w:i/>
            <w:iCs/>
            <w:bdr w:val="none" w:sz="0" w:space="0" w:color="auto" w:frame="1"/>
          </w:rPr>
          <w:t>Закона</w:t>
        </w:r>
      </w:hyperlink>
      <w:r>
        <w:rPr>
          <w:rStyle w:val="s3"/>
        </w:rPr>
        <w:t xml:space="preserve"> РК от 03.12.11 г. №</w:t>
      </w:r>
      <w:r>
        <w:rPr>
          <w:rStyle w:val="s3"/>
        </w:rPr>
        <w:t xml:space="preserve"> 505-IV (</w:t>
      </w:r>
      <w:hyperlink r:id="rId5292" w:anchor="sub_id=4950600" w:history="1">
        <w:r>
          <w:rPr>
            <w:rStyle w:val="a3"/>
            <w:i/>
            <w:iCs/>
            <w:bdr w:val="none" w:sz="0" w:space="0" w:color="auto" w:frame="1"/>
          </w:rPr>
          <w:t>см. стар. ред.</w:t>
        </w:r>
      </w:hyperlink>
      <w:r>
        <w:rPr>
          <w:rStyle w:val="s3"/>
        </w:rPr>
        <w:t xml:space="preserve">); внесены изменения в соответствии с </w:t>
      </w:r>
      <w:hyperlink r:id="rId5293" w:anchor="sub_id=495" w:history="1">
        <w:r>
          <w:rPr>
            <w:rStyle w:val="a3"/>
            <w:i/>
            <w:iCs/>
            <w:bdr w:val="none" w:sz="0" w:space="0" w:color="auto" w:frame="1"/>
          </w:rPr>
          <w:t>Законом</w:t>
        </w:r>
      </w:hyperlink>
      <w:r>
        <w:rPr>
          <w:rStyle w:val="s3"/>
        </w:rPr>
        <w:t xml:space="preserve"> РК от 05.12.13 г. № 1</w:t>
      </w:r>
      <w:r>
        <w:rPr>
          <w:rStyle w:val="s3"/>
        </w:rPr>
        <w:t>52-V (введено в действие с 1 января 2011 г.) (</w:t>
      </w:r>
      <w:hyperlink r:id="rId5294" w:anchor="sub_id=495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Ставки платы за размещение отходов производства и потребления составляют:</w:t>
      </w:r>
    </w:p>
    <w:p w:rsidR="00000000" w:rsidRDefault="00D84E1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45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28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отходов</w:t>
            </w:r>
          </w:p>
        </w:tc>
        <w:tc>
          <w:tcPr>
            <w:tcW w:w="16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Ставки платы (</w:t>
            </w:r>
            <w:hyperlink r:id="rId5295"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за 1 тонну</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за 1 гигабеккерель (Гбк)</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Коммунальные отходы (твердые бытовые отходы, канализационный ил очистных сооружений)</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Промышленные отходы с учетом уровня опасности: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«красный»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«янтарный»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«зеленый»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не классифицированные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0,45</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Кроме того:</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вскрышные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0,002</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вмещающие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отходы обогащения</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шлаки, шламы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1.3.5.</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зола и золошлаки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1.3.6.</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отходы сельхозпроизводства, в том числе навоз, птичий помет</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0,009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За размещение радиоактивных отходов, в гигабеккерелях (Гбк):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Трансурановые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0,38</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Альфа-радиоактивные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0,19</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Бета-радиоактивные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Ампульные радиоактивные источники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0,19</w:t>
            </w:r>
          </w:p>
        </w:tc>
      </w:tr>
    </w:tbl>
    <w:p w:rsidR="00000000" w:rsidRDefault="00D84E12">
      <w:pPr>
        <w:jc w:val="both"/>
      </w:pPr>
      <w:hyperlink r:id="rId5296" w:anchor="sub_id=1100"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6-1 в соответствии с </w:t>
      </w:r>
      <w:hyperlink r:id="rId5297" w:anchor="sub_id=402" w:history="1">
        <w:r>
          <w:rPr>
            <w:rStyle w:val="s9"/>
          </w:rPr>
          <w:t>Законом</w:t>
        </w:r>
      </w:hyperlink>
      <w:r>
        <w:rPr>
          <w:rStyle w:val="s3"/>
        </w:rPr>
        <w:t xml:space="preserve"> РК от 03.12.11 г. № 505-IV</w:t>
      </w:r>
    </w:p>
    <w:p w:rsidR="00000000" w:rsidRDefault="00D84E12">
      <w:pPr>
        <w:ind w:firstLine="400"/>
        <w:jc w:val="both"/>
      </w:pPr>
      <w:r>
        <w:rPr>
          <w:rStyle w:val="s0"/>
        </w:rPr>
        <w:t xml:space="preserve">6-1. Ставки платы за размещение серы составляют 3,77 </w:t>
      </w:r>
      <w:hyperlink r:id="rId5298" w:history="1">
        <w:r>
          <w:rPr>
            <w:rStyle w:val="a3"/>
          </w:rPr>
          <w:t>МРП</w:t>
        </w:r>
      </w:hyperlink>
      <w:r>
        <w:rPr>
          <w:rStyle w:val="s0"/>
        </w:rPr>
        <w:t xml:space="preserve"> за одну тонну.</w:t>
      </w:r>
    </w:p>
    <w:p w:rsidR="00000000" w:rsidRDefault="00D84E12">
      <w:pPr>
        <w:ind w:firstLine="400"/>
        <w:jc w:val="both"/>
      </w:pPr>
      <w:bookmarkStart w:id="811" w:name="SUB4950700"/>
      <w:bookmarkEnd w:id="811"/>
      <w:r>
        <w:rPr>
          <w:rStyle w:val="s0"/>
        </w:rPr>
        <w:t>7. К</w:t>
      </w:r>
      <w:r>
        <w:rPr>
          <w:rStyle w:val="s0"/>
        </w:rPr>
        <w:t>оэффициенты применяются:</w:t>
      </w:r>
    </w:p>
    <w:p w:rsidR="00000000" w:rsidRDefault="00D84E12">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D84E12">
      <w:pPr>
        <w:ind w:firstLine="400"/>
        <w:jc w:val="both"/>
      </w:pPr>
      <w:r>
        <w:rPr>
          <w:rStyle w:val="s0"/>
        </w:rPr>
        <w:t>пунктом 2, - 0,3;</w:t>
      </w:r>
    </w:p>
    <w:p w:rsidR="00000000" w:rsidRDefault="00D84E12">
      <w:pPr>
        <w:ind w:firstLine="400"/>
        <w:jc w:val="both"/>
      </w:pPr>
      <w:r>
        <w:rPr>
          <w:rStyle w:val="s0"/>
        </w:rPr>
        <w:t>пункто</w:t>
      </w:r>
      <w:r>
        <w:rPr>
          <w:rStyle w:val="s0"/>
        </w:rPr>
        <w:t>м 5, - 0,43;</w:t>
      </w:r>
    </w:p>
    <w:p w:rsidR="00000000" w:rsidRDefault="00D84E12">
      <w:pPr>
        <w:ind w:firstLine="400"/>
        <w:jc w:val="both"/>
      </w:pPr>
      <w:r>
        <w:rPr>
          <w:rStyle w:val="s0"/>
        </w:rPr>
        <w:t>строкой 1.3.5. пункта 6, - 0,05;</w:t>
      </w:r>
    </w:p>
    <w:p w:rsidR="00000000" w:rsidRDefault="00D84E12">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D84E12">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D84E12">
      <w:pPr>
        <w:jc w:val="both"/>
      </w:pPr>
      <w:r>
        <w:rPr>
          <w:rStyle w:val="s3"/>
        </w:rPr>
        <w:t xml:space="preserve">В пункт 9 внесены изменения в соответствии с </w:t>
      </w:r>
      <w:hyperlink r:id="rId5299" w:anchor="sub_id=300" w:history="1">
        <w:r>
          <w:rPr>
            <w:rStyle w:val="a3"/>
            <w:i/>
            <w:iCs/>
            <w:bdr w:val="none" w:sz="0" w:space="0" w:color="auto" w:frame="1"/>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5300" w:anchor="sub_id=20000" w:history="1">
        <w:r>
          <w:rPr>
            <w:rStyle w:val="a3"/>
            <w:i/>
            <w:iCs/>
            <w:bdr w:val="none" w:sz="0" w:space="0" w:color="auto" w:frame="1"/>
          </w:rPr>
          <w:t>опубликования</w:t>
        </w:r>
      </w:hyperlink>
      <w:r>
        <w:rPr>
          <w:rStyle w:val="s3"/>
        </w:rPr>
        <w:t>) (</w:t>
      </w:r>
      <w:hyperlink r:id="rId5301" w:anchor="sub_id=495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Местные представительные органы имеют право повышать </w:t>
      </w:r>
      <w:hyperlink r:id="rId5302" w:history="1">
        <w:r>
          <w:rPr>
            <w:rStyle w:val="a3"/>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D84E12">
      <w:pPr>
        <w:ind w:firstLine="400"/>
        <w:jc w:val="both"/>
      </w:pPr>
      <w:r>
        <w:rPr>
          <w:rStyle w:val="s0"/>
        </w:rPr>
        <w:t>При этом местные представительные ор</w:t>
      </w:r>
      <w:r>
        <w:rPr>
          <w:rStyle w:val="s0"/>
        </w:rPr>
        <w:t>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D84E12">
      <w:pPr>
        <w:jc w:val="both"/>
      </w:pPr>
      <w:r>
        <w:rPr>
          <w:rStyle w:val="s3"/>
        </w:rPr>
        <w:t xml:space="preserve">Пункт 10 изложен в редакции </w:t>
      </w:r>
      <w:hyperlink r:id="rId5303"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04" w:anchor="sub_id=495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За эми</w:t>
      </w:r>
      <w:r>
        <w:rPr>
          <w:rStyle w:val="s0"/>
        </w:rPr>
        <w:t>ссии в окружающую среду сверх установленных нормативов ставки платы, установленные настоящей статьей, увеличиваются в десять раз.</w:t>
      </w:r>
    </w:p>
    <w:p w:rsidR="00000000" w:rsidRDefault="00D84E12">
      <w:pPr>
        <w:ind w:firstLine="400"/>
        <w:jc w:val="both"/>
      </w:pPr>
      <w:r>
        <w:t> </w:t>
      </w:r>
    </w:p>
    <w:p w:rsidR="00000000" w:rsidRDefault="00D84E12">
      <w:pPr>
        <w:ind w:left="1200" w:hanging="800"/>
        <w:jc w:val="both"/>
      </w:pPr>
      <w:bookmarkStart w:id="812" w:name="SUB4960000"/>
      <w:bookmarkEnd w:id="812"/>
      <w:r>
        <w:rPr>
          <w:rStyle w:val="s1"/>
        </w:rPr>
        <w:t>Статья 496. Порядок исчисления и уплаты</w:t>
      </w:r>
    </w:p>
    <w:p w:rsidR="00000000" w:rsidRDefault="00D84E12">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D84E12">
      <w:pPr>
        <w:jc w:val="both"/>
      </w:pPr>
      <w:r>
        <w:rPr>
          <w:rStyle w:val="s3"/>
        </w:rPr>
        <w:t xml:space="preserve">Пункт 2 изложен в редакции </w:t>
      </w:r>
      <w:hyperlink r:id="rId5305" w:anchor="sub_id=496"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5306" w:anchor="sub_id=49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Плательщики платы с объемами платежей до 100 </w:t>
      </w:r>
      <w:hyperlink r:id="rId5307"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D84E12">
      <w:pPr>
        <w:jc w:val="both"/>
      </w:pPr>
      <w:r>
        <w:rPr>
          <w:rStyle w:val="s3"/>
        </w:rPr>
        <w:t xml:space="preserve">Пункт 3 изложен в редакции </w:t>
      </w:r>
      <w:hyperlink r:id="rId5308" w:anchor="sub_id=49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5309" w:anchor="sub_id=49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D84E12">
      <w:pPr>
        <w:jc w:val="both"/>
      </w:pPr>
      <w:r>
        <w:rPr>
          <w:rStyle w:val="s3"/>
        </w:rPr>
        <w:t xml:space="preserve">Пункт 4 изложен в редакции </w:t>
      </w:r>
      <w:hyperlink r:id="rId5310" w:anchor="sub_id=496"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5311" w:anchor="sub_id=49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D84E12">
      <w:pPr>
        <w:ind w:firstLine="400"/>
        <w:jc w:val="both"/>
      </w:pPr>
      <w:r>
        <w:rPr>
          <w:rStyle w:val="s0"/>
        </w:rPr>
        <w:t xml:space="preserve">Сумма платы по передвижным источникам загрязнения вносится в </w:t>
      </w:r>
      <w:r>
        <w:rPr>
          <w:rStyle w:val="s0"/>
        </w:rPr>
        <w:t>бюджет:</w:t>
      </w:r>
    </w:p>
    <w:p w:rsidR="00000000" w:rsidRDefault="00D84E12">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D84E12">
      <w:pPr>
        <w:ind w:firstLine="400"/>
        <w:jc w:val="both"/>
      </w:pPr>
      <w:r>
        <w:rPr>
          <w:rStyle w:val="s0"/>
        </w:rPr>
        <w:t>2) по передвижным источникам загрязнения, не</w:t>
      </w:r>
      <w:r>
        <w:rPr>
          <w:rStyle w:val="s0"/>
        </w:rPr>
        <w:t xml:space="preserve"> подлежащим государственной регистрации, - по месту нахождения налогоплательщика.</w:t>
      </w:r>
    </w:p>
    <w:p w:rsidR="00000000" w:rsidRDefault="00D84E12">
      <w:pPr>
        <w:jc w:val="both"/>
      </w:pPr>
      <w:hyperlink r:id="rId5312" w:history="1">
        <w:r>
          <w:rPr>
            <w:rStyle w:val="a3"/>
            <w:rFonts w:ascii="Wingdings" w:hAnsi="Wingdings"/>
            <w:i/>
            <w:iCs/>
            <w:bdr w:val="none" w:sz="0" w:space="0" w:color="auto" w:frame="1"/>
          </w:rPr>
          <w:t>*</w:t>
        </w:r>
      </w:hyperlink>
    </w:p>
    <w:p w:rsidR="00000000" w:rsidRDefault="00D84E12">
      <w:pPr>
        <w:ind w:firstLine="400"/>
        <w:jc w:val="both"/>
      </w:pPr>
      <w:r>
        <w:rPr>
          <w:rStyle w:val="s0"/>
        </w:rPr>
        <w:t>5. Текущие суммы платы за фактический объем эмиссий в окружающую среду вносятся плательщиками не позднее 25</w:t>
      </w:r>
      <w:r>
        <w:rPr>
          <w:rStyle w:val="s0"/>
        </w:rPr>
        <w:t xml:space="preserve"> числа второго месяца, следующего за отчетным кварталом, за исключением плательщиков, указанных в пунктах 2 и 6 настоящей статьи.</w:t>
      </w:r>
    </w:p>
    <w:p w:rsidR="00000000" w:rsidRDefault="00D84E12">
      <w:pPr>
        <w:ind w:firstLine="400"/>
        <w:jc w:val="both"/>
      </w:pPr>
      <w:r>
        <w:rPr>
          <w:rStyle w:val="s0"/>
        </w:rPr>
        <w:t>6. Налогоплательщики, применяющие специальный налоговый режим для крестьянских или фермерских хозяйств, производят уплату плат</w:t>
      </w:r>
      <w:r>
        <w:rPr>
          <w:rStyle w:val="s0"/>
        </w:rPr>
        <w:t xml:space="preserve">ы в сроки, установленные </w:t>
      </w:r>
      <w:hyperlink w:anchor="sub4460000" w:history="1">
        <w:r>
          <w:rPr>
            <w:rStyle w:val="a3"/>
          </w:rPr>
          <w:t>статьей 446</w:t>
        </w:r>
      </w:hyperlink>
      <w:r>
        <w:rPr>
          <w:rStyle w:val="s0"/>
        </w:rPr>
        <w:t xml:space="preserve"> настоящего Кодекса.</w:t>
      </w:r>
    </w:p>
    <w:p w:rsidR="00000000" w:rsidRDefault="00D84E12">
      <w:pPr>
        <w:jc w:val="both"/>
      </w:pPr>
      <w:hyperlink r:id="rId531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13" w:name="SUB4970000"/>
      <w:bookmarkEnd w:id="813"/>
      <w:r>
        <w:rPr>
          <w:rStyle w:val="s1"/>
        </w:rPr>
        <w:t xml:space="preserve">Статья 497. Налоговый период </w:t>
      </w:r>
    </w:p>
    <w:p w:rsidR="00000000" w:rsidRDefault="00D84E12">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814" w:name="SUB4980000"/>
      <w:bookmarkEnd w:id="814"/>
      <w:r>
        <w:rPr>
          <w:rStyle w:val="s1"/>
        </w:rPr>
        <w:t xml:space="preserve">Статья 498. Налоговая отчетность </w:t>
      </w:r>
    </w:p>
    <w:p w:rsidR="00000000" w:rsidRDefault="00D84E12">
      <w:pPr>
        <w:jc w:val="both"/>
      </w:pPr>
      <w:r>
        <w:rPr>
          <w:rStyle w:val="s3"/>
        </w:rPr>
        <w:t xml:space="preserve">Пункт 1 изложен в редакции </w:t>
      </w:r>
      <w:hyperlink r:id="rId5314" w:anchor="sub_id=3154" w:history="1">
        <w:r>
          <w:rPr>
            <w:rStyle w:val="a3"/>
            <w:i/>
            <w:iCs/>
            <w:bdr w:val="none" w:sz="0" w:space="0" w:color="auto" w:frame="1"/>
          </w:rPr>
          <w:t>Закона</w:t>
        </w:r>
      </w:hyperlink>
      <w:r>
        <w:rPr>
          <w:rStyle w:val="s3"/>
        </w:rPr>
        <w:t xml:space="preserve"> РК от 16.11.09 г. № 200-IV (введено в действие с 1 января </w:t>
      </w:r>
      <w:r>
        <w:rPr>
          <w:rStyle w:val="s3"/>
        </w:rPr>
        <w:t>2010 г.) (</w:t>
      </w:r>
      <w:hyperlink r:id="rId5315" w:anchor="sub_id=4980000" w:history="1">
        <w:r>
          <w:rPr>
            <w:rStyle w:val="a3"/>
            <w:i/>
            <w:iCs/>
            <w:bdr w:val="none" w:sz="0" w:space="0" w:color="auto" w:frame="1"/>
          </w:rPr>
          <w:t>см. стар. ред.</w:t>
        </w:r>
      </w:hyperlink>
      <w:r>
        <w:rPr>
          <w:rStyle w:val="s3"/>
        </w:rPr>
        <w:t xml:space="preserve">); </w:t>
      </w:r>
      <w:hyperlink r:id="rId5316" w:anchor="sub_id=498" w:history="1">
        <w:r>
          <w:rPr>
            <w:rStyle w:val="a3"/>
            <w:i/>
            <w:iCs/>
            <w:bdr w:val="none" w:sz="0" w:space="0" w:color="auto" w:frame="1"/>
          </w:rPr>
          <w:t>Закона</w:t>
        </w:r>
      </w:hyperlink>
      <w:r>
        <w:rPr>
          <w:rStyle w:val="s3"/>
        </w:rPr>
        <w:t xml:space="preserve"> РК от 26.12.12 г. № 61-V (введено в действие с 1 января </w:t>
      </w:r>
      <w:r>
        <w:rPr>
          <w:rStyle w:val="s3"/>
        </w:rPr>
        <w:t>2013 г.) (</w:t>
      </w:r>
      <w:hyperlink r:id="rId5317" w:anchor="sub_id=49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w:t>
      </w:r>
      <w:r>
        <w:rPr>
          <w:rStyle w:val="s0"/>
        </w:rPr>
        <w:t xml:space="preserve"> источникам загрязнения.</w:t>
      </w:r>
    </w:p>
    <w:p w:rsidR="00000000" w:rsidRDefault="00D84E12">
      <w:pPr>
        <w:ind w:firstLine="400"/>
        <w:jc w:val="both"/>
      </w:pPr>
      <w:r>
        <w:rPr>
          <w:rStyle w:val="s0"/>
        </w:rPr>
        <w:t>По передвижным источникам загрязнения декларация представляется в налоговые органы:</w:t>
      </w:r>
    </w:p>
    <w:p w:rsidR="00000000" w:rsidRDefault="00D84E12">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w:t>
      </w:r>
      <w:r>
        <w:rPr>
          <w:rStyle w:val="s0"/>
        </w:rPr>
        <w:t>осударственным органом при проведении такой регистрации;</w:t>
      </w:r>
    </w:p>
    <w:p w:rsidR="00000000" w:rsidRDefault="00D84E12">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D84E12">
      <w:pPr>
        <w:jc w:val="both"/>
      </w:pPr>
      <w:hyperlink r:id="rId5318"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w:t>
      </w:r>
      <w:hyperlink r:id="rId5319"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r>
        <w:rPr>
          <w:rStyle w:val="s0"/>
        </w:rPr>
        <w:t>.</w:t>
      </w:r>
    </w:p>
    <w:p w:rsidR="00000000" w:rsidRDefault="00D84E12">
      <w:pPr>
        <w:ind w:firstLine="400"/>
        <w:jc w:val="both"/>
      </w:pPr>
      <w:bookmarkStart w:id="815" w:name="SUB4980300"/>
      <w:bookmarkEnd w:id="815"/>
      <w:r>
        <w:rPr>
          <w:rStyle w:val="s0"/>
        </w:rPr>
        <w:t xml:space="preserve">3. Плательщики платы с объемами платежей до 100 </w:t>
      </w:r>
      <w:hyperlink r:id="rId5320"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D84E12">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D84E12">
      <w:pPr>
        <w:ind w:firstLine="400"/>
        <w:jc w:val="both"/>
      </w:pPr>
      <w:r>
        <w:rPr>
          <w:rStyle w:val="s0"/>
        </w:rPr>
        <w:t>5. Налогоплательщи</w:t>
      </w:r>
      <w:r>
        <w:rPr>
          <w:rStyle w:val="s0"/>
        </w:rPr>
        <w:t>ки, применяющие специальный налоговый режим для крестьянских или фермерских хозяйств, декларацию по плате не представляют.</w:t>
      </w:r>
    </w:p>
    <w:p w:rsidR="00000000" w:rsidRDefault="00D84E12">
      <w:pPr>
        <w:ind w:firstLine="425"/>
        <w:jc w:val="both"/>
      </w:pPr>
      <w:r>
        <w:t> </w:t>
      </w:r>
    </w:p>
    <w:p w:rsidR="00000000" w:rsidRDefault="00D84E12">
      <w:pPr>
        <w:jc w:val="center"/>
      </w:pPr>
      <w:r>
        <w:t> </w:t>
      </w:r>
    </w:p>
    <w:p w:rsidR="00000000" w:rsidRDefault="00D84E12">
      <w:pPr>
        <w:jc w:val="center"/>
      </w:pPr>
      <w:bookmarkStart w:id="816" w:name="SUB4990000"/>
      <w:bookmarkEnd w:id="816"/>
      <w:r>
        <w:rPr>
          <w:rStyle w:val="s1"/>
        </w:rPr>
        <w:t>Глава 72. ПЛАТА ЗА ПОЛЬЗОВАНИЕ ЖИВОТНЫМ МИРОМ</w:t>
      </w:r>
    </w:p>
    <w:p w:rsidR="00000000" w:rsidRDefault="00D84E12">
      <w:pPr>
        <w:ind w:firstLine="709"/>
      </w:pPr>
      <w:r>
        <w:t> </w:t>
      </w:r>
    </w:p>
    <w:p w:rsidR="00000000" w:rsidRDefault="00D84E12">
      <w:pPr>
        <w:ind w:left="1200" w:hanging="800"/>
        <w:jc w:val="both"/>
      </w:pPr>
      <w:r>
        <w:rPr>
          <w:rStyle w:val="s1"/>
        </w:rPr>
        <w:t>Статья 499. Общие положения</w:t>
      </w:r>
    </w:p>
    <w:p w:rsidR="00000000" w:rsidRDefault="00D84E12">
      <w:pPr>
        <w:ind w:firstLine="400"/>
        <w:jc w:val="both"/>
      </w:pPr>
      <w:r>
        <w:rPr>
          <w:rStyle w:val="s0"/>
        </w:rPr>
        <w:t>1. Плата за пользование животным миром (далее - плата</w:t>
      </w:r>
      <w:r>
        <w:rPr>
          <w:rStyle w:val="s0"/>
        </w:rPr>
        <w:t>) взимается за пользование животным миром в порядке специального пользования животным миром.</w:t>
      </w:r>
    </w:p>
    <w:p w:rsidR="00000000" w:rsidRDefault="00D84E12">
      <w:pPr>
        <w:ind w:firstLine="400"/>
        <w:jc w:val="both"/>
      </w:pPr>
      <w:r>
        <w:rPr>
          <w:rStyle w:val="s0"/>
        </w:rPr>
        <w:t xml:space="preserve">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w:t>
      </w:r>
      <w:r>
        <w:rPr>
          <w:rStyle w:val="s0"/>
        </w:rPr>
        <w:t>в области охраны, воспроизводства и использования животного мира (далее - разрешение).</w:t>
      </w:r>
    </w:p>
    <w:p w:rsidR="00000000" w:rsidRDefault="00D84E12">
      <w:pPr>
        <w:ind w:firstLine="400"/>
        <w:jc w:val="both"/>
      </w:pPr>
      <w:r>
        <w:rPr>
          <w:rStyle w:val="s0"/>
        </w:rPr>
        <w:t xml:space="preserve">3. Виды пользования животным миром устанавливаются </w:t>
      </w:r>
      <w:hyperlink r:id="rId5321" w:anchor="sub_id=240000" w:history="1">
        <w:r>
          <w:rPr>
            <w:rStyle w:val="a3"/>
          </w:rPr>
          <w:t>законодательным актом</w:t>
        </w:r>
      </w:hyperlink>
      <w:r>
        <w:rPr>
          <w:rStyle w:val="s0"/>
        </w:rPr>
        <w:t xml:space="preserve"> Республики Ка</w:t>
      </w:r>
      <w:r>
        <w:rPr>
          <w:rStyle w:val="s0"/>
        </w:rPr>
        <w:t xml:space="preserve">захстан. </w:t>
      </w:r>
    </w:p>
    <w:p w:rsidR="00000000" w:rsidRDefault="00D84E12">
      <w:pPr>
        <w:ind w:firstLine="400"/>
        <w:jc w:val="both"/>
      </w:pPr>
      <w:r>
        <w:rPr>
          <w:rStyle w:val="s0"/>
        </w:rPr>
        <w:t xml:space="preserve">4. </w:t>
      </w:r>
      <w:hyperlink r:id="rId5322"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w:t>
      </w:r>
      <w:r>
        <w:rPr>
          <w:rStyle w:val="s0"/>
        </w:rPr>
        <w:t xml:space="preserve">шения на изъятие этих животных из природной среды. </w:t>
      </w:r>
    </w:p>
    <w:p w:rsidR="00000000" w:rsidRDefault="00D84E12">
      <w:pPr>
        <w:ind w:firstLine="400"/>
        <w:jc w:val="both"/>
      </w:pPr>
      <w:r>
        <w:rPr>
          <w:rStyle w:val="s0"/>
        </w:rPr>
        <w:t>5. Плата не взимается:</w:t>
      </w:r>
    </w:p>
    <w:p w:rsidR="00000000" w:rsidRDefault="00D84E12">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w:t>
      </w:r>
      <w:r>
        <w:rPr>
          <w:rStyle w:val="s0"/>
        </w:rPr>
        <w:t>енных целях с последующим их выпуском в природную среду;</w:t>
      </w:r>
    </w:p>
    <w:p w:rsidR="00000000" w:rsidRDefault="00D84E12">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D84E12">
      <w:pPr>
        <w:ind w:firstLine="400"/>
        <w:jc w:val="both"/>
      </w:pPr>
      <w:r>
        <w:rPr>
          <w:rStyle w:val="s0"/>
        </w:rPr>
        <w:t>3) при осущ</w:t>
      </w:r>
      <w:r>
        <w:rPr>
          <w:rStyle w:val="s0"/>
        </w:rPr>
        <w:t>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w:t>
      </w:r>
      <w:r>
        <w:rPr>
          <w:rStyle w:val="s0"/>
        </w:rPr>
        <w:t xml:space="preserve">отных; </w:t>
      </w:r>
    </w:p>
    <w:p w:rsidR="00000000" w:rsidRDefault="00D84E12">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w:t>
      </w:r>
      <w:r>
        <w:rPr>
          <w:rStyle w:val="s0"/>
        </w:rPr>
        <w:t>сти нанесения существенного ущерба сельскохозяйственной деятельности.</w:t>
      </w:r>
    </w:p>
    <w:p w:rsidR="00000000" w:rsidRDefault="00D84E12">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w:t>
      </w:r>
      <w:r>
        <w:rPr>
          <w:rStyle w:val="s0"/>
        </w:rPr>
        <w:t xml:space="preserve">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323" w:anchor="sub_id=5" w:history="1">
        <w:r>
          <w:rPr>
            <w:rStyle w:val="a3"/>
          </w:rPr>
          <w:t>форме</w:t>
        </w:r>
      </w:hyperlink>
      <w:r>
        <w:rPr>
          <w:rStyle w:val="s0"/>
        </w:rPr>
        <w:t>, установленной уполномоченным о</w:t>
      </w:r>
      <w:r>
        <w:rPr>
          <w:rStyle w:val="s0"/>
        </w:rPr>
        <w:t>рганом.</w:t>
      </w:r>
    </w:p>
    <w:p w:rsidR="00000000" w:rsidRDefault="00D84E12">
      <w:pPr>
        <w:ind w:firstLine="400"/>
        <w:jc w:val="both"/>
      </w:pPr>
      <w:r>
        <w:t> </w:t>
      </w:r>
    </w:p>
    <w:p w:rsidR="00000000" w:rsidRDefault="00D84E12">
      <w:pPr>
        <w:ind w:left="1200" w:hanging="800"/>
        <w:jc w:val="both"/>
      </w:pPr>
      <w:bookmarkStart w:id="817" w:name="SUB5000000"/>
      <w:bookmarkEnd w:id="817"/>
      <w:r>
        <w:rPr>
          <w:rStyle w:val="s1"/>
        </w:rPr>
        <w:t>Статья 500. Плательщики платы</w:t>
      </w:r>
    </w:p>
    <w:p w:rsidR="00000000" w:rsidRDefault="00D84E12">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5324" w:anchor="sub_id=290000" w:history="1">
        <w:r>
          <w:rPr>
            <w:rStyle w:val="a3"/>
          </w:rPr>
          <w:t>законодательным актом</w:t>
        </w:r>
      </w:hyperlink>
      <w:r>
        <w:rPr>
          <w:rStyle w:val="s0"/>
        </w:rPr>
        <w:t xml:space="preserve"> </w:t>
      </w:r>
      <w:r>
        <w:rPr>
          <w:rStyle w:val="s0"/>
        </w:rPr>
        <w:t xml:space="preserve">Республики Казахстан, право на специальное пользование животным миром. </w:t>
      </w:r>
    </w:p>
    <w:p w:rsidR="00000000" w:rsidRDefault="00D84E12">
      <w:pPr>
        <w:ind w:firstLine="400"/>
        <w:jc w:val="both"/>
      </w:pPr>
      <w:r>
        <w:t> </w:t>
      </w:r>
    </w:p>
    <w:p w:rsidR="00000000" w:rsidRDefault="00D84E12">
      <w:pPr>
        <w:ind w:left="1200" w:hanging="800"/>
        <w:jc w:val="both"/>
      </w:pPr>
      <w:bookmarkStart w:id="818" w:name="SUB5010000"/>
      <w:bookmarkEnd w:id="818"/>
      <w:r>
        <w:rPr>
          <w:rStyle w:val="s1"/>
        </w:rPr>
        <w:t xml:space="preserve">Статья 501. Ставки платы </w:t>
      </w:r>
    </w:p>
    <w:p w:rsidR="00000000" w:rsidRDefault="00D84E12">
      <w:pPr>
        <w:jc w:val="both"/>
      </w:pPr>
      <w:r>
        <w:rPr>
          <w:rStyle w:val="s3"/>
        </w:rPr>
        <w:t xml:space="preserve">Пункт 1 изложен в редакции </w:t>
      </w:r>
      <w:hyperlink r:id="rId5325" w:anchor="sub_id=3155"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2010 г.) (</w:t>
      </w:r>
      <w:hyperlink r:id="rId5326" w:anchor="sub_id=5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5327" w:history="1">
        <w:r>
          <w:rPr>
            <w:rStyle w:val="a3"/>
          </w:rPr>
          <w:t>МРП</w:t>
        </w:r>
      </w:hyperlink>
      <w:r>
        <w:rPr>
          <w:rStyle w:val="s0"/>
        </w:rPr>
        <w:t>).</w:t>
      </w:r>
    </w:p>
    <w:p w:rsidR="00000000" w:rsidRDefault="00D84E12">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D84E12">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r>
    </w:tbl>
    <w:p w:rsidR="00000000" w:rsidRDefault="00D84E12">
      <w:pPr>
        <w:ind w:firstLine="709"/>
        <w:jc w:val="both"/>
      </w:pPr>
      <w:r>
        <w:rPr>
          <w:color w:val="auto"/>
        </w:rPr>
        <w:t> </w:t>
      </w:r>
    </w:p>
    <w:p w:rsidR="00000000" w:rsidRDefault="00D84E12">
      <w:pPr>
        <w:ind w:firstLine="400"/>
        <w:jc w:val="both"/>
      </w:pPr>
      <w:r>
        <w:rPr>
          <w:rStyle w:val="s0"/>
        </w:rPr>
        <w:t>* Кроме видов, занесенных в Красную книгу Республики Казахстан.</w:t>
      </w:r>
    </w:p>
    <w:p w:rsidR="00000000" w:rsidRDefault="00D84E12">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D84E12">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Ставки платы </w:t>
            </w:r>
            <w:hyperlink r:id="rId5328"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0,068</w:t>
            </w:r>
          </w:p>
        </w:tc>
      </w:tr>
    </w:tbl>
    <w:p w:rsidR="00000000" w:rsidRDefault="00D84E12">
      <w:pPr>
        <w:ind w:firstLine="709"/>
        <w:jc w:val="both"/>
      </w:pPr>
      <w:r>
        <w:rPr>
          <w:color w:val="auto"/>
        </w:rPr>
        <w:t> </w:t>
      </w:r>
    </w:p>
    <w:p w:rsidR="00000000" w:rsidRDefault="00D84E12">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D84E12">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p w:rsidR="00000000" w:rsidRDefault="00D84E12">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xml:space="preserve">Ставки платы </w:t>
            </w:r>
            <w:hyperlink r:id="rId5329"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0,005</w:t>
            </w:r>
          </w:p>
        </w:tc>
      </w:tr>
    </w:tbl>
    <w:p w:rsidR="00000000" w:rsidRDefault="00D84E12">
      <w:pPr>
        <w:ind w:firstLine="709"/>
      </w:pPr>
      <w:r>
        <w:rPr>
          <w:color w:val="auto"/>
        </w:rPr>
        <w:t> </w:t>
      </w:r>
    </w:p>
    <w:p w:rsidR="00000000" w:rsidRDefault="00D84E12">
      <w:pPr>
        <w:ind w:left="1200" w:hanging="800"/>
        <w:jc w:val="both"/>
      </w:pPr>
      <w:bookmarkStart w:id="819" w:name="SUB5020000"/>
      <w:bookmarkEnd w:id="819"/>
      <w:r>
        <w:rPr>
          <w:rStyle w:val="s1"/>
        </w:rPr>
        <w:t>Статья 502. Порядок исчисления и уплаты</w:t>
      </w:r>
    </w:p>
    <w:p w:rsidR="00000000" w:rsidRDefault="00D84E12">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D84E12">
      <w:pPr>
        <w:jc w:val="both"/>
      </w:pPr>
      <w:r>
        <w:rPr>
          <w:rStyle w:val="s3"/>
        </w:rPr>
        <w:t xml:space="preserve">Статья дополнена пунктом 1-1 в соответствии с </w:t>
      </w:r>
      <w:hyperlink r:id="rId5330" w:anchor="sub_id=50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D84E12">
      <w:pPr>
        <w:jc w:val="both"/>
      </w:pPr>
      <w:r>
        <w:rPr>
          <w:rStyle w:val="s3"/>
        </w:rPr>
        <w:t xml:space="preserve">Пункт 2 изложен в редакции </w:t>
      </w:r>
      <w:hyperlink r:id="rId5331"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32" w:anchor="sub_id=50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D84E12">
      <w:pPr>
        <w:ind w:firstLine="400"/>
        <w:jc w:val="both"/>
      </w:pPr>
      <w:r>
        <w:rPr>
          <w:rStyle w:val="s0"/>
        </w:rPr>
        <w:t>3. Уплаченные с</w:t>
      </w:r>
      <w:r>
        <w:rPr>
          <w:rStyle w:val="s0"/>
        </w:rPr>
        <w:t xml:space="preserve">уммы платы возврату не подлежат.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20" w:name="SUB5030000"/>
      <w:bookmarkEnd w:id="820"/>
      <w:r>
        <w:rPr>
          <w:rStyle w:val="s1"/>
        </w:rPr>
        <w:t xml:space="preserve">Глава 73. ПЛАТА ЗА ЛЕСНЫЕ ПОЛЬЗОВАНИЯ </w:t>
      </w:r>
    </w:p>
    <w:p w:rsidR="00000000" w:rsidRDefault="00D84E12">
      <w:pPr>
        <w:ind w:firstLine="400"/>
        <w:jc w:val="both"/>
      </w:pPr>
      <w:r>
        <w:t> </w:t>
      </w:r>
    </w:p>
    <w:p w:rsidR="00000000" w:rsidRDefault="00D84E12">
      <w:pPr>
        <w:ind w:left="1200" w:hanging="800"/>
        <w:jc w:val="both"/>
      </w:pPr>
      <w:r>
        <w:rPr>
          <w:rStyle w:val="s1"/>
        </w:rPr>
        <w:t>Статья 503. Общие положения</w:t>
      </w:r>
    </w:p>
    <w:p w:rsidR="00000000" w:rsidRDefault="00D84E12">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D84E12">
      <w:pPr>
        <w:ind w:firstLine="400"/>
        <w:jc w:val="both"/>
      </w:pPr>
      <w:r>
        <w:rPr>
          <w:rStyle w:val="s0"/>
        </w:rPr>
        <w:t>1) заготов</w:t>
      </w:r>
      <w:r>
        <w:rPr>
          <w:rStyle w:val="s0"/>
        </w:rPr>
        <w:t xml:space="preserve">ка древесины; </w:t>
      </w:r>
    </w:p>
    <w:p w:rsidR="00000000" w:rsidRDefault="00D84E12">
      <w:pPr>
        <w:ind w:firstLine="400"/>
        <w:jc w:val="both"/>
      </w:pPr>
      <w:r>
        <w:rPr>
          <w:rStyle w:val="s0"/>
        </w:rPr>
        <w:t xml:space="preserve">2) заготовка живицы и древесных соков; </w:t>
      </w:r>
    </w:p>
    <w:p w:rsidR="00000000" w:rsidRDefault="00D84E12">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D84E12">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D84E12">
      <w:pPr>
        <w:ind w:firstLine="400"/>
        <w:jc w:val="both"/>
      </w:pPr>
      <w:r>
        <w:rPr>
          <w:rStyle w:val="s0"/>
        </w:rPr>
        <w:t>5) пользование участками государственного лесного фонда для:</w:t>
      </w:r>
    </w:p>
    <w:p w:rsidR="00000000" w:rsidRDefault="00D84E12">
      <w:pPr>
        <w:ind w:firstLine="400"/>
        <w:jc w:val="both"/>
      </w:pPr>
      <w:r>
        <w:rPr>
          <w:rStyle w:val="s0"/>
        </w:rPr>
        <w:t xml:space="preserve">культурно-оздоровительных, рекреационных, туристских и спортивных целей; </w:t>
      </w:r>
    </w:p>
    <w:p w:rsidR="00000000" w:rsidRDefault="00D84E12">
      <w:pPr>
        <w:ind w:firstLine="400"/>
        <w:jc w:val="both"/>
      </w:pPr>
      <w:r>
        <w:rPr>
          <w:rStyle w:val="s0"/>
        </w:rPr>
        <w:t>н</w:t>
      </w:r>
      <w:r>
        <w:rPr>
          <w:rStyle w:val="s0"/>
        </w:rPr>
        <w:t xml:space="preserve">ужд охотничьего хозяйства; </w:t>
      </w:r>
    </w:p>
    <w:p w:rsidR="00000000" w:rsidRDefault="00D84E12">
      <w:pPr>
        <w:ind w:firstLine="400"/>
        <w:jc w:val="both"/>
      </w:pPr>
      <w:r>
        <w:rPr>
          <w:rStyle w:val="s0"/>
        </w:rPr>
        <w:t>научно-исследовательских целей;</w:t>
      </w:r>
    </w:p>
    <w:p w:rsidR="00000000" w:rsidRDefault="00D84E12">
      <w:pPr>
        <w:jc w:val="both"/>
      </w:pPr>
      <w:r>
        <w:rPr>
          <w:rStyle w:val="s3"/>
        </w:rPr>
        <w:t xml:space="preserve">Пункт дополнен подпунктом 6 в соответствии с </w:t>
      </w:r>
      <w:hyperlink r:id="rId5333" w:anchor="sub_id=503" w:history="1">
        <w:r>
          <w:rPr>
            <w:rStyle w:val="a3"/>
            <w:i/>
            <w:iCs/>
            <w:bdr w:val="none" w:sz="0" w:space="0" w:color="auto" w:frame="1"/>
          </w:rPr>
          <w:t>Законом</w:t>
        </w:r>
      </w:hyperlink>
      <w:r>
        <w:rPr>
          <w:rStyle w:val="s3"/>
        </w:rPr>
        <w:t xml:space="preserve"> РК от 25.01.12 г. № 548-IV (введено в действие с 1 января 2013</w:t>
      </w:r>
      <w:r>
        <w:rPr>
          <w:rStyle w:val="s3"/>
        </w:rPr>
        <w:t xml:space="preserve"> г.)</w:t>
      </w:r>
    </w:p>
    <w:p w:rsidR="00000000" w:rsidRDefault="00D84E12">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D84E12">
      <w:pPr>
        <w:ind w:firstLine="400"/>
        <w:jc w:val="both"/>
      </w:pPr>
      <w:r>
        <w:rPr>
          <w:rStyle w:val="s0"/>
        </w:rPr>
        <w:t>2. Порядок пользования лесными ресурсами на участках государственного лес</w:t>
      </w:r>
      <w:r>
        <w:rPr>
          <w:rStyle w:val="s0"/>
        </w:rPr>
        <w:t xml:space="preserve">ного фонда устанавливается </w:t>
      </w:r>
      <w:r>
        <w:t>лесным законодательством</w:t>
      </w:r>
      <w:r>
        <w:rPr>
          <w:rStyle w:val="s0"/>
        </w:rPr>
        <w:t xml:space="preserve"> Республики Казахстан.</w:t>
      </w:r>
    </w:p>
    <w:p w:rsidR="00000000" w:rsidRDefault="00D84E12">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w:t>
      </w:r>
      <w:r>
        <w:rPr>
          <w:rStyle w:val="s0"/>
        </w:rPr>
        <w:t xml:space="preserve"> порядке и сроки, которые установлены </w:t>
      </w:r>
      <w:hyperlink r:id="rId5334" w:anchor="sub_id=240000" w:history="1">
        <w:r>
          <w:rPr>
            <w:rStyle w:val="a3"/>
          </w:rPr>
          <w:t>лесным законодательством</w:t>
        </w:r>
      </w:hyperlink>
      <w:r>
        <w:rPr>
          <w:rStyle w:val="s0"/>
        </w:rPr>
        <w:t xml:space="preserve"> Республики Казахстан. </w:t>
      </w:r>
    </w:p>
    <w:p w:rsidR="00000000" w:rsidRDefault="00D84E12">
      <w:pPr>
        <w:jc w:val="both"/>
      </w:pPr>
      <w:r>
        <w:rPr>
          <w:rStyle w:val="s3"/>
        </w:rPr>
        <w:t xml:space="preserve">Пункт 4 изложен в редакции </w:t>
      </w:r>
      <w:hyperlink r:id="rId5335" w:anchor="sub_id=700" w:history="1">
        <w:r>
          <w:rPr>
            <w:rStyle w:val="a3"/>
            <w:i/>
            <w:iCs/>
            <w:bdr w:val="none" w:sz="0" w:space="0" w:color="auto" w:frame="1"/>
          </w:rPr>
          <w:t>Закона</w:t>
        </w:r>
      </w:hyperlink>
      <w:r>
        <w:rPr>
          <w:rStyle w:val="s3"/>
        </w:rPr>
        <w:t xml:space="preserve"> РК от 25.01.12 г. № 548-IV (см. </w:t>
      </w:r>
      <w:hyperlink r:id="rId5336" w:anchor="sub_id=20000" w:history="1">
        <w:r>
          <w:rPr>
            <w:rStyle w:val="a3"/>
            <w:i/>
            <w:iCs/>
            <w:bdr w:val="none" w:sz="0" w:space="0" w:color="auto" w:frame="1"/>
          </w:rPr>
          <w:t>сроки</w:t>
        </w:r>
      </w:hyperlink>
      <w:r>
        <w:rPr>
          <w:rStyle w:val="s3"/>
        </w:rPr>
        <w:t xml:space="preserve"> введения в действие) (</w:t>
      </w:r>
      <w:hyperlink r:id="rId5337" w:anchor="sub_id=50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w:t>
      </w:r>
      <w:r>
        <w:rPr>
          <w:rStyle w:val="s0"/>
        </w:rPr>
        <w:t>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w:t>
      </w:r>
      <w:r>
        <w:rPr>
          <w:rStyle w:val="s0"/>
        </w:rPr>
        <w:t xml:space="preserve">оответствии с ведомственной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338" w:anchor="sub_id=7" w:history="1">
        <w:r>
          <w:rPr>
            <w:rStyle w:val="a3"/>
          </w:rPr>
          <w:t>форме</w:t>
        </w:r>
      </w:hyperlink>
      <w:r>
        <w:rPr>
          <w:rStyle w:val="s0"/>
        </w:rPr>
        <w:t>, установленной уполномоченным органом.</w:t>
      </w:r>
    </w:p>
    <w:p w:rsidR="00000000" w:rsidRDefault="00D84E12">
      <w:pPr>
        <w:jc w:val="both"/>
      </w:pPr>
      <w:hyperlink r:id="rId533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21" w:name="SUB5040000"/>
      <w:bookmarkEnd w:id="821"/>
      <w:r>
        <w:rPr>
          <w:rStyle w:val="s1"/>
        </w:rPr>
        <w:t>Статья 504. Плательщики платы</w:t>
      </w:r>
    </w:p>
    <w:p w:rsidR="00000000" w:rsidRDefault="00D84E12">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5340" w:anchor="sub_id=290000" w:history="1">
        <w:r>
          <w:rPr>
            <w:rStyle w:val="a3"/>
          </w:rPr>
          <w:t>законодательным актом</w:t>
        </w:r>
      </w:hyperlink>
      <w:r>
        <w:rPr>
          <w:rStyle w:val="s0"/>
        </w:rPr>
        <w:t xml:space="preserve"> Республики Казахстан. </w:t>
      </w:r>
    </w:p>
    <w:p w:rsidR="00000000" w:rsidRDefault="00D84E12">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5341"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D84E12">
      <w:pPr>
        <w:ind w:firstLine="400"/>
        <w:jc w:val="both"/>
      </w:pPr>
      <w:r>
        <w:t> </w:t>
      </w:r>
    </w:p>
    <w:p w:rsidR="00000000" w:rsidRDefault="00D84E12">
      <w:pPr>
        <w:ind w:left="1200" w:hanging="800"/>
        <w:jc w:val="both"/>
      </w:pPr>
      <w:bookmarkStart w:id="822" w:name="SUB5050000"/>
      <w:bookmarkEnd w:id="822"/>
      <w:r>
        <w:rPr>
          <w:rStyle w:val="s1"/>
        </w:rPr>
        <w:t>Статья 505. Объект обложения</w:t>
      </w:r>
    </w:p>
    <w:p w:rsidR="00000000" w:rsidRDefault="00D84E12">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D84E12">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D84E12">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D84E12">
      <w:pPr>
        <w:ind w:firstLine="400"/>
        <w:jc w:val="both"/>
      </w:pPr>
      <w:r>
        <w:t> </w:t>
      </w:r>
    </w:p>
    <w:p w:rsidR="00000000" w:rsidRDefault="00D84E12">
      <w:pPr>
        <w:ind w:left="1200" w:hanging="800"/>
        <w:jc w:val="both"/>
      </w:pPr>
      <w:bookmarkStart w:id="823" w:name="SUB5060000"/>
      <w:bookmarkEnd w:id="823"/>
      <w:r>
        <w:rPr>
          <w:rStyle w:val="s1"/>
        </w:rPr>
        <w:t xml:space="preserve">Статья 506. Ставки платы </w:t>
      </w:r>
    </w:p>
    <w:p w:rsidR="00000000" w:rsidRDefault="00D84E12">
      <w:pPr>
        <w:jc w:val="both"/>
      </w:pPr>
      <w:r>
        <w:rPr>
          <w:rStyle w:val="s3"/>
        </w:rPr>
        <w:t xml:space="preserve">В пункт 1 внесены изменения в соответствии с </w:t>
      </w:r>
      <w:hyperlink r:id="rId5342"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43" w:anchor="sub_id=50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w:t>
      </w:r>
      <w:hyperlink r:id="rId5344"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5345"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D84E12">
      <w:pPr>
        <w:jc w:val="both"/>
      </w:pPr>
      <w:r>
        <w:rPr>
          <w:rStyle w:val="s3"/>
        </w:rPr>
        <w:t xml:space="preserve">В пункт 2 внесены изменения в соответствии с </w:t>
      </w:r>
      <w:hyperlink r:id="rId5346"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47" w:anchor="sub_id=50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534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D84E12">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w:t>
            </w:r>
          </w:p>
          <w:p w:rsidR="00000000" w:rsidRDefault="00D84E12">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Наименование древесно-кустарниковых</w:t>
            </w:r>
          </w:p>
          <w:p w:rsidR="00000000" w:rsidRDefault="00D84E12">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крупная</w:t>
            </w:r>
          </w:p>
          <w:p w:rsidR="00000000" w:rsidRDefault="00D84E12">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средняя</w:t>
            </w:r>
          </w:p>
          <w:p w:rsidR="00000000" w:rsidRDefault="00D84E12">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мелкая</w:t>
            </w:r>
          </w:p>
          <w:p w:rsidR="00000000" w:rsidRDefault="00D84E12">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D84E12">
            <w:pPr>
              <w:jc w:val="center"/>
            </w:pPr>
            <w:r>
              <w:rPr>
                <w:color w:val="auto"/>
              </w:rPr>
              <w:t>0,12</w:t>
            </w:r>
          </w:p>
        </w:tc>
      </w:tr>
    </w:tbl>
    <w:p w:rsidR="00000000" w:rsidRDefault="00D84E12">
      <w:pPr>
        <w:ind w:firstLine="709"/>
        <w:jc w:val="both"/>
      </w:pPr>
      <w:r>
        <w:rPr>
          <w:color w:val="auto"/>
        </w:rPr>
        <w:t> </w:t>
      </w:r>
    </w:p>
    <w:p w:rsidR="00000000" w:rsidRDefault="00D84E12">
      <w:pPr>
        <w:ind w:firstLine="400"/>
        <w:jc w:val="both"/>
      </w:pPr>
      <w:r>
        <w:rPr>
          <w:rStyle w:val="s0"/>
        </w:rPr>
        <w:t>3. К ставкам платы применяются следующие коэффициенты:</w:t>
      </w:r>
    </w:p>
    <w:p w:rsidR="00000000" w:rsidRDefault="00D84E12">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D84E12">
            <w:pPr>
              <w:jc w:val="both"/>
            </w:pPr>
            <w:r>
              <w:rPr>
                <w:rStyle w:val="s0"/>
              </w:rPr>
              <w:t>до 10 км</w:t>
            </w:r>
          </w:p>
        </w:tc>
        <w:tc>
          <w:tcPr>
            <w:tcW w:w="2921" w:type="pct"/>
            <w:tcMar>
              <w:top w:w="0" w:type="dxa"/>
              <w:left w:w="108" w:type="dxa"/>
              <w:bottom w:w="0" w:type="dxa"/>
              <w:right w:w="108" w:type="dxa"/>
            </w:tcMar>
            <w:hideMark/>
          </w:tcPr>
          <w:p w:rsidR="00000000" w:rsidRDefault="00D84E12">
            <w:pPr>
              <w:jc w:val="both"/>
            </w:pPr>
            <w:r>
              <w:rPr>
                <w:rStyle w:val="s0"/>
              </w:rPr>
              <w:t>- 1,30;</w:t>
            </w:r>
          </w:p>
        </w:tc>
      </w:tr>
      <w:tr w:rsidR="00000000">
        <w:tc>
          <w:tcPr>
            <w:tcW w:w="2079" w:type="pct"/>
            <w:tcMar>
              <w:top w:w="0" w:type="dxa"/>
              <w:left w:w="108" w:type="dxa"/>
              <w:bottom w:w="0" w:type="dxa"/>
              <w:right w:w="108" w:type="dxa"/>
            </w:tcMar>
            <w:hideMark/>
          </w:tcPr>
          <w:p w:rsidR="00000000" w:rsidRDefault="00D84E12">
            <w:pPr>
              <w:jc w:val="both"/>
            </w:pPr>
            <w:r>
              <w:rPr>
                <w:rStyle w:val="s0"/>
              </w:rPr>
              <w:t>10,1 - 25 км</w:t>
            </w:r>
          </w:p>
        </w:tc>
        <w:tc>
          <w:tcPr>
            <w:tcW w:w="2921" w:type="pct"/>
            <w:tcMar>
              <w:top w:w="0" w:type="dxa"/>
              <w:left w:w="108" w:type="dxa"/>
              <w:bottom w:w="0" w:type="dxa"/>
              <w:right w:w="108" w:type="dxa"/>
            </w:tcMar>
            <w:hideMark/>
          </w:tcPr>
          <w:p w:rsidR="00000000" w:rsidRDefault="00D84E12">
            <w:pPr>
              <w:jc w:val="both"/>
            </w:pPr>
            <w:r>
              <w:rPr>
                <w:rStyle w:val="s0"/>
              </w:rPr>
              <w:t>- 1,20;</w:t>
            </w:r>
          </w:p>
        </w:tc>
      </w:tr>
      <w:tr w:rsidR="00000000">
        <w:tc>
          <w:tcPr>
            <w:tcW w:w="2079" w:type="pct"/>
            <w:tcMar>
              <w:top w:w="0" w:type="dxa"/>
              <w:left w:w="108" w:type="dxa"/>
              <w:bottom w:w="0" w:type="dxa"/>
              <w:right w:w="108" w:type="dxa"/>
            </w:tcMar>
            <w:hideMark/>
          </w:tcPr>
          <w:p w:rsidR="00000000" w:rsidRDefault="00D84E12">
            <w:pPr>
              <w:jc w:val="both"/>
            </w:pPr>
            <w:r>
              <w:rPr>
                <w:rStyle w:val="s0"/>
              </w:rPr>
              <w:t>25,1 - 40 км</w:t>
            </w:r>
          </w:p>
        </w:tc>
        <w:tc>
          <w:tcPr>
            <w:tcW w:w="2921" w:type="pct"/>
            <w:tcMar>
              <w:top w:w="0" w:type="dxa"/>
              <w:left w:w="108" w:type="dxa"/>
              <w:bottom w:w="0" w:type="dxa"/>
              <w:right w:w="108" w:type="dxa"/>
            </w:tcMar>
            <w:hideMark/>
          </w:tcPr>
          <w:p w:rsidR="00000000" w:rsidRDefault="00D84E12">
            <w:pPr>
              <w:jc w:val="both"/>
            </w:pPr>
            <w:r>
              <w:rPr>
                <w:rStyle w:val="s0"/>
              </w:rPr>
              <w:t>- 1,00;</w:t>
            </w:r>
          </w:p>
        </w:tc>
      </w:tr>
      <w:tr w:rsidR="00000000">
        <w:tc>
          <w:tcPr>
            <w:tcW w:w="2079" w:type="pct"/>
            <w:tcMar>
              <w:top w:w="0" w:type="dxa"/>
              <w:left w:w="108" w:type="dxa"/>
              <w:bottom w:w="0" w:type="dxa"/>
              <w:right w:w="108" w:type="dxa"/>
            </w:tcMar>
            <w:hideMark/>
          </w:tcPr>
          <w:p w:rsidR="00000000" w:rsidRDefault="00D84E12">
            <w:pPr>
              <w:jc w:val="both"/>
            </w:pPr>
            <w:r>
              <w:rPr>
                <w:rStyle w:val="s0"/>
              </w:rPr>
              <w:t>40,1 - 60 км</w:t>
            </w:r>
          </w:p>
        </w:tc>
        <w:tc>
          <w:tcPr>
            <w:tcW w:w="2921" w:type="pct"/>
            <w:tcMar>
              <w:top w:w="0" w:type="dxa"/>
              <w:left w:w="108" w:type="dxa"/>
              <w:bottom w:w="0" w:type="dxa"/>
              <w:right w:w="108" w:type="dxa"/>
            </w:tcMar>
            <w:hideMark/>
          </w:tcPr>
          <w:p w:rsidR="00000000" w:rsidRDefault="00D84E12">
            <w:pPr>
              <w:jc w:val="both"/>
            </w:pPr>
            <w:r>
              <w:rPr>
                <w:rStyle w:val="s0"/>
              </w:rPr>
              <w:t>- 0,75;</w:t>
            </w:r>
          </w:p>
        </w:tc>
      </w:tr>
      <w:tr w:rsidR="00000000">
        <w:tc>
          <w:tcPr>
            <w:tcW w:w="2079" w:type="pct"/>
            <w:tcMar>
              <w:top w:w="0" w:type="dxa"/>
              <w:left w:w="108" w:type="dxa"/>
              <w:bottom w:w="0" w:type="dxa"/>
              <w:right w:w="108" w:type="dxa"/>
            </w:tcMar>
            <w:hideMark/>
          </w:tcPr>
          <w:p w:rsidR="00000000" w:rsidRDefault="00D84E12">
            <w:pPr>
              <w:jc w:val="both"/>
            </w:pPr>
            <w:r>
              <w:rPr>
                <w:rStyle w:val="s0"/>
              </w:rPr>
              <w:t>60,1 - 80 км</w:t>
            </w:r>
          </w:p>
        </w:tc>
        <w:tc>
          <w:tcPr>
            <w:tcW w:w="2921" w:type="pct"/>
            <w:tcMar>
              <w:top w:w="0" w:type="dxa"/>
              <w:left w:w="108" w:type="dxa"/>
              <w:bottom w:w="0" w:type="dxa"/>
              <w:right w:w="108" w:type="dxa"/>
            </w:tcMar>
            <w:hideMark/>
          </w:tcPr>
          <w:p w:rsidR="00000000" w:rsidRDefault="00D84E12">
            <w:pPr>
              <w:jc w:val="both"/>
            </w:pPr>
            <w:r>
              <w:rPr>
                <w:rStyle w:val="s0"/>
              </w:rPr>
              <w:t>- 0,55;</w:t>
            </w:r>
          </w:p>
        </w:tc>
      </w:tr>
      <w:tr w:rsidR="00000000">
        <w:tc>
          <w:tcPr>
            <w:tcW w:w="2079" w:type="pct"/>
            <w:tcMar>
              <w:top w:w="0" w:type="dxa"/>
              <w:left w:w="108" w:type="dxa"/>
              <w:bottom w:w="0" w:type="dxa"/>
              <w:right w:w="108" w:type="dxa"/>
            </w:tcMar>
            <w:hideMark/>
          </w:tcPr>
          <w:p w:rsidR="00000000" w:rsidRDefault="00D84E12">
            <w:pPr>
              <w:jc w:val="both"/>
            </w:pPr>
            <w:r>
              <w:rPr>
                <w:rStyle w:val="s0"/>
              </w:rPr>
              <w:t>80,1 - 100 км</w:t>
            </w:r>
          </w:p>
        </w:tc>
        <w:tc>
          <w:tcPr>
            <w:tcW w:w="2921" w:type="pct"/>
            <w:tcMar>
              <w:top w:w="0" w:type="dxa"/>
              <w:left w:w="108" w:type="dxa"/>
              <w:bottom w:w="0" w:type="dxa"/>
              <w:right w:w="108" w:type="dxa"/>
            </w:tcMar>
            <w:hideMark/>
          </w:tcPr>
          <w:p w:rsidR="00000000" w:rsidRDefault="00D84E12">
            <w:pPr>
              <w:jc w:val="both"/>
            </w:pPr>
            <w:r>
              <w:rPr>
                <w:rStyle w:val="s0"/>
              </w:rPr>
              <w:t>- 0,40;</w:t>
            </w:r>
          </w:p>
        </w:tc>
      </w:tr>
      <w:tr w:rsidR="00000000">
        <w:tc>
          <w:tcPr>
            <w:tcW w:w="2079" w:type="pct"/>
            <w:tcMar>
              <w:top w:w="0" w:type="dxa"/>
              <w:left w:w="108" w:type="dxa"/>
              <w:bottom w:w="0" w:type="dxa"/>
              <w:right w:w="108" w:type="dxa"/>
            </w:tcMar>
            <w:hideMark/>
          </w:tcPr>
          <w:p w:rsidR="00000000" w:rsidRDefault="00D84E12">
            <w:pPr>
              <w:jc w:val="both"/>
            </w:pPr>
            <w:r>
              <w:rPr>
                <w:rStyle w:val="s0"/>
              </w:rPr>
              <w:t>более 100 км</w:t>
            </w:r>
          </w:p>
        </w:tc>
        <w:tc>
          <w:tcPr>
            <w:tcW w:w="2921" w:type="pct"/>
            <w:tcMar>
              <w:top w:w="0" w:type="dxa"/>
              <w:left w:w="108" w:type="dxa"/>
              <w:bottom w:w="0" w:type="dxa"/>
              <w:right w:w="108" w:type="dxa"/>
            </w:tcMar>
            <w:hideMark/>
          </w:tcPr>
          <w:p w:rsidR="00000000" w:rsidRDefault="00D84E12">
            <w:pPr>
              <w:jc w:val="both"/>
            </w:pPr>
            <w:r>
              <w:rPr>
                <w:rStyle w:val="s0"/>
              </w:rPr>
              <w:t>- 0,30.</w:t>
            </w:r>
          </w:p>
        </w:tc>
      </w:tr>
    </w:tbl>
    <w:p w:rsidR="00000000" w:rsidRDefault="00D84E12">
      <w:pPr>
        <w:ind w:firstLine="400"/>
        <w:jc w:val="both"/>
      </w:pPr>
      <w:r>
        <w:rPr>
          <w:rStyle w:val="s0"/>
        </w:rPr>
        <w:t> </w:t>
      </w:r>
    </w:p>
    <w:p w:rsidR="00000000" w:rsidRDefault="00D84E12">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w:t>
      </w:r>
      <w:r>
        <w:rPr>
          <w:rStyle w:val="s0"/>
        </w:rPr>
        <w:t>едующим коэффициентам:</w:t>
      </w:r>
    </w:p>
    <w:p w:rsidR="00000000" w:rsidRDefault="00D84E12">
      <w:pPr>
        <w:ind w:firstLine="400"/>
        <w:jc w:val="both"/>
      </w:pPr>
      <w:r>
        <w:rPr>
          <w:rStyle w:val="s0"/>
        </w:rPr>
        <w:t>равнинный рельеф - 1,1;</w:t>
      </w:r>
    </w:p>
    <w:p w:rsidR="00000000" w:rsidRDefault="00D84E12">
      <w:pPr>
        <w:ind w:firstLine="400"/>
        <w:jc w:val="both"/>
      </w:pPr>
      <w:r>
        <w:rPr>
          <w:rStyle w:val="s0"/>
        </w:rPr>
        <w:t>холмистый рельеф или заболоченная местность - 1,25;</w:t>
      </w:r>
    </w:p>
    <w:p w:rsidR="00000000" w:rsidRDefault="00D84E12">
      <w:pPr>
        <w:ind w:firstLine="400"/>
        <w:jc w:val="both"/>
      </w:pPr>
      <w:r>
        <w:rPr>
          <w:rStyle w:val="s0"/>
        </w:rPr>
        <w:t>горный рельеф - 1,5;</w:t>
      </w:r>
    </w:p>
    <w:p w:rsidR="00000000" w:rsidRDefault="00D84E12">
      <w:pPr>
        <w:ind w:firstLine="400"/>
        <w:jc w:val="both"/>
      </w:pPr>
      <w:r>
        <w:rPr>
          <w:rStyle w:val="s0"/>
        </w:rPr>
        <w:t>2) при проведении рубок промежуточного пользования - 0,6;</w:t>
      </w:r>
    </w:p>
    <w:p w:rsidR="00000000" w:rsidRDefault="00D84E12">
      <w:pPr>
        <w:ind w:firstLine="400"/>
        <w:jc w:val="both"/>
      </w:pPr>
      <w:r>
        <w:rPr>
          <w:rStyle w:val="s0"/>
        </w:rPr>
        <w:t>3) при проведении выборочных рубок главного пользования - 0,8;</w:t>
      </w:r>
    </w:p>
    <w:p w:rsidR="00000000" w:rsidRDefault="00D84E12">
      <w:pPr>
        <w:ind w:firstLine="400"/>
        <w:jc w:val="both"/>
      </w:pPr>
      <w:r>
        <w:rPr>
          <w:rStyle w:val="s0"/>
        </w:rPr>
        <w:t>4) при отпуске древесины на горных склонах с крутизной свыше 20 градусов - 0,7.</w:t>
      </w:r>
    </w:p>
    <w:p w:rsidR="00000000" w:rsidRDefault="00D84E12">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D84E12">
      <w:pPr>
        <w:ind w:firstLine="400"/>
        <w:jc w:val="both"/>
      </w:pPr>
      <w:r>
        <w:t> </w:t>
      </w:r>
    </w:p>
    <w:p w:rsidR="00000000" w:rsidRDefault="00D84E12">
      <w:pPr>
        <w:ind w:left="1200" w:hanging="800"/>
        <w:jc w:val="both"/>
      </w:pPr>
      <w:bookmarkStart w:id="824" w:name="SUB5070000"/>
      <w:bookmarkEnd w:id="824"/>
      <w:r>
        <w:rPr>
          <w:rStyle w:val="s1"/>
        </w:rPr>
        <w:t>Статья 507. Порядок исчисления и уплаты</w:t>
      </w:r>
    </w:p>
    <w:p w:rsidR="00000000" w:rsidRDefault="00D84E12">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D84E12">
      <w:pPr>
        <w:jc w:val="both"/>
      </w:pPr>
      <w:r>
        <w:rPr>
          <w:rStyle w:val="s3"/>
        </w:rPr>
        <w:t xml:space="preserve">В пункт 2 внесены изменения в соответствии с </w:t>
      </w:r>
      <w:hyperlink r:id="rId5349"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50" w:anchor="sub_id=50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Размер платы, подлежащей уплате, определяется:</w:t>
      </w:r>
    </w:p>
    <w:p w:rsidR="00000000" w:rsidRDefault="00D84E12">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D84E12">
      <w:pPr>
        <w:ind w:firstLine="400"/>
        <w:jc w:val="both"/>
      </w:pPr>
      <w:r>
        <w:rPr>
          <w:rStyle w:val="s0"/>
        </w:rPr>
        <w:t>при иных видах лесопо</w:t>
      </w:r>
      <w:r>
        <w:rPr>
          <w:rStyle w:val="s0"/>
        </w:rPr>
        <w:t>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D84E12">
      <w:pPr>
        <w:jc w:val="both"/>
      </w:pPr>
      <w:r>
        <w:rPr>
          <w:rStyle w:val="s3"/>
        </w:rPr>
        <w:t xml:space="preserve">См.: </w:t>
      </w:r>
      <w:hyperlink r:id="rId5351"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D84E12">
      <w:pPr>
        <w:ind w:firstLine="400"/>
        <w:jc w:val="both"/>
      </w:pPr>
      <w:r>
        <w:rPr>
          <w:rStyle w:val="s0"/>
        </w:rPr>
        <w:t>3. С</w:t>
      </w:r>
      <w:r>
        <w:rPr>
          <w:rStyle w:val="s0"/>
        </w:rPr>
        <w:t>умма платы уплачивается в бюджет по месту нахождения объекта лесопользования в сроки:</w:t>
      </w:r>
    </w:p>
    <w:p w:rsidR="00000000" w:rsidRDefault="00D84E12">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w:t>
      </w:r>
      <w:r>
        <w:rPr>
          <w:rStyle w:val="s0"/>
        </w:rPr>
        <w:t>рталом;</w:t>
      </w:r>
    </w:p>
    <w:p w:rsidR="00000000" w:rsidRDefault="00D84E12">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D84E12">
      <w:pPr>
        <w:ind w:firstLine="400"/>
        <w:jc w:val="both"/>
      </w:pPr>
      <w:r>
        <w:rPr>
          <w:rStyle w:val="s0"/>
        </w:rPr>
        <w:t>3) за древесину, отпускаемую на корню</w:t>
      </w:r>
      <w:r>
        <w:rPr>
          <w:rStyle w:val="s0"/>
        </w:rPr>
        <w:t xml:space="preserve">,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D84E12">
      <w:pPr>
        <w:ind w:firstLine="400"/>
        <w:jc w:val="both"/>
      </w:pPr>
      <w:r>
        <w:rPr>
          <w:rStyle w:val="s0"/>
        </w:rPr>
        <w:t>4. В случае, если при отпуске древесины на корню, живицы, древесных соков и второстепенных лесных ресу</w:t>
      </w:r>
      <w:r>
        <w:rPr>
          <w:rStyle w:val="s0"/>
        </w:rPr>
        <w:t>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w:t>
      </w:r>
      <w:r>
        <w:rPr>
          <w:rStyle w:val="s0"/>
        </w:rPr>
        <w:t>ктически заготовленный объем. Сумма платы, установленная при перерасчете, уплачивается в очередной срок ее уплаты.</w:t>
      </w:r>
    </w:p>
    <w:p w:rsidR="00000000" w:rsidRDefault="00D84E12">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w:t>
      </w:r>
      <w:r>
        <w:rPr>
          <w:rStyle w:val="s0"/>
        </w:rPr>
        <w:t xml:space="preserve">порядке, установленном </w:t>
      </w:r>
      <w:hyperlink w:anchor="sub5060000" w:history="1">
        <w:r>
          <w:rPr>
            <w:rStyle w:val="a3"/>
          </w:rPr>
          <w:t>статьей 506</w:t>
        </w:r>
      </w:hyperlink>
      <w:r>
        <w:rPr>
          <w:rStyle w:val="s0"/>
        </w:rPr>
        <w:t xml:space="preserve"> настоящего Кодекса.</w:t>
      </w:r>
    </w:p>
    <w:p w:rsidR="00000000" w:rsidRDefault="00D84E12">
      <w:pPr>
        <w:jc w:val="both"/>
      </w:pPr>
      <w:r>
        <w:rPr>
          <w:rStyle w:val="s3"/>
        </w:rPr>
        <w:t xml:space="preserve">В пункт 6 внесены изменения в соответствии с </w:t>
      </w:r>
      <w:hyperlink r:id="rId5352" w:anchor="sub_id=801" w:history="1">
        <w:r>
          <w:rPr>
            <w:rStyle w:val="a3"/>
            <w:i/>
            <w:iCs/>
            <w:bdr w:val="none" w:sz="0" w:space="0" w:color="auto" w:frame="1"/>
          </w:rPr>
          <w:t>Законом</w:t>
        </w:r>
      </w:hyperlink>
      <w:r>
        <w:rPr>
          <w:rStyle w:val="s3"/>
        </w:rPr>
        <w:t xml:space="preserve"> РК от 05.07.11 г. № 452-IV (введен</w:t>
      </w:r>
      <w:r>
        <w:rPr>
          <w:rStyle w:val="s3"/>
        </w:rPr>
        <w:t>ы в действие с 1 января 2012 г.) (</w:t>
      </w:r>
      <w:hyperlink r:id="rId5353" w:anchor="sub_id=5070600" w:history="1">
        <w:r>
          <w:rPr>
            <w:rStyle w:val="a3"/>
            <w:i/>
            <w:iCs/>
            <w:bdr w:val="none" w:sz="0" w:space="0" w:color="auto" w:frame="1"/>
          </w:rPr>
          <w:t>см. стар. ред.</w:t>
        </w:r>
      </w:hyperlink>
      <w:r>
        <w:rPr>
          <w:rStyle w:val="s3"/>
        </w:rPr>
        <w:t xml:space="preserve">); изложен в редакции </w:t>
      </w:r>
      <w:hyperlink r:id="rId5354" w:anchor="sub_id=10507" w:history="1">
        <w:r>
          <w:rPr>
            <w:rStyle w:val="a3"/>
            <w:i/>
            <w:iCs/>
            <w:bdr w:val="none" w:sz="0" w:space="0" w:color="auto" w:frame="1"/>
          </w:rPr>
          <w:t>Закона</w:t>
        </w:r>
      </w:hyperlink>
      <w:r>
        <w:rPr>
          <w:rStyle w:val="s3"/>
        </w:rPr>
        <w:t xml:space="preserve"> РК от 29.09</w:t>
      </w:r>
      <w:r>
        <w:rPr>
          <w:rStyle w:val="s3"/>
        </w:rPr>
        <w:t>.14 г. № 239-V (</w:t>
      </w:r>
      <w:hyperlink r:id="rId5355" w:anchor="sub_id=507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Уплата суммы платы производится путем перечисления через банки или организации, осуществляющие отдельные виды банковских операций, либо </w:t>
      </w:r>
      <w:r>
        <w:rPr>
          <w:rStyle w:val="s0"/>
        </w:rPr>
        <w:t xml:space="preserve">внесения ее наличными деньгами в кассы государственных лесовладельцев на основании бланков строгой отчетности по </w:t>
      </w:r>
      <w:hyperlink r:id="rId5356" w:history="1">
        <w:r>
          <w:rPr>
            <w:rStyle w:val="a3"/>
          </w:rPr>
          <w:t>форме</w:t>
        </w:r>
      </w:hyperlink>
      <w:r>
        <w:rPr>
          <w:rStyle w:val="s0"/>
        </w:rPr>
        <w:t>, установленной уполномоченным органом в области лесного хозяйства.</w:t>
      </w:r>
    </w:p>
    <w:p w:rsidR="00000000" w:rsidRDefault="00D84E12">
      <w:pPr>
        <w:ind w:firstLine="400"/>
        <w:jc w:val="both"/>
      </w:pPr>
      <w:r>
        <w:rPr>
          <w:rStyle w:val="s0"/>
        </w:rPr>
        <w:t>7. Пр</w:t>
      </w:r>
      <w:r>
        <w:rPr>
          <w:rStyle w:val="s0"/>
        </w:rPr>
        <w:t>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w:t>
      </w:r>
      <w:r>
        <w:rPr>
          <w:rStyle w:val="s0"/>
        </w:rPr>
        <w:t xml:space="preserve">ления их в бюджет. В случае, если ежедневные поступления наличных денег составляют менее 10-кратного размера </w:t>
      </w:r>
      <w:hyperlink r:id="rId5357" w:history="1">
        <w:r>
          <w:rPr>
            <w:rStyle w:val="a3"/>
          </w:rPr>
          <w:t>месячного расчетного показателя</w:t>
        </w:r>
      </w:hyperlink>
      <w:r>
        <w:rPr>
          <w:rStyle w:val="s0"/>
        </w:rPr>
        <w:t>, сдача денег для зачисления в бюджет осуществляется</w:t>
      </w:r>
      <w:r>
        <w:rPr>
          <w:rStyle w:val="s0"/>
        </w:rPr>
        <w:t xml:space="preserve"> один раз в три операционных дня со дня, в который был осуществлен прием денег.</w:t>
      </w:r>
    </w:p>
    <w:p w:rsidR="00000000" w:rsidRDefault="00D84E12">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D84E12">
      <w:pPr>
        <w:jc w:val="both"/>
      </w:pPr>
      <w:r>
        <w:rPr>
          <w:rStyle w:val="s3"/>
        </w:rPr>
        <w:t xml:space="preserve">Пункт 9 изложен в редакции </w:t>
      </w:r>
      <w:hyperlink r:id="rId5358"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59" w:anchor="sub_id=507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w:t>
      </w:r>
      <w:r>
        <w:rPr>
          <w:rStyle w:val="s0"/>
        </w:rPr>
        <w:t xml:space="preserve">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D84E12">
      <w:pPr>
        <w:ind w:firstLine="400"/>
        <w:jc w:val="both"/>
      </w:pPr>
      <w:r>
        <w:rPr>
          <w:rStyle w:val="s0"/>
        </w:rPr>
        <w:t>При этом возврат или зачет уплаченной суммы платы производится налоговым органом по месту</w:t>
      </w:r>
      <w:r>
        <w:rPr>
          <w:rStyle w:val="s0"/>
        </w:rPr>
        <w:t xml:space="preserve"> ее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w:t>
      </w:r>
      <w:r>
        <w:rPr>
          <w:rStyle w:val="s0"/>
        </w:rPr>
        <w:t>одтверждающего неиспользование лесорубочного билета, лесного билета на лесопользование.</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25" w:name="SUB5080000"/>
      <w:bookmarkEnd w:id="825"/>
      <w:r>
        <w:rPr>
          <w:rStyle w:val="s1"/>
        </w:rPr>
        <w:t>Глава 74. ПЛАТА ЗА ИСПОЛЬЗОВАНИЕ ОСОБО ОХРАНЯЕМЫХ ПРИРОДНЫХ ТЕРРИТОРИЙ</w:t>
      </w:r>
    </w:p>
    <w:p w:rsidR="00000000" w:rsidRDefault="00D84E12">
      <w:pPr>
        <w:jc w:val="center"/>
      </w:pPr>
      <w:r>
        <w:rPr>
          <w:rStyle w:val="s1"/>
        </w:rPr>
        <w:t> </w:t>
      </w:r>
    </w:p>
    <w:p w:rsidR="00000000" w:rsidRDefault="00D84E12">
      <w:pPr>
        <w:ind w:firstLine="400"/>
        <w:jc w:val="both"/>
      </w:pPr>
      <w:r>
        <w:t> </w:t>
      </w:r>
    </w:p>
    <w:p w:rsidR="00000000" w:rsidRDefault="00D84E12">
      <w:pPr>
        <w:ind w:left="1200" w:hanging="800"/>
        <w:jc w:val="both"/>
      </w:pPr>
      <w:r>
        <w:rPr>
          <w:rStyle w:val="s1"/>
        </w:rPr>
        <w:t xml:space="preserve">Статья 508. Общие положения </w:t>
      </w:r>
    </w:p>
    <w:p w:rsidR="00000000" w:rsidRDefault="00D84E12">
      <w:pPr>
        <w:jc w:val="both"/>
      </w:pPr>
      <w:r>
        <w:rPr>
          <w:rStyle w:val="s3"/>
        </w:rPr>
        <w:t xml:space="preserve">Пункт 1 изложен в редакции </w:t>
      </w:r>
      <w:hyperlink r:id="rId5360" w:anchor="sub_id=5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61" w:anchor="sub_id=50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w:t>
      </w:r>
      <w:r>
        <w:rPr>
          <w:rStyle w:val="s0"/>
        </w:rPr>
        <w:t xml:space="preserve">. Плата за использование </w:t>
      </w:r>
      <w:hyperlink r:id="rId5362"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5363"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D84E12">
      <w:pPr>
        <w:jc w:val="both"/>
      </w:pPr>
      <w:r>
        <w:rPr>
          <w:rStyle w:val="s3"/>
        </w:rPr>
        <w:t>Статья дополнена пунктом 1-1 в соот</w:t>
      </w:r>
      <w:r>
        <w:rPr>
          <w:rStyle w:val="s3"/>
        </w:rPr>
        <w:t xml:space="preserve">ветствии с </w:t>
      </w:r>
      <w:hyperlink r:id="rId5364" w:anchor="sub_id=50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1-1. Плата взимается за использование особо охраняемых природных территорий, находящихся на</w:t>
      </w:r>
      <w:r>
        <w:rPr>
          <w:rStyle w:val="s0"/>
        </w:rPr>
        <w:t xml:space="preserve">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w:t>
      </w:r>
      <w:r>
        <w:rPr>
          <w:rStyle w:val="s0"/>
        </w:rPr>
        <w:t>ель.</w:t>
      </w:r>
    </w:p>
    <w:p w:rsidR="00000000" w:rsidRDefault="00D84E12">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365" w:anchor="sub_id=9" w:history="1">
        <w:r>
          <w:rPr>
            <w:rStyle w:val="a3"/>
          </w:rPr>
          <w:t>форме</w:t>
        </w:r>
      </w:hyperlink>
      <w:r>
        <w:rPr>
          <w:rStyle w:val="s0"/>
        </w:rPr>
        <w:t xml:space="preserve">, установленной уполномоченным органом. </w:t>
      </w:r>
    </w:p>
    <w:p w:rsidR="00000000" w:rsidRDefault="00D84E12">
      <w:pPr>
        <w:ind w:firstLine="400"/>
        <w:jc w:val="both"/>
      </w:pPr>
      <w:r>
        <w:t> </w:t>
      </w:r>
    </w:p>
    <w:p w:rsidR="00000000" w:rsidRDefault="00D84E12">
      <w:pPr>
        <w:ind w:left="1200" w:hanging="800"/>
        <w:jc w:val="both"/>
      </w:pPr>
      <w:bookmarkStart w:id="826" w:name="SUB5090000"/>
      <w:bookmarkEnd w:id="826"/>
      <w:r>
        <w:rPr>
          <w:rStyle w:val="s1"/>
        </w:rPr>
        <w:t>Статья 509. Плательщики платы</w:t>
      </w:r>
    </w:p>
    <w:p w:rsidR="00000000" w:rsidRDefault="00D84E12">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D84E12">
      <w:pPr>
        <w:ind w:firstLine="400"/>
        <w:jc w:val="both"/>
      </w:pPr>
      <w:r>
        <w:rPr>
          <w:rStyle w:val="s0"/>
        </w:rPr>
        <w:t>2. Не являются плательщиками платы:</w:t>
      </w:r>
    </w:p>
    <w:p w:rsidR="00000000" w:rsidRDefault="00D84E12">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D84E12">
      <w:pPr>
        <w:ind w:firstLine="400"/>
        <w:jc w:val="both"/>
      </w:pPr>
      <w:r>
        <w:rPr>
          <w:rStyle w:val="s0"/>
        </w:rPr>
        <w:t xml:space="preserve">природоохранные организации, определенные </w:t>
      </w:r>
      <w:hyperlink r:id="rId5366" w:anchor="sub_id=110014" w:history="1">
        <w:r>
          <w:rPr>
            <w:rStyle w:val="a3"/>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D84E12">
      <w:pPr>
        <w:ind w:firstLine="400"/>
        <w:jc w:val="both"/>
      </w:pPr>
      <w:r>
        <w:t> </w:t>
      </w:r>
    </w:p>
    <w:p w:rsidR="00000000" w:rsidRDefault="00D84E12">
      <w:pPr>
        <w:ind w:left="1200" w:hanging="800"/>
        <w:jc w:val="both"/>
      </w:pPr>
      <w:bookmarkStart w:id="827" w:name="SUB5100000"/>
      <w:bookmarkEnd w:id="827"/>
      <w:r>
        <w:rPr>
          <w:rStyle w:val="s1"/>
        </w:rPr>
        <w:t>Статья 510. Ставки платы</w:t>
      </w:r>
    </w:p>
    <w:p w:rsidR="00000000" w:rsidRDefault="00D84E12">
      <w:pPr>
        <w:jc w:val="both"/>
      </w:pPr>
      <w:r>
        <w:rPr>
          <w:rStyle w:val="s3"/>
        </w:rPr>
        <w:t xml:space="preserve">Пункт 1 изложен в редакции </w:t>
      </w:r>
      <w:hyperlink r:id="rId5367"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68" w:anchor="sub_id=51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5369"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w:t>
      </w:r>
      <w:r>
        <w:rPr>
          <w:rStyle w:val="s0"/>
        </w:rPr>
        <w:t>яемых природных территорий, за каждый день пребывания на особо охраняемой природной территории.</w:t>
      </w:r>
    </w:p>
    <w:p w:rsidR="00000000" w:rsidRDefault="00D84E12">
      <w:pPr>
        <w:jc w:val="both"/>
      </w:pPr>
      <w:r>
        <w:rPr>
          <w:rStyle w:val="s3"/>
        </w:rPr>
        <w:t xml:space="preserve">В пункт 2 внесены изменения в соответствии с </w:t>
      </w:r>
      <w:hyperlink r:id="rId5370" w:anchor="sub_id=3159"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2010 г.) (</w:t>
      </w:r>
      <w:hyperlink r:id="rId5371" w:anchor="sub_id=51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hyperlink r:id="rId5372" w:history="1">
        <w:r>
          <w:rPr>
            <w:rStyle w:val="a3"/>
          </w:rPr>
          <w:t>Ставки платы</w:t>
        </w:r>
      </w:hyperlink>
      <w:r>
        <w:rPr>
          <w:rStyle w:val="s0"/>
        </w:rPr>
        <w:t xml:space="preserve"> за использование особо охран</w:t>
      </w:r>
      <w:r>
        <w:rPr>
          <w:rStyle w:val="s0"/>
        </w:rPr>
        <w:t xml:space="preserve">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D84E12">
      <w:pPr>
        <w:ind w:firstLine="400"/>
        <w:jc w:val="both"/>
      </w:pPr>
      <w:r>
        <w:t> </w:t>
      </w:r>
    </w:p>
    <w:p w:rsidR="00000000" w:rsidRDefault="00D84E12">
      <w:pPr>
        <w:ind w:left="1200" w:hanging="800"/>
        <w:jc w:val="both"/>
      </w:pPr>
      <w:bookmarkStart w:id="828" w:name="SUB5110000"/>
      <w:bookmarkEnd w:id="828"/>
      <w:r>
        <w:rPr>
          <w:rStyle w:val="s1"/>
        </w:rPr>
        <w:t>Статья 511. Порядок исчисления и уплаты</w:t>
      </w:r>
    </w:p>
    <w:p w:rsidR="00000000" w:rsidRDefault="00D84E12">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r>
        <w:rPr>
          <w:rStyle w:val="s0"/>
        </w:rPr>
        <w:t xml:space="preserve"> </w:t>
      </w:r>
    </w:p>
    <w:p w:rsidR="00000000" w:rsidRDefault="00D84E12">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D84E12">
      <w:pPr>
        <w:ind w:firstLine="400"/>
        <w:jc w:val="both"/>
      </w:pPr>
      <w:r>
        <w:rPr>
          <w:rStyle w:val="s0"/>
        </w:rPr>
        <w:t>1) использовании работников - за каждого работника;</w:t>
      </w:r>
    </w:p>
    <w:p w:rsidR="00000000" w:rsidRDefault="00D84E12">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D84E12">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D84E12">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D84E12">
      <w:pPr>
        <w:jc w:val="both"/>
      </w:pPr>
      <w:r>
        <w:rPr>
          <w:rStyle w:val="s3"/>
        </w:rPr>
        <w:t xml:space="preserve">В пункт 4 внесены изменения в соответствии с </w:t>
      </w:r>
      <w:hyperlink r:id="rId537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374" w:anchor="sub_id=5110400" w:history="1">
        <w:r>
          <w:rPr>
            <w:rStyle w:val="a3"/>
            <w:i/>
            <w:iCs/>
            <w:bdr w:val="none" w:sz="0" w:space="0" w:color="auto" w:frame="1"/>
          </w:rPr>
          <w:t>см. стар. ред.</w:t>
        </w:r>
      </w:hyperlink>
      <w:r>
        <w:rPr>
          <w:rStyle w:val="s3"/>
        </w:rPr>
        <w:t xml:space="preserve">); изложен в редакции </w:t>
      </w:r>
      <w:hyperlink r:id="rId5375" w:anchor="sub_id=511"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5376" w:anchor="sub_id=5110400" w:history="1">
        <w:r>
          <w:rPr>
            <w:rStyle w:val="a3"/>
            <w:i/>
            <w:iCs/>
            <w:bdr w:val="none" w:sz="0" w:space="0" w:color="auto" w:frame="1"/>
          </w:rPr>
          <w:t>см. стар. ред.</w:t>
        </w:r>
      </w:hyperlink>
      <w:r>
        <w:rPr>
          <w:rStyle w:val="s3"/>
        </w:rPr>
        <w:t xml:space="preserve">); </w:t>
      </w:r>
      <w:hyperlink r:id="rId5377" w:anchor="sub_id=511" w:history="1">
        <w:r>
          <w:rPr>
            <w:rStyle w:val="a3"/>
            <w:i/>
            <w:iCs/>
            <w:bdr w:val="none" w:sz="0" w:space="0" w:color="auto" w:frame="1"/>
          </w:rPr>
          <w:t>Закона</w:t>
        </w:r>
      </w:hyperlink>
      <w:r>
        <w:rPr>
          <w:rStyle w:val="s3"/>
        </w:rPr>
        <w:t xml:space="preserve"> РК от 29.09.14 г. № 239-V (</w:t>
      </w:r>
      <w:hyperlink r:id="rId5378" w:anchor="sub_id=51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5379"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D84E12">
      <w:pPr>
        <w:jc w:val="both"/>
      </w:pPr>
      <w:r>
        <w:rPr>
          <w:rStyle w:val="s3"/>
        </w:rPr>
        <w:t xml:space="preserve">В пункт </w:t>
      </w:r>
      <w:r>
        <w:rPr>
          <w:rStyle w:val="s3"/>
        </w:rPr>
        <w:t xml:space="preserve">5 внесены изменения в соответствии с </w:t>
      </w:r>
      <w:hyperlink r:id="rId5380"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381" w:anchor="sub_id=511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5382" w:anchor="sub_id=110014" w:history="1">
        <w:r>
          <w:rPr>
            <w:rStyle w:val="a3"/>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5383"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D84E12">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5384"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D84E12">
      <w:pPr>
        <w:ind w:firstLine="400"/>
        <w:jc w:val="both"/>
      </w:pPr>
      <w:r>
        <w:rPr>
          <w:rStyle w:val="s0"/>
        </w:rPr>
        <w:t xml:space="preserve">7. Уплаченные суммы платы возврату не подлежат. </w:t>
      </w:r>
    </w:p>
    <w:p w:rsidR="00000000" w:rsidRDefault="00D84E12">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29" w:name="SUB5120000"/>
      <w:bookmarkEnd w:id="829"/>
      <w:r>
        <w:rPr>
          <w:rStyle w:val="s1"/>
        </w:rPr>
        <w:t>Глава 75. ПЛАТА ЗА ИСПОЛЬЗОВАНИЕ РАДИОЧАСТОТНОГО СПЕКТРА</w:t>
      </w:r>
    </w:p>
    <w:p w:rsidR="00000000" w:rsidRDefault="00D84E12">
      <w:pPr>
        <w:ind w:firstLine="400"/>
        <w:jc w:val="both"/>
      </w:pPr>
      <w:r>
        <w:t> </w:t>
      </w:r>
    </w:p>
    <w:p w:rsidR="00000000" w:rsidRDefault="00D84E12">
      <w:pPr>
        <w:ind w:left="1200" w:hanging="800"/>
        <w:jc w:val="both"/>
      </w:pPr>
      <w:r>
        <w:rPr>
          <w:rStyle w:val="s1"/>
        </w:rPr>
        <w:t>Статья 512. Общие положения</w:t>
      </w:r>
    </w:p>
    <w:p w:rsidR="00000000" w:rsidRDefault="00D84E12">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D84E12">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5385" w:anchor="sub_id=120500" w:history="1">
        <w:r>
          <w:rPr>
            <w:rStyle w:val="a3"/>
          </w:rPr>
          <w:t>закон</w:t>
        </w:r>
        <w:r>
          <w:rPr>
            <w:rStyle w:val="a3"/>
          </w:rPr>
          <w:t>одательством</w:t>
        </w:r>
      </w:hyperlink>
      <w:r>
        <w:rPr>
          <w:rStyle w:val="s0"/>
        </w:rPr>
        <w:t xml:space="preserve"> Республики Казахстан. </w:t>
      </w:r>
    </w:p>
    <w:p w:rsidR="00000000" w:rsidRDefault="00D84E12">
      <w:pPr>
        <w:jc w:val="both"/>
      </w:pPr>
      <w:r>
        <w:rPr>
          <w:rStyle w:val="s3"/>
        </w:rPr>
        <w:t xml:space="preserve">В пункт 3 внесены изменения в соответствии с </w:t>
      </w:r>
      <w:hyperlink r:id="rId5386" w:anchor="sub_id=512"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387" w:anchor="sub_id=51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5388" w:anchor="sub_id=120300" w:history="1">
        <w:r>
          <w:rPr>
            <w:rStyle w:val="a3"/>
          </w:rPr>
          <w:t>законодательством</w:t>
        </w:r>
      </w:hyperlink>
      <w:r>
        <w:rPr>
          <w:rStyle w:val="s0"/>
        </w:rPr>
        <w:t xml:space="preserve"> Республики Казахстан. </w:t>
      </w:r>
    </w:p>
    <w:p w:rsidR="00000000" w:rsidRDefault="00D84E12">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D84E12">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5389" w:anchor="sub_id=10000" w:history="1">
        <w:r>
          <w:rPr>
            <w:rStyle w:val="a3"/>
          </w:rPr>
          <w:t>законодательством</w:t>
        </w:r>
      </w:hyperlink>
      <w:r>
        <w:rPr>
          <w:rStyle w:val="s0"/>
        </w:rPr>
        <w:t xml:space="preserve"> Республики Ка</w:t>
      </w:r>
      <w:r>
        <w:rPr>
          <w:rStyle w:val="s0"/>
        </w:rPr>
        <w:t xml:space="preserve">захстан. </w:t>
      </w:r>
    </w:p>
    <w:p w:rsidR="00000000" w:rsidRDefault="00D84E12">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D84E12">
      <w:pPr>
        <w:jc w:val="both"/>
      </w:pPr>
      <w:hyperlink r:id="rId5390" w:history="1">
        <w:r>
          <w:rPr>
            <w:rStyle w:val="a3"/>
            <w:rFonts w:ascii="Wingdings" w:hAnsi="Wingdings"/>
            <w:i/>
            <w:iCs/>
            <w:bdr w:val="none" w:sz="0" w:space="0" w:color="auto" w:frame="1"/>
          </w:rPr>
          <w:t>*</w:t>
        </w:r>
      </w:hyperlink>
    </w:p>
    <w:p w:rsidR="00000000" w:rsidRDefault="00D84E12">
      <w:pPr>
        <w:jc w:val="both"/>
      </w:pPr>
      <w:r>
        <w:rPr>
          <w:rStyle w:val="s3"/>
        </w:rPr>
        <w:t xml:space="preserve">Пункт 5 изложен в редакции </w:t>
      </w:r>
      <w:hyperlink r:id="rId5391"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392" w:anchor="sub_id=51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D84E12">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D84E12">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D84E12">
      <w:pPr>
        <w:ind w:firstLine="400"/>
        <w:jc w:val="both"/>
      </w:pPr>
      <w:r>
        <w:t> </w:t>
      </w:r>
    </w:p>
    <w:p w:rsidR="00000000" w:rsidRDefault="00D84E12">
      <w:pPr>
        <w:ind w:left="1200" w:hanging="800"/>
        <w:jc w:val="both"/>
      </w:pPr>
      <w:bookmarkStart w:id="830" w:name="SUB5130000"/>
      <w:bookmarkEnd w:id="830"/>
      <w:r>
        <w:rPr>
          <w:rStyle w:val="s1"/>
        </w:rPr>
        <w:t>Статья 513. Плательщики платы</w:t>
      </w:r>
    </w:p>
    <w:p w:rsidR="00000000" w:rsidRDefault="00D84E12">
      <w:pPr>
        <w:jc w:val="both"/>
      </w:pPr>
      <w:r>
        <w:rPr>
          <w:rStyle w:val="s3"/>
        </w:rPr>
        <w:t xml:space="preserve">Пункт 1 изложен в редакции </w:t>
      </w:r>
      <w:hyperlink r:id="rId5393"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94"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5395"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396" w:anchor="sub_id=5130000" w:history="1">
        <w:r>
          <w:rPr>
            <w:rStyle w:val="a3"/>
            <w:i/>
            <w:iCs/>
            <w:bdr w:val="none" w:sz="0" w:space="0" w:color="auto" w:frame="1"/>
          </w:rPr>
          <w:t>см. стар. ред.</w:t>
        </w:r>
      </w:hyperlink>
      <w:r>
        <w:rPr>
          <w:rStyle w:val="s3"/>
        </w:rPr>
        <w:t>); из</w:t>
      </w:r>
      <w:r>
        <w:rPr>
          <w:rStyle w:val="s3"/>
        </w:rPr>
        <w:t xml:space="preserve">ложен в редакции </w:t>
      </w:r>
      <w:hyperlink r:id="rId5397"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398" w:anchor="sub_id=51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D84E12">
      <w:pPr>
        <w:jc w:val="both"/>
      </w:pPr>
      <w:r>
        <w:rPr>
          <w:rStyle w:val="s3"/>
        </w:rPr>
        <w:t xml:space="preserve">Статья дополнена пунктом 1-1 в соответствии с </w:t>
      </w:r>
      <w:hyperlink r:id="rId5399"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D84E12">
      <w:pPr>
        <w:ind w:firstLine="400"/>
        <w:jc w:val="both"/>
      </w:pPr>
      <w:r>
        <w:rPr>
          <w:rStyle w:val="s0"/>
        </w:rPr>
        <w:t>1-1. Юридическое лицо своим решением вправе признать самостоятельным плательщиком платы свое структурное подра</w:t>
      </w:r>
      <w:r>
        <w:rPr>
          <w:rStyle w:val="s0"/>
        </w:rPr>
        <w:t>зделение по месту нахождения такого структурного подразделения.</w:t>
      </w:r>
    </w:p>
    <w:p w:rsidR="00000000" w:rsidRDefault="00D84E12">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w:t>
      </w:r>
      <w:r>
        <w:rPr>
          <w:rStyle w:val="s0"/>
        </w:rPr>
        <w:t>о решения.</w:t>
      </w:r>
    </w:p>
    <w:p w:rsidR="00000000" w:rsidRDefault="00D84E12">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w:t>
      </w:r>
      <w:r>
        <w:rPr>
          <w:rStyle w:val="s0"/>
        </w:rPr>
        <w:t>дующего за годом создания данного структурного подразделения.</w:t>
      </w:r>
    </w:p>
    <w:p w:rsidR="00000000" w:rsidRDefault="00D84E12">
      <w:pPr>
        <w:ind w:firstLine="400"/>
        <w:jc w:val="both"/>
      </w:pPr>
      <w:r>
        <w:rPr>
          <w:rStyle w:val="s0"/>
        </w:rPr>
        <w:t xml:space="preserve">2. Не являются плательщиками платы: </w:t>
      </w:r>
    </w:p>
    <w:p w:rsidR="00000000" w:rsidRDefault="00D84E12">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D84E12">
      <w:pPr>
        <w:ind w:firstLine="400"/>
        <w:jc w:val="both"/>
      </w:pPr>
      <w:r>
        <w:rPr>
          <w:rStyle w:val="s0"/>
        </w:rPr>
        <w:t>2) плательщики пл</w:t>
      </w:r>
      <w:r>
        <w:rPr>
          <w:rStyle w:val="s0"/>
        </w:rPr>
        <w:t xml:space="preserve">аты, указанные в </w:t>
      </w:r>
      <w:hyperlink w:anchor="sub4740000" w:history="1">
        <w:r>
          <w:rPr>
            <w:rStyle w:val="a3"/>
          </w:rPr>
          <w:t>статье 474</w:t>
        </w:r>
      </w:hyperlink>
      <w:r>
        <w:rPr>
          <w:rStyle w:val="s0"/>
        </w:rPr>
        <w:t xml:space="preserve"> настоящего Кодекса;</w:t>
      </w:r>
    </w:p>
    <w:p w:rsidR="00000000" w:rsidRDefault="00D84E12">
      <w:pPr>
        <w:ind w:firstLine="400"/>
        <w:jc w:val="both"/>
      </w:pPr>
      <w:r>
        <w:rPr>
          <w:rStyle w:val="s0"/>
        </w:rPr>
        <w:t>3) физические лица - радиолюбители;</w:t>
      </w:r>
    </w:p>
    <w:p w:rsidR="00000000" w:rsidRDefault="00D84E12">
      <w:pPr>
        <w:ind w:firstLine="400"/>
        <w:jc w:val="both"/>
      </w:pPr>
      <w:r>
        <w:rPr>
          <w:rStyle w:val="s0"/>
        </w:rPr>
        <w:t>4) владельцы радиостанций СВ-диапазона (27 МГц) за используемые частоты для одной станции.</w:t>
      </w:r>
    </w:p>
    <w:p w:rsidR="00000000" w:rsidRDefault="00D84E12">
      <w:pPr>
        <w:ind w:firstLine="400"/>
        <w:jc w:val="both"/>
      </w:pPr>
      <w:r>
        <w:t> </w:t>
      </w:r>
    </w:p>
    <w:p w:rsidR="00000000" w:rsidRDefault="00D84E12">
      <w:pPr>
        <w:jc w:val="both"/>
      </w:pPr>
      <w:bookmarkStart w:id="831" w:name="SUB5140000"/>
      <w:bookmarkEnd w:id="831"/>
      <w:r>
        <w:rPr>
          <w:rStyle w:val="s3"/>
        </w:rPr>
        <w:t xml:space="preserve">В статью 514 внесены изменения в соответствии с </w:t>
      </w:r>
      <w:hyperlink r:id="rId5400"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01" w:anchor="sub_id=5140000" w:history="1">
        <w:r>
          <w:rPr>
            <w:rStyle w:val="a3"/>
            <w:i/>
            <w:iCs/>
            <w:bdr w:val="none" w:sz="0" w:space="0" w:color="auto" w:frame="1"/>
          </w:rPr>
          <w:t>см. стар. ред.</w:t>
        </w:r>
      </w:hyperlink>
      <w:r>
        <w:rPr>
          <w:rStyle w:val="s3"/>
        </w:rPr>
        <w:t xml:space="preserve">); </w:t>
      </w:r>
      <w:hyperlink r:id="rId5402"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403" w:anchor="sub_id=5140000" w:history="1">
        <w:r>
          <w:rPr>
            <w:rStyle w:val="a3"/>
            <w:i/>
            <w:iCs/>
            <w:bdr w:val="none" w:sz="0" w:space="0" w:color="auto" w:frame="1"/>
          </w:rPr>
          <w:t>см. стар. ред.</w:t>
        </w:r>
      </w:hyperlink>
      <w:r>
        <w:rPr>
          <w:rStyle w:val="s3"/>
        </w:rPr>
        <w:t xml:space="preserve">); изложена в редакции </w:t>
      </w:r>
      <w:hyperlink r:id="rId5404" w:anchor="sub_id=514"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405" w:anchor="sub_id=514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514. Ставки платы</w:t>
      </w:r>
    </w:p>
    <w:p w:rsidR="00000000" w:rsidRDefault="00D84E12">
      <w:pPr>
        <w:ind w:firstLine="400"/>
        <w:jc w:val="both"/>
      </w:pPr>
      <w:r>
        <w:rPr>
          <w:rStyle w:val="s0"/>
        </w:rPr>
        <w:t xml:space="preserve">1. Годовые ставки платы определяются исходя из размера </w:t>
      </w:r>
      <w:hyperlink r:id="rId5406" w:history="1">
        <w:r>
          <w:rPr>
            <w:rStyle w:val="a3"/>
          </w:rPr>
          <w:t>месячного расчетного показателя</w:t>
        </w:r>
      </w:hyperlink>
      <w:r>
        <w:rPr>
          <w:rStyle w:val="s0"/>
        </w:rPr>
        <w:t>, уст</w:t>
      </w:r>
      <w:r>
        <w:rPr>
          <w:rStyle w:val="s0"/>
        </w:rPr>
        <w:t>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w:t>
      </w:r>
      <w:r>
        <w:rPr>
          <w:rStyle w:val="s0"/>
        </w:rPr>
        <w:t>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D84E12">
      <w:pPr>
        <w:ind w:firstLine="400"/>
        <w:jc w:val="both"/>
      </w:pPr>
      <w:r>
        <w:rPr>
          <w:rStyle w:val="s0"/>
        </w:rPr>
        <w:t>2. Годовые ставки платы</w:t>
      </w:r>
      <w:r>
        <w:t xml:space="preserve"> для следующих видов радиосвязи с</w:t>
      </w:r>
      <w:r>
        <w:t>оставляют:</w:t>
      </w:r>
    </w:p>
    <w:p w:rsidR="00000000" w:rsidRDefault="00D84E12">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xml:space="preserve">№ </w:t>
            </w:r>
          </w:p>
          <w:p w:rsidR="00000000" w:rsidRDefault="00D84E12">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xml:space="preserve">KB-связь (за одно частотное присвоение) при выходной мощности передатчика: </w:t>
            </w:r>
          </w:p>
          <w:p w:rsidR="00000000" w:rsidRDefault="00D84E12">
            <w:r>
              <w:t xml:space="preserve">- до 50 Вт; </w:t>
            </w:r>
          </w:p>
          <w:p w:rsidR="00000000" w:rsidRDefault="00D84E12">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p w:rsidR="00000000" w:rsidRDefault="00D84E12">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r>
    </w:tbl>
    <w:p w:rsidR="00000000" w:rsidRDefault="00D84E1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10</w:t>
            </w:r>
          </w:p>
        </w:tc>
      </w:tr>
    </w:tbl>
    <w:p w:rsidR="00000000" w:rsidRDefault="00D84E12">
      <w:pPr>
        <w:ind w:firstLine="426"/>
      </w:pPr>
      <w:r>
        <w:t> </w:t>
      </w:r>
    </w:p>
    <w:p w:rsidR="00000000" w:rsidRDefault="00D84E12">
      <w:pPr>
        <w:ind w:firstLine="400"/>
        <w:jc w:val="both"/>
      </w:pPr>
      <w:r>
        <w:t>3. Годовые ставки платы для цифрового эфирного телерадиовещания составляют:</w:t>
      </w:r>
    </w:p>
    <w:p w:rsidR="00000000" w:rsidRDefault="00D84E12">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xml:space="preserve">№ </w:t>
            </w:r>
          </w:p>
          <w:p w:rsidR="00000000" w:rsidRDefault="00D84E12">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t>269</w:t>
            </w:r>
          </w:p>
        </w:tc>
      </w:tr>
    </w:tbl>
    <w:p w:rsidR="00000000" w:rsidRDefault="00D84E12">
      <w:pPr>
        <w:ind w:firstLine="426"/>
      </w:pPr>
      <w:r>
        <w:t> </w:t>
      </w:r>
    </w:p>
    <w:p w:rsidR="00000000" w:rsidRDefault="00D84E12">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D84E12">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D84E12">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D84E12">
      <w:pPr>
        <w:ind w:firstLine="400"/>
        <w:jc w:val="both"/>
      </w:pPr>
      <w:r>
        <w:t> </w:t>
      </w:r>
    </w:p>
    <w:p w:rsidR="00000000" w:rsidRDefault="00D84E12">
      <w:pPr>
        <w:ind w:left="1200" w:hanging="800"/>
        <w:jc w:val="both"/>
      </w:pPr>
      <w:bookmarkStart w:id="832" w:name="SUB5150000"/>
      <w:bookmarkEnd w:id="832"/>
      <w:r>
        <w:rPr>
          <w:rStyle w:val="s1"/>
        </w:rPr>
        <w:t>Статья 515. Порядок исчисления и уплаты</w:t>
      </w:r>
    </w:p>
    <w:p w:rsidR="00000000" w:rsidRDefault="00D84E12">
      <w:pPr>
        <w:jc w:val="both"/>
      </w:pPr>
      <w:r>
        <w:rPr>
          <w:rStyle w:val="s3"/>
        </w:rPr>
        <w:t>Пункт 1 изло</w:t>
      </w:r>
      <w:r>
        <w:rPr>
          <w:rStyle w:val="s3"/>
        </w:rPr>
        <w:t xml:space="preserve">жен в редакции </w:t>
      </w:r>
      <w:hyperlink r:id="rId5407"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408" w:anchor="sub_id=51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D84E12">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D84E12">
      <w:pPr>
        <w:ind w:firstLine="400"/>
        <w:jc w:val="both"/>
      </w:pPr>
      <w:bookmarkStart w:id="833" w:name="SUB5150300"/>
      <w:bookmarkEnd w:id="833"/>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D84E12">
      <w:pPr>
        <w:ind w:firstLine="400"/>
        <w:jc w:val="both"/>
      </w:pPr>
      <w:bookmarkStart w:id="834" w:name="SUB5150400"/>
      <w:bookmarkEnd w:id="834"/>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D84E12">
      <w:pPr>
        <w:jc w:val="both"/>
      </w:pPr>
      <w:r>
        <w:rPr>
          <w:rStyle w:val="s3"/>
        </w:rPr>
        <w:t>Пун</w:t>
      </w:r>
      <w:r>
        <w:rPr>
          <w:rStyle w:val="s3"/>
        </w:rPr>
        <w:t xml:space="preserve">кт 5 изложен в редакции </w:t>
      </w:r>
      <w:hyperlink r:id="rId5409"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0" w:anchor="sub_id=515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D84E12">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D84E12">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D84E12">
      <w:pPr>
        <w:ind w:firstLine="400"/>
        <w:jc w:val="both"/>
      </w:pPr>
      <w:r>
        <w:t> </w:t>
      </w:r>
    </w:p>
    <w:p w:rsidR="00000000" w:rsidRDefault="00D84E12">
      <w:pPr>
        <w:ind w:left="1200" w:hanging="800"/>
        <w:jc w:val="both"/>
      </w:pPr>
      <w:bookmarkStart w:id="835" w:name="SUB5160000"/>
      <w:bookmarkEnd w:id="835"/>
      <w:r>
        <w:rPr>
          <w:rStyle w:val="s1"/>
        </w:rPr>
        <w:t xml:space="preserve">Статья 516. Налоговый период </w:t>
      </w:r>
    </w:p>
    <w:p w:rsidR="00000000" w:rsidRDefault="00D84E12">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t> </w:t>
      </w:r>
    </w:p>
    <w:p w:rsidR="00000000" w:rsidRDefault="00D84E12">
      <w:pPr>
        <w:ind w:firstLine="400"/>
        <w:jc w:val="both"/>
      </w:pPr>
      <w:bookmarkStart w:id="836" w:name="SUB5170000"/>
      <w:bookmarkEnd w:id="836"/>
      <w:r>
        <w:rPr>
          <w:rStyle w:val="s1"/>
        </w:rPr>
        <w:t xml:space="preserve">Статья 517. </w:t>
      </w:r>
      <w:r>
        <w:rPr>
          <w:rStyle w:val="s0"/>
        </w:rPr>
        <w:t xml:space="preserve">Исключена в соответствии с </w:t>
      </w:r>
      <w:hyperlink r:id="rId5411"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5412" w:anchor="sub_id=5170000" w:history="1">
        <w:r>
          <w:rPr>
            <w:rStyle w:val="a3"/>
            <w:i/>
            <w:iCs/>
            <w:bdr w:val="none" w:sz="0" w:space="0" w:color="auto" w:frame="1"/>
          </w:rPr>
          <w:t>см. стар. ред.</w:t>
        </w:r>
      </w:hyperlink>
      <w:r>
        <w:rPr>
          <w:rStyle w:val="s3"/>
        </w:rPr>
        <w:t>)</w:t>
      </w:r>
    </w:p>
    <w:p w:rsidR="00000000" w:rsidRDefault="00D84E12">
      <w:pPr>
        <w:ind w:firstLine="709"/>
        <w:jc w:val="both"/>
      </w:pPr>
      <w:r>
        <w:t> </w:t>
      </w:r>
    </w:p>
    <w:p w:rsidR="00000000" w:rsidRDefault="00D84E12">
      <w:pPr>
        <w:ind w:firstLine="709"/>
        <w:jc w:val="both"/>
      </w:pPr>
      <w:r>
        <w:t> </w:t>
      </w:r>
    </w:p>
    <w:p w:rsidR="00000000" w:rsidRDefault="00D84E12">
      <w:pPr>
        <w:jc w:val="center"/>
      </w:pPr>
      <w:bookmarkStart w:id="837" w:name="SUB5180000"/>
      <w:bookmarkEnd w:id="837"/>
      <w:r>
        <w:rPr>
          <w:rStyle w:val="s1"/>
        </w:rPr>
        <w:t>Глава 76. ПЛАТА ЗА ПРЕДОСТАВЛЕНИЕ М</w:t>
      </w:r>
      <w:r>
        <w:rPr>
          <w:rStyle w:val="s1"/>
        </w:rPr>
        <w:t xml:space="preserve">ЕЖДУГОРОДНОЙ И (ИЛИ) </w:t>
      </w:r>
    </w:p>
    <w:p w:rsidR="00000000" w:rsidRDefault="00D84E12">
      <w:pPr>
        <w:jc w:val="center"/>
      </w:pPr>
      <w:r>
        <w:rPr>
          <w:rStyle w:val="s1"/>
        </w:rPr>
        <w:t>МЕЖДУНАРОДНОЙ ТЕЛЕФОННОЙ СВЯЗИ, А ТАКЖЕ СОТОВОЙ СВЯЗИ</w:t>
      </w:r>
    </w:p>
    <w:p w:rsidR="00000000" w:rsidRDefault="00D84E12">
      <w:pPr>
        <w:jc w:val="center"/>
      </w:pPr>
      <w:r>
        <w:rPr>
          <w:rStyle w:val="s1"/>
        </w:rPr>
        <w:t> </w:t>
      </w:r>
    </w:p>
    <w:p w:rsidR="00000000" w:rsidRDefault="00D84E12">
      <w:pPr>
        <w:ind w:left="1200" w:hanging="800"/>
        <w:jc w:val="both"/>
      </w:pPr>
      <w:r>
        <w:rPr>
          <w:rStyle w:val="s1"/>
        </w:rPr>
        <w:t>Статья 518. Общие положения</w:t>
      </w:r>
    </w:p>
    <w:p w:rsidR="00000000" w:rsidRDefault="00D84E12">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D84E12">
      <w:pPr>
        <w:ind w:firstLine="400"/>
        <w:jc w:val="both"/>
      </w:pPr>
      <w:r>
        <w:rPr>
          <w:rStyle w:val="s0"/>
        </w:rPr>
        <w:t>1) междугородной и (или) международной телефонной связи;</w:t>
      </w:r>
    </w:p>
    <w:p w:rsidR="00000000" w:rsidRDefault="00D84E12">
      <w:pPr>
        <w:ind w:firstLine="400"/>
        <w:jc w:val="both"/>
      </w:pPr>
      <w:r>
        <w:rPr>
          <w:rStyle w:val="s0"/>
        </w:rPr>
        <w:t>2) сотовой связи.</w:t>
      </w:r>
    </w:p>
    <w:p w:rsidR="00000000" w:rsidRDefault="00D84E12">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5413" w:anchor="sub_id=80000" w:history="1">
        <w:r>
          <w:rPr>
            <w:rStyle w:val="a3"/>
          </w:rPr>
          <w:t>уполномоченным государственным органом в области связи</w:t>
        </w:r>
      </w:hyperlink>
      <w:r>
        <w:rPr>
          <w:rStyle w:val="s0"/>
        </w:rPr>
        <w:t xml:space="preserve"> в порядке, установленном </w:t>
      </w:r>
      <w:hyperlink r:id="rId5414" w:history="1">
        <w:r>
          <w:rPr>
            <w:rStyle w:val="a3"/>
          </w:rPr>
          <w:t>законодательством</w:t>
        </w:r>
      </w:hyperlink>
      <w:r>
        <w:t xml:space="preserve"> Республики Казахстан</w:t>
      </w:r>
      <w:r>
        <w:rPr>
          <w:rStyle w:val="s0"/>
        </w:rPr>
        <w:t>.</w:t>
      </w:r>
    </w:p>
    <w:p w:rsidR="00000000" w:rsidRDefault="00D84E12">
      <w:pPr>
        <w:jc w:val="both"/>
      </w:pPr>
      <w:r>
        <w:rPr>
          <w:rStyle w:val="s3"/>
        </w:rPr>
        <w:t xml:space="preserve">Пункт 3 изложен в редакции </w:t>
      </w:r>
      <w:hyperlink r:id="rId5415"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416" w:anchor="sub_id=51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Территориальные уполномоченные государств</w:t>
      </w:r>
      <w:r>
        <w:rPr>
          <w:rStyle w:val="s0"/>
        </w:rPr>
        <w:t>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D84E12">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D84E12">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 - не позднее 25 числа месяца, следующего з</w:t>
      </w:r>
      <w:r>
        <w:rPr>
          <w:rStyle w:val="s0"/>
        </w:rPr>
        <w:t>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D84E12">
      <w:pPr>
        <w:ind w:firstLine="400"/>
        <w:jc w:val="both"/>
      </w:pPr>
      <w:r>
        <w:t> </w:t>
      </w:r>
    </w:p>
    <w:p w:rsidR="00000000" w:rsidRDefault="00D84E12">
      <w:pPr>
        <w:ind w:left="1200" w:hanging="800"/>
        <w:jc w:val="both"/>
      </w:pPr>
      <w:bookmarkStart w:id="838" w:name="SUB5190000"/>
      <w:bookmarkEnd w:id="838"/>
      <w:r>
        <w:rPr>
          <w:rStyle w:val="s1"/>
        </w:rPr>
        <w:t xml:space="preserve">Статья 519. Плательщики платы </w:t>
      </w:r>
    </w:p>
    <w:p w:rsidR="00000000" w:rsidRDefault="00D84E12">
      <w:pPr>
        <w:ind w:firstLine="400"/>
        <w:jc w:val="both"/>
      </w:pPr>
      <w:r>
        <w:rPr>
          <w:rStyle w:val="s0"/>
        </w:rPr>
        <w:t>Плательщиками платы являются физические и юридические лица, являющиеся операто</w:t>
      </w:r>
      <w:r>
        <w:rPr>
          <w:rStyle w:val="s0"/>
        </w:rPr>
        <w:t xml:space="preserve">рами междугородной и (или) международной телефонной связи, а также сотовой связи, получившие право в порядке, установленном </w:t>
      </w:r>
      <w:hyperlink r:id="rId5417" w:history="1">
        <w:r>
          <w:rPr>
            <w:rStyle w:val="a3"/>
          </w:rPr>
          <w:t>Законом</w:t>
        </w:r>
      </w:hyperlink>
      <w:r>
        <w:rPr>
          <w:rStyle w:val="s0"/>
        </w:rPr>
        <w:t xml:space="preserve"> Республики Казахстан «О связи».</w:t>
      </w:r>
    </w:p>
    <w:p w:rsidR="00000000" w:rsidRDefault="00D84E12">
      <w:pPr>
        <w:ind w:firstLine="400"/>
        <w:jc w:val="both"/>
      </w:pPr>
      <w:r>
        <w:t> </w:t>
      </w:r>
    </w:p>
    <w:p w:rsidR="00000000" w:rsidRDefault="00D84E12">
      <w:pPr>
        <w:ind w:left="1200" w:hanging="800"/>
        <w:jc w:val="both"/>
      </w:pPr>
      <w:bookmarkStart w:id="839" w:name="SUB5200000"/>
      <w:bookmarkEnd w:id="839"/>
      <w:r>
        <w:rPr>
          <w:rStyle w:val="s1"/>
        </w:rPr>
        <w:t xml:space="preserve">Статья 520. Ставки платы </w:t>
      </w:r>
    </w:p>
    <w:p w:rsidR="00000000" w:rsidRDefault="00D84E12">
      <w:pPr>
        <w:ind w:firstLine="400"/>
        <w:jc w:val="both"/>
      </w:pPr>
      <w:hyperlink r:id="rId5418"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D84E12">
      <w:pPr>
        <w:ind w:firstLine="400"/>
        <w:jc w:val="both"/>
      </w:pPr>
      <w:r>
        <w:t> </w:t>
      </w:r>
    </w:p>
    <w:p w:rsidR="00000000" w:rsidRDefault="00D84E12">
      <w:pPr>
        <w:ind w:left="1200" w:hanging="800"/>
        <w:jc w:val="both"/>
      </w:pPr>
      <w:bookmarkStart w:id="840" w:name="SUB5210000"/>
      <w:bookmarkEnd w:id="840"/>
      <w:r>
        <w:rPr>
          <w:rStyle w:val="s1"/>
        </w:rPr>
        <w:t xml:space="preserve">Статья 521. Порядок исчисления и уплаты </w:t>
      </w:r>
    </w:p>
    <w:p w:rsidR="00000000" w:rsidRDefault="00D84E12">
      <w:pPr>
        <w:ind w:firstLine="400"/>
        <w:jc w:val="both"/>
      </w:pPr>
      <w:r>
        <w:rPr>
          <w:rStyle w:val="s0"/>
        </w:rPr>
        <w:t>1. Сумма платы исчисляется уполномоченным государственным органом в област</w:t>
      </w:r>
      <w:r>
        <w:rPr>
          <w:rStyle w:val="s0"/>
        </w:rPr>
        <w:t xml:space="preserve">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D84E12">
      <w:pPr>
        <w:ind w:firstLine="400"/>
        <w:jc w:val="both"/>
      </w:pPr>
      <w:r>
        <w:rPr>
          <w:rStyle w:val="s0"/>
        </w:rPr>
        <w:t xml:space="preserve">2. В случае, если период предоставления междугородной и (или) международной телефонной связи, а также сотовой связи в </w:t>
      </w:r>
      <w:r>
        <w:rPr>
          <w:rStyle w:val="s0"/>
        </w:rPr>
        <w:t xml:space="preserve">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w:t>
      </w:r>
      <w:r>
        <w:rPr>
          <w:rStyle w:val="s0"/>
        </w:rPr>
        <w:t xml:space="preserve">связи, а также сотовой связи в году. </w:t>
      </w:r>
    </w:p>
    <w:p w:rsidR="00000000" w:rsidRDefault="00D84E12">
      <w:pPr>
        <w:ind w:firstLine="400"/>
        <w:jc w:val="both"/>
      </w:pPr>
      <w:bookmarkStart w:id="841" w:name="SUB5210300"/>
      <w:bookmarkEnd w:id="841"/>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D84E12">
      <w:pPr>
        <w:ind w:firstLine="400"/>
        <w:jc w:val="both"/>
      </w:pPr>
      <w:bookmarkStart w:id="842" w:name="SUB5210400"/>
      <w:bookmarkEnd w:id="842"/>
      <w:r>
        <w:rPr>
          <w:rStyle w:val="s0"/>
        </w:rPr>
        <w:t>4. В случае получения разреши</w:t>
      </w:r>
      <w:r>
        <w:rPr>
          <w:rStyle w:val="s0"/>
        </w:rPr>
        <w:t>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w:t>
      </w:r>
      <w:r>
        <w:rPr>
          <w:rStyle w:val="s0"/>
        </w:rPr>
        <w:t xml:space="preserve">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D84E12">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w:t>
      </w:r>
      <w:r>
        <w:rPr>
          <w:rStyle w:val="s0"/>
        </w:rPr>
        <w:t xml:space="preserve">, 25 июня, 25 сентября и 25 декабря текущего года. </w:t>
      </w:r>
    </w:p>
    <w:p w:rsidR="00000000" w:rsidRDefault="00D84E12">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w:t>
      </w:r>
      <w:r>
        <w:rPr>
          <w:rStyle w:val="s0"/>
        </w:rPr>
        <w:t xml:space="preserve">ительного документа. </w:t>
      </w:r>
    </w:p>
    <w:p w:rsidR="00000000" w:rsidRDefault="00D84E12">
      <w:pPr>
        <w:ind w:firstLine="400"/>
        <w:jc w:val="both"/>
      </w:pPr>
      <w:r>
        <w:t> </w:t>
      </w:r>
    </w:p>
    <w:p w:rsidR="00000000" w:rsidRDefault="00D84E12">
      <w:pPr>
        <w:ind w:left="1200" w:hanging="800"/>
        <w:jc w:val="both"/>
      </w:pPr>
      <w:bookmarkStart w:id="843" w:name="SUB5220000"/>
      <w:bookmarkEnd w:id="843"/>
      <w:r>
        <w:rPr>
          <w:rStyle w:val="s1"/>
        </w:rPr>
        <w:t xml:space="preserve">Статья 522. Налоговый период </w:t>
      </w:r>
    </w:p>
    <w:p w:rsidR="00000000" w:rsidRDefault="00D84E12">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D84E12">
      <w:pPr>
        <w:ind w:firstLine="400"/>
        <w:jc w:val="both"/>
      </w:pPr>
      <w:r>
        <w:t> </w:t>
      </w:r>
    </w:p>
    <w:p w:rsidR="00000000" w:rsidRDefault="00D84E12">
      <w:pPr>
        <w:ind w:firstLine="400"/>
        <w:jc w:val="both"/>
      </w:pPr>
      <w:bookmarkStart w:id="844" w:name="SUB5230000"/>
      <w:bookmarkEnd w:id="844"/>
      <w:r>
        <w:rPr>
          <w:rStyle w:val="s1"/>
        </w:rPr>
        <w:t xml:space="preserve">Статья 523. </w:t>
      </w:r>
      <w:r>
        <w:rPr>
          <w:rStyle w:val="s0"/>
        </w:rPr>
        <w:t xml:space="preserve">Исключена в соответствии с </w:t>
      </w:r>
      <w:hyperlink r:id="rId5419"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5420" w:anchor="sub_id=5230000" w:history="1">
        <w:r>
          <w:rPr>
            <w:rStyle w:val="a3"/>
            <w:i/>
            <w:iCs/>
            <w:bdr w:val="none" w:sz="0" w:space="0" w:color="auto" w:frame="1"/>
          </w:rPr>
          <w:t>см. стар. ред.</w:t>
        </w:r>
      </w:hyperlink>
      <w:r>
        <w:rPr>
          <w:rStyle w:val="s3"/>
        </w:rPr>
        <w:t>)</w:t>
      </w:r>
    </w:p>
    <w:p w:rsidR="00000000" w:rsidRDefault="00D84E12">
      <w:pPr>
        <w:ind w:left="1200" w:hanging="800"/>
        <w:jc w:val="both"/>
      </w:pPr>
      <w:r>
        <w:t> </w:t>
      </w:r>
    </w:p>
    <w:p w:rsidR="00000000" w:rsidRDefault="00D84E12">
      <w:pPr>
        <w:ind w:firstLine="400"/>
        <w:jc w:val="both"/>
      </w:pPr>
      <w:r>
        <w:t> </w:t>
      </w:r>
    </w:p>
    <w:p w:rsidR="00000000" w:rsidRDefault="00D84E12">
      <w:pPr>
        <w:jc w:val="center"/>
      </w:pPr>
      <w:bookmarkStart w:id="845" w:name="SUB5240000"/>
      <w:bookmarkEnd w:id="845"/>
      <w:r>
        <w:rPr>
          <w:rStyle w:val="s1"/>
        </w:rPr>
        <w:t>Глава 77. ПЛАТА ЗА ПОЛЬЗОВАНИЕ СУДОХОДНЫМИ ВОДНЫМИ ПУТЯМИ</w:t>
      </w:r>
    </w:p>
    <w:p w:rsidR="00000000" w:rsidRDefault="00D84E12">
      <w:pPr>
        <w:jc w:val="center"/>
      </w:pPr>
      <w:r>
        <w:rPr>
          <w:rStyle w:val="s1"/>
        </w:rPr>
        <w:t> </w:t>
      </w:r>
    </w:p>
    <w:p w:rsidR="00000000" w:rsidRDefault="00D84E12">
      <w:pPr>
        <w:jc w:val="both"/>
      </w:pPr>
      <w:r>
        <w:rPr>
          <w:rStyle w:val="s3"/>
        </w:rPr>
        <w:t xml:space="preserve">Статья 524 изложена в редакции </w:t>
      </w:r>
      <w:hyperlink r:id="rId5421" w:anchor="sub_id=404" w:history="1">
        <w:r>
          <w:rPr>
            <w:rStyle w:val="a3"/>
            <w:i/>
            <w:iCs/>
            <w:bdr w:val="none" w:sz="0" w:space="0" w:color="auto" w:frame="1"/>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5422" w:history="1">
        <w:r>
          <w:rPr>
            <w:rStyle w:val="a3"/>
            <w:i/>
            <w:iCs/>
            <w:bdr w:val="none" w:sz="0" w:space="0" w:color="auto" w:frame="1"/>
          </w:rPr>
          <w:t>опубликования</w:t>
        </w:r>
      </w:hyperlink>
      <w:r>
        <w:rPr>
          <w:rStyle w:val="s3"/>
        </w:rPr>
        <w:t>) (</w:t>
      </w:r>
      <w:hyperlink r:id="rId5423" w:anchor="sub_id=5240000" w:history="1">
        <w:r>
          <w:rPr>
            <w:rStyle w:val="a3"/>
            <w:i/>
            <w:iCs/>
            <w:bdr w:val="none" w:sz="0" w:space="0" w:color="auto" w:frame="1"/>
          </w:rPr>
          <w:t>см. стар. ред.</w:t>
        </w:r>
        <w:r>
          <w:rPr>
            <w:rStyle w:val="s3"/>
            <w:bdr w:val="none" w:sz="0" w:space="0" w:color="auto" w:frame="1"/>
          </w:rPr>
          <w:t>)</w:t>
        </w:r>
      </w:hyperlink>
    </w:p>
    <w:p w:rsidR="00000000" w:rsidRDefault="00D84E12">
      <w:pPr>
        <w:ind w:left="1200" w:hanging="800"/>
        <w:jc w:val="both"/>
      </w:pPr>
      <w:r>
        <w:rPr>
          <w:rStyle w:val="s1"/>
        </w:rPr>
        <w:t>Статья 524. Общие положения</w:t>
      </w:r>
    </w:p>
    <w:p w:rsidR="00000000" w:rsidRDefault="00D84E12">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D84E12">
      <w:pPr>
        <w:jc w:val="both"/>
      </w:pPr>
      <w:r>
        <w:rPr>
          <w:rStyle w:val="s3"/>
        </w:rPr>
        <w:t xml:space="preserve">Пункт 2 изложен в редакции </w:t>
      </w:r>
      <w:hyperlink r:id="rId5424" w:anchor="sub_id=524"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2012 г.) (</w:t>
      </w:r>
      <w:hyperlink r:id="rId5425" w:anchor="sub_id=52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Уполномоченный государственный орган в области транспорта ежегодно не позднее 15 числа второго мес</w:t>
      </w:r>
      <w:r>
        <w:rPr>
          <w:rStyle w:val="s0"/>
        </w:rPr>
        <w:t xml:space="preserve">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5426" w:history="1">
        <w:r>
          <w:rPr>
            <w:rStyle w:val="a3"/>
          </w:rPr>
          <w:t>уполномоченным органом</w:t>
        </w:r>
      </w:hyperlink>
      <w:r>
        <w:rPr>
          <w:rStyle w:val="s0"/>
        </w:rPr>
        <w:t>.</w:t>
      </w:r>
    </w:p>
    <w:p w:rsidR="00000000" w:rsidRDefault="00D84E12">
      <w:pPr>
        <w:ind w:firstLine="400"/>
        <w:jc w:val="both"/>
      </w:pPr>
      <w:r>
        <w:t> </w:t>
      </w:r>
    </w:p>
    <w:p w:rsidR="00000000" w:rsidRDefault="00D84E12">
      <w:pPr>
        <w:ind w:left="1200" w:hanging="800"/>
        <w:jc w:val="both"/>
      </w:pPr>
      <w:bookmarkStart w:id="846" w:name="SUB5250000"/>
      <w:bookmarkEnd w:id="846"/>
      <w:r>
        <w:rPr>
          <w:rStyle w:val="s1"/>
        </w:rPr>
        <w:t>Статья 525. Плате</w:t>
      </w:r>
      <w:r>
        <w:rPr>
          <w:rStyle w:val="s1"/>
        </w:rPr>
        <w:t>льщики платы</w:t>
      </w:r>
    </w:p>
    <w:p w:rsidR="00000000" w:rsidRDefault="00D84E12">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D84E12">
      <w:pPr>
        <w:ind w:firstLine="400"/>
        <w:jc w:val="both"/>
      </w:pPr>
      <w:r>
        <w:rPr>
          <w:rStyle w:val="s0"/>
        </w:rPr>
        <w:t>2. Не являются плательщиками платы государственные учреждения.</w:t>
      </w:r>
    </w:p>
    <w:p w:rsidR="00000000" w:rsidRDefault="00D84E12">
      <w:pPr>
        <w:ind w:firstLine="400"/>
        <w:jc w:val="both"/>
      </w:pPr>
      <w:r>
        <w:t> </w:t>
      </w:r>
    </w:p>
    <w:p w:rsidR="00000000" w:rsidRDefault="00D84E12">
      <w:pPr>
        <w:jc w:val="both"/>
      </w:pPr>
      <w:bookmarkStart w:id="847" w:name="SUB5260000"/>
      <w:bookmarkEnd w:id="847"/>
      <w:r>
        <w:rPr>
          <w:rStyle w:val="s3"/>
        </w:rPr>
        <w:t xml:space="preserve">Статья 526 изложена в редакции </w:t>
      </w:r>
      <w:hyperlink r:id="rId5427"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28" w:anchor="sub_id=5260000" w:history="1">
        <w:r>
          <w:rPr>
            <w:rStyle w:val="a3"/>
            <w:i/>
            <w:iCs/>
            <w:bdr w:val="none" w:sz="0" w:space="0" w:color="auto" w:frame="1"/>
          </w:rPr>
          <w:t>см. стар. ред.</w:t>
        </w:r>
      </w:hyperlink>
      <w:r>
        <w:rPr>
          <w:rStyle w:val="s3"/>
        </w:rPr>
        <w:t xml:space="preserve">); </w:t>
      </w:r>
      <w:hyperlink r:id="rId5429" w:anchor="sub_id=52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430" w:anchor="sub_id=52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526. Ставка платы</w:t>
      </w:r>
    </w:p>
    <w:p w:rsidR="00000000" w:rsidRDefault="00D84E12">
      <w:pPr>
        <w:ind w:firstLine="400"/>
        <w:jc w:val="both"/>
      </w:pPr>
      <w:r>
        <w:rPr>
          <w:rStyle w:val="s0"/>
        </w:rPr>
        <w:t xml:space="preserve">Годовая ставка платы определяется из расчета 0,26 </w:t>
      </w:r>
      <w:hyperlink r:id="rId543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w:t>
      </w:r>
      <w:r>
        <w:rPr>
          <w:rStyle w:val="s0"/>
        </w:rPr>
        <w:t>твующего финансового года, за 1 валовую регистровую тонну.</w:t>
      </w:r>
    </w:p>
    <w:p w:rsidR="00000000" w:rsidRDefault="00D84E12">
      <w:pPr>
        <w:jc w:val="both"/>
      </w:pPr>
      <w:hyperlink r:id="rId5432"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848" w:name="SUB5270000"/>
      <w:bookmarkEnd w:id="848"/>
      <w:r>
        <w:rPr>
          <w:rStyle w:val="s3"/>
        </w:rPr>
        <w:t xml:space="preserve">Заголовок статья 527 изложен в редакции </w:t>
      </w:r>
      <w:hyperlink r:id="rId5433" w:anchor="sub_id=405"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5434" w:history="1">
        <w:r>
          <w:rPr>
            <w:rStyle w:val="a3"/>
            <w:i/>
            <w:iCs/>
            <w:bdr w:val="none" w:sz="0" w:space="0" w:color="auto" w:frame="1"/>
          </w:rPr>
          <w:t>опубликования</w:t>
        </w:r>
      </w:hyperlink>
      <w:r>
        <w:rPr>
          <w:rStyle w:val="s3"/>
        </w:rPr>
        <w:t>) (</w:t>
      </w:r>
      <w:hyperlink r:id="rId5435" w:anchor="sub_id=5270000" w:history="1">
        <w:r>
          <w:rPr>
            <w:rStyle w:val="a3"/>
            <w:i/>
            <w:iCs/>
            <w:bdr w:val="none" w:sz="0" w:space="0" w:color="auto" w:frame="1"/>
          </w:rPr>
          <w:t>см. стар. ред.</w:t>
        </w:r>
        <w:r>
          <w:rPr>
            <w:rStyle w:val="s3"/>
            <w:bdr w:val="none" w:sz="0" w:space="0" w:color="auto" w:frame="1"/>
          </w:rPr>
          <w:t>)</w:t>
        </w:r>
      </w:hyperlink>
    </w:p>
    <w:p w:rsidR="00000000" w:rsidRDefault="00D84E12">
      <w:pPr>
        <w:ind w:left="1200" w:hanging="800"/>
        <w:jc w:val="both"/>
      </w:pPr>
      <w:r>
        <w:rPr>
          <w:rStyle w:val="s1"/>
        </w:rPr>
        <w:t>Статья 527. Порядок исчисления, уплаты и представления налоговой отчетности</w:t>
      </w:r>
    </w:p>
    <w:p w:rsidR="00000000" w:rsidRDefault="00D84E12">
      <w:pPr>
        <w:jc w:val="both"/>
      </w:pPr>
      <w:r>
        <w:rPr>
          <w:rStyle w:val="s3"/>
        </w:rPr>
        <w:t xml:space="preserve">В пункт 1 внесены изменения в соответствии с </w:t>
      </w:r>
      <w:hyperlink r:id="rId5436" w:anchor="sub_id=405" w:history="1">
        <w:r>
          <w:rPr>
            <w:rStyle w:val="a3"/>
            <w:i/>
            <w:iCs/>
            <w:bdr w:val="none" w:sz="0" w:space="0" w:color="auto" w:frame="1"/>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5437" w:history="1">
        <w:r>
          <w:rPr>
            <w:rStyle w:val="a3"/>
            <w:i/>
            <w:iCs/>
            <w:bdr w:val="none" w:sz="0" w:space="0" w:color="auto" w:frame="1"/>
          </w:rPr>
          <w:t>опубликования</w:t>
        </w:r>
      </w:hyperlink>
      <w:r>
        <w:rPr>
          <w:rStyle w:val="s3"/>
        </w:rPr>
        <w:t>) (</w:t>
      </w:r>
      <w:hyperlink r:id="rId5438" w:anchor="sub_id=5270000" w:history="1">
        <w:r>
          <w:rPr>
            <w:rStyle w:val="a3"/>
            <w:i/>
            <w:iCs/>
            <w:bdr w:val="none" w:sz="0" w:space="0" w:color="auto" w:frame="1"/>
          </w:rPr>
          <w:t>см. стар. ред.</w:t>
        </w:r>
      </w:hyperlink>
      <w:r>
        <w:rPr>
          <w:rStyle w:val="s3"/>
        </w:rPr>
        <w:t xml:space="preserve">); изложен в редакции </w:t>
      </w:r>
      <w:hyperlink r:id="rId5439"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440" w:anchor="sub_id=52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D84E12">
      <w:pPr>
        <w:jc w:val="both"/>
      </w:pPr>
      <w:r>
        <w:rPr>
          <w:rStyle w:val="s3"/>
        </w:rPr>
        <w:t xml:space="preserve">В пункт 2 внесены изменения в соответствии с </w:t>
      </w:r>
      <w:hyperlink r:id="rId5441"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442" w:history="1">
        <w:r>
          <w:rPr>
            <w:rStyle w:val="a3"/>
            <w:i/>
            <w:iCs/>
            <w:bdr w:val="none" w:sz="0" w:space="0" w:color="auto" w:frame="1"/>
          </w:rPr>
          <w:t>опубликования</w:t>
        </w:r>
      </w:hyperlink>
      <w:r>
        <w:rPr>
          <w:rStyle w:val="s3"/>
        </w:rPr>
        <w:t>) (</w:t>
      </w:r>
      <w:hyperlink r:id="rId5443" w:anchor="sub_id=5270200" w:history="1">
        <w:r>
          <w:rPr>
            <w:rStyle w:val="a3"/>
            <w:i/>
            <w:iCs/>
            <w:bdr w:val="none" w:sz="0" w:space="0" w:color="auto" w:frame="1"/>
          </w:rPr>
          <w:t>см. стар. ред.</w:t>
        </w:r>
      </w:hyperlink>
      <w:r>
        <w:rPr>
          <w:rStyle w:val="s3"/>
        </w:rPr>
        <w:t xml:space="preserve">); изложен в редакции </w:t>
      </w:r>
      <w:hyperlink r:id="rId5444"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445" w:anchor="sub_id=52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w:t>
      </w:r>
      <w:r>
        <w:rPr>
          <w:rStyle w:val="s0"/>
        </w:rPr>
        <w:t>порта на текущий год.</w:t>
      </w:r>
    </w:p>
    <w:p w:rsidR="00000000" w:rsidRDefault="00D84E12">
      <w:pPr>
        <w:jc w:val="both"/>
      </w:pPr>
      <w:hyperlink r:id="rId5446" w:history="1">
        <w:r>
          <w:rPr>
            <w:rStyle w:val="a3"/>
            <w:rFonts w:ascii="Wingdings" w:hAnsi="Wingdings"/>
            <w:i/>
            <w:iCs/>
            <w:bdr w:val="none" w:sz="0" w:space="0" w:color="auto" w:frame="1"/>
          </w:rPr>
          <w:t>*</w:t>
        </w:r>
      </w:hyperlink>
    </w:p>
    <w:p w:rsidR="00000000" w:rsidRDefault="00D84E12">
      <w:pPr>
        <w:jc w:val="both"/>
      </w:pPr>
      <w:r>
        <w:rPr>
          <w:rStyle w:val="s3"/>
        </w:rPr>
        <w:t xml:space="preserve">Пункт 3 изложен в редакции </w:t>
      </w:r>
      <w:hyperlink r:id="rId5447" w:anchor="sub_id=52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448" w:anchor="sub_id=5270300" w:history="1">
        <w:r>
          <w:rPr>
            <w:rStyle w:val="a3"/>
            <w:i/>
            <w:iCs/>
            <w:bdr w:val="none" w:sz="0" w:space="0" w:color="auto" w:frame="1"/>
          </w:rPr>
          <w:t>см. стар. ред.</w:t>
        </w:r>
      </w:hyperlink>
      <w:r>
        <w:rPr>
          <w:rStyle w:val="s3"/>
        </w:rPr>
        <w:t xml:space="preserve">); </w:t>
      </w:r>
      <w:hyperlink r:id="rId5449" w:anchor="sub_id=527"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2012 г.) (</w:t>
      </w:r>
      <w:hyperlink r:id="rId5450" w:anchor="sub_id=52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D84E12">
      <w:pPr>
        <w:ind w:firstLine="400"/>
        <w:jc w:val="both"/>
      </w:pPr>
      <w:r>
        <w:rPr>
          <w:rStyle w:val="s0"/>
        </w:rPr>
        <w:t>4. Исключен в соответств</w:t>
      </w:r>
      <w:r>
        <w:rPr>
          <w:rStyle w:val="s0"/>
        </w:rPr>
        <w:t xml:space="preserve">ии с </w:t>
      </w:r>
      <w:hyperlink r:id="rId5451"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452" w:history="1">
        <w:r>
          <w:rPr>
            <w:rStyle w:val="a3"/>
            <w:i/>
            <w:iCs/>
            <w:bdr w:val="none" w:sz="0" w:space="0" w:color="auto" w:frame="1"/>
          </w:rPr>
          <w:t>опубликования</w:t>
        </w:r>
      </w:hyperlink>
      <w:r>
        <w:rPr>
          <w:rStyle w:val="s3"/>
        </w:rPr>
        <w:t>) (</w:t>
      </w:r>
      <w:hyperlink r:id="rId5453" w:anchor="sub_id=52704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пункт 5 внесены изменения в соответствии с </w:t>
      </w:r>
      <w:hyperlink r:id="rId5454" w:anchor="sub_id=405" w:history="1">
        <w:r>
          <w:rPr>
            <w:rStyle w:val="a3"/>
            <w:i/>
            <w:iCs/>
            <w:bdr w:val="none" w:sz="0" w:space="0" w:color="auto" w:frame="1"/>
          </w:rPr>
          <w:t>Законо</w:t>
        </w:r>
        <w:r>
          <w:rPr>
            <w:rStyle w:val="a3"/>
            <w:i/>
            <w:iCs/>
            <w:bdr w:val="none" w:sz="0" w:space="0" w:color="auto" w:frame="1"/>
          </w:rPr>
          <w:t>м</w:t>
        </w:r>
      </w:hyperlink>
      <w:r>
        <w:rPr>
          <w:rStyle w:val="s3"/>
        </w:rPr>
        <w:t xml:space="preserve"> РК от 15.07.11 г. № 461-IV (введен в действие по истечении шести месяцев после его первого официального </w:t>
      </w:r>
      <w:hyperlink r:id="rId5455" w:history="1">
        <w:r>
          <w:rPr>
            <w:rStyle w:val="a3"/>
            <w:i/>
            <w:iCs/>
            <w:bdr w:val="none" w:sz="0" w:space="0" w:color="auto" w:frame="1"/>
          </w:rPr>
          <w:t>опубликования</w:t>
        </w:r>
      </w:hyperlink>
      <w:r>
        <w:rPr>
          <w:rStyle w:val="s3"/>
        </w:rPr>
        <w:t>) (</w:t>
      </w:r>
      <w:hyperlink r:id="rId5456" w:anchor="sub_id=5270500" w:history="1">
        <w:r>
          <w:rPr>
            <w:rStyle w:val="a3"/>
            <w:i/>
            <w:iCs/>
            <w:bdr w:val="none" w:sz="0" w:space="0" w:color="auto" w:frame="1"/>
          </w:rPr>
          <w:t>см. стар. ред.</w:t>
        </w:r>
      </w:hyperlink>
      <w:r>
        <w:rPr>
          <w:rStyle w:val="s3"/>
        </w:rPr>
        <w:t xml:space="preserve">); </w:t>
      </w:r>
      <w:hyperlink r:id="rId5457" w:anchor="sub_id=527" w:history="1">
        <w:r>
          <w:rPr>
            <w:rStyle w:val="a3"/>
            <w:i/>
            <w:iCs/>
            <w:bdr w:val="none" w:sz="0" w:space="0" w:color="auto" w:frame="1"/>
          </w:rPr>
          <w:t>Законом</w:t>
        </w:r>
      </w:hyperlink>
      <w:r>
        <w:rPr>
          <w:rStyle w:val="s3"/>
        </w:rPr>
        <w:t xml:space="preserve"> РК от 05.12.13 г. № 152-V (введены в действие с 1 января 2012 г.) (</w:t>
      </w:r>
      <w:hyperlink r:id="rId5458" w:anchor="sub_id=527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w:t>
      </w:r>
      <w:r>
        <w:rPr>
          <w:rStyle w:val="s0"/>
        </w:rPr>
        <w:t xml:space="preserve">м более одного месяца плата вносится ими в бюджет в порядке, установленном настоящей статьей. </w:t>
      </w:r>
    </w:p>
    <w:p w:rsidR="00000000" w:rsidRDefault="00D84E12">
      <w:pPr>
        <w:jc w:val="both"/>
      </w:pPr>
      <w:r>
        <w:rPr>
          <w:rStyle w:val="s3"/>
        </w:rPr>
        <w:t xml:space="preserve">В пункт 6 внесены изменения в соответствии с </w:t>
      </w:r>
      <w:hyperlink r:id="rId5459" w:anchor="sub_id=527"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5460" w:anchor="sub_id=5270600" w:history="1">
        <w:r>
          <w:rPr>
            <w:rStyle w:val="a3"/>
            <w:i/>
            <w:iCs/>
            <w:bdr w:val="none" w:sz="0" w:space="0" w:color="auto" w:frame="1"/>
          </w:rPr>
          <w:t>см. стар. ред.</w:t>
        </w:r>
      </w:hyperlink>
      <w:r>
        <w:rPr>
          <w:rStyle w:val="s3"/>
        </w:rPr>
        <w:t xml:space="preserve">); </w:t>
      </w:r>
      <w:hyperlink r:id="rId5461" w:anchor="sub_id=405" w:history="1">
        <w:r>
          <w:rPr>
            <w:rStyle w:val="a3"/>
            <w:i/>
            <w:iCs/>
            <w:bdr w:val="none" w:sz="0" w:space="0" w:color="auto" w:frame="1"/>
          </w:rPr>
          <w:t>Законом</w:t>
        </w:r>
      </w:hyperlink>
      <w:r>
        <w:rPr>
          <w:rStyle w:val="s3"/>
        </w:rPr>
        <w:t xml:space="preserve"> РК от 15.07.11 г. № 461-</w:t>
      </w:r>
      <w:r>
        <w:rPr>
          <w:rStyle w:val="s3"/>
        </w:rPr>
        <w:t xml:space="preserve">IV (введен в действие по истечении шести месяцев после его первого официального </w:t>
      </w:r>
      <w:hyperlink r:id="rId5462" w:history="1">
        <w:r>
          <w:rPr>
            <w:rStyle w:val="a3"/>
            <w:i/>
            <w:iCs/>
            <w:bdr w:val="none" w:sz="0" w:space="0" w:color="auto" w:frame="1"/>
          </w:rPr>
          <w:t>опубликования</w:t>
        </w:r>
      </w:hyperlink>
      <w:r>
        <w:rPr>
          <w:rStyle w:val="s3"/>
        </w:rPr>
        <w:t>) (</w:t>
      </w:r>
      <w:hyperlink r:id="rId5463" w:anchor="sub_id=527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Исключен в соответствии с </w:t>
      </w:r>
      <w:hyperlink r:id="rId5464"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5465" w:anchor="sub_id=527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Исключен в соответствии с </w:t>
      </w:r>
      <w:hyperlink r:id="rId5466"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5467" w:anchor="sub_id=52707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Статья дополнена пунктом 8 в соответствии с </w:t>
      </w:r>
      <w:hyperlink r:id="rId5468" w:anchor="sub_id=405" w:history="1">
        <w:r>
          <w:rPr>
            <w:rStyle w:val="a3"/>
            <w:i/>
            <w:iCs/>
            <w:bdr w:val="none" w:sz="0" w:space="0" w:color="auto" w:frame="1"/>
          </w:rPr>
          <w:t>Законом</w:t>
        </w:r>
      </w:hyperlink>
      <w:r>
        <w:rPr>
          <w:rStyle w:val="s3"/>
        </w:rPr>
        <w:t xml:space="preserve"> РК от 15.07.11 г. № 461-IV (введен в действие по </w:t>
      </w:r>
      <w:r>
        <w:rPr>
          <w:rStyle w:val="s3"/>
        </w:rPr>
        <w:t xml:space="preserve">истечении шести месяцев после его первого официального </w:t>
      </w:r>
      <w:hyperlink r:id="rId5469" w:history="1">
        <w:r>
          <w:rPr>
            <w:rStyle w:val="a3"/>
            <w:i/>
            <w:iCs/>
            <w:bdr w:val="none" w:sz="0" w:space="0" w:color="auto" w:frame="1"/>
          </w:rPr>
          <w:t>опубликования</w:t>
        </w:r>
      </w:hyperlink>
      <w:r>
        <w:rPr>
          <w:rStyle w:val="s3"/>
        </w:rPr>
        <w:t xml:space="preserve">); изложен в редакции </w:t>
      </w:r>
      <w:hyperlink r:id="rId5470" w:anchor="sub_id=527" w:history="1">
        <w:r>
          <w:rPr>
            <w:rStyle w:val="a3"/>
            <w:i/>
            <w:iCs/>
            <w:bdr w:val="none" w:sz="0" w:space="0" w:color="auto" w:frame="1"/>
          </w:rPr>
          <w:t>Закона</w:t>
        </w:r>
      </w:hyperlink>
      <w:r>
        <w:rPr>
          <w:rStyle w:val="s3"/>
        </w:rPr>
        <w:t xml:space="preserve"> РК от 26.12.1</w:t>
      </w:r>
      <w:r>
        <w:rPr>
          <w:rStyle w:val="s3"/>
        </w:rPr>
        <w:t>2 г. № 61-V (введено в действие с 1 января 2012 г.) (</w:t>
      </w:r>
      <w:hyperlink r:id="rId5471" w:anchor="sub_id=527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5472"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D84E12">
      <w:pPr>
        <w:jc w:val="both"/>
      </w:pPr>
      <w:r>
        <w:rPr>
          <w:rStyle w:val="s3"/>
        </w:rPr>
        <w:t xml:space="preserve">Статья дополнена пунктом 9 в соответствии с </w:t>
      </w:r>
      <w:hyperlink r:id="rId5473"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D84E12">
      <w:pPr>
        <w:ind w:firstLine="400"/>
        <w:jc w:val="both"/>
      </w:pPr>
      <w:r>
        <w:rPr>
          <w:rStyle w:val="s0"/>
        </w:rPr>
        <w:t>9. Налоговым периодом для платы является календарный год с 1 января по 31 декабря.</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49" w:name="SUB5280000"/>
      <w:bookmarkEnd w:id="849"/>
      <w:r>
        <w:rPr>
          <w:rStyle w:val="s1"/>
        </w:rPr>
        <w:t>Глава 78. ПЛАТА ЗА РАЗМЕЩЕНИЕ НАРУЖНОЙ (ВИЗУАЛЬНОЙ) РЕКЛАМЫ</w:t>
      </w:r>
    </w:p>
    <w:p w:rsidR="00000000" w:rsidRDefault="00D84E12">
      <w:pPr>
        <w:ind w:firstLine="400"/>
        <w:jc w:val="both"/>
      </w:pPr>
      <w:r>
        <w:t> </w:t>
      </w:r>
    </w:p>
    <w:p w:rsidR="00000000" w:rsidRDefault="00D84E12">
      <w:pPr>
        <w:ind w:left="1200" w:hanging="800"/>
        <w:jc w:val="both"/>
      </w:pPr>
      <w:r>
        <w:rPr>
          <w:rStyle w:val="s1"/>
        </w:rPr>
        <w:t xml:space="preserve">Статья 528. Общие положения </w:t>
      </w:r>
    </w:p>
    <w:p w:rsidR="00000000" w:rsidRDefault="00D84E12">
      <w:pPr>
        <w:jc w:val="both"/>
      </w:pPr>
      <w:r>
        <w:rPr>
          <w:rStyle w:val="s3"/>
        </w:rPr>
        <w:t xml:space="preserve">В пункт 1 внесены изменения в соответствии с </w:t>
      </w:r>
      <w:hyperlink r:id="rId5474"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475" w:anchor="sub_id=52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Плата за размещение </w:t>
      </w:r>
      <w:hyperlink r:id="rId5476" w:anchor="sub_id=110000" w:history="1">
        <w:r>
          <w:rPr>
            <w:rStyle w:val="a3"/>
          </w:rPr>
          <w:t>наружной (визуальной) рекламы</w:t>
        </w:r>
      </w:hyperlink>
      <w:r>
        <w:rPr>
          <w:rStyle w:val="s0"/>
        </w:rPr>
        <w:t xml:space="preserve"> (далее - плата) взимается за размещение нару</w:t>
      </w:r>
      <w:r>
        <w:rPr>
          <w:rStyle w:val="s0"/>
        </w:rPr>
        <w:t>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w:t>
      </w:r>
      <w:r>
        <w:rPr>
          <w:rStyle w:val="s0"/>
        </w:rPr>
        <w:t>ах.</w:t>
      </w:r>
    </w:p>
    <w:p w:rsidR="00000000" w:rsidRDefault="00D84E12">
      <w:pPr>
        <w:jc w:val="both"/>
      </w:pPr>
      <w:hyperlink r:id="rId5477"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1-1 в соответствии с </w:t>
      </w:r>
      <w:hyperlink r:id="rId5478" w:anchor="sub_id=528" w:history="1">
        <w:r>
          <w:rPr>
            <w:rStyle w:val="a3"/>
            <w:i/>
            <w:iCs/>
            <w:bdr w:val="none" w:sz="0" w:space="0" w:color="auto" w:frame="1"/>
          </w:rPr>
          <w:t>Законом</w:t>
        </w:r>
      </w:hyperlink>
      <w:r>
        <w:rPr>
          <w:rStyle w:val="s3"/>
        </w:rPr>
        <w:t xml:space="preserve"> РК от 05.12.13 г. № 152-V (введено в действие с</w:t>
      </w:r>
      <w:r>
        <w:rPr>
          <w:rStyle w:val="s3"/>
        </w:rPr>
        <w:t xml:space="preserve"> 1 января 2014 г.)</w:t>
      </w:r>
    </w:p>
    <w:p w:rsidR="00000000" w:rsidRDefault="00D84E12">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D84E12">
      <w:pPr>
        <w:ind w:firstLine="400"/>
        <w:jc w:val="both"/>
      </w:pPr>
      <w:r>
        <w:rPr>
          <w:rStyle w:val="s0"/>
        </w:rPr>
        <w:t>1) в столице, городах республиканского и областного значения;</w:t>
      </w:r>
    </w:p>
    <w:p w:rsidR="00000000" w:rsidRDefault="00D84E12">
      <w:pPr>
        <w:ind w:firstLine="400"/>
        <w:jc w:val="both"/>
      </w:pPr>
      <w:r>
        <w:rPr>
          <w:rStyle w:val="s0"/>
        </w:rPr>
        <w:t>2) на транспортных средствах, зарегистрированных в столице, городах республик</w:t>
      </w:r>
      <w:r>
        <w:rPr>
          <w:rStyle w:val="s0"/>
        </w:rPr>
        <w:t>анского и областного значения;</w:t>
      </w:r>
    </w:p>
    <w:p w:rsidR="00000000" w:rsidRDefault="00D84E12">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w:t>
      </w:r>
      <w:r>
        <w:rPr>
          <w:rStyle w:val="s0"/>
        </w:rPr>
        <w:t>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D84E12">
      <w:pPr>
        <w:jc w:val="both"/>
      </w:pPr>
      <w:hyperlink r:id="rId5479" w:anchor="sub_id=110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D84E12">
      <w:pPr>
        <w:jc w:val="both"/>
      </w:pPr>
      <w:r>
        <w:rPr>
          <w:rStyle w:val="s3"/>
        </w:rPr>
        <w:t xml:space="preserve">Подпункт 1 изложен в редакции </w:t>
      </w:r>
      <w:hyperlink r:id="rId5480" w:anchor="sub_id=700" w:history="1">
        <w:r>
          <w:rPr>
            <w:rStyle w:val="a3"/>
            <w:i/>
            <w:iCs/>
            <w:bdr w:val="none" w:sz="0" w:space="0" w:color="auto" w:frame="1"/>
          </w:rPr>
          <w:t>Закона</w:t>
        </w:r>
      </w:hyperlink>
      <w:r>
        <w:rPr>
          <w:rStyle w:val="s3"/>
        </w:rPr>
        <w:t xml:space="preserve"> РК от 28.12.10 г. № 369-IV (введены в действие</w:t>
      </w:r>
      <w:r>
        <w:rPr>
          <w:rStyle w:val="s3"/>
        </w:rPr>
        <w:t xml:space="preserve"> с 1 января 2011 г.)</w:t>
      </w:r>
      <w:hyperlink r:id="rId5481"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 xml:space="preserve">); </w:t>
      </w:r>
      <w:hyperlink r:id="rId5482" w:anchor="sub_id=300" w:history="1">
        <w:r>
          <w:rPr>
            <w:rStyle w:val="a3"/>
            <w:i/>
            <w:iCs/>
            <w:bdr w:val="none" w:sz="0" w:space="0" w:color="auto" w:frame="1"/>
          </w:rPr>
          <w:t>Закона</w:t>
        </w:r>
      </w:hyperlink>
      <w:r>
        <w:rPr>
          <w:rStyle w:val="s3"/>
        </w:rPr>
        <w:t xml:space="preserve"> РК от 13.06.13 г. № 101-V (</w:t>
      </w:r>
      <w:hyperlink r:id="rId5483" w:anchor="sub_id=5280000" w:history="1">
        <w:r>
          <w:rPr>
            <w:rStyle w:val="a3"/>
            <w:i/>
            <w:iCs/>
            <w:bdr w:val="none" w:sz="0" w:space="0" w:color="auto" w:frame="1"/>
          </w:rPr>
          <w:t>см. стар. ред.</w:t>
        </w:r>
      </w:hyperlink>
      <w:r>
        <w:rPr>
          <w:rStyle w:val="s3"/>
        </w:rPr>
        <w:t xml:space="preserve">); </w:t>
      </w:r>
      <w:hyperlink r:id="rId5484" w:anchor="sub_id=528" w:history="1">
        <w:r>
          <w:rPr>
            <w:rStyle w:val="a3"/>
            <w:i/>
            <w:iCs/>
            <w:bdr w:val="none" w:sz="0" w:space="0" w:color="auto" w:frame="1"/>
          </w:rPr>
          <w:t>Законом</w:t>
        </w:r>
      </w:hyperlink>
      <w:r>
        <w:rPr>
          <w:rStyle w:val="s3"/>
        </w:rPr>
        <w:t xml:space="preserve"> РК от 05.12.13 г. № 152-V (введены в действие с 1 января 2014 г.)</w:t>
      </w:r>
      <w:r>
        <w:rPr>
          <w:rStyle w:val="s3"/>
        </w:rPr>
        <w:t xml:space="preserve"> (</w:t>
      </w:r>
      <w:hyperlink r:id="rId5485" w:anchor="sub_id=5280200" w:history="1">
        <w:r>
          <w:rPr>
            <w:rStyle w:val="a3"/>
            <w:i/>
            <w:iCs/>
            <w:bdr w:val="none" w:sz="0" w:space="0" w:color="auto" w:frame="1"/>
          </w:rPr>
          <w:t>см. стар. ред.</w:t>
        </w:r>
      </w:hyperlink>
      <w:r>
        <w:rPr>
          <w:rStyle w:val="s3"/>
        </w:rPr>
        <w:t>)</w:t>
      </w:r>
    </w:p>
    <w:p w:rsidR="00000000" w:rsidRDefault="00D84E12">
      <w:pPr>
        <w:ind w:firstLine="400"/>
        <w:jc w:val="both"/>
      </w:pPr>
      <w:r>
        <w:t>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w:t>
      </w:r>
      <w:r>
        <w:t xml:space="preserve">та, выдаваемого </w:t>
      </w:r>
      <w:hyperlink r:id="rId5486" w:history="1">
        <w:r>
          <w:rPr>
            <w:rStyle w:val="a3"/>
          </w:rPr>
          <w:t>Национальным оператором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w:t>
      </w:r>
      <w:r>
        <w:t xml:space="preserve">основании документа, выдаваемого местным исполнительным органом области на определенный срок в </w:t>
      </w:r>
      <w:hyperlink r:id="rId5487" w:anchor="sub_id=40000" w:history="1">
        <w:r>
          <w:rPr>
            <w:rStyle w:val="a3"/>
          </w:rPr>
          <w:t>порядке</w:t>
        </w:r>
      </w:hyperlink>
      <w:r>
        <w:t>, установленном законодательством Республики Казахстан;</w:t>
      </w:r>
    </w:p>
    <w:p w:rsidR="00000000" w:rsidRDefault="00D84E12">
      <w:pPr>
        <w:ind w:firstLine="400"/>
        <w:jc w:val="both"/>
      </w:pPr>
      <w:r>
        <w:rPr>
          <w:rStyle w:val="s0"/>
        </w:rPr>
        <w:t>2) при размещени</w:t>
      </w:r>
      <w:r>
        <w:rPr>
          <w:rStyle w:val="s0"/>
        </w:rPr>
        <w:t xml:space="preserve">и объектов рекламы в населенных пунктах, а также </w:t>
      </w:r>
      <w:hyperlink r:id="rId5488"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5489" w:history="1">
        <w:r>
          <w:rPr>
            <w:rStyle w:val="a3"/>
          </w:rPr>
          <w:t>порядке, установленном законодательством</w:t>
        </w:r>
      </w:hyperlink>
      <w:r>
        <w:rPr>
          <w:rStyle w:val="s0"/>
        </w:rPr>
        <w:t xml:space="preserve"> Республики Казахстан. </w:t>
      </w:r>
    </w:p>
    <w:p w:rsidR="00000000" w:rsidRDefault="00D84E12">
      <w:pPr>
        <w:ind w:firstLine="400"/>
        <w:jc w:val="both"/>
      </w:pPr>
      <w:r>
        <w:rPr>
          <w:rStyle w:val="s0"/>
        </w:rPr>
        <w:t>Запрещается размещение объектов рекламы без соответствующих документов.</w:t>
      </w:r>
    </w:p>
    <w:p w:rsidR="00000000" w:rsidRDefault="00D84E12">
      <w:pPr>
        <w:jc w:val="both"/>
      </w:pPr>
      <w:hyperlink r:id="rId5490" w:history="1">
        <w:r>
          <w:rPr>
            <w:rStyle w:val="a3"/>
            <w:rFonts w:ascii="Wingdings" w:hAnsi="Wingdings"/>
            <w:i/>
            <w:iCs/>
            <w:bdr w:val="none" w:sz="0" w:space="0" w:color="auto" w:frame="1"/>
          </w:rPr>
          <w:t>*</w:t>
        </w:r>
      </w:hyperlink>
    </w:p>
    <w:p w:rsidR="00000000" w:rsidRDefault="00D84E12">
      <w:pPr>
        <w:jc w:val="both"/>
      </w:pPr>
      <w:r>
        <w:rPr>
          <w:rStyle w:val="s3"/>
        </w:rPr>
        <w:t xml:space="preserve">См. также: </w:t>
      </w:r>
      <w:hyperlink r:id="rId5491"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w:t>
      </w:r>
      <w:r>
        <w:rPr>
          <w:rStyle w:val="s3"/>
        </w:rPr>
        <w:t xml:space="preserve"> размещения», </w:t>
      </w:r>
      <w:hyperlink r:id="rId5492"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D84E12">
      <w:pPr>
        <w:ind w:firstLine="400"/>
        <w:jc w:val="both"/>
      </w:pPr>
      <w:r>
        <w:rPr>
          <w:rStyle w:val="s0"/>
        </w:rPr>
        <w:t xml:space="preserve">3. При отсутствии соответствующего разрешительного документа </w:t>
      </w:r>
      <w:r>
        <w:rPr>
          <w:rStyle w:val="s0"/>
        </w:rPr>
        <w:t>основанием для взыскания и внесения в бюджет суммы платы является фактическое размещение объектов наружной (визуальной) рекламы.</w:t>
      </w:r>
    </w:p>
    <w:p w:rsidR="00000000" w:rsidRDefault="00D84E12">
      <w:pPr>
        <w:jc w:val="both"/>
      </w:pPr>
      <w:r>
        <w:rPr>
          <w:rStyle w:val="s3"/>
        </w:rPr>
        <w:t xml:space="preserve">Пункт 4 изложен в редакции </w:t>
      </w:r>
      <w:hyperlink r:id="rId5493" w:anchor="sub_id=528"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2009 г.) (</w:t>
      </w:r>
      <w:hyperlink r:id="rId5494" w:anchor="sub_id=5280400" w:history="1">
        <w:r>
          <w:rPr>
            <w:rStyle w:val="a3"/>
            <w:i/>
            <w:iCs/>
            <w:bdr w:val="none" w:sz="0" w:space="0" w:color="auto" w:frame="1"/>
          </w:rPr>
          <w:t>см. стар. ред.</w:t>
        </w:r>
      </w:hyperlink>
      <w:r>
        <w:rPr>
          <w:rStyle w:val="s3"/>
        </w:rPr>
        <w:t xml:space="preserve">); внесены изменения в соответствии с </w:t>
      </w:r>
      <w:hyperlink r:id="rId5495"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496" w:anchor="sub_id=52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5497"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D84E12">
      <w:pPr>
        <w:jc w:val="both"/>
      </w:pPr>
      <w:hyperlink r:id="rId549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50" w:name="SUB5290000"/>
      <w:bookmarkEnd w:id="850"/>
      <w:r>
        <w:rPr>
          <w:rStyle w:val="s1"/>
        </w:rPr>
        <w:t>Статья 529. Плательщики платы</w:t>
      </w:r>
    </w:p>
    <w:p w:rsidR="00000000" w:rsidRDefault="00D84E12">
      <w:pPr>
        <w:jc w:val="both"/>
      </w:pPr>
      <w:r>
        <w:rPr>
          <w:rStyle w:val="s3"/>
        </w:rPr>
        <w:t xml:space="preserve">Пункт 1 изложен в </w:t>
      </w:r>
      <w:r>
        <w:rPr>
          <w:rStyle w:val="s3"/>
        </w:rPr>
        <w:t xml:space="preserve">редакции </w:t>
      </w:r>
      <w:hyperlink r:id="rId5499"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00" w:anchor="sub_id=529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5501"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502" w:anchor="sub_id=529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D84E12">
      <w:pPr>
        <w:jc w:val="both"/>
      </w:pPr>
      <w:hyperlink r:id="rId5503" w:history="1">
        <w:r>
          <w:rPr>
            <w:rStyle w:val="a3"/>
            <w:rFonts w:ascii="Wingdings" w:hAnsi="Wingdings"/>
            <w:i/>
            <w:iCs/>
            <w:bdr w:val="none" w:sz="0" w:space="0" w:color="auto" w:frame="1"/>
          </w:rPr>
          <w:t>*</w:t>
        </w:r>
      </w:hyperlink>
    </w:p>
    <w:p w:rsidR="00000000" w:rsidRDefault="00D84E12">
      <w:pPr>
        <w:jc w:val="both"/>
      </w:pPr>
      <w:r>
        <w:rPr>
          <w:rStyle w:val="s3"/>
        </w:rPr>
        <w:t>Статья дополнена пунктом 1-1 в соотв</w:t>
      </w:r>
      <w:r>
        <w:rPr>
          <w:rStyle w:val="s3"/>
        </w:rPr>
        <w:t xml:space="preserve">етствии с </w:t>
      </w:r>
      <w:hyperlink r:id="rId5504"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D84E12">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D84E12">
      <w:pPr>
        <w:ind w:firstLine="400"/>
        <w:jc w:val="both"/>
      </w:pPr>
      <w:r>
        <w:rPr>
          <w:rStyle w:val="s0"/>
        </w:rPr>
        <w:t>Если иное не установлено настоящей статьей, реш</w:t>
      </w:r>
      <w:r>
        <w:rPr>
          <w:rStyle w:val="s0"/>
        </w:rPr>
        <w:t>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D84E12">
      <w:pPr>
        <w:ind w:firstLine="400"/>
        <w:jc w:val="both"/>
      </w:pPr>
      <w:r>
        <w:rPr>
          <w:rStyle w:val="s0"/>
        </w:rPr>
        <w:t>В случае если самостоятельным плательщиком платы признается вновь созданное структурное подразделени</w:t>
      </w:r>
      <w:r>
        <w:rPr>
          <w:rStyle w:val="s0"/>
        </w:rPr>
        <w:t>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D84E12">
      <w:pPr>
        <w:ind w:firstLine="400"/>
        <w:jc w:val="both"/>
      </w:pPr>
      <w:r>
        <w:rPr>
          <w:rStyle w:val="s0"/>
        </w:rPr>
        <w:t>2. Не являются плательщиками платы государственны</w:t>
      </w:r>
      <w:r>
        <w:rPr>
          <w:rStyle w:val="s0"/>
        </w:rPr>
        <w:t xml:space="preserve">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D84E12">
      <w:pPr>
        <w:ind w:firstLine="400"/>
        <w:jc w:val="both"/>
      </w:pPr>
      <w:r>
        <w:t> </w:t>
      </w:r>
    </w:p>
    <w:p w:rsidR="00000000" w:rsidRDefault="00D84E12">
      <w:pPr>
        <w:jc w:val="both"/>
      </w:pPr>
      <w:bookmarkStart w:id="851" w:name="SUB5300000"/>
      <w:bookmarkEnd w:id="851"/>
      <w:r>
        <w:rPr>
          <w:rStyle w:val="s3"/>
        </w:rPr>
        <w:t xml:space="preserve">В статью 530 внесены изменения в соответствии с </w:t>
      </w:r>
      <w:hyperlink r:id="rId5505"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5506" w:anchor="sub_id=5300300" w:history="1">
        <w:r>
          <w:rPr>
            <w:rStyle w:val="a3"/>
            <w:i/>
            <w:iCs/>
            <w:bdr w:val="none" w:sz="0" w:space="0" w:color="auto" w:frame="1"/>
          </w:rPr>
          <w:t>см. стар. ред.</w:t>
        </w:r>
      </w:hyperlink>
      <w:r>
        <w:rPr>
          <w:rStyle w:val="s3"/>
        </w:rPr>
        <w:t xml:space="preserve">); изложена в редакции </w:t>
      </w:r>
      <w:hyperlink r:id="rId5507"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08" w:anchor="sub_id=53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530</w:t>
      </w:r>
      <w:r>
        <w:rPr>
          <w:rStyle w:val="s1"/>
        </w:rPr>
        <w:t>. Ставки платы</w:t>
      </w:r>
    </w:p>
    <w:p w:rsidR="00000000" w:rsidRDefault="00D84E12">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5509" w:history="1">
        <w:r>
          <w:rPr>
            <w:rStyle w:val="a3"/>
          </w:rPr>
          <w:t>МРП</w:t>
        </w:r>
      </w:hyperlink>
      <w:r>
        <w:rPr>
          <w:rStyle w:val="s0"/>
        </w:rPr>
        <w:t>) и дейст</w:t>
      </w:r>
      <w:r>
        <w:rPr>
          <w:rStyle w:val="s0"/>
        </w:rPr>
        <w:t>вующего на первое число соответствующего календарного месяца, в котором осуществляется размещение наружной (визуальной) рекламы.</w:t>
      </w:r>
    </w:p>
    <w:p w:rsidR="00000000" w:rsidRDefault="00D84E12">
      <w:pPr>
        <w:jc w:val="both"/>
      </w:pPr>
      <w:r>
        <w:rPr>
          <w:rStyle w:val="s3"/>
        </w:rPr>
        <w:t xml:space="preserve">В пункт 2 внесены изменения в соответствии с </w:t>
      </w:r>
      <w:hyperlink r:id="rId5510" w:anchor="sub_id=53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511" w:anchor="sub_id=53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Ежемесячные ставки платы за размещение наружной (визуальной) рекламы в полосе </w:t>
      </w:r>
      <w:r>
        <w:rPr>
          <w:rStyle w:val="s0"/>
        </w:rPr>
        <w:t>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D84E12">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jc w:val="center"/>
            </w:pPr>
            <w:r>
              <w:rPr>
                <w:rStyle w:val="s0"/>
              </w:rPr>
              <w:t>2</w:t>
            </w:r>
          </w:p>
        </w:tc>
      </w:tr>
    </w:tbl>
    <w:p w:rsidR="00000000" w:rsidRDefault="00D84E12">
      <w:pPr>
        <w:ind w:firstLine="400"/>
        <w:jc w:val="both"/>
      </w:pPr>
      <w:r>
        <w:rPr>
          <w:rStyle w:val="s0"/>
        </w:rPr>
        <w:t> </w:t>
      </w:r>
    </w:p>
    <w:p w:rsidR="00000000" w:rsidRDefault="00D84E12">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D84E12">
      <w:pPr>
        <w:ind w:firstLine="400"/>
        <w:jc w:val="both"/>
      </w:pPr>
      <w:r>
        <w:rPr>
          <w:rStyle w:val="s0"/>
        </w:rPr>
        <w:t>3. Базовые ежемесячные ставки платы по объектам рекламы, размещаемым:</w:t>
      </w:r>
    </w:p>
    <w:p w:rsidR="00000000" w:rsidRDefault="00D84E12">
      <w:pPr>
        <w:jc w:val="both"/>
      </w:pPr>
      <w:r>
        <w:rPr>
          <w:rStyle w:val="s3"/>
        </w:rPr>
        <w:t xml:space="preserve">В подпункт 1 внесены изменения в соответствии с </w:t>
      </w:r>
      <w:hyperlink r:id="rId5512" w:anchor="sub_id=530" w:history="1">
        <w:r>
          <w:rPr>
            <w:rStyle w:val="a3"/>
            <w:i/>
            <w:iCs/>
            <w:bdr w:val="none" w:sz="0" w:space="0" w:color="auto" w:frame="1"/>
          </w:rPr>
          <w:t>Законом</w:t>
        </w:r>
      </w:hyperlink>
      <w:r>
        <w:rPr>
          <w:rStyle w:val="s3"/>
        </w:rPr>
        <w:t xml:space="preserve"> РК от 13.06.13 г. № 101-V (</w:t>
      </w:r>
      <w:hyperlink r:id="rId5513" w:anchor="sub_id=5300000" w:history="1">
        <w:r>
          <w:rPr>
            <w:rStyle w:val="a3"/>
            <w:i/>
            <w:iCs/>
            <w:bdr w:val="none" w:sz="0" w:space="0" w:color="auto" w:frame="1"/>
          </w:rPr>
          <w:t>см. стар. ред.</w:t>
        </w:r>
      </w:hyperlink>
      <w:r>
        <w:rPr>
          <w:rStyle w:val="s3"/>
        </w:rPr>
        <w:t xml:space="preserve">); </w:t>
      </w:r>
      <w:hyperlink r:id="rId5514" w:anchor="sub_id=53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515" w:anchor="sub_id=53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D84E12">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w:t>
            </w:r>
          </w:p>
          <w:p w:rsidR="00000000" w:rsidRDefault="00D84E12">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Ставки платы на недвижимых объектах (за одну сторону) (</w:t>
            </w:r>
            <w:hyperlink r:id="rId5516"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w:t>
            </w:r>
          </w:p>
        </w:tc>
      </w:tr>
    </w:tbl>
    <w:p w:rsidR="00000000" w:rsidRDefault="00D84E12">
      <w:pPr>
        <w:autoSpaceDE w:val="0"/>
        <w:autoSpaceDN w:val="0"/>
        <w:ind w:firstLine="425"/>
      </w:pPr>
      <w:r>
        <w:t> </w:t>
      </w:r>
    </w:p>
    <w:p w:rsidR="00000000" w:rsidRDefault="00D84E12">
      <w:pPr>
        <w:jc w:val="both"/>
      </w:pPr>
      <w:r>
        <w:rPr>
          <w:rStyle w:val="s3"/>
        </w:rPr>
        <w:t xml:space="preserve">В подпункт 2 внесены изменения в соответствии с </w:t>
      </w:r>
      <w:hyperlink r:id="rId5517" w:anchor="sub_id=530" w:history="1">
        <w:r>
          <w:rPr>
            <w:rStyle w:val="a3"/>
            <w:i/>
            <w:iCs/>
            <w:bdr w:val="none" w:sz="0" w:space="0" w:color="auto" w:frame="1"/>
          </w:rPr>
          <w:t>Законом</w:t>
        </w:r>
      </w:hyperlink>
      <w:r>
        <w:rPr>
          <w:rStyle w:val="s3"/>
        </w:rPr>
        <w:t xml:space="preserve"> </w:t>
      </w:r>
      <w:r>
        <w:rPr>
          <w:rStyle w:val="s3"/>
        </w:rPr>
        <w:t>РК от 13.06.13 г. № 101-V (</w:t>
      </w:r>
      <w:hyperlink r:id="rId5518" w:anchor="sub_id=53000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D84E12">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4E12"/>
        </w:tc>
        <w:tc>
          <w:tcPr>
            <w:tcW w:w="0" w:type="auto"/>
            <w:vMerge/>
            <w:tcBorders>
              <w:top w:val="single" w:sz="8" w:space="0" w:color="auto"/>
              <w:left w:val="nil"/>
              <w:bottom w:val="single" w:sz="8" w:space="0" w:color="auto"/>
              <w:right w:val="single" w:sz="8" w:space="0" w:color="auto"/>
            </w:tcBorders>
            <w:vAlign w:val="center"/>
            <w:hideMark/>
          </w:tcPr>
          <w:p w:rsidR="00000000" w:rsidRDefault="00D84E12"/>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4E12">
            <w:pPr>
              <w:autoSpaceDE w:val="0"/>
              <w:autoSpaceDN w:val="0"/>
              <w:jc w:val="center"/>
            </w:pPr>
            <w:r>
              <w:t>40</w:t>
            </w:r>
          </w:p>
        </w:tc>
      </w:tr>
    </w:tbl>
    <w:p w:rsidR="00000000" w:rsidRDefault="00D84E12">
      <w:pPr>
        <w:autoSpaceDE w:val="0"/>
        <w:autoSpaceDN w:val="0"/>
        <w:ind w:firstLine="425"/>
      </w:pPr>
      <w:r>
        <w:t> </w:t>
      </w:r>
    </w:p>
    <w:p w:rsidR="00000000" w:rsidRDefault="00D84E12">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5519"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D84E12">
      <w:pPr>
        <w:jc w:val="both"/>
      </w:pPr>
      <w:hyperlink r:id="rId5520"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52" w:name="SUB5310000"/>
      <w:bookmarkEnd w:id="852"/>
      <w:r>
        <w:rPr>
          <w:rStyle w:val="s1"/>
        </w:rPr>
        <w:t xml:space="preserve">Статья 531. Порядок исчисления </w:t>
      </w:r>
      <w:r>
        <w:rPr>
          <w:rStyle w:val="s1"/>
        </w:rPr>
        <w:t>и уплаты</w:t>
      </w:r>
    </w:p>
    <w:p w:rsidR="00000000" w:rsidRDefault="00D84E12">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D84E12">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D84E12">
      <w:pPr>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w:t>
      </w:r>
      <w:r>
        <w:rPr>
          <w:rStyle w:val="s0"/>
        </w:rPr>
        <w:t xml:space="preserve">ммы платы за первый месяц размещения рекламы. </w:t>
      </w:r>
    </w:p>
    <w:p w:rsidR="00000000" w:rsidRDefault="00D84E12">
      <w:pPr>
        <w:jc w:val="both"/>
      </w:pPr>
      <w:r>
        <w:rPr>
          <w:rStyle w:val="s3"/>
        </w:rPr>
        <w:t xml:space="preserve">Пункт 4 изложен в редакции </w:t>
      </w:r>
      <w:hyperlink r:id="rId5521"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22" w:anchor="sub_id=53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w:t>
      </w:r>
      <w:r>
        <w:rPr>
          <w:rStyle w:val="s0"/>
        </w:rPr>
        <w:t>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D84E12">
      <w:pPr>
        <w:jc w:val="both"/>
      </w:pPr>
      <w:hyperlink r:id="rId5523" w:history="1">
        <w:r>
          <w:rPr>
            <w:rStyle w:val="a3"/>
            <w:rFonts w:ascii="Wingdings" w:hAnsi="Wingdings"/>
            <w:i/>
            <w:iCs/>
            <w:bdr w:val="none" w:sz="0" w:space="0" w:color="auto" w:frame="1"/>
          </w:rPr>
          <w:t>*</w:t>
        </w:r>
      </w:hyperlink>
    </w:p>
    <w:p w:rsidR="00000000" w:rsidRDefault="00D84E12">
      <w:pPr>
        <w:jc w:val="both"/>
      </w:pPr>
      <w:r>
        <w:rPr>
          <w:rStyle w:val="s3"/>
        </w:rPr>
        <w:t xml:space="preserve">Пункт 5 изложен </w:t>
      </w:r>
      <w:r>
        <w:rPr>
          <w:rStyle w:val="s3"/>
        </w:rPr>
        <w:t xml:space="preserve">в редакции </w:t>
      </w:r>
      <w:hyperlink r:id="rId5524"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25" w:anchor="sub_id=53105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D84E12">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53" w:name="SUB5320000"/>
      <w:bookmarkEnd w:id="853"/>
      <w:r>
        <w:rPr>
          <w:rStyle w:val="s1"/>
        </w:rPr>
        <w:t>Глава 79. ГОСУДАРСТВЕННАЯ ПОШЛИНА</w:t>
      </w:r>
    </w:p>
    <w:p w:rsidR="00000000" w:rsidRDefault="00D84E12">
      <w:pPr>
        <w:jc w:val="center"/>
      </w:pPr>
      <w:r>
        <w:rPr>
          <w:rStyle w:val="s1"/>
        </w:rPr>
        <w:t> </w:t>
      </w:r>
    </w:p>
    <w:p w:rsidR="00000000" w:rsidRDefault="00D84E12">
      <w:pPr>
        <w:jc w:val="center"/>
      </w:pPr>
      <w:r>
        <w:rPr>
          <w:rStyle w:val="s1"/>
        </w:rPr>
        <w:t>§ 1. Государственная пошлина</w:t>
      </w:r>
    </w:p>
    <w:p w:rsidR="00000000" w:rsidRDefault="00D84E12">
      <w:pPr>
        <w:jc w:val="center"/>
      </w:pPr>
      <w:r>
        <w:rPr>
          <w:rStyle w:val="s1"/>
        </w:rPr>
        <w:t> </w:t>
      </w:r>
    </w:p>
    <w:p w:rsidR="00000000" w:rsidRDefault="00D84E12">
      <w:pPr>
        <w:jc w:val="both"/>
      </w:pPr>
      <w:r>
        <w:rPr>
          <w:rStyle w:val="s3"/>
        </w:rPr>
        <w:t xml:space="preserve">Статья 532 изложена в редакции </w:t>
      </w:r>
      <w:hyperlink r:id="rId5526" w:anchor="sub_id=5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27" w:anchor="sub_id=53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532. Общие положения</w:t>
      </w:r>
    </w:p>
    <w:p w:rsidR="00000000" w:rsidRDefault="00D84E12">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w:t>
      </w:r>
      <w:r>
        <w:rPr>
          <w:rStyle w:val="s0"/>
        </w:rPr>
        <w:t>лномоченными государственными органами или должностными лицами.</w:t>
      </w:r>
    </w:p>
    <w:p w:rsidR="00000000" w:rsidRDefault="00D84E12">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D84E12">
      <w:pPr>
        <w:ind w:firstLine="400"/>
        <w:jc w:val="both"/>
      </w:pPr>
      <w:r>
        <w:rPr>
          <w:rStyle w:val="s0"/>
        </w:rPr>
        <w:t xml:space="preserve">2. Уполномоченные государственные органы или должностные лица ежеквартально не </w:t>
      </w:r>
      <w:r>
        <w:rPr>
          <w:rStyle w:val="s0"/>
        </w:rPr>
        <w:t>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D84E12">
      <w:pPr>
        <w:ind w:firstLine="400"/>
        <w:jc w:val="both"/>
      </w:pPr>
      <w:r>
        <w:t> </w:t>
      </w:r>
    </w:p>
    <w:p w:rsidR="00000000" w:rsidRDefault="00D84E12">
      <w:pPr>
        <w:jc w:val="both"/>
      </w:pPr>
      <w:bookmarkStart w:id="854" w:name="SUB5330000"/>
      <w:bookmarkEnd w:id="854"/>
      <w:r>
        <w:rPr>
          <w:rStyle w:val="s3"/>
        </w:rPr>
        <w:t>В статью 533 внесены изменения в соотв</w:t>
      </w:r>
      <w:r>
        <w:rPr>
          <w:rStyle w:val="s3"/>
        </w:rPr>
        <w:t xml:space="preserve">етствии с </w:t>
      </w:r>
      <w:hyperlink r:id="rId5528" w:anchor="sub_id=53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29" w:anchor="sub_id=533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D84E12">
      <w:pPr>
        <w:ind w:left="1200" w:hanging="800"/>
        <w:jc w:val="both"/>
      </w:pPr>
      <w:r>
        <w:rPr>
          <w:rStyle w:val="s1"/>
        </w:rPr>
        <w:t>Статья 533. Плательщики государственной пошлины</w:t>
      </w:r>
    </w:p>
    <w:p w:rsidR="00000000" w:rsidRDefault="00D84E12">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w:t>
      </w:r>
      <w:r>
        <w:rPr>
          <w:rStyle w:val="s0"/>
        </w:rPr>
        <w:t>ные органы или к должностным лицам.</w:t>
      </w:r>
    </w:p>
    <w:p w:rsidR="00000000" w:rsidRDefault="00D84E12">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w:t>
      </w:r>
      <w:r>
        <w:rPr>
          <w:rStyle w:val="s0"/>
        </w:rPr>
        <w:t>уктурного подразделения.</w:t>
      </w:r>
    </w:p>
    <w:p w:rsidR="00000000" w:rsidRDefault="00D84E12">
      <w:pPr>
        <w:jc w:val="both"/>
      </w:pPr>
      <w:r>
        <w:rPr>
          <w:rStyle w:val="s3"/>
        </w:rPr>
        <w:t xml:space="preserve">См. </w:t>
      </w:r>
      <w:hyperlink r:id="rId5530" w:anchor="sub_id=6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D84E12">
      <w:pPr>
        <w:ind w:firstLine="400"/>
        <w:jc w:val="both"/>
      </w:pPr>
      <w:r>
        <w:t> </w:t>
      </w:r>
    </w:p>
    <w:p w:rsidR="00000000" w:rsidRDefault="00D84E12">
      <w:pPr>
        <w:ind w:left="1200" w:hanging="800"/>
        <w:jc w:val="both"/>
      </w:pPr>
      <w:bookmarkStart w:id="855" w:name="SUB5340000"/>
      <w:bookmarkEnd w:id="855"/>
      <w:r>
        <w:rPr>
          <w:rStyle w:val="s1"/>
        </w:rPr>
        <w:t>Статья 534. Объекты взимания</w:t>
      </w:r>
    </w:p>
    <w:p w:rsidR="00000000" w:rsidRDefault="00D84E12">
      <w:pPr>
        <w:ind w:firstLine="400"/>
        <w:jc w:val="both"/>
      </w:pPr>
      <w:r>
        <w:rPr>
          <w:rStyle w:val="s0"/>
        </w:rPr>
        <w:t>1. Государст</w:t>
      </w:r>
      <w:r>
        <w:rPr>
          <w:rStyle w:val="s0"/>
        </w:rPr>
        <w:t xml:space="preserve">венная пошлина взимается: </w:t>
      </w:r>
    </w:p>
    <w:p w:rsidR="00000000" w:rsidRDefault="00D84E12">
      <w:pPr>
        <w:jc w:val="both"/>
      </w:pPr>
      <w:r>
        <w:rPr>
          <w:rStyle w:val="s3"/>
        </w:rPr>
        <w:t xml:space="preserve">Подпункт 1 изложен в редакции </w:t>
      </w:r>
      <w:hyperlink r:id="rId5531" w:anchor="sub_id=400" w:history="1">
        <w:r>
          <w:rPr>
            <w:rStyle w:val="a3"/>
            <w:i/>
            <w:iCs/>
            <w:bdr w:val="none" w:sz="0" w:space="0" w:color="auto" w:frame="1"/>
          </w:rPr>
          <w:t>Закона</w:t>
        </w:r>
      </w:hyperlink>
      <w:r>
        <w:rPr>
          <w:rStyle w:val="s3"/>
        </w:rPr>
        <w:t xml:space="preserve"> РК от 03.07.13 г. № 125-V (</w:t>
      </w:r>
      <w:hyperlink r:id="rId5532" w:anchor="sub_id=53401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w:t>
      </w:r>
    </w:p>
    <w:p w:rsidR="00000000" w:rsidRDefault="00D84E12">
      <w:pPr>
        <w:ind w:firstLine="400"/>
        <w:jc w:val="both"/>
      </w:pPr>
      <w:r>
        <w:rPr>
          <w:rStyle w:val="s0"/>
        </w:rPr>
        <w:t>заявлений о выдаче дубликата исполнительного листа, заявлений о выд</w:t>
      </w:r>
      <w:r>
        <w:rPr>
          <w:rStyle w:val="s0"/>
        </w:rPr>
        <w:t xml:space="preserve">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w:t>
      </w:r>
    </w:p>
    <w:p w:rsidR="00000000" w:rsidRDefault="00D84E12">
      <w:pPr>
        <w:ind w:firstLine="400"/>
        <w:jc w:val="both"/>
      </w:pPr>
      <w:r>
        <w:rPr>
          <w:rStyle w:val="s0"/>
        </w:rPr>
        <w:t xml:space="preserve">2) за совершение нотариальных действий, а также за </w:t>
      </w:r>
      <w:r>
        <w:rPr>
          <w:rStyle w:val="s0"/>
        </w:rPr>
        <w:t xml:space="preserve">выдачу копий (дубликатов) нотариально удостоверенных документов; </w:t>
      </w:r>
    </w:p>
    <w:p w:rsidR="00000000" w:rsidRDefault="00D84E12">
      <w:pPr>
        <w:jc w:val="both"/>
      </w:pPr>
      <w:r>
        <w:rPr>
          <w:rStyle w:val="s3"/>
        </w:rPr>
        <w:t xml:space="preserve">В подпункт 3 внесены изменения в соответствии с </w:t>
      </w:r>
      <w:hyperlink r:id="rId5533" w:anchor="sub_id=534" w:history="1">
        <w:r>
          <w:rPr>
            <w:rStyle w:val="a3"/>
            <w:i/>
            <w:iCs/>
            <w:bdr w:val="none" w:sz="0" w:space="0" w:color="auto" w:frame="1"/>
          </w:rPr>
          <w:t>Законом</w:t>
        </w:r>
      </w:hyperlink>
      <w:r>
        <w:rPr>
          <w:rStyle w:val="s3"/>
        </w:rPr>
        <w:t xml:space="preserve"> РК от 21.07.11 г. № 467-IV (введены в действие с 1 ян</w:t>
      </w:r>
      <w:r>
        <w:rPr>
          <w:rStyle w:val="s3"/>
        </w:rPr>
        <w:t>варя 2012 г.) (</w:t>
      </w:r>
      <w:hyperlink r:id="rId5534" w:anchor="sub_id=534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w:t>
      </w:r>
      <w:r>
        <w:rPr>
          <w:rStyle w:val="s0"/>
        </w:rPr>
        <w:t xml:space="preserve">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D84E12">
      <w:pPr>
        <w:ind w:firstLine="400"/>
        <w:jc w:val="both"/>
      </w:pPr>
      <w:r>
        <w:rPr>
          <w:rStyle w:val="s0"/>
        </w:rPr>
        <w:t>4) за оформление документов на право выезда за границу на постоянное место жительства и приглашение в Республику Казахстан л</w:t>
      </w:r>
      <w:r>
        <w:rPr>
          <w:rStyle w:val="s0"/>
        </w:rPr>
        <w:t xml:space="preserve">иц из других государств, а также за внесение изменений в эти документы; </w:t>
      </w:r>
    </w:p>
    <w:p w:rsidR="00000000" w:rsidRDefault="00D84E12">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w:t>
      </w:r>
      <w:r>
        <w:rPr>
          <w:rStyle w:val="s0"/>
        </w:rPr>
        <w:t xml:space="preserve">ублику Казахстан; </w:t>
      </w:r>
    </w:p>
    <w:p w:rsidR="00000000" w:rsidRDefault="00D84E12">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D84E12">
      <w:pPr>
        <w:ind w:firstLine="400"/>
        <w:jc w:val="both"/>
      </w:pPr>
      <w:r>
        <w:rPr>
          <w:rStyle w:val="s0"/>
        </w:rPr>
        <w:t xml:space="preserve">7) за регистрацию места жительства; </w:t>
      </w:r>
    </w:p>
    <w:p w:rsidR="00000000" w:rsidRDefault="00D84E12">
      <w:pPr>
        <w:jc w:val="both"/>
      </w:pPr>
      <w:r>
        <w:rPr>
          <w:rStyle w:val="s3"/>
        </w:rPr>
        <w:t xml:space="preserve">Подпункт 8 изложен в редакции </w:t>
      </w:r>
      <w:hyperlink r:id="rId5535" w:anchor="sub_id=53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536" w:anchor="sub_id=534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за выдачу (переоформление) удостоверения охотника (дубликата удостоверения охотника);</w:t>
      </w:r>
    </w:p>
    <w:p w:rsidR="00000000" w:rsidRDefault="00D84E12">
      <w:pPr>
        <w:jc w:val="both"/>
      </w:pPr>
      <w:r>
        <w:rPr>
          <w:rStyle w:val="s3"/>
        </w:rPr>
        <w:t xml:space="preserve">В подпункт 9 внесены изменения в соответствии с </w:t>
      </w:r>
      <w:hyperlink r:id="rId5537" w:anchor="sub_id=702" w:history="1">
        <w:r>
          <w:rPr>
            <w:rStyle w:val="a3"/>
            <w:i/>
            <w:iCs/>
            <w:bdr w:val="none" w:sz="0" w:space="0" w:color="auto" w:frame="1"/>
          </w:rPr>
          <w:t>Законом</w:t>
        </w:r>
      </w:hyperlink>
      <w:r>
        <w:rPr>
          <w:rStyle w:val="s3"/>
        </w:rPr>
        <w:t xml:space="preserve"> </w:t>
      </w:r>
      <w:r>
        <w:rPr>
          <w:rStyle w:val="s3"/>
        </w:rPr>
        <w:t>РК от 25.01.12 г. № 548-IV (введены в действие с 1 января 2013 г.) (</w:t>
      </w:r>
      <w:hyperlink r:id="rId5538" w:anchor="sub_id=53401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за выдачу разрешений на ввоз и вывоз редких и находящихся под угрозой исчезновения в</w:t>
      </w:r>
      <w:r>
        <w:rPr>
          <w:rStyle w:val="s0"/>
        </w:rPr>
        <w:t xml:space="preserve">идов растений, животных и осетровых рыб, а также их частей и дериватов; </w:t>
      </w:r>
    </w:p>
    <w:p w:rsidR="00000000" w:rsidRDefault="00D84E12">
      <w:pPr>
        <w:ind w:firstLine="400"/>
        <w:jc w:val="both"/>
      </w:pPr>
      <w:r>
        <w:rPr>
          <w:rStyle w:val="s0"/>
        </w:rPr>
        <w:t xml:space="preserve">10) за выдачу документов, удостоверяющих личность; </w:t>
      </w:r>
    </w:p>
    <w:p w:rsidR="00000000" w:rsidRDefault="00D84E12">
      <w:pPr>
        <w:jc w:val="both"/>
      </w:pPr>
      <w:r>
        <w:rPr>
          <w:rStyle w:val="s3"/>
        </w:rPr>
        <w:t xml:space="preserve">Подпункт 11 изложен в редакции </w:t>
      </w:r>
      <w:hyperlink r:id="rId5539" w:anchor="sub_id=534" w:history="1">
        <w:r>
          <w:rPr>
            <w:rStyle w:val="a3"/>
            <w:i/>
            <w:iCs/>
            <w:bdr w:val="none" w:sz="0" w:space="0" w:color="auto" w:frame="1"/>
          </w:rPr>
          <w:t>Закона</w:t>
        </w:r>
      </w:hyperlink>
      <w:r>
        <w:rPr>
          <w:rStyle w:val="s9"/>
        </w:rPr>
        <w:t xml:space="preserve"> </w:t>
      </w:r>
      <w:r>
        <w:rPr>
          <w:rStyle w:val="s3"/>
        </w:rPr>
        <w:t>РК от 21.06.</w:t>
      </w:r>
      <w:r>
        <w:rPr>
          <w:rStyle w:val="s3"/>
        </w:rPr>
        <w:t>13 г. № 107-V (введены в действие с 1 января 2014 г.) (</w:t>
      </w:r>
      <w:hyperlink r:id="rId5540" w:anchor="sub_id=53401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за выдачу разрешений на приобретение, хранение или хранение и ношение, перевозку гражданского, с</w:t>
      </w:r>
      <w:r>
        <w:rPr>
          <w:rStyle w:val="s0"/>
        </w:rPr>
        <w:t>лужебного оружия и патронов к нему;</w:t>
      </w:r>
    </w:p>
    <w:p w:rsidR="00000000" w:rsidRDefault="00D84E12">
      <w:pPr>
        <w:jc w:val="both"/>
      </w:pPr>
      <w:r>
        <w:rPr>
          <w:rStyle w:val="s3"/>
        </w:rPr>
        <w:t xml:space="preserve">Пункт дополнен подпунктами 11-1 и 11-2 в соответствии с </w:t>
      </w:r>
      <w:hyperlink r:id="rId5541" w:anchor="sub_id=534"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w:t>
      </w:r>
    </w:p>
    <w:p w:rsidR="00000000" w:rsidRDefault="00D84E12">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D84E12">
      <w:pPr>
        <w:ind w:firstLine="400"/>
        <w:jc w:val="both"/>
      </w:pPr>
      <w:r>
        <w:rPr>
          <w:rStyle w:val="s0"/>
        </w:rPr>
        <w:t>11-2) за выдачу направления на комиссионную продажу гражданского, служебного оружия и патроно</w:t>
      </w:r>
      <w:r>
        <w:rPr>
          <w:rStyle w:val="s0"/>
        </w:rPr>
        <w:t>в к нему;</w:t>
      </w:r>
    </w:p>
    <w:p w:rsidR="00000000" w:rsidRDefault="00D84E12">
      <w:pPr>
        <w:ind w:firstLine="400"/>
        <w:jc w:val="both"/>
      </w:pPr>
      <w:r>
        <w:rPr>
          <w:rStyle w:val="s0"/>
        </w:rPr>
        <w:t xml:space="preserve">12) за регистрацию и перерегистрацию каждой единицы </w:t>
      </w:r>
      <w:hyperlink r:id="rId5542"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w:t>
      </w:r>
      <w:r>
        <w:rPr>
          <w:rStyle w:val="s0"/>
        </w:rPr>
        <w:t xml:space="preserve">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D84E12">
      <w:pPr>
        <w:ind w:firstLine="400"/>
        <w:jc w:val="both"/>
      </w:pPr>
      <w:r>
        <w:rPr>
          <w:rStyle w:val="s0"/>
        </w:rPr>
        <w:t xml:space="preserve">13) за проставление </w:t>
      </w:r>
      <w:hyperlink r:id="rId5543"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w:t>
      </w:r>
      <w:r>
        <w:rPr>
          <w:rStyle w:val="s0"/>
        </w:rPr>
        <w:t xml:space="preserve">спубликой Казахстан; </w:t>
      </w:r>
    </w:p>
    <w:p w:rsidR="00000000" w:rsidRDefault="00D84E12">
      <w:pPr>
        <w:jc w:val="both"/>
      </w:pPr>
      <w:r>
        <w:rPr>
          <w:rStyle w:val="s3"/>
        </w:rPr>
        <w:t xml:space="preserve">В подпункт 14 внесены изменения в соответствии с </w:t>
      </w:r>
      <w:hyperlink r:id="rId5544" w:anchor="sub_id=534" w:history="1">
        <w:r>
          <w:rPr>
            <w:rStyle w:val="a3"/>
            <w:i/>
            <w:iCs/>
            <w:bdr w:val="none" w:sz="0" w:space="0" w:color="auto" w:frame="1"/>
          </w:rPr>
          <w:t>Законом</w:t>
        </w:r>
      </w:hyperlink>
      <w:r>
        <w:rPr>
          <w:rStyle w:val="s3"/>
        </w:rPr>
        <w:t xml:space="preserve"> РК от 24.01.11 г. № 399-IV (см. </w:t>
      </w:r>
      <w:hyperlink r:id="rId5545" w:anchor="sub_id=20000" w:history="1">
        <w:r>
          <w:rPr>
            <w:rStyle w:val="a3"/>
            <w:i/>
            <w:iCs/>
            <w:bdr w:val="none" w:sz="0" w:space="0" w:color="auto" w:frame="1"/>
          </w:rPr>
          <w:t>сроки введения</w:t>
        </w:r>
      </w:hyperlink>
      <w:r>
        <w:rPr>
          <w:rStyle w:val="s3"/>
        </w:rPr>
        <w:t xml:space="preserve"> в действие) (</w:t>
      </w:r>
      <w:hyperlink r:id="rId5546" w:anchor="sub_id=5340114" w:history="1">
        <w:r>
          <w:rPr>
            <w:rStyle w:val="a3"/>
            <w:i/>
            <w:iCs/>
            <w:bdr w:val="none" w:sz="0" w:space="0" w:color="auto" w:frame="1"/>
          </w:rPr>
          <w:t>см. стар. ред.</w:t>
        </w:r>
      </w:hyperlink>
      <w:r>
        <w:rPr>
          <w:rStyle w:val="s3"/>
        </w:rPr>
        <w:t xml:space="preserve">); изложен в редакции </w:t>
      </w:r>
      <w:hyperlink r:id="rId5547" w:anchor="sub_id=805" w:history="1">
        <w:r>
          <w:rPr>
            <w:rStyle w:val="a3"/>
            <w:i/>
            <w:iCs/>
            <w:bdr w:val="none" w:sz="0" w:space="0" w:color="auto" w:frame="1"/>
          </w:rPr>
          <w:t>Закона</w:t>
        </w:r>
      </w:hyperlink>
      <w:r>
        <w:rPr>
          <w:rStyle w:val="s3"/>
        </w:rPr>
        <w:t xml:space="preserve"> </w:t>
      </w:r>
      <w:r>
        <w:rPr>
          <w:rStyle w:val="s3"/>
        </w:rPr>
        <w:t xml:space="preserve">РК от 27.04.12 г. № 15-V </w:t>
      </w:r>
      <w:hyperlink r:id="rId5548"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549" w:anchor="sub_id=534011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за выдачу водитель</w:t>
      </w:r>
      <w:r>
        <w:rPr>
          <w:rStyle w:val="s0"/>
        </w:rPr>
        <w:t>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его дубликата;</w:t>
      </w:r>
    </w:p>
    <w:p w:rsidR="00000000" w:rsidRDefault="00D84E12">
      <w:pPr>
        <w:ind w:firstLine="400"/>
        <w:jc w:val="both"/>
      </w:pPr>
      <w:r>
        <w:rPr>
          <w:rStyle w:val="s0"/>
        </w:rPr>
        <w:t xml:space="preserve">15) за </w:t>
      </w:r>
      <w:r>
        <w:rPr>
          <w:rStyle w:val="s0"/>
        </w:rPr>
        <w:t xml:space="preserve">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D84E12">
      <w:pPr>
        <w:jc w:val="both"/>
      </w:pPr>
      <w:r>
        <w:rPr>
          <w:rStyle w:val="s3"/>
        </w:rPr>
        <w:t xml:space="preserve">Пункт дополнен подпунктом 16 в соответствии с </w:t>
      </w:r>
      <w:hyperlink r:id="rId5550" w:anchor="sub_id=534"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D84E12">
      <w:pPr>
        <w:ind w:firstLine="400"/>
        <w:jc w:val="both"/>
      </w:pPr>
      <w:r>
        <w:rPr>
          <w:rStyle w:val="s0"/>
        </w:rPr>
        <w:t>16) за выдачу удостоверения допуска к осуществлению международных автомобильных перевозок грузов и ег</w:t>
      </w:r>
      <w:r>
        <w:rPr>
          <w:rStyle w:val="s0"/>
        </w:rPr>
        <w:t>о дубликата.</w:t>
      </w:r>
    </w:p>
    <w:p w:rsidR="00000000" w:rsidRDefault="00D84E12">
      <w:pPr>
        <w:jc w:val="both"/>
      </w:pPr>
      <w:bookmarkStart w:id="856" w:name="SUB5340200"/>
      <w:bookmarkEnd w:id="856"/>
      <w:r>
        <w:rPr>
          <w:rStyle w:val="s3"/>
        </w:rPr>
        <w:t xml:space="preserve">В пункт 2 внесены изменения в соответствии с </w:t>
      </w:r>
      <w:hyperlink r:id="rId5551"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52" w:anchor="sub_id=53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Фиксированные процентные ставки государственной пошлины исчисляются исходя из размера </w:t>
      </w:r>
      <w:hyperlink r:id="rId5553" w:history="1">
        <w:r>
          <w:rPr>
            <w:rStyle w:val="a3"/>
          </w:rPr>
          <w:t>месячного расчетного показателя</w:t>
        </w:r>
      </w:hyperlink>
      <w:r>
        <w:rPr>
          <w:rStyle w:val="s0"/>
        </w:rPr>
        <w:t>, установле</w:t>
      </w:r>
      <w:r>
        <w:rPr>
          <w:rStyle w:val="s0"/>
        </w:rPr>
        <w:t xml:space="preserve">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D84E12">
      <w:pPr>
        <w:ind w:firstLine="400"/>
        <w:jc w:val="both"/>
      </w:pPr>
      <w:r>
        <w:t> </w:t>
      </w:r>
    </w:p>
    <w:p w:rsidR="00000000" w:rsidRDefault="00D84E12">
      <w:pPr>
        <w:ind w:left="1200" w:hanging="800"/>
        <w:jc w:val="both"/>
      </w:pPr>
      <w:bookmarkStart w:id="857" w:name="SUB5350000"/>
      <w:bookmarkEnd w:id="857"/>
      <w:r>
        <w:rPr>
          <w:rStyle w:val="s1"/>
        </w:rPr>
        <w:t>Статья 535. Ставки государственной пошлины в судах</w:t>
      </w:r>
      <w:r>
        <w:rPr>
          <w:rStyle w:val="s0"/>
        </w:rPr>
        <w:t xml:space="preserve"> </w:t>
      </w:r>
    </w:p>
    <w:p w:rsidR="00000000" w:rsidRDefault="00D84E12">
      <w:pPr>
        <w:jc w:val="both"/>
      </w:pPr>
      <w:r>
        <w:rPr>
          <w:rStyle w:val="s3"/>
        </w:rPr>
        <w:t>В пункт 1 внесены изм</w:t>
      </w:r>
      <w:r>
        <w:rPr>
          <w:rStyle w:val="s3"/>
        </w:rPr>
        <w:t xml:space="preserve">енения в соответствии с </w:t>
      </w:r>
      <w:hyperlink r:id="rId5554" w:anchor="sub_id=402" w:history="1">
        <w:r>
          <w:rPr>
            <w:rStyle w:val="a3"/>
            <w:i/>
            <w:iCs/>
            <w:bdr w:val="none" w:sz="0" w:space="0" w:color="auto" w:frame="1"/>
          </w:rPr>
          <w:t>Законом</w:t>
        </w:r>
      </w:hyperlink>
      <w:r>
        <w:rPr>
          <w:rStyle w:val="s3"/>
        </w:rPr>
        <w:t xml:space="preserve"> РК от 03.07.13 г. № 125-V (</w:t>
      </w:r>
      <w:hyperlink r:id="rId5555" w:anchor="sub_id=53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 подаваемых</w:t>
      </w:r>
      <w:r>
        <w:rPr>
          <w:rStyle w:val="s0"/>
        </w:rPr>
        <w:t xml:space="preserve">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w:t>
      </w:r>
      <w:r>
        <w:rPr>
          <w:rStyle w:val="s0"/>
        </w:rPr>
        <w:t xml:space="preserve">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D84E12">
      <w:pPr>
        <w:ind w:firstLine="400"/>
        <w:jc w:val="both"/>
      </w:pPr>
      <w:r>
        <w:rPr>
          <w:rStyle w:val="s0"/>
        </w:rPr>
        <w:t>1) с исковых заявлений имуще</w:t>
      </w:r>
      <w:r>
        <w:rPr>
          <w:rStyle w:val="s0"/>
        </w:rPr>
        <w:t xml:space="preserve">ственного характера: </w:t>
      </w:r>
    </w:p>
    <w:p w:rsidR="00000000" w:rsidRDefault="00D84E12">
      <w:pPr>
        <w:ind w:firstLine="400"/>
        <w:jc w:val="both"/>
      </w:pPr>
      <w:r>
        <w:rPr>
          <w:rStyle w:val="s0"/>
        </w:rPr>
        <w:t xml:space="preserve">для физических лиц - 1 процент от суммы иска; </w:t>
      </w:r>
    </w:p>
    <w:p w:rsidR="00000000" w:rsidRDefault="00D84E12">
      <w:pPr>
        <w:ind w:firstLine="400"/>
        <w:jc w:val="both"/>
      </w:pPr>
      <w:r>
        <w:rPr>
          <w:rStyle w:val="s0"/>
        </w:rPr>
        <w:t xml:space="preserve">для юридических лиц - 3 процента от суммы иска; </w:t>
      </w:r>
    </w:p>
    <w:p w:rsidR="00000000" w:rsidRDefault="00D84E12">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D84E12">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D84E12">
      <w:pPr>
        <w:jc w:val="both"/>
      </w:pPr>
      <w:r>
        <w:rPr>
          <w:rStyle w:val="s3"/>
        </w:rPr>
        <w:t xml:space="preserve">В подпункт 4 внесены изменения в соответствии с </w:t>
      </w:r>
      <w:hyperlink r:id="rId5556"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57" w:anchor="sub_id=535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 заявлений об оспаривании уведомлений по актам налоговых проверок:</w:t>
      </w:r>
      <w:r>
        <w:rPr>
          <w:rStyle w:val="s0"/>
        </w:rPr>
        <w:t xml:space="preserve"> </w:t>
      </w:r>
    </w:p>
    <w:p w:rsidR="00000000" w:rsidRDefault="00D84E12">
      <w:pPr>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D84E12">
      <w:pPr>
        <w:ind w:firstLine="400"/>
        <w:jc w:val="both"/>
      </w:pPr>
      <w:r>
        <w:rPr>
          <w:rStyle w:val="s0"/>
        </w:rPr>
        <w:t>для юридических лиц - 1 процент от оспариваемой сумм</w:t>
      </w:r>
      <w:r>
        <w:rPr>
          <w:rStyle w:val="s0"/>
        </w:rPr>
        <w:t xml:space="preserve">ы налогов и других обязательных платежей в бюджет (включая пени), указанных в уведомлении; </w:t>
      </w:r>
    </w:p>
    <w:p w:rsidR="00000000" w:rsidRDefault="00D84E12">
      <w:pPr>
        <w:ind w:firstLine="400"/>
        <w:jc w:val="both"/>
      </w:pPr>
      <w:r>
        <w:rPr>
          <w:rStyle w:val="s0"/>
        </w:rPr>
        <w:t xml:space="preserve">5) с исковых заявлений о расторжении брака - 30 процентов. </w:t>
      </w:r>
    </w:p>
    <w:p w:rsidR="00000000" w:rsidRDefault="00D84E12">
      <w:pPr>
        <w:ind w:firstLine="400"/>
        <w:jc w:val="both"/>
      </w:pPr>
      <w:r>
        <w:rPr>
          <w:rStyle w:val="s0"/>
        </w:rPr>
        <w:t>В случаях раздела имущества при расторжении брака пошлина определяется от цены иска согласно подпункту 1</w:t>
      </w:r>
      <w:r>
        <w:rPr>
          <w:rStyle w:val="s0"/>
        </w:rPr>
        <w:t xml:space="preserve">) настоящего пункта; </w:t>
      </w:r>
    </w:p>
    <w:p w:rsidR="00000000" w:rsidRDefault="00D84E12">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w:t>
      </w:r>
      <w:r>
        <w:rPr>
          <w:rStyle w:val="s0"/>
        </w:rPr>
        <w:t xml:space="preserve">е трех лет, - согласно подпункту 1) настоящего пункта; </w:t>
      </w:r>
    </w:p>
    <w:p w:rsidR="00000000" w:rsidRDefault="00D84E12">
      <w:pPr>
        <w:jc w:val="both"/>
      </w:pPr>
      <w:r>
        <w:rPr>
          <w:rStyle w:val="s3"/>
        </w:rPr>
        <w:t xml:space="preserve">В подпункт 7 внесены изменения в соответствии с </w:t>
      </w:r>
      <w:hyperlink r:id="rId5558" w:anchor="sub_id=535" w:history="1">
        <w:r>
          <w:rPr>
            <w:rStyle w:val="a3"/>
            <w:i/>
            <w:iCs/>
            <w:bdr w:val="none" w:sz="0" w:space="0" w:color="auto" w:frame="1"/>
          </w:rPr>
          <w:t>Законом</w:t>
        </w:r>
      </w:hyperlink>
      <w:r>
        <w:rPr>
          <w:rStyle w:val="s3"/>
        </w:rPr>
        <w:t xml:space="preserve"> РК от 21.07.11 г. № 467-IV (введены в действие с 1 января 2012 </w:t>
      </w:r>
      <w:r>
        <w:rPr>
          <w:rStyle w:val="s3"/>
        </w:rPr>
        <w:t>г.) (</w:t>
      </w:r>
      <w:hyperlink r:id="rId5559" w:anchor="sub_id=53501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w:t>
      </w:r>
      <w:r>
        <w:rPr>
          <w:rStyle w:val="s0"/>
        </w:rPr>
        <w:t>и с других исковых заявлений неимущественного характера или не подлежащих оценке - 50 процентов;</w:t>
      </w:r>
    </w:p>
    <w:p w:rsidR="00000000" w:rsidRDefault="00D84E12">
      <w:pPr>
        <w:jc w:val="both"/>
      </w:pPr>
      <w:r>
        <w:rPr>
          <w:rStyle w:val="s3"/>
        </w:rPr>
        <w:t xml:space="preserve">Подпункт 8 изложен в редакции </w:t>
      </w:r>
      <w:hyperlink r:id="rId5560" w:anchor="sub_id=3166" w:history="1">
        <w:r>
          <w:rPr>
            <w:rStyle w:val="a3"/>
            <w:i/>
            <w:iCs/>
            <w:bdr w:val="none" w:sz="0" w:space="0" w:color="auto" w:frame="1"/>
          </w:rPr>
          <w:t>Закона</w:t>
        </w:r>
      </w:hyperlink>
      <w:r>
        <w:rPr>
          <w:rStyle w:val="s3"/>
        </w:rPr>
        <w:t xml:space="preserve"> РК от 16.11.09 г. № 200-IV (введено в де</w:t>
      </w:r>
      <w:r>
        <w:rPr>
          <w:rStyle w:val="s3"/>
        </w:rPr>
        <w:t>йствие с 1 января 2010 г.) (</w:t>
      </w:r>
      <w:hyperlink r:id="rId5561" w:anchor="sub_id=5350108"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w:t>
      </w:r>
      <w:r>
        <w:t>нктах 2), 3), 4) и 13) настоящего пункта, - 50 процентов;</w:t>
      </w:r>
    </w:p>
    <w:p w:rsidR="00000000" w:rsidRDefault="00D84E12">
      <w:pPr>
        <w:jc w:val="both"/>
      </w:pPr>
      <w:r>
        <w:rPr>
          <w:rStyle w:val="s3"/>
        </w:rPr>
        <w:t xml:space="preserve">Подпункт 9 изложен в редакции </w:t>
      </w:r>
      <w:hyperlink r:id="rId5562" w:anchor="sub_id=402" w:history="1">
        <w:r>
          <w:rPr>
            <w:rStyle w:val="a3"/>
            <w:i/>
            <w:iCs/>
            <w:bdr w:val="none" w:sz="0" w:space="0" w:color="auto" w:frame="1"/>
          </w:rPr>
          <w:t>Закона</w:t>
        </w:r>
      </w:hyperlink>
      <w:r>
        <w:rPr>
          <w:rStyle w:val="s3"/>
        </w:rPr>
        <w:t xml:space="preserve"> РК от 03.07.13 г. № 125-V (</w:t>
      </w:r>
      <w:hyperlink r:id="rId5563" w:anchor="sub_id=53501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с заявлений об обжаловании решений третейского суда,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w:t>
      </w:r>
      <w:r>
        <w:rPr>
          <w:rStyle w:val="s0"/>
        </w:rPr>
        <w:t>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r>
        <w:rPr>
          <w:rStyle w:val="s0"/>
        </w:rPr>
        <w:t xml:space="preserve"> </w:t>
      </w:r>
    </w:p>
    <w:p w:rsidR="00000000" w:rsidRDefault="00D84E12">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D84E12">
      <w:pPr>
        <w:jc w:val="both"/>
      </w:pPr>
      <w:r>
        <w:rPr>
          <w:rStyle w:val="s3"/>
        </w:rPr>
        <w:t xml:space="preserve">Подпункт 11 изложен в редакции </w:t>
      </w:r>
      <w:hyperlink r:id="rId5564" w:anchor="sub_id=402" w:history="1">
        <w:r>
          <w:rPr>
            <w:rStyle w:val="a3"/>
            <w:i/>
            <w:iCs/>
            <w:bdr w:val="none" w:sz="0" w:space="0" w:color="auto" w:frame="1"/>
          </w:rPr>
          <w:t>За</w:t>
        </w:r>
        <w:r>
          <w:rPr>
            <w:rStyle w:val="a3"/>
            <w:i/>
            <w:iCs/>
            <w:bdr w:val="none" w:sz="0" w:space="0" w:color="auto" w:frame="1"/>
          </w:rPr>
          <w:t>кона</w:t>
        </w:r>
      </w:hyperlink>
      <w:r>
        <w:rPr>
          <w:rStyle w:val="s3"/>
        </w:rPr>
        <w:t xml:space="preserve"> РК от 03.07.13 г. № 125-V (</w:t>
      </w:r>
      <w:hyperlink r:id="rId5565" w:anchor="sub_id=535011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w:t>
      </w:r>
      <w:r>
        <w:rPr>
          <w:rStyle w:val="s0"/>
        </w:rPr>
        <w:t xml:space="preserve">ение решений арбитража, третейского суда и иностранных судов - 500 процентов; </w:t>
      </w:r>
    </w:p>
    <w:p w:rsidR="00000000" w:rsidRDefault="00D84E12">
      <w:pPr>
        <w:ind w:firstLine="400"/>
        <w:jc w:val="both"/>
      </w:pPr>
      <w:r>
        <w:rPr>
          <w:rStyle w:val="s0"/>
        </w:rPr>
        <w:t xml:space="preserve">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w:t>
      </w:r>
      <w:r>
        <w:rPr>
          <w:rStyle w:val="s0"/>
        </w:rPr>
        <w:t xml:space="preserve">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D84E12">
      <w:pPr>
        <w:jc w:val="both"/>
      </w:pPr>
      <w:r>
        <w:rPr>
          <w:rStyle w:val="s3"/>
        </w:rPr>
        <w:t xml:space="preserve">Подпункт 13 изложен в редакции </w:t>
      </w:r>
      <w:hyperlink r:id="rId5566" w:anchor="sub_id=535" w:history="1">
        <w:r>
          <w:rPr>
            <w:rStyle w:val="a3"/>
            <w:i/>
            <w:iCs/>
            <w:bdr w:val="none" w:sz="0" w:space="0" w:color="auto" w:frame="1"/>
          </w:rPr>
          <w:t>Закона</w:t>
        </w:r>
      </w:hyperlink>
      <w:r>
        <w:rPr>
          <w:rStyle w:val="s3"/>
        </w:rPr>
        <w:t xml:space="preserve"> РК от 17.02.12 г. № 564-IV (</w:t>
      </w:r>
      <w:hyperlink r:id="rId5567" w:anchor="sub_id=535011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w:t>
      </w:r>
      <w:r>
        <w:rPr>
          <w:rStyle w:val="s0"/>
        </w:rPr>
        <w:t>нной реабилитационной процедуры - 500 процентов.</w:t>
      </w:r>
    </w:p>
    <w:p w:rsidR="00000000" w:rsidRDefault="00D84E12">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w:t>
      </w:r>
      <w:r>
        <w:rPr>
          <w:rStyle w:val="s0"/>
        </w:rPr>
        <w:t>актера и для исковых заявлений неимущественного характера.</w:t>
      </w:r>
    </w:p>
    <w:p w:rsidR="00000000" w:rsidRDefault="00D84E12">
      <w:pPr>
        <w:ind w:firstLine="400"/>
        <w:jc w:val="both"/>
      </w:pPr>
      <w:r>
        <w:t> </w:t>
      </w:r>
    </w:p>
    <w:p w:rsidR="00000000" w:rsidRDefault="00D84E12">
      <w:pPr>
        <w:ind w:left="1200" w:hanging="800"/>
        <w:jc w:val="both"/>
      </w:pPr>
      <w:bookmarkStart w:id="858" w:name="SUB5360000"/>
      <w:bookmarkEnd w:id="858"/>
      <w:r>
        <w:rPr>
          <w:rStyle w:val="s1"/>
        </w:rPr>
        <w:t>Статья 536. Ставки государственной пошлины за совершение нотариальных действий</w:t>
      </w:r>
    </w:p>
    <w:p w:rsidR="00000000" w:rsidRDefault="00D84E12">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D84E12">
      <w:pPr>
        <w:jc w:val="both"/>
      </w:pPr>
      <w:r>
        <w:rPr>
          <w:rStyle w:val="s3"/>
        </w:rPr>
        <w:t xml:space="preserve">В подпункт 1 внесены изменения в соответствии с </w:t>
      </w:r>
      <w:hyperlink r:id="rId5568"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69" w:anchor="sub_id=53600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D84E12">
      <w:pPr>
        <w:ind w:firstLine="400"/>
        <w:jc w:val="both"/>
      </w:pPr>
      <w:r>
        <w:rPr>
          <w:rStyle w:val="s0"/>
        </w:rPr>
        <w:t>если одной из сторон является юр</w:t>
      </w:r>
      <w:r>
        <w:rPr>
          <w:rStyle w:val="s0"/>
        </w:rPr>
        <w:t xml:space="preserve">идическое лицо, - 1000 процентов; </w:t>
      </w:r>
    </w:p>
    <w:p w:rsidR="00000000" w:rsidRDefault="00D84E12">
      <w:pPr>
        <w:ind w:firstLine="400"/>
        <w:jc w:val="both"/>
      </w:pPr>
      <w:r>
        <w:rPr>
          <w:rStyle w:val="s0"/>
        </w:rPr>
        <w:t xml:space="preserve">стоимостью до 30 месячных расчетных показателей: </w:t>
      </w:r>
    </w:p>
    <w:p w:rsidR="00000000" w:rsidRDefault="00D84E12">
      <w:pPr>
        <w:ind w:firstLine="400"/>
        <w:jc w:val="both"/>
      </w:pPr>
      <w:r>
        <w:rPr>
          <w:rStyle w:val="s0"/>
        </w:rPr>
        <w:t xml:space="preserve">детям, супругу, родителям, родным братьям и сестрам, внукам - 100 процентов; </w:t>
      </w:r>
    </w:p>
    <w:p w:rsidR="00000000" w:rsidRDefault="00D84E12">
      <w:pPr>
        <w:ind w:firstLine="400"/>
        <w:jc w:val="both"/>
      </w:pPr>
      <w:r>
        <w:rPr>
          <w:rStyle w:val="s0"/>
        </w:rPr>
        <w:t xml:space="preserve">другим лицам - 300 процентов; </w:t>
      </w:r>
    </w:p>
    <w:p w:rsidR="00000000" w:rsidRDefault="00D84E12">
      <w:pPr>
        <w:ind w:firstLine="400"/>
        <w:jc w:val="both"/>
      </w:pPr>
      <w:r>
        <w:rPr>
          <w:rStyle w:val="s0"/>
        </w:rPr>
        <w:t xml:space="preserve">стоимостью свыше 30 </w:t>
      </w:r>
      <w:hyperlink r:id="rId5570" w:history="1">
        <w:r>
          <w:rPr>
            <w:rStyle w:val="a3"/>
          </w:rPr>
          <w:t>месячных расчетных показателей</w:t>
        </w:r>
      </w:hyperlink>
      <w:r>
        <w:rPr>
          <w:rStyle w:val="s0"/>
        </w:rPr>
        <w:t xml:space="preserve">: </w:t>
      </w:r>
    </w:p>
    <w:p w:rsidR="00000000" w:rsidRDefault="00D84E12">
      <w:pPr>
        <w:ind w:firstLine="400"/>
        <w:jc w:val="both"/>
      </w:pPr>
      <w:r>
        <w:rPr>
          <w:rStyle w:val="s0"/>
        </w:rPr>
        <w:t xml:space="preserve">детям, супругу, родителям, родным братьям и сестрам, внукам - 500 процентов; </w:t>
      </w:r>
    </w:p>
    <w:p w:rsidR="00000000" w:rsidRDefault="00D84E12">
      <w:pPr>
        <w:ind w:firstLine="400"/>
        <w:jc w:val="both"/>
      </w:pPr>
      <w:r>
        <w:rPr>
          <w:rStyle w:val="s0"/>
        </w:rPr>
        <w:t xml:space="preserve">другим лицам - 700 процентов; </w:t>
      </w:r>
    </w:p>
    <w:p w:rsidR="00000000" w:rsidRDefault="00D84E12">
      <w:pPr>
        <w:ind w:firstLine="400"/>
        <w:jc w:val="both"/>
      </w:pPr>
      <w:r>
        <w:rPr>
          <w:rStyle w:val="s0"/>
        </w:rPr>
        <w:t>если сделка совершается в целях приобретения недвижимого имущества за счет средств, полученн</w:t>
      </w:r>
      <w:r>
        <w:rPr>
          <w:rStyle w:val="s0"/>
        </w:rPr>
        <w:t xml:space="preserve">ых по ипотечному жилищному займу, - 200 процентов; </w:t>
      </w:r>
    </w:p>
    <w:p w:rsidR="00000000" w:rsidRDefault="00D84E12">
      <w:pPr>
        <w:jc w:val="both"/>
      </w:pPr>
      <w:r>
        <w:rPr>
          <w:rStyle w:val="s3"/>
        </w:rPr>
        <w:t xml:space="preserve">В подпункт 2 внесены изменения в соответствии с </w:t>
      </w:r>
      <w:hyperlink r:id="rId5571"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r>
        <w:rPr>
          <w:rStyle w:val="s3"/>
        </w:rPr>
        <w:t>(</w:t>
      </w:r>
      <w:hyperlink r:id="rId5572" w:anchor="sub_id=536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за удостоверение договоров об отчуждении недвижимого имущества (земельных участков, жилищ, дач, гаражей, сооружений и иного недвижимого имущества) в се</w:t>
      </w:r>
      <w:r>
        <w:rPr>
          <w:rStyle w:val="s0"/>
        </w:rPr>
        <w:t xml:space="preserve">льской местности: </w:t>
      </w:r>
    </w:p>
    <w:p w:rsidR="00000000" w:rsidRDefault="00D84E12">
      <w:pPr>
        <w:ind w:firstLine="400"/>
        <w:jc w:val="both"/>
      </w:pPr>
      <w:r>
        <w:rPr>
          <w:rStyle w:val="s0"/>
        </w:rPr>
        <w:t xml:space="preserve">если одной из сторон является юридическое лицо, - 100 процентов; </w:t>
      </w:r>
    </w:p>
    <w:p w:rsidR="00000000" w:rsidRDefault="00D84E12">
      <w:pPr>
        <w:ind w:firstLine="400"/>
        <w:jc w:val="both"/>
      </w:pPr>
      <w:r>
        <w:rPr>
          <w:rStyle w:val="s0"/>
        </w:rPr>
        <w:t xml:space="preserve">детям, супругу, родителям, родным братьям и сестрам, внукам - 50 процентов; </w:t>
      </w:r>
    </w:p>
    <w:p w:rsidR="00000000" w:rsidRDefault="00D84E12">
      <w:pPr>
        <w:ind w:firstLine="400"/>
        <w:jc w:val="both"/>
      </w:pPr>
      <w:r>
        <w:rPr>
          <w:rStyle w:val="s0"/>
        </w:rPr>
        <w:t xml:space="preserve">другим лицам - 70 процентов; </w:t>
      </w:r>
    </w:p>
    <w:p w:rsidR="00000000" w:rsidRDefault="00D84E12">
      <w:pPr>
        <w:ind w:firstLine="400"/>
        <w:jc w:val="both"/>
      </w:pPr>
      <w:r>
        <w:rPr>
          <w:rStyle w:val="s0"/>
        </w:rPr>
        <w:t>3) за удостоверение договоров отчуждения автомототранспортных ср</w:t>
      </w:r>
      <w:r>
        <w:rPr>
          <w:rStyle w:val="s0"/>
        </w:rPr>
        <w:t xml:space="preserve">едств: </w:t>
      </w:r>
    </w:p>
    <w:p w:rsidR="00000000" w:rsidRDefault="00D84E12">
      <w:pPr>
        <w:ind w:firstLine="400"/>
        <w:jc w:val="both"/>
      </w:pPr>
      <w:r>
        <w:rPr>
          <w:rStyle w:val="s0"/>
        </w:rPr>
        <w:t xml:space="preserve">если одной из сторон является юридическое лицо, - 700 процентов; </w:t>
      </w:r>
    </w:p>
    <w:p w:rsidR="00000000" w:rsidRDefault="00D84E12">
      <w:pPr>
        <w:ind w:firstLine="400"/>
        <w:jc w:val="both"/>
      </w:pPr>
      <w:r>
        <w:rPr>
          <w:rStyle w:val="s0"/>
        </w:rPr>
        <w:t xml:space="preserve">детям, супругу, родителям, родным братьям и сестрам, внукам - 200 процентов; </w:t>
      </w:r>
    </w:p>
    <w:p w:rsidR="00000000" w:rsidRDefault="00D84E12">
      <w:pPr>
        <w:ind w:firstLine="400"/>
        <w:jc w:val="both"/>
      </w:pPr>
      <w:r>
        <w:rPr>
          <w:rStyle w:val="s0"/>
        </w:rPr>
        <w:t xml:space="preserve">другим лицам - 500 процентов; </w:t>
      </w:r>
    </w:p>
    <w:p w:rsidR="00000000" w:rsidRDefault="00D84E12">
      <w:pPr>
        <w:ind w:firstLine="400"/>
        <w:jc w:val="both"/>
      </w:pPr>
      <w:r>
        <w:rPr>
          <w:rStyle w:val="s0"/>
        </w:rPr>
        <w:t>4) за удостоверение договоров аренды, займа (за исключением договоров ипо</w:t>
      </w:r>
      <w:r>
        <w:rPr>
          <w:rStyle w:val="s0"/>
        </w:rPr>
        <w:t xml:space="preserve">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D84E12">
      <w:pPr>
        <w:ind w:firstLine="400"/>
        <w:jc w:val="both"/>
      </w:pPr>
      <w:r>
        <w:rPr>
          <w:rStyle w:val="s0"/>
        </w:rPr>
        <w:t>5) за удостоверение</w:t>
      </w:r>
      <w:r>
        <w:rPr>
          <w:rStyle w:val="s0"/>
        </w:rPr>
        <w:t xml:space="preserve"> договоров ипотечного жилищного займа - 200 процентов; </w:t>
      </w:r>
    </w:p>
    <w:p w:rsidR="00000000" w:rsidRDefault="00D84E12">
      <w:pPr>
        <w:ind w:firstLine="400"/>
        <w:jc w:val="both"/>
      </w:pPr>
      <w:r>
        <w:rPr>
          <w:rStyle w:val="s0"/>
        </w:rPr>
        <w:t xml:space="preserve">6) за удостоверение завещаний - 100 процентов; </w:t>
      </w:r>
    </w:p>
    <w:p w:rsidR="00000000" w:rsidRDefault="00D84E12">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D84E12">
      <w:pPr>
        <w:ind w:firstLine="400"/>
        <w:jc w:val="both"/>
      </w:pPr>
      <w:r>
        <w:rPr>
          <w:rStyle w:val="s0"/>
        </w:rPr>
        <w:t>8) за выдачу свидетельства о праве собственности на д</w:t>
      </w:r>
      <w:r>
        <w:rPr>
          <w:rStyle w:val="s0"/>
        </w:rPr>
        <w:t xml:space="preserve">олю в общем имуществе супругов и иных лиц, имеющих имущество на праве общей совместной собственности, - 100 процентов; </w:t>
      </w:r>
    </w:p>
    <w:p w:rsidR="00000000" w:rsidRDefault="00D84E12">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D84E12">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D84E12">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D84E12">
      <w:pPr>
        <w:ind w:firstLine="400"/>
        <w:jc w:val="both"/>
      </w:pPr>
      <w:r>
        <w:rPr>
          <w:rStyle w:val="s0"/>
        </w:rPr>
        <w:t>12) за удостоверен</w:t>
      </w:r>
      <w:r>
        <w:rPr>
          <w:rStyle w:val="s0"/>
        </w:rPr>
        <w:t xml:space="preserve">ие прочих доверенностей: </w:t>
      </w:r>
    </w:p>
    <w:p w:rsidR="00000000" w:rsidRDefault="00D84E12">
      <w:pPr>
        <w:ind w:firstLine="400"/>
        <w:jc w:val="both"/>
      </w:pPr>
      <w:r>
        <w:rPr>
          <w:rStyle w:val="s0"/>
        </w:rPr>
        <w:t xml:space="preserve">для физических лиц - 10 процентов; </w:t>
      </w:r>
    </w:p>
    <w:p w:rsidR="00000000" w:rsidRDefault="00D84E12">
      <w:pPr>
        <w:ind w:firstLine="400"/>
        <w:jc w:val="both"/>
      </w:pPr>
      <w:r>
        <w:rPr>
          <w:rStyle w:val="s0"/>
        </w:rPr>
        <w:t xml:space="preserve">для юридических лиц - 50 процентов; </w:t>
      </w:r>
    </w:p>
    <w:p w:rsidR="00000000" w:rsidRDefault="00D84E12">
      <w:pPr>
        <w:ind w:firstLine="400"/>
        <w:jc w:val="both"/>
      </w:pPr>
      <w:r>
        <w:rPr>
          <w:rStyle w:val="s0"/>
        </w:rPr>
        <w:t xml:space="preserve">13) за принятие мер по охране наследственного имущества - 100 процентов; </w:t>
      </w:r>
    </w:p>
    <w:p w:rsidR="00000000" w:rsidRDefault="00D84E12">
      <w:pPr>
        <w:ind w:firstLine="400"/>
        <w:jc w:val="both"/>
      </w:pPr>
      <w:r>
        <w:rPr>
          <w:rStyle w:val="s0"/>
        </w:rPr>
        <w:t xml:space="preserve">14) за совершение морского протеста - 50 процентов; </w:t>
      </w:r>
    </w:p>
    <w:p w:rsidR="00000000" w:rsidRDefault="00D84E12">
      <w:pPr>
        <w:ind w:firstLine="400"/>
        <w:jc w:val="both"/>
      </w:pPr>
      <w:r>
        <w:rPr>
          <w:rStyle w:val="s0"/>
        </w:rPr>
        <w:t>15) за свидетельствование верн</w:t>
      </w:r>
      <w:r>
        <w:rPr>
          <w:rStyle w:val="s0"/>
        </w:rPr>
        <w:t xml:space="preserve">ости копий документов и выписок из документов (за страницу): </w:t>
      </w:r>
    </w:p>
    <w:p w:rsidR="00000000" w:rsidRDefault="00D84E12">
      <w:pPr>
        <w:ind w:firstLine="400"/>
        <w:jc w:val="both"/>
      </w:pPr>
      <w:r>
        <w:rPr>
          <w:rStyle w:val="s0"/>
        </w:rPr>
        <w:t xml:space="preserve">для физических лиц - 5 процентов; </w:t>
      </w:r>
    </w:p>
    <w:p w:rsidR="00000000" w:rsidRDefault="00D84E12">
      <w:pPr>
        <w:ind w:firstLine="400"/>
        <w:jc w:val="both"/>
      </w:pPr>
      <w:r>
        <w:rPr>
          <w:rStyle w:val="s0"/>
        </w:rPr>
        <w:t xml:space="preserve">для юридических лиц - 10 процентов; </w:t>
      </w:r>
    </w:p>
    <w:p w:rsidR="00000000" w:rsidRDefault="00D84E12">
      <w:pPr>
        <w:ind w:firstLine="400"/>
        <w:jc w:val="both"/>
      </w:pPr>
      <w:r>
        <w:rPr>
          <w:rStyle w:val="s0"/>
        </w:rPr>
        <w:t>16) за свидетельствование подлинности подписи на документах, а также верности перевода документов с одного языка на другой</w:t>
      </w:r>
      <w:r>
        <w:rPr>
          <w:rStyle w:val="s0"/>
        </w:rPr>
        <w:t xml:space="preserve"> (за каждый документ): </w:t>
      </w:r>
    </w:p>
    <w:p w:rsidR="00000000" w:rsidRDefault="00D84E12">
      <w:pPr>
        <w:ind w:firstLine="400"/>
        <w:jc w:val="both"/>
      </w:pPr>
      <w:r>
        <w:rPr>
          <w:rStyle w:val="s0"/>
        </w:rPr>
        <w:t xml:space="preserve">для физических лиц - 3 процента; </w:t>
      </w:r>
    </w:p>
    <w:p w:rsidR="00000000" w:rsidRDefault="00D84E12">
      <w:pPr>
        <w:ind w:firstLine="400"/>
        <w:jc w:val="both"/>
      </w:pPr>
      <w:r>
        <w:rPr>
          <w:rStyle w:val="s0"/>
        </w:rPr>
        <w:t xml:space="preserve">для юридических лиц - 10 процентов; </w:t>
      </w:r>
    </w:p>
    <w:p w:rsidR="00000000" w:rsidRDefault="00D84E12">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D84E12">
      <w:pPr>
        <w:ind w:firstLine="400"/>
        <w:jc w:val="both"/>
      </w:pPr>
      <w:r>
        <w:rPr>
          <w:rStyle w:val="s0"/>
        </w:rPr>
        <w:t>18) за выдачу нотариально засвидетельствованных коп</w:t>
      </w:r>
      <w:r>
        <w:rPr>
          <w:rStyle w:val="s0"/>
        </w:rPr>
        <w:t xml:space="preserve">ий документов - 20 процентов; </w:t>
      </w:r>
    </w:p>
    <w:p w:rsidR="00000000" w:rsidRDefault="00D84E12">
      <w:pPr>
        <w:ind w:firstLine="400"/>
        <w:jc w:val="both"/>
      </w:pPr>
      <w:r>
        <w:rPr>
          <w:rStyle w:val="s0"/>
        </w:rPr>
        <w:t xml:space="preserve">19) за выдачу дубликата - 100 процентов; </w:t>
      </w:r>
    </w:p>
    <w:p w:rsidR="00000000" w:rsidRDefault="00D84E12">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D84E12">
      <w:pPr>
        <w:ind w:firstLine="400"/>
        <w:jc w:val="both"/>
      </w:pPr>
      <w:r>
        <w:rPr>
          <w:rStyle w:val="s0"/>
        </w:rPr>
        <w:t xml:space="preserve">для физических лиц - 10 процентов; </w:t>
      </w:r>
    </w:p>
    <w:p w:rsidR="00000000" w:rsidRDefault="00D84E12">
      <w:pPr>
        <w:ind w:firstLine="400"/>
        <w:jc w:val="both"/>
      </w:pPr>
      <w:r>
        <w:rPr>
          <w:rStyle w:val="s0"/>
        </w:rPr>
        <w:t xml:space="preserve">для юридических лиц - 50 процентов; </w:t>
      </w:r>
    </w:p>
    <w:p w:rsidR="00000000" w:rsidRDefault="00D84E12">
      <w:pPr>
        <w:ind w:firstLine="400"/>
        <w:jc w:val="both"/>
      </w:pPr>
      <w:r>
        <w:rPr>
          <w:rStyle w:val="s0"/>
        </w:rPr>
        <w:t>21) за удос</w:t>
      </w:r>
      <w:r>
        <w:rPr>
          <w:rStyle w:val="s0"/>
        </w:rPr>
        <w:t xml:space="preserve">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D84E12">
      <w:pPr>
        <w:ind w:firstLine="400"/>
        <w:jc w:val="both"/>
      </w:pPr>
      <w:r>
        <w:rPr>
          <w:rStyle w:val="s0"/>
        </w:rPr>
        <w:t>22) за совершение протеста векселя и за удостоверение неоплаты чека - 5</w:t>
      </w:r>
      <w:r>
        <w:rPr>
          <w:rStyle w:val="s0"/>
        </w:rPr>
        <w:t xml:space="preserve">0 процентов; </w:t>
      </w:r>
    </w:p>
    <w:p w:rsidR="00000000" w:rsidRDefault="00D84E12">
      <w:pPr>
        <w:ind w:firstLine="400"/>
        <w:jc w:val="both"/>
      </w:pPr>
      <w:r>
        <w:rPr>
          <w:rStyle w:val="s0"/>
        </w:rPr>
        <w:t xml:space="preserve">23) за хранение документов и ценных бумаг - 10 процентов за каждый месяц; </w:t>
      </w:r>
    </w:p>
    <w:p w:rsidR="00000000" w:rsidRDefault="00D84E12">
      <w:pPr>
        <w:ind w:firstLine="400"/>
        <w:jc w:val="both"/>
      </w:pPr>
      <w:r>
        <w:rPr>
          <w:rStyle w:val="s0"/>
        </w:rPr>
        <w:t xml:space="preserve">24) за удостоверение договоров поручительства и гарантии - 50 процентов; </w:t>
      </w:r>
    </w:p>
    <w:p w:rsidR="00000000" w:rsidRDefault="00D84E12">
      <w:pPr>
        <w:ind w:firstLine="400"/>
        <w:jc w:val="both"/>
      </w:pPr>
      <w:r>
        <w:rPr>
          <w:rStyle w:val="s0"/>
        </w:rPr>
        <w:t>25) за совершение других нотариальных действий, предусмотренных иными законодательными актами</w:t>
      </w:r>
      <w:r>
        <w:rPr>
          <w:rStyle w:val="s0"/>
        </w:rPr>
        <w:t xml:space="preserve"> Республики Казахстан, - 20 процентов. </w:t>
      </w:r>
    </w:p>
    <w:p w:rsidR="00000000" w:rsidRDefault="00D84E12">
      <w:pPr>
        <w:ind w:firstLine="400"/>
        <w:jc w:val="both"/>
      </w:pPr>
      <w:r>
        <w:t> </w:t>
      </w:r>
    </w:p>
    <w:p w:rsidR="00000000" w:rsidRDefault="00D84E12">
      <w:pPr>
        <w:ind w:left="1200" w:hanging="800"/>
        <w:jc w:val="both"/>
      </w:pPr>
      <w:bookmarkStart w:id="859" w:name="SUB5370000"/>
      <w:bookmarkEnd w:id="859"/>
      <w:r>
        <w:rPr>
          <w:rStyle w:val="s1"/>
        </w:rPr>
        <w:t>Статья 537. Ставки государственной пошлины за регистрацию актов гражданского состояния</w:t>
      </w:r>
    </w:p>
    <w:p w:rsidR="00000000" w:rsidRDefault="00D84E12">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w:t>
      </w:r>
      <w:r>
        <w:rPr>
          <w:rStyle w:val="s0"/>
        </w:rPr>
        <w:t xml:space="preserve">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D84E12">
      <w:pPr>
        <w:ind w:firstLine="400"/>
        <w:jc w:val="both"/>
      </w:pPr>
      <w:r>
        <w:rPr>
          <w:rStyle w:val="s0"/>
        </w:rPr>
        <w:t xml:space="preserve">1) за регистрацию заключения брака - 100 процентов; </w:t>
      </w:r>
    </w:p>
    <w:p w:rsidR="00000000" w:rsidRDefault="00D84E12">
      <w:pPr>
        <w:ind w:firstLine="400"/>
        <w:jc w:val="both"/>
      </w:pPr>
      <w:r>
        <w:rPr>
          <w:rStyle w:val="s0"/>
        </w:rPr>
        <w:t xml:space="preserve">2) за регистрацию расторжения брака: </w:t>
      </w:r>
    </w:p>
    <w:p w:rsidR="00000000" w:rsidRDefault="00D84E12">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D84E12">
      <w:pPr>
        <w:ind w:firstLine="400"/>
        <w:jc w:val="both"/>
      </w:pPr>
      <w:r>
        <w:rPr>
          <w:rStyle w:val="s0"/>
        </w:rPr>
        <w:t xml:space="preserve">на основании решения суда - 150 процентов (с одного или обоих супругов); </w:t>
      </w:r>
    </w:p>
    <w:p w:rsidR="00000000" w:rsidRDefault="00D84E12">
      <w:pPr>
        <w:ind w:firstLine="400"/>
        <w:jc w:val="both"/>
      </w:pPr>
      <w:r>
        <w:rPr>
          <w:rStyle w:val="s0"/>
        </w:rPr>
        <w:t>на о</w:t>
      </w:r>
      <w:r>
        <w:rPr>
          <w:rStyle w:val="s0"/>
        </w:rPr>
        <w:t>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w:t>
      </w:r>
      <w:r>
        <w:rPr>
          <w:rStyle w:val="s0"/>
        </w:rPr>
        <w:t xml:space="preserve"> процентов; </w:t>
      </w:r>
    </w:p>
    <w:p w:rsidR="00000000" w:rsidRDefault="00D84E12">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D84E12">
      <w:pPr>
        <w:ind w:firstLine="400"/>
        <w:jc w:val="both"/>
      </w:pPr>
      <w:r>
        <w:rPr>
          <w:rStyle w:val="s0"/>
        </w:rPr>
        <w:t xml:space="preserve">за каждый выданный на этом основании документ супруга, детей - 50 процентов; </w:t>
      </w:r>
    </w:p>
    <w:p w:rsidR="00000000" w:rsidRDefault="00D84E12">
      <w:pPr>
        <w:ind w:firstLine="400"/>
        <w:jc w:val="both"/>
      </w:pPr>
      <w:r>
        <w:rPr>
          <w:rStyle w:val="s0"/>
        </w:rPr>
        <w:t>4) за выдачу свидетельств в связи с изменением, дополнением, исправле</w:t>
      </w:r>
      <w:r>
        <w:rPr>
          <w:rStyle w:val="s0"/>
        </w:rPr>
        <w:t xml:space="preserve">нием и восстановлением записи актов о рождении, браке, расторжении брака, смерти - 50 процентов; </w:t>
      </w:r>
    </w:p>
    <w:p w:rsidR="00000000" w:rsidRDefault="00D84E12">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D84E12">
      <w:pPr>
        <w:ind w:firstLine="400"/>
        <w:jc w:val="both"/>
      </w:pPr>
      <w:r>
        <w:rPr>
          <w:rStyle w:val="s0"/>
        </w:rPr>
        <w:t>6) за регистрацию усыновления (удочерения) иностранными гражд</w:t>
      </w:r>
      <w:r>
        <w:rPr>
          <w:rStyle w:val="s0"/>
        </w:rPr>
        <w:t>анами - 200 процентов;</w:t>
      </w:r>
    </w:p>
    <w:p w:rsidR="00000000" w:rsidRDefault="00D84E12">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D84E12">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D84E12">
      <w:pPr>
        <w:jc w:val="both"/>
      </w:pPr>
      <w:r>
        <w:rPr>
          <w:rStyle w:val="s3"/>
        </w:rPr>
        <w:t>В подпункт 9 внесе</w:t>
      </w:r>
      <w:r>
        <w:rPr>
          <w:rStyle w:val="s3"/>
        </w:rPr>
        <w:t xml:space="preserve">ны изменения в соответствии с </w:t>
      </w:r>
      <w:hyperlink r:id="rId5573" w:anchor="sub_id=53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74" w:anchor="sub_id=53701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D84E12">
      <w:pPr>
        <w:ind w:firstLine="400"/>
        <w:jc w:val="both"/>
      </w:pPr>
      <w:r>
        <w:t> </w:t>
      </w:r>
    </w:p>
    <w:p w:rsidR="00000000" w:rsidRDefault="00D84E12">
      <w:pPr>
        <w:ind w:left="1200" w:hanging="800"/>
        <w:jc w:val="both"/>
      </w:pPr>
      <w:bookmarkStart w:id="860" w:name="SUB5380000"/>
      <w:bookmarkEnd w:id="860"/>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D84E12">
      <w:pPr>
        <w:ind w:firstLine="400"/>
        <w:jc w:val="both"/>
      </w:pPr>
      <w:r>
        <w:rPr>
          <w:rStyle w:val="s0"/>
        </w:rPr>
        <w:t xml:space="preserve">За совершение действий, связанных </w:t>
      </w:r>
      <w:r>
        <w:rPr>
          <w:rStyle w:val="s0"/>
        </w:rPr>
        <w:t>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w:t>
      </w:r>
      <w:r>
        <w:rPr>
          <w:rStyle w:val="s0"/>
        </w:rPr>
        <w:t xml:space="preserve">их размерах: </w:t>
      </w:r>
    </w:p>
    <w:p w:rsidR="00000000" w:rsidRDefault="00D84E12">
      <w:pPr>
        <w:ind w:firstLine="400"/>
        <w:jc w:val="both"/>
      </w:pPr>
      <w:r>
        <w:rPr>
          <w:rStyle w:val="s0"/>
        </w:rPr>
        <w:t xml:space="preserve">1) за выдачу или продление иностранцам и лицам без гражданства визы на право: </w:t>
      </w:r>
    </w:p>
    <w:p w:rsidR="00000000" w:rsidRDefault="00D84E12">
      <w:pPr>
        <w:ind w:firstLine="400"/>
        <w:jc w:val="both"/>
      </w:pPr>
      <w:r>
        <w:rPr>
          <w:rStyle w:val="s0"/>
        </w:rPr>
        <w:t>выезда из Республики Казахстан - 50 процентов;</w:t>
      </w:r>
    </w:p>
    <w:p w:rsidR="00000000" w:rsidRDefault="00D84E12">
      <w:pPr>
        <w:ind w:firstLine="400"/>
        <w:jc w:val="both"/>
      </w:pPr>
      <w:r>
        <w:rPr>
          <w:rStyle w:val="s0"/>
        </w:rPr>
        <w:t>въезда в Республику Казахстан и выезда из Республики Казахстан - 100 процентов;</w:t>
      </w:r>
    </w:p>
    <w:p w:rsidR="00000000" w:rsidRDefault="00D84E12">
      <w:pPr>
        <w:jc w:val="both"/>
      </w:pPr>
      <w:r>
        <w:rPr>
          <w:rStyle w:val="s3"/>
        </w:rPr>
        <w:t xml:space="preserve">Подпункт 2 изложен в редакции </w:t>
      </w:r>
      <w:hyperlink r:id="rId5575"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576" w:anchor="sub_id=538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за </w:t>
      </w:r>
      <w:r>
        <w:rPr>
          <w:rStyle w:val="s0"/>
        </w:rPr>
        <w:t>выдачу и продление иностранцам и лицам без гражданства визы на право многократного пересечения границы - 200 процентов;</w:t>
      </w:r>
    </w:p>
    <w:p w:rsidR="00000000" w:rsidRDefault="00D84E12">
      <w:pPr>
        <w:jc w:val="both"/>
      </w:pPr>
      <w:r>
        <w:rPr>
          <w:rStyle w:val="s3"/>
        </w:rPr>
        <w:t xml:space="preserve">Подпункт 3 изложен в редакции </w:t>
      </w:r>
      <w:hyperlink r:id="rId5577" w:anchor="sub_id=538" w:history="1">
        <w:r>
          <w:rPr>
            <w:rStyle w:val="a3"/>
            <w:i/>
            <w:iCs/>
            <w:bdr w:val="none" w:sz="0" w:space="0" w:color="auto" w:frame="1"/>
          </w:rPr>
          <w:t>Закона</w:t>
        </w:r>
      </w:hyperlink>
      <w:r>
        <w:rPr>
          <w:rStyle w:val="s3"/>
        </w:rPr>
        <w:t xml:space="preserve"> РК от 05.12.13 г. </w:t>
      </w:r>
      <w:r>
        <w:rPr>
          <w:rStyle w:val="s3"/>
        </w:rPr>
        <w:t>№ 152-V (введено в действие с 1 января 2014 г.) (</w:t>
      </w:r>
      <w:hyperlink r:id="rId5578" w:anchor="sub_id=5380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за оформление документов на выезд из Республики Казахстан на постоянное место жительства гражданам Респ</w:t>
      </w:r>
      <w:r>
        <w:rPr>
          <w:rStyle w:val="s0"/>
        </w:rPr>
        <w:t>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D84E12">
      <w:pPr>
        <w:jc w:val="both"/>
      </w:pPr>
      <w:r>
        <w:rPr>
          <w:rStyle w:val="s3"/>
        </w:rPr>
        <w:t xml:space="preserve">Подпункт 4 изложен в редакции </w:t>
      </w:r>
      <w:hyperlink r:id="rId5579" w:anchor="sub_id=538"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5580" w:anchor="sub_id=53800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за выдачу гражданам Республики Казахстан, иностранцам и лицам без гражданства, постоя</w:t>
      </w:r>
      <w:r>
        <w:rPr>
          <w:rStyle w:val="s0"/>
        </w:rPr>
        <w:t>нно проживающим в Республике Казахстан, документов о приглашении из-за границы - 50 процентов за каждого приглашаемого;</w:t>
      </w:r>
    </w:p>
    <w:p w:rsidR="00000000" w:rsidRDefault="00D84E12">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D84E12">
      <w:pPr>
        <w:jc w:val="both"/>
      </w:pPr>
      <w:r>
        <w:rPr>
          <w:rStyle w:val="s3"/>
        </w:rPr>
        <w:t xml:space="preserve">Подпункт 6 изложен в редакции </w:t>
      </w:r>
      <w:hyperlink r:id="rId5581"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582" w:anchor="sub_id=53800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за выдачу взамен утраченных либо</w:t>
      </w:r>
      <w:r>
        <w:rPr>
          <w:rStyle w:val="s0"/>
        </w:rPr>
        <w:t xml:space="preserve">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D84E12">
      <w:pPr>
        <w:ind w:firstLine="400"/>
        <w:jc w:val="both"/>
      </w:pPr>
      <w:r>
        <w:t> </w:t>
      </w:r>
    </w:p>
    <w:p w:rsidR="00000000" w:rsidRDefault="00D84E12">
      <w:pPr>
        <w:ind w:left="1200" w:hanging="800"/>
        <w:jc w:val="both"/>
      </w:pPr>
      <w:bookmarkStart w:id="861" w:name="SUB5390000"/>
      <w:bookmarkEnd w:id="861"/>
      <w:r>
        <w:rPr>
          <w:rStyle w:val="s1"/>
        </w:rPr>
        <w:t>Статья 539. Ставки государственной пошлины за совершение юридически значимых действий уполномоченным государственным орга</w:t>
      </w:r>
      <w:r>
        <w:rPr>
          <w:rStyle w:val="s1"/>
        </w:rPr>
        <w:t>ном в области интеллектуальной собственности</w:t>
      </w:r>
    </w:p>
    <w:p w:rsidR="00000000" w:rsidRDefault="00D84E12">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D84E12">
      <w:pPr>
        <w:ind w:firstLine="400"/>
        <w:jc w:val="both"/>
      </w:pPr>
      <w:r>
        <w:rPr>
          <w:rStyle w:val="s0"/>
        </w:rPr>
        <w:t>1) за выдачу инновационного пате</w:t>
      </w:r>
      <w:r>
        <w:rPr>
          <w:rStyle w:val="s0"/>
        </w:rPr>
        <w:t xml:space="preserve">нта, патента, свидетельства - 100 </w:t>
      </w:r>
      <w:hyperlink w:anchor="sub5340200" w:history="1">
        <w:r>
          <w:rPr>
            <w:rStyle w:val="a3"/>
          </w:rPr>
          <w:t>процентов</w:t>
        </w:r>
      </w:hyperlink>
      <w:r>
        <w:rPr>
          <w:rStyle w:val="s0"/>
        </w:rPr>
        <w:t>;</w:t>
      </w:r>
    </w:p>
    <w:p w:rsidR="00000000" w:rsidRDefault="00D84E12">
      <w:pPr>
        <w:ind w:firstLine="400"/>
        <w:jc w:val="both"/>
      </w:pPr>
      <w:r>
        <w:rPr>
          <w:rStyle w:val="s0"/>
        </w:rPr>
        <w:t>2) за выдачу сертификата на общеизвестный товарный знак - 100 процентов;</w:t>
      </w:r>
    </w:p>
    <w:p w:rsidR="00000000" w:rsidRDefault="00D84E12">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D84E12">
      <w:pPr>
        <w:ind w:firstLine="400"/>
        <w:jc w:val="both"/>
      </w:pPr>
      <w:r>
        <w:rPr>
          <w:rStyle w:val="s0"/>
        </w:rPr>
        <w:t>4) за аттестацию патентных поверенных - 1 500 процентов;</w:t>
      </w:r>
    </w:p>
    <w:p w:rsidR="00000000" w:rsidRDefault="00D84E12">
      <w:pPr>
        <w:ind w:firstLine="400"/>
        <w:jc w:val="both"/>
      </w:pPr>
      <w:r>
        <w:rPr>
          <w:rStyle w:val="s0"/>
        </w:rPr>
        <w:t>5) за выдачу свидетельства о р</w:t>
      </w:r>
      <w:r>
        <w:rPr>
          <w:rStyle w:val="s0"/>
        </w:rPr>
        <w:t>егистрации патентного поверенного - 100 процентов.</w:t>
      </w:r>
    </w:p>
    <w:p w:rsidR="00000000" w:rsidRDefault="00D84E12">
      <w:pPr>
        <w:ind w:firstLine="400"/>
        <w:jc w:val="both"/>
      </w:pPr>
      <w:r>
        <w:t> </w:t>
      </w:r>
    </w:p>
    <w:p w:rsidR="00000000" w:rsidRDefault="00D84E12">
      <w:pPr>
        <w:ind w:left="1200" w:hanging="800"/>
        <w:jc w:val="both"/>
      </w:pPr>
      <w:bookmarkStart w:id="862" w:name="SUB5400000"/>
      <w:bookmarkEnd w:id="862"/>
      <w:r>
        <w:rPr>
          <w:rStyle w:val="s1"/>
        </w:rPr>
        <w:t>Статья 540. Ставки государственной пошлины за совершение прочих действий</w:t>
      </w:r>
    </w:p>
    <w:p w:rsidR="00000000" w:rsidRDefault="00D84E12">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D84E12">
      <w:pPr>
        <w:ind w:firstLine="400"/>
        <w:jc w:val="both"/>
      </w:pPr>
      <w:r>
        <w:rPr>
          <w:rStyle w:val="s0"/>
        </w:rPr>
        <w:t>1) за регистрацию места жительства - 10 про</w:t>
      </w:r>
      <w:r>
        <w:rPr>
          <w:rStyle w:val="s0"/>
        </w:rPr>
        <w:t xml:space="preserve">центов; </w:t>
      </w:r>
    </w:p>
    <w:p w:rsidR="00000000" w:rsidRDefault="00D84E12">
      <w:pPr>
        <w:jc w:val="both"/>
      </w:pPr>
      <w:r>
        <w:rPr>
          <w:rStyle w:val="s3"/>
        </w:rPr>
        <w:t xml:space="preserve">Подпункт 2 изложен в редакции </w:t>
      </w:r>
      <w:hyperlink r:id="rId5583" w:anchor="sub_id=54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584" w:anchor="sub_id=540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D84E12">
      <w:pPr>
        <w:jc w:val="both"/>
      </w:pPr>
      <w:r>
        <w:rPr>
          <w:rStyle w:val="s3"/>
        </w:rPr>
        <w:t xml:space="preserve">В подпункт 3 внесены изменения в соответствии с </w:t>
      </w:r>
      <w:hyperlink r:id="rId5585" w:anchor="sub_id=703"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586" w:anchor="sub_id=5400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за выдачу разрешений на ввоз и вывоз редких и находящихся п</w:t>
      </w:r>
      <w:r>
        <w:rPr>
          <w:rStyle w:val="s0"/>
        </w:rPr>
        <w:t xml:space="preserve">од угрозой исчезновения видов растений, животных и осетровых рыб, а также их частей и дериватов - 200 процентов; </w:t>
      </w:r>
    </w:p>
    <w:p w:rsidR="00000000" w:rsidRDefault="00D84E12">
      <w:pPr>
        <w:ind w:firstLine="400"/>
        <w:jc w:val="both"/>
      </w:pPr>
      <w:r>
        <w:rPr>
          <w:rStyle w:val="s0"/>
        </w:rPr>
        <w:t xml:space="preserve">4) за выдачу: </w:t>
      </w:r>
    </w:p>
    <w:p w:rsidR="00000000" w:rsidRDefault="00D84E12">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D84E12">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D84E12">
      <w:pPr>
        <w:jc w:val="both"/>
      </w:pPr>
      <w:r>
        <w:rPr>
          <w:rStyle w:val="s3"/>
        </w:rPr>
        <w:t xml:space="preserve">В подпункт 5 внесены изменения в соответствии с </w:t>
      </w:r>
      <w:hyperlink r:id="rId5587" w:anchor="sub_id=540"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 (</w:t>
      </w:r>
      <w:hyperlink r:id="rId5588" w:anchor="sub_id=5400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за выдачу: </w:t>
      </w:r>
    </w:p>
    <w:p w:rsidR="00000000" w:rsidRDefault="00D84E12">
      <w:pPr>
        <w:ind w:firstLine="400"/>
        <w:jc w:val="both"/>
      </w:pPr>
      <w:r>
        <w:rPr>
          <w:rStyle w:val="s0"/>
        </w:rPr>
        <w:t xml:space="preserve">юридическим лицам: </w:t>
      </w:r>
    </w:p>
    <w:p w:rsidR="00000000" w:rsidRDefault="00D84E12">
      <w:pPr>
        <w:ind w:firstLine="400"/>
        <w:jc w:val="both"/>
      </w:pPr>
      <w:r>
        <w:rPr>
          <w:rStyle w:val="s0"/>
        </w:rPr>
        <w:t>заключения</w:t>
      </w:r>
      <w:r>
        <w:rPr>
          <w:rStyle w:val="s0"/>
        </w:rPr>
        <w:t xml:space="preserve"> на ввоз на территорию Республики Казахстан гражданского, служебного оружия и патронов к нему - 200 процентов;</w:t>
      </w:r>
    </w:p>
    <w:p w:rsidR="00000000" w:rsidRDefault="00D84E12">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D84E12">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D84E12">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D84E12">
      <w:pPr>
        <w:ind w:firstLine="400"/>
        <w:jc w:val="both"/>
      </w:pPr>
      <w:r>
        <w:rPr>
          <w:rStyle w:val="s0"/>
        </w:rPr>
        <w:t>разрешения на перевозку гражданского, служебного оружия и патрон</w:t>
      </w:r>
      <w:r>
        <w:rPr>
          <w:rStyle w:val="s0"/>
        </w:rPr>
        <w:t>ов к нему - 200 процентов;</w:t>
      </w:r>
    </w:p>
    <w:p w:rsidR="00000000" w:rsidRDefault="00D84E12">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D84E12">
      <w:pPr>
        <w:ind w:firstLine="400"/>
        <w:jc w:val="both"/>
      </w:pPr>
      <w:r>
        <w:rPr>
          <w:rStyle w:val="s0"/>
        </w:rPr>
        <w:t xml:space="preserve">физическим лицам: </w:t>
      </w:r>
    </w:p>
    <w:p w:rsidR="00000000" w:rsidRDefault="00D84E12">
      <w:pPr>
        <w:ind w:firstLine="400"/>
        <w:jc w:val="both"/>
      </w:pPr>
      <w:r>
        <w:rPr>
          <w:rStyle w:val="s0"/>
        </w:rPr>
        <w:t>заключения на ввоз на территорию Республики Казахстан гражданского оружия и патронов к нему - 50 процентов</w:t>
      </w:r>
      <w:r>
        <w:rPr>
          <w:rStyle w:val="s0"/>
        </w:rPr>
        <w:t>;</w:t>
      </w:r>
    </w:p>
    <w:p w:rsidR="00000000" w:rsidRDefault="00D84E12">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D84E12">
      <w:pPr>
        <w:ind w:firstLine="400"/>
        <w:jc w:val="both"/>
      </w:pPr>
      <w:r>
        <w:rPr>
          <w:rStyle w:val="s0"/>
        </w:rPr>
        <w:t xml:space="preserve">разрешения на приобретение гражданского оружия и патронов к нему - 50 процентов; </w:t>
      </w:r>
    </w:p>
    <w:p w:rsidR="00000000" w:rsidRDefault="00D84E12">
      <w:pPr>
        <w:ind w:firstLine="400"/>
        <w:jc w:val="both"/>
      </w:pPr>
      <w:r>
        <w:rPr>
          <w:rStyle w:val="s0"/>
        </w:rPr>
        <w:t>разрешения на хранение гражданского оружия и патронов к нему - 5</w:t>
      </w:r>
      <w:r>
        <w:rPr>
          <w:rStyle w:val="s0"/>
        </w:rPr>
        <w:t xml:space="preserve">0 процентов; </w:t>
      </w:r>
    </w:p>
    <w:p w:rsidR="00000000" w:rsidRDefault="00D84E12">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D84E12">
      <w:pPr>
        <w:ind w:firstLine="400"/>
        <w:jc w:val="both"/>
      </w:pPr>
      <w:r>
        <w:rPr>
          <w:rStyle w:val="s0"/>
        </w:rPr>
        <w:t>разрешения на перевозку гражданского оружия и патронов к нему - 10 процентов;</w:t>
      </w:r>
    </w:p>
    <w:p w:rsidR="00000000" w:rsidRDefault="00D84E12">
      <w:pPr>
        <w:ind w:firstLine="400"/>
        <w:jc w:val="both"/>
      </w:pPr>
      <w:r>
        <w:rPr>
          <w:rStyle w:val="s0"/>
        </w:rPr>
        <w:t xml:space="preserve">направления на комиссионную продажу гражданского оружия и патронов к нему - </w:t>
      </w:r>
      <w:r>
        <w:rPr>
          <w:rStyle w:val="s0"/>
        </w:rPr>
        <w:t xml:space="preserve">50 процентов; </w:t>
      </w:r>
    </w:p>
    <w:p w:rsidR="00000000" w:rsidRDefault="00D84E12">
      <w:pPr>
        <w:ind w:firstLine="400"/>
        <w:jc w:val="both"/>
      </w:pPr>
      <w:r>
        <w:rPr>
          <w:rStyle w:val="s0"/>
        </w:rPr>
        <w:t xml:space="preserve">6) за регистрацию и перерегистрацию каждой единицы </w:t>
      </w:r>
      <w:hyperlink r:id="rId5589"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w:t>
      </w:r>
      <w:r>
        <w:rPr>
          <w:rStyle w:val="s0"/>
        </w:rPr>
        <w:t xml:space="preserve">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D84E12">
      <w:pPr>
        <w:ind w:firstLine="400"/>
        <w:jc w:val="both"/>
      </w:pPr>
      <w:r>
        <w:rPr>
          <w:rStyle w:val="s0"/>
        </w:rPr>
        <w:t>7) за внесение измен</w:t>
      </w:r>
      <w:r>
        <w:rPr>
          <w:rStyle w:val="s0"/>
        </w:rPr>
        <w:t xml:space="preserve">ений в документы, удостоверяющие личность, - 10 процентов; </w:t>
      </w:r>
    </w:p>
    <w:p w:rsidR="00000000" w:rsidRDefault="00D84E12">
      <w:pPr>
        <w:ind w:firstLine="400"/>
        <w:jc w:val="both"/>
      </w:pPr>
      <w:r>
        <w:rPr>
          <w:rStyle w:val="s0"/>
        </w:rPr>
        <w:t xml:space="preserve">8) за проставление </w:t>
      </w:r>
      <w:hyperlink r:id="rId5590"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w:t>
      </w:r>
      <w:r>
        <w:rPr>
          <w:rStyle w:val="s0"/>
        </w:rPr>
        <w:t xml:space="preserve">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D84E12">
      <w:pPr>
        <w:jc w:val="both"/>
      </w:pPr>
      <w:r>
        <w:rPr>
          <w:rStyle w:val="s3"/>
        </w:rPr>
        <w:t xml:space="preserve">В подпункт 9 внесены изменения в соответствии с </w:t>
      </w:r>
      <w:hyperlink r:id="rId5591" w:anchor="sub_id=540" w:history="1">
        <w:r>
          <w:rPr>
            <w:rStyle w:val="a3"/>
            <w:i/>
            <w:iCs/>
            <w:bdr w:val="none" w:sz="0" w:space="0" w:color="auto" w:frame="1"/>
          </w:rPr>
          <w:t>Законом</w:t>
        </w:r>
      </w:hyperlink>
      <w:r>
        <w:rPr>
          <w:rStyle w:val="s3"/>
        </w:rPr>
        <w:t xml:space="preserve"> РК от 24.01.11 г. № 399-IV (см. </w:t>
      </w:r>
      <w:hyperlink r:id="rId5592" w:anchor="sub_id=20000" w:history="1">
        <w:r>
          <w:rPr>
            <w:rStyle w:val="a3"/>
            <w:i/>
            <w:iCs/>
            <w:bdr w:val="none" w:sz="0" w:space="0" w:color="auto" w:frame="1"/>
          </w:rPr>
          <w:t>сроки введения</w:t>
        </w:r>
      </w:hyperlink>
      <w:r>
        <w:rPr>
          <w:rStyle w:val="s3"/>
        </w:rPr>
        <w:t xml:space="preserve"> в действие) (</w:t>
      </w:r>
      <w:hyperlink r:id="rId5593" w:anchor="sub_id=5400009" w:history="1">
        <w:r>
          <w:rPr>
            <w:rStyle w:val="a3"/>
            <w:i/>
            <w:iCs/>
            <w:bdr w:val="none" w:sz="0" w:space="0" w:color="auto" w:frame="1"/>
          </w:rPr>
          <w:t>см. стар. ред.</w:t>
        </w:r>
      </w:hyperlink>
      <w:r>
        <w:rPr>
          <w:rStyle w:val="s3"/>
        </w:rPr>
        <w:t xml:space="preserve">); </w:t>
      </w:r>
      <w:hyperlink r:id="rId5594" w:anchor="sub_id=806" w:history="1">
        <w:r>
          <w:rPr>
            <w:rStyle w:val="a3"/>
            <w:i/>
            <w:iCs/>
            <w:bdr w:val="none" w:sz="0" w:space="0" w:color="auto" w:frame="1"/>
          </w:rPr>
          <w:t>Законом</w:t>
        </w:r>
      </w:hyperlink>
      <w:r>
        <w:rPr>
          <w:rStyle w:val="s3"/>
        </w:rPr>
        <w:t xml:space="preserve"> РК от 27.04.12 г. № 15-V </w:t>
      </w:r>
      <w:hyperlink r:id="rId5595"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596" w:anchor="sub_id=54000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за выдачу: </w:t>
      </w:r>
    </w:p>
    <w:p w:rsidR="00000000" w:rsidRDefault="00D84E12">
      <w:pPr>
        <w:ind w:firstLine="400"/>
        <w:jc w:val="both"/>
      </w:pPr>
      <w:r>
        <w:rPr>
          <w:rStyle w:val="s0"/>
        </w:rPr>
        <w:t xml:space="preserve">водительского удостоверения - 125 процентов; </w:t>
      </w:r>
    </w:p>
    <w:p w:rsidR="00000000" w:rsidRDefault="00D84E12">
      <w:pPr>
        <w:ind w:firstLine="400"/>
        <w:jc w:val="both"/>
      </w:pPr>
      <w:r>
        <w:rPr>
          <w:rStyle w:val="s0"/>
        </w:rPr>
        <w:t xml:space="preserve">свидетельства о государственной регистрации транспортных средств - 125 процентов; </w:t>
      </w:r>
    </w:p>
    <w:p w:rsidR="00000000" w:rsidRDefault="00D84E12">
      <w:pPr>
        <w:ind w:firstLine="400"/>
        <w:jc w:val="both"/>
      </w:pPr>
      <w:r>
        <w:rPr>
          <w:rStyle w:val="s0"/>
        </w:rPr>
        <w:t xml:space="preserve">государственного регистрационного номерного знака на автомобиль - 280 процентов; </w:t>
      </w:r>
    </w:p>
    <w:p w:rsidR="00000000" w:rsidRDefault="00D84E12">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D84E12">
      <w:pPr>
        <w:ind w:firstLine="400"/>
        <w:jc w:val="both"/>
      </w:pPr>
      <w:r>
        <w:rPr>
          <w:rStyle w:val="s0"/>
        </w:rPr>
        <w:t xml:space="preserve">государственного регистрационного номерного знака (транзитного) для </w:t>
      </w:r>
      <w:r>
        <w:rPr>
          <w:rStyle w:val="s0"/>
        </w:rPr>
        <w:t xml:space="preserve">перегона транспортного средства - 35 процентов; </w:t>
      </w:r>
    </w:p>
    <w:p w:rsidR="00000000" w:rsidRDefault="00D84E12">
      <w:pPr>
        <w:ind w:firstLine="400"/>
        <w:jc w:val="both"/>
      </w:pPr>
      <w:r>
        <w:rPr>
          <w:rStyle w:val="s0"/>
        </w:rPr>
        <w:t>международного сертификата технического осмотра и его дубликата - 50 процентов;</w:t>
      </w:r>
    </w:p>
    <w:p w:rsidR="00000000" w:rsidRDefault="00D84E12">
      <w:pPr>
        <w:ind w:firstLine="400"/>
        <w:jc w:val="both"/>
      </w:pPr>
      <w:r>
        <w:rPr>
          <w:rStyle w:val="s0"/>
        </w:rPr>
        <w:t xml:space="preserve">10) за выдачу: </w:t>
      </w:r>
    </w:p>
    <w:p w:rsidR="00000000" w:rsidRDefault="00D84E12">
      <w:pPr>
        <w:ind w:firstLine="400"/>
        <w:jc w:val="both"/>
      </w:pPr>
      <w:r>
        <w:rPr>
          <w:rStyle w:val="s0"/>
        </w:rPr>
        <w:t xml:space="preserve">удостоверения тракториста-машиниста - 50 процентов; </w:t>
      </w:r>
    </w:p>
    <w:p w:rsidR="00000000" w:rsidRDefault="00D84E12">
      <w:pPr>
        <w:ind w:firstLine="400"/>
        <w:jc w:val="both"/>
      </w:pPr>
      <w:r>
        <w:rPr>
          <w:rStyle w:val="s0"/>
        </w:rPr>
        <w:t>государственного регистрационного номерного знака на тракт</w:t>
      </w:r>
      <w:r>
        <w:rPr>
          <w:rStyle w:val="s0"/>
        </w:rPr>
        <w:t xml:space="preserve">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D84E12">
      <w:pPr>
        <w:ind w:firstLine="400"/>
        <w:jc w:val="both"/>
      </w:pPr>
      <w:r>
        <w:rPr>
          <w:rStyle w:val="s0"/>
        </w:rPr>
        <w:t>техническог</w:t>
      </w:r>
      <w:r>
        <w:rPr>
          <w:rStyle w:val="s0"/>
        </w:rPr>
        <w:t>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w:t>
      </w:r>
      <w:r>
        <w:rPr>
          <w:rStyle w:val="s0"/>
        </w:rPr>
        <w:t>х машин и механизмов - 50 процентов;</w:t>
      </w:r>
    </w:p>
    <w:p w:rsidR="00000000" w:rsidRDefault="00D84E12">
      <w:pPr>
        <w:jc w:val="both"/>
      </w:pPr>
      <w:r>
        <w:rPr>
          <w:rStyle w:val="s3"/>
        </w:rPr>
        <w:t xml:space="preserve">Статья дополнена подпунктом 11 в соответствии с </w:t>
      </w:r>
      <w:hyperlink r:id="rId5597" w:anchor="sub_id=540"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D84E12">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D84E12">
      <w:pPr>
        <w:ind w:firstLine="400"/>
        <w:jc w:val="both"/>
      </w:pPr>
      <w:r>
        <w:t> </w:t>
      </w:r>
    </w:p>
    <w:p w:rsidR="00000000" w:rsidRDefault="00D84E12">
      <w:pPr>
        <w:ind w:left="1200" w:hanging="800"/>
        <w:jc w:val="both"/>
      </w:pPr>
      <w:bookmarkStart w:id="863" w:name="SUB5410000"/>
      <w:bookmarkEnd w:id="863"/>
      <w:r>
        <w:rPr>
          <w:rStyle w:val="s1"/>
        </w:rPr>
        <w:t xml:space="preserve">Статья 541. Освобождение от уплаты государственной пошлины в судах </w:t>
      </w:r>
    </w:p>
    <w:p w:rsidR="00000000" w:rsidRDefault="00D84E12">
      <w:pPr>
        <w:ind w:firstLine="400"/>
        <w:jc w:val="both"/>
      </w:pPr>
      <w:r>
        <w:rPr>
          <w:rStyle w:val="s0"/>
        </w:rPr>
        <w:t xml:space="preserve">От уплаты государственной пошлины в судах освобождаются: </w:t>
      </w:r>
    </w:p>
    <w:p w:rsidR="00000000" w:rsidRDefault="00D84E12">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D84E12">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w:t>
      </w:r>
      <w:r>
        <w:rPr>
          <w:rStyle w:val="s0"/>
        </w:rPr>
        <w:t>рава и смежных прав;</w:t>
      </w:r>
    </w:p>
    <w:p w:rsidR="00000000" w:rsidRDefault="00D84E12">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D84E12">
      <w:pPr>
        <w:ind w:firstLine="400"/>
        <w:jc w:val="both"/>
      </w:pPr>
      <w:r>
        <w:rPr>
          <w:rStyle w:val="s0"/>
        </w:rPr>
        <w:t xml:space="preserve">4) истцы - по искам о взыскании алиментов; </w:t>
      </w:r>
    </w:p>
    <w:p w:rsidR="00000000" w:rsidRDefault="00D84E12">
      <w:pPr>
        <w:ind w:firstLine="400"/>
        <w:jc w:val="both"/>
      </w:pPr>
      <w:r>
        <w:rPr>
          <w:rStyle w:val="s0"/>
        </w:rPr>
        <w:t>5) истцы - по искам о возмещении вреда, причиненн</w:t>
      </w:r>
      <w:r>
        <w:rPr>
          <w:rStyle w:val="s0"/>
        </w:rPr>
        <w:t xml:space="preserve">ого увечьем или иным повреждением здоровья, а также смертью кормильца; </w:t>
      </w:r>
    </w:p>
    <w:p w:rsidR="00000000" w:rsidRDefault="00D84E12">
      <w:pPr>
        <w:ind w:firstLine="400"/>
        <w:jc w:val="both"/>
      </w:pPr>
      <w:r>
        <w:rPr>
          <w:rStyle w:val="s0"/>
        </w:rPr>
        <w:t xml:space="preserve">6) истцы - по искам о возмещении материального ущерба, причиненного преступлением; </w:t>
      </w:r>
    </w:p>
    <w:p w:rsidR="00000000" w:rsidRDefault="00D84E12">
      <w:pPr>
        <w:ind w:firstLine="400"/>
        <w:jc w:val="both"/>
      </w:pPr>
      <w:r>
        <w:rPr>
          <w:rStyle w:val="s0"/>
        </w:rPr>
        <w:t xml:space="preserve">7) физические и юридические лица, кроме лиц, не имеющих отношения к делу, - за выдачу им документов </w:t>
      </w:r>
      <w:r>
        <w:rPr>
          <w:rStyle w:val="s0"/>
        </w:rPr>
        <w:t xml:space="preserve">в связи с уголовными делами и делами по алиментам; </w:t>
      </w:r>
    </w:p>
    <w:p w:rsidR="00000000" w:rsidRDefault="00D84E12">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D84E12">
      <w:pPr>
        <w:ind w:firstLine="400"/>
        <w:jc w:val="both"/>
      </w:pPr>
      <w:r>
        <w:rPr>
          <w:rStyle w:val="s0"/>
        </w:rPr>
        <w:t>9) профессиональные школы</w:t>
      </w:r>
      <w:r>
        <w:rPr>
          <w:rStyle w:val="s0"/>
        </w:rPr>
        <w:t xml:space="preserve">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w:t>
      </w:r>
      <w:r>
        <w:rPr>
          <w:rStyle w:val="s0"/>
        </w:rPr>
        <w:t xml:space="preserve">ия или исключенных из них; </w:t>
      </w:r>
    </w:p>
    <w:p w:rsidR="00000000" w:rsidRDefault="00D84E12">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D84E12">
      <w:pPr>
        <w:ind w:firstLine="400"/>
        <w:jc w:val="both"/>
      </w:pPr>
      <w:r>
        <w:rPr>
          <w:rStyle w:val="s0"/>
        </w:rPr>
        <w:t>11) поверенный (аген</w:t>
      </w:r>
      <w:r>
        <w:rPr>
          <w:rStyle w:val="s0"/>
        </w:rPr>
        <w:t xml:space="preserve">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5598" w:history="1">
        <w:r>
          <w:rPr>
            <w:rStyle w:val="a3"/>
          </w:rPr>
          <w:t>законодательством</w:t>
        </w:r>
      </w:hyperlink>
      <w:r>
        <w:rPr>
          <w:rStyle w:val="s0"/>
        </w:rPr>
        <w:t xml:space="preserve"> Республики Казахст</w:t>
      </w:r>
      <w:r>
        <w:rPr>
          <w:rStyle w:val="s0"/>
        </w:rPr>
        <w:t xml:space="preserve">ан; </w:t>
      </w:r>
    </w:p>
    <w:p w:rsidR="00000000" w:rsidRDefault="00D84E12">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w:t>
      </w:r>
      <w:r>
        <w:rPr>
          <w:rStyle w:val="s0"/>
        </w:rPr>
        <w:t>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w:t>
      </w:r>
      <w:r>
        <w:rPr>
          <w:rStyle w:val="s0"/>
        </w:rPr>
        <w:t xml:space="preserve">дителей инвалида с детства - по всем делам и документам; </w:t>
      </w:r>
    </w:p>
    <w:p w:rsidR="00000000" w:rsidRDefault="00D84E12">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D84E12">
      <w:pPr>
        <w:jc w:val="both"/>
      </w:pPr>
      <w:r>
        <w:rPr>
          <w:rStyle w:val="s3"/>
        </w:rPr>
        <w:t xml:space="preserve">В подпункт 14 внесены изменения в соответствии с </w:t>
      </w:r>
      <w:hyperlink r:id="rId5599" w:anchor="sub_id=500" w:history="1">
        <w:r>
          <w:rPr>
            <w:rStyle w:val="a3"/>
            <w:i/>
            <w:iCs/>
            <w:bdr w:val="none" w:sz="0" w:space="0" w:color="auto" w:frame="1"/>
          </w:rPr>
          <w:t>Законом</w:t>
        </w:r>
      </w:hyperlink>
      <w:r>
        <w:rPr>
          <w:rStyle w:val="s3"/>
        </w:rPr>
        <w:t xml:space="preserve"> РК от 23.11.10 г. № 354-IV (</w:t>
      </w:r>
      <w:hyperlink r:id="rId5600" w:anchor="sub_id=541001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14) физические и юридические лица - за подачу в суд заявлений: </w:t>
      </w:r>
    </w:p>
    <w:p w:rsidR="00000000" w:rsidRDefault="00D84E12">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D84E12">
      <w:pPr>
        <w:ind w:firstLine="400"/>
        <w:jc w:val="both"/>
      </w:pPr>
      <w:r>
        <w:rPr>
          <w:rStyle w:val="s0"/>
        </w:rPr>
        <w:t xml:space="preserve">об отсрочке или рассрочке исполнения решения; </w:t>
      </w:r>
    </w:p>
    <w:p w:rsidR="00000000" w:rsidRDefault="00D84E12">
      <w:pPr>
        <w:ind w:firstLine="400"/>
        <w:jc w:val="both"/>
      </w:pPr>
      <w:r>
        <w:rPr>
          <w:rStyle w:val="s0"/>
        </w:rPr>
        <w:t xml:space="preserve">об изменении способа и порядка исполнения решения; </w:t>
      </w:r>
    </w:p>
    <w:p w:rsidR="00000000" w:rsidRDefault="00D84E12">
      <w:pPr>
        <w:ind w:firstLine="400"/>
        <w:jc w:val="both"/>
      </w:pPr>
      <w:r>
        <w:rPr>
          <w:rStyle w:val="s0"/>
        </w:rPr>
        <w:t>об обеспечении исков или замене одного вида обеспеч</w:t>
      </w:r>
      <w:r>
        <w:rPr>
          <w:rStyle w:val="s0"/>
        </w:rPr>
        <w:t xml:space="preserve">ения другим; </w:t>
      </w:r>
    </w:p>
    <w:p w:rsidR="00000000" w:rsidRDefault="00D84E12">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D84E12">
      <w:pPr>
        <w:ind w:firstLine="400"/>
        <w:jc w:val="both"/>
      </w:pPr>
      <w:r>
        <w:rPr>
          <w:rStyle w:val="s0"/>
        </w:rPr>
        <w:t xml:space="preserve">о сложении или уменьшении штрафов, наложенных определениями суда; </w:t>
      </w:r>
    </w:p>
    <w:p w:rsidR="00000000" w:rsidRDefault="00D84E12">
      <w:pPr>
        <w:ind w:firstLine="400"/>
        <w:jc w:val="both"/>
      </w:pPr>
      <w:r>
        <w:rPr>
          <w:rStyle w:val="s0"/>
        </w:rPr>
        <w:t xml:space="preserve">о повороте исполнения решений суда о восстановлении пропущенных сроков; </w:t>
      </w:r>
    </w:p>
    <w:p w:rsidR="00000000" w:rsidRDefault="00D84E12">
      <w:pPr>
        <w:ind w:firstLine="400"/>
        <w:jc w:val="both"/>
      </w:pPr>
      <w:r>
        <w:rPr>
          <w:rStyle w:val="s0"/>
        </w:rPr>
        <w:t xml:space="preserve">об отмене заочного решения суда; </w:t>
      </w:r>
    </w:p>
    <w:p w:rsidR="00000000" w:rsidRDefault="00D84E12">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D84E12">
      <w:pPr>
        <w:ind w:firstLine="400"/>
        <w:jc w:val="both"/>
      </w:pPr>
      <w:r>
        <w:rPr>
          <w:rStyle w:val="s0"/>
        </w:rPr>
        <w:t xml:space="preserve">а также жалоб: </w:t>
      </w:r>
    </w:p>
    <w:p w:rsidR="00000000" w:rsidRDefault="00D84E12">
      <w:pPr>
        <w:ind w:firstLine="400"/>
        <w:jc w:val="both"/>
      </w:pPr>
      <w:r>
        <w:rPr>
          <w:rStyle w:val="s0"/>
        </w:rPr>
        <w:t xml:space="preserve">на действия судебных исполнителей; </w:t>
      </w:r>
    </w:p>
    <w:p w:rsidR="00000000" w:rsidRDefault="00D84E12">
      <w:pPr>
        <w:ind w:firstLine="400"/>
        <w:jc w:val="both"/>
      </w:pPr>
      <w:r>
        <w:rPr>
          <w:rStyle w:val="s0"/>
        </w:rPr>
        <w:t>частных жалоб на определения судов об отказе в сложении или умень</w:t>
      </w:r>
      <w:r>
        <w:rPr>
          <w:rStyle w:val="s0"/>
        </w:rPr>
        <w:t xml:space="preserve">шении штрафов; </w:t>
      </w:r>
    </w:p>
    <w:p w:rsidR="00000000" w:rsidRDefault="00D84E12">
      <w:pPr>
        <w:ind w:firstLine="400"/>
        <w:jc w:val="both"/>
      </w:pPr>
      <w:r>
        <w:rPr>
          <w:rStyle w:val="s0"/>
        </w:rPr>
        <w:t xml:space="preserve">других частных жалоб на определения суда; </w:t>
      </w:r>
    </w:p>
    <w:p w:rsidR="00000000" w:rsidRDefault="00D84E12">
      <w:pPr>
        <w:ind w:firstLine="400"/>
        <w:jc w:val="both"/>
      </w:pPr>
      <w:r>
        <w:rPr>
          <w:rStyle w:val="s0"/>
        </w:rPr>
        <w:t xml:space="preserve">жалоб на постановления по делам об административных правонарушениях; </w:t>
      </w:r>
    </w:p>
    <w:p w:rsidR="00000000" w:rsidRDefault="00D84E12">
      <w:pPr>
        <w:ind w:firstLine="400"/>
        <w:jc w:val="both"/>
      </w:pPr>
      <w:r>
        <w:rPr>
          <w:rStyle w:val="s0"/>
        </w:rPr>
        <w:t xml:space="preserve">об отмене заочного решения суда; </w:t>
      </w:r>
    </w:p>
    <w:p w:rsidR="00000000" w:rsidRDefault="00D84E12">
      <w:pPr>
        <w:ind w:firstLine="400"/>
        <w:jc w:val="both"/>
      </w:pPr>
      <w:r>
        <w:rPr>
          <w:rStyle w:val="s0"/>
        </w:rPr>
        <w:t xml:space="preserve">15) органы прокуратуры - по всем искам; </w:t>
      </w:r>
    </w:p>
    <w:p w:rsidR="00000000" w:rsidRDefault="00D84E12">
      <w:pPr>
        <w:ind w:firstLine="400"/>
        <w:jc w:val="both"/>
      </w:pPr>
      <w:r>
        <w:rPr>
          <w:rStyle w:val="s0"/>
        </w:rPr>
        <w:t>16) государственные учреждения - при предъявлении ис</w:t>
      </w:r>
      <w:r>
        <w:rPr>
          <w:rStyle w:val="s0"/>
        </w:rPr>
        <w:t xml:space="preserve">ков и обжаловании решений судов, за исключением случаев защиты интересов третьих лиц; </w:t>
      </w:r>
    </w:p>
    <w:p w:rsidR="00000000" w:rsidRDefault="00D84E12">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 также зрения, - при</w:t>
      </w:r>
      <w:r>
        <w:rPr>
          <w:rStyle w:val="s0"/>
        </w:rPr>
        <w:t xml:space="preserve"> подаче исков в своих интересах; </w:t>
      </w:r>
    </w:p>
    <w:p w:rsidR="00000000" w:rsidRDefault="00D84E12">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D84E12">
      <w:pPr>
        <w:ind w:firstLine="400"/>
        <w:jc w:val="both"/>
      </w:pPr>
      <w:r>
        <w:rPr>
          <w:rStyle w:val="s0"/>
        </w:rPr>
        <w:t>19) истцы и ответчики - по спорам, связанным с возмещением ущерба, причиненного гражданину незаконным осуждением, незаконным п</w:t>
      </w:r>
      <w:r>
        <w:rPr>
          <w:rStyle w:val="s0"/>
        </w:rPr>
        <w:t xml:space="preserve">ривлечением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D84E12">
      <w:pPr>
        <w:jc w:val="both"/>
      </w:pPr>
      <w:r>
        <w:rPr>
          <w:rStyle w:val="s3"/>
        </w:rPr>
        <w:t xml:space="preserve">Подпункт 20 изложен в редакции </w:t>
      </w:r>
      <w:hyperlink r:id="rId5601" w:anchor="sub_id=6541" w:history="1">
        <w:r>
          <w:rPr>
            <w:rStyle w:val="a3"/>
            <w:i/>
            <w:iCs/>
            <w:bdr w:val="none" w:sz="0" w:space="0" w:color="auto" w:frame="1"/>
          </w:rPr>
          <w:t>Закона</w:t>
        </w:r>
      </w:hyperlink>
      <w:r>
        <w:rPr>
          <w:rStyle w:val="s3"/>
        </w:rPr>
        <w:t xml:space="preserve"> РК от 05.07.12 г. № 30-V (</w:t>
      </w:r>
      <w:hyperlink r:id="rId5602" w:anchor="sub_id=541002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20) Национальный Банк Республики Казахстан, его филиалы, представительства и ведомства - при подаче и</w:t>
      </w:r>
      <w:r>
        <w:rPr>
          <w:rStyle w:val="s0"/>
        </w:rPr>
        <w:t xml:space="preserve">сков по вопросам, входящим в их компетенцию; </w:t>
      </w:r>
    </w:p>
    <w:p w:rsidR="00000000" w:rsidRDefault="00D84E12">
      <w:pPr>
        <w:ind w:firstLine="400"/>
        <w:jc w:val="both"/>
      </w:pPr>
      <w:r>
        <w:rPr>
          <w:rStyle w:val="s0"/>
        </w:rPr>
        <w:t xml:space="preserve">21) Исключен в соответствии с </w:t>
      </w:r>
      <w:hyperlink r:id="rId5603" w:anchor="sub_id=6541" w:history="1">
        <w:r>
          <w:rPr>
            <w:rStyle w:val="a3"/>
          </w:rPr>
          <w:t>Законом</w:t>
        </w:r>
      </w:hyperlink>
      <w:r>
        <w:rPr>
          <w:rStyle w:val="s0"/>
        </w:rPr>
        <w:t xml:space="preserve"> РК от 05.07.12 г. № 30-V</w:t>
      </w:r>
      <w:r>
        <w:rPr>
          <w:rStyle w:val="s3"/>
        </w:rPr>
        <w:t xml:space="preserve"> (</w:t>
      </w:r>
      <w:hyperlink r:id="rId5604" w:anchor="sub_id=5410021"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Подпункт 22 изложен в редакции </w:t>
      </w:r>
      <w:hyperlink r:id="rId5605" w:anchor="sub_id=54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606" w:anchor="sub_id=541002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D84E12">
      <w:pPr>
        <w:jc w:val="both"/>
      </w:pPr>
      <w:r>
        <w:rPr>
          <w:rStyle w:val="s3"/>
        </w:rPr>
        <w:t xml:space="preserve">Статья дополнена подпунктом 22-1 в соответствии с </w:t>
      </w:r>
      <w:hyperlink r:id="rId5607" w:anchor="sub_id=54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22-1) временные администрации принудительно ликвиди</w:t>
      </w:r>
      <w:r>
        <w:rPr>
          <w:rStyle w:val="s0"/>
        </w:rPr>
        <w:t>руемых финансовых организаций - по искам, заявлениям, жалобам, поданным в интересах временной администрации;</w:t>
      </w:r>
    </w:p>
    <w:p w:rsidR="00000000" w:rsidRDefault="00D84E12">
      <w:pPr>
        <w:ind w:firstLine="400"/>
        <w:jc w:val="both"/>
      </w:pPr>
      <w:r>
        <w:rPr>
          <w:rStyle w:val="s0"/>
        </w:rPr>
        <w:t xml:space="preserve">23) банки, уполномоченные в соответствии с </w:t>
      </w:r>
      <w:hyperlink r:id="rId5608" w:history="1">
        <w:r>
          <w:rPr>
            <w:rStyle w:val="a3"/>
          </w:rPr>
          <w:t>законодательным актом</w:t>
        </w:r>
      </w:hyperlink>
      <w:r>
        <w:rPr>
          <w:rStyle w:val="s0"/>
        </w:rPr>
        <w:t xml:space="preserve"> Республики Казахст</w:t>
      </w:r>
      <w:r>
        <w:rPr>
          <w:rStyle w:val="s0"/>
        </w:rPr>
        <w:t xml:space="preserve">ан на реализацию государственной инвестиционной политики, - при подаче исков: </w:t>
      </w:r>
    </w:p>
    <w:p w:rsidR="00000000" w:rsidRDefault="00D84E12">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D84E12">
      <w:pPr>
        <w:ind w:firstLine="400"/>
        <w:jc w:val="both"/>
      </w:pPr>
      <w:r>
        <w:rPr>
          <w:rStyle w:val="s0"/>
        </w:rPr>
        <w:t xml:space="preserve">об обращении взыскания на имущество; </w:t>
      </w:r>
    </w:p>
    <w:p w:rsidR="00000000" w:rsidRDefault="00D84E12">
      <w:pPr>
        <w:ind w:firstLine="400"/>
        <w:jc w:val="both"/>
      </w:pPr>
      <w:r>
        <w:rPr>
          <w:rStyle w:val="s0"/>
        </w:rPr>
        <w:t>о банкротстве должников в связи с неисполн</w:t>
      </w:r>
      <w:r>
        <w:rPr>
          <w:rStyle w:val="s0"/>
        </w:rPr>
        <w:t>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D84E12">
      <w:pPr>
        <w:jc w:val="both"/>
      </w:pPr>
      <w:r>
        <w:rPr>
          <w:rStyle w:val="s3"/>
        </w:rPr>
        <w:t xml:space="preserve">Статья дополнена подпунктом 23-1 в соответствии </w:t>
      </w:r>
      <w:hyperlink r:id="rId5609" w:anchor="sub_id=700" w:history="1">
        <w:r>
          <w:rPr>
            <w:rStyle w:val="a3"/>
            <w:i/>
            <w:iCs/>
            <w:bdr w:val="none" w:sz="0" w:space="0" w:color="auto" w:frame="1"/>
          </w:rPr>
          <w:t>Законом</w:t>
        </w:r>
      </w:hyperlink>
      <w:r>
        <w:rPr>
          <w:rStyle w:val="s3"/>
        </w:rPr>
        <w:t xml:space="preserve"> РК от 28.12.11 г. № 524-IV</w:t>
      </w:r>
    </w:p>
    <w:p w:rsidR="00000000" w:rsidRDefault="00D84E12">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D84E12">
      <w:pPr>
        <w:jc w:val="both"/>
      </w:pPr>
      <w:r>
        <w:rPr>
          <w:rStyle w:val="s3"/>
        </w:rPr>
        <w:t>Подпункт 24 изложен в р</w:t>
      </w:r>
      <w:r>
        <w:rPr>
          <w:rStyle w:val="s3"/>
        </w:rPr>
        <w:t xml:space="preserve">едакции </w:t>
      </w:r>
      <w:hyperlink r:id="rId5610" w:anchor="sub_id=7541" w:history="1">
        <w:r>
          <w:rPr>
            <w:rStyle w:val="a3"/>
            <w:i/>
            <w:iCs/>
            <w:bdr w:val="none" w:sz="0" w:space="0" w:color="auto" w:frame="1"/>
          </w:rPr>
          <w:t>Закона</w:t>
        </w:r>
      </w:hyperlink>
      <w:r>
        <w:rPr>
          <w:rStyle w:val="s3"/>
        </w:rPr>
        <w:t xml:space="preserve"> РК от 07.03.14 г. № 177-V (</w:t>
      </w:r>
      <w:hyperlink r:id="rId5611" w:anchor="sub_id=541002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D84E12">
      <w:pPr>
        <w:jc w:val="both"/>
      </w:pPr>
      <w:r>
        <w:rPr>
          <w:rStyle w:val="s3"/>
        </w:rPr>
        <w:t>Статья дополнен</w:t>
      </w:r>
      <w:r>
        <w:rPr>
          <w:rStyle w:val="s3"/>
        </w:rPr>
        <w:t xml:space="preserve">а подпунктом 25 в соответствии с </w:t>
      </w:r>
      <w:hyperlink r:id="rId5612" w:anchor="sub_id=400" w:history="1">
        <w:r>
          <w:rPr>
            <w:rStyle w:val="a3"/>
            <w:i/>
            <w:iCs/>
            <w:bdr w:val="none" w:sz="0" w:space="0" w:color="auto" w:frame="1"/>
          </w:rPr>
          <w:t>Законом</w:t>
        </w:r>
      </w:hyperlink>
      <w:r>
        <w:rPr>
          <w:rStyle w:val="s3"/>
        </w:rPr>
        <w:t xml:space="preserve"> РК от 22.07.11 г. № 478-IV;  изложен в редакции </w:t>
      </w:r>
      <w:hyperlink r:id="rId5613" w:anchor="sub_id=902" w:history="1">
        <w:r>
          <w:rPr>
            <w:rStyle w:val="a3"/>
            <w:i/>
            <w:iCs/>
            <w:bdr w:val="none" w:sz="0" w:space="0" w:color="auto" w:frame="1"/>
          </w:rPr>
          <w:t>Закон</w:t>
        </w:r>
        <w:r>
          <w:rPr>
            <w:rStyle w:val="a3"/>
            <w:i/>
            <w:iCs/>
            <w:bdr w:val="none" w:sz="0" w:space="0" w:color="auto" w:frame="1"/>
          </w:rPr>
          <w:t>а</w:t>
        </w:r>
      </w:hyperlink>
      <w:r>
        <w:rPr>
          <w:rStyle w:val="s3"/>
        </w:rPr>
        <w:t xml:space="preserve"> РК от 13.06.13 г. № 102-V (</w:t>
      </w:r>
      <w:hyperlink r:id="rId5614" w:anchor="sub_id=5410025" w:history="1">
        <w:r>
          <w:rPr>
            <w:rStyle w:val="a3"/>
            <w:i/>
            <w:iCs/>
            <w:bdr w:val="none" w:sz="0" w:space="0" w:color="auto" w:frame="1"/>
          </w:rPr>
          <w:t>см. стар. ред.</w:t>
        </w:r>
      </w:hyperlink>
      <w:r>
        <w:rPr>
          <w:rStyle w:val="s3"/>
        </w:rPr>
        <w:t>)</w:t>
      </w:r>
    </w:p>
    <w:p w:rsidR="00000000" w:rsidRDefault="00D84E12">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гражданства за пре</w:t>
      </w:r>
      <w:r>
        <w:t>делы Республики Казахстан за нарушение законодательства Республики Казахстан.</w:t>
      </w:r>
    </w:p>
    <w:p w:rsidR="00000000" w:rsidRDefault="00D84E12">
      <w:pPr>
        <w:ind w:firstLine="400"/>
        <w:jc w:val="both"/>
      </w:pPr>
      <w:r>
        <w:t> </w:t>
      </w:r>
    </w:p>
    <w:p w:rsidR="00000000" w:rsidRDefault="00D84E12">
      <w:pPr>
        <w:ind w:left="1200" w:hanging="800"/>
        <w:jc w:val="both"/>
      </w:pPr>
      <w:bookmarkStart w:id="864" w:name="SUB5420000"/>
      <w:bookmarkEnd w:id="864"/>
      <w:r>
        <w:rPr>
          <w:rStyle w:val="s1"/>
        </w:rPr>
        <w:t xml:space="preserve">Статья 542. Освобождение от уплаты государственной пошлины при совершении нотариальных действий </w:t>
      </w:r>
    </w:p>
    <w:p w:rsidR="00000000" w:rsidRDefault="00D84E12">
      <w:pPr>
        <w:ind w:firstLine="400"/>
        <w:jc w:val="both"/>
      </w:pPr>
      <w:r>
        <w:rPr>
          <w:rStyle w:val="s0"/>
        </w:rPr>
        <w:t>От уплаты государственной пошлины при совершении нотариальных действий освобожд</w:t>
      </w:r>
      <w:r>
        <w:rPr>
          <w:rStyle w:val="s0"/>
        </w:rPr>
        <w:t xml:space="preserve">аются: </w:t>
      </w:r>
    </w:p>
    <w:p w:rsidR="00000000" w:rsidRDefault="00D84E12">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D84E12">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D84E12">
      <w:pPr>
        <w:jc w:val="both"/>
      </w:pPr>
      <w:r>
        <w:rPr>
          <w:rStyle w:val="s3"/>
        </w:rPr>
        <w:t>В подпункт 3 внесены изменения в соотве</w:t>
      </w:r>
      <w:r>
        <w:rPr>
          <w:rStyle w:val="s3"/>
        </w:rPr>
        <w:t xml:space="preserve">тствии с </w:t>
      </w:r>
      <w:hyperlink r:id="rId5615" w:anchor="sub_id=5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16" w:anchor="sub_id=542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rPr>
          <w:rStyle w:val="s0"/>
        </w:rPr>
        <w:t xml:space="preserve">3) физические лица - за выдачу им свидетельств о праве на наследство: </w:t>
      </w:r>
    </w:p>
    <w:p w:rsidR="00000000" w:rsidRDefault="00D84E12">
      <w:pPr>
        <w:ind w:firstLine="400"/>
        <w:jc w:val="both"/>
      </w:pPr>
      <w:r>
        <w:rPr>
          <w:rStyle w:val="s0"/>
        </w:rPr>
        <w:t xml:space="preserve">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w:t>
      </w:r>
      <w:r>
        <w:rPr>
          <w:rStyle w:val="s0"/>
        </w:rPr>
        <w:t xml:space="preserve">Республики Казахстан по спасению человеческой жизни, охране государственной собственности и правопорядка; </w:t>
      </w:r>
    </w:p>
    <w:p w:rsidR="00000000" w:rsidRDefault="00D84E12">
      <w:pPr>
        <w:ind w:firstLine="400"/>
        <w:jc w:val="both"/>
      </w:pPr>
      <w:r>
        <w:rPr>
          <w:rStyle w:val="s0"/>
        </w:rPr>
        <w:t>жилища или пая в жилищно-строительном кооперативе, если наследник проживал с наследодателем не менее трех лет на день смерти наследодателя и продолжа</w:t>
      </w:r>
      <w:r>
        <w:rPr>
          <w:rStyle w:val="s0"/>
        </w:rPr>
        <w:t xml:space="preserve">ет проживать в этом жилище после его смерти; </w:t>
      </w:r>
    </w:p>
    <w:p w:rsidR="00000000" w:rsidRDefault="00D84E12">
      <w:pPr>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D84E12">
      <w:pPr>
        <w:ind w:firstLine="400"/>
        <w:jc w:val="both"/>
      </w:pPr>
      <w:r>
        <w:rPr>
          <w:rStyle w:val="s0"/>
        </w:rPr>
        <w:t>имущес</w:t>
      </w:r>
      <w:r>
        <w:rPr>
          <w:rStyle w:val="s0"/>
        </w:rPr>
        <w:t xml:space="preserve">тва реабилитированных граждан; </w:t>
      </w:r>
    </w:p>
    <w:p w:rsidR="00000000" w:rsidRDefault="00D84E12">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w:t>
      </w:r>
      <w:r>
        <w:rPr>
          <w:rStyle w:val="s0"/>
        </w:rPr>
        <w:t>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w:t>
      </w:r>
      <w:r>
        <w:rPr>
          <w:rStyle w:val="s0"/>
        </w:rPr>
        <w:t xml:space="preserve">, а также один из родителей инвалида с детства - по всем нотариальным действиям; </w:t>
      </w:r>
    </w:p>
    <w:p w:rsidR="00000000" w:rsidRDefault="00D84E12">
      <w:pPr>
        <w:jc w:val="both"/>
      </w:pPr>
      <w:r>
        <w:rPr>
          <w:rStyle w:val="s3"/>
        </w:rPr>
        <w:t xml:space="preserve">В подпункт 5 внесены изменения в соответствии с </w:t>
      </w:r>
      <w:hyperlink r:id="rId5617" w:anchor="sub_id=542" w:history="1">
        <w:r>
          <w:rPr>
            <w:rStyle w:val="a3"/>
            <w:i/>
            <w:iCs/>
            <w:bdr w:val="none" w:sz="0" w:space="0" w:color="auto" w:frame="1"/>
          </w:rPr>
          <w:t>Законом</w:t>
        </w:r>
      </w:hyperlink>
      <w:r>
        <w:rPr>
          <w:rStyle w:val="s3"/>
        </w:rPr>
        <w:t xml:space="preserve"> РК от 10.12.13 г. № 153-V (</w:t>
      </w:r>
      <w:hyperlink r:id="rId5618" w:anchor="sub_id=5420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D84E12">
      <w:pPr>
        <w:ind w:firstLine="400"/>
        <w:jc w:val="both"/>
      </w:pPr>
      <w:r>
        <w:rPr>
          <w:rStyle w:val="s0"/>
        </w:rPr>
        <w:t xml:space="preserve">6) Исключен в соответствии с </w:t>
      </w:r>
      <w:hyperlink r:id="rId5619" w:anchor="sub_id=6542" w:history="1">
        <w:r>
          <w:rPr>
            <w:rStyle w:val="a3"/>
          </w:rPr>
          <w:t>Законом</w:t>
        </w:r>
      </w:hyperlink>
      <w:r>
        <w:rPr>
          <w:rStyle w:val="s0"/>
        </w:rPr>
        <w:t xml:space="preserve"> РК от 05.07.12 г. № 30-V</w:t>
      </w:r>
      <w:r>
        <w:rPr>
          <w:rStyle w:val="s3"/>
        </w:rPr>
        <w:t xml:space="preserve"> (</w:t>
      </w:r>
      <w:hyperlink r:id="rId5620" w:anchor="sub_id=54200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Исключен в соответствии с </w:t>
      </w:r>
      <w:hyperlink r:id="rId5621" w:anchor="sub_id=6542" w:history="1">
        <w:r>
          <w:rPr>
            <w:rStyle w:val="a3"/>
          </w:rPr>
          <w:t>Законом</w:t>
        </w:r>
      </w:hyperlink>
      <w:r>
        <w:rPr>
          <w:rStyle w:val="s0"/>
        </w:rPr>
        <w:t xml:space="preserve"> РК от 05.07.12 г. № 30-V</w:t>
      </w:r>
      <w:r>
        <w:rPr>
          <w:rStyle w:val="s3"/>
        </w:rPr>
        <w:t xml:space="preserve"> (</w:t>
      </w:r>
      <w:hyperlink r:id="rId5622" w:anchor="sub_id=54200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многодетные матери, удостоенные звания «Мать-героиня», награжденные подвеск</w:t>
      </w:r>
      <w:r>
        <w:rPr>
          <w:rStyle w:val="s0"/>
        </w:rPr>
        <w:t xml:space="preserve">ами «Алтын алқа», «Күмiс алқа», - по всем нотариальным действиям; </w:t>
      </w:r>
    </w:p>
    <w:p w:rsidR="00000000" w:rsidRDefault="00D84E12">
      <w:pPr>
        <w:ind w:firstLine="400"/>
        <w:jc w:val="both"/>
      </w:pPr>
      <w:r>
        <w:rPr>
          <w:rStyle w:val="s0"/>
        </w:rPr>
        <w:t>9)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w:t>
      </w:r>
      <w:r>
        <w:rPr>
          <w:rStyle w:val="s0"/>
        </w:rPr>
        <w:t xml:space="preserve">едовании ими имущества; </w:t>
      </w:r>
    </w:p>
    <w:p w:rsidR="00000000" w:rsidRDefault="00D84E12">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D84E12">
      <w:pPr>
        <w:jc w:val="both"/>
      </w:pPr>
      <w:r>
        <w:rPr>
          <w:rStyle w:val="s3"/>
        </w:rPr>
        <w:t>Статья дополнена подпунктом 1</w:t>
      </w:r>
      <w:r>
        <w:rPr>
          <w:rStyle w:val="s3"/>
        </w:rPr>
        <w:t xml:space="preserve">1 в соответствии с </w:t>
      </w:r>
      <w:hyperlink r:id="rId5623" w:anchor="sub_id=5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D84E12">
      <w:pPr>
        <w:ind w:firstLine="400"/>
        <w:jc w:val="both"/>
      </w:pPr>
      <w:r>
        <w:t> </w:t>
      </w:r>
    </w:p>
    <w:p w:rsidR="00000000" w:rsidRDefault="00D84E12">
      <w:pPr>
        <w:ind w:left="1200" w:hanging="800"/>
        <w:jc w:val="both"/>
      </w:pPr>
      <w:bookmarkStart w:id="865" w:name="SUB5430000"/>
      <w:bookmarkEnd w:id="865"/>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D84E12">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D84E12">
      <w:pPr>
        <w:ind w:firstLine="400"/>
        <w:jc w:val="both"/>
      </w:pPr>
      <w:r>
        <w:rPr>
          <w:rStyle w:val="s0"/>
        </w:rPr>
        <w:t xml:space="preserve">1) участники </w:t>
      </w:r>
      <w:r>
        <w:rPr>
          <w:rStyle w:val="s0"/>
        </w:rPr>
        <w:t>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w:t>
      </w:r>
      <w:r>
        <w:rPr>
          <w:rStyle w:val="s0"/>
        </w:rPr>
        <w:t>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w:t>
      </w:r>
      <w:r>
        <w:rPr>
          <w:rStyle w:val="s0"/>
        </w:rPr>
        <w:t xml:space="preserve">а, опекуны (попечители), государственные организации - за регистрацию и выдачу повторных свидетельств о рождении; </w:t>
      </w:r>
    </w:p>
    <w:p w:rsidR="00000000" w:rsidRDefault="00D84E12">
      <w:pPr>
        <w:jc w:val="both"/>
      </w:pPr>
      <w:r>
        <w:rPr>
          <w:rStyle w:val="s3"/>
        </w:rPr>
        <w:t xml:space="preserve">В подпункт 2 внесены изменения в соответствии с </w:t>
      </w:r>
      <w:hyperlink r:id="rId5624" w:anchor="sub_id=543"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5625" w:anchor="sub_id=543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физические лица - за выдачу им свидетельств при изменении, дополнении, восстановлении и </w:t>
      </w:r>
      <w:r>
        <w:rPr>
          <w:rStyle w:val="s0"/>
        </w:rPr>
        <w:t xml:space="preserve">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D84E12">
      <w:pPr>
        <w:ind w:firstLine="400"/>
        <w:jc w:val="both"/>
      </w:pPr>
      <w:r>
        <w:rPr>
          <w:rStyle w:val="s0"/>
        </w:rPr>
        <w:t>3) физические лица - за выдачу им повторных или замену ранее выданных свидетел</w:t>
      </w:r>
      <w:r>
        <w:rPr>
          <w:rStyle w:val="s0"/>
        </w:rPr>
        <w:t xml:space="preserve">ьств о смерти родственников; </w:t>
      </w:r>
    </w:p>
    <w:p w:rsidR="00000000" w:rsidRDefault="00D84E12">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D84E12">
      <w:pPr>
        <w:jc w:val="both"/>
      </w:pPr>
      <w:hyperlink r:id="rId562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66" w:name="SUB5440000"/>
      <w:bookmarkEnd w:id="866"/>
      <w:r>
        <w:rPr>
          <w:rStyle w:val="s1"/>
        </w:rPr>
        <w:t xml:space="preserve">Статья 544. Освобождение от </w:t>
      </w:r>
      <w:r>
        <w:rPr>
          <w:rStyle w:val="s1"/>
        </w:rPr>
        <w:t>уплаты государственной пошлины при восстановлении и приобретении гражданства Республики Казахстан</w:t>
      </w:r>
    </w:p>
    <w:p w:rsidR="00000000" w:rsidRDefault="00D84E12">
      <w:pPr>
        <w:ind w:firstLine="400"/>
        <w:jc w:val="both"/>
      </w:pPr>
      <w:r>
        <w:rPr>
          <w:rStyle w:val="s0"/>
        </w:rPr>
        <w:t xml:space="preserve">1. От уплаты государственной пошлины освобождаются: </w:t>
      </w:r>
    </w:p>
    <w:p w:rsidR="00000000" w:rsidRDefault="00D84E12">
      <w:pPr>
        <w:ind w:firstLine="400"/>
        <w:jc w:val="both"/>
      </w:pPr>
      <w:r>
        <w:rPr>
          <w:rStyle w:val="s0"/>
        </w:rPr>
        <w:t>1) лица, вынужденно покинувшие территорию Республики Казахстан в периоды массовых репрессий, насильственн</w:t>
      </w:r>
      <w:r>
        <w:rPr>
          <w:rStyle w:val="s0"/>
        </w:rPr>
        <w:t xml:space="preserve">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D84E12">
      <w:pPr>
        <w:jc w:val="both"/>
      </w:pPr>
      <w:r>
        <w:rPr>
          <w:rStyle w:val="s3"/>
        </w:rPr>
        <w:t xml:space="preserve">В подпункт 2 внесены изменения в соответствии с </w:t>
      </w:r>
      <w:hyperlink r:id="rId5627" w:anchor="sub_id=544" w:history="1">
        <w:r>
          <w:rPr>
            <w:rStyle w:val="a3"/>
            <w:i/>
            <w:iCs/>
            <w:bdr w:val="none" w:sz="0" w:space="0" w:color="auto" w:frame="1"/>
          </w:rPr>
          <w:t>Законом</w:t>
        </w:r>
      </w:hyperlink>
      <w:r>
        <w:rPr>
          <w:rStyle w:val="s3"/>
        </w:rPr>
        <w:t xml:space="preserve"> РК от 10.12.13 г. № 153-V (</w:t>
      </w:r>
      <w:hyperlink r:id="rId5628" w:anchor="sub_id=544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D84E12">
      <w:pPr>
        <w:ind w:firstLine="400"/>
        <w:jc w:val="both"/>
      </w:pPr>
      <w:r>
        <w:rPr>
          <w:rStyle w:val="s0"/>
        </w:rPr>
        <w:t>2. Указанное освобож</w:t>
      </w:r>
      <w:r>
        <w:rPr>
          <w:rStyle w:val="s0"/>
        </w:rPr>
        <w:t>дение от уплаты государственной пошлины предоставляется один раз.</w:t>
      </w:r>
    </w:p>
    <w:p w:rsidR="00000000" w:rsidRDefault="00D84E12">
      <w:pPr>
        <w:ind w:firstLine="400"/>
        <w:jc w:val="both"/>
      </w:pPr>
      <w:r>
        <w:t> </w:t>
      </w:r>
    </w:p>
    <w:p w:rsidR="00000000" w:rsidRDefault="00D84E12">
      <w:pPr>
        <w:ind w:left="1200" w:hanging="800"/>
        <w:jc w:val="both"/>
      </w:pPr>
      <w:bookmarkStart w:id="867" w:name="SUB5450000"/>
      <w:bookmarkEnd w:id="867"/>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D84E12">
      <w:pPr>
        <w:ind w:firstLine="400"/>
        <w:jc w:val="both"/>
      </w:pPr>
      <w:r>
        <w:rPr>
          <w:rStyle w:val="s0"/>
        </w:rPr>
        <w:t>Освоб</w:t>
      </w:r>
      <w:r>
        <w:rPr>
          <w:rStyle w:val="s0"/>
        </w:rPr>
        <w:t>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D84E12">
      <w:pPr>
        <w:ind w:firstLine="400"/>
        <w:jc w:val="both"/>
      </w:pPr>
      <w:r>
        <w:rPr>
          <w:rStyle w:val="s0"/>
        </w:rPr>
        <w:t>1) престарелые и инвалиды, проживающие в медико-социальных учреждениях для престарелых и</w:t>
      </w:r>
      <w:r>
        <w:rPr>
          <w:rStyle w:val="s0"/>
        </w:rPr>
        <w:t xml:space="preserve"> инвалидов общего типа;</w:t>
      </w:r>
    </w:p>
    <w:p w:rsidR="00000000" w:rsidRDefault="00D84E12">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D84E12">
      <w:pPr>
        <w:jc w:val="both"/>
      </w:pPr>
      <w:r>
        <w:rPr>
          <w:rStyle w:val="s3"/>
        </w:rPr>
        <w:t xml:space="preserve">Подпункт 3 изложен в редакции </w:t>
      </w:r>
      <w:hyperlink r:id="rId5629" w:anchor="sub_id=545" w:history="1">
        <w:r>
          <w:rPr>
            <w:rStyle w:val="a3"/>
            <w:i/>
            <w:iCs/>
            <w:bdr w:val="none" w:sz="0" w:space="0" w:color="auto" w:frame="1"/>
          </w:rPr>
          <w:t>Закона</w:t>
        </w:r>
      </w:hyperlink>
      <w:r>
        <w:rPr>
          <w:rStyle w:val="s3"/>
        </w:rPr>
        <w:t xml:space="preserve"> РК от 10.12.13 г. № 153-V (</w:t>
      </w:r>
      <w:hyperlink r:id="rId5630" w:anchor="sub_id=5450000" w:history="1">
        <w:r>
          <w:rPr>
            <w:rStyle w:val="a3"/>
            <w:i/>
            <w:iCs/>
            <w:bdr w:val="none" w:sz="0" w:space="0" w:color="auto" w:frame="1"/>
          </w:rPr>
          <w:t>см. стар. ред.</w:t>
        </w:r>
      </w:hyperlink>
      <w:r>
        <w:rPr>
          <w:rStyle w:val="s3"/>
        </w:rPr>
        <w:t>)</w:t>
      </w:r>
    </w:p>
    <w:p w:rsidR="00000000" w:rsidRDefault="00D84E12">
      <w:pPr>
        <w:ind w:firstLine="400"/>
        <w:jc w:val="both"/>
      </w:pPr>
      <w:r>
        <w:t>3) оралманы;</w:t>
      </w:r>
    </w:p>
    <w:p w:rsidR="00000000" w:rsidRDefault="00D84E12">
      <w:pPr>
        <w:jc w:val="both"/>
      </w:pPr>
      <w:r>
        <w:rPr>
          <w:rStyle w:val="s3"/>
        </w:rPr>
        <w:t xml:space="preserve">В подпункт 4 внесены изменения в соответствии с </w:t>
      </w:r>
      <w:hyperlink r:id="rId5631" w:anchor="sub_id=64" w:history="1">
        <w:r>
          <w:rPr>
            <w:rStyle w:val="a3"/>
            <w:i/>
            <w:iCs/>
            <w:bdr w:val="none" w:sz="0" w:space="0" w:color="auto" w:frame="1"/>
          </w:rPr>
          <w:t>Законом</w:t>
        </w:r>
      </w:hyperlink>
      <w:r>
        <w:rPr>
          <w:rStyle w:val="s3"/>
        </w:rPr>
        <w:t xml:space="preserve"> РК от 12.02.09 г. № 133-IV (</w:t>
      </w:r>
      <w:hyperlink r:id="rId5632" w:anchor="sub_id=54500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герои Советского Союза, герои Социал</w:t>
      </w:r>
      <w:r>
        <w:rPr>
          <w:rStyle w:val="s0"/>
        </w:rPr>
        <w:t>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w:t>
      </w:r>
      <w:r>
        <w:rPr>
          <w:rStyle w:val="s0"/>
        </w:rPr>
        <w:t>двесками «Алтын алқа», «Күмiс алқа»;</w:t>
      </w:r>
    </w:p>
    <w:p w:rsidR="00000000" w:rsidRDefault="00D84E12">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w:t>
      </w:r>
      <w:r>
        <w:rPr>
          <w:rStyle w:val="s0"/>
        </w:rPr>
        <w:t>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w:t>
      </w:r>
      <w:r>
        <w:rPr>
          <w:rStyle w:val="s0"/>
        </w:rPr>
        <w:t>алиды, а также один из родителей инвалида с детства, а также граждане, пострадавшие вследствие Чернобыльской катастрофы.</w:t>
      </w:r>
    </w:p>
    <w:p w:rsidR="00000000" w:rsidRDefault="00D84E12">
      <w:pPr>
        <w:ind w:firstLine="400"/>
        <w:jc w:val="both"/>
      </w:pPr>
      <w:r>
        <w:t> </w:t>
      </w:r>
    </w:p>
    <w:p w:rsidR="00000000" w:rsidRDefault="00D84E12">
      <w:pPr>
        <w:ind w:left="1200" w:hanging="800"/>
        <w:jc w:val="both"/>
      </w:pPr>
      <w:bookmarkStart w:id="868" w:name="SUB5460000"/>
      <w:bookmarkEnd w:id="868"/>
      <w:r>
        <w:rPr>
          <w:rStyle w:val="s1"/>
        </w:rPr>
        <w:t>Статья 546. Освобождение от уплаты государственной пошлины при совершении прочих действий</w:t>
      </w:r>
    </w:p>
    <w:p w:rsidR="00000000" w:rsidRDefault="00D84E12">
      <w:pPr>
        <w:ind w:firstLine="400"/>
        <w:jc w:val="both"/>
      </w:pPr>
      <w:r>
        <w:rPr>
          <w:rStyle w:val="s0"/>
        </w:rPr>
        <w:t>Освобождаются от уплаты государственной пошлины:</w:t>
      </w:r>
    </w:p>
    <w:p w:rsidR="00000000" w:rsidRDefault="00D84E12">
      <w:pPr>
        <w:jc w:val="both"/>
      </w:pPr>
      <w:r>
        <w:rPr>
          <w:rStyle w:val="s3"/>
        </w:rPr>
        <w:t xml:space="preserve">В подпункт 1 внесены изменения в соответствии с </w:t>
      </w:r>
      <w:hyperlink r:id="rId5633" w:anchor="sub_id=64" w:history="1">
        <w:r>
          <w:rPr>
            <w:rStyle w:val="a3"/>
            <w:i/>
            <w:iCs/>
            <w:bdr w:val="none" w:sz="0" w:space="0" w:color="auto" w:frame="1"/>
          </w:rPr>
          <w:t>Законом</w:t>
        </w:r>
      </w:hyperlink>
      <w:r>
        <w:rPr>
          <w:rStyle w:val="s3"/>
        </w:rPr>
        <w:t xml:space="preserve"> РК от 12.02.09 г. № 133-IV (</w:t>
      </w:r>
      <w:hyperlink r:id="rId5634" w:anchor="sub_id=5460001" w:history="1">
        <w:r>
          <w:rPr>
            <w:rStyle w:val="a3"/>
            <w:i/>
            <w:iCs/>
            <w:bdr w:val="none" w:sz="0" w:space="0" w:color="auto" w:frame="1"/>
          </w:rPr>
          <w:t>см. стар. ред.</w:t>
        </w:r>
      </w:hyperlink>
      <w:r>
        <w:rPr>
          <w:rStyle w:val="s3"/>
        </w:rPr>
        <w:t xml:space="preserve">); </w:t>
      </w:r>
      <w:hyperlink r:id="rId5635" w:anchor="sub_id=546" w:history="1">
        <w:r>
          <w:rPr>
            <w:rStyle w:val="a3"/>
            <w:i/>
            <w:iCs/>
            <w:bdr w:val="none" w:sz="0" w:space="0" w:color="auto" w:frame="1"/>
          </w:rPr>
          <w:t>Законом</w:t>
        </w:r>
      </w:hyperlink>
      <w:r>
        <w:rPr>
          <w:rStyle w:val="s3"/>
        </w:rPr>
        <w:t xml:space="preserve"> РК от 10.12.13 г. № 153-V (</w:t>
      </w:r>
      <w:hyperlink r:id="rId5636" w:anchor="sub_id=54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при регистрации места жительства: </w:t>
      </w:r>
    </w:p>
    <w:p w:rsidR="00000000" w:rsidRDefault="00D84E12">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D84E12">
      <w:pPr>
        <w:ind w:firstLine="400"/>
        <w:jc w:val="both"/>
      </w:pPr>
      <w:r>
        <w:rPr>
          <w:rStyle w:val="s0"/>
        </w:rPr>
        <w:t>учащиеся школ-интернатов, профессиональных школ и профессиональных лицеев, находящиеся н</w:t>
      </w:r>
      <w:r>
        <w:rPr>
          <w:rStyle w:val="s0"/>
        </w:rPr>
        <w:t xml:space="preserve">а полном государственном обеспечении и проживающие в общежитиях; </w:t>
      </w:r>
    </w:p>
    <w:p w:rsidR="00000000" w:rsidRDefault="00D84E12">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D84E12">
      <w:pPr>
        <w:ind w:firstLine="400"/>
        <w:jc w:val="both"/>
      </w:pPr>
      <w:r>
        <w:rPr>
          <w:rStyle w:val="s0"/>
        </w:rPr>
        <w:t xml:space="preserve">герои Советского Союза, герои Социалистического Труда, лица, награжденные </w:t>
      </w:r>
      <w:r>
        <w:rPr>
          <w:rStyle w:val="s0"/>
        </w:rPr>
        <w:t xml:space="preserve">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D84E12">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 xml:space="preserve">а с детства; </w:t>
      </w:r>
    </w:p>
    <w:p w:rsidR="00000000" w:rsidRDefault="00D84E12">
      <w:pPr>
        <w:ind w:firstLine="400"/>
        <w:jc w:val="both"/>
      </w:pPr>
      <w:r>
        <w:rPr>
          <w:rStyle w:val="s0"/>
        </w:rPr>
        <w:t xml:space="preserve">граждане, пострадавшие вследствие Чернобыльской катастрофы; </w:t>
      </w:r>
    </w:p>
    <w:p w:rsidR="00000000" w:rsidRDefault="00D84E12">
      <w:pPr>
        <w:ind w:firstLine="400"/>
        <w:jc w:val="both"/>
      </w:pPr>
      <w:r>
        <w:rPr>
          <w:rStyle w:val="s0"/>
        </w:rPr>
        <w:t>2) при выдаче или продлении разрешения на право охоты - охотоведы, егеря и штатные охотники;</w:t>
      </w:r>
    </w:p>
    <w:p w:rsidR="00000000" w:rsidRDefault="00D84E12">
      <w:pPr>
        <w:ind w:firstLine="400"/>
        <w:jc w:val="both"/>
      </w:pPr>
      <w:r>
        <w:rPr>
          <w:rStyle w:val="s0"/>
        </w:rPr>
        <w:t xml:space="preserve">3) при предъявлении гражданского иска в уголовном деле; </w:t>
      </w:r>
    </w:p>
    <w:p w:rsidR="00000000" w:rsidRDefault="00D84E12">
      <w:pPr>
        <w:ind w:firstLine="400"/>
        <w:jc w:val="both"/>
      </w:pPr>
      <w:r>
        <w:rPr>
          <w:rStyle w:val="s0"/>
        </w:rPr>
        <w:t>4) при проставлении апостиля на</w:t>
      </w:r>
      <w:r>
        <w:rPr>
          <w:rStyle w:val="s0"/>
        </w:rPr>
        <w:t xml:space="preserve">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D84E12">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w:t>
      </w:r>
      <w:r>
        <w:rPr>
          <w:rStyle w:val="s0"/>
        </w:rPr>
        <w:t xml:space="preserve">ие представительства и консульские учреждения Республики Казахстан; </w:t>
      </w:r>
    </w:p>
    <w:p w:rsidR="00000000" w:rsidRDefault="00D84E12">
      <w:pPr>
        <w:jc w:val="both"/>
      </w:pPr>
      <w:r>
        <w:rPr>
          <w:rStyle w:val="s3"/>
        </w:rPr>
        <w:t xml:space="preserve">В подпункт 6 внесены изменения в соответствии с </w:t>
      </w:r>
      <w:hyperlink r:id="rId5637" w:anchor="sub_id=64" w:history="1">
        <w:r>
          <w:rPr>
            <w:rStyle w:val="a3"/>
            <w:i/>
            <w:iCs/>
            <w:bdr w:val="none" w:sz="0" w:space="0" w:color="auto" w:frame="1"/>
          </w:rPr>
          <w:t>Законом</w:t>
        </w:r>
      </w:hyperlink>
      <w:r>
        <w:rPr>
          <w:rStyle w:val="s3"/>
        </w:rPr>
        <w:t xml:space="preserve"> РК от 12.02.09 г. № 133-IV (</w:t>
      </w:r>
      <w:hyperlink r:id="rId5638" w:anchor="sub_id=54600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D84E12">
      <w:pPr>
        <w:ind w:firstLine="400"/>
        <w:jc w:val="both"/>
      </w:pPr>
      <w:r>
        <w:rPr>
          <w:rStyle w:val="s0"/>
        </w:rPr>
        <w:t xml:space="preserve">герои Советского Союза, герои Социалистического Труда; </w:t>
      </w:r>
    </w:p>
    <w:p w:rsidR="00000000" w:rsidRDefault="00D84E12">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D84E12">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D84E12">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D84E12">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D84E12">
      <w:pPr>
        <w:ind w:firstLine="400"/>
        <w:jc w:val="both"/>
      </w:pPr>
      <w:r>
        <w:rPr>
          <w:rStyle w:val="s0"/>
        </w:rPr>
        <w:t>граждане, пострадавшие вследствие Чернобыльской катастрофы;</w:t>
      </w:r>
    </w:p>
    <w:p w:rsidR="00000000" w:rsidRDefault="00D84E12">
      <w:pPr>
        <w:jc w:val="both"/>
      </w:pPr>
      <w:r>
        <w:rPr>
          <w:rStyle w:val="s3"/>
        </w:rPr>
        <w:t xml:space="preserve">В подпункт 7 внесены изменения в соответствии с </w:t>
      </w:r>
      <w:hyperlink r:id="rId5639" w:anchor="sub_id=64" w:history="1">
        <w:r>
          <w:rPr>
            <w:rStyle w:val="a3"/>
            <w:i/>
            <w:iCs/>
            <w:bdr w:val="none" w:sz="0" w:space="0" w:color="auto" w:frame="1"/>
          </w:rPr>
          <w:t>Законом</w:t>
        </w:r>
      </w:hyperlink>
      <w:r>
        <w:rPr>
          <w:rStyle w:val="s3"/>
        </w:rPr>
        <w:t xml:space="preserve"> РК от 12.02.09 г. № 133-IV (</w:t>
      </w:r>
      <w:hyperlink r:id="rId5640" w:anchor="sub_id=54600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D84E12">
      <w:pPr>
        <w:ind w:firstLine="400"/>
        <w:jc w:val="both"/>
      </w:pPr>
      <w:r>
        <w:rPr>
          <w:rStyle w:val="s0"/>
        </w:rPr>
        <w:t>герои Советского Союза, герои Социалистическо</w:t>
      </w:r>
      <w:r>
        <w:rPr>
          <w:rStyle w:val="s0"/>
        </w:rPr>
        <w:t xml:space="preserve">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D84E12">
      <w:pPr>
        <w:ind w:firstLine="400"/>
        <w:jc w:val="both"/>
      </w:pPr>
      <w:r>
        <w:rPr>
          <w:rStyle w:val="s0"/>
        </w:rPr>
        <w:t>участники Великой Отечественной войны и приравненные к ним лица, лица,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w:t>
      </w:r>
      <w:r>
        <w:rPr>
          <w:rStyle w:val="s0"/>
        </w:rPr>
        <w:t>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D84E12">
      <w:pPr>
        <w:ind w:firstLine="400"/>
        <w:jc w:val="both"/>
      </w:pPr>
      <w:r>
        <w:rPr>
          <w:rStyle w:val="s0"/>
        </w:rPr>
        <w:t>граждане, пострадавшие вследствие Чернобыльской катастрофы.</w:t>
      </w:r>
    </w:p>
    <w:p w:rsidR="00000000" w:rsidRDefault="00D84E12">
      <w:pPr>
        <w:ind w:firstLine="400"/>
        <w:jc w:val="both"/>
      </w:pPr>
      <w:r>
        <w:t> </w:t>
      </w:r>
    </w:p>
    <w:p w:rsidR="00000000" w:rsidRDefault="00D84E12">
      <w:pPr>
        <w:ind w:left="1200" w:hanging="800"/>
        <w:jc w:val="both"/>
      </w:pPr>
      <w:bookmarkStart w:id="869" w:name="SUB5470000"/>
      <w:bookmarkEnd w:id="869"/>
      <w:r>
        <w:rPr>
          <w:rStyle w:val="s1"/>
        </w:rPr>
        <w:t xml:space="preserve">Статья 547. Порядок уплаты государственной пошлины </w:t>
      </w:r>
    </w:p>
    <w:p w:rsidR="00000000" w:rsidRDefault="00D84E12">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D84E12">
      <w:pPr>
        <w:ind w:firstLine="400"/>
        <w:jc w:val="both"/>
      </w:pPr>
      <w:r>
        <w:rPr>
          <w:rStyle w:val="s0"/>
        </w:rPr>
        <w:t xml:space="preserve">2. Государственная пошлина уплачивается: </w:t>
      </w:r>
    </w:p>
    <w:p w:rsidR="00000000" w:rsidRDefault="00D84E12">
      <w:pPr>
        <w:ind w:firstLine="400"/>
        <w:jc w:val="both"/>
      </w:pPr>
      <w:r>
        <w:rPr>
          <w:rStyle w:val="s0"/>
        </w:rPr>
        <w:t xml:space="preserve">1) </w:t>
      </w:r>
      <w:r>
        <w:rPr>
          <w:rStyle w:val="s0"/>
        </w:rPr>
        <w:t xml:space="preserve">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D84E12">
      <w:pPr>
        <w:ind w:firstLine="400"/>
        <w:jc w:val="both"/>
      </w:pPr>
      <w:r>
        <w:rPr>
          <w:rStyle w:val="s0"/>
        </w:rPr>
        <w:t>2) за выполнение нотариальных действий, а также за выдачу копий документов, дубликато</w:t>
      </w:r>
      <w:r>
        <w:rPr>
          <w:rStyle w:val="s0"/>
        </w:rPr>
        <w:t xml:space="preserve">в - при регистрации совершенного нотариального действия; </w:t>
      </w:r>
    </w:p>
    <w:p w:rsidR="00000000" w:rsidRDefault="00D84E12">
      <w:pPr>
        <w:jc w:val="both"/>
      </w:pPr>
      <w:r>
        <w:rPr>
          <w:rStyle w:val="s3"/>
        </w:rPr>
        <w:t xml:space="preserve">В подпункт 3 внесены изменения в соответствии с </w:t>
      </w:r>
      <w:hyperlink r:id="rId5641" w:anchor="sub_id=547"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5642" w:anchor="sub_id=54702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w:t>
      </w:r>
      <w:r>
        <w:rPr>
          <w:rStyle w:val="s0"/>
        </w:rPr>
        <w:t>анского состояния, а также за выдачу справок и повторных свидетельств - при их выдаче;</w:t>
      </w:r>
    </w:p>
    <w:p w:rsidR="00000000" w:rsidRDefault="00D84E12">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D84E12">
      <w:pPr>
        <w:ind w:firstLine="400"/>
        <w:jc w:val="both"/>
      </w:pPr>
      <w:r>
        <w:rPr>
          <w:rStyle w:val="s0"/>
        </w:rPr>
        <w:t>5) за регистрацию места</w:t>
      </w:r>
      <w:r>
        <w:rPr>
          <w:rStyle w:val="s0"/>
        </w:rPr>
        <w:t xml:space="preserve"> жительства граждан - до выдачи соответствующих документов; </w:t>
      </w:r>
    </w:p>
    <w:p w:rsidR="00000000" w:rsidRDefault="00D84E12">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w:t>
      </w:r>
      <w:r>
        <w:rPr>
          <w:rStyle w:val="s0"/>
        </w:rPr>
        <w:t xml:space="preserve">тветствующих документов; </w:t>
      </w:r>
    </w:p>
    <w:p w:rsidR="00000000" w:rsidRDefault="00D84E12">
      <w:pPr>
        <w:jc w:val="both"/>
      </w:pPr>
      <w:r>
        <w:rPr>
          <w:rStyle w:val="s3"/>
        </w:rPr>
        <w:t xml:space="preserve">В подпункт 7 внесены изменения в соответствии с </w:t>
      </w:r>
      <w:hyperlink r:id="rId5643" w:anchor="sub_id=547" w:history="1">
        <w:r>
          <w:rPr>
            <w:rStyle w:val="a3"/>
            <w:i/>
            <w:iCs/>
            <w:bdr w:val="none" w:sz="0" w:space="0" w:color="auto" w:frame="1"/>
          </w:rPr>
          <w:t>Законом</w:t>
        </w:r>
      </w:hyperlink>
      <w:r>
        <w:rPr>
          <w:rStyle w:val="s3"/>
        </w:rPr>
        <w:t xml:space="preserve"> РК от 24.01.11 г. № 399-IV (см. </w:t>
      </w:r>
      <w:hyperlink r:id="rId5644" w:anchor="sub_id=20000" w:history="1">
        <w:r>
          <w:rPr>
            <w:rStyle w:val="a3"/>
            <w:i/>
            <w:iCs/>
            <w:bdr w:val="none" w:sz="0" w:space="0" w:color="auto" w:frame="1"/>
          </w:rPr>
          <w:t>сроки введения</w:t>
        </w:r>
      </w:hyperlink>
      <w:r>
        <w:rPr>
          <w:rStyle w:val="s3"/>
        </w:rPr>
        <w:t xml:space="preserve"> в действие) (</w:t>
      </w:r>
      <w:hyperlink r:id="rId5645" w:anchor="sub_id=5470207" w:history="1">
        <w:r>
          <w:rPr>
            <w:rStyle w:val="a3"/>
            <w:i/>
            <w:iCs/>
            <w:bdr w:val="none" w:sz="0" w:space="0" w:color="auto" w:frame="1"/>
          </w:rPr>
          <w:t>см. стар. ред.</w:t>
        </w:r>
      </w:hyperlink>
      <w:r>
        <w:rPr>
          <w:rStyle w:val="s3"/>
        </w:rPr>
        <w:t xml:space="preserve">); </w:t>
      </w:r>
      <w:hyperlink r:id="rId5646" w:anchor="sub_id=547" w:history="1">
        <w:r>
          <w:rPr>
            <w:rStyle w:val="a3"/>
            <w:i/>
            <w:iCs/>
            <w:bdr w:val="none" w:sz="0" w:space="0" w:color="auto" w:frame="1"/>
          </w:rPr>
          <w:t>Законом</w:t>
        </w:r>
      </w:hyperlink>
      <w:r>
        <w:rPr>
          <w:rStyle w:val="s3"/>
        </w:rPr>
        <w:t xml:space="preserve"> </w:t>
      </w:r>
      <w:r>
        <w:rPr>
          <w:rStyle w:val="s3"/>
        </w:rPr>
        <w:t xml:space="preserve">РК от 21.07.11 г. № 467-IV </w:t>
      </w:r>
      <w:hyperlink r:id="rId564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48" w:anchor="sub_id=5470207" w:history="1">
        <w:r>
          <w:rPr>
            <w:rStyle w:val="a3"/>
            <w:i/>
            <w:iCs/>
            <w:bdr w:val="none" w:sz="0" w:space="0" w:color="auto" w:frame="1"/>
          </w:rPr>
          <w:t>см. стар. ред.</w:t>
        </w:r>
      </w:hyperlink>
      <w:r>
        <w:rPr>
          <w:rStyle w:val="s3"/>
        </w:rPr>
        <w:t xml:space="preserve">); изложен в редакции </w:t>
      </w:r>
      <w:hyperlink r:id="rId5649" w:anchor="sub_id=807" w:history="1">
        <w:r>
          <w:rPr>
            <w:rStyle w:val="a3"/>
            <w:i/>
            <w:iCs/>
            <w:bdr w:val="none" w:sz="0" w:space="0" w:color="auto" w:frame="1"/>
          </w:rPr>
          <w:t>Закон</w:t>
        </w:r>
      </w:hyperlink>
      <w:r>
        <w:rPr>
          <w:rStyle w:val="s9"/>
        </w:rPr>
        <w:t>а</w:t>
      </w:r>
      <w:r>
        <w:rPr>
          <w:rStyle w:val="s3"/>
        </w:rPr>
        <w:t xml:space="preserve"> РК от 27.04.12 г. № 15-V </w:t>
      </w:r>
      <w:hyperlink r:id="rId5650"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651" w:anchor="sub_id=54000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w:t>
      </w:r>
      <w:r>
        <w:rPr>
          <w:rStyle w:val="s0"/>
        </w:rPr>
        <w:t>та технического осмотра и его дубликата,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D84E12">
      <w:pPr>
        <w:jc w:val="both"/>
      </w:pPr>
      <w:r>
        <w:rPr>
          <w:rStyle w:val="s3"/>
        </w:rPr>
        <w:t xml:space="preserve">Пункт дополнен подпунктом 7-1 в соответствии с </w:t>
      </w:r>
      <w:hyperlink r:id="rId5652" w:anchor="sub_id=5547"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D84E12">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w:t>
      </w:r>
      <w:r>
        <w:rPr>
          <w:rStyle w:val="s0"/>
        </w:rPr>
        <w:t>ветствующего документа;</w:t>
      </w:r>
    </w:p>
    <w:p w:rsidR="00000000" w:rsidRDefault="00D84E12">
      <w:pPr>
        <w:ind w:firstLine="400"/>
        <w:jc w:val="both"/>
      </w:pPr>
      <w:r>
        <w:rPr>
          <w:rStyle w:val="s0"/>
        </w:rPr>
        <w:t xml:space="preserve">8) за выдачу разрешения на право охоты - до выдачи соответствующих документов; </w:t>
      </w:r>
    </w:p>
    <w:p w:rsidR="00000000" w:rsidRDefault="00D84E12">
      <w:pPr>
        <w:jc w:val="both"/>
      </w:pPr>
      <w:r>
        <w:rPr>
          <w:rStyle w:val="s3"/>
        </w:rPr>
        <w:t xml:space="preserve">Пункт дополнен подпунктом 8-1 в соответствии с </w:t>
      </w:r>
      <w:hyperlink r:id="rId5653" w:anchor="sub_id=547" w:history="1">
        <w:r>
          <w:rPr>
            <w:rStyle w:val="a3"/>
            <w:i/>
            <w:iCs/>
            <w:bdr w:val="none" w:sz="0" w:space="0" w:color="auto" w:frame="1"/>
          </w:rPr>
          <w:t>Законом</w:t>
        </w:r>
      </w:hyperlink>
      <w:r>
        <w:rPr>
          <w:rStyle w:val="s3"/>
        </w:rPr>
        <w:t xml:space="preserve"> РК от 05.12.13 г</w:t>
      </w:r>
      <w:r>
        <w:rPr>
          <w:rStyle w:val="s3"/>
        </w:rPr>
        <w:t>. № 152-V (введено в действие с 1 января 2014 г.)</w:t>
      </w:r>
    </w:p>
    <w:p w:rsidR="00000000" w:rsidRDefault="00D84E12">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D84E12">
      <w:pPr>
        <w:jc w:val="both"/>
      </w:pPr>
      <w:r>
        <w:rPr>
          <w:rStyle w:val="s3"/>
        </w:rPr>
        <w:t xml:space="preserve">В подпункт 9 внесены изменения в соответствии с </w:t>
      </w:r>
      <w:hyperlink r:id="rId5654" w:anchor="sub_id=704"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655" w:anchor="sub_id=54702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за выдачу разрешений на</w:t>
      </w:r>
      <w:r>
        <w:rPr>
          <w:rStyle w:val="s0"/>
        </w:rPr>
        <w:t xml:space="preserve">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D84E12">
      <w:pPr>
        <w:jc w:val="both"/>
      </w:pPr>
      <w:r>
        <w:rPr>
          <w:rStyle w:val="s3"/>
        </w:rPr>
        <w:t xml:space="preserve">Подпункт 10 изложен в редакции </w:t>
      </w:r>
      <w:hyperlink r:id="rId5656" w:anchor="sub_id=547" w:history="1">
        <w:r>
          <w:rPr>
            <w:rStyle w:val="a3"/>
            <w:i/>
            <w:iCs/>
            <w:bdr w:val="none" w:sz="0" w:space="0" w:color="auto" w:frame="1"/>
          </w:rPr>
          <w:t>Закона</w:t>
        </w:r>
      </w:hyperlink>
      <w:r>
        <w:rPr>
          <w:rStyle w:val="s9"/>
        </w:rPr>
        <w:t xml:space="preserve"> </w:t>
      </w:r>
      <w:r>
        <w:rPr>
          <w:rStyle w:val="s3"/>
        </w:rPr>
        <w:t>РК от 21.06.13 г. № 107-V (введено в действие с 1 января 2014 г.) (</w:t>
      </w:r>
      <w:hyperlink r:id="rId5657" w:anchor="sub_id=54702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w:t>
      </w:r>
      <w:r>
        <w:rPr>
          <w:rStyle w:val="s0"/>
        </w:rPr>
        <w:t>ия и патронов к нему - до выдачи соответствующих документов;</w:t>
      </w:r>
    </w:p>
    <w:p w:rsidR="00000000" w:rsidRDefault="00D84E12">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w:t>
      </w:r>
      <w:r>
        <w:rPr>
          <w:rStyle w:val="s0"/>
        </w:rPr>
        <w:t xml:space="preserve">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D84E12">
      <w:pPr>
        <w:ind w:firstLine="400"/>
        <w:jc w:val="both"/>
      </w:pPr>
      <w:r>
        <w:rPr>
          <w:rStyle w:val="s0"/>
        </w:rPr>
        <w:t>12) по делам, связанным с приоб</w:t>
      </w:r>
      <w:r>
        <w:rPr>
          <w:rStyle w:val="s0"/>
        </w:rPr>
        <w:t xml:space="preserve">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D84E12">
      <w:pPr>
        <w:ind w:firstLine="400"/>
        <w:jc w:val="both"/>
      </w:pPr>
      <w:r>
        <w:rPr>
          <w:rStyle w:val="s0"/>
        </w:rPr>
        <w:t>13) за проставление уполномоченными Правите</w:t>
      </w:r>
      <w:r>
        <w:rPr>
          <w:rStyle w:val="s0"/>
        </w:rPr>
        <w:t>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D84E12">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w:t>
      </w:r>
      <w:r>
        <w:rPr>
          <w:rStyle w:val="s0"/>
        </w:rPr>
        <w:t>цией патентных поверенных, - до выдачи соответствующих документов.</w:t>
      </w:r>
    </w:p>
    <w:p w:rsidR="00000000" w:rsidRDefault="00D84E12">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D84E12">
      <w:pPr>
        <w:jc w:val="both"/>
      </w:pPr>
      <w:r>
        <w:rPr>
          <w:rStyle w:val="s3"/>
        </w:rPr>
        <w:t xml:space="preserve">В пункт </w:t>
      </w:r>
      <w:r>
        <w:rPr>
          <w:rStyle w:val="s3"/>
        </w:rPr>
        <w:t xml:space="preserve">4 внесены изменения в соответствии с </w:t>
      </w:r>
      <w:hyperlink r:id="rId565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659" w:anchor="sub_id=5470400" w:history="1">
        <w:r>
          <w:rPr>
            <w:rStyle w:val="a3"/>
            <w:i/>
            <w:iCs/>
            <w:bdr w:val="none" w:sz="0" w:space="0" w:color="auto" w:frame="1"/>
          </w:rPr>
          <w:t>см. стар. ред.</w:t>
        </w:r>
      </w:hyperlink>
      <w:r>
        <w:rPr>
          <w:rStyle w:val="s3"/>
        </w:rPr>
        <w:t xml:space="preserve">); изложен в редакции </w:t>
      </w:r>
      <w:hyperlink r:id="rId5660" w:anchor="sub_id=547" w:history="1">
        <w:r>
          <w:rPr>
            <w:rStyle w:val="a3"/>
            <w:i/>
            <w:iCs/>
            <w:bdr w:val="none" w:sz="0" w:space="0" w:color="auto" w:frame="1"/>
          </w:rPr>
          <w:t>Закона</w:t>
        </w:r>
      </w:hyperlink>
      <w:r>
        <w:rPr>
          <w:rStyle w:val="s3"/>
        </w:rPr>
        <w:t xml:space="preserve"> РК от 29.09.14 г. № 239-V (</w:t>
      </w:r>
      <w:hyperlink r:id="rId5661" w:anchor="sub_id=54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w:t>
      </w:r>
      <w:r>
        <w:rPr>
          <w:rStyle w:val="s0"/>
        </w:rPr>
        <w:t xml:space="preserve">по </w:t>
      </w:r>
      <w:hyperlink r:id="rId5662" w:history="1">
        <w:r>
          <w:rPr>
            <w:rStyle w:val="a3"/>
          </w:rPr>
          <w:t>форме</w:t>
        </w:r>
      </w:hyperlink>
      <w:r>
        <w:rPr>
          <w:rStyle w:val="s0"/>
        </w:rPr>
        <w:t>, установленной уполномоченным органом.</w:t>
      </w:r>
    </w:p>
    <w:p w:rsidR="00000000" w:rsidRDefault="00D84E12">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w:t>
      </w:r>
      <w:r>
        <w:rPr>
          <w:rStyle w:val="s0"/>
        </w:rPr>
        <w:t xml:space="preserve">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663"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D84E12">
      <w:pPr>
        <w:ind w:firstLine="400"/>
        <w:jc w:val="both"/>
      </w:pPr>
      <w:r>
        <w:t> </w:t>
      </w:r>
    </w:p>
    <w:p w:rsidR="00000000" w:rsidRDefault="00D84E12">
      <w:pPr>
        <w:ind w:left="1200" w:hanging="800"/>
        <w:jc w:val="both"/>
      </w:pPr>
      <w:bookmarkStart w:id="870" w:name="SUB5480000"/>
      <w:bookmarkEnd w:id="870"/>
      <w:r>
        <w:rPr>
          <w:rStyle w:val="s1"/>
        </w:rPr>
        <w:t>Статья 548. Возврат уплаченных сумм государственной п</w:t>
      </w:r>
      <w:r>
        <w:rPr>
          <w:rStyle w:val="s1"/>
        </w:rPr>
        <w:t xml:space="preserve">ошлины </w:t>
      </w:r>
    </w:p>
    <w:p w:rsidR="00000000" w:rsidRDefault="00D84E12">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D84E12">
      <w:pPr>
        <w:ind w:firstLine="400"/>
        <w:jc w:val="both"/>
      </w:pPr>
      <w:r>
        <w:rPr>
          <w:rStyle w:val="s0"/>
        </w:rPr>
        <w:t>1) внесения государственной пошлины в большем размере, чем это требуется по настоящему Кодексу, за исключением случаев уменьшения истцом своих требован</w:t>
      </w:r>
      <w:r>
        <w:rPr>
          <w:rStyle w:val="s0"/>
        </w:rPr>
        <w:t xml:space="preserve">ий; </w:t>
      </w:r>
    </w:p>
    <w:p w:rsidR="00000000" w:rsidRDefault="00D84E12">
      <w:pPr>
        <w:jc w:val="both"/>
      </w:pPr>
      <w:r>
        <w:rPr>
          <w:rStyle w:val="s3"/>
        </w:rPr>
        <w:t xml:space="preserve">Пункт дополнен подпунктом 1-1 в соответствии с </w:t>
      </w:r>
      <w:hyperlink r:id="rId5664" w:anchor="sub_id=548" w:history="1">
        <w:r>
          <w:rPr>
            <w:rStyle w:val="a3"/>
            <w:i/>
            <w:iCs/>
            <w:bdr w:val="none" w:sz="0" w:space="0" w:color="auto" w:frame="1"/>
          </w:rPr>
          <w:t>Законом</w:t>
        </w:r>
      </w:hyperlink>
      <w:r>
        <w:rPr>
          <w:rStyle w:val="s3"/>
        </w:rPr>
        <w:t xml:space="preserve"> РК от 21.07.11 г. № 467-IV (введено в действие с 1 июля 2011 г.); изложен в редакции </w:t>
      </w:r>
      <w:hyperlink r:id="rId5665" w:anchor="sub_id=403" w:history="1">
        <w:r>
          <w:rPr>
            <w:rStyle w:val="a3"/>
            <w:i/>
            <w:iCs/>
            <w:bdr w:val="none" w:sz="0" w:space="0" w:color="auto" w:frame="1"/>
          </w:rPr>
          <w:t>Закона</w:t>
        </w:r>
      </w:hyperlink>
      <w:r>
        <w:rPr>
          <w:rStyle w:val="s3"/>
        </w:rPr>
        <w:t xml:space="preserve"> РК от 03.07.13 г. № 125-V </w:t>
      </w:r>
      <w:hyperlink r:id="rId5666" w:history="1">
        <w:r>
          <w:rPr>
            <w:rStyle w:val="a3"/>
            <w:rFonts w:ascii="Wingdings" w:hAnsi="Wingdings"/>
            <w:i/>
            <w:iCs/>
            <w:bdr w:val="none" w:sz="0" w:space="0" w:color="auto" w:frame="1"/>
          </w:rPr>
          <w:t>+</w:t>
        </w:r>
      </w:hyperlink>
      <w:r>
        <w:rPr>
          <w:rStyle w:val="s3"/>
        </w:rPr>
        <w:t xml:space="preserve"> (</w:t>
      </w:r>
      <w:hyperlink r:id="rId5667" w:anchor="sub_id=54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1-1) передачи дела в арбитраж или третейский суд; </w:t>
      </w:r>
    </w:p>
    <w:p w:rsidR="00000000" w:rsidRDefault="00D84E12">
      <w:pPr>
        <w:jc w:val="both"/>
      </w:pPr>
      <w:r>
        <w:rPr>
          <w:rStyle w:val="s3"/>
        </w:rPr>
        <w:t xml:space="preserve">Пункт дополнен подпунктом 1-2 в соответствии с </w:t>
      </w:r>
      <w:hyperlink r:id="rId5668" w:anchor="sub_id=300" w:history="1">
        <w:r>
          <w:rPr>
            <w:rStyle w:val="a3"/>
            <w:i/>
            <w:iCs/>
            <w:bdr w:val="none" w:sz="0" w:space="0" w:color="auto" w:frame="1"/>
          </w:rPr>
          <w:t>Законом</w:t>
        </w:r>
      </w:hyperlink>
      <w:r>
        <w:rPr>
          <w:rStyle w:val="s3"/>
        </w:rPr>
        <w:t xml:space="preserve"> РК от 17.02.12 г. № 565-IV (введен в действие с 1 июля 2012 г.) </w:t>
      </w:r>
    </w:p>
    <w:p w:rsidR="00000000" w:rsidRDefault="00D84E12">
      <w:pPr>
        <w:ind w:firstLine="400"/>
        <w:jc w:val="both"/>
      </w:pPr>
      <w:r>
        <w:rPr>
          <w:rStyle w:val="s0"/>
        </w:rPr>
        <w:t>1-2)</w:t>
      </w:r>
      <w:r>
        <w:rPr>
          <w:rStyle w:val="s0"/>
        </w:rPr>
        <w:t xml:space="preserve"> заключения соглашения об урегулировании спора в порядке медиации;</w:t>
      </w:r>
    </w:p>
    <w:p w:rsidR="00000000" w:rsidRDefault="00D84E12">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D84E12">
      <w:pPr>
        <w:ind w:firstLine="400"/>
        <w:jc w:val="both"/>
      </w:pPr>
      <w:r>
        <w:rPr>
          <w:rStyle w:val="s0"/>
        </w:rPr>
        <w:t xml:space="preserve">3) прекращения производства по </w:t>
      </w:r>
      <w:r>
        <w:rPr>
          <w:rStyle w:val="s0"/>
        </w:rPr>
        <w:t xml:space="preserve">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D84E12">
      <w:pPr>
        <w:ind w:firstLine="400"/>
        <w:jc w:val="both"/>
      </w:pPr>
      <w:r>
        <w:rPr>
          <w:rStyle w:val="s0"/>
        </w:rPr>
        <w:t>4) отказа лиц,</w:t>
      </w:r>
      <w:r>
        <w:rPr>
          <w:rStyle w:val="s0"/>
        </w:rPr>
        <w:t xml:space="preserve">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D84E12">
      <w:pPr>
        <w:ind w:firstLine="400"/>
        <w:jc w:val="both"/>
      </w:pPr>
      <w:r>
        <w:rPr>
          <w:rStyle w:val="s0"/>
        </w:rPr>
        <w:t>5) в иных случаях, установленных законодательными актами Республики Казахста</w:t>
      </w:r>
      <w:r>
        <w:rPr>
          <w:rStyle w:val="s0"/>
        </w:rPr>
        <w:t xml:space="preserve">н. </w:t>
      </w:r>
    </w:p>
    <w:p w:rsidR="00000000" w:rsidRDefault="00D84E12">
      <w:pPr>
        <w:jc w:val="both"/>
      </w:pPr>
      <w:r>
        <w:rPr>
          <w:rStyle w:val="s3"/>
        </w:rPr>
        <w:t xml:space="preserve">Статья дополнена пунктом 1-1 в соответствии с </w:t>
      </w:r>
      <w:hyperlink r:id="rId5669"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D84E12">
      <w:pPr>
        <w:ind w:firstLine="400"/>
        <w:jc w:val="both"/>
      </w:pPr>
      <w:r>
        <w:rPr>
          <w:rStyle w:val="s0"/>
        </w:rPr>
        <w:t>1-1. Государственная пошлина не возвращается в случа</w:t>
      </w:r>
      <w:r>
        <w:rPr>
          <w:rStyle w:val="s0"/>
        </w:rPr>
        <w:t>ях:</w:t>
      </w:r>
    </w:p>
    <w:p w:rsidR="00000000" w:rsidRDefault="00D84E12">
      <w:pPr>
        <w:ind w:firstLine="400"/>
        <w:jc w:val="both"/>
      </w:pPr>
      <w:r>
        <w:rPr>
          <w:rStyle w:val="s0"/>
        </w:rPr>
        <w:t>1) отказа истца от иска;</w:t>
      </w:r>
    </w:p>
    <w:p w:rsidR="00000000" w:rsidRDefault="00D84E12">
      <w:pPr>
        <w:ind w:firstLine="400"/>
        <w:jc w:val="both"/>
      </w:pPr>
      <w:r>
        <w:rPr>
          <w:rStyle w:val="s0"/>
        </w:rPr>
        <w:t>2) уменьшения истцом своих требований;</w:t>
      </w:r>
    </w:p>
    <w:p w:rsidR="00000000" w:rsidRDefault="00D84E12">
      <w:pPr>
        <w:ind w:firstLine="400"/>
        <w:jc w:val="both"/>
      </w:pPr>
      <w:r>
        <w:rPr>
          <w:rStyle w:val="s0"/>
        </w:rPr>
        <w:t>3) окончания дела мировым соглашением сторон.</w:t>
      </w:r>
    </w:p>
    <w:p w:rsidR="00000000" w:rsidRDefault="00D84E12">
      <w:pPr>
        <w:ind w:firstLine="400"/>
        <w:jc w:val="both"/>
      </w:pPr>
      <w:r>
        <w:rPr>
          <w:rStyle w:val="s0"/>
        </w:rPr>
        <w:t xml:space="preserve">2. </w:t>
      </w:r>
      <w:hyperlink r:id="rId5670" w:anchor="sub_id=31" w:history="1">
        <w:r>
          <w:rPr>
            <w:rStyle w:val="a3"/>
          </w:rPr>
          <w:t>Налоговое заявление</w:t>
        </w:r>
      </w:hyperlink>
      <w:r>
        <w:rPr>
          <w:rStyle w:val="s0"/>
        </w:rPr>
        <w:t xml:space="preserve"> о возврате уплаченной суммы государстве</w:t>
      </w:r>
      <w:r>
        <w:rPr>
          <w:rStyle w:val="s0"/>
        </w:rPr>
        <w:t>нной пошлины рассматривается органом налоговой службы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w:t>
      </w:r>
      <w:r>
        <w:rPr>
          <w:rStyle w:val="s0"/>
        </w:rPr>
        <w:t xml:space="preserve">енной пошлины, если указанные документы представлены в орган налоговой службы до истечения трехлетнего срока со дня зачисления суммы государственной пошлины в бюджет. </w:t>
      </w:r>
    </w:p>
    <w:p w:rsidR="00000000" w:rsidRDefault="00D84E12">
      <w:pPr>
        <w:ind w:firstLine="400"/>
        <w:jc w:val="both"/>
      </w:pPr>
      <w:r>
        <w:rPr>
          <w:rStyle w:val="s0"/>
        </w:rPr>
        <w:t>3. Возврат уплаченной в бюджет суммы государственной пошлины производится органами налог</w:t>
      </w:r>
      <w:r>
        <w:rPr>
          <w:rStyle w:val="s0"/>
        </w:rPr>
        <w:t xml:space="preserve">овой службы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D84E12">
      <w:pPr>
        <w:jc w:val="both"/>
      </w:pPr>
      <w:hyperlink r:id="rId5671" w:history="1">
        <w:r>
          <w:rPr>
            <w:rStyle w:val="a3"/>
            <w:rFonts w:ascii="Wingdings" w:hAnsi="Wingdings"/>
            <w:i/>
            <w:iCs/>
            <w:bdr w:val="none" w:sz="0" w:space="0" w:color="auto" w:frame="1"/>
          </w:rPr>
          <w:t>*</w:t>
        </w:r>
      </w:hyperlink>
    </w:p>
    <w:p w:rsidR="00000000" w:rsidRDefault="00D84E12">
      <w:pPr>
        <w:jc w:val="both"/>
      </w:pPr>
      <w:r>
        <w:rPr>
          <w:rStyle w:val="s3"/>
        </w:rPr>
        <w:t xml:space="preserve">В пункт 4 внесены изменения в соответствии с </w:t>
      </w:r>
      <w:hyperlink r:id="rId5672" w:anchor="sub_id=548" w:history="1">
        <w:r>
          <w:rPr>
            <w:rStyle w:val="a3"/>
            <w:i/>
            <w:iCs/>
            <w:bdr w:val="none" w:sz="0" w:space="0" w:color="auto" w:frame="1"/>
          </w:rPr>
          <w:t>Законом</w:t>
        </w:r>
      </w:hyperlink>
      <w:r>
        <w:rPr>
          <w:rStyle w:val="s3"/>
        </w:rPr>
        <w:t xml:space="preserve"> РК от 21.07.11 г. № 467-IV </w:t>
      </w:r>
      <w:hyperlink r:id="rId567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74" w:anchor="sub_id=54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налоговой службы на основании налогового </w:t>
      </w:r>
      <w:r>
        <w:rPr>
          <w:rStyle w:val="s0"/>
        </w:rPr>
        <w:t>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D84E12">
      <w:pPr>
        <w:jc w:val="both"/>
      </w:pPr>
      <w:r>
        <w:rPr>
          <w:rStyle w:val="s3"/>
        </w:rPr>
        <w:t xml:space="preserve">См.: </w:t>
      </w:r>
      <w:hyperlink r:id="rId5675" w:anchor="sub_id=800" w:history="1">
        <w:r>
          <w:rPr>
            <w:rStyle w:val="a3"/>
            <w:i/>
            <w:iCs/>
            <w:bdr w:val="none" w:sz="0" w:space="0" w:color="auto" w:frame="1"/>
          </w:rPr>
          <w:t>Нормативное постанов</w:t>
        </w:r>
        <w:r>
          <w:rPr>
            <w:rStyle w:val="a3"/>
            <w:i/>
            <w:iCs/>
            <w:bdr w:val="none" w:sz="0" w:space="0" w:color="auto" w:frame="1"/>
          </w:rPr>
          <w:t>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r>
        <w:rPr>
          <w:rStyle w:val="s3"/>
        </w:rPr>
        <w:t xml:space="preserve">В пункт 5 внесены изменения в соответствии с </w:t>
      </w:r>
      <w:hyperlink r:id="rId5676" w:anchor="sub_id=316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5677" w:anchor="sub_id=548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Возврат уплаченной в бюджет суммы государственной пошлины, производится налоговыми органами по месту ее </w:t>
      </w:r>
      <w:r>
        <w:rPr>
          <w:rStyle w:val="s0"/>
        </w:rPr>
        <w:t>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D84E12">
      <w:pPr>
        <w:ind w:firstLine="400"/>
        <w:jc w:val="both"/>
      </w:pPr>
      <w:r>
        <w:rPr>
          <w:rStyle w:val="s0"/>
        </w:rPr>
        <w:t xml:space="preserve">6. После осуществления возврата суммы государственной пошлины </w:t>
      </w:r>
      <w:r>
        <w:rPr>
          <w:rStyle w:val="s0"/>
        </w:rPr>
        <w:t xml:space="preserve">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D84E12">
      <w:pPr>
        <w:ind w:firstLine="400"/>
        <w:jc w:val="both"/>
      </w:pPr>
      <w:r>
        <w:rPr>
          <w:rStyle w:val="s0"/>
        </w:rPr>
        <w:t>7. Документы на возврат суммы государственной пошлины должны быть представлены в орган налоговой службы до истечения т</w:t>
      </w:r>
      <w:r>
        <w:rPr>
          <w:rStyle w:val="s0"/>
        </w:rPr>
        <w:t xml:space="preserve">рехлетнего срока со дня зачисления суммы государственной пошлины в бюджет. </w:t>
      </w:r>
    </w:p>
    <w:p w:rsidR="00000000" w:rsidRDefault="00D84E12">
      <w:pPr>
        <w:jc w:val="both"/>
      </w:pPr>
      <w:hyperlink r:id="rId5678"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r>
        <w:t> </w:t>
      </w:r>
    </w:p>
    <w:p w:rsidR="00000000" w:rsidRDefault="00D84E12">
      <w:pPr>
        <w:jc w:val="center"/>
      </w:pPr>
      <w:bookmarkStart w:id="871" w:name="SUB5490000"/>
      <w:bookmarkEnd w:id="871"/>
      <w:r>
        <w:rPr>
          <w:rStyle w:val="s1"/>
        </w:rPr>
        <w:t>§ 2. Консульский сбор</w:t>
      </w:r>
    </w:p>
    <w:p w:rsidR="00000000" w:rsidRDefault="00D84E12">
      <w:pPr>
        <w:ind w:firstLine="400"/>
        <w:jc w:val="both"/>
      </w:pPr>
      <w:r>
        <w:t> </w:t>
      </w:r>
    </w:p>
    <w:p w:rsidR="00000000" w:rsidRDefault="00D84E12">
      <w:pPr>
        <w:ind w:left="1200" w:hanging="800"/>
        <w:jc w:val="both"/>
      </w:pPr>
      <w:r>
        <w:rPr>
          <w:rStyle w:val="s1"/>
        </w:rPr>
        <w:t>Статья 549. Общие положения</w:t>
      </w:r>
    </w:p>
    <w:p w:rsidR="00000000" w:rsidRDefault="00D84E12">
      <w:pPr>
        <w:ind w:firstLine="400"/>
        <w:jc w:val="both"/>
      </w:pPr>
      <w:r>
        <w:rPr>
          <w:rStyle w:val="s0"/>
        </w:rPr>
        <w:t xml:space="preserve">Консульский сбор - платеж, взимаемый дипломатическими </w:t>
      </w:r>
      <w:r>
        <w:rPr>
          <w:rStyle w:val="s0"/>
        </w:rPr>
        <w:t xml:space="preserve">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 совершение консульских действий и выдачу документов, </w:t>
      </w:r>
      <w:r>
        <w:rPr>
          <w:rStyle w:val="s0"/>
        </w:rPr>
        <w:t>имеющих юридическое значение.</w:t>
      </w:r>
    </w:p>
    <w:p w:rsidR="00000000" w:rsidRDefault="00D84E12">
      <w:pPr>
        <w:jc w:val="both"/>
      </w:pPr>
      <w:hyperlink r:id="rId567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72" w:name="SUB5500000"/>
      <w:bookmarkEnd w:id="872"/>
      <w:r>
        <w:rPr>
          <w:rStyle w:val="s1"/>
        </w:rPr>
        <w:t>Статья 550. Плательщики консульского сбора</w:t>
      </w:r>
    </w:p>
    <w:p w:rsidR="00000000" w:rsidRDefault="00D84E12">
      <w:pPr>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w:t>
      </w:r>
      <w:r>
        <w:t>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D84E12">
      <w:pPr>
        <w:ind w:firstLine="400"/>
        <w:jc w:val="both"/>
      </w:pPr>
      <w:r>
        <w:t> </w:t>
      </w:r>
    </w:p>
    <w:p w:rsidR="00000000" w:rsidRDefault="00D84E12">
      <w:pPr>
        <w:ind w:left="1200" w:hanging="800"/>
        <w:jc w:val="both"/>
      </w:pPr>
      <w:bookmarkStart w:id="873" w:name="SUB5510000"/>
      <w:bookmarkEnd w:id="873"/>
      <w:r>
        <w:rPr>
          <w:rStyle w:val="s1"/>
        </w:rPr>
        <w:t>Статья 551. Объекты взимания</w:t>
      </w:r>
    </w:p>
    <w:p w:rsidR="00000000" w:rsidRDefault="00D84E12">
      <w:pPr>
        <w:ind w:firstLine="400"/>
        <w:jc w:val="both"/>
      </w:pPr>
      <w:r>
        <w:rPr>
          <w:rStyle w:val="s0"/>
        </w:rPr>
        <w:t>Консульский сбор взимается за совершение следующих консульских дей</w:t>
      </w:r>
      <w:r>
        <w:rPr>
          <w:rStyle w:val="s0"/>
        </w:rPr>
        <w:t xml:space="preserve">ствий: </w:t>
      </w:r>
    </w:p>
    <w:p w:rsidR="00000000" w:rsidRDefault="00D84E12">
      <w:pPr>
        <w:jc w:val="both"/>
      </w:pPr>
      <w:r>
        <w:rPr>
          <w:rStyle w:val="s3"/>
        </w:rPr>
        <w:t xml:space="preserve">Подпункт 1 изложен в редакции </w:t>
      </w:r>
      <w:hyperlink r:id="rId5680" w:anchor="sub_id=551" w:history="1">
        <w:r>
          <w:rPr>
            <w:rStyle w:val="a3"/>
            <w:i/>
            <w:iCs/>
          </w:rPr>
          <w:t>Закона</w:t>
        </w:r>
      </w:hyperlink>
      <w:r>
        <w:rPr>
          <w:rStyle w:val="s3"/>
        </w:rPr>
        <w:t xml:space="preserve"> РК от 05.12.13 г. № 152-V (введено в действие с 1 января 2014 г.) (</w:t>
      </w:r>
      <w:hyperlink r:id="rId5681" w:anchor="sub_id=5510000" w:history="1">
        <w:r>
          <w:rPr>
            <w:rStyle w:val="a3"/>
            <w:i/>
            <w:iCs/>
          </w:rPr>
          <w:t>см. стар. ред.</w:t>
        </w:r>
      </w:hyperlink>
      <w:r>
        <w:rPr>
          <w:rStyle w:val="s3"/>
        </w:rPr>
        <w:t>)</w:t>
      </w:r>
    </w:p>
    <w:p w:rsidR="00000000" w:rsidRDefault="00D84E12">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D84E12">
      <w:pPr>
        <w:jc w:val="both"/>
      </w:pPr>
      <w:r>
        <w:rPr>
          <w:rStyle w:val="s3"/>
        </w:rPr>
        <w:t xml:space="preserve">Статья дополнена подпунктом 1-1 в соответствии с </w:t>
      </w:r>
      <w:hyperlink r:id="rId5682"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1-1) проработка обращений граждан и юридических лиц Республики Казахстан, а также иностранцев и лиц б</w:t>
      </w:r>
      <w:r>
        <w:rPr>
          <w:rStyle w:val="s0"/>
        </w:rPr>
        <w:t>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D84E12">
      <w:pPr>
        <w:ind w:firstLine="400"/>
        <w:jc w:val="both"/>
      </w:pPr>
      <w:r>
        <w:rPr>
          <w:rStyle w:val="s0"/>
        </w:rPr>
        <w:t>2) выдача виз Республики Казахстан;</w:t>
      </w:r>
    </w:p>
    <w:p w:rsidR="00000000" w:rsidRDefault="00D84E12">
      <w:pPr>
        <w:ind w:firstLine="400"/>
        <w:jc w:val="both"/>
      </w:pPr>
      <w:r>
        <w:rPr>
          <w:rStyle w:val="s0"/>
        </w:rPr>
        <w:t xml:space="preserve">3) выдача свидетельства на возвращение в Республику Казахстан; </w:t>
      </w:r>
    </w:p>
    <w:p w:rsidR="00000000" w:rsidRDefault="00D84E12">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D84E12">
      <w:pPr>
        <w:ind w:firstLine="400"/>
        <w:jc w:val="both"/>
      </w:pPr>
      <w:r>
        <w:rPr>
          <w:rStyle w:val="s0"/>
        </w:rPr>
        <w:t xml:space="preserve">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w:t>
      </w:r>
      <w:r>
        <w:rPr>
          <w:rStyle w:val="s0"/>
        </w:rPr>
        <w:t xml:space="preserve">усыновление (удочерение) иностранцам; </w:t>
      </w:r>
    </w:p>
    <w:p w:rsidR="00000000" w:rsidRDefault="00D84E12">
      <w:pPr>
        <w:ind w:firstLine="400"/>
        <w:jc w:val="both"/>
      </w:pPr>
      <w:r>
        <w:rPr>
          <w:rStyle w:val="s0"/>
        </w:rPr>
        <w:t xml:space="preserve">6) оформление документов по вопросам гражданства Республики Казахстан; </w:t>
      </w:r>
    </w:p>
    <w:p w:rsidR="00000000" w:rsidRDefault="00D84E12">
      <w:pPr>
        <w:ind w:firstLine="400"/>
        <w:jc w:val="both"/>
      </w:pPr>
      <w:r>
        <w:rPr>
          <w:rStyle w:val="s0"/>
        </w:rPr>
        <w:t>7) регистрация актов гражданского состояния;</w:t>
      </w:r>
    </w:p>
    <w:p w:rsidR="00000000" w:rsidRDefault="00D84E12">
      <w:pPr>
        <w:ind w:firstLine="400"/>
        <w:jc w:val="both"/>
      </w:pPr>
      <w:r>
        <w:rPr>
          <w:rStyle w:val="s0"/>
        </w:rPr>
        <w:t>8) истребование документов;</w:t>
      </w:r>
    </w:p>
    <w:p w:rsidR="00000000" w:rsidRDefault="00D84E12">
      <w:pPr>
        <w:ind w:firstLine="400"/>
        <w:jc w:val="both"/>
      </w:pPr>
      <w:r>
        <w:rPr>
          <w:rStyle w:val="s0"/>
        </w:rPr>
        <w:t>9) легализация документов, а также прием и препровождение документов для</w:t>
      </w:r>
      <w:r>
        <w:rPr>
          <w:rStyle w:val="s0"/>
        </w:rPr>
        <w:t xml:space="preserve"> апостилирования; </w:t>
      </w:r>
    </w:p>
    <w:p w:rsidR="00000000" w:rsidRDefault="00D84E12">
      <w:pPr>
        <w:ind w:firstLine="400"/>
        <w:jc w:val="both"/>
      </w:pPr>
      <w:r>
        <w:rPr>
          <w:rStyle w:val="s0"/>
        </w:rPr>
        <w:t>10) совершение нотариальных действий;</w:t>
      </w:r>
    </w:p>
    <w:p w:rsidR="00000000" w:rsidRDefault="00D84E12">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D84E12">
      <w:pPr>
        <w:ind w:firstLine="400"/>
        <w:jc w:val="both"/>
      </w:pPr>
      <w:r>
        <w:rPr>
          <w:rStyle w:val="s0"/>
        </w:rPr>
        <w:t>12) продажа товаров или иного имущест</w:t>
      </w:r>
      <w:r>
        <w:rPr>
          <w:rStyle w:val="s0"/>
        </w:rPr>
        <w:t xml:space="preserve">ва с публичного торга; </w:t>
      </w:r>
    </w:p>
    <w:p w:rsidR="00000000" w:rsidRDefault="00D84E12">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D84E12">
      <w:pPr>
        <w:ind w:firstLine="400"/>
        <w:jc w:val="both"/>
      </w:pPr>
      <w:r>
        <w:rPr>
          <w:rStyle w:val="s0"/>
        </w:rPr>
        <w:t>14) направление документов дипломатической почтой в адрес юридических лиц;</w:t>
      </w:r>
    </w:p>
    <w:p w:rsidR="00000000" w:rsidRDefault="00D84E12">
      <w:pPr>
        <w:jc w:val="both"/>
      </w:pPr>
      <w:r>
        <w:rPr>
          <w:rStyle w:val="s3"/>
        </w:rPr>
        <w:t xml:space="preserve">Подпункт 15 изложен в редакции </w:t>
      </w:r>
      <w:hyperlink r:id="rId5683" w:anchor="sub_id=551" w:history="1">
        <w:r>
          <w:rPr>
            <w:rStyle w:val="a3"/>
            <w:i/>
            <w:iCs/>
          </w:rPr>
          <w:t>Закона</w:t>
        </w:r>
      </w:hyperlink>
      <w:r>
        <w:rPr>
          <w:rStyle w:val="s3"/>
        </w:rPr>
        <w:t xml:space="preserve"> РК от 05.12.13 г. № 152-V (введено в действие с 1 января 2014 г.) (</w:t>
      </w:r>
      <w:hyperlink r:id="rId5684" w:anchor="sub_id=5510015" w:history="1">
        <w:r>
          <w:rPr>
            <w:rStyle w:val="a3"/>
            <w:i/>
            <w:iCs/>
          </w:rPr>
          <w:t>см. стар. ред.</w:t>
        </w:r>
      </w:hyperlink>
      <w:r>
        <w:rPr>
          <w:rStyle w:val="s3"/>
        </w:rPr>
        <w:t>)</w:t>
      </w:r>
    </w:p>
    <w:p w:rsidR="00000000" w:rsidRDefault="00D84E12">
      <w:pPr>
        <w:ind w:firstLine="400"/>
        <w:jc w:val="both"/>
      </w:pPr>
      <w:r>
        <w:rPr>
          <w:rStyle w:val="s0"/>
        </w:rPr>
        <w:t>15) выдача времен</w:t>
      </w:r>
      <w:r>
        <w:rPr>
          <w:rStyle w:val="s0"/>
        </w:rPr>
        <w:t>ного свидетельства на право плавания под Государственным флагом Республики Казахстан в случае приобретения судна за границей;</w:t>
      </w:r>
    </w:p>
    <w:p w:rsidR="00000000" w:rsidRDefault="00D84E12">
      <w:pPr>
        <w:jc w:val="both"/>
      </w:pPr>
      <w:r>
        <w:rPr>
          <w:rStyle w:val="s3"/>
        </w:rPr>
        <w:t xml:space="preserve">Статья дополнена подпунктом 15-1 в соответствии с </w:t>
      </w:r>
      <w:hyperlink r:id="rId5685"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w:t>
      </w:r>
      <w:r>
        <w:rPr>
          <w:rStyle w:val="s0"/>
        </w:rPr>
        <w:t>ется Республика Казахстан, в отношении судов Республики Казахстан;</w:t>
      </w:r>
    </w:p>
    <w:p w:rsidR="00000000" w:rsidRDefault="00D84E12">
      <w:pPr>
        <w:jc w:val="both"/>
      </w:pPr>
      <w:r>
        <w:rPr>
          <w:rStyle w:val="s3"/>
        </w:rPr>
        <w:t xml:space="preserve">Статья дополнена подпунктом 15-2 в соответствии с </w:t>
      </w:r>
      <w:hyperlink r:id="rId5686" w:anchor="sub_id=551" w:history="1">
        <w:r>
          <w:rPr>
            <w:rStyle w:val="a3"/>
            <w:i/>
            <w:iCs/>
            <w:bdr w:val="none" w:sz="0" w:space="0" w:color="auto" w:frame="1"/>
          </w:rPr>
          <w:t>Законом</w:t>
        </w:r>
      </w:hyperlink>
      <w:r>
        <w:rPr>
          <w:rStyle w:val="s3"/>
        </w:rPr>
        <w:t xml:space="preserve"> РК от 05.12.13 г. № 152-V (введено в действие с 1 </w:t>
      </w:r>
      <w:r>
        <w:rPr>
          <w:rStyle w:val="s3"/>
        </w:rPr>
        <w:t>января 2014 г.)</w:t>
      </w:r>
    </w:p>
    <w:p w:rsidR="00000000" w:rsidRDefault="00D84E12">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D84E12">
      <w:pPr>
        <w:ind w:firstLine="400"/>
        <w:jc w:val="both"/>
      </w:pPr>
      <w:r>
        <w:rPr>
          <w:rStyle w:val="s0"/>
        </w:rPr>
        <w:t xml:space="preserve">16) выдача иных документов (справок), имеющих юридическое значение. </w:t>
      </w:r>
    </w:p>
    <w:p w:rsidR="00000000" w:rsidRDefault="00D84E12">
      <w:pPr>
        <w:ind w:firstLine="400"/>
        <w:jc w:val="both"/>
      </w:pPr>
      <w:r>
        <w:t> </w:t>
      </w:r>
    </w:p>
    <w:p w:rsidR="00000000" w:rsidRDefault="00D84E12">
      <w:pPr>
        <w:jc w:val="both"/>
      </w:pPr>
      <w:bookmarkStart w:id="874" w:name="SUB5520000"/>
      <w:bookmarkEnd w:id="874"/>
      <w:r>
        <w:rPr>
          <w:rStyle w:val="s3"/>
        </w:rPr>
        <w:t>Статья 5</w:t>
      </w:r>
      <w:r>
        <w:rPr>
          <w:rStyle w:val="s3"/>
        </w:rPr>
        <w:t xml:space="preserve">52 изложена в редакции </w:t>
      </w:r>
      <w:hyperlink r:id="rId5687"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688" w:anchor="sub_id=5520000" w:history="1">
        <w:r>
          <w:rPr>
            <w:rStyle w:val="a3"/>
            <w:i/>
            <w:iCs/>
            <w:bdr w:val="none" w:sz="0" w:space="0" w:color="auto" w:frame="1"/>
          </w:rPr>
          <w:t>см. стар. ред.</w:t>
        </w:r>
      </w:hyperlink>
      <w:r>
        <w:rPr>
          <w:rStyle w:val="s3"/>
        </w:rPr>
        <w:t>)</w:t>
      </w:r>
    </w:p>
    <w:p w:rsidR="00000000" w:rsidRDefault="00D84E12">
      <w:pPr>
        <w:autoSpaceDE w:val="0"/>
        <w:autoSpaceDN w:val="0"/>
        <w:ind w:left="1200" w:hanging="800"/>
        <w:jc w:val="both"/>
      </w:pPr>
      <w:r>
        <w:rPr>
          <w:rStyle w:val="s1"/>
        </w:rPr>
        <w:t>Статья 552. Ставки консульского сбора</w:t>
      </w:r>
    </w:p>
    <w:p w:rsidR="00000000" w:rsidRDefault="00D84E12">
      <w:pPr>
        <w:autoSpaceDE w:val="0"/>
        <w:autoSpaceDN w:val="0"/>
        <w:ind w:firstLine="400"/>
        <w:jc w:val="thaiDistribute"/>
      </w:pPr>
      <w:r>
        <w:t xml:space="preserve">1. </w:t>
      </w:r>
      <w:hyperlink r:id="rId5689" w:history="1">
        <w:r>
          <w:rPr>
            <w:rStyle w:val="a3"/>
          </w:rPr>
          <w:t>Базовые минимальные и максимальные размеры ставок</w:t>
        </w:r>
        <w:r>
          <w:rPr>
            <w:rStyle w:val="a3"/>
          </w:rPr>
          <w:t xml:space="preserve">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D84E12">
      <w:pPr>
        <w:autoSpaceDE w:val="0"/>
        <w:autoSpaceDN w:val="0"/>
        <w:ind w:firstLine="400"/>
        <w:jc w:val="thaiDistribute"/>
      </w:pPr>
      <w:r>
        <w:t>2. Министерство иностранных дел Республики</w:t>
      </w:r>
      <w:r>
        <w:t xml:space="preserve"> Казахстан вправе в пределах базовых ставок консульских сборов устанавливать конкретные </w:t>
      </w:r>
      <w:hyperlink r:id="rId5690" w:history="1">
        <w:r>
          <w:rPr>
            <w:rStyle w:val="a3"/>
          </w:rPr>
          <w:t>размеры ставок</w:t>
        </w:r>
      </w:hyperlink>
      <w:r>
        <w:t>.</w:t>
      </w:r>
    </w:p>
    <w:p w:rsidR="00000000" w:rsidRDefault="00D84E12">
      <w:pPr>
        <w:ind w:firstLine="400"/>
        <w:jc w:val="both"/>
      </w:pPr>
      <w:r>
        <w:t> </w:t>
      </w:r>
    </w:p>
    <w:p w:rsidR="00000000" w:rsidRDefault="00D84E12">
      <w:pPr>
        <w:ind w:left="1200" w:hanging="800"/>
        <w:jc w:val="both"/>
      </w:pPr>
      <w:bookmarkStart w:id="875" w:name="SUB5530000"/>
      <w:bookmarkEnd w:id="875"/>
      <w:r>
        <w:rPr>
          <w:rStyle w:val="s1"/>
        </w:rPr>
        <w:t>Статья 553. Освобождение от уплаты консульского сбора</w:t>
      </w:r>
    </w:p>
    <w:p w:rsidR="00000000" w:rsidRDefault="00D84E12">
      <w:pPr>
        <w:ind w:firstLine="400"/>
        <w:jc w:val="both"/>
      </w:pPr>
      <w:r>
        <w:rPr>
          <w:rStyle w:val="s0"/>
        </w:rPr>
        <w:t xml:space="preserve">Консульский сбор не взимается: </w:t>
      </w:r>
    </w:p>
    <w:p w:rsidR="00000000" w:rsidRDefault="00D84E12">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D84E12">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D84E12">
      <w:pPr>
        <w:ind w:firstLine="400"/>
        <w:jc w:val="both"/>
      </w:pPr>
      <w:r>
        <w:rPr>
          <w:rStyle w:val="s0"/>
        </w:rPr>
        <w:t>3) за истребовани</w:t>
      </w:r>
      <w:r>
        <w:rPr>
          <w:rStyle w:val="s0"/>
        </w:rPr>
        <w:t xml:space="preserve">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D84E12">
      <w:pPr>
        <w:jc w:val="both"/>
      </w:pPr>
      <w:r>
        <w:rPr>
          <w:rStyle w:val="s3"/>
        </w:rPr>
        <w:t>В п</w:t>
      </w:r>
      <w:r>
        <w:rPr>
          <w:rStyle w:val="s3"/>
        </w:rPr>
        <w:t xml:space="preserve">одпункт 4 внесены изменения в соответствии с </w:t>
      </w:r>
      <w:hyperlink r:id="rId5691"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692" w:anchor="sub_id=55300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D84E12">
      <w:pPr>
        <w:ind w:firstLine="400"/>
        <w:jc w:val="both"/>
      </w:pPr>
      <w:r>
        <w:rPr>
          <w:rStyle w:val="s0"/>
        </w:rPr>
        <w:t>членам официальных делегаций Республики Казахстан и сопровождающим их лицам;</w:t>
      </w:r>
    </w:p>
    <w:p w:rsidR="00000000" w:rsidRDefault="00D84E12">
      <w:pPr>
        <w:ind w:firstLine="400"/>
        <w:jc w:val="both"/>
      </w:pPr>
      <w:r>
        <w:rPr>
          <w:rStyle w:val="s0"/>
        </w:rPr>
        <w:t xml:space="preserve">депутатам </w:t>
      </w:r>
      <w:r>
        <w:rPr>
          <w:rStyle w:val="s0"/>
        </w:rPr>
        <w:t>Парламента Республики Казахстан;</w:t>
      </w:r>
    </w:p>
    <w:p w:rsidR="00000000" w:rsidRDefault="00D84E12">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D84E12">
      <w:pPr>
        <w:ind w:firstLine="400"/>
        <w:jc w:val="both"/>
      </w:pPr>
      <w:r>
        <w:rPr>
          <w:rStyle w:val="s0"/>
        </w:rPr>
        <w:t>членам семей персонала загранучреждений Республики Каза</w:t>
      </w:r>
      <w:r>
        <w:rPr>
          <w:rStyle w:val="s0"/>
        </w:rPr>
        <w:t>хстан;</w:t>
      </w:r>
    </w:p>
    <w:p w:rsidR="00000000" w:rsidRDefault="00D84E12">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D84E12">
      <w:pPr>
        <w:jc w:val="both"/>
      </w:pPr>
      <w:r>
        <w:rPr>
          <w:rStyle w:val="s3"/>
        </w:rPr>
        <w:t xml:space="preserve">В подпункт 5 внесены изменения в соответствии </w:t>
      </w:r>
      <w:r>
        <w:rPr>
          <w:rStyle w:val="s3"/>
        </w:rPr>
        <w:t xml:space="preserve">с </w:t>
      </w:r>
      <w:hyperlink r:id="rId5693" w:anchor="sub_id=4553" w:history="1">
        <w:r>
          <w:rPr>
            <w:rStyle w:val="a3"/>
            <w:i/>
            <w:iCs/>
            <w:bdr w:val="none" w:sz="0" w:space="0" w:color="auto" w:frame="1"/>
          </w:rPr>
          <w:t>Законом</w:t>
        </w:r>
      </w:hyperlink>
      <w:r>
        <w:rPr>
          <w:rStyle w:val="s3"/>
        </w:rPr>
        <w:t xml:space="preserve"> РК от 22.07.11 г. № 478-IV (</w:t>
      </w:r>
      <w:hyperlink r:id="rId5694" w:anchor="sub_id=5530005" w:history="1">
        <w:r>
          <w:rPr>
            <w:rStyle w:val="a3"/>
            <w:i/>
            <w:iCs/>
            <w:bdr w:val="none" w:sz="0" w:space="0" w:color="auto" w:frame="1"/>
          </w:rPr>
          <w:t>см. стар. ред.</w:t>
        </w:r>
      </w:hyperlink>
      <w:r>
        <w:rPr>
          <w:rStyle w:val="s3"/>
        </w:rPr>
        <w:t xml:space="preserve">); </w:t>
      </w:r>
      <w:hyperlink r:id="rId5695" w:anchor="sub_id=553"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96" w:anchor="sub_id=5530005" w:history="1">
        <w:r>
          <w:rPr>
            <w:rStyle w:val="a3"/>
            <w:i/>
            <w:iCs/>
            <w:bdr w:val="none" w:sz="0" w:space="0" w:color="auto" w:frame="1"/>
          </w:rPr>
          <w:t>см. стар. ред.</w:t>
        </w:r>
      </w:hyperlink>
    </w:p>
    <w:p w:rsidR="00000000" w:rsidRDefault="00D84E12">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D84E12">
      <w:pPr>
        <w:ind w:firstLine="400"/>
        <w:jc w:val="both"/>
      </w:pPr>
      <w:r>
        <w:rPr>
          <w:rStyle w:val="s0"/>
        </w:rPr>
        <w:t>ч</w:t>
      </w:r>
      <w:r>
        <w:rPr>
          <w:rStyle w:val="s0"/>
        </w:rPr>
        <w:t>ленам иностранных официальных делегаций и сопровождающим их лицам, направляющимся в Республику Казахстан;</w:t>
      </w:r>
    </w:p>
    <w:p w:rsidR="00000000" w:rsidRDefault="00D84E12">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w:t>
      </w:r>
      <w:r>
        <w:rPr>
          <w:rStyle w:val="s0"/>
        </w:rPr>
        <w:t>ые политические, культурные, научные и спортивные мероприятия);</w:t>
      </w:r>
    </w:p>
    <w:p w:rsidR="00000000" w:rsidRDefault="00D84E12">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w:t>
      </w:r>
      <w:r>
        <w:rPr>
          <w:rStyle w:val="s0"/>
        </w:rPr>
        <w:t>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D84E12">
      <w:pPr>
        <w:ind w:firstLine="400"/>
        <w:jc w:val="both"/>
      </w:pPr>
      <w:r>
        <w:rPr>
          <w:rStyle w:val="s0"/>
        </w:rPr>
        <w:t>иност</w:t>
      </w:r>
      <w:r>
        <w:rPr>
          <w:rStyle w:val="s0"/>
        </w:rPr>
        <w:t>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D84E12">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D84E12">
      <w:pPr>
        <w:ind w:firstLine="400"/>
        <w:jc w:val="both"/>
      </w:pPr>
      <w:r>
        <w:rPr>
          <w:rStyle w:val="s0"/>
        </w:rPr>
        <w:t>иностра</w:t>
      </w:r>
      <w:r>
        <w:rPr>
          <w:rStyle w:val="s0"/>
        </w:rPr>
        <w:t>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D84E12">
      <w:pPr>
        <w:ind w:firstLine="400"/>
        <w:jc w:val="both"/>
      </w:pPr>
      <w:r>
        <w:rPr>
          <w:rStyle w:val="s0"/>
        </w:rPr>
        <w:t>инвесторских виз;</w:t>
      </w:r>
    </w:p>
    <w:p w:rsidR="00000000" w:rsidRDefault="00D84E12">
      <w:pPr>
        <w:ind w:firstLine="400"/>
        <w:jc w:val="both"/>
      </w:pPr>
      <w:r>
        <w:rPr>
          <w:rStyle w:val="s0"/>
        </w:rPr>
        <w:t>ли</w:t>
      </w:r>
      <w:r>
        <w:rPr>
          <w:rStyle w:val="s0"/>
        </w:rPr>
        <w:t>цам казахской национальности, не являющимся гражданами Республики Казахстан;</w:t>
      </w:r>
    </w:p>
    <w:p w:rsidR="00000000" w:rsidRDefault="00D84E12">
      <w:pPr>
        <w:ind w:firstLine="400"/>
        <w:jc w:val="both"/>
      </w:pPr>
      <w:r>
        <w:rPr>
          <w:rStyle w:val="s0"/>
        </w:rPr>
        <w:t>детям до 16 лет;</w:t>
      </w:r>
    </w:p>
    <w:p w:rsidR="00000000" w:rsidRDefault="00D84E12">
      <w:pPr>
        <w:jc w:val="both"/>
      </w:pPr>
      <w:r>
        <w:rPr>
          <w:rStyle w:val="s3"/>
        </w:rPr>
        <w:t xml:space="preserve">В подпункт 6 внесены изменения в соответствии с </w:t>
      </w:r>
      <w:hyperlink r:id="rId5697" w:anchor="sub_id=3169"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5698" w:anchor="sub_id=55300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за выдачу виз:</w:t>
      </w:r>
    </w:p>
    <w:p w:rsidR="00000000" w:rsidRDefault="00D84E12">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D84E12">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w:t>
      </w:r>
      <w:r>
        <w:rPr>
          <w:rStyle w:val="s0"/>
        </w:rPr>
        <w:t>ные политические, культурные, научные и спортивные мероприятия);</w:t>
      </w:r>
    </w:p>
    <w:p w:rsidR="00000000" w:rsidRDefault="00D84E12">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w:t>
      </w:r>
      <w:r>
        <w:rPr>
          <w:rStyle w:val="s0"/>
        </w:rPr>
        <w:t>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D84E12">
      <w:pPr>
        <w:ind w:firstLine="400"/>
        <w:jc w:val="both"/>
      </w:pPr>
      <w:r>
        <w:rPr>
          <w:rStyle w:val="s0"/>
        </w:rPr>
        <w:t>иностранцам, направляющ</w:t>
      </w:r>
      <w:r>
        <w:rPr>
          <w:rStyle w:val="s0"/>
        </w:rPr>
        <w:t>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D84E12">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D84E12">
      <w:pPr>
        <w:ind w:firstLine="400"/>
        <w:jc w:val="both"/>
      </w:pPr>
      <w:r>
        <w:rPr>
          <w:rStyle w:val="s0"/>
        </w:rPr>
        <w:t>иностранцам, направляющим</w:t>
      </w:r>
      <w:r>
        <w:rPr>
          <w:rStyle w:val="s0"/>
        </w:rPr>
        <w:t>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D84E12">
      <w:pPr>
        <w:ind w:firstLine="400"/>
        <w:jc w:val="both"/>
      </w:pPr>
      <w:r>
        <w:rPr>
          <w:rStyle w:val="s0"/>
        </w:rPr>
        <w:t>иностранцам - владельцам дипломатическ</w:t>
      </w:r>
      <w:r>
        <w:rPr>
          <w:rStyle w:val="s0"/>
        </w:rPr>
        <w:t>их и служебных паспортов, направляющимся в Республику Казахстан по служебным делам;</w:t>
      </w:r>
    </w:p>
    <w:p w:rsidR="00000000" w:rsidRDefault="00D84E12">
      <w:pPr>
        <w:ind w:firstLine="400"/>
        <w:jc w:val="both"/>
      </w:pPr>
      <w:r>
        <w:rPr>
          <w:rStyle w:val="s0"/>
        </w:rPr>
        <w:t>детям до 16 лет;</w:t>
      </w:r>
    </w:p>
    <w:p w:rsidR="00000000" w:rsidRDefault="00D84E12">
      <w:pPr>
        <w:ind w:firstLine="400"/>
        <w:jc w:val="both"/>
      </w:pPr>
      <w:r>
        <w:rPr>
          <w:rStyle w:val="s0"/>
        </w:rPr>
        <w:t>лицам казахской национальности, не являющимся гражданами Республики Казахстан;</w:t>
      </w:r>
    </w:p>
    <w:p w:rsidR="00000000" w:rsidRDefault="00D84E12">
      <w:pPr>
        <w:ind w:firstLine="400"/>
        <w:jc w:val="both"/>
      </w:pPr>
      <w:r>
        <w:rPr>
          <w:rStyle w:val="s0"/>
        </w:rPr>
        <w:t>бывшим гражданам Республики Казахстан, постоянно проживающим за границей и н</w:t>
      </w:r>
      <w:r>
        <w:rPr>
          <w:rStyle w:val="s0"/>
        </w:rPr>
        <w:t>аправляющимся в Республику Казахстан на похороны близких родственников;</w:t>
      </w:r>
    </w:p>
    <w:p w:rsidR="00000000" w:rsidRDefault="00D84E12">
      <w:pPr>
        <w:ind w:firstLine="400"/>
        <w:jc w:val="both"/>
      </w:pPr>
      <w:r>
        <w:rPr>
          <w:rStyle w:val="s0"/>
        </w:rPr>
        <w:t>инвесторских виз;</w:t>
      </w:r>
    </w:p>
    <w:p w:rsidR="00000000" w:rsidRDefault="00D84E12">
      <w:pPr>
        <w:ind w:firstLine="400"/>
        <w:jc w:val="both"/>
      </w:pPr>
      <w:r>
        <w:rPr>
          <w:rStyle w:val="s0"/>
        </w:rPr>
        <w:t>служебных виз;</w:t>
      </w:r>
    </w:p>
    <w:p w:rsidR="00000000" w:rsidRDefault="00D84E12">
      <w:pPr>
        <w:autoSpaceDE w:val="0"/>
        <w:autoSpaceDN w:val="0"/>
        <w:ind w:firstLine="400"/>
        <w:jc w:val="thaiDistribute"/>
      </w:pPr>
      <w:r>
        <w:t>дипломатических виз;</w:t>
      </w:r>
    </w:p>
    <w:p w:rsidR="00000000" w:rsidRDefault="00D84E12">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w:t>
      </w:r>
      <w:r>
        <w:rPr>
          <w:rStyle w:val="s0"/>
        </w:rPr>
        <w:t>хстан и Министерства иностранных дел Республики Казахстан;</w:t>
      </w:r>
    </w:p>
    <w:p w:rsidR="00000000" w:rsidRDefault="00D84E12">
      <w:pPr>
        <w:ind w:firstLine="400"/>
        <w:jc w:val="both"/>
      </w:pPr>
      <w:r>
        <w:rPr>
          <w:rStyle w:val="s0"/>
        </w:rPr>
        <w:t>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w:t>
      </w:r>
      <w:r>
        <w:rPr>
          <w:rStyle w:val="s0"/>
        </w:rPr>
        <w:t xml:space="preserve"> или других форс-мажорных обстоятельств;</w:t>
      </w:r>
    </w:p>
    <w:p w:rsidR="00000000" w:rsidRDefault="00D84E12">
      <w:pPr>
        <w:jc w:val="both"/>
      </w:pPr>
      <w:r>
        <w:rPr>
          <w:rStyle w:val="s3"/>
        </w:rPr>
        <w:t xml:space="preserve">Подпункт 9 изложен в редакции </w:t>
      </w:r>
      <w:hyperlink r:id="rId5699" w:anchor="sub_id=553" w:history="1">
        <w:r>
          <w:rPr>
            <w:rStyle w:val="a3"/>
            <w:i/>
            <w:iCs/>
          </w:rPr>
          <w:t>Закона</w:t>
        </w:r>
      </w:hyperlink>
      <w:r>
        <w:rPr>
          <w:rStyle w:val="s3"/>
        </w:rPr>
        <w:t xml:space="preserve"> РК от 05.12.13 г. № 152-V (введено в действие с 1 января 2014 г.) (</w:t>
      </w:r>
      <w:hyperlink r:id="rId5700" w:anchor="sub_id=5530009" w:history="1">
        <w:r>
          <w:rPr>
            <w:rStyle w:val="a3"/>
            <w:i/>
            <w:iCs/>
          </w:rPr>
          <w:t>см. стар. ред.</w:t>
        </w:r>
      </w:hyperlink>
      <w:r>
        <w:rPr>
          <w:rStyle w:val="s3"/>
        </w:rPr>
        <w:t>)</w:t>
      </w:r>
    </w:p>
    <w:p w:rsidR="00000000" w:rsidRDefault="00D84E12">
      <w:pPr>
        <w:ind w:firstLine="400"/>
        <w:jc w:val="both"/>
      </w:pPr>
      <w:r>
        <w:rPr>
          <w:rStyle w:val="s0"/>
        </w:rPr>
        <w:t>9) за выдачу свидетельства о смерти и справок при отправке в Республику Казахстан гробов и урн с прахом граждан Республики Казахстан, умерших за границей;</w:t>
      </w:r>
    </w:p>
    <w:p w:rsidR="00000000" w:rsidRDefault="00D84E12">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D84E12">
      <w:pPr>
        <w:ind w:firstLine="400"/>
        <w:jc w:val="both"/>
      </w:pPr>
      <w:r>
        <w:rPr>
          <w:rStyle w:val="s0"/>
        </w:rPr>
        <w:t>11) за легализацию документов граждан Республики Казахстан, истребуемых через загранучреждения Республики Ка</w:t>
      </w:r>
      <w:r>
        <w:rPr>
          <w:rStyle w:val="s0"/>
        </w:rPr>
        <w:t>захстан;</w:t>
      </w:r>
    </w:p>
    <w:p w:rsidR="00000000" w:rsidRDefault="00D84E12">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D84E12">
      <w:pPr>
        <w:jc w:val="both"/>
      </w:pPr>
      <w:r>
        <w:rPr>
          <w:rStyle w:val="s3"/>
        </w:rPr>
        <w:t xml:space="preserve">Подпункт 13 изложен в редакции </w:t>
      </w:r>
      <w:hyperlink r:id="rId5701" w:anchor="sub_id=553" w:history="1">
        <w:r>
          <w:rPr>
            <w:rStyle w:val="a3"/>
            <w:i/>
            <w:iCs/>
          </w:rPr>
          <w:t>Закона</w:t>
        </w:r>
      </w:hyperlink>
      <w:r>
        <w:rPr>
          <w:rStyle w:val="s3"/>
        </w:rPr>
        <w:t xml:space="preserve"> РК от 05.12.13 г. № 152-V (введено в действие с 1 января 2014 г.) (</w:t>
      </w:r>
      <w:hyperlink r:id="rId5702" w:anchor="sub_id=5530013" w:history="1">
        <w:r>
          <w:rPr>
            <w:rStyle w:val="a3"/>
            <w:i/>
            <w:iCs/>
          </w:rPr>
          <w:t>см. стар. ред.</w:t>
        </w:r>
      </w:hyperlink>
      <w:r>
        <w:rPr>
          <w:rStyle w:val="s3"/>
        </w:rPr>
        <w:t>)</w:t>
      </w:r>
    </w:p>
    <w:p w:rsidR="00000000" w:rsidRDefault="00D84E12">
      <w:pPr>
        <w:ind w:firstLine="400"/>
        <w:jc w:val="both"/>
      </w:pPr>
      <w:r>
        <w:rPr>
          <w:rStyle w:val="s0"/>
        </w:rPr>
        <w:t>13) за постановку на консульский у</w:t>
      </w:r>
      <w:r>
        <w:rPr>
          <w:rStyle w:val="s0"/>
        </w:rPr>
        <w:t>чет граждан Республики Казахстан, временно и постоянно пребывающих за границей, и выдачу им справок о принятии на консульский учет.</w:t>
      </w:r>
    </w:p>
    <w:p w:rsidR="00000000" w:rsidRDefault="00D84E12">
      <w:pPr>
        <w:ind w:firstLine="400"/>
        <w:jc w:val="both"/>
      </w:pPr>
      <w:r>
        <w:t> </w:t>
      </w:r>
    </w:p>
    <w:p w:rsidR="00000000" w:rsidRDefault="00D84E12">
      <w:pPr>
        <w:ind w:left="1200" w:hanging="800"/>
        <w:jc w:val="both"/>
      </w:pPr>
      <w:bookmarkStart w:id="876" w:name="SUB5540000"/>
      <w:bookmarkEnd w:id="876"/>
      <w:r>
        <w:rPr>
          <w:rStyle w:val="s1"/>
        </w:rPr>
        <w:t xml:space="preserve">Статья 554. Порядок уплаты консульского сбора </w:t>
      </w:r>
    </w:p>
    <w:p w:rsidR="00000000" w:rsidRDefault="00D84E12">
      <w:pPr>
        <w:ind w:firstLine="400"/>
        <w:jc w:val="both"/>
      </w:pPr>
      <w:r>
        <w:rPr>
          <w:rStyle w:val="s0"/>
        </w:rPr>
        <w:t xml:space="preserve">1. Консульский сбор уплачивается до совершения консульских действий. </w:t>
      </w:r>
    </w:p>
    <w:p w:rsidR="00000000" w:rsidRDefault="00D84E12">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D84E12">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D84E12">
      <w:pPr>
        <w:jc w:val="both"/>
      </w:pPr>
      <w:r>
        <w:rPr>
          <w:rStyle w:val="s3"/>
        </w:rPr>
        <w:t xml:space="preserve">В пункт 4 внесены изменения в соответствии с </w:t>
      </w:r>
      <w:hyperlink r:id="rId570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704" w:anchor="sub_id=554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Консульский сбор уплачивается: </w:t>
      </w:r>
    </w:p>
    <w:p w:rsidR="00000000" w:rsidRDefault="00D84E12">
      <w:pPr>
        <w:ind w:firstLine="400"/>
        <w:jc w:val="both"/>
      </w:pPr>
      <w:r>
        <w:rPr>
          <w:rStyle w:val="s0"/>
        </w:rPr>
        <w:t>1) на территории Республики Казахст</w:t>
      </w:r>
      <w:r>
        <w:rPr>
          <w:rStyle w:val="s0"/>
        </w:rPr>
        <w:t xml:space="preserve">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5705" w:history="1">
        <w:r>
          <w:rPr>
            <w:rStyle w:val="a3"/>
          </w:rPr>
          <w:t>форме</w:t>
        </w:r>
      </w:hyperlink>
      <w:r>
        <w:rPr>
          <w:rStyle w:val="s0"/>
        </w:rPr>
        <w:t xml:space="preserve">, установленной Правительством Республики Казахстан. </w:t>
      </w:r>
    </w:p>
    <w:p w:rsidR="00000000" w:rsidRDefault="00D84E12">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w:t>
      </w:r>
      <w:r>
        <w:rPr>
          <w:rStyle w:val="s0"/>
        </w:rPr>
        <w:t xml:space="preserve">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706"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D84E12">
      <w:pPr>
        <w:ind w:firstLine="400"/>
        <w:jc w:val="both"/>
      </w:pPr>
      <w:r>
        <w:rPr>
          <w:rStyle w:val="s0"/>
        </w:rPr>
        <w:t>2) за пределами территории Республики Казахстан - путем переч</w:t>
      </w:r>
      <w:r>
        <w:rPr>
          <w:rStyle w:val="s0"/>
        </w:rPr>
        <w:t xml:space="preserve">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w:t>
      </w:r>
      <w:r>
        <w:rPr>
          <w:rStyle w:val="s0"/>
        </w:rPr>
        <w:t xml:space="preserve">на основании бланков строгой отчетности по </w:t>
      </w:r>
      <w:hyperlink r:id="rId5707" w:history="1">
        <w:r>
          <w:rPr>
            <w:rStyle w:val="a3"/>
          </w:rPr>
          <w:t>форме</w:t>
        </w:r>
      </w:hyperlink>
      <w:r>
        <w:rPr>
          <w:rStyle w:val="s0"/>
        </w:rPr>
        <w:t xml:space="preserve">, установленной Правительством Республики Казахстан. </w:t>
      </w:r>
    </w:p>
    <w:p w:rsidR="00000000" w:rsidRDefault="00D84E12">
      <w:pPr>
        <w:ind w:firstLine="400"/>
        <w:jc w:val="both"/>
      </w:pPr>
      <w:r>
        <w:rPr>
          <w:rStyle w:val="s0"/>
        </w:rPr>
        <w:t>5. Уплата консульского сбора производится в валюте страны, на территории которой совершаю</w:t>
      </w:r>
      <w:r>
        <w:rPr>
          <w:rStyle w:val="s0"/>
        </w:rPr>
        <w:t xml:space="preserve">тся консульские действия, или в любой другой свободно конвертируемой валюте. </w:t>
      </w:r>
    </w:p>
    <w:p w:rsidR="00000000" w:rsidRDefault="00D84E12">
      <w:pPr>
        <w:jc w:val="both"/>
      </w:pPr>
      <w:r>
        <w:rPr>
          <w:rStyle w:val="s3"/>
        </w:rPr>
        <w:t xml:space="preserve">В пункт 6 внесены изменения в соответствии с </w:t>
      </w:r>
      <w:hyperlink r:id="rId5708" w:anchor="sub_id=3170"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2010 г.) (</w:t>
      </w:r>
      <w:hyperlink r:id="rId5709" w:anchor="sub_id=554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D84E12">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D84E12">
      <w:pPr>
        <w:ind w:firstLine="400"/>
        <w:jc w:val="both"/>
      </w:pPr>
      <w:r>
        <w:rPr>
          <w:rStyle w:val="s0"/>
        </w:rPr>
        <w:t>Распорядителем иностранного банковского счета является руководитель дипломатическог</w:t>
      </w:r>
      <w:r>
        <w:rPr>
          <w:rStyle w:val="s0"/>
        </w:rPr>
        <w:t xml:space="preserve">о представительства или консульского учреждения с правом первой подписи. </w:t>
      </w:r>
    </w:p>
    <w:p w:rsidR="00000000" w:rsidRDefault="00D84E12">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w:t>
      </w:r>
      <w:r>
        <w:rPr>
          <w:rStyle w:val="s0"/>
        </w:rPr>
        <w:t xml:space="preserve">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w:t>
      </w:r>
      <w:r>
        <w:t>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D84E12">
      <w:pPr>
        <w:ind w:firstLine="400"/>
        <w:jc w:val="both"/>
      </w:pPr>
      <w:r>
        <w:rPr>
          <w:rStyle w:val="s0"/>
        </w:rPr>
        <w:t xml:space="preserve">Министерство иностранных дел </w:t>
      </w:r>
      <w:r>
        <w:rPr>
          <w:rStyle w:val="s0"/>
        </w:rPr>
        <w:t>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w:t>
      </w:r>
      <w:r>
        <w:rPr>
          <w:rStyle w:val="s0"/>
        </w:rPr>
        <w:t xml:space="preserve">люте с приложением платежных документов в электронном виде перечисляет в доход республиканского бюджета. </w:t>
      </w:r>
    </w:p>
    <w:p w:rsidR="00000000" w:rsidRDefault="00D84E12">
      <w:pPr>
        <w:ind w:firstLine="400"/>
        <w:jc w:val="both"/>
      </w:pPr>
      <w:r>
        <w:rPr>
          <w:rStyle w:val="s0"/>
        </w:rPr>
        <w:t>7. Уплаченные суммы консульских сборов возврату не подлежат.</w:t>
      </w:r>
    </w:p>
    <w:p w:rsidR="00000000" w:rsidRDefault="00D84E12">
      <w:pPr>
        <w:ind w:firstLine="709"/>
        <w:jc w:val="center"/>
      </w:pPr>
      <w:r>
        <w:t> </w:t>
      </w:r>
    </w:p>
    <w:p w:rsidR="00000000" w:rsidRDefault="00D84E12">
      <w:pPr>
        <w:ind w:firstLine="709"/>
        <w:jc w:val="center"/>
      </w:pPr>
      <w:r>
        <w:t> </w:t>
      </w:r>
    </w:p>
    <w:p w:rsidR="00000000" w:rsidRDefault="00D84E12">
      <w:pPr>
        <w:jc w:val="center"/>
      </w:pPr>
      <w:bookmarkStart w:id="877" w:name="SUB5550000"/>
      <w:bookmarkEnd w:id="877"/>
      <w:r>
        <w:rPr>
          <w:rStyle w:val="s1"/>
        </w:rPr>
        <w:t>3. НАЛОГОВОЕ АДМИНИСТРИРОВАНИЕ</w:t>
      </w:r>
    </w:p>
    <w:p w:rsidR="00000000" w:rsidRDefault="00D84E12">
      <w:pPr>
        <w:jc w:val="center"/>
      </w:pPr>
      <w:r>
        <w:rPr>
          <w:rStyle w:val="s1"/>
        </w:rPr>
        <w:t> </w:t>
      </w:r>
    </w:p>
    <w:p w:rsidR="00000000" w:rsidRDefault="00D84E12">
      <w:pPr>
        <w:jc w:val="center"/>
      </w:pPr>
      <w:r>
        <w:rPr>
          <w:rStyle w:val="s1"/>
        </w:rPr>
        <w:t>РАЗДЕЛ 20. НАЛОГОВЫЙ КОНТРОЛЬ И ПРОЧИЕ ФОРМЫ НАЛОГОВ</w:t>
      </w:r>
      <w:r>
        <w:rPr>
          <w:rStyle w:val="s1"/>
        </w:rPr>
        <w:t>ОГО АДМИНИСТРИРОВАНИЯ</w:t>
      </w:r>
    </w:p>
    <w:p w:rsidR="00000000" w:rsidRDefault="00D84E12">
      <w:pPr>
        <w:jc w:val="center"/>
      </w:pPr>
      <w:r>
        <w:rPr>
          <w:rStyle w:val="s1"/>
        </w:rPr>
        <w:t> </w:t>
      </w:r>
    </w:p>
    <w:p w:rsidR="00000000" w:rsidRDefault="00D84E12">
      <w:pPr>
        <w:jc w:val="center"/>
      </w:pPr>
      <w:r>
        <w:rPr>
          <w:rStyle w:val="s1"/>
        </w:rPr>
        <w:t>Глава 80. ОБЩИЕ ПОЛОЖЕНИЯ</w:t>
      </w:r>
    </w:p>
    <w:p w:rsidR="00000000" w:rsidRDefault="00D84E12">
      <w:pPr>
        <w:jc w:val="center"/>
      </w:pPr>
      <w:r>
        <w:rPr>
          <w:rStyle w:val="s1"/>
        </w:rPr>
        <w:t> </w:t>
      </w:r>
    </w:p>
    <w:p w:rsidR="00000000" w:rsidRDefault="00D84E12">
      <w:pPr>
        <w:jc w:val="both"/>
      </w:pPr>
      <w:r>
        <w:t> </w:t>
      </w:r>
    </w:p>
    <w:p w:rsidR="00000000" w:rsidRDefault="00D84E12">
      <w:pPr>
        <w:jc w:val="both"/>
      </w:pPr>
      <w:r>
        <w:rPr>
          <w:rStyle w:val="s3"/>
        </w:rPr>
        <w:t xml:space="preserve">В статью 555 внесены изменения в соответствии с </w:t>
      </w:r>
      <w:hyperlink r:id="rId5710" w:anchor="sub_id=555"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5711" w:anchor="sub_id=55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555. Налоговое администрирование</w:t>
      </w:r>
    </w:p>
    <w:p w:rsidR="00000000" w:rsidRDefault="00D84E12">
      <w:pPr>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D84E12">
      <w:pPr>
        <w:ind w:firstLine="400"/>
        <w:jc w:val="both"/>
      </w:pPr>
      <w:r>
        <w:rPr>
          <w:rStyle w:val="s0"/>
        </w:rPr>
        <w:t>Выдача документов налогоплательщику (налоговому агенту) в рамках оказания госу</w:t>
      </w:r>
      <w:r>
        <w:rPr>
          <w:rStyle w:val="s0"/>
        </w:rPr>
        <w:t>дарственных услуг осуществляется под роспись в журнале выдачи документов, форма которого утверждается уполномоченным органом.</w:t>
      </w:r>
    </w:p>
    <w:p w:rsidR="00000000" w:rsidRDefault="00D84E12">
      <w:pPr>
        <w:ind w:firstLine="400"/>
        <w:jc w:val="both"/>
      </w:pPr>
      <w:r>
        <w:t> </w:t>
      </w:r>
    </w:p>
    <w:p w:rsidR="00000000" w:rsidRDefault="00D84E12">
      <w:pPr>
        <w:jc w:val="both"/>
      </w:pPr>
      <w:bookmarkStart w:id="878" w:name="SUB5560000"/>
      <w:bookmarkEnd w:id="878"/>
      <w:r>
        <w:rPr>
          <w:rStyle w:val="s3"/>
        </w:rPr>
        <w:t xml:space="preserve">В статью 556 внесены изменения в соответствии с </w:t>
      </w:r>
      <w:hyperlink r:id="rId5712" w:anchor="sub_id=800" w:history="1">
        <w:r>
          <w:rPr>
            <w:rStyle w:val="a3"/>
            <w:i/>
            <w:iCs/>
            <w:bdr w:val="none" w:sz="0" w:space="0" w:color="auto" w:frame="1"/>
          </w:rPr>
          <w:t>Законом</w:t>
        </w:r>
      </w:hyperlink>
      <w:r>
        <w:rPr>
          <w:rStyle w:val="s3"/>
        </w:rPr>
        <w:t xml:space="preserve"> РК от 17.07.09 г. № 188-IV (</w:t>
      </w:r>
      <w:hyperlink r:id="rId5713" w:anchor="sub_id=55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556. Налоговый контроль</w:t>
      </w:r>
    </w:p>
    <w:p w:rsidR="00000000" w:rsidRDefault="00D84E12">
      <w:pPr>
        <w:ind w:firstLine="400"/>
        <w:jc w:val="both"/>
      </w:pPr>
      <w:r>
        <w:rPr>
          <w:rStyle w:val="s0"/>
        </w:rPr>
        <w:t>1. Налоговый контроль - государственный контроль, осуществляемый органами налоговой слу</w:t>
      </w:r>
      <w:r>
        <w:rPr>
          <w:rStyle w:val="s0"/>
        </w:rPr>
        <w:t>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D84E12">
      <w:pPr>
        <w:ind w:firstLine="400"/>
        <w:jc w:val="both"/>
      </w:pPr>
      <w:r>
        <w:rPr>
          <w:rStyle w:val="s0"/>
        </w:rPr>
        <w:t>2. Налоговый контроль осуществляется в:</w:t>
      </w:r>
    </w:p>
    <w:p w:rsidR="00000000" w:rsidRDefault="00D84E12">
      <w:pPr>
        <w:ind w:firstLine="400"/>
        <w:jc w:val="both"/>
      </w:pPr>
      <w:r>
        <w:rPr>
          <w:rStyle w:val="s0"/>
        </w:rPr>
        <w:t>1) форме налоговой проверк</w:t>
      </w:r>
      <w:r>
        <w:rPr>
          <w:rStyle w:val="s0"/>
        </w:rPr>
        <w:t>и;</w:t>
      </w:r>
    </w:p>
    <w:p w:rsidR="00000000" w:rsidRDefault="00D84E12">
      <w:pPr>
        <w:ind w:firstLine="400"/>
        <w:jc w:val="both"/>
      </w:pPr>
      <w:r>
        <w:rPr>
          <w:rStyle w:val="s0"/>
        </w:rPr>
        <w:t>2) иных формах государственного контроля.</w:t>
      </w:r>
    </w:p>
    <w:p w:rsidR="00000000" w:rsidRDefault="00D84E12">
      <w:pPr>
        <w:ind w:firstLine="400"/>
        <w:jc w:val="both"/>
      </w:pPr>
      <w:r>
        <w:rPr>
          <w:rStyle w:val="s0"/>
        </w:rPr>
        <w:t>3. В рамках данных форм налогового контроля осуществляется:</w:t>
      </w:r>
    </w:p>
    <w:p w:rsidR="00000000" w:rsidRDefault="00D84E12">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w:t>
      </w:r>
      <w:r>
        <w:rPr>
          <w:rStyle w:val="s0"/>
        </w:rPr>
        <w:t>ональных пенсионных взносов, исчислению и уплате социальных отчислений;</w:t>
      </w:r>
    </w:p>
    <w:p w:rsidR="00000000" w:rsidRDefault="00D84E12">
      <w:pPr>
        <w:ind w:firstLine="400"/>
        <w:jc w:val="both"/>
      </w:pPr>
      <w:r>
        <w:rPr>
          <w:rStyle w:val="s0"/>
        </w:rPr>
        <w:t>2) контроль за соблюдением порядка применения контрольно-кассовых машин;</w:t>
      </w:r>
    </w:p>
    <w:p w:rsidR="00000000" w:rsidRDefault="00D84E12">
      <w:pPr>
        <w:jc w:val="both"/>
      </w:pPr>
      <w:r>
        <w:rPr>
          <w:rStyle w:val="s3"/>
        </w:rPr>
        <w:t xml:space="preserve">Подпункт 3 изложен в редакции </w:t>
      </w:r>
      <w:hyperlink r:id="rId5714" w:anchor="sub_id=5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15" w:anchor="sub_id=55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контроль за подакцизными товарами, а также за авиационным топливом, биотопливом</w:t>
      </w:r>
      <w:r>
        <w:rPr>
          <w:rStyle w:val="s0"/>
        </w:rPr>
        <w:t xml:space="preserve"> и мазутом;</w:t>
      </w:r>
    </w:p>
    <w:p w:rsidR="00000000" w:rsidRDefault="00D84E12">
      <w:pPr>
        <w:ind w:firstLine="400"/>
        <w:jc w:val="both"/>
      </w:pPr>
      <w:r>
        <w:rPr>
          <w:rStyle w:val="s0"/>
        </w:rPr>
        <w:t xml:space="preserve">4) контроль при </w:t>
      </w:r>
      <w:hyperlink r:id="rId5716" w:history="1">
        <w:r>
          <w:rPr>
            <w:rStyle w:val="a3"/>
          </w:rPr>
          <w:t>трансфертном ценообразовании</w:t>
        </w:r>
      </w:hyperlink>
      <w:r>
        <w:rPr>
          <w:rStyle w:val="s0"/>
        </w:rPr>
        <w:t>;</w:t>
      </w:r>
    </w:p>
    <w:p w:rsidR="00000000" w:rsidRDefault="00D84E12">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w:t>
      </w:r>
      <w:r>
        <w:rPr>
          <w:rStyle w:val="s0"/>
        </w:rPr>
        <w:t>о обращению) в собственность государства;</w:t>
      </w:r>
    </w:p>
    <w:p w:rsidR="00000000" w:rsidRDefault="00D84E12">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w:t>
      </w:r>
      <w:r>
        <w:rPr>
          <w:rStyle w:val="s0"/>
        </w:rPr>
        <w:t>хстан.</w:t>
      </w:r>
    </w:p>
    <w:p w:rsidR="00000000" w:rsidRDefault="00D84E12">
      <w:pPr>
        <w:ind w:firstLine="400"/>
        <w:jc w:val="both"/>
      </w:pPr>
      <w:r>
        <w:rPr>
          <w:rStyle w:val="s0"/>
        </w:rPr>
        <w:t>4. В рамках иной формы государственного контроля осуществляется:</w:t>
      </w:r>
    </w:p>
    <w:p w:rsidR="00000000" w:rsidRDefault="00D84E12">
      <w:pPr>
        <w:ind w:firstLine="400"/>
        <w:jc w:val="both"/>
      </w:pPr>
      <w:r>
        <w:rPr>
          <w:rStyle w:val="s0"/>
        </w:rPr>
        <w:t>1) регистрация налогоплательщиков в налоговых органах;</w:t>
      </w:r>
    </w:p>
    <w:p w:rsidR="00000000" w:rsidRDefault="00D84E12">
      <w:pPr>
        <w:ind w:firstLine="400"/>
        <w:jc w:val="both"/>
      </w:pPr>
      <w:r>
        <w:rPr>
          <w:rStyle w:val="s0"/>
        </w:rPr>
        <w:t>2) прием налоговых форм;</w:t>
      </w:r>
    </w:p>
    <w:p w:rsidR="00000000" w:rsidRDefault="00D84E12">
      <w:pPr>
        <w:ind w:firstLine="400"/>
        <w:jc w:val="both"/>
      </w:pPr>
      <w:r>
        <w:rPr>
          <w:rStyle w:val="s0"/>
        </w:rPr>
        <w:t>3) камеральный контроль;</w:t>
      </w:r>
    </w:p>
    <w:p w:rsidR="00000000" w:rsidRDefault="00D84E12">
      <w:pPr>
        <w:ind w:firstLine="400"/>
        <w:jc w:val="both"/>
      </w:pPr>
      <w:r>
        <w:rPr>
          <w:rStyle w:val="s0"/>
        </w:rPr>
        <w:t>4) мониторинг крупных налогоплательщиков;</w:t>
      </w:r>
    </w:p>
    <w:p w:rsidR="00000000" w:rsidRDefault="00D84E12">
      <w:pPr>
        <w:ind w:firstLine="400"/>
        <w:jc w:val="both"/>
      </w:pPr>
      <w:r>
        <w:rPr>
          <w:rStyle w:val="s0"/>
        </w:rPr>
        <w:t>5) налоговое обследование;</w:t>
      </w:r>
    </w:p>
    <w:p w:rsidR="00000000" w:rsidRDefault="00D84E12">
      <w:pPr>
        <w:jc w:val="both"/>
      </w:pPr>
      <w:r>
        <w:rPr>
          <w:rStyle w:val="s3"/>
        </w:rPr>
        <w:t>Пункт 4 до</w:t>
      </w:r>
      <w:r>
        <w:rPr>
          <w:rStyle w:val="s3"/>
        </w:rPr>
        <w:t xml:space="preserve">полнен подпунктами 6 и 7 в соответствии с </w:t>
      </w:r>
      <w:hyperlink r:id="rId5717"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6) контроль за учетом этилового спирта в организациях, осуще</w:t>
      </w:r>
      <w:r>
        <w:rPr>
          <w:rStyle w:val="s0"/>
        </w:rPr>
        <w:t>ствляющих производство этилового спирта;</w:t>
      </w:r>
    </w:p>
    <w:p w:rsidR="00000000" w:rsidRDefault="00D84E12">
      <w:pPr>
        <w:ind w:firstLine="400"/>
        <w:jc w:val="both"/>
      </w:pPr>
      <w:r>
        <w:rPr>
          <w:rStyle w:val="s0"/>
        </w:rPr>
        <w:t xml:space="preserve">7) установление соответствия заявителя </w:t>
      </w:r>
      <w:hyperlink r:id="rId5718" w:history="1">
        <w:r>
          <w:rPr>
            <w:rStyle w:val="a3"/>
          </w:rPr>
          <w:t>квалификационным требованиям</w:t>
        </w:r>
      </w:hyperlink>
      <w:r>
        <w:rPr>
          <w:rStyle w:val="s0"/>
        </w:rPr>
        <w:t>, предъявляемым к деятельности по производству и обороту этилового спирта и алкогол</w:t>
      </w:r>
      <w:r>
        <w:rPr>
          <w:rStyle w:val="s0"/>
        </w:rPr>
        <w:t>ьной продукции.</w:t>
      </w:r>
    </w:p>
    <w:p w:rsidR="00000000" w:rsidRDefault="00D84E12">
      <w:pPr>
        <w:jc w:val="both"/>
      </w:pPr>
      <w:r>
        <w:rPr>
          <w:rStyle w:val="s3"/>
        </w:rPr>
        <w:t xml:space="preserve">См. </w:t>
      </w:r>
      <w:hyperlink r:id="rId5719"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В пункт 5 внесены изменения в соответствии с </w:t>
      </w:r>
      <w:hyperlink r:id="rId5720" w:anchor="sub_id=700" w:history="1">
        <w:r>
          <w:rPr>
            <w:rStyle w:val="a3"/>
            <w:i/>
            <w:iCs/>
            <w:bdr w:val="none" w:sz="0" w:space="0" w:color="auto" w:frame="1"/>
          </w:rPr>
          <w:t>3аконом</w:t>
        </w:r>
      </w:hyperlink>
      <w:r>
        <w:rPr>
          <w:rStyle w:val="s3"/>
        </w:rPr>
        <w:t xml:space="preserve"> РК от 06.01.11 г. № 378-IV (</w:t>
      </w:r>
      <w:hyperlink r:id="rId5721" w:anchor="sub_id=55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Общий порядок проведения налоговой </w:t>
      </w:r>
      <w:r>
        <w:rPr>
          <w:rStyle w:val="s0"/>
        </w:rPr>
        <w:t xml:space="preserve">проверки осуществляется в соответствии с </w:t>
      </w:r>
      <w:hyperlink r:id="rId5722"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D84E12">
      <w:pPr>
        <w:jc w:val="both"/>
      </w:pPr>
      <w:r>
        <w:rPr>
          <w:rStyle w:val="s3"/>
        </w:rPr>
        <w:t xml:space="preserve">См. </w:t>
      </w:r>
      <w:hyperlink r:id="rId5723"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D84E12">
      <w:pPr>
        <w:jc w:val="both"/>
      </w:pPr>
      <w:r>
        <w:rPr>
          <w:rStyle w:val="s3"/>
        </w:rPr>
        <w:t xml:space="preserve">См. </w:t>
      </w:r>
      <w:hyperlink r:id="rId5724"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В пункт 7 внесены изменения в соответствии с </w:t>
      </w:r>
      <w:hyperlink r:id="rId5725" w:anchor="sub_id=556" w:history="1">
        <w:r>
          <w:rPr>
            <w:rStyle w:val="a3"/>
            <w:i/>
            <w:iCs/>
            <w:bdr w:val="none" w:sz="0" w:space="0" w:color="auto" w:frame="1"/>
          </w:rPr>
          <w:t>Законом</w:t>
        </w:r>
      </w:hyperlink>
      <w:r>
        <w:rPr>
          <w:rStyle w:val="s3"/>
        </w:rPr>
        <w:t xml:space="preserve"> РК от 19.03.10 г. № 258-IV (</w:t>
      </w:r>
      <w:hyperlink r:id="rId5726" w:anchor="sub_id=5560700" w:history="1">
        <w:r>
          <w:rPr>
            <w:rStyle w:val="a3"/>
            <w:i/>
            <w:iCs/>
            <w:bdr w:val="none" w:sz="0" w:space="0" w:color="auto" w:frame="1"/>
          </w:rPr>
          <w:t>см. стар. ред.</w:t>
        </w:r>
      </w:hyperlink>
      <w:r>
        <w:rPr>
          <w:rStyle w:val="s3"/>
        </w:rPr>
        <w:t xml:space="preserve">); </w:t>
      </w:r>
      <w:hyperlink r:id="rId5727" w:anchor="sub_id=700" w:history="1">
        <w:r>
          <w:rPr>
            <w:rStyle w:val="a3"/>
            <w:i/>
            <w:iCs/>
            <w:bdr w:val="none" w:sz="0" w:space="0" w:color="auto" w:frame="1"/>
          </w:rPr>
          <w:t>3аконом</w:t>
        </w:r>
      </w:hyperlink>
      <w:r>
        <w:rPr>
          <w:rStyle w:val="s3"/>
        </w:rPr>
        <w:t xml:space="preserve"> РК от 06.01.11 г. № 378-IV (</w:t>
      </w:r>
      <w:hyperlink r:id="rId5728" w:anchor="sub_id=5560700" w:history="1">
        <w:r>
          <w:rPr>
            <w:rStyle w:val="a3"/>
            <w:i/>
            <w:iCs/>
            <w:bdr w:val="none" w:sz="0" w:space="0" w:color="auto" w:frame="1"/>
          </w:rPr>
          <w:t>см. стар. ред.</w:t>
        </w:r>
      </w:hyperlink>
      <w:r>
        <w:rPr>
          <w:rStyle w:val="s3"/>
        </w:rPr>
        <w:t xml:space="preserve">); изложен в редакции </w:t>
      </w:r>
      <w:hyperlink r:id="rId5729" w:anchor="sub_id=7556" w:history="1">
        <w:r>
          <w:rPr>
            <w:rStyle w:val="a3"/>
            <w:i/>
            <w:iCs/>
            <w:bdr w:val="none" w:sz="0" w:space="0" w:color="auto" w:frame="1"/>
          </w:rPr>
          <w:t>Закона</w:t>
        </w:r>
      </w:hyperlink>
      <w:r>
        <w:rPr>
          <w:rStyle w:val="s3"/>
        </w:rPr>
        <w:t xml:space="preserve"> РК от 10.07.12 г. № 36-V </w:t>
      </w:r>
      <w:hyperlink r:id="rId5730" w:history="1">
        <w:r>
          <w:rPr>
            <w:rStyle w:val="a3"/>
            <w:rFonts w:ascii="Wingdings" w:hAnsi="Wingdings"/>
            <w:i/>
            <w:iCs/>
            <w:bdr w:val="none" w:sz="0" w:space="0" w:color="auto" w:frame="1"/>
          </w:rPr>
          <w:t>+</w:t>
        </w:r>
      </w:hyperlink>
      <w:r>
        <w:rPr>
          <w:rStyle w:val="s3"/>
        </w:rPr>
        <w:t xml:space="preserve"> (введ</w:t>
      </w:r>
      <w:r>
        <w:rPr>
          <w:rStyle w:val="s3"/>
        </w:rPr>
        <w:t>ено в действие с 1 января 2013 г.) (</w:t>
      </w:r>
      <w:hyperlink r:id="rId5731" w:anchor="sub_id=556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Уполномоченный орган разрабатывает и утверждает формы обязательной ведомственной отчетности, проверочных листов, кри</w:t>
      </w:r>
      <w:r>
        <w:rPr>
          <w:rStyle w:val="s0"/>
        </w:rPr>
        <w:t xml:space="preserve">терии оценки степени риска, полугодовые планы проведения проверок в соответствии с </w:t>
      </w:r>
      <w:hyperlink r:id="rId5732" w:anchor="sub_id=130300" w:history="1">
        <w:r>
          <w:rPr>
            <w:rStyle w:val="a3"/>
          </w:rPr>
          <w:t>Законом</w:t>
        </w:r>
      </w:hyperlink>
      <w:r>
        <w:rPr>
          <w:rStyle w:val="s0"/>
        </w:rPr>
        <w:t xml:space="preserve"> Республики Казахстан «О государственном контроле и надзоре в Республике Казахстан</w:t>
      </w:r>
      <w:r>
        <w:rPr>
          <w:rStyle w:val="s0"/>
        </w:rPr>
        <w:t>».</w:t>
      </w:r>
    </w:p>
    <w:p w:rsidR="00000000" w:rsidRDefault="00D84E12">
      <w:pPr>
        <w:jc w:val="both"/>
      </w:pPr>
      <w:r>
        <w:rPr>
          <w:rStyle w:val="s3"/>
        </w:rPr>
        <w:t xml:space="preserve">В пункт 8 внесены изменения в соответствии с </w:t>
      </w:r>
      <w:hyperlink r:id="rId5733"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34" w:anchor="sub_id=556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w:t>
      </w:r>
      <w:r>
        <w:rPr>
          <w:rStyle w:val="s0"/>
        </w:rPr>
        <w:t>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w:t>
      </w:r>
      <w:r>
        <w:rPr>
          <w:rStyle w:val="s0"/>
        </w:rPr>
        <w:t>тельством Республики Казахстан.</w:t>
      </w:r>
    </w:p>
    <w:p w:rsidR="00000000" w:rsidRDefault="00D84E12">
      <w:pPr>
        <w:ind w:firstLine="400"/>
        <w:jc w:val="both"/>
      </w:pPr>
      <w:r>
        <w:t> </w:t>
      </w:r>
    </w:p>
    <w:p w:rsidR="00000000" w:rsidRDefault="00D84E12">
      <w:pPr>
        <w:ind w:left="1200" w:hanging="800"/>
        <w:jc w:val="both"/>
      </w:pPr>
      <w:bookmarkStart w:id="879" w:name="SUB5570000"/>
      <w:bookmarkEnd w:id="879"/>
      <w:r>
        <w:rPr>
          <w:rStyle w:val="s1"/>
        </w:rPr>
        <w:t>Статья 557. Налоговая тайна</w:t>
      </w:r>
    </w:p>
    <w:p w:rsidR="00000000" w:rsidRDefault="00D84E12">
      <w:pPr>
        <w:ind w:firstLine="400"/>
        <w:jc w:val="both"/>
      </w:pPr>
      <w:r>
        <w:rPr>
          <w:rStyle w:val="s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D84E12">
      <w:pPr>
        <w:ind w:firstLine="400"/>
        <w:jc w:val="both"/>
      </w:pPr>
      <w:r>
        <w:rPr>
          <w:rStyle w:val="s0"/>
        </w:rPr>
        <w:t>1) о сумме налогов и других обязательных платеже</w:t>
      </w:r>
      <w:r>
        <w:rPr>
          <w:rStyle w:val="s0"/>
        </w:rPr>
        <w:t>й в бюджет, уплаченных (перечисленных) налогоплательщиком (налоговым агентом), за исключением физических лиц;</w:t>
      </w:r>
    </w:p>
    <w:p w:rsidR="00000000" w:rsidRDefault="00D84E12">
      <w:pPr>
        <w:jc w:val="both"/>
      </w:pPr>
      <w:hyperlink r:id="rId5735" w:history="1">
        <w:r>
          <w:rPr>
            <w:rStyle w:val="a3"/>
            <w:rFonts w:ascii="Wingdings" w:hAnsi="Wingdings"/>
            <w:i/>
            <w:iCs/>
            <w:bdr w:val="none" w:sz="0" w:space="0" w:color="auto" w:frame="1"/>
          </w:rPr>
          <w:t>*</w:t>
        </w:r>
      </w:hyperlink>
    </w:p>
    <w:p w:rsidR="00000000" w:rsidRDefault="00D84E12">
      <w:pPr>
        <w:ind w:firstLine="400"/>
        <w:jc w:val="both"/>
      </w:pPr>
      <w:r>
        <w:rPr>
          <w:rStyle w:val="s0"/>
        </w:rPr>
        <w:t>2) о сумме возврата налогоплательщику из бюджета превышения суммы налога на доб</w:t>
      </w:r>
      <w:r>
        <w:rPr>
          <w:rStyle w:val="s0"/>
        </w:rPr>
        <w:t>авленную стоимость, относимого в зачет, над суммой начисленного налога;</w:t>
      </w:r>
    </w:p>
    <w:p w:rsidR="00000000" w:rsidRDefault="00D84E12">
      <w:pPr>
        <w:ind w:firstLine="400"/>
        <w:jc w:val="both"/>
      </w:pPr>
      <w:r>
        <w:rPr>
          <w:rStyle w:val="s0"/>
        </w:rPr>
        <w:t>3) о сумме налоговой задолженности налогоплательщика (налогового агента);</w:t>
      </w:r>
    </w:p>
    <w:p w:rsidR="00000000" w:rsidRDefault="00D84E12">
      <w:pPr>
        <w:ind w:firstLine="400"/>
        <w:jc w:val="both"/>
      </w:pPr>
      <w:r>
        <w:rPr>
          <w:rStyle w:val="s0"/>
        </w:rPr>
        <w:t>4) о бездействующих налогоплательщиках и налогоплательщиках, признанных лжепредприятиями на основании вступивш</w:t>
      </w:r>
      <w:r>
        <w:rPr>
          <w:rStyle w:val="s0"/>
        </w:rPr>
        <w:t>его в законную силу приговора либо постановления суда;</w:t>
      </w:r>
    </w:p>
    <w:p w:rsidR="00000000" w:rsidRDefault="00D84E12">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D84E12">
      <w:pPr>
        <w:jc w:val="both"/>
      </w:pPr>
      <w:r>
        <w:rPr>
          <w:rStyle w:val="s3"/>
        </w:rPr>
        <w:t xml:space="preserve">Подпункт 6 изложен в редакции </w:t>
      </w:r>
      <w:hyperlink r:id="rId5736" w:anchor="sub_id=5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37" w:anchor="sub_id=55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о начисленной сумме на</w:t>
      </w:r>
      <w:r>
        <w:rPr>
          <w:rStyle w:val="s0"/>
        </w:rPr>
        <w:t>логов и других обязательных платежей в бюджет налогоплательщику (налоговому агенту), за исключением физических лиц;</w:t>
      </w:r>
    </w:p>
    <w:p w:rsidR="00000000" w:rsidRDefault="00D84E12">
      <w:pPr>
        <w:jc w:val="both"/>
      </w:pPr>
      <w:r>
        <w:rPr>
          <w:rStyle w:val="s3"/>
        </w:rPr>
        <w:t xml:space="preserve">Пункт дополнен подпунктами 6-1 и 6-2 в соответствии с </w:t>
      </w:r>
      <w:hyperlink r:id="rId5738" w:anchor="sub_id=557"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(введено в действие с 1 января 2013 г.)</w:t>
      </w:r>
    </w:p>
    <w:p w:rsidR="00000000" w:rsidRDefault="00D84E12">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D84E12">
      <w:pPr>
        <w:ind w:firstLine="400"/>
        <w:jc w:val="both"/>
      </w:pPr>
      <w:r>
        <w:rPr>
          <w:rStyle w:val="s0"/>
        </w:rPr>
        <w:t>6-2) о мерах ответственности, примененных в отношении налогоплательщика (</w:t>
      </w:r>
      <w:r>
        <w:rPr>
          <w:rStyle w:val="s0"/>
        </w:rPr>
        <w:t>налогового агента), нарушившего налоговое законодательство Республики Казахстан;</w:t>
      </w:r>
    </w:p>
    <w:p w:rsidR="00000000" w:rsidRDefault="00D84E12">
      <w:pPr>
        <w:ind w:firstLine="400"/>
        <w:jc w:val="both"/>
      </w:pPr>
      <w:r>
        <w:rPr>
          <w:rStyle w:val="s0"/>
        </w:rPr>
        <w:t>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w:t>
      </w:r>
      <w:r>
        <w:rPr>
          <w:rStyle w:val="s0"/>
        </w:rPr>
        <w:t xml:space="preserve">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D84E12">
      <w:pPr>
        <w:jc w:val="both"/>
      </w:pPr>
      <w:r>
        <w:rPr>
          <w:rStyle w:val="s3"/>
        </w:rPr>
        <w:t xml:space="preserve">Подпункт 8 изложен в редакции </w:t>
      </w:r>
      <w:hyperlink r:id="rId5739" w:anchor="sub_id=300" w:history="1">
        <w:r>
          <w:rPr>
            <w:rStyle w:val="a3"/>
            <w:i/>
            <w:iCs/>
            <w:bdr w:val="none" w:sz="0" w:space="0" w:color="auto" w:frame="1"/>
          </w:rPr>
          <w:t>Закона</w:t>
        </w:r>
      </w:hyperlink>
      <w:r>
        <w:rPr>
          <w:rStyle w:val="s3"/>
        </w:rPr>
        <w:t xml:space="preserve"> РК от 08.01.13 г. № 64-</w:t>
      </w:r>
      <w:r>
        <w:rPr>
          <w:rStyle w:val="s3"/>
        </w:rPr>
        <w:t>V (введены в действие с 1 января 2013 года) (</w:t>
      </w:r>
      <w:hyperlink r:id="rId5740" w:anchor="sub_id=557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о следующих регистрационных данных налогоплательщика (налогового агента):</w:t>
      </w:r>
    </w:p>
    <w:p w:rsidR="00000000" w:rsidRDefault="00D84E12">
      <w:pPr>
        <w:ind w:firstLine="400"/>
        <w:jc w:val="both"/>
      </w:pPr>
      <w:r>
        <w:rPr>
          <w:rStyle w:val="s0"/>
        </w:rPr>
        <w:t>идентификационный номер;</w:t>
      </w:r>
    </w:p>
    <w:p w:rsidR="00000000" w:rsidRDefault="00D84E12">
      <w:pPr>
        <w:ind w:firstLine="400"/>
        <w:jc w:val="both"/>
      </w:pPr>
      <w:r>
        <w:rPr>
          <w:rStyle w:val="s0"/>
        </w:rPr>
        <w:t>фамилия, имя, отчество (при его наличии) физического лица, руководителя юридического лица;</w:t>
      </w:r>
    </w:p>
    <w:p w:rsidR="00000000" w:rsidRDefault="00D84E12">
      <w:pPr>
        <w:ind w:firstLine="400"/>
        <w:jc w:val="both"/>
      </w:pPr>
      <w:r>
        <w:rPr>
          <w:rStyle w:val="s0"/>
        </w:rPr>
        <w:t>наименование индивидуального предпринимателя, юридического лица;</w:t>
      </w:r>
    </w:p>
    <w:p w:rsidR="00000000" w:rsidRDefault="00D84E12">
      <w:pPr>
        <w:ind w:firstLine="400"/>
        <w:jc w:val="both"/>
      </w:pPr>
      <w:r>
        <w:rPr>
          <w:rStyle w:val="s0"/>
        </w:rPr>
        <w:t>дата постановки на регистрационный учет, дата снятия с регистрационного учета, причина снятия с реги</w:t>
      </w:r>
      <w:r>
        <w:rPr>
          <w:rStyle w:val="s0"/>
        </w:rPr>
        <w:t>страционного учета налогоплательщика (налогового агента);</w:t>
      </w:r>
    </w:p>
    <w:p w:rsidR="00000000" w:rsidRDefault="00D84E12">
      <w:pPr>
        <w:ind w:firstLine="400"/>
        <w:jc w:val="both"/>
      </w:pPr>
      <w:r>
        <w:rPr>
          <w:rStyle w:val="s0"/>
        </w:rPr>
        <w:t>дата начала и окончания приостановления деятельности;</w:t>
      </w:r>
    </w:p>
    <w:p w:rsidR="00000000" w:rsidRDefault="00D84E12">
      <w:pPr>
        <w:ind w:firstLine="400"/>
        <w:jc w:val="both"/>
      </w:pPr>
      <w:r>
        <w:rPr>
          <w:rStyle w:val="s0"/>
        </w:rPr>
        <w:t>резидентство налогоплательщика;</w:t>
      </w:r>
    </w:p>
    <w:p w:rsidR="00000000" w:rsidRDefault="00D84E12">
      <w:pPr>
        <w:ind w:firstLine="400"/>
        <w:jc w:val="both"/>
      </w:pPr>
      <w:r>
        <w:rPr>
          <w:rStyle w:val="s0"/>
        </w:rPr>
        <w:t>регистрационный номер контрольно-кассовой машины в налоговом органе;</w:t>
      </w:r>
    </w:p>
    <w:p w:rsidR="00000000" w:rsidRDefault="00D84E12">
      <w:pPr>
        <w:ind w:firstLine="400"/>
        <w:jc w:val="both"/>
      </w:pPr>
      <w:r>
        <w:rPr>
          <w:rStyle w:val="s0"/>
        </w:rPr>
        <w:t>место использования контрольно-кассовой маш</w:t>
      </w:r>
      <w:r>
        <w:rPr>
          <w:rStyle w:val="s0"/>
        </w:rPr>
        <w:t>ины;</w:t>
      </w:r>
    </w:p>
    <w:p w:rsidR="00000000" w:rsidRDefault="00D84E12">
      <w:pPr>
        <w:jc w:val="both"/>
      </w:pPr>
      <w:r>
        <w:rPr>
          <w:rStyle w:val="s3"/>
        </w:rPr>
        <w:t xml:space="preserve">Пункт дополнен подпунктом 9 в соответствии с </w:t>
      </w:r>
      <w:hyperlink r:id="rId5741" w:anchor="sub_id=557" w:history="1">
        <w:r>
          <w:rPr>
            <w:rStyle w:val="a3"/>
            <w:i/>
            <w:iCs/>
            <w:bdr w:val="none" w:sz="0" w:space="0" w:color="auto" w:frame="1"/>
          </w:rPr>
          <w:t>Законом</w:t>
        </w:r>
      </w:hyperlink>
      <w:r>
        <w:rPr>
          <w:rStyle w:val="s3"/>
        </w:rPr>
        <w:t xml:space="preserve"> РК от 17.07.09 г. № 188-IV</w:t>
      </w:r>
    </w:p>
    <w:p w:rsidR="00000000" w:rsidRDefault="00D84E12">
      <w:pPr>
        <w:ind w:firstLine="400"/>
        <w:jc w:val="both"/>
      </w:pPr>
      <w:r>
        <w:rPr>
          <w:rStyle w:val="s0"/>
        </w:rPr>
        <w:t>9) о плане налоговой проверки;</w:t>
      </w:r>
    </w:p>
    <w:p w:rsidR="00000000" w:rsidRDefault="00D84E12">
      <w:pPr>
        <w:jc w:val="both"/>
      </w:pPr>
      <w:r>
        <w:rPr>
          <w:rStyle w:val="s3"/>
        </w:rPr>
        <w:t xml:space="preserve">Пункт дополнен подпунктом 10 в соответствии с </w:t>
      </w:r>
      <w:hyperlink r:id="rId5742"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D84E12">
      <w:pPr>
        <w:jc w:val="both"/>
      </w:pPr>
      <w:r>
        <w:rPr>
          <w:rStyle w:val="s3"/>
        </w:rPr>
        <w:t xml:space="preserve">Пункт дополнен подпунктом 11 </w:t>
      </w:r>
      <w:r>
        <w:rPr>
          <w:rStyle w:val="s3"/>
        </w:rPr>
        <w:t xml:space="preserve">в соответствии с </w:t>
      </w:r>
      <w:hyperlink r:id="rId5743" w:anchor="sub_id=557" w:history="1">
        <w:r>
          <w:rPr>
            <w:rStyle w:val="a3"/>
            <w:i/>
            <w:iCs/>
            <w:bdr w:val="none" w:sz="0" w:space="0" w:color="auto" w:frame="1"/>
          </w:rPr>
          <w:t>Законом</w:t>
        </w:r>
      </w:hyperlink>
      <w:r>
        <w:rPr>
          <w:rStyle w:val="s3"/>
        </w:rPr>
        <w:t xml:space="preserve"> РК от 07.03.14 г. № 177-V</w:t>
      </w:r>
    </w:p>
    <w:p w:rsidR="00000000" w:rsidRDefault="00D84E12">
      <w:pPr>
        <w:ind w:firstLine="400"/>
        <w:jc w:val="both"/>
      </w:pPr>
      <w:r>
        <w:rPr>
          <w:rStyle w:val="s0"/>
        </w:rPr>
        <w:t xml:space="preserve">11) не являющихся конфиденциальной информацией в соответствии с </w:t>
      </w:r>
      <w:hyperlink r:id="rId5744" w:history="1">
        <w:r>
          <w:rPr>
            <w:rStyle w:val="a3"/>
          </w:rPr>
          <w:t>законодательством</w:t>
        </w:r>
      </w:hyperlink>
      <w:r>
        <w:rPr>
          <w:rStyle w:val="s0"/>
        </w:rPr>
        <w:t xml:space="preserve"> Республики Казахстан о реабилитации и банкротстве.</w:t>
      </w:r>
    </w:p>
    <w:p w:rsidR="00000000" w:rsidRDefault="00D84E12">
      <w:pPr>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 налогопл</w:t>
      </w:r>
      <w:r>
        <w:rPr>
          <w:rStyle w:val="s0"/>
        </w:rPr>
        <w:t xml:space="preserve">ательщика (налогового агента), если иное не установлено настоящей статьей. </w:t>
      </w:r>
    </w:p>
    <w:p w:rsidR="00000000" w:rsidRDefault="00D84E12">
      <w:pPr>
        <w:ind w:firstLine="400"/>
        <w:jc w:val="both"/>
      </w:pPr>
      <w:r>
        <w:rPr>
          <w:rStyle w:val="s0"/>
        </w:rPr>
        <w:t>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w:t>
      </w:r>
      <w:r>
        <w:rPr>
          <w:rStyle w:val="s0"/>
        </w:rPr>
        <w:t xml:space="preserve">ового агента) в следующих случаях: </w:t>
      </w:r>
    </w:p>
    <w:p w:rsidR="00000000" w:rsidRDefault="00D84E12">
      <w:pPr>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w:t>
      </w:r>
      <w:r>
        <w:rPr>
          <w:rStyle w:val="s0"/>
        </w:rPr>
        <w:t xml:space="preserve">ательства, обязанности налогового агента в порядке, установленном настоящим Кодексом, в целях преследования их по закону; </w:t>
      </w:r>
    </w:p>
    <w:p w:rsidR="00000000" w:rsidRDefault="00D84E12">
      <w:pPr>
        <w:jc w:val="both"/>
      </w:pPr>
      <w:hyperlink r:id="rId5745" w:history="1">
        <w:r>
          <w:rPr>
            <w:rStyle w:val="a3"/>
            <w:rFonts w:ascii="Wingdings" w:hAnsi="Wingdings"/>
            <w:i/>
            <w:iCs/>
            <w:bdr w:val="none" w:sz="0" w:space="0" w:color="auto" w:frame="1"/>
          </w:rPr>
          <w:t>*</w:t>
        </w:r>
      </w:hyperlink>
    </w:p>
    <w:p w:rsidR="00000000" w:rsidRDefault="00D84E12">
      <w:pPr>
        <w:ind w:firstLine="400"/>
        <w:jc w:val="both"/>
      </w:pPr>
      <w:r>
        <w:rPr>
          <w:rStyle w:val="s0"/>
        </w:rPr>
        <w:t>2) суду в ходе рассмотрения дел об определении налогового обяза</w:t>
      </w:r>
      <w:r>
        <w:rPr>
          <w:rStyle w:val="s0"/>
        </w:rPr>
        <w:t xml:space="preserve">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правонарушения и преступления; </w:t>
      </w:r>
    </w:p>
    <w:p w:rsidR="00000000" w:rsidRDefault="00D84E12">
      <w:pPr>
        <w:ind w:firstLine="400"/>
        <w:jc w:val="both"/>
      </w:pPr>
      <w:r>
        <w:rPr>
          <w:rStyle w:val="s0"/>
        </w:rPr>
        <w:t xml:space="preserve">3) судебному исполнителю в пределах его </w:t>
      </w:r>
      <w:r>
        <w:rPr>
          <w:rStyle w:val="s0"/>
        </w:rPr>
        <w:t xml:space="preserve">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D84E12">
      <w:pPr>
        <w:ind w:firstLine="400"/>
        <w:jc w:val="both"/>
      </w:pPr>
      <w:r>
        <w:rPr>
          <w:rStyle w:val="s0"/>
        </w:rPr>
        <w:t xml:space="preserve">Порядок </w:t>
      </w:r>
      <w:r>
        <w:rPr>
          <w:rStyle w:val="s0"/>
        </w:rPr>
        <w:t>представления таких сведений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D84E12">
      <w:pPr>
        <w:jc w:val="both"/>
      </w:pPr>
      <w:r>
        <w:rPr>
          <w:rStyle w:val="s3"/>
        </w:rPr>
        <w:t xml:space="preserve">В подпункт 4 внесены изменения в соответствии с </w:t>
      </w:r>
      <w:hyperlink r:id="rId5746" w:anchor="sub_id=200" w:history="1">
        <w:r>
          <w:rPr>
            <w:rStyle w:val="a3"/>
            <w:i/>
            <w:iCs/>
            <w:bdr w:val="none" w:sz="0" w:space="0" w:color="auto" w:frame="1"/>
          </w:rPr>
          <w:t>Законом</w:t>
        </w:r>
      </w:hyperlink>
      <w:r>
        <w:rPr>
          <w:rStyle w:val="s3"/>
        </w:rPr>
        <w:t xml:space="preserve"> РК от 24.11.11 г. № 495-IV (</w:t>
      </w:r>
      <w:hyperlink r:id="rId5747" w:anchor="sub_id=5570304" w:history="1">
        <w:r>
          <w:rPr>
            <w:rStyle w:val="a3"/>
            <w:i/>
            <w:iCs/>
            <w:bdr w:val="none" w:sz="0" w:space="0" w:color="auto" w:frame="1"/>
          </w:rPr>
          <w:t>см. стар. ред.</w:t>
        </w:r>
      </w:hyperlink>
      <w:r>
        <w:rPr>
          <w:rStyle w:val="s3"/>
        </w:rPr>
        <w:t xml:space="preserve">); </w:t>
      </w:r>
      <w:hyperlink r:id="rId5748" w:anchor="sub_id=903" w:history="1">
        <w:r>
          <w:rPr>
            <w:rStyle w:val="a3"/>
            <w:bdr w:val="none" w:sz="0" w:space="0" w:color="auto" w:frame="1"/>
          </w:rPr>
          <w:t>Законом</w:t>
        </w:r>
      </w:hyperlink>
      <w:r>
        <w:rPr>
          <w:rStyle w:val="s3"/>
        </w:rPr>
        <w:t xml:space="preserve"> РК от 13.06.13 г. № 102-V (</w:t>
      </w:r>
      <w:hyperlink r:id="rId5749" w:anchor="sub_id=55703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центральному уполномоченному органу </w:t>
      </w:r>
      <w:r>
        <w:rPr>
          <w:rStyle w:val="s0"/>
        </w:rPr>
        <w:t xml:space="preserve">по </w:t>
      </w:r>
      <w:r>
        <w:t>государственному</w:t>
      </w:r>
      <w:r>
        <w:rPr>
          <w:rStyle w:val="s0"/>
        </w:rPr>
        <w:t xml:space="preserve"> планированию.</w:t>
      </w:r>
    </w:p>
    <w:p w:rsidR="00000000" w:rsidRDefault="00D84E12">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D84E12">
      <w:pPr>
        <w:ind w:firstLine="400"/>
        <w:jc w:val="both"/>
      </w:pPr>
      <w:r>
        <w:rPr>
          <w:rStyle w:val="s0"/>
        </w:rPr>
        <w:t>5) уполномоченному государственному органу по финансовому мон</w:t>
      </w:r>
      <w:r>
        <w:rPr>
          <w:rStyle w:val="s0"/>
        </w:rPr>
        <w:t>иторингу.</w:t>
      </w:r>
    </w:p>
    <w:p w:rsidR="00000000" w:rsidRDefault="00D84E12">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D84E12">
      <w:pPr>
        <w:ind w:firstLine="400"/>
        <w:jc w:val="both"/>
      </w:pPr>
      <w:r>
        <w:rPr>
          <w:rStyle w:val="s0"/>
        </w:rPr>
        <w:t>6) лицу, привлеченному к проведению налоговой проверки в качестве специалиста;</w:t>
      </w:r>
    </w:p>
    <w:p w:rsidR="00000000" w:rsidRDefault="00D84E12">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w:t>
      </w:r>
      <w:r>
        <w:rPr>
          <w:rStyle w:val="s0"/>
        </w:rPr>
        <w:t>я Республика Казахстан, а также договорами, заключенными Республикой Казахстан с международными организациями;</w:t>
      </w:r>
    </w:p>
    <w:p w:rsidR="00000000" w:rsidRDefault="00D84E12">
      <w:pPr>
        <w:jc w:val="both"/>
      </w:pPr>
      <w:r>
        <w:rPr>
          <w:rStyle w:val="s3"/>
        </w:rPr>
        <w:t xml:space="preserve">Действие подпункта 8) пункта 3 статьи 557 было приостановлено до 1 января 2012 года в соответствии со </w:t>
      </w:r>
      <w:hyperlink r:id="rId5750" w:anchor="sub_id=190000" w:history="1">
        <w:r>
          <w:rPr>
            <w:rStyle w:val="a3"/>
            <w:i/>
            <w:iCs/>
            <w:bdr w:val="none" w:sz="0" w:space="0" w:color="auto" w:frame="1"/>
          </w:rPr>
          <w:t>статьей 19</w:t>
        </w:r>
      </w:hyperlink>
      <w:r>
        <w:rPr>
          <w:rStyle w:val="s3"/>
        </w:rPr>
        <w:t xml:space="preserve"> Закона РК от 10.12.08 г. № 100-IV</w:t>
      </w:r>
    </w:p>
    <w:p w:rsidR="00000000" w:rsidRDefault="00D84E12">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D84E12">
      <w:pPr>
        <w:jc w:val="both"/>
      </w:pPr>
      <w:r>
        <w:rPr>
          <w:rStyle w:val="s3"/>
        </w:rPr>
        <w:t xml:space="preserve">Пункт дополнен подпунктом 9 в соответствии с </w:t>
      </w:r>
      <w:hyperlink r:id="rId5751" w:anchor="sub_id=557" w:history="1">
        <w:r>
          <w:rPr>
            <w:rStyle w:val="a3"/>
            <w:i/>
            <w:iCs/>
            <w:bdr w:val="none" w:sz="0" w:space="0" w:color="auto" w:frame="1"/>
          </w:rPr>
          <w:t>Законом</w:t>
        </w:r>
      </w:hyperlink>
      <w:r>
        <w:rPr>
          <w:rStyle w:val="s3"/>
        </w:rPr>
        <w:t xml:space="preserve"> РК от 19.03.10 г. № 258-IV; изложен в редакции </w:t>
      </w:r>
      <w:hyperlink r:id="rId5752" w:anchor="sub_id=557" w:history="1">
        <w:r>
          <w:rPr>
            <w:rStyle w:val="a3"/>
            <w:i/>
            <w:iCs/>
            <w:bdr w:val="none" w:sz="0" w:space="0" w:color="auto" w:frame="1"/>
          </w:rPr>
          <w:t>Закона</w:t>
        </w:r>
      </w:hyperlink>
      <w:r>
        <w:rPr>
          <w:rStyle w:val="s3"/>
        </w:rPr>
        <w:t xml:space="preserve"> РК от 03.07.13 г. № 121-V (</w:t>
      </w:r>
      <w:hyperlink r:id="rId5753" w:anchor="sub_id=55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уполномоченному органу в области государственной статистики.</w:t>
      </w:r>
    </w:p>
    <w:p w:rsidR="00000000" w:rsidRDefault="00D84E12">
      <w:pPr>
        <w:ind w:firstLine="400"/>
        <w:jc w:val="both"/>
      </w:pPr>
      <w:r>
        <w:rPr>
          <w:rStyle w:val="s0"/>
        </w:rPr>
        <w:t>Уполномоченный орган в области государственной ста</w:t>
      </w:r>
      <w:r>
        <w:rPr>
          <w:rStyle w:val="s0"/>
        </w:rPr>
        <w:t>тистики утверждает перечень должностных лиц, 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w:t>
      </w:r>
      <w:r>
        <w:rPr>
          <w:rStyle w:val="s0"/>
        </w:rPr>
        <w:t>ным органом в области государственной статистики;</w:t>
      </w:r>
    </w:p>
    <w:p w:rsidR="00000000" w:rsidRDefault="00D84E12">
      <w:pPr>
        <w:jc w:val="both"/>
      </w:pPr>
      <w:r>
        <w:rPr>
          <w:rStyle w:val="s3"/>
        </w:rPr>
        <w:t xml:space="preserve">Пункт дополнен подпунктом 10 в соответствии с </w:t>
      </w:r>
      <w:hyperlink r:id="rId5754" w:anchor="sub_id=557" w:history="1">
        <w:r>
          <w:rPr>
            <w:rStyle w:val="a3"/>
            <w:i/>
            <w:iCs/>
            <w:bdr w:val="none" w:sz="0" w:space="0" w:color="auto" w:frame="1"/>
          </w:rPr>
          <w:t>Законом</w:t>
        </w:r>
      </w:hyperlink>
      <w:r>
        <w:rPr>
          <w:rStyle w:val="s3"/>
        </w:rPr>
        <w:t xml:space="preserve"> РК от 21.07.11 г. № 467-IV (введено в действие с 1 июля 2011 г.); излож</w:t>
      </w:r>
      <w:r>
        <w:rPr>
          <w:rStyle w:val="s3"/>
        </w:rPr>
        <w:t xml:space="preserve">ен в редакции </w:t>
      </w:r>
      <w:hyperlink r:id="rId5755" w:anchor="sub_id=557" w:history="1">
        <w:r>
          <w:rPr>
            <w:rStyle w:val="a3"/>
            <w:i/>
            <w:iCs/>
            <w:bdr w:val="none" w:sz="0" w:space="0" w:color="auto" w:frame="1"/>
          </w:rPr>
          <w:t>Закона</w:t>
        </w:r>
      </w:hyperlink>
      <w:r>
        <w:rPr>
          <w:rStyle w:val="s3"/>
        </w:rPr>
        <w:t xml:space="preserve"> РК от 07.03.14 г. № 177-V (</w:t>
      </w:r>
      <w:hyperlink r:id="rId5756" w:anchor="sub_id=55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уполномоченному органу в области реабилитации и банкротства.</w:t>
      </w:r>
    </w:p>
    <w:p w:rsidR="00000000" w:rsidRDefault="00D84E12">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D84E12">
      <w:pPr>
        <w:jc w:val="both"/>
      </w:pPr>
      <w:r>
        <w:rPr>
          <w:rStyle w:val="s3"/>
        </w:rPr>
        <w:t>Пункт дополнен подпунктом 11 в соответ</w:t>
      </w:r>
      <w:r>
        <w:rPr>
          <w:rStyle w:val="s3"/>
        </w:rPr>
        <w:t xml:space="preserve">ствии с </w:t>
      </w:r>
      <w:hyperlink r:id="rId5757"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5758" w:anchor="sub_id=557" w:history="1">
        <w:r>
          <w:rPr>
            <w:rStyle w:val="a3"/>
            <w:i/>
            <w:iCs/>
            <w:bdr w:val="none" w:sz="0" w:space="0" w:color="auto" w:frame="1"/>
          </w:rPr>
          <w:t>Закона</w:t>
        </w:r>
      </w:hyperlink>
      <w:r>
        <w:rPr>
          <w:rStyle w:val="s3"/>
        </w:rPr>
        <w:t xml:space="preserve"> РК от 03.07.13 г. № 121-V (</w:t>
      </w:r>
      <w:hyperlink r:id="rId5759" w:anchor="sub_id=55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центрам обслуживания населения и государственным органам в части сведений, необходимых для оказания государс</w:t>
      </w:r>
      <w:r>
        <w:rPr>
          <w:rStyle w:val="s0"/>
        </w:rPr>
        <w:t>твенных услуг.</w:t>
      </w:r>
    </w:p>
    <w:p w:rsidR="00000000" w:rsidRDefault="00D84E12">
      <w:pPr>
        <w:ind w:firstLine="400"/>
        <w:jc w:val="both"/>
      </w:pPr>
      <w:r>
        <w:rPr>
          <w:rStyle w:val="s0"/>
        </w:rPr>
        <w:t>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w:t>
      </w:r>
      <w:r>
        <w:rPr>
          <w:rStyle w:val="s0"/>
        </w:rPr>
        <w:t>сударственными органами;</w:t>
      </w:r>
    </w:p>
    <w:p w:rsidR="00000000" w:rsidRDefault="00D84E12">
      <w:pPr>
        <w:jc w:val="both"/>
      </w:pPr>
      <w:r>
        <w:rPr>
          <w:rStyle w:val="s3"/>
        </w:rPr>
        <w:t xml:space="preserve">Пункт дополнен подпунктом 12 в соответствии с </w:t>
      </w:r>
      <w:hyperlink r:id="rId5760"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5761" w:anchor="sub_id=903" w:history="1">
        <w:r>
          <w:rPr>
            <w:rStyle w:val="a3"/>
            <w:i/>
            <w:iCs/>
            <w:bdr w:val="none" w:sz="0" w:space="0" w:color="auto" w:frame="1"/>
          </w:rPr>
          <w:t>Закона</w:t>
        </w:r>
      </w:hyperlink>
      <w:r>
        <w:rPr>
          <w:rStyle w:val="s3"/>
        </w:rPr>
        <w:t xml:space="preserve"> РК от 13.06.13 г. № 102-V (</w:t>
      </w:r>
      <w:hyperlink r:id="rId5762" w:anchor="sub_id=5570312"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rPr>
          <w:rStyle w:val="s0"/>
        </w:rPr>
        <w:t>12) уполномоченному государственному органу, осущ</w:t>
      </w:r>
      <w:r>
        <w:rPr>
          <w:rStyle w:val="s0"/>
        </w:rPr>
        <w:t>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а также органам вн</w:t>
      </w:r>
      <w:r>
        <w:rPr>
          <w:rStyle w:val="s0"/>
        </w:rPr>
        <w:t>утренних дел в части сведений об отсутствии (наличии) налоговой задолженности, задолженности</w:t>
      </w:r>
      <w:r>
        <w:t xml:space="preserve"> по </w:t>
      </w:r>
      <w:r>
        <w:rPr>
          <w:rStyle w:val="s0"/>
        </w:rPr>
        <w:t>обязательным пенсионным взносам, обязательным профессиональным пенсионным взносам</w:t>
      </w:r>
      <w:r>
        <w:t xml:space="preserve"> и социальным отчислениям, составляющим налоговую тайну;</w:t>
      </w:r>
    </w:p>
    <w:p w:rsidR="00000000" w:rsidRDefault="00D84E12">
      <w:pPr>
        <w:jc w:val="both"/>
      </w:pPr>
      <w:r>
        <w:rPr>
          <w:rStyle w:val="s3"/>
        </w:rPr>
        <w:t>Пункт дополнен подпунк</w:t>
      </w:r>
      <w:r>
        <w:rPr>
          <w:rStyle w:val="s3"/>
        </w:rPr>
        <w:t xml:space="preserve">том 13 в соответствии с </w:t>
      </w:r>
      <w:hyperlink r:id="rId5763" w:anchor="sub_id=400" w:history="1">
        <w:r>
          <w:rPr>
            <w:rStyle w:val="a3"/>
            <w:i/>
            <w:iCs/>
            <w:bdr w:val="none" w:sz="0" w:space="0" w:color="auto" w:frame="1"/>
          </w:rPr>
          <w:t>Законом</w:t>
        </w:r>
      </w:hyperlink>
      <w:r>
        <w:rPr>
          <w:rStyle w:val="s3"/>
        </w:rPr>
        <w:t xml:space="preserve"> РК от 06.03.13 г. № 81-V; изложен в редакции </w:t>
      </w:r>
      <w:hyperlink r:id="rId5764" w:anchor="sub_id=557" w:history="1">
        <w:r>
          <w:rPr>
            <w:rStyle w:val="a3"/>
            <w:i/>
            <w:iCs/>
          </w:rPr>
          <w:t>Закона</w:t>
        </w:r>
      </w:hyperlink>
      <w:r>
        <w:rPr>
          <w:rStyle w:val="s3"/>
        </w:rPr>
        <w:t xml:space="preserve"> РК от 05.1</w:t>
      </w:r>
      <w:r>
        <w:rPr>
          <w:rStyle w:val="s3"/>
        </w:rPr>
        <w:t>2.13 г. № 152-V (введено в действие с 1 января 2014 г.) (</w:t>
      </w:r>
      <w:hyperlink r:id="rId5765" w:anchor="sub_id=5570313" w:history="1">
        <w:r>
          <w:rPr>
            <w:rStyle w:val="a3"/>
            <w:i/>
            <w:iCs/>
          </w:rPr>
          <w:t>см. стар. ред.</w:t>
        </w:r>
      </w:hyperlink>
      <w:r>
        <w:rPr>
          <w:rStyle w:val="s3"/>
        </w:rPr>
        <w:t>)</w:t>
      </w:r>
    </w:p>
    <w:p w:rsidR="00000000" w:rsidRDefault="00D84E12">
      <w:pPr>
        <w:ind w:firstLine="400"/>
        <w:jc w:val="both"/>
      </w:pPr>
      <w:r>
        <w:rPr>
          <w:rStyle w:val="s0"/>
        </w:rPr>
        <w:t>13) антимонопольному органу в части сведений, необходимых для осуществления полномочий, установлен</w:t>
      </w:r>
      <w:r>
        <w:rPr>
          <w:rStyle w:val="s0"/>
        </w:rPr>
        <w:t>ных законодательством Республики Казахстан.</w:t>
      </w:r>
    </w:p>
    <w:p w:rsidR="00000000" w:rsidRDefault="00D84E12">
      <w:pPr>
        <w:ind w:firstLine="400"/>
        <w:jc w:val="both"/>
      </w:pPr>
      <w:hyperlink r:id="rId5766" w:anchor="sub_id=1" w:history="1">
        <w:r>
          <w:rPr>
            <w:rStyle w:val="a3"/>
          </w:rPr>
          <w:t>Перечень</w:t>
        </w:r>
      </w:hyperlink>
      <w:r>
        <w:rPr>
          <w:rStyle w:val="s0"/>
        </w:rPr>
        <w:t xml:space="preserve"> представляемых сведений, составляющих налоговую тайну, и </w:t>
      </w:r>
      <w:hyperlink r:id="rId5767" w:anchor="sub_id=100" w:history="1">
        <w:r>
          <w:rPr>
            <w:rStyle w:val="a3"/>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D84E12">
      <w:pPr>
        <w:jc w:val="both"/>
      </w:pPr>
      <w:r>
        <w:rPr>
          <w:rStyle w:val="s3"/>
        </w:rPr>
        <w:t xml:space="preserve">Пункт дополнен подпунктами 14 - 16 в соответствии с </w:t>
      </w:r>
      <w:hyperlink r:id="rId5768" w:anchor="sub_id=5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w:t>
      </w:r>
      <w:r>
        <w:rPr>
          <w:rStyle w:val="s0"/>
        </w:rPr>
        <w:t>принимательства.</w:t>
      </w:r>
    </w:p>
    <w:p w:rsidR="00000000" w:rsidRDefault="00D84E12">
      <w:pPr>
        <w:ind w:firstLine="400"/>
        <w:jc w:val="both"/>
      </w:pPr>
      <w:hyperlink r:id="rId5769" w:anchor="sub_id=1" w:history="1">
        <w:r>
          <w:rPr>
            <w:rStyle w:val="a3"/>
          </w:rPr>
          <w:t>Перечень</w:t>
        </w:r>
      </w:hyperlink>
      <w:r>
        <w:rPr>
          <w:rStyle w:val="s0"/>
        </w:rPr>
        <w:t xml:space="preserve"> представляемых сведений, составляющих налоговую тайну, и </w:t>
      </w:r>
      <w:hyperlink r:id="rId5770" w:anchor="sub_id=100" w:history="1">
        <w:r>
          <w:rPr>
            <w:rStyle w:val="a3"/>
          </w:rPr>
          <w:t>порядок</w:t>
        </w:r>
      </w:hyperlink>
      <w:r>
        <w:rPr>
          <w:rStyle w:val="s0"/>
        </w:rPr>
        <w:t xml:space="preserve"> их пр</w:t>
      </w:r>
      <w:r>
        <w:rPr>
          <w:rStyle w:val="s0"/>
        </w:rPr>
        <w:t>едставления устанавливаются уполномоченным органом совместно с уполномоченным органом по предпринимательству;</w:t>
      </w:r>
    </w:p>
    <w:p w:rsidR="00000000" w:rsidRDefault="00D84E12">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5771" w:anchor="sub_id=500" w:history="1">
        <w:r>
          <w:rPr>
            <w:rStyle w:val="a3"/>
          </w:rPr>
          <w:t>перечень</w:t>
        </w:r>
      </w:hyperlink>
      <w:r>
        <w:rPr>
          <w:rStyle w:val="s0"/>
        </w:rPr>
        <w:t xml:space="preserve"> должностных лиц, имеющих доступ к сведениям, составляющим налоговую тайну;</w:t>
      </w:r>
    </w:p>
    <w:p w:rsidR="00000000" w:rsidRDefault="00D84E12">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D84E12">
      <w:pPr>
        <w:ind w:firstLine="400"/>
        <w:jc w:val="both"/>
      </w:pPr>
      <w:r>
        <w:rPr>
          <w:rStyle w:val="s0"/>
        </w:rPr>
        <w:t>Уполномоченн</w:t>
      </w:r>
      <w:r>
        <w:rPr>
          <w:rStyle w:val="s0"/>
        </w:rPr>
        <w:t>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D84E12">
      <w:pPr>
        <w:jc w:val="both"/>
      </w:pPr>
      <w:hyperlink r:id="rId5772" w:anchor="sub_id=1302"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Налоговая тайна не подлежит разглашению должностными лицами органов налоговой службы, за исключением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w:t>
      </w:r>
      <w:r>
        <w:rPr>
          <w:rStyle w:val="s0"/>
        </w:rPr>
        <w:t>агенте) от органов налоговой службы в порядке, установленном настоящей статьей.</w:t>
      </w:r>
    </w:p>
    <w:p w:rsidR="00000000" w:rsidRDefault="00D84E12">
      <w:pPr>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w:t>
      </w:r>
      <w:r>
        <w:rPr>
          <w:rStyle w:val="s0"/>
        </w:rPr>
        <w:t xml:space="preserve">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D84E12">
      <w:pPr>
        <w:ind w:firstLine="400"/>
        <w:jc w:val="both"/>
      </w:pPr>
      <w:r>
        <w:rPr>
          <w:rStyle w:val="s0"/>
        </w:rPr>
        <w:t>Налоговая тайна не подлежит разглашению специалистами, привлеченными к проведению налоговой проверки, как пр</w:t>
      </w:r>
      <w:r>
        <w:rPr>
          <w:rStyle w:val="s0"/>
        </w:rPr>
        <w:t xml:space="preserve">и исполнении ими своих обязанностей при проведении налоговой проверки, так и после завершения их выполнения. </w:t>
      </w:r>
    </w:p>
    <w:p w:rsidR="00000000" w:rsidRDefault="00D84E12">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w:t>
      </w:r>
      <w:r>
        <w:rPr>
          <w:rStyle w:val="s0"/>
        </w:rPr>
        <w:t>аконодательными актами Республики Казахстан.</w:t>
      </w:r>
    </w:p>
    <w:p w:rsidR="00000000" w:rsidRDefault="00D84E12">
      <w:pPr>
        <w:ind w:firstLine="400"/>
        <w:jc w:val="both"/>
      </w:pPr>
      <w:r>
        <w:t> </w:t>
      </w:r>
    </w:p>
    <w:p w:rsidR="00000000" w:rsidRDefault="00D84E12">
      <w:pPr>
        <w:ind w:left="1200" w:hanging="800"/>
        <w:jc w:val="both"/>
      </w:pPr>
      <w:bookmarkStart w:id="880" w:name="SUB5580000"/>
      <w:bookmarkEnd w:id="880"/>
      <w:r>
        <w:rPr>
          <w:rStyle w:val="s1"/>
        </w:rPr>
        <w:t>Статья 558. Налоговое обследование</w:t>
      </w:r>
    </w:p>
    <w:p w:rsidR="00000000" w:rsidRDefault="00D84E12">
      <w:pPr>
        <w:jc w:val="both"/>
      </w:pPr>
      <w:r>
        <w:rPr>
          <w:rStyle w:val="s3"/>
        </w:rPr>
        <w:t xml:space="preserve">Пункт 1 изложен в редакции </w:t>
      </w:r>
      <w:hyperlink r:id="rId5773" w:anchor="sub_id=558" w:history="1">
        <w:r>
          <w:rPr>
            <w:rStyle w:val="a3"/>
            <w:i/>
            <w:iCs/>
            <w:bdr w:val="none" w:sz="0" w:space="0" w:color="auto" w:frame="1"/>
          </w:rPr>
          <w:t>Закона</w:t>
        </w:r>
      </w:hyperlink>
      <w:r>
        <w:rPr>
          <w:rStyle w:val="s3"/>
        </w:rPr>
        <w:t xml:space="preserve"> РК от 30.06.10 г. № 297-IV (введено в действие с 1 июля 201</w:t>
      </w:r>
      <w:r>
        <w:rPr>
          <w:rStyle w:val="s3"/>
        </w:rPr>
        <w:t>0 г.) (</w:t>
      </w:r>
      <w:hyperlink r:id="rId5774" w:anchor="sub_id=55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Налоговое обследование - иная форма налогового контроля, осуществляемая органами налоговой службы в рабочее время по месту нахождения, указанному</w:t>
      </w:r>
      <w:r>
        <w:rPr>
          <w:rStyle w:val="s0"/>
        </w:rPr>
        <w:t xml:space="preserve"> в регистрационных данных налогоплательщика (налогового агента), с целью:</w:t>
      </w:r>
    </w:p>
    <w:p w:rsidR="00000000" w:rsidRDefault="00D84E12">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D84E12">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D84E12">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D84E12">
      <w:pPr>
        <w:ind w:firstLine="400"/>
        <w:jc w:val="both"/>
      </w:pPr>
      <w:r>
        <w:rPr>
          <w:rStyle w:val="s0"/>
        </w:rPr>
        <w:t>вручения налогоплательщику (налоговому агенту) решения об ограничении в распо</w:t>
      </w:r>
      <w:r>
        <w:rPr>
          <w:rStyle w:val="s0"/>
        </w:rPr>
        <w:t>ряжении имуществом и (или) акта описи ограниченного в распоряжении имущества.</w:t>
      </w:r>
    </w:p>
    <w:p w:rsidR="00000000" w:rsidRDefault="00D84E12">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D84E12">
      <w:pPr>
        <w:jc w:val="both"/>
      </w:pPr>
      <w:r>
        <w:rPr>
          <w:rStyle w:val="s3"/>
        </w:rPr>
        <w:t xml:space="preserve">См. </w:t>
      </w:r>
      <w:hyperlink r:id="rId5775"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Пункт 2 изложен в редакции </w:t>
      </w:r>
      <w:hyperlink r:id="rId5776"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777" w:anchor="sub_id=55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Основанием для проведения налогового обследования является:</w:t>
      </w:r>
    </w:p>
    <w:p w:rsidR="00000000" w:rsidRDefault="00D84E12">
      <w:pPr>
        <w:jc w:val="both"/>
      </w:pPr>
      <w:r>
        <w:rPr>
          <w:rStyle w:val="s3"/>
        </w:rPr>
        <w:t xml:space="preserve">Подпункт 1 изложен в редакции </w:t>
      </w:r>
      <w:hyperlink r:id="rId5778" w:anchor="sub_id=5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79" w:anchor="sub_id=55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невозможность вручения налогоплательщику (налоговому агенту) извещ</w:t>
      </w:r>
      <w:r>
        <w:rPr>
          <w:rStyle w:val="s0"/>
        </w:rPr>
        <w:t>ения о проведении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D84E12">
      <w:pPr>
        <w:ind w:firstLine="400"/>
        <w:jc w:val="both"/>
      </w:pPr>
      <w:r>
        <w:rPr>
          <w:rStyle w:val="s0"/>
        </w:rPr>
        <w:t>2) возврат почтовой или</w:t>
      </w:r>
      <w:r>
        <w:rPr>
          <w:rStyle w:val="s0"/>
        </w:rPr>
        <w:t xml:space="preserve">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причине отсутствия налог</w:t>
      </w:r>
      <w:r>
        <w:rPr>
          <w:rStyle w:val="s0"/>
        </w:rPr>
        <w:t>оплательщика (налогового агента) по месту нахождения.</w:t>
      </w:r>
    </w:p>
    <w:p w:rsidR="00000000" w:rsidRDefault="00D84E12">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w:t>
      </w:r>
      <w:r>
        <w:rPr>
          <w:rStyle w:val="s0"/>
        </w:rPr>
        <w:t>озврата такого письма почтовой или иной организацией связи.</w:t>
      </w:r>
    </w:p>
    <w:p w:rsidR="00000000" w:rsidRDefault="00D84E12">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D84E12">
      <w:pPr>
        <w:jc w:val="both"/>
      </w:pPr>
      <w:r>
        <w:rPr>
          <w:rStyle w:val="s3"/>
        </w:rPr>
        <w:t xml:space="preserve">Подпункт 3 изложен в редакции </w:t>
      </w:r>
      <w:hyperlink r:id="rId5780" w:anchor="sub_id=558" w:history="1">
        <w:r>
          <w:rPr>
            <w:rStyle w:val="a3"/>
            <w:i/>
            <w:iCs/>
            <w:bdr w:val="none" w:sz="0" w:space="0" w:color="auto" w:frame="1"/>
          </w:rPr>
          <w:t>Закона</w:t>
        </w:r>
      </w:hyperlink>
      <w:r>
        <w:rPr>
          <w:rStyle w:val="s3"/>
        </w:rPr>
        <w:t xml:space="preserve"> РК от 21.07.11 г. № 467-IV </w:t>
      </w:r>
      <w:hyperlink r:id="rId578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782"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5783" w:anchor="sub_id=558" w:history="1">
        <w:r>
          <w:rPr>
            <w:rStyle w:val="a3"/>
            <w:i/>
            <w:iCs/>
            <w:bdr w:val="none" w:sz="0" w:space="0" w:color="auto" w:frame="1"/>
          </w:rPr>
          <w:t>Законом</w:t>
        </w:r>
      </w:hyperlink>
      <w:r>
        <w:rPr>
          <w:rStyle w:val="s3"/>
        </w:rPr>
        <w:t xml:space="preserve"> РК от 26.12.12 г. № 61-V (введ</w:t>
      </w:r>
      <w:r>
        <w:rPr>
          <w:rStyle w:val="s3"/>
        </w:rPr>
        <w:t>ено в действие с 1 января 2013 г.) (</w:t>
      </w:r>
      <w:hyperlink r:id="rId5784" w:anchor="sub_id=55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необходимость в подтверждении фактического нахождения или отсутствия налогоплательщика, являющегося плательщиком нал</w:t>
      </w:r>
      <w:r>
        <w:rPr>
          <w:rStyle w:val="s0"/>
        </w:rPr>
        <w:t xml:space="preserve">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D84E12">
      <w:pPr>
        <w:ind w:firstLine="400"/>
        <w:jc w:val="both"/>
      </w:pPr>
      <w:r>
        <w:rPr>
          <w:rStyle w:val="s0"/>
        </w:rPr>
        <w:t>Основание для проведения налогового обследования, предусмотренное</w:t>
      </w:r>
      <w:r>
        <w:rPr>
          <w:rStyle w:val="s0"/>
        </w:rPr>
        <w:t xml:space="preserve"> настоящим подпунктом, не применяется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D84E12">
      <w:pPr>
        <w:jc w:val="both"/>
      </w:pPr>
      <w:hyperlink r:id="rId5785" w:anchor="sub_id=2"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5786"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787" w:anchor="sub_id=55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D84E12">
      <w:pPr>
        <w:ind w:firstLine="400"/>
        <w:jc w:val="both"/>
      </w:pPr>
      <w:r>
        <w:rPr>
          <w:rStyle w:val="s0"/>
        </w:rPr>
        <w:t>место, дата и время составления;</w:t>
      </w:r>
    </w:p>
    <w:p w:rsidR="00000000" w:rsidRDefault="00D84E12">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D84E12">
      <w:pPr>
        <w:ind w:firstLine="400"/>
        <w:jc w:val="both"/>
      </w:pPr>
      <w:r>
        <w:rPr>
          <w:rStyle w:val="s0"/>
        </w:rPr>
        <w:t>наименование органа налоговой службы;</w:t>
      </w:r>
    </w:p>
    <w:p w:rsidR="00000000" w:rsidRDefault="00D84E12">
      <w:pPr>
        <w:ind w:firstLine="400"/>
        <w:jc w:val="both"/>
      </w:pPr>
      <w:r>
        <w:rPr>
          <w:rStyle w:val="s0"/>
        </w:rPr>
        <w:t>фамилия, имя и отчество (при его наличии), наименование и номер документа, удостоверяющего личность, адр</w:t>
      </w:r>
      <w:r>
        <w:rPr>
          <w:rStyle w:val="s0"/>
        </w:rPr>
        <w:t>ес места жительства привлеченного понятого;</w:t>
      </w:r>
    </w:p>
    <w:p w:rsidR="00000000" w:rsidRDefault="00D84E12">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D84E12">
      <w:pPr>
        <w:ind w:firstLine="400"/>
        <w:jc w:val="both"/>
      </w:pPr>
      <w:r>
        <w:rPr>
          <w:rStyle w:val="s0"/>
        </w:rPr>
        <w:t>информация о результатах налогового обследования.</w:t>
      </w:r>
    </w:p>
    <w:p w:rsidR="00000000" w:rsidRDefault="00D84E12">
      <w:pPr>
        <w:ind w:firstLine="400"/>
        <w:jc w:val="both"/>
      </w:pPr>
      <w:r>
        <w:rPr>
          <w:rStyle w:val="s0"/>
        </w:rPr>
        <w:t xml:space="preserve">Налоговый орган не позднее дня, следующего за днем </w:t>
      </w:r>
      <w:r>
        <w:rPr>
          <w:rStyle w:val="s0"/>
        </w:rPr>
        <w:t>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размещает на сайте уполномоченного органа информацию о таком налогоплательщике с указанием его идентифи</w:t>
      </w:r>
      <w:r>
        <w:rPr>
          <w:rStyle w:val="s0"/>
        </w:rPr>
        <w:t>кационного номера, наименования или фамилии, имени, отчества (при наличии), даты проведения акта налогового обследования.</w:t>
      </w:r>
    </w:p>
    <w:p w:rsidR="00000000" w:rsidRDefault="00D84E12">
      <w:pPr>
        <w:jc w:val="both"/>
      </w:pPr>
      <w:hyperlink r:id="rId5788" w:anchor="sub_id=1309" w:history="1">
        <w:r>
          <w:rPr>
            <w:rStyle w:val="a3"/>
            <w:rFonts w:ascii="Wingdings" w:hAnsi="Wingdings"/>
            <w:i/>
            <w:iCs/>
            <w:bdr w:val="none" w:sz="0" w:space="0" w:color="auto" w:frame="1"/>
          </w:rPr>
          <w:t>*</w:t>
        </w:r>
      </w:hyperlink>
    </w:p>
    <w:p w:rsidR="00000000" w:rsidRDefault="00D84E12">
      <w:pPr>
        <w:jc w:val="both"/>
      </w:pPr>
      <w:r>
        <w:rPr>
          <w:rStyle w:val="s3"/>
        </w:rPr>
        <w:t xml:space="preserve">В пункт 4 внесены изменения в соответствии с </w:t>
      </w:r>
      <w:hyperlink r:id="rId5789"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90" w:anchor="sub_id=5580400" w:history="1">
        <w:r>
          <w:rPr>
            <w:rStyle w:val="a3"/>
            <w:i/>
            <w:iCs/>
            <w:bdr w:val="none" w:sz="0" w:space="0" w:color="auto" w:frame="1"/>
          </w:rPr>
          <w:t>см. стар. ред.</w:t>
        </w:r>
      </w:hyperlink>
      <w:r>
        <w:rPr>
          <w:rStyle w:val="s3"/>
        </w:rPr>
        <w:t>);</w:t>
      </w:r>
      <w:r>
        <w:rPr>
          <w:rStyle w:val="s3"/>
        </w:rPr>
        <w:t xml:space="preserve"> </w:t>
      </w:r>
      <w:hyperlink r:id="rId5791" w:anchor="sub_id=558" w:history="1">
        <w:r>
          <w:rPr>
            <w:rStyle w:val="a3"/>
            <w:i/>
            <w:iCs/>
            <w:bdr w:val="none" w:sz="0" w:space="0" w:color="auto" w:frame="1"/>
          </w:rPr>
          <w:t>Законом</w:t>
        </w:r>
      </w:hyperlink>
      <w:r>
        <w:rPr>
          <w:rStyle w:val="s3"/>
        </w:rPr>
        <w:t xml:space="preserve"> РК от 26.12.12 г. № 61-V (введены в действие с 1 июля 2013 г.) (</w:t>
      </w:r>
      <w:hyperlink r:id="rId5792" w:anchor="sub_id=5580400" w:history="1">
        <w:r>
          <w:rPr>
            <w:rStyle w:val="a3"/>
            <w:i/>
            <w:iCs/>
            <w:bdr w:val="none" w:sz="0" w:space="0" w:color="auto" w:frame="1"/>
          </w:rPr>
          <w:t>см. стар. ред.</w:t>
        </w:r>
      </w:hyperlink>
      <w:r>
        <w:rPr>
          <w:rStyle w:val="s3"/>
        </w:rPr>
        <w:t xml:space="preserve">); </w:t>
      </w:r>
      <w:hyperlink r:id="rId5793"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794" w:anchor="sub_id=55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w:t>
      </w:r>
      <w:r>
        <w:rPr>
          <w:rStyle w:val="s0"/>
        </w:rPr>
        <w:t xml:space="preserve">вой службы направляет такому налогоплательщику </w:t>
      </w:r>
      <w:hyperlink r:id="rId5795"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D84E12">
      <w:pPr>
        <w:jc w:val="both"/>
      </w:pPr>
      <w:bookmarkStart w:id="881" w:name="SUB5580500"/>
      <w:bookmarkEnd w:id="881"/>
      <w:r>
        <w:rPr>
          <w:rStyle w:val="s3"/>
        </w:rPr>
        <w:t xml:space="preserve">В пункт 5 внесены изменения в соответствии с </w:t>
      </w:r>
      <w:hyperlink r:id="rId5796"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97" w:anchor="sub_id=5580502" w:history="1">
        <w:r>
          <w:rPr>
            <w:rStyle w:val="a3"/>
            <w:i/>
            <w:iCs/>
            <w:bdr w:val="none" w:sz="0" w:space="0" w:color="auto" w:frame="1"/>
          </w:rPr>
          <w:t>см. стар. ред.</w:t>
        </w:r>
      </w:hyperlink>
      <w:r>
        <w:rPr>
          <w:rStyle w:val="s3"/>
        </w:rPr>
        <w:t>); из</w:t>
      </w:r>
      <w:r>
        <w:rPr>
          <w:rStyle w:val="s3"/>
        </w:rPr>
        <w:t xml:space="preserve">ложен в редакции </w:t>
      </w:r>
      <w:hyperlink r:id="rId5798"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799"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5800"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5801" w:anchor="sub_id=558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w:t>
      </w:r>
      <w:r>
        <w:rPr>
          <w:rStyle w:val="s0"/>
        </w:rPr>
        <w:t>ном порядке представить в налоговый орган письменное пояснение о причинах отсутствия в момент налогового обследования.</w:t>
      </w:r>
    </w:p>
    <w:p w:rsidR="00000000" w:rsidRDefault="00D84E12">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D84E12">
      <w:pPr>
        <w:ind w:firstLine="400"/>
        <w:jc w:val="both"/>
      </w:pPr>
      <w:r>
        <w:rPr>
          <w:rStyle w:val="s0"/>
        </w:rPr>
        <w:t>приостанавливает расхо</w:t>
      </w:r>
      <w:r>
        <w:rPr>
          <w:rStyle w:val="s0"/>
        </w:rPr>
        <w:t xml:space="preserve">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D84E12">
      <w:pPr>
        <w:ind w:firstLine="400"/>
        <w:jc w:val="both"/>
      </w:pPr>
      <w:r>
        <w:rPr>
          <w:rStyle w:val="s0"/>
        </w:rPr>
        <w:t xml:space="preserve">производит снятие с регистрационного учета по налогу на добавленную стоимость в порядке, </w:t>
      </w:r>
      <w:r>
        <w:rPr>
          <w:rStyle w:val="s0"/>
        </w:rPr>
        <w:t xml:space="preserve">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w:t>
      </w:r>
      <w:r>
        <w:rPr>
          <w:rStyle w:val="s0"/>
        </w:rPr>
        <w:t>ния.</w:t>
      </w:r>
    </w:p>
    <w:p w:rsidR="00000000" w:rsidRDefault="00D84E12">
      <w:pPr>
        <w:jc w:val="both"/>
      </w:pPr>
      <w:hyperlink r:id="rId5802" w:history="1">
        <w:r>
          <w:rPr>
            <w:rStyle w:val="a3"/>
            <w:rFonts w:ascii="Wingdings" w:hAnsi="Wingdings"/>
            <w:i/>
            <w:iCs/>
            <w:bdr w:val="none" w:sz="0" w:space="0" w:color="auto" w:frame="1"/>
          </w:rPr>
          <w:t>*</w:t>
        </w:r>
      </w:hyperlink>
    </w:p>
    <w:p w:rsidR="00000000" w:rsidRDefault="00D84E12">
      <w:pPr>
        <w:jc w:val="both"/>
      </w:pPr>
      <w:bookmarkStart w:id="882" w:name="SUB5580600"/>
      <w:bookmarkEnd w:id="882"/>
      <w:r>
        <w:rPr>
          <w:rStyle w:val="s3"/>
        </w:rPr>
        <w:t xml:space="preserve">Пункт 6 изложен в редакции </w:t>
      </w:r>
      <w:hyperlink r:id="rId5803"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04" w:anchor="sub_id=558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w:t>
      </w:r>
      <w:r>
        <w:rPr>
          <w:rStyle w:val="s0"/>
        </w:rPr>
        <w:t>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D84E12">
      <w:pPr>
        <w:ind w:firstLine="400"/>
        <w:jc w:val="both"/>
      </w:pPr>
      <w:r>
        <w:rPr>
          <w:rStyle w:val="s0"/>
        </w:rPr>
        <w:t>В случае неисполнения налогоплательщиком требования, установленного частью первой настоящего пункта, налого</w:t>
      </w:r>
      <w:r>
        <w:rPr>
          <w:rStyle w:val="s0"/>
        </w:rPr>
        <w:t xml:space="preserve">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D84E12">
      <w:pPr>
        <w:jc w:val="both"/>
      </w:pPr>
      <w:r>
        <w:rPr>
          <w:rStyle w:val="s3"/>
        </w:rPr>
        <w:t xml:space="preserve">См. </w:t>
      </w:r>
      <w:hyperlink r:id="rId5805"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883" w:name="SUB5590000"/>
      <w:bookmarkEnd w:id="883"/>
      <w:r>
        <w:rPr>
          <w:rStyle w:val="s1"/>
        </w:rPr>
        <w:t>Статья 559. Участие понятых</w:t>
      </w:r>
    </w:p>
    <w:p w:rsidR="00000000" w:rsidRDefault="00D84E12">
      <w:pPr>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w:t>
      </w:r>
      <w:r>
        <w:rPr>
          <w:rStyle w:val="s0"/>
        </w:rPr>
        <w:t>ет осуществляться с участием понятых:</w:t>
      </w:r>
    </w:p>
    <w:p w:rsidR="00000000" w:rsidRDefault="00D84E12">
      <w:pPr>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w:t>
      </w:r>
      <w:r>
        <w:rPr>
          <w:rStyle w:val="s0"/>
        </w:rPr>
        <w:t>кта описи имущества, извещения о проведении налоговой проверки, предписания, акта налоговой проверки и иных документов органов налоговой службы, предусмотренных настоящим Кодексом;</w:t>
      </w:r>
    </w:p>
    <w:p w:rsidR="00000000" w:rsidRDefault="00D84E12">
      <w:pPr>
        <w:ind w:firstLine="400"/>
        <w:jc w:val="both"/>
      </w:pPr>
      <w:r>
        <w:rPr>
          <w:rStyle w:val="s0"/>
        </w:rPr>
        <w:t>2) ограничение в распоряжении имуществом налогоплательщика (налогового аген</w:t>
      </w:r>
      <w:r>
        <w:rPr>
          <w:rStyle w:val="s0"/>
        </w:rPr>
        <w:t>та);</w:t>
      </w:r>
    </w:p>
    <w:p w:rsidR="00000000" w:rsidRDefault="00D84E12">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D84E12">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D84E12">
      <w:pPr>
        <w:ind w:firstLine="400"/>
        <w:jc w:val="both"/>
      </w:pPr>
      <w:r>
        <w:rPr>
          <w:rStyle w:val="s0"/>
        </w:rPr>
        <w:t>5) н</w:t>
      </w:r>
      <w:r>
        <w:rPr>
          <w:rStyle w:val="s0"/>
        </w:rPr>
        <w:t>алоговое обследование.</w:t>
      </w:r>
    </w:p>
    <w:p w:rsidR="00000000" w:rsidRDefault="00D84E12">
      <w:pPr>
        <w:jc w:val="both"/>
      </w:pPr>
      <w:r>
        <w:rPr>
          <w:rStyle w:val="s3"/>
        </w:rPr>
        <w:t xml:space="preserve">См. </w:t>
      </w:r>
      <w:hyperlink r:id="rId5806"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2. В качестве понятых могут быть приглашены любые совершеннолетние, дееспособные граждане в количестве не мене</w:t>
      </w:r>
      <w:r>
        <w:rPr>
          <w:rStyle w:val="s0"/>
        </w:rPr>
        <w:t>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D84E12">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w:t>
      </w:r>
      <w:r>
        <w:rPr>
          <w:rStyle w:val="s0"/>
        </w:rPr>
        <w:t>лательщика (налогового агента), в отношении которого проводится действие.</w:t>
      </w:r>
    </w:p>
    <w:p w:rsidR="00000000" w:rsidRDefault="00D84E12">
      <w:pPr>
        <w:ind w:firstLine="400"/>
        <w:jc w:val="both"/>
      </w:pPr>
      <w:r>
        <w:rPr>
          <w:rStyle w:val="s0"/>
        </w:rPr>
        <w:t>4. Понятые удостоверяют факт, содержание и результаты действий должностных лиц органов налоговой службы и налогоплательщика (налогового агента), при совершении которых они присутство</w:t>
      </w:r>
      <w:r>
        <w:rPr>
          <w:rStyle w:val="s0"/>
        </w:rPr>
        <w:t>вали, зафиксированные в протоколе (акте), составляемом должностным лицом органов налоговой службы.</w:t>
      </w:r>
    </w:p>
    <w:p w:rsidR="00000000" w:rsidRDefault="00D84E12">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орг</w:t>
      </w:r>
      <w:r>
        <w:rPr>
          <w:rStyle w:val="s0"/>
        </w:rPr>
        <w:t>анов налоговой службы.</w:t>
      </w:r>
    </w:p>
    <w:p w:rsidR="00000000" w:rsidRDefault="00D84E12">
      <w:pPr>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D84E12">
      <w:pPr>
        <w:ind w:firstLine="400"/>
        <w:jc w:val="both"/>
      </w:pPr>
      <w:r>
        <w:rPr>
          <w:rStyle w:val="s0"/>
        </w:rPr>
        <w:t xml:space="preserve">1) должность, фамилия, имя, отчество (при его наличии) должностного лица органов налоговой службы, составившего протокол </w:t>
      </w:r>
      <w:r>
        <w:rPr>
          <w:rStyle w:val="s0"/>
        </w:rPr>
        <w:t>(акт);</w:t>
      </w:r>
    </w:p>
    <w:p w:rsidR="00000000" w:rsidRDefault="00D84E12">
      <w:pPr>
        <w:ind w:firstLine="400"/>
        <w:jc w:val="both"/>
      </w:pPr>
      <w:r>
        <w:rPr>
          <w:rStyle w:val="s0"/>
        </w:rPr>
        <w:t>2) наименование органа налоговой службы;</w:t>
      </w:r>
    </w:p>
    <w:p w:rsidR="00000000" w:rsidRDefault="00D84E12">
      <w:pPr>
        <w:ind w:firstLine="400"/>
        <w:jc w:val="both"/>
      </w:pPr>
      <w:r>
        <w:rPr>
          <w:rStyle w:val="s0"/>
        </w:rPr>
        <w:t>3) место и дата совершения действия;</w:t>
      </w:r>
    </w:p>
    <w:p w:rsidR="00000000" w:rsidRDefault="00D84E12">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w:t>
      </w:r>
      <w:r>
        <w:rPr>
          <w:rStyle w:val="s0"/>
        </w:rPr>
        <w:t>твии или присутствовавшего при его проведении;</w:t>
      </w:r>
    </w:p>
    <w:p w:rsidR="00000000" w:rsidRDefault="00D84E12">
      <w:pPr>
        <w:ind w:firstLine="400"/>
        <w:jc w:val="both"/>
      </w:pPr>
      <w:r>
        <w:rPr>
          <w:rStyle w:val="s0"/>
        </w:rPr>
        <w:t>5) содержание и последовательность действия;</w:t>
      </w:r>
    </w:p>
    <w:p w:rsidR="00000000" w:rsidRDefault="00D84E12">
      <w:pPr>
        <w:ind w:firstLine="400"/>
        <w:jc w:val="both"/>
      </w:pPr>
      <w:r>
        <w:rPr>
          <w:rStyle w:val="s0"/>
        </w:rPr>
        <w:t>6) время начала и окончания действия;</w:t>
      </w:r>
    </w:p>
    <w:p w:rsidR="00000000" w:rsidRDefault="00D84E12">
      <w:pPr>
        <w:ind w:firstLine="400"/>
        <w:jc w:val="both"/>
      </w:pPr>
      <w:r>
        <w:rPr>
          <w:rStyle w:val="s0"/>
        </w:rPr>
        <w:t>7) выявленные при совершении действия факты и обстоятельства.</w:t>
      </w:r>
    </w:p>
    <w:p w:rsidR="00000000" w:rsidRDefault="00D84E12">
      <w:pPr>
        <w:ind w:firstLine="400"/>
        <w:jc w:val="both"/>
      </w:pPr>
      <w:r>
        <w:rPr>
          <w:rStyle w:val="s0"/>
        </w:rPr>
        <w:t xml:space="preserve">7. Должностное лицо органов налоговой службы обязано ознакомить </w:t>
      </w:r>
      <w:r>
        <w:rPr>
          <w:rStyle w:val="s0"/>
        </w:rPr>
        <w:t>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органов налоговой службы, а также все лица, участвовавшие в совершении действия или присутствова</w:t>
      </w:r>
      <w:r>
        <w:rPr>
          <w:rStyle w:val="s0"/>
        </w:rPr>
        <w:t xml:space="preserve">вшие при его совершении, подписывают протокол (акт). </w:t>
      </w:r>
    </w:p>
    <w:p w:rsidR="00000000" w:rsidRDefault="00D84E12">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D84E12">
      <w:pPr>
        <w:jc w:val="both"/>
      </w:pPr>
      <w:r>
        <w:rPr>
          <w:rStyle w:val="s3"/>
        </w:rPr>
        <w:t xml:space="preserve">См. </w:t>
      </w:r>
      <w:hyperlink r:id="rId5807"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9. Протокол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w:t>
      </w:r>
      <w:r>
        <w:rPr>
          <w:rStyle w:val="s0"/>
        </w:rPr>
        <w:t>х в пункте 1 настоящей статьи.</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884" w:name="SUB5600000"/>
      <w:bookmarkEnd w:id="884"/>
      <w:r>
        <w:rPr>
          <w:rStyle w:val="s1"/>
        </w:rPr>
        <w:t xml:space="preserve">Глава 81. РЕГИСТРАЦИЯ НАЛОГОПЛАТЕЛЬЩИКА </w:t>
      </w:r>
    </w:p>
    <w:p w:rsidR="00000000" w:rsidRDefault="00D84E12">
      <w:pPr>
        <w:jc w:val="center"/>
      </w:pPr>
      <w:r>
        <w:rPr>
          <w:rStyle w:val="s1"/>
        </w:rPr>
        <w:t>В НАЛОГОВЫХ ОРГАНАХ</w:t>
      </w:r>
    </w:p>
    <w:p w:rsidR="00000000" w:rsidRDefault="00D84E12">
      <w:pPr>
        <w:jc w:val="center"/>
      </w:pPr>
      <w:r>
        <w:rPr>
          <w:rStyle w:val="s1"/>
        </w:rPr>
        <w:t> </w:t>
      </w:r>
    </w:p>
    <w:p w:rsidR="00000000" w:rsidRDefault="00D84E12">
      <w:pPr>
        <w:ind w:left="1200" w:hanging="800"/>
        <w:jc w:val="both"/>
      </w:pPr>
      <w:r>
        <w:rPr>
          <w:rStyle w:val="s1"/>
        </w:rPr>
        <w:t>Статья 560. Общие положения</w:t>
      </w:r>
    </w:p>
    <w:p w:rsidR="00000000" w:rsidRDefault="00D84E12">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D84E12">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D84E12">
      <w:pPr>
        <w:ind w:firstLine="400"/>
        <w:jc w:val="both"/>
      </w:pPr>
      <w:r>
        <w:rPr>
          <w:rStyle w:val="s0"/>
        </w:rPr>
        <w:t xml:space="preserve">3. Формирование государственной базы данных налогоплательщиков заключается: </w:t>
      </w:r>
    </w:p>
    <w:p w:rsidR="00000000" w:rsidRDefault="00D84E12">
      <w:pPr>
        <w:ind w:firstLine="400"/>
        <w:jc w:val="both"/>
      </w:pPr>
      <w:r>
        <w:rPr>
          <w:rStyle w:val="s0"/>
        </w:rPr>
        <w:t>1) в регистрации физического лица, юридичес</w:t>
      </w:r>
      <w:r>
        <w:rPr>
          <w:rStyle w:val="s0"/>
        </w:rPr>
        <w:t>кого лица, структурного подразделения юридического лица в органах налоговой службы в качестве налогоплательщика;</w:t>
      </w:r>
    </w:p>
    <w:p w:rsidR="00000000" w:rsidRDefault="00D84E12">
      <w:pPr>
        <w:jc w:val="both"/>
      </w:pPr>
      <w:r>
        <w:rPr>
          <w:rStyle w:val="s3"/>
        </w:rPr>
        <w:t xml:space="preserve">В подпункт 2 внесены изменения в соответствии с </w:t>
      </w:r>
      <w:hyperlink r:id="rId5808" w:anchor="sub_id=560" w:history="1">
        <w:r>
          <w:rPr>
            <w:rStyle w:val="a3"/>
            <w:i/>
            <w:iCs/>
            <w:bdr w:val="none" w:sz="0" w:space="0" w:color="auto" w:frame="1"/>
          </w:rPr>
          <w:t>Законом</w:t>
        </w:r>
      </w:hyperlink>
      <w:r>
        <w:rPr>
          <w:rStyle w:val="s3"/>
        </w:rPr>
        <w:t xml:space="preserve"> РК от </w:t>
      </w:r>
      <w:r>
        <w:rPr>
          <w:rStyle w:val="s3"/>
        </w:rPr>
        <w:t xml:space="preserve">02.04.10 г. № 262-IV (введен в действие по истечении шести месяцев после его первого официального </w:t>
      </w:r>
      <w:hyperlink r:id="rId5809" w:history="1">
        <w:r>
          <w:rPr>
            <w:rStyle w:val="a3"/>
            <w:i/>
            <w:iCs/>
            <w:bdr w:val="none" w:sz="0" w:space="0" w:color="auto" w:frame="1"/>
          </w:rPr>
          <w:t>опубликования</w:t>
        </w:r>
      </w:hyperlink>
      <w:r>
        <w:rPr>
          <w:rStyle w:val="s3"/>
        </w:rPr>
        <w:t>) (</w:t>
      </w:r>
      <w:hyperlink r:id="rId5810" w:anchor="sub_id=5600302" w:history="1">
        <w:r>
          <w:rPr>
            <w:rStyle w:val="a3"/>
            <w:i/>
            <w:iCs/>
            <w:bdr w:val="none" w:sz="0" w:space="0" w:color="auto" w:frame="1"/>
          </w:rPr>
          <w:t>см. стар. ред.</w:t>
        </w:r>
      </w:hyperlink>
      <w:r>
        <w:rPr>
          <w:rStyle w:val="s3"/>
        </w:rPr>
        <w:t xml:space="preserve">); </w:t>
      </w:r>
      <w:hyperlink r:id="rId5811"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12" w:anchor="sub_id=5600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регистрационном учете налогоплательщика:</w:t>
      </w:r>
    </w:p>
    <w:p w:rsidR="00000000" w:rsidRDefault="00D84E12">
      <w:pPr>
        <w:ind w:firstLine="400"/>
        <w:jc w:val="both"/>
      </w:pPr>
      <w:r>
        <w:rPr>
          <w:rStyle w:val="s0"/>
        </w:rPr>
        <w:t>в качестве индивидуального предпринимателя, частного нотариуса, частного судебного исполнителя, адвоката;</w:t>
      </w:r>
    </w:p>
    <w:p w:rsidR="00000000" w:rsidRDefault="00D84E12">
      <w:pPr>
        <w:ind w:firstLine="400"/>
        <w:jc w:val="both"/>
      </w:pPr>
      <w:r>
        <w:rPr>
          <w:rStyle w:val="s0"/>
        </w:rPr>
        <w:t xml:space="preserve">по </w:t>
      </w:r>
      <w:r>
        <w:rPr>
          <w:rStyle w:val="s0"/>
        </w:rPr>
        <w:t>налогу на добавленную стоимость;</w:t>
      </w:r>
    </w:p>
    <w:p w:rsidR="00000000" w:rsidRDefault="00D84E12">
      <w:pPr>
        <w:ind w:firstLine="400"/>
        <w:jc w:val="both"/>
      </w:pPr>
      <w:r>
        <w:rPr>
          <w:rStyle w:val="s0"/>
        </w:rPr>
        <w:t>в качестве электронного налогоплательщика;</w:t>
      </w:r>
    </w:p>
    <w:p w:rsidR="00000000" w:rsidRDefault="00D84E12">
      <w:pPr>
        <w:ind w:firstLine="400"/>
        <w:jc w:val="both"/>
      </w:pPr>
      <w:r>
        <w:rPr>
          <w:rStyle w:val="s0"/>
        </w:rPr>
        <w:t>в качестве налогоплательщика, осуществляющего отдельные виды деятельности;</w:t>
      </w:r>
    </w:p>
    <w:p w:rsidR="00000000" w:rsidRDefault="00D84E12">
      <w:pPr>
        <w:ind w:firstLine="400"/>
        <w:jc w:val="both"/>
      </w:pPr>
      <w:r>
        <w:rPr>
          <w:rStyle w:val="s0"/>
        </w:rPr>
        <w:t>по месту нахождения объекта налогообложения и (или) объекта, связанного с налогообложением;</w:t>
      </w:r>
    </w:p>
    <w:p w:rsidR="00000000" w:rsidRDefault="00D84E12">
      <w:pPr>
        <w:ind w:firstLine="400"/>
        <w:jc w:val="both"/>
      </w:pPr>
      <w:r>
        <w:rPr>
          <w:rStyle w:val="s0"/>
        </w:rPr>
        <w:t>по месту нахо</w:t>
      </w:r>
      <w:r>
        <w:rPr>
          <w:rStyle w:val="s0"/>
        </w:rPr>
        <w:t xml:space="preserve">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D84E12">
      <w:pPr>
        <w:jc w:val="both"/>
      </w:pPr>
      <w:hyperlink r:id="rId5813" w:history="1">
        <w:r>
          <w:rPr>
            <w:rStyle w:val="a3"/>
            <w:rFonts w:ascii="Wingdings" w:hAnsi="Wingdings"/>
            <w:i/>
            <w:iCs/>
            <w:bdr w:val="none" w:sz="0" w:space="0" w:color="auto" w:frame="1"/>
          </w:rPr>
          <w:t>*</w:t>
        </w:r>
      </w:hyperlink>
    </w:p>
    <w:p w:rsidR="00000000" w:rsidRDefault="00D84E12">
      <w:pPr>
        <w:ind w:firstLine="400"/>
        <w:jc w:val="both"/>
      </w:pPr>
      <w:r>
        <w:rPr>
          <w:rStyle w:val="s0"/>
        </w:rPr>
        <w:t>4. Регистрац</w:t>
      </w:r>
      <w:r>
        <w:rPr>
          <w:rStyle w:val="s0"/>
        </w:rPr>
        <w:t>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D84E12">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D84E12">
      <w:pPr>
        <w:ind w:firstLine="400"/>
        <w:jc w:val="both"/>
      </w:pPr>
      <w:r>
        <w:rPr>
          <w:rStyle w:val="s0"/>
        </w:rPr>
        <w:t>2) изменение и (или) дополнение регистр</w:t>
      </w:r>
      <w:r>
        <w:rPr>
          <w:rStyle w:val="s0"/>
        </w:rPr>
        <w:t xml:space="preserve">ационных данных в государственной базе данных налогоплательщиков; </w:t>
      </w:r>
    </w:p>
    <w:p w:rsidR="00000000" w:rsidRDefault="00D84E12">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D84E12">
      <w:pPr>
        <w:ind w:firstLine="400"/>
        <w:jc w:val="both"/>
      </w:pPr>
      <w:r>
        <w:rPr>
          <w:rStyle w:val="s0"/>
        </w:rPr>
        <w:t>5. Регистрационный учет налогоплательщика включает в себя постановку налогоплательщика на регис</w:t>
      </w:r>
      <w:r>
        <w:rPr>
          <w:rStyle w:val="s0"/>
        </w:rPr>
        <w:t xml:space="preserve">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D84E12">
      <w:pPr>
        <w:ind w:firstLine="400"/>
        <w:jc w:val="both"/>
      </w:pPr>
      <w:r>
        <w:rPr>
          <w:rStyle w:val="s0"/>
        </w:rPr>
        <w:t>6. Регистрационными данными налогопл</w:t>
      </w:r>
      <w:r>
        <w:rPr>
          <w:rStyle w:val="s0"/>
        </w:rPr>
        <w:t>ательщика являются сведения о налогоплательщике, представленные или заявленные в органы налоговой службы:</w:t>
      </w:r>
    </w:p>
    <w:p w:rsidR="00000000" w:rsidRDefault="00D84E12">
      <w:pPr>
        <w:ind w:firstLine="400"/>
        <w:jc w:val="both"/>
      </w:pPr>
      <w:r>
        <w:rPr>
          <w:rStyle w:val="s0"/>
        </w:rPr>
        <w:t xml:space="preserve">1) уполномоченными государственными органами; </w:t>
      </w:r>
    </w:p>
    <w:p w:rsidR="00000000" w:rsidRDefault="00D84E12">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D84E12">
      <w:pPr>
        <w:ind w:firstLine="400"/>
        <w:jc w:val="both"/>
      </w:pPr>
      <w:r>
        <w:rPr>
          <w:rStyle w:val="s0"/>
        </w:rPr>
        <w:t>3) налогоплательщиком.</w:t>
      </w:r>
    </w:p>
    <w:p w:rsidR="00000000" w:rsidRDefault="00D84E12">
      <w:pPr>
        <w:ind w:firstLine="400"/>
        <w:jc w:val="both"/>
      </w:pPr>
      <w:r>
        <w:rPr>
          <w:rStyle w:val="s0"/>
        </w:rPr>
        <w:t>7. В целях настоящего Кодекса признается:</w:t>
      </w:r>
    </w:p>
    <w:p w:rsidR="00000000" w:rsidRDefault="00D84E12">
      <w:pPr>
        <w:ind w:firstLine="400"/>
        <w:jc w:val="both"/>
      </w:pPr>
      <w:r>
        <w:rPr>
          <w:rStyle w:val="s0"/>
        </w:rPr>
        <w:t xml:space="preserve">1) местом жительства физического лица - место регистрации гражданина в соответствии с </w:t>
      </w:r>
      <w:hyperlink r:id="rId5814" w:history="1">
        <w:r>
          <w:rPr>
            <w:rStyle w:val="a3"/>
          </w:rPr>
          <w:t>законодательством</w:t>
        </w:r>
      </w:hyperlink>
      <w:r>
        <w:rPr>
          <w:rStyle w:val="s0"/>
        </w:rPr>
        <w:t xml:space="preserve"> Республики Казахстан о регистрации граждан;</w:t>
      </w:r>
    </w:p>
    <w:p w:rsidR="00000000" w:rsidRDefault="00D84E12">
      <w:pPr>
        <w:jc w:val="both"/>
      </w:pPr>
      <w:r>
        <w:rPr>
          <w:rStyle w:val="s3"/>
        </w:rPr>
        <w:t xml:space="preserve">В подпункт 2 внесены изменения в соответствии с </w:t>
      </w:r>
      <w:hyperlink r:id="rId5815" w:anchor="sub_id=3173"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5816" w:anchor="sub_id=5600702" w:history="1">
        <w:r>
          <w:rPr>
            <w:rStyle w:val="a3"/>
            <w:i/>
            <w:iCs/>
            <w:bdr w:val="none" w:sz="0" w:space="0" w:color="auto" w:frame="1"/>
          </w:rPr>
          <w:t>см. стар. ред.</w:t>
        </w:r>
      </w:hyperlink>
      <w:r>
        <w:rPr>
          <w:rStyle w:val="s3"/>
        </w:rPr>
        <w:t xml:space="preserve">); </w:t>
      </w:r>
      <w:hyperlink r:id="rId5817" w:anchor="sub_id=560"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818" w:history="1">
        <w:r>
          <w:rPr>
            <w:rStyle w:val="a3"/>
            <w:i/>
            <w:iCs/>
            <w:bdr w:val="none" w:sz="0" w:space="0" w:color="auto" w:frame="1"/>
          </w:rPr>
          <w:t>опубликования</w:t>
        </w:r>
      </w:hyperlink>
      <w:r>
        <w:rPr>
          <w:rStyle w:val="s3"/>
        </w:rPr>
        <w:t>) (</w:t>
      </w:r>
      <w:hyperlink r:id="rId5819" w:anchor="sub_id=56007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w:t>
      </w:r>
      <w:r>
        <w:rPr>
          <w:rStyle w:val="s0"/>
        </w:rPr>
        <w:t>ого судебного исполнителя, адвоката,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D84E12">
      <w:pPr>
        <w:jc w:val="both"/>
      </w:pPr>
      <w:hyperlink r:id="rId5820" w:history="1">
        <w:r>
          <w:rPr>
            <w:rStyle w:val="a3"/>
            <w:rFonts w:ascii="Wingdings" w:hAnsi="Wingdings"/>
            <w:i/>
            <w:iCs/>
            <w:bdr w:val="none" w:sz="0" w:space="0" w:color="auto" w:frame="1"/>
          </w:rPr>
          <w:t>*</w:t>
        </w:r>
      </w:hyperlink>
    </w:p>
    <w:p w:rsidR="00000000" w:rsidRDefault="00D84E12">
      <w:r>
        <w:rPr>
          <w:rStyle w:val="s3"/>
        </w:rPr>
        <w:t xml:space="preserve">Подпункт 3 изложен в редакции </w:t>
      </w:r>
      <w:hyperlink r:id="rId5821" w:anchor="sub_id=7560" w:history="1">
        <w:r>
          <w:rPr>
            <w:rStyle w:val="a3"/>
            <w:i/>
            <w:iCs/>
            <w:bdr w:val="none" w:sz="0" w:space="0" w:color="auto" w:frame="1"/>
          </w:rPr>
          <w:t>Закона</w:t>
        </w:r>
      </w:hyperlink>
      <w:r>
        <w:rPr>
          <w:rStyle w:val="s3"/>
        </w:rPr>
        <w:t xml:space="preserve"> РК от 24.12.12 г. № 60-V (</w:t>
      </w:r>
      <w:hyperlink r:id="rId5822" w:anchor="sub_id=56007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5823"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D84E12">
      <w:pPr>
        <w:jc w:val="both"/>
      </w:pPr>
      <w:r>
        <w:rPr>
          <w:rStyle w:val="s3"/>
        </w:rPr>
        <w:t xml:space="preserve">См. </w:t>
      </w:r>
      <w:hyperlink r:id="rId5824"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w:t>
      </w:r>
      <w:r>
        <w:rPr>
          <w:rStyle w:val="s0"/>
        </w:rPr>
        <w:t>, заявленное при регистрации в качестве налогоплательщика в налоговом органе;</w:t>
      </w:r>
    </w:p>
    <w:p w:rsidR="00000000" w:rsidRDefault="00D84E12">
      <w:pPr>
        <w:jc w:val="both"/>
      </w:pPr>
      <w:r>
        <w:rPr>
          <w:rStyle w:val="s3"/>
        </w:rPr>
        <w:t xml:space="preserve">Пункт дополнен подпунктом 4-1 в соответствии с </w:t>
      </w:r>
      <w:hyperlink r:id="rId5825" w:anchor="sub_id=560" w:history="1">
        <w:r>
          <w:rPr>
            <w:rStyle w:val="a3"/>
            <w:i/>
            <w:iCs/>
            <w:bdr w:val="none" w:sz="0" w:space="0" w:color="auto" w:frame="1"/>
          </w:rPr>
          <w:t>Законом</w:t>
        </w:r>
      </w:hyperlink>
      <w:r>
        <w:rPr>
          <w:rStyle w:val="s3"/>
        </w:rPr>
        <w:t xml:space="preserve"> РК от 21.07.11 г. № 467-IV (введены в дейс</w:t>
      </w:r>
      <w:r>
        <w:rPr>
          <w:rStyle w:val="s3"/>
        </w:rPr>
        <w:t xml:space="preserve">твие с 1 января 2012 г.) </w:t>
      </w:r>
    </w:p>
    <w:p w:rsidR="00000000" w:rsidRDefault="00D84E12">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w:t>
      </w:r>
      <w:r>
        <w:rPr>
          <w:rStyle w:val="s0"/>
        </w:rPr>
        <w:t>вления в Республике Казахстан,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D84E12">
      <w:pPr>
        <w:jc w:val="both"/>
      </w:pPr>
      <w:r>
        <w:rPr>
          <w:rStyle w:val="s3"/>
        </w:rPr>
        <w:t>В подпункт 5 в</w:t>
      </w:r>
      <w:r>
        <w:rPr>
          <w:rStyle w:val="s3"/>
        </w:rPr>
        <w:t xml:space="preserve">несены изменения в соответствии с </w:t>
      </w:r>
      <w:hyperlink r:id="rId5826"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27" w:anchor="sub_id=56007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w:t>
      </w:r>
      <w:r>
        <w:rPr>
          <w:rStyle w:val="s0"/>
        </w:rPr>
        <w:t xml:space="preserve">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D84E12">
      <w:pPr>
        <w:ind w:firstLine="400"/>
        <w:jc w:val="both"/>
      </w:pPr>
      <w:r>
        <w:rPr>
          <w:rStyle w:val="s0"/>
        </w:rPr>
        <w:t>При этом для иностранца или лица без гражданства, не пребывающего</w:t>
      </w:r>
      <w:r>
        <w:rPr>
          <w:rStyle w:val="s0"/>
        </w:rPr>
        <w:t xml:space="preserve"> в Республике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w:t>
      </w:r>
      <w:r>
        <w:rPr>
          <w:rStyle w:val="s0"/>
        </w:rPr>
        <w:t>ли лицу без гражданства доходы из источников в Республике Казахстан.</w:t>
      </w:r>
    </w:p>
    <w:p w:rsidR="00000000" w:rsidRDefault="00D84E12">
      <w:pPr>
        <w:jc w:val="both"/>
      </w:pPr>
      <w:hyperlink r:id="rId5828"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5829" w:anchor="sub_id=25" w:history="1">
        <w:r>
          <w:rPr>
            <w:rStyle w:val="a3"/>
            <w:i/>
            <w:iCs/>
            <w:bdr w:val="none" w:sz="0" w:space="0" w:color="auto" w:frame="1"/>
          </w:rPr>
          <w:t>Материалы</w:t>
        </w:r>
      </w:hyperlink>
      <w:r>
        <w:rPr>
          <w:rStyle w:val="s3"/>
        </w:rPr>
        <w:t xml:space="preserve"> антикоррупционной эксперти</w:t>
      </w:r>
      <w:r>
        <w:rPr>
          <w:rStyle w:val="s3"/>
        </w:rPr>
        <w:t>зы</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885" w:name="SUB5610000"/>
      <w:bookmarkEnd w:id="885"/>
      <w:r>
        <w:rPr>
          <w:rStyle w:val="s1"/>
        </w:rPr>
        <w:t xml:space="preserve">§ 1. Регистрация в качестве налогоплательщика </w:t>
      </w:r>
    </w:p>
    <w:p w:rsidR="00000000" w:rsidRDefault="00D84E12">
      <w:pPr>
        <w:ind w:firstLine="400"/>
        <w:jc w:val="both"/>
      </w:pPr>
      <w:r>
        <w:t> </w:t>
      </w:r>
    </w:p>
    <w:p w:rsidR="00000000" w:rsidRDefault="00D84E12">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D84E12">
      <w:pPr>
        <w:jc w:val="both"/>
      </w:pPr>
      <w:r>
        <w:rPr>
          <w:rStyle w:val="s3"/>
        </w:rPr>
        <w:t>В пункт 1 внесены изменения в соответствии с</w:t>
      </w:r>
      <w:r>
        <w:rPr>
          <w:rStyle w:val="s3"/>
        </w:rPr>
        <w:t xml:space="preserve"> </w:t>
      </w:r>
      <w:hyperlink r:id="rId5830"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31" w:anchor="sub_id=561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D84E12">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w:t>
      </w:r>
      <w:r>
        <w:rPr>
          <w:rStyle w:val="s0"/>
        </w:rPr>
        <w:t>руктурному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D84E12">
      <w:pPr>
        <w:jc w:val="both"/>
      </w:pPr>
      <w:hyperlink r:id="rId5832" w:history="1">
        <w:r>
          <w:rPr>
            <w:rStyle w:val="a3"/>
            <w:rFonts w:ascii="Wingdings" w:hAnsi="Wingdings"/>
            <w:i/>
            <w:iCs/>
            <w:bdr w:val="none" w:sz="0" w:space="0" w:color="auto" w:frame="1"/>
          </w:rPr>
          <w:t>*</w:t>
        </w:r>
      </w:hyperlink>
    </w:p>
    <w:p w:rsidR="00000000" w:rsidRDefault="00D84E12">
      <w:pPr>
        <w:ind w:firstLine="400"/>
        <w:jc w:val="both"/>
      </w:pPr>
      <w:bookmarkStart w:id="886" w:name="SUB5610200"/>
      <w:bookmarkEnd w:id="886"/>
      <w:r>
        <w:rPr>
          <w:rStyle w:val="s0"/>
        </w:rPr>
        <w:t>2. Налоговые органы осуществляют внесение сведени</w:t>
      </w:r>
      <w:r>
        <w:rPr>
          <w:rStyle w:val="s0"/>
        </w:rPr>
        <w:t xml:space="preserve">й в государственную базу данных налогоплательщиков о: </w:t>
      </w:r>
    </w:p>
    <w:p w:rsidR="00000000" w:rsidRDefault="00D84E12">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D84E12">
      <w:pPr>
        <w:jc w:val="both"/>
      </w:pPr>
      <w:r>
        <w:rPr>
          <w:rStyle w:val="s3"/>
        </w:rPr>
        <w:t xml:space="preserve">В подпункт 2 внесены изменения в соответствии с </w:t>
      </w:r>
      <w:hyperlink r:id="rId5833"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34" w:anchor="sub_id=561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w:t>
      </w:r>
      <w:r>
        <w:rPr>
          <w:rStyle w:val="s0"/>
        </w:rPr>
        <w:t xml:space="preserve"> фактического органа управления) которого находится в Республике Казахстан, - по месту нахождения;</w:t>
      </w:r>
    </w:p>
    <w:p w:rsidR="00000000" w:rsidRDefault="00D84E12">
      <w:pPr>
        <w:jc w:val="both"/>
      </w:pPr>
      <w:hyperlink r:id="rId5835" w:history="1">
        <w:r>
          <w:rPr>
            <w:rStyle w:val="a3"/>
            <w:rFonts w:ascii="Wingdings" w:hAnsi="Wingdings"/>
            <w:i/>
            <w:iCs/>
            <w:bdr w:val="none" w:sz="0" w:space="0" w:color="auto" w:frame="1"/>
          </w:rPr>
          <w:t>*</w:t>
        </w:r>
      </w:hyperlink>
    </w:p>
    <w:p w:rsidR="00000000" w:rsidRDefault="00D84E12">
      <w:pPr>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D84E12">
      <w:pPr>
        <w:jc w:val="both"/>
      </w:pPr>
      <w:r>
        <w:rPr>
          <w:rStyle w:val="s3"/>
        </w:rPr>
        <w:t xml:space="preserve">Подпункт 4 изложен в редакции </w:t>
      </w:r>
      <w:hyperlink r:id="rId5836"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837" w:anchor="sub_id=5610204" w:history="1">
        <w:r>
          <w:rPr>
            <w:rStyle w:val="a3"/>
            <w:i/>
            <w:iCs/>
            <w:bdr w:val="none" w:sz="0" w:space="0" w:color="auto" w:frame="1"/>
          </w:rPr>
          <w:t>см. стар. ред.</w:t>
        </w:r>
      </w:hyperlink>
      <w:r>
        <w:rPr>
          <w:rStyle w:val="s3"/>
        </w:rPr>
        <w:t xml:space="preserve">); </w:t>
      </w:r>
      <w:hyperlink r:id="rId5838"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39" w:anchor="sub_id=56102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нерезиденте, являющемся</w:t>
      </w:r>
      <w:r>
        <w:rPr>
          <w:rStyle w:val="s0"/>
        </w:rPr>
        <w:t xml:space="preserve">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w:t>
      </w:r>
      <w:r>
        <w:rPr>
          <w:rStyle w:val="s0"/>
        </w:rPr>
        <w:t xml:space="preserve">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подпунктах 3), 4) и 5) пункта 1 </w:t>
      </w:r>
      <w:r>
        <w:rPr>
          <w:rStyle w:val="s0"/>
        </w:rPr>
        <w:t xml:space="preserve">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w:t>
      </w:r>
      <w:r>
        <w:rPr>
          <w:rStyle w:val="s0"/>
        </w:rPr>
        <w:t xml:space="preserve">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D84E12">
      <w:pPr>
        <w:ind w:firstLine="400"/>
        <w:jc w:val="both"/>
      </w:pPr>
      <w:r>
        <w:rPr>
          <w:rStyle w:val="s0"/>
        </w:rPr>
        <w:t xml:space="preserve">В случае если </w:t>
      </w:r>
      <w:r>
        <w:rPr>
          <w:rStyle w:val="s0"/>
        </w:rPr>
        <w:t>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w:t>
      </w:r>
      <w:r>
        <w:rPr>
          <w:rStyle w:val="s0"/>
        </w:rPr>
        <w:t>у данных налогоплательщиков о нерезиденте осуществляется налоговым органом по месту нахождения уполномоченного органа;</w:t>
      </w:r>
    </w:p>
    <w:p w:rsidR="00000000" w:rsidRDefault="00D84E12">
      <w:pPr>
        <w:jc w:val="both"/>
      </w:pPr>
      <w:r>
        <w:rPr>
          <w:rStyle w:val="s3"/>
        </w:rPr>
        <w:t xml:space="preserve">См. </w:t>
      </w:r>
      <w:hyperlink r:id="rId5840" w:anchor="sub_id=70" w:history="1">
        <w:r>
          <w:rPr>
            <w:rStyle w:val="a3"/>
            <w:i/>
            <w:iCs/>
            <w:bdr w:val="none" w:sz="0" w:space="0" w:color="auto" w:frame="1"/>
          </w:rPr>
          <w:t>Протокол</w:t>
        </w:r>
      </w:hyperlink>
      <w:r>
        <w:rPr>
          <w:rStyle w:val="s3"/>
        </w:rPr>
        <w:t xml:space="preserve"> «Итоги круглого стола по обсуждению проблемн</w:t>
      </w:r>
      <w:r>
        <w:rPr>
          <w:rStyle w:val="s3"/>
        </w:rPr>
        <w:t>ых вопросов Налогового кодекса» (1 апреля 2011 г.)</w:t>
      </w:r>
    </w:p>
    <w:p w:rsidR="00000000" w:rsidRDefault="00D84E12">
      <w:pPr>
        <w:jc w:val="both"/>
      </w:pPr>
      <w:bookmarkStart w:id="887" w:name="SUB561020401"/>
      <w:bookmarkEnd w:id="887"/>
      <w:r>
        <w:rPr>
          <w:rStyle w:val="s3"/>
        </w:rPr>
        <w:t xml:space="preserve">Пункт дополнен подпунктом 4-1 в соответствии с </w:t>
      </w:r>
      <w:hyperlink r:id="rId5841"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w:t>
      </w:r>
      <w:r>
        <w:rPr>
          <w:rStyle w:val="s0"/>
        </w:rPr>
        <w:t>Кодекса, - по месту нахождения юридического лица, чьи ценные бумаги или доли участия в котором приобретаются;</w:t>
      </w:r>
    </w:p>
    <w:p w:rsidR="00000000" w:rsidRDefault="00D84E12">
      <w:pPr>
        <w:jc w:val="both"/>
      </w:pPr>
      <w:r>
        <w:rPr>
          <w:rStyle w:val="s3"/>
        </w:rPr>
        <w:t xml:space="preserve">Подпункт 5 изложен в редакции </w:t>
      </w:r>
      <w:hyperlink r:id="rId5842" w:anchor="sub_id=561" w:history="1">
        <w:r>
          <w:rPr>
            <w:rStyle w:val="a3"/>
            <w:i/>
            <w:iCs/>
            <w:bdr w:val="none" w:sz="0" w:space="0" w:color="auto" w:frame="1"/>
          </w:rPr>
          <w:t>Закона</w:t>
        </w:r>
      </w:hyperlink>
      <w:r>
        <w:rPr>
          <w:rStyle w:val="s3"/>
        </w:rPr>
        <w:t xml:space="preserve"> РК от 21.07.11 г. № 467-IV (</w:t>
      </w:r>
      <w:r>
        <w:rPr>
          <w:rStyle w:val="s3"/>
        </w:rPr>
        <w:t>введены в действие с 1 января 2012 г.) (</w:t>
      </w:r>
      <w:hyperlink r:id="rId5843" w:anchor="sub_id=5610205" w:history="1">
        <w:r>
          <w:rPr>
            <w:rStyle w:val="a3"/>
            <w:i/>
            <w:iCs/>
            <w:bdr w:val="none" w:sz="0" w:space="0" w:color="auto" w:frame="1"/>
          </w:rPr>
          <w:t>см. стар. ред.</w:t>
        </w:r>
      </w:hyperlink>
      <w:r>
        <w:rPr>
          <w:rStyle w:val="s3"/>
        </w:rPr>
        <w:t xml:space="preserve">); </w:t>
      </w:r>
      <w:hyperlink r:id="rId5844" w:anchor="sub_id=561"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5845" w:anchor="sub_id=561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w:t>
      </w:r>
      <w:r>
        <w:rPr>
          <w:rStyle w:val="s0"/>
        </w:rPr>
        <w:t xml:space="preserve">,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w:t>
      </w:r>
      <w:r>
        <w:rPr>
          <w:rStyle w:val="s0"/>
        </w:rPr>
        <w:t xml:space="preserve">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w:t>
      </w:r>
      <w:r>
        <w:rPr>
          <w:rStyle w:val="s0"/>
        </w:rPr>
        <w:t>оплательщика;</w:t>
      </w:r>
    </w:p>
    <w:p w:rsidR="00000000" w:rsidRDefault="00D84E12">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D84E12">
      <w:pPr>
        <w:jc w:val="both"/>
      </w:pPr>
      <w:r>
        <w:rPr>
          <w:rStyle w:val="s3"/>
        </w:rPr>
        <w:t>В подпункт 7 внесены изменения в соо</w:t>
      </w:r>
      <w:r>
        <w:rPr>
          <w:rStyle w:val="s3"/>
        </w:rPr>
        <w:t xml:space="preserve">тветствии с </w:t>
      </w:r>
      <w:hyperlink r:id="rId5846"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47" w:anchor="sub_id=5610207"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D84E12">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w:t>
      </w:r>
      <w:r>
        <w:rPr>
          <w:rStyle w:val="s0"/>
        </w:rPr>
        <w:t>настоящего Кодекса, - по месту нахождения (жительства, пребывания) зависимого агента;</w:t>
      </w:r>
    </w:p>
    <w:p w:rsidR="00000000" w:rsidRDefault="00D84E12">
      <w:pPr>
        <w:jc w:val="both"/>
      </w:pPr>
      <w:r>
        <w:rPr>
          <w:rStyle w:val="s3"/>
        </w:rPr>
        <w:t xml:space="preserve">Пункт дополнен подпунктом 7-1 в соответствии с </w:t>
      </w:r>
      <w:hyperlink r:id="rId5848" w:anchor="sub_id=561" w:history="1">
        <w:r>
          <w:rPr>
            <w:rStyle w:val="a3"/>
            <w:i/>
            <w:iCs/>
            <w:bdr w:val="none" w:sz="0" w:space="0" w:color="auto" w:frame="1"/>
          </w:rPr>
          <w:t>Законом</w:t>
        </w:r>
      </w:hyperlink>
      <w:r>
        <w:rPr>
          <w:rStyle w:val="s3"/>
        </w:rPr>
        <w:t xml:space="preserve"> РК от 21.07.11 г. № 467-IV (введен</w:t>
      </w:r>
      <w:r>
        <w:rPr>
          <w:rStyle w:val="s3"/>
        </w:rPr>
        <w:t xml:space="preserve">ы в действие с 1 января 2012 г.) </w:t>
      </w:r>
    </w:p>
    <w:p w:rsidR="00000000" w:rsidRDefault="00D84E12">
      <w:pPr>
        <w:ind w:firstLine="400"/>
        <w:jc w:val="both"/>
      </w:pPr>
      <w:r>
        <w:rPr>
          <w:rStyle w:val="s0"/>
        </w:rPr>
        <w:t xml:space="preserve">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w:t>
      </w:r>
      <w:r>
        <w:rPr>
          <w:rStyle w:val="s0"/>
        </w:rPr>
        <w:t>настоящего Кодекса, - по месту нахождения страховой организации или страхового брокера;</w:t>
      </w:r>
    </w:p>
    <w:p w:rsidR="00000000" w:rsidRDefault="00D84E12">
      <w:pPr>
        <w:jc w:val="both"/>
      </w:pPr>
      <w:r>
        <w:rPr>
          <w:rStyle w:val="s3"/>
        </w:rPr>
        <w:t xml:space="preserve">Пункт дополнен подпунктом 7-2 в соответствии с </w:t>
      </w:r>
      <w:hyperlink r:id="rId5849" w:anchor="sub_id=561" w:history="1">
        <w:r>
          <w:rPr>
            <w:rStyle w:val="a3"/>
            <w:i/>
            <w:iCs/>
            <w:bdr w:val="none" w:sz="0" w:space="0" w:color="auto" w:frame="1"/>
          </w:rPr>
          <w:t>Законом</w:t>
        </w:r>
      </w:hyperlink>
      <w:r>
        <w:rPr>
          <w:rStyle w:val="s3"/>
        </w:rPr>
        <w:t xml:space="preserve"> РК от 21.07.11 г. № 467-IV (введ</w:t>
      </w:r>
      <w:r>
        <w:rPr>
          <w:rStyle w:val="s3"/>
        </w:rPr>
        <w:t xml:space="preserve">ены в действие с 1 января 2012 г.) </w:t>
      </w:r>
    </w:p>
    <w:p w:rsidR="00000000" w:rsidRDefault="00D84E12">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w:t>
      </w:r>
      <w:r>
        <w:rPr>
          <w:rStyle w:val="s0"/>
        </w:rPr>
        <w:t>ния (жительства, пребывания) резидента - участника договора о совместной деятельности;</w:t>
      </w:r>
    </w:p>
    <w:p w:rsidR="00000000" w:rsidRDefault="00D84E12">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D84E12">
      <w:pPr>
        <w:jc w:val="both"/>
      </w:pPr>
      <w:bookmarkStart w:id="888" w:name="SUB5610300"/>
      <w:bookmarkEnd w:id="888"/>
      <w:r>
        <w:rPr>
          <w:rStyle w:val="s3"/>
        </w:rPr>
        <w:t xml:space="preserve">Пункт 3 изложен в редакции </w:t>
      </w:r>
      <w:hyperlink r:id="rId5850"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851" w:anchor="sub_id=56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Если иное не предусмотрено настоящим</w:t>
      </w:r>
      <w:r>
        <w:rPr>
          <w:rStyle w:val="s0"/>
        </w:rPr>
        <w:t xml:space="preserve"> пунктом, внесение сведений в государственную базу данных налогоплательщиков осуществляется в течение трех рабочих дней органами налоговой службы со дня получения сведений национальных реестров идентификационных номеров.</w:t>
      </w:r>
    </w:p>
    <w:p w:rsidR="00000000" w:rsidRDefault="00D84E12">
      <w:pPr>
        <w:ind w:firstLine="400"/>
        <w:jc w:val="both"/>
      </w:pPr>
      <w:r>
        <w:rPr>
          <w:rStyle w:val="s0"/>
        </w:rPr>
        <w:t>Внесение сведений в государственную</w:t>
      </w:r>
      <w:r>
        <w:rPr>
          <w:rStyle w:val="s0"/>
        </w:rPr>
        <w:t xml:space="preserve">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w:t>
      </w:r>
      <w:r>
        <w:rPr>
          <w:rStyle w:val="s0"/>
        </w:rPr>
        <w:t>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D84E12">
      <w:pPr>
        <w:ind w:firstLine="400"/>
        <w:jc w:val="both"/>
      </w:pPr>
      <w:r>
        <w:rPr>
          <w:rStyle w:val="s0"/>
        </w:rPr>
        <w:t>4. Сведения о физических лицах, содержащиеся в Национальном ре</w:t>
      </w:r>
      <w:r>
        <w:rPr>
          <w:rStyle w:val="s0"/>
        </w:rPr>
        <w:t>естре индивидуальных идентификационных номеров, передаются уполномоченным государственным органом в органы налоговой службы по достижении физическим лицом шестнадцати лет. В случае возникновения налогового обязательства у лиц, не достигших шестнадцати лет,</w:t>
      </w:r>
      <w:r>
        <w:rPr>
          <w:rStyle w:val="s0"/>
        </w:rPr>
        <w:t xml:space="preserve"> сведения по таким лицам в органы налоговой службы передаются по запросу налогового органа.</w:t>
      </w:r>
    </w:p>
    <w:p w:rsidR="00000000" w:rsidRDefault="00D84E12">
      <w:pPr>
        <w:ind w:firstLine="400"/>
        <w:jc w:val="both"/>
      </w:pPr>
      <w:r>
        <w:t> </w:t>
      </w:r>
    </w:p>
    <w:p w:rsidR="00000000" w:rsidRDefault="00D84E12">
      <w:pPr>
        <w:ind w:left="1200" w:hanging="800"/>
        <w:jc w:val="both"/>
      </w:pPr>
      <w:bookmarkStart w:id="889" w:name="SUB5620000"/>
      <w:bookmarkEnd w:id="889"/>
      <w:r>
        <w:rPr>
          <w:rStyle w:val="s1"/>
        </w:rPr>
        <w:t xml:space="preserve">Статья 562. Особенности регистрации нерезидента в качестве налогоплательщика </w:t>
      </w:r>
    </w:p>
    <w:p w:rsidR="00000000" w:rsidRDefault="00D84E12">
      <w:pPr>
        <w:jc w:val="both"/>
      </w:pPr>
      <w:r>
        <w:rPr>
          <w:rStyle w:val="s3"/>
        </w:rPr>
        <w:t xml:space="preserve">В пункт 1 внесены изменения в соответствии с </w:t>
      </w:r>
      <w:hyperlink r:id="rId585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53" w:anchor="sub_id=56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Юридическое лицо-нерезидент, осуще</w:t>
      </w:r>
      <w:r>
        <w:rPr>
          <w:rStyle w:val="s0"/>
        </w:rPr>
        <w:t xml:space="preserve">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w:t>
      </w:r>
      <w:r>
        <w:rPr>
          <w:rStyle w:val="s0"/>
        </w:rPr>
        <w:t xml:space="preserve">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5854" w:anchor="sub_id=17" w:history="1">
        <w:r>
          <w:rPr>
            <w:rStyle w:val="a3"/>
          </w:rPr>
          <w:t>налогово</w:t>
        </w:r>
        <w:r>
          <w:rPr>
            <w:rStyle w:val="a3"/>
          </w:rPr>
          <w:t>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D84E12">
      <w:pPr>
        <w:ind w:firstLine="400"/>
        <w:jc w:val="both"/>
      </w:pPr>
      <w:r>
        <w:rPr>
          <w:rStyle w:val="s0"/>
        </w:rPr>
        <w:t>1) учредительных;</w:t>
      </w:r>
    </w:p>
    <w:p w:rsidR="00000000" w:rsidRDefault="00D84E12">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D84E12">
      <w:pPr>
        <w:ind w:firstLine="400"/>
        <w:jc w:val="both"/>
      </w:pPr>
      <w:r>
        <w:rPr>
          <w:rStyle w:val="s0"/>
        </w:rPr>
        <w:t>3) подтверждающих налоговую регистрацию в стране инкорпорации нерезидента, с указанием номера налоговой регис</w:t>
      </w:r>
      <w:r>
        <w:rPr>
          <w:rStyle w:val="s0"/>
        </w:rPr>
        <w:t>трации (или его аналога) при его наличии.</w:t>
      </w:r>
    </w:p>
    <w:p w:rsidR="00000000" w:rsidRDefault="00D84E12">
      <w:pPr>
        <w:jc w:val="both"/>
      </w:pPr>
      <w:r>
        <w:rPr>
          <w:rStyle w:val="s3"/>
        </w:rPr>
        <w:t xml:space="preserve">Статья дополнена пунктом 1-1 в соответствии с </w:t>
      </w:r>
      <w:hyperlink r:id="rId5855"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1-1. Юридич</w:t>
      </w:r>
      <w:r>
        <w:rPr>
          <w:rStyle w:val="s0"/>
        </w:rPr>
        <w:t>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w:t>
      </w:r>
      <w:r>
        <w:rPr>
          <w:rStyle w:val="s0"/>
        </w:rPr>
        <w:t xml:space="preserve">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налоговое заявление о постановке на регистрационный учет в качестве налогоплат</w:t>
      </w:r>
      <w:r>
        <w:rPr>
          <w:rStyle w:val="s0"/>
        </w:rPr>
        <w:t>ельщика с приложением нотариально засвидетельствованных копий следующих документов:</w:t>
      </w:r>
    </w:p>
    <w:p w:rsidR="00000000" w:rsidRDefault="00D84E12">
      <w:pPr>
        <w:ind w:firstLine="400"/>
        <w:jc w:val="both"/>
      </w:pPr>
      <w:r>
        <w:rPr>
          <w:rStyle w:val="s0"/>
        </w:rPr>
        <w:t>1) учредительных;</w:t>
      </w:r>
    </w:p>
    <w:p w:rsidR="00000000" w:rsidRDefault="00D84E12">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D84E12">
      <w:pPr>
        <w:jc w:val="both"/>
      </w:pPr>
      <w:r>
        <w:rPr>
          <w:rStyle w:val="s3"/>
        </w:rPr>
        <w:t>В подпу</w:t>
      </w:r>
      <w:r>
        <w:rPr>
          <w:rStyle w:val="s3"/>
        </w:rPr>
        <w:t xml:space="preserve">нкт 3 внесены изменения в соответствии с </w:t>
      </w:r>
      <w:hyperlink r:id="rId5856"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857" w:anchor="sub_id=56201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его наличии;</w:t>
      </w:r>
    </w:p>
    <w:p w:rsidR="00000000" w:rsidRDefault="00D84E12">
      <w:pPr>
        <w:ind w:firstLine="400"/>
        <w:jc w:val="both"/>
      </w:pPr>
      <w:r>
        <w:rPr>
          <w:rStyle w:val="s0"/>
        </w:rPr>
        <w:t>4) протокола собрания с</w:t>
      </w:r>
      <w:r>
        <w:rPr>
          <w:rStyle w:val="s0"/>
        </w:rPr>
        <w:t>овета директоров или аналогичного органа управления.</w:t>
      </w:r>
    </w:p>
    <w:p w:rsidR="00000000" w:rsidRDefault="00D84E12">
      <w:pPr>
        <w:jc w:val="both"/>
      </w:pPr>
      <w:r>
        <w:rPr>
          <w:rStyle w:val="s3"/>
        </w:rPr>
        <w:t xml:space="preserve">Статья дополнена пунктом 1-2 в соответствии с </w:t>
      </w:r>
      <w:hyperlink r:id="rId5858"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w:t>
      </w:r>
      <w:r>
        <w:rPr>
          <w:rStyle w:val="s0"/>
        </w:rPr>
        <w:t>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w:t>
      </w:r>
      <w:r>
        <w:rPr>
          <w:rStyle w:val="s0"/>
        </w:rPr>
        <w:t xml:space="preserve">овленном </w:t>
      </w:r>
      <w:hyperlink w:anchor="sub39010000" w:history="1">
        <w:r>
          <w:rPr>
            <w:rStyle w:val="a3"/>
          </w:rPr>
          <w:t>статьей 39-1</w:t>
        </w:r>
      </w:hyperlink>
      <w:r>
        <w:rPr>
          <w:rStyle w:val="s0"/>
        </w:rPr>
        <w:t xml:space="preserve"> настоящего Кодекса.</w:t>
      </w:r>
    </w:p>
    <w:p w:rsidR="00000000" w:rsidRDefault="00D84E12">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w:t>
      </w:r>
      <w:r>
        <w:rPr>
          <w:rStyle w:val="s0"/>
        </w:rPr>
        <w:t xml:space="preserve">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w:t>
      </w:r>
      <w:r>
        <w:rPr>
          <w:rStyle w:val="s0"/>
        </w:rPr>
        <w:t>екса.</w:t>
      </w:r>
    </w:p>
    <w:p w:rsidR="00000000" w:rsidRDefault="00D84E12">
      <w:pPr>
        <w:jc w:val="both"/>
      </w:pPr>
      <w:r>
        <w:rPr>
          <w:rStyle w:val="s3"/>
        </w:rPr>
        <w:t xml:space="preserve">В пункт 2 внесены изменения в соответствии с </w:t>
      </w:r>
      <w:hyperlink r:id="rId585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60" w:anchor="sub_id=5620200" w:history="1">
        <w:r>
          <w:rPr>
            <w:rStyle w:val="a3"/>
            <w:i/>
            <w:iCs/>
            <w:bdr w:val="none" w:sz="0" w:space="0" w:color="auto" w:frame="1"/>
          </w:rPr>
          <w:t>см. стар. ред.</w:t>
        </w:r>
      </w:hyperlink>
      <w:r>
        <w:rPr>
          <w:rStyle w:val="s3"/>
        </w:rPr>
        <w:t xml:space="preserve">); </w:t>
      </w:r>
      <w:hyperlink r:id="rId5861"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862" w:anchor="sub_id=56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w:t>
      </w:r>
      <w:r>
        <w:rPr>
          <w:rStyle w:val="s0"/>
        </w:rPr>
        <w:t>рган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D84E12">
      <w:pPr>
        <w:ind w:firstLine="400"/>
        <w:jc w:val="both"/>
      </w:pPr>
      <w:r>
        <w:rPr>
          <w:rStyle w:val="s0"/>
        </w:rPr>
        <w:t>1) удостоверяющего личность физического лица-нерезидента, или учредительных документов ю</w:t>
      </w:r>
      <w:r>
        <w:rPr>
          <w:rStyle w:val="s0"/>
        </w:rPr>
        <w:t>ридического лица-нерезидента;</w:t>
      </w:r>
    </w:p>
    <w:p w:rsidR="00000000" w:rsidRDefault="00D84E12">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D84E12">
      <w:pPr>
        <w:ind w:firstLine="400"/>
        <w:jc w:val="both"/>
      </w:pPr>
      <w:r>
        <w:rPr>
          <w:rStyle w:val="s0"/>
        </w:rPr>
        <w:t>3) подтверждающего налоговую регистрацию в с</w:t>
      </w:r>
      <w:r>
        <w:rPr>
          <w:rStyle w:val="s0"/>
        </w:rPr>
        <w:t>тране инкорпорации (гражданства) нерезидента, с указанием номера налоговой регистрации (или его аналога) при его наличии.</w:t>
      </w:r>
    </w:p>
    <w:p w:rsidR="00000000" w:rsidRDefault="00D84E12">
      <w:pPr>
        <w:jc w:val="both"/>
      </w:pPr>
      <w:r>
        <w:rPr>
          <w:rStyle w:val="s3"/>
        </w:rPr>
        <w:t xml:space="preserve">В пункт 3 внесены изменения в соответствии с </w:t>
      </w:r>
      <w:hyperlink r:id="rId5863" w:anchor="sub_id=56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5864" w:anchor="sub_id=56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Страховая организация (страховой брокер) или зависимый агент, деятельность которых в</w:t>
      </w:r>
      <w:r>
        <w:rPr>
          <w:rStyle w:val="s0"/>
        </w:rPr>
        <w:t xml:space="preserve">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w:t>
      </w:r>
      <w:r>
        <w:rPr>
          <w:rStyle w:val="s0"/>
        </w:rPr>
        <w:t xml:space="preserve">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5865"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D84E12">
      <w:pPr>
        <w:ind w:firstLine="400"/>
        <w:jc w:val="both"/>
      </w:pPr>
      <w:r>
        <w:rPr>
          <w:rStyle w:val="s0"/>
        </w:rPr>
        <w:t xml:space="preserve">1) договора (соглашения, контракта или иного документа), при его наличии, на </w:t>
      </w:r>
      <w:r>
        <w:rPr>
          <w:rStyle w:val="s0"/>
        </w:rPr>
        <w:t>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D84E12">
      <w:pPr>
        <w:ind w:firstLine="400"/>
        <w:jc w:val="both"/>
      </w:pPr>
      <w:r>
        <w:rPr>
          <w:rStyle w:val="s0"/>
        </w:rPr>
        <w:t xml:space="preserve">2) документа, удостоверяющего личность физического лица-нерезидента, или учредительных документов юридического лица - </w:t>
      </w:r>
      <w:r>
        <w:rPr>
          <w:rStyle w:val="s0"/>
        </w:rPr>
        <w:t>нерезидента, постоянным учреждением которого он является;</w:t>
      </w:r>
    </w:p>
    <w:p w:rsidR="00000000" w:rsidRDefault="00D84E12">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w:t>
      </w:r>
      <w:r>
        <w:rPr>
          <w:rStyle w:val="s0"/>
        </w:rPr>
        <w:t>ога) для юридического лица-нерезидента;</w:t>
      </w:r>
    </w:p>
    <w:p w:rsidR="00000000" w:rsidRDefault="00D84E12">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w:t>
      </w:r>
      <w:r>
        <w:rPr>
          <w:rStyle w:val="s0"/>
        </w:rPr>
        <w:t>ичии у нерезидента.</w:t>
      </w:r>
    </w:p>
    <w:p w:rsidR="00000000" w:rsidRDefault="00D84E12">
      <w:pPr>
        <w:jc w:val="both"/>
      </w:pPr>
      <w:r>
        <w:rPr>
          <w:rStyle w:val="s3"/>
        </w:rPr>
        <w:t xml:space="preserve">Статья дополнена пунктом 3-1 в соответствии с </w:t>
      </w:r>
      <w:hyperlink r:id="rId5866"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3-1. Нерезидент - участник догово</w:t>
      </w:r>
      <w:r>
        <w:rPr>
          <w:rStyle w:val="s0"/>
        </w:rPr>
        <w:t xml:space="preserve">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w:t>
      </w:r>
      <w:r>
        <w:rPr>
          <w:rStyle w:val="s0"/>
        </w:rPr>
        <w:t xml:space="preserve">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налоговое заявление о постановке на регистрационный </w:t>
      </w:r>
      <w:r>
        <w:rPr>
          <w:rStyle w:val="s0"/>
        </w:rPr>
        <w:t>учет с приложением нотариально засвидетельствованных копий следующих документов:</w:t>
      </w:r>
    </w:p>
    <w:p w:rsidR="00000000" w:rsidRDefault="00D84E12">
      <w:pPr>
        <w:ind w:firstLine="400"/>
        <w:jc w:val="both"/>
      </w:pPr>
      <w:r>
        <w:rPr>
          <w:rStyle w:val="s0"/>
        </w:rPr>
        <w:t>1) договора о совместной деятельности;</w:t>
      </w:r>
    </w:p>
    <w:p w:rsidR="00000000" w:rsidRDefault="00D84E12">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D84E12">
      <w:pPr>
        <w:ind w:firstLine="400"/>
        <w:jc w:val="both"/>
      </w:pPr>
      <w:r>
        <w:rPr>
          <w:rStyle w:val="s0"/>
        </w:rPr>
        <w:t>3) доку</w:t>
      </w:r>
      <w:r>
        <w:rPr>
          <w:rStyle w:val="s0"/>
        </w:rPr>
        <w:t>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D84E12">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D84E12">
      <w:pPr>
        <w:ind w:firstLine="400"/>
        <w:jc w:val="both"/>
      </w:pPr>
      <w:r>
        <w:rPr>
          <w:rStyle w:val="s0"/>
        </w:rPr>
        <w:t>4. Нерезидент, открывающий текущие счета в банках-резидентах, обязан до открытия счета зареги</w:t>
      </w:r>
      <w:r>
        <w:rPr>
          <w:rStyle w:val="s0"/>
        </w:rPr>
        <w:t>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w:t>
      </w:r>
      <w:r>
        <w:rPr>
          <w:rStyle w:val="s0"/>
        </w:rPr>
        <w:t>ствованных копий документов, установленных пунктом 2 настоящей статьи.</w:t>
      </w:r>
    </w:p>
    <w:p w:rsidR="00000000" w:rsidRDefault="00D84E12">
      <w:pPr>
        <w:jc w:val="both"/>
      </w:pPr>
      <w:r>
        <w:rPr>
          <w:rStyle w:val="s3"/>
        </w:rPr>
        <w:t xml:space="preserve">В пункт 5 внесены изменения в соответствии с </w:t>
      </w:r>
      <w:hyperlink r:id="rId5867" w:anchor="sub_id=562" w:history="1">
        <w:r>
          <w:rPr>
            <w:rStyle w:val="a3"/>
            <w:i/>
            <w:iCs/>
            <w:bdr w:val="none" w:sz="0" w:space="0" w:color="auto" w:frame="1"/>
          </w:rPr>
          <w:t>Законом</w:t>
        </w:r>
      </w:hyperlink>
      <w:r>
        <w:rPr>
          <w:rStyle w:val="s3"/>
        </w:rPr>
        <w:t xml:space="preserve"> РК от 21.07.11 г. № 467-IV </w:t>
      </w:r>
      <w:hyperlink r:id="rId586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869" w:anchor="sub_id=56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Иностранцы и лица без гражданства, получающи</w:t>
      </w:r>
      <w:r>
        <w:rPr>
          <w:rStyle w:val="s0"/>
        </w:rPr>
        <w:t>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w:t>
      </w:r>
      <w:r>
        <w:rPr>
          <w:rStyle w:val="s0"/>
        </w:rPr>
        <w:t xml:space="preserve">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5870" w:anchor="sub_id=17" w:history="1">
        <w:r>
          <w:rPr>
            <w:rStyle w:val="a3"/>
          </w:rPr>
          <w:t>налоговое заявление</w:t>
        </w:r>
      </w:hyperlink>
      <w:r>
        <w:rPr>
          <w:rStyle w:val="s0"/>
        </w:rPr>
        <w:t xml:space="preserve"> о постановке</w:t>
      </w:r>
      <w:r>
        <w:rPr>
          <w:rStyle w:val="s0"/>
        </w:rPr>
        <w:t xml:space="preserve"> на регистрационный учет с приложением нотариально засвидетельствованных копий следующих документов:</w:t>
      </w:r>
    </w:p>
    <w:p w:rsidR="00000000" w:rsidRDefault="00D84E12">
      <w:pPr>
        <w:ind w:firstLine="400"/>
        <w:jc w:val="both"/>
      </w:pPr>
      <w:r>
        <w:rPr>
          <w:rStyle w:val="s0"/>
        </w:rPr>
        <w:t xml:space="preserve">1) удостоверяющего личность иностранца или лица без гражданства; </w:t>
      </w:r>
    </w:p>
    <w:p w:rsidR="00000000" w:rsidRDefault="00D84E12">
      <w:pPr>
        <w:ind w:firstLine="400"/>
        <w:jc w:val="both"/>
      </w:pPr>
      <w:r>
        <w:rPr>
          <w:rStyle w:val="s0"/>
        </w:rPr>
        <w:t>2) подтверждающего налоговую регистрацию в стране гражданства (резидентства), с указанием</w:t>
      </w:r>
      <w:r>
        <w:rPr>
          <w:rStyle w:val="s0"/>
        </w:rPr>
        <w:t xml:space="preserve"> номера налоговой регистрации (или его аналога) при наличии такого номера; </w:t>
      </w:r>
    </w:p>
    <w:p w:rsidR="00000000" w:rsidRDefault="00D84E12">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D84E12">
      <w:pPr>
        <w:jc w:val="both"/>
      </w:pPr>
      <w:hyperlink r:id="rId5871" w:history="1">
        <w:r>
          <w:rPr>
            <w:rStyle w:val="a3"/>
            <w:rFonts w:ascii="Wingdings" w:hAnsi="Wingdings"/>
            <w:i/>
            <w:iCs/>
            <w:bdr w:val="none" w:sz="0" w:space="0" w:color="auto" w:frame="1"/>
          </w:rPr>
          <w:t>*</w:t>
        </w:r>
      </w:hyperlink>
    </w:p>
    <w:p w:rsidR="00000000" w:rsidRDefault="00D84E12">
      <w:pPr>
        <w:jc w:val="both"/>
      </w:pPr>
      <w:r>
        <w:rPr>
          <w:rStyle w:val="s3"/>
        </w:rPr>
        <w:t>Статья дополн</w:t>
      </w:r>
      <w:r>
        <w:rPr>
          <w:rStyle w:val="s3"/>
        </w:rPr>
        <w:t xml:space="preserve">ена пунктом 5-1 в соответствии с </w:t>
      </w:r>
      <w:hyperlink r:id="rId5872" w:anchor="sub_id=562" w:history="1">
        <w:r>
          <w:rPr>
            <w:rStyle w:val="a3"/>
            <w:i/>
            <w:iCs/>
            <w:bdr w:val="none" w:sz="0" w:space="0" w:color="auto" w:frame="1"/>
          </w:rPr>
          <w:t>Законом</w:t>
        </w:r>
      </w:hyperlink>
      <w:r>
        <w:rPr>
          <w:rStyle w:val="s3"/>
        </w:rPr>
        <w:t xml:space="preserve"> РК от 30.12.09 г. № 234-IV (введено в действие с 1 января 2010 г.); изложен в редакции </w:t>
      </w:r>
      <w:hyperlink r:id="rId5873"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874" w:anchor="sub_id=56205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5-1. Если иное не установлено настоящей стат</w:t>
      </w:r>
      <w:r>
        <w:rPr>
          <w:rStyle w:val="s0"/>
        </w:rPr>
        <w:t xml:space="preserve">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w:t>
      </w:r>
      <w:r>
        <w:rPr>
          <w:rStyle w:val="s0"/>
        </w:rPr>
        <w:t>са.</w:t>
      </w:r>
    </w:p>
    <w:p w:rsidR="00000000" w:rsidRDefault="00D84E12">
      <w:pPr>
        <w:jc w:val="both"/>
      </w:pPr>
      <w:hyperlink r:id="rId5875" w:history="1">
        <w:r>
          <w:rPr>
            <w:rStyle w:val="a3"/>
            <w:rFonts w:ascii="Wingdings" w:hAnsi="Wingdings"/>
            <w:i/>
            <w:iCs/>
            <w:bdr w:val="none" w:sz="0" w:space="0" w:color="auto" w:frame="1"/>
          </w:rPr>
          <w:t>*</w:t>
        </w:r>
      </w:hyperlink>
    </w:p>
    <w:p w:rsidR="00000000" w:rsidRDefault="00D84E12">
      <w:pPr>
        <w:jc w:val="both"/>
      </w:pPr>
      <w:bookmarkStart w:id="890" w:name="SUB562050200"/>
      <w:bookmarkEnd w:id="890"/>
      <w:r>
        <w:rPr>
          <w:rStyle w:val="s3"/>
        </w:rPr>
        <w:t xml:space="preserve">Статья дополнена пунктом 5-2 в соответствии с </w:t>
      </w:r>
      <w:hyperlink r:id="rId5876" w:anchor="sub_id=562" w:history="1">
        <w:r>
          <w:rPr>
            <w:rStyle w:val="a3"/>
            <w:i/>
            <w:iCs/>
            <w:bdr w:val="none" w:sz="0" w:space="0" w:color="auto" w:frame="1"/>
          </w:rPr>
          <w:t>Законом</w:t>
        </w:r>
      </w:hyperlink>
      <w:r>
        <w:rPr>
          <w:rStyle w:val="s3"/>
        </w:rPr>
        <w:t xml:space="preserve"> РК от 26.12.12 г. № 61-V (введено в действие с 1 я</w:t>
      </w:r>
      <w:r>
        <w:rPr>
          <w:rStyle w:val="s3"/>
        </w:rPr>
        <w:t>нваря 2013 г.)</w:t>
      </w:r>
    </w:p>
    <w:p w:rsidR="00000000" w:rsidRDefault="00D84E12">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w:t>
      </w:r>
      <w:r>
        <w:rPr>
          <w:rStyle w:val="s0"/>
        </w:rPr>
        <w:t>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D84E12">
      <w:pPr>
        <w:ind w:firstLine="400"/>
        <w:jc w:val="both"/>
      </w:pPr>
      <w:r>
        <w:rPr>
          <w:rStyle w:val="s0"/>
        </w:rPr>
        <w:t>1) удостоверяющего личность иностранца или лица без гражданства;</w:t>
      </w:r>
    </w:p>
    <w:p w:rsidR="00000000" w:rsidRDefault="00D84E12">
      <w:pPr>
        <w:ind w:firstLine="400"/>
        <w:jc w:val="both"/>
      </w:pPr>
      <w:r>
        <w:rPr>
          <w:rStyle w:val="s0"/>
        </w:rPr>
        <w:t>2) подт</w:t>
      </w:r>
      <w:r>
        <w:rPr>
          <w:rStyle w:val="s0"/>
        </w:rPr>
        <w:t>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w:t>
      </w:r>
    </w:p>
    <w:p w:rsidR="00000000" w:rsidRDefault="00D84E12">
      <w:pPr>
        <w:jc w:val="both"/>
      </w:pPr>
      <w:bookmarkStart w:id="891" w:name="SUB5620600"/>
      <w:bookmarkEnd w:id="891"/>
      <w:r>
        <w:rPr>
          <w:rStyle w:val="s3"/>
        </w:rPr>
        <w:t xml:space="preserve">В пункт 6 внесены изменения в соответствии с </w:t>
      </w:r>
      <w:hyperlink r:id="rId5877" w:anchor="sub_id=562" w:history="1">
        <w:r>
          <w:rPr>
            <w:rStyle w:val="a3"/>
            <w:i/>
            <w:iCs/>
            <w:bdr w:val="none" w:sz="0" w:space="0" w:color="auto" w:frame="1"/>
          </w:rPr>
          <w:t>Законом</w:t>
        </w:r>
      </w:hyperlink>
      <w:r>
        <w:rPr>
          <w:rStyle w:val="s3"/>
        </w:rPr>
        <w:t xml:space="preserve"> РК от 21.07.11 г. № 467-IV </w:t>
      </w:r>
      <w:hyperlink r:id="rId587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879" w:anchor="sub_id=56206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D84E12">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w:t>
      </w:r>
      <w:r>
        <w:rPr>
          <w:rStyle w:val="s0"/>
        </w:rPr>
        <w:t xml:space="preserve">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w:t>
      </w:r>
      <w:r>
        <w:rPr>
          <w:rStyle w:val="s0"/>
        </w:rPr>
        <w:t>тановленных пунктом 2 настоящей статьи.</w:t>
      </w:r>
    </w:p>
    <w:p w:rsidR="00000000" w:rsidRDefault="00D84E12">
      <w:pPr>
        <w:jc w:val="both"/>
      </w:pPr>
      <w:r>
        <w:rPr>
          <w:rStyle w:val="s3"/>
        </w:rPr>
        <w:t xml:space="preserve">Статья дополнена пунктом 6-1 в соответствии с </w:t>
      </w:r>
      <w:hyperlink r:id="rId5880" w:anchor="sub_id=562" w:history="1">
        <w:r>
          <w:rPr>
            <w:rStyle w:val="a3"/>
            <w:i/>
            <w:iCs/>
            <w:bdr w:val="none" w:sz="0" w:space="0" w:color="auto" w:frame="1"/>
          </w:rPr>
          <w:t>Законом</w:t>
        </w:r>
      </w:hyperlink>
      <w:r>
        <w:rPr>
          <w:rStyle w:val="s3"/>
        </w:rPr>
        <w:t xml:space="preserve"> РК от 21.07.11 г. № 467-IV </w:t>
      </w:r>
      <w:hyperlink r:id="rId588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D84E12">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w:t>
      </w:r>
      <w:r>
        <w:rPr>
          <w:rStyle w:val="s0"/>
        </w:rPr>
        <w:t xml:space="preserve">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налогов</w:t>
      </w:r>
      <w:r>
        <w:rPr>
          <w:rStyle w:val="s0"/>
        </w:rPr>
        <w:t>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D84E12">
      <w:pPr>
        <w:jc w:val="both"/>
      </w:pPr>
      <w:r>
        <w:rPr>
          <w:rStyle w:val="s3"/>
        </w:rPr>
        <w:t xml:space="preserve">Пункт 7 изложен в редакции </w:t>
      </w:r>
      <w:hyperlink r:id="rId5882"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883" w:anchor="sub_id=562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w:t>
      </w:r>
      <w:r>
        <w:rPr>
          <w:rStyle w:val="s0"/>
        </w:rPr>
        <w:t>гоплательщика такое представительство или учреждение представляет в налоговый орган по месту своего нахождения налоговое заявление о постановке на регистрационный учет с приложением нотариально засвидетельствованной копии документа, подтверждающего аккреди</w:t>
      </w:r>
      <w:r>
        <w:rPr>
          <w:rStyle w:val="s0"/>
        </w:rPr>
        <w:t>тацию в Республике Казахстан.</w:t>
      </w:r>
    </w:p>
    <w:p w:rsidR="00000000" w:rsidRDefault="00D84E12">
      <w:pPr>
        <w:jc w:val="both"/>
      </w:pPr>
      <w:r>
        <w:rPr>
          <w:rStyle w:val="s3"/>
        </w:rPr>
        <w:t xml:space="preserve">Действие пунктов 8 - 12 статьи 562 было приостановлено до 1 января 2012 года в соответствии со </w:t>
      </w:r>
      <w:hyperlink r:id="rId5884"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0"/>
        </w:rPr>
        <w:t>8.</w:t>
      </w:r>
      <w:r>
        <w:rPr>
          <w:rStyle w:val="s0"/>
        </w:rPr>
        <w:t xml:space="preserve">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w:t>
      </w:r>
      <w:r>
        <w:rPr>
          <w:rStyle w:val="s0"/>
        </w:rPr>
        <w:t>заявления о постановке на регистрационный учет, сведений уполномоченных государственных органов.</w:t>
      </w:r>
    </w:p>
    <w:p w:rsidR="00000000" w:rsidRDefault="00D84E12">
      <w:pPr>
        <w:jc w:val="both"/>
      </w:pPr>
      <w:hyperlink r:id="rId5885" w:history="1">
        <w:r>
          <w:rPr>
            <w:rStyle w:val="a3"/>
            <w:rFonts w:ascii="Wingdings" w:hAnsi="Wingdings"/>
            <w:i/>
            <w:iCs/>
            <w:bdr w:val="none" w:sz="0" w:space="0" w:color="auto" w:frame="1"/>
          </w:rPr>
          <w:t>*</w:t>
        </w:r>
      </w:hyperlink>
    </w:p>
    <w:p w:rsidR="00000000" w:rsidRDefault="00D84E12">
      <w:pPr>
        <w:ind w:firstLine="400"/>
        <w:jc w:val="both"/>
      </w:pPr>
      <w:r>
        <w:rPr>
          <w:rStyle w:val="s0"/>
        </w:rPr>
        <w:t>9. Электронное извещение о присвоении идентификационного номера нерезидентам, указанным в пу</w:t>
      </w:r>
      <w:r>
        <w:rPr>
          <w:rStyle w:val="s0"/>
        </w:rPr>
        <w:t>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D84E12">
      <w:pPr>
        <w:ind w:firstLine="400"/>
        <w:jc w:val="both"/>
      </w:pPr>
      <w:r>
        <w:rPr>
          <w:rStyle w:val="s0"/>
        </w:rPr>
        <w:t>10. Регистрация нерезидентов, указанных в пунктах 1 - 7 настоящей статьи, в качестве на</w:t>
      </w:r>
      <w:r>
        <w:rPr>
          <w:rStyle w:val="s0"/>
        </w:rPr>
        <w:t xml:space="preserve">логоплательщиков осуществляется налоговым органом с выдачей регистрационного свидетельства по </w:t>
      </w:r>
      <w:hyperlink r:id="rId5886"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D84E12">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w:t>
      </w:r>
      <w:r>
        <w:rPr>
          <w:rStyle w:val="s0"/>
        </w:rPr>
        <w:t xml:space="preserve">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w:t>
      </w:r>
      <w:r>
        <w:rPr>
          <w:rStyle w:val="s0"/>
        </w:rPr>
        <w:t xml:space="preserve">ящего Кодекса, до его востребования нерезидентом. </w:t>
      </w:r>
    </w:p>
    <w:p w:rsidR="00000000" w:rsidRDefault="00D84E12">
      <w:pPr>
        <w:jc w:val="both"/>
      </w:pPr>
      <w:r>
        <w:rPr>
          <w:rStyle w:val="s3"/>
        </w:rPr>
        <w:t xml:space="preserve">См. </w:t>
      </w:r>
      <w:hyperlink r:id="rId5887" w:anchor="sub_id=8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D84E12">
      <w:pPr>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w:t>
      </w:r>
      <w:r>
        <w:rPr>
          <w:rStyle w:val="s0"/>
        </w:rPr>
        <w:t xml:space="preserve">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 xml:space="preserve">подпункте 7) </w:t>
        </w:r>
        <w:r>
          <w:rPr>
            <w:rStyle w:val="a3"/>
          </w:rPr>
          <w:t>пункта 2 статьи 561</w:t>
        </w:r>
      </w:hyperlink>
      <w:r>
        <w:rPr>
          <w:rStyle w:val="s0"/>
        </w:rPr>
        <w:t xml:space="preserve"> настоящего Кодекса, осуществляется по месту нахождения их зависимых агентов.</w:t>
      </w:r>
    </w:p>
    <w:p w:rsidR="00000000" w:rsidRDefault="00D84E12">
      <w:pPr>
        <w:jc w:val="both"/>
      </w:pPr>
      <w:r>
        <w:rPr>
          <w:rStyle w:val="s3"/>
        </w:rPr>
        <w:t xml:space="preserve">См. </w:t>
      </w:r>
      <w:hyperlink r:id="rId5888"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w:t>
      </w:r>
      <w:r>
        <w:rPr>
          <w:rStyle w:val="s3"/>
        </w:rPr>
        <w:t xml:space="preserve"> кодекса» (1 апреля 2011 г.)</w:t>
      </w:r>
    </w:p>
    <w:p w:rsidR="00000000" w:rsidRDefault="00D84E12">
      <w:pPr>
        <w:ind w:firstLine="400"/>
        <w:jc w:val="both"/>
      </w:pPr>
      <w:r>
        <w:t> </w:t>
      </w:r>
    </w:p>
    <w:p w:rsidR="00000000" w:rsidRDefault="00D84E12">
      <w:pPr>
        <w:ind w:left="1200" w:hanging="800"/>
        <w:jc w:val="both"/>
      </w:pPr>
      <w:bookmarkStart w:id="892" w:name="SUB5630000"/>
      <w:bookmarkEnd w:id="892"/>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D84E12">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D84E12">
      <w:pPr>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D84E12">
      <w:pPr>
        <w:jc w:val="both"/>
      </w:pPr>
      <w:r>
        <w:rPr>
          <w:rStyle w:val="s3"/>
        </w:rPr>
        <w:t xml:space="preserve">В подпункт 2 внесены изменения в соответствии с </w:t>
      </w:r>
      <w:hyperlink r:id="rId5889"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90" w:anchor="sub_id=563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w:t>
      </w:r>
      <w:r>
        <w:rPr>
          <w:rStyle w:val="s0"/>
        </w:rPr>
        <w:t>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w:t>
      </w:r>
      <w:r>
        <w:rPr>
          <w:rStyle w:val="s0"/>
        </w:rPr>
        <w:t>дится в Республике Казахстан;</w:t>
      </w:r>
    </w:p>
    <w:p w:rsidR="00000000" w:rsidRDefault="00D84E12">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w:t>
      </w:r>
      <w:r>
        <w:rPr>
          <w:rStyle w:val="s0"/>
        </w:rPr>
        <w:t>т;</w:t>
      </w:r>
    </w:p>
    <w:p w:rsidR="00000000" w:rsidRDefault="00D84E12">
      <w:pPr>
        <w:jc w:val="both"/>
      </w:pPr>
      <w:r>
        <w:rPr>
          <w:rStyle w:val="s3"/>
        </w:rPr>
        <w:t xml:space="preserve">Подпункт 4 изложен в редакции </w:t>
      </w:r>
      <w:hyperlink r:id="rId5891"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892" w:anchor="sub_id=56301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w:t>
      </w:r>
      <w:r>
        <w:rPr>
          <w:rStyle w:val="s0"/>
        </w:rPr>
        <w:t xml:space="preserve">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w:t>
      </w:r>
      <w:r>
        <w:rPr>
          <w:rStyle w:val="s0"/>
        </w:rPr>
        <w:t>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w:t>
      </w:r>
      <w:r>
        <w:rPr>
          <w:rStyle w:val="s0"/>
        </w:rPr>
        <w:t xml:space="preserve"> нерезидентом акций, долей участия, указанных в подпунктах 3), 4) и 5) пункта 1 статьи 197 настоящего Кодекса;</w:t>
      </w:r>
    </w:p>
    <w:p w:rsidR="00000000" w:rsidRDefault="00D84E12">
      <w:pPr>
        <w:jc w:val="both"/>
      </w:pPr>
      <w:r>
        <w:rPr>
          <w:rStyle w:val="s3"/>
        </w:rPr>
        <w:t xml:space="preserve">Пункт дополнен подпунктом 4-1 в соответствии с </w:t>
      </w:r>
      <w:hyperlink r:id="rId5893" w:anchor="sub_id=563" w:history="1">
        <w:r>
          <w:rPr>
            <w:rStyle w:val="a3"/>
            <w:i/>
            <w:iCs/>
            <w:bdr w:val="none" w:sz="0" w:space="0" w:color="auto" w:frame="1"/>
          </w:rPr>
          <w:t>Законом</w:t>
        </w:r>
      </w:hyperlink>
      <w:r>
        <w:rPr>
          <w:rStyle w:val="s3"/>
        </w:rPr>
        <w:t xml:space="preserve"> РК от 21.</w:t>
      </w:r>
      <w:r>
        <w:rPr>
          <w:rStyle w:val="s3"/>
        </w:rPr>
        <w:t xml:space="preserve">07.11 г. № 467-IV (введены в действие с 1 января 2012 г.) </w:t>
      </w:r>
    </w:p>
    <w:p w:rsidR="00000000" w:rsidRDefault="00D84E12">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w:t>
      </w:r>
      <w:r>
        <w:rPr>
          <w:rStyle w:val="s0"/>
        </w:rPr>
        <w:t>о реестра бизнес-идентификационных номеров о таком резиденте;</w:t>
      </w:r>
    </w:p>
    <w:p w:rsidR="00000000" w:rsidRDefault="00D84E12">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w:t>
      </w:r>
      <w:r>
        <w:rPr>
          <w:rStyle w:val="s0"/>
        </w:rPr>
        <w:t>й учет;</w:t>
      </w:r>
    </w:p>
    <w:p w:rsidR="00000000" w:rsidRDefault="00D84E12">
      <w:pPr>
        <w:jc w:val="both"/>
      </w:pPr>
      <w:r>
        <w:rPr>
          <w:rStyle w:val="s3"/>
        </w:rPr>
        <w:t xml:space="preserve">В подпункт 6 внесены изменения в соответствии с </w:t>
      </w:r>
      <w:hyperlink r:id="rId5894"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95" w:anchor="sub_id=56301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D84E12">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D84E12">
      <w:pPr>
        <w:ind w:firstLine="400"/>
        <w:jc w:val="both"/>
      </w:pPr>
      <w:r>
        <w:rPr>
          <w:rStyle w:val="s0"/>
        </w:rPr>
        <w:t>2</w:t>
      </w:r>
      <w:r>
        <w:rPr>
          <w:rStyle w:val="s0"/>
        </w:rPr>
        <w:t>.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D84E12">
      <w:pPr>
        <w:jc w:val="both"/>
      </w:pPr>
      <w:r>
        <w:rPr>
          <w:rStyle w:val="s3"/>
        </w:rPr>
        <w:t>Стать</w:t>
      </w:r>
      <w:r>
        <w:rPr>
          <w:rStyle w:val="s3"/>
        </w:rPr>
        <w:t xml:space="preserve">я дополнена пунктом 2-1 в соответствии с </w:t>
      </w:r>
      <w:hyperlink r:id="rId5896"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2-1. Изменение сведений о руководителе юридического лица-рези</w:t>
      </w:r>
      <w:r>
        <w:rPr>
          <w:rStyle w:val="s0"/>
        </w:rPr>
        <w:t>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D84E12">
      <w:pPr>
        <w:ind w:firstLine="400"/>
        <w:jc w:val="both"/>
      </w:pPr>
      <w:r>
        <w:rPr>
          <w:rStyle w:val="s0"/>
        </w:rPr>
        <w:t>К налоговому заявлению, представленному для изменения сведений о руководи</w:t>
      </w:r>
      <w:r>
        <w:rPr>
          <w:rStyle w:val="s0"/>
        </w:rPr>
        <w:t>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w:t>
      </w:r>
      <w:r>
        <w:rPr>
          <w:rStyle w:val="s0"/>
        </w:rPr>
        <w:t>ении исполнительного органа юридического лица.</w:t>
      </w:r>
    </w:p>
    <w:p w:rsidR="00000000" w:rsidRDefault="00D84E12">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w:t>
      </w:r>
      <w:r>
        <w:rPr>
          <w:rStyle w:val="s0"/>
        </w:rPr>
        <w:t>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D84E12">
      <w:pPr>
        <w:jc w:val="both"/>
      </w:pPr>
      <w:hyperlink r:id="rId5897" w:history="1">
        <w:r>
          <w:rPr>
            <w:rStyle w:val="a3"/>
            <w:rFonts w:ascii="Wingdings" w:hAnsi="Wingdings"/>
            <w:i/>
            <w:iCs/>
            <w:bdr w:val="none" w:sz="0" w:space="0" w:color="auto" w:frame="1"/>
          </w:rPr>
          <w:t>*</w:t>
        </w:r>
      </w:hyperlink>
    </w:p>
    <w:p w:rsidR="00000000" w:rsidRDefault="00D84E12">
      <w:pPr>
        <w:ind w:firstLine="400"/>
        <w:jc w:val="both"/>
      </w:pPr>
      <w:r>
        <w:rPr>
          <w:rStyle w:val="s0"/>
        </w:rPr>
        <w:t>3. Изменение сведений о банковских счетах налого</w:t>
      </w:r>
      <w:r>
        <w:rPr>
          <w:rStyle w:val="s0"/>
        </w:rPr>
        <w:t xml:space="preserve">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D84E12">
      <w:pPr>
        <w:jc w:val="both"/>
      </w:pPr>
      <w:r>
        <w:rPr>
          <w:rStyle w:val="s3"/>
        </w:rPr>
        <w:t>В пункт 4 вне</w:t>
      </w:r>
      <w:r>
        <w:rPr>
          <w:rStyle w:val="s3"/>
        </w:rPr>
        <w:t xml:space="preserve">сены изменения в соответствии с </w:t>
      </w:r>
      <w:hyperlink r:id="rId5898" w:anchor="sub_id=5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99" w:anchor="sub_id=56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приложением копий</w:t>
      </w:r>
      <w:r>
        <w:rPr>
          <w:rStyle w:val="s0"/>
        </w:rPr>
        <w:t xml:space="preserve"> документов, подтверждающих изменение места жительства (пребывания) налогоплательщика, с предъявлением их оригинала.</w:t>
      </w:r>
    </w:p>
    <w:p w:rsidR="00000000" w:rsidRDefault="00D84E12">
      <w:pPr>
        <w:jc w:val="both"/>
      </w:pPr>
      <w:hyperlink r:id="rId590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5 внесены изменения в соответствии с </w:t>
      </w:r>
      <w:hyperlink r:id="rId5901"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02" w:anchor="sub_id=56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пребывания) налогоплательщика (налогового агента) не позднее десяти рабочих дней с момента возникновения измен</w:t>
      </w:r>
      <w:r>
        <w:rPr>
          <w:rStyle w:val="s0"/>
        </w:rPr>
        <w:t>ений.</w:t>
      </w:r>
    </w:p>
    <w:p w:rsidR="00000000" w:rsidRDefault="00D84E12">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w:t>
      </w:r>
      <w:r>
        <w:rPr>
          <w:rStyle w:val="s0"/>
        </w:rPr>
        <w:t>рганизаций, осуществляющих отдельные виды банковских операций, налогового заявления о постановке на регистрационный учет.</w:t>
      </w:r>
    </w:p>
    <w:p w:rsidR="00000000" w:rsidRDefault="00D84E12">
      <w:pPr>
        <w:jc w:val="both"/>
      </w:pPr>
      <w:hyperlink r:id="rId590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893" w:name="SUB5640000"/>
      <w:bookmarkEnd w:id="893"/>
      <w:r>
        <w:rPr>
          <w:rStyle w:val="s1"/>
        </w:rPr>
        <w:t>Статья 564. Исключение налогоплательщика из государственной базы данных налогоплательщиков</w:t>
      </w:r>
    </w:p>
    <w:p w:rsidR="00000000" w:rsidRDefault="00D84E12">
      <w:pPr>
        <w:jc w:val="both"/>
      </w:pPr>
      <w:r>
        <w:rPr>
          <w:rStyle w:val="s3"/>
        </w:rPr>
        <w:t xml:space="preserve">В пункт 1 внесены изменения в соответствии с </w:t>
      </w:r>
      <w:hyperlink r:id="rId5904" w:anchor="sub_id=564"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5905" w:anchor="sub_id=5640000" w:history="1">
        <w:r>
          <w:rPr>
            <w:rStyle w:val="a3"/>
            <w:i/>
            <w:iCs/>
            <w:bdr w:val="none" w:sz="0" w:space="0" w:color="auto" w:frame="1"/>
          </w:rPr>
          <w:t>см. стар. ред.</w:t>
        </w:r>
      </w:hyperlink>
      <w:r>
        <w:rPr>
          <w:rStyle w:val="s3"/>
        </w:rPr>
        <w:t xml:space="preserve">); </w:t>
      </w:r>
      <w:hyperlink r:id="rId5906" w:anchor="sub_id=564" w:history="1">
        <w:r>
          <w:rPr>
            <w:rStyle w:val="a3"/>
            <w:i/>
            <w:iCs/>
            <w:bdr w:val="none" w:sz="0" w:space="0" w:color="auto" w:frame="1"/>
          </w:rPr>
          <w:t>Законом</w:t>
        </w:r>
      </w:hyperlink>
      <w:r>
        <w:rPr>
          <w:rStyle w:val="s3"/>
        </w:rPr>
        <w:t xml:space="preserve"> РК от 26.12.12 г. № 61-V (вв</w:t>
      </w:r>
      <w:r>
        <w:rPr>
          <w:rStyle w:val="s3"/>
        </w:rPr>
        <w:t>едены в действие с 1 января 2013 г.) (</w:t>
      </w:r>
      <w:hyperlink r:id="rId5907" w:anchor="sub_id=56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w:t>
      </w:r>
      <w:r>
        <w:rPr>
          <w:rStyle w:val="s0"/>
        </w:rPr>
        <w:t>ий национальных реестров идентификационных номеров, уполномоченных органов или по налоговому заявлению по причине:</w:t>
      </w:r>
    </w:p>
    <w:p w:rsidR="00000000" w:rsidRDefault="00D84E12">
      <w:pPr>
        <w:ind w:firstLine="400"/>
        <w:jc w:val="both"/>
      </w:pPr>
      <w:r>
        <w:rPr>
          <w:rStyle w:val="s0"/>
        </w:rPr>
        <w:t>1) смерти или объявления умершим физического лица;</w:t>
      </w:r>
    </w:p>
    <w:p w:rsidR="00000000" w:rsidRDefault="00D84E12">
      <w:pPr>
        <w:jc w:val="both"/>
      </w:pPr>
      <w:r>
        <w:rPr>
          <w:rStyle w:val="s3"/>
        </w:rPr>
        <w:t xml:space="preserve">Подпункт 2 изложен в редакции </w:t>
      </w:r>
      <w:hyperlink r:id="rId5908" w:anchor="sub_id=5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09" w:anchor="sub_id=56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выезда физического лица из Республики Казахстан на постоян</w:t>
      </w:r>
      <w:r>
        <w:rPr>
          <w:rStyle w:val="s0"/>
        </w:rPr>
        <w:t>ное место жительства в случае, если такое лицо не имеет объектов налогообложения в Республике Казахстан;</w:t>
      </w:r>
    </w:p>
    <w:p w:rsidR="00000000" w:rsidRDefault="00D84E12">
      <w:pPr>
        <w:jc w:val="both"/>
      </w:pPr>
      <w:hyperlink r:id="rId5910"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2-1 в соответствии с </w:t>
      </w:r>
      <w:hyperlink r:id="rId5911" w:anchor="sub_id=56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w:t>
        </w:r>
        <w:r>
          <w:rPr>
            <w:rStyle w:val="a3"/>
          </w:rPr>
          <w:t>те 5-2 статьи 562</w:t>
        </w:r>
      </w:hyperlink>
      <w:r>
        <w:rPr>
          <w:rStyle w:val="s0"/>
        </w:rPr>
        <w:t xml:space="preserve"> настоящего Кодекса;</w:t>
      </w:r>
    </w:p>
    <w:p w:rsidR="00000000" w:rsidRDefault="00D84E12">
      <w:pPr>
        <w:jc w:val="both"/>
      </w:pPr>
      <w:r>
        <w:rPr>
          <w:rStyle w:val="s3"/>
        </w:rPr>
        <w:t xml:space="preserve">Подпункт 3 изложен в редакции </w:t>
      </w:r>
      <w:hyperlink r:id="rId5912" w:anchor="sub_id=7564" w:history="1">
        <w:r>
          <w:rPr>
            <w:rStyle w:val="a3"/>
            <w:i/>
            <w:iCs/>
            <w:bdr w:val="none" w:sz="0" w:space="0" w:color="auto" w:frame="1"/>
          </w:rPr>
          <w:t>Закона</w:t>
        </w:r>
      </w:hyperlink>
      <w:r>
        <w:rPr>
          <w:rStyle w:val="s3"/>
        </w:rPr>
        <w:t xml:space="preserve"> РК от 24.12.12 г. № 60-V (</w:t>
      </w:r>
      <w:hyperlink r:id="rId5913" w:anchor="sub_id=564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w:t>
      </w:r>
      <w:r>
        <w:rPr>
          <w:rStyle w:val="s0"/>
        </w:rPr>
        <w:t>ктурных подразделений юридических лиц;</w:t>
      </w:r>
    </w:p>
    <w:p w:rsidR="00000000" w:rsidRDefault="00D84E12">
      <w:pPr>
        <w:jc w:val="both"/>
      </w:pPr>
      <w:r>
        <w:rPr>
          <w:rStyle w:val="s3"/>
        </w:rPr>
        <w:t xml:space="preserve">Пункт дополнен подпунктом 3-1 в соответствии с </w:t>
      </w:r>
      <w:hyperlink r:id="rId5914"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3-1) изменени</w:t>
      </w:r>
      <w:r>
        <w:rPr>
          <w:rStyle w:val="s0"/>
        </w:rPr>
        <w:t>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D84E12">
      <w:pPr>
        <w:ind w:firstLine="400"/>
        <w:jc w:val="both"/>
      </w:pPr>
      <w:r>
        <w:rPr>
          <w:rStyle w:val="s0"/>
        </w:rPr>
        <w:t>4) прекращения нерезидентом деятельности через постоянное уч</w:t>
      </w:r>
      <w:r>
        <w:rPr>
          <w:rStyle w:val="s0"/>
        </w:rPr>
        <w:t>реждение;</w:t>
      </w:r>
    </w:p>
    <w:p w:rsidR="00000000" w:rsidRDefault="00D84E12">
      <w:pPr>
        <w:ind w:firstLine="400"/>
        <w:jc w:val="both"/>
      </w:pPr>
      <w:r>
        <w:rPr>
          <w:rStyle w:val="s0"/>
        </w:rPr>
        <w:t>5) прекращения иностранцем или лицом без гражданства деятельности в Республике Казахстан;</w:t>
      </w:r>
    </w:p>
    <w:p w:rsidR="00000000" w:rsidRDefault="00D84E12">
      <w:pPr>
        <w:jc w:val="both"/>
      </w:pPr>
      <w:r>
        <w:rPr>
          <w:rStyle w:val="s3"/>
        </w:rPr>
        <w:t xml:space="preserve">В подпункт 6 внесены изменения в соответствии с </w:t>
      </w:r>
      <w:hyperlink r:id="rId5915" w:anchor="sub_id=564" w:history="1">
        <w:r>
          <w:rPr>
            <w:rStyle w:val="a3"/>
            <w:i/>
            <w:iCs/>
            <w:bdr w:val="none" w:sz="0" w:space="0" w:color="auto" w:frame="1"/>
          </w:rPr>
          <w:t>Законом</w:t>
        </w:r>
      </w:hyperlink>
      <w:r>
        <w:rPr>
          <w:rStyle w:val="s3"/>
        </w:rPr>
        <w:t xml:space="preserve"> РК от 21.07.11 г. №</w:t>
      </w:r>
      <w:r>
        <w:rPr>
          <w:rStyle w:val="s3"/>
        </w:rPr>
        <w:t xml:space="preserve"> 467-IV (введены в действие с 1 января 2012 г.) (</w:t>
      </w:r>
      <w:hyperlink r:id="rId5916" w:anchor="sub_id=56401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D84E12">
      <w:pPr>
        <w:ind w:firstLine="400"/>
        <w:jc w:val="both"/>
      </w:pPr>
      <w:r>
        <w:rPr>
          <w:rStyle w:val="s0"/>
        </w:rPr>
        <w:t>7) прекращения деятельности дипломатического и приравненного к нему представительс</w:t>
      </w:r>
      <w:r>
        <w:rPr>
          <w:rStyle w:val="s0"/>
        </w:rPr>
        <w:t>тва иностранного государства, аккредитованного в Республике Казахстан;</w:t>
      </w:r>
    </w:p>
    <w:p w:rsidR="00000000" w:rsidRDefault="00D84E12">
      <w:pPr>
        <w:jc w:val="both"/>
      </w:pPr>
      <w:r>
        <w:rPr>
          <w:rStyle w:val="s3"/>
        </w:rPr>
        <w:t xml:space="preserve">В подпункт 8 внесены изменения в соответствии с </w:t>
      </w:r>
      <w:hyperlink r:id="rId5917" w:anchor="sub_id=564" w:history="1">
        <w:r>
          <w:rPr>
            <w:rStyle w:val="a3"/>
            <w:i/>
            <w:iCs/>
            <w:bdr w:val="none" w:sz="0" w:space="0" w:color="auto" w:frame="1"/>
          </w:rPr>
          <w:t>Законом</w:t>
        </w:r>
      </w:hyperlink>
      <w:r>
        <w:rPr>
          <w:rStyle w:val="s3"/>
        </w:rPr>
        <w:t xml:space="preserve"> РК от 21.07.11 г. № 467-IV (введены в действие с</w:t>
      </w:r>
      <w:r>
        <w:rPr>
          <w:rStyle w:val="s3"/>
        </w:rPr>
        <w:t xml:space="preserve"> 1 января 2012 г.) (</w:t>
      </w:r>
      <w:hyperlink r:id="rId5918" w:anchor="sub_id=56401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постоянное учрежден</w:t>
      </w:r>
      <w:r>
        <w:rPr>
          <w:rStyle w:val="s0"/>
        </w:rPr>
        <w:t xml:space="preserve">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D84E12">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D84E12">
      <w:pPr>
        <w:jc w:val="both"/>
      </w:pPr>
      <w:r>
        <w:rPr>
          <w:rStyle w:val="s3"/>
        </w:rPr>
        <w:t xml:space="preserve">См. </w:t>
      </w:r>
      <w:hyperlink r:id="rId5919"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D84E12">
      <w:pPr>
        <w:ind w:firstLine="400"/>
        <w:jc w:val="both"/>
      </w:pPr>
      <w:r>
        <w:rPr>
          <w:rStyle w:val="s0"/>
        </w:rPr>
        <w:t xml:space="preserve">1) нерезидента, осуществляющего деятельность в Республике Казахстан через постоянное учреждение </w:t>
      </w:r>
      <w:r>
        <w:rPr>
          <w:rStyle w:val="s0"/>
        </w:rPr>
        <w:t xml:space="preserve">без открытия филиала, представительства, - на основании налогового заявления о снятии с регистрационного учета; </w:t>
      </w:r>
    </w:p>
    <w:p w:rsidR="00000000" w:rsidRDefault="00D84E12">
      <w:pPr>
        <w:jc w:val="both"/>
      </w:pPr>
      <w:r>
        <w:rPr>
          <w:rStyle w:val="s3"/>
        </w:rPr>
        <w:t xml:space="preserve">В подпункт 2 внесены изменения в соответствии с </w:t>
      </w:r>
      <w:hyperlink r:id="rId5920" w:anchor="sub_id=564"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2012 г.) (</w:t>
      </w:r>
      <w:hyperlink r:id="rId5921" w:anchor="sub_id=564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нерезидента, указанного в </w:t>
      </w:r>
      <w:hyperlink w:anchor="sub5610200" w:history="1">
        <w:r>
          <w:rPr>
            <w:rStyle w:val="a3"/>
          </w:rPr>
          <w:t>подпункте 4) пункта 2 статьи 56</w:t>
        </w:r>
        <w:r>
          <w:rPr>
            <w:rStyle w:val="a3"/>
          </w:rPr>
          <w:t>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w:t>
      </w:r>
      <w:r>
        <w:rPr>
          <w:rStyle w:val="s0"/>
        </w:rPr>
        <w:t xml:space="preserve">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D84E12">
      <w:pPr>
        <w:ind w:firstLine="400"/>
        <w:jc w:val="both"/>
      </w:pPr>
      <w:r>
        <w:rPr>
          <w:rStyle w:val="s0"/>
        </w:rPr>
        <w:t>3) иностранца или лица без гражданства - на основании налогового заявл</w:t>
      </w:r>
      <w:r>
        <w:rPr>
          <w:rStyle w:val="s0"/>
        </w:rPr>
        <w:t>ения о снятии с регистрационного учета;</w:t>
      </w:r>
    </w:p>
    <w:p w:rsidR="00000000" w:rsidRDefault="00D84E12">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w:t>
      </w:r>
      <w:r>
        <w:rPr>
          <w:rStyle w:val="s0"/>
        </w:rPr>
        <w:t xml:space="preserve">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D84E12">
      <w:pPr>
        <w:ind w:firstLine="400"/>
        <w:jc w:val="both"/>
      </w:pPr>
      <w:r>
        <w:rPr>
          <w:rStyle w:val="s0"/>
        </w:rPr>
        <w:t xml:space="preserve">5) нерезидента, указанного в </w:t>
      </w:r>
      <w:hyperlink w:anchor="sub5610200" w:history="1">
        <w:r>
          <w:rPr>
            <w:rStyle w:val="a3"/>
          </w:rPr>
          <w:t>подпункте 7) пу</w:t>
        </w:r>
        <w:r>
          <w:rPr>
            <w:rStyle w:val="a3"/>
          </w:rPr>
          <w:t>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D84E12">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r>
        <w:rPr>
          <w:rStyle w:val="s0"/>
        </w:rPr>
        <w:t>.</w:t>
      </w:r>
    </w:p>
    <w:p w:rsidR="00000000" w:rsidRDefault="00D84E12">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w:t>
      </w:r>
      <w:r>
        <w:rPr>
          <w:rStyle w:val="s0"/>
        </w:rPr>
        <w:t>едомления банка, налогового заявления о снятии с регистрационного учета.</w:t>
      </w:r>
    </w:p>
    <w:p w:rsidR="00000000" w:rsidRDefault="00D84E12">
      <w:pPr>
        <w:ind w:firstLine="400"/>
        <w:jc w:val="both"/>
      </w:pPr>
      <w:r>
        <w:rPr>
          <w:rStyle w:val="s0"/>
        </w:rPr>
        <w:t xml:space="preserve">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w:t>
      </w:r>
      <w:r>
        <w:rPr>
          <w:rStyle w:val="s0"/>
        </w:rPr>
        <w:t>при условии отсутствия не исполненных налогоплательщиком налоговых обязательств.</w:t>
      </w:r>
    </w:p>
    <w:p w:rsidR="00000000" w:rsidRDefault="00D84E12">
      <w:pPr>
        <w:jc w:val="both"/>
      </w:pPr>
      <w:r>
        <w:rPr>
          <w:rStyle w:val="s3"/>
        </w:rPr>
        <w:t xml:space="preserve">См. </w:t>
      </w:r>
      <w:hyperlink r:id="rId5922"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center"/>
      </w:pPr>
      <w:r>
        <w:rPr>
          <w:rStyle w:val="s1"/>
        </w:rPr>
        <w:t> </w:t>
      </w:r>
    </w:p>
    <w:p w:rsidR="00000000" w:rsidRDefault="00D84E12">
      <w:pPr>
        <w:jc w:val="both"/>
      </w:pPr>
      <w:bookmarkStart w:id="894" w:name="SUB5650000"/>
      <w:bookmarkEnd w:id="894"/>
      <w:r>
        <w:rPr>
          <w:rStyle w:val="s3"/>
        </w:rPr>
        <w:t xml:space="preserve">В заголовок параграфа 2 внесены изменения в соответствии с </w:t>
      </w:r>
      <w:hyperlink r:id="rId5923"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24" w:history="1">
        <w:r>
          <w:rPr>
            <w:rStyle w:val="a3"/>
            <w:i/>
            <w:iCs/>
            <w:bdr w:val="none" w:sz="0" w:space="0" w:color="auto" w:frame="1"/>
          </w:rPr>
          <w:t>опубликования</w:t>
        </w:r>
      </w:hyperlink>
      <w:r>
        <w:rPr>
          <w:rStyle w:val="s3"/>
        </w:rPr>
        <w:t>) (</w:t>
      </w:r>
      <w:hyperlink r:id="rId5925" w:anchor="sub_id=5650000" w:history="1">
        <w:r>
          <w:rPr>
            <w:rStyle w:val="a3"/>
            <w:i/>
            <w:iCs/>
            <w:bdr w:val="none" w:sz="0" w:space="0" w:color="auto" w:frame="1"/>
          </w:rPr>
          <w:t>см. стар. ред.</w:t>
        </w:r>
      </w:hyperlink>
      <w:r>
        <w:rPr>
          <w:rStyle w:val="s3"/>
        </w:rPr>
        <w:t>)</w:t>
      </w:r>
    </w:p>
    <w:p w:rsidR="00000000" w:rsidRDefault="00D84E12">
      <w:pPr>
        <w:jc w:val="center"/>
      </w:pPr>
      <w:r>
        <w:rPr>
          <w:rStyle w:val="s1"/>
        </w:rPr>
        <w:t xml:space="preserve">§ 2. Регистрационный учет индивидуального предпринимателя, </w:t>
      </w:r>
    </w:p>
    <w:p w:rsidR="00000000" w:rsidRDefault="00D84E12">
      <w:pPr>
        <w:jc w:val="center"/>
      </w:pPr>
      <w:r>
        <w:rPr>
          <w:rStyle w:val="s1"/>
        </w:rPr>
        <w:t>частного нотариуса, частного судебного исполнителя, адвоката</w:t>
      </w:r>
    </w:p>
    <w:p w:rsidR="00000000" w:rsidRDefault="00D84E12">
      <w:pPr>
        <w:jc w:val="center"/>
      </w:pPr>
      <w:r>
        <w:t> </w:t>
      </w:r>
    </w:p>
    <w:p w:rsidR="00000000" w:rsidRDefault="00D84E12">
      <w:pPr>
        <w:jc w:val="both"/>
      </w:pPr>
      <w:r>
        <w:rPr>
          <w:rStyle w:val="s3"/>
        </w:rPr>
        <w:t xml:space="preserve">В статью 565 внесены изменения в соответствии с </w:t>
      </w:r>
      <w:hyperlink r:id="rId5926"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927" w:anchor="sub_id=5650300" w:history="1">
        <w:r>
          <w:rPr>
            <w:rStyle w:val="a3"/>
            <w:i/>
            <w:iCs/>
            <w:bdr w:val="none" w:sz="0" w:space="0" w:color="auto" w:frame="1"/>
          </w:rPr>
          <w:t>см. стар. ред.</w:t>
        </w:r>
      </w:hyperlink>
      <w:r>
        <w:rPr>
          <w:rStyle w:val="s3"/>
        </w:rPr>
        <w:t xml:space="preserve">); </w:t>
      </w:r>
      <w:hyperlink r:id="rId5928"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29" w:history="1">
        <w:r>
          <w:rPr>
            <w:rStyle w:val="a3"/>
            <w:i/>
            <w:iCs/>
            <w:bdr w:val="none" w:sz="0" w:space="0" w:color="auto" w:frame="1"/>
          </w:rPr>
          <w:t>опубликования</w:t>
        </w:r>
      </w:hyperlink>
      <w:r>
        <w:rPr>
          <w:rStyle w:val="s3"/>
        </w:rPr>
        <w:t>) (</w:t>
      </w:r>
      <w:hyperlink r:id="rId5930" w:anchor="sub_id=5650000" w:history="1">
        <w:r>
          <w:rPr>
            <w:rStyle w:val="a3"/>
            <w:i/>
            <w:iCs/>
            <w:bdr w:val="none" w:sz="0" w:space="0" w:color="auto" w:frame="1"/>
          </w:rPr>
          <w:t>см. стар. ред.</w:t>
        </w:r>
      </w:hyperlink>
      <w:r>
        <w:rPr>
          <w:rStyle w:val="s3"/>
        </w:rPr>
        <w:t xml:space="preserve">); </w:t>
      </w:r>
      <w:hyperlink r:id="rId5931" w:anchor="sub_id=565"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июля 2010 г.) (</w:t>
      </w:r>
      <w:hyperlink r:id="rId5932" w:anchor="sub_id=5650300" w:history="1">
        <w:r>
          <w:rPr>
            <w:rStyle w:val="a3"/>
            <w:i/>
            <w:iCs/>
            <w:bdr w:val="none" w:sz="0" w:space="0" w:color="auto" w:frame="1"/>
          </w:rPr>
          <w:t>см. стар. ред.</w:t>
        </w:r>
      </w:hyperlink>
      <w:r>
        <w:rPr>
          <w:rStyle w:val="s3"/>
        </w:rPr>
        <w:t xml:space="preserve">); </w:t>
      </w:r>
      <w:hyperlink r:id="rId5933" w:anchor="sub_id=103" w:history="1">
        <w:r>
          <w:rPr>
            <w:rStyle w:val="a3"/>
            <w:i/>
            <w:iCs/>
            <w:bdr w:val="none" w:sz="0" w:space="0" w:color="auto" w:frame="1"/>
          </w:rPr>
          <w:t>За</w:t>
        </w:r>
        <w:r>
          <w:rPr>
            <w:rStyle w:val="a3"/>
            <w:i/>
            <w:iCs/>
            <w:bdr w:val="none" w:sz="0" w:space="0" w:color="auto" w:frame="1"/>
          </w:rPr>
          <w:t>коном</w:t>
        </w:r>
      </w:hyperlink>
      <w:r>
        <w:rPr>
          <w:rStyle w:val="s3"/>
        </w:rPr>
        <w:t xml:space="preserve"> РК от 28.12.10 г. № 368-IV (</w:t>
      </w:r>
      <w:hyperlink r:id="rId5934" w:anchor="sub_id=5650300" w:history="1">
        <w:r>
          <w:rPr>
            <w:rStyle w:val="a3"/>
            <w:i/>
            <w:iCs/>
            <w:bdr w:val="none" w:sz="0" w:space="0" w:color="auto" w:frame="1"/>
          </w:rPr>
          <w:t>см. стар. ред.</w:t>
        </w:r>
      </w:hyperlink>
      <w:r>
        <w:rPr>
          <w:rStyle w:val="s3"/>
        </w:rPr>
        <w:t xml:space="preserve">); </w:t>
      </w:r>
      <w:hyperlink r:id="rId5935" w:anchor="sub_id=804" w:history="1">
        <w:r>
          <w:rPr>
            <w:rStyle w:val="a3"/>
            <w:i/>
            <w:iCs/>
            <w:bdr w:val="none" w:sz="0" w:space="0" w:color="auto" w:frame="1"/>
          </w:rPr>
          <w:t>Законом</w:t>
        </w:r>
      </w:hyperlink>
      <w:r>
        <w:rPr>
          <w:rStyle w:val="s3"/>
        </w:rPr>
        <w:t xml:space="preserve"> РК от 05.07.11 г. № 452-IV (вве</w:t>
      </w:r>
      <w:r>
        <w:rPr>
          <w:rStyle w:val="s3"/>
        </w:rPr>
        <w:t xml:space="preserve">дены в действие с 1 января 2012 г.); </w:t>
      </w:r>
      <w:hyperlink r:id="rId5936"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937" w:anchor="sub_id=5650300" w:history="1">
        <w:r>
          <w:rPr>
            <w:rStyle w:val="a3"/>
            <w:i/>
            <w:iCs/>
            <w:bdr w:val="none" w:sz="0" w:space="0" w:color="auto" w:frame="1"/>
          </w:rPr>
          <w:t>см. стар. ред.</w:t>
        </w:r>
      </w:hyperlink>
      <w:r>
        <w:rPr>
          <w:rStyle w:val="s3"/>
        </w:rPr>
        <w:t xml:space="preserve">); изложена в редакции </w:t>
      </w:r>
      <w:hyperlink r:id="rId5938"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939" w:anchor="sub_id=56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D84E12">
      <w:pPr>
        <w:ind w:firstLine="400"/>
        <w:jc w:val="both"/>
      </w:pPr>
      <w:r>
        <w:rPr>
          <w:rStyle w:val="s0"/>
        </w:rPr>
        <w:t xml:space="preserve">1. Постановка физического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5940"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D84E12">
      <w:pPr>
        <w:jc w:val="both"/>
      </w:pPr>
      <w:hyperlink r:id="rId5941"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5942"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w:t>
      </w:r>
      <w:r>
        <w:rPr>
          <w:rStyle w:val="s0"/>
        </w:rPr>
        <w:t xml:space="preserve">идуального предпринимателя не допускается </w:t>
      </w:r>
      <w:hyperlink r:id="rId5943" w:anchor="sub_id=60000" w:history="1">
        <w:r>
          <w:rPr>
            <w:rStyle w:val="a3"/>
          </w:rPr>
          <w:t>законодательством Республики Казахстан</w:t>
        </w:r>
      </w:hyperlink>
      <w:r>
        <w:rPr>
          <w:rStyle w:val="s0"/>
        </w:rPr>
        <w:t>.</w:t>
      </w:r>
    </w:p>
    <w:p w:rsidR="00000000" w:rsidRDefault="00D84E12">
      <w:pPr>
        <w:ind w:firstLine="400"/>
        <w:jc w:val="both"/>
      </w:pPr>
      <w:r>
        <w:rPr>
          <w:rStyle w:val="s0"/>
        </w:rPr>
        <w:t>3. Постановка физического лица на регистрационный учет в качестве частного нотариуса, частн</w:t>
      </w:r>
      <w:r>
        <w:rPr>
          <w:rStyle w:val="s0"/>
        </w:rPr>
        <w:t xml:space="preserve">ого судебного исполнителя, адвоката производится на основании </w:t>
      </w:r>
      <w:hyperlink r:id="rId5944" w:anchor="sub_id=19" w:history="1">
        <w:r>
          <w:rPr>
            <w:rStyle w:val="a3"/>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w:t>
      </w:r>
      <w:r>
        <w:rPr>
          <w:rStyle w:val="s0"/>
        </w:rPr>
        <w:t xml:space="preserve"> частного судебного исполнителя, адвоката, представленного в налоговый орган по месту нахождения до начала осуществления нотариальной деятельности, деятельности по исполнению исполнительных документов, адвокатской деятельности.</w:t>
      </w:r>
    </w:p>
    <w:p w:rsidR="00000000" w:rsidRDefault="00D84E12">
      <w:pPr>
        <w:ind w:firstLine="400"/>
        <w:jc w:val="both"/>
      </w:pPr>
      <w:r>
        <w:rPr>
          <w:rStyle w:val="s0"/>
        </w:rPr>
        <w:t>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D84E12">
      <w:pPr>
        <w:ind w:firstLine="400"/>
        <w:jc w:val="both"/>
      </w:pPr>
      <w:r>
        <w:rPr>
          <w:rStyle w:val="s0"/>
        </w:rPr>
        <w:t>удостоверяющего личность;</w:t>
      </w:r>
    </w:p>
    <w:p w:rsidR="00000000" w:rsidRDefault="00D84E12">
      <w:pPr>
        <w:ind w:firstLine="400"/>
        <w:jc w:val="both"/>
      </w:pPr>
      <w:r>
        <w:rPr>
          <w:rStyle w:val="s0"/>
        </w:rPr>
        <w:t>лицензии на</w:t>
      </w:r>
      <w:r>
        <w:rPr>
          <w:rStyle w:val="s0"/>
        </w:rPr>
        <w:t xml:space="preserve"> право занятия частной нотариальной, адвокатской деятельностью, деятельностью по исполнению исполнительных документов;</w:t>
      </w:r>
    </w:p>
    <w:p w:rsidR="00000000" w:rsidRDefault="00D84E12">
      <w:pPr>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D84E12">
      <w:pPr>
        <w:ind w:firstLine="400"/>
        <w:jc w:val="both"/>
      </w:pPr>
      <w:r>
        <w:rPr>
          <w:rStyle w:val="s0"/>
        </w:rPr>
        <w:t>Документом, подтверждающим место нахождени</w:t>
      </w:r>
      <w:r>
        <w:rPr>
          <w:rStyle w:val="s0"/>
        </w:rPr>
        <w:t>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D84E12">
      <w:pPr>
        <w:ind w:firstLine="400"/>
        <w:jc w:val="both"/>
      </w:pPr>
      <w:r>
        <w:rPr>
          <w:rStyle w:val="s0"/>
        </w:rPr>
        <w:t>В случае представления налогового заявления в электронном виде посредством веб-портала «электр</w:t>
      </w:r>
      <w:r>
        <w:rPr>
          <w:rStyle w:val="s0"/>
        </w:rPr>
        <w:t>онного правительства» документы, предусмотренные настоящим пунктом, не представляются.</w:t>
      </w:r>
    </w:p>
    <w:p w:rsidR="00000000" w:rsidRDefault="00D84E12">
      <w:pPr>
        <w:jc w:val="both"/>
      </w:pPr>
      <w:hyperlink r:id="rId5945" w:history="1">
        <w:r>
          <w:rPr>
            <w:rStyle w:val="a3"/>
            <w:rFonts w:ascii="Wingdings" w:hAnsi="Wingdings"/>
            <w:i/>
            <w:iCs/>
            <w:bdr w:val="none" w:sz="0" w:space="0" w:color="auto" w:frame="1"/>
          </w:rPr>
          <w:t>*</w:t>
        </w:r>
      </w:hyperlink>
    </w:p>
    <w:p w:rsidR="00000000" w:rsidRDefault="00D84E12">
      <w:pPr>
        <w:ind w:firstLine="400"/>
        <w:jc w:val="both"/>
      </w:pPr>
      <w:bookmarkStart w:id="895" w:name="SUB5650400"/>
      <w:bookmarkEnd w:id="895"/>
      <w:r>
        <w:rPr>
          <w:rStyle w:val="s0"/>
        </w:rPr>
        <w:t>4. Налоговые органы в течение одного рабочего дня с момента получения налогового заявления производ</w:t>
      </w:r>
      <w:r>
        <w:rPr>
          <w:rStyle w:val="s0"/>
        </w:rPr>
        <w:t>ят постановку физического лица на регистрационный учет в качестве частного нотариуса, частного судебного исполнителя, адвоката либо отказывают в такой постановке.</w:t>
      </w:r>
    </w:p>
    <w:p w:rsidR="00000000" w:rsidRDefault="00D84E12">
      <w:pPr>
        <w:ind w:firstLine="400"/>
        <w:jc w:val="both"/>
      </w:pPr>
      <w:r>
        <w:rPr>
          <w:rStyle w:val="s0"/>
        </w:rPr>
        <w:t>Отказ в постановке физического лица на регистрационный учет в качестве частного нотариуса, ча</w:t>
      </w:r>
      <w:r>
        <w:rPr>
          <w:rStyle w:val="s0"/>
        </w:rPr>
        <w:t>стного судебного исполнителя, адвоката производится налоговым органом в случае, если:</w:t>
      </w:r>
    </w:p>
    <w:p w:rsidR="00000000" w:rsidRDefault="00D84E12">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r>
        <w:rPr>
          <w:rStyle w:val="s0"/>
        </w:rPr>
        <w:t>;</w:t>
      </w:r>
    </w:p>
    <w:p w:rsidR="00000000" w:rsidRDefault="00D84E12">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государственном электронном р</w:t>
      </w:r>
      <w:r>
        <w:rPr>
          <w:rStyle w:val="s0"/>
        </w:rPr>
        <w:t>еестре лицензий;</w:t>
      </w:r>
    </w:p>
    <w:p w:rsidR="00000000" w:rsidRDefault="00D84E12">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D84E12">
      <w:pPr>
        <w:jc w:val="both"/>
      </w:pPr>
      <w:hyperlink r:id="rId594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896" w:name="SUB5660000"/>
      <w:bookmarkEnd w:id="896"/>
      <w:r>
        <w:rPr>
          <w:rStyle w:val="s3"/>
        </w:rPr>
        <w:t xml:space="preserve">В заголовок внесены изменения в соответствии с </w:t>
      </w:r>
      <w:hyperlink r:id="rId594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48" w:history="1">
        <w:r>
          <w:rPr>
            <w:rStyle w:val="a3"/>
            <w:i/>
            <w:iCs/>
            <w:bdr w:val="none" w:sz="0" w:space="0" w:color="auto" w:frame="1"/>
          </w:rPr>
          <w:t>опубликования</w:t>
        </w:r>
      </w:hyperlink>
      <w:r>
        <w:rPr>
          <w:rStyle w:val="s3"/>
        </w:rPr>
        <w:t>) (</w:t>
      </w:r>
      <w:hyperlink r:id="rId5949" w:anchor="sub_id=56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w:t>
      </w:r>
    </w:p>
    <w:p w:rsidR="00000000" w:rsidRDefault="00D84E12">
      <w:pPr>
        <w:jc w:val="both"/>
      </w:pPr>
      <w:r>
        <w:rPr>
          <w:rStyle w:val="s3"/>
        </w:rPr>
        <w:t xml:space="preserve">В пункт 1 внесены изменения в соответствии с </w:t>
      </w:r>
      <w:hyperlink r:id="rId595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51" w:history="1">
        <w:r>
          <w:rPr>
            <w:rStyle w:val="a3"/>
            <w:i/>
            <w:iCs/>
            <w:bdr w:val="none" w:sz="0" w:space="0" w:color="auto" w:frame="1"/>
          </w:rPr>
          <w:t>опубликования</w:t>
        </w:r>
      </w:hyperlink>
      <w:r>
        <w:rPr>
          <w:rStyle w:val="s3"/>
        </w:rPr>
        <w:t>) (</w:t>
      </w:r>
      <w:hyperlink r:id="rId5952" w:anchor="sub_id=56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Изменение регистрационных данных индивидуального предпринимателя, частного нотариуса, час</w:t>
      </w:r>
      <w:r>
        <w:rPr>
          <w:rStyle w:val="s0"/>
        </w:rPr>
        <w:t xml:space="preserve">тного судебного исполнителя, адвоката производится налоговым органом на основании </w:t>
      </w:r>
      <w:hyperlink r:id="rId5953"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w:t>
      </w:r>
      <w:r>
        <w:rPr>
          <w:rStyle w:val="s0"/>
        </w:rPr>
        <w:t>са, частного судебного исполнителя, адвоката.</w:t>
      </w:r>
    </w:p>
    <w:p w:rsidR="00000000" w:rsidRDefault="00D84E12">
      <w:pPr>
        <w:jc w:val="both"/>
      </w:pPr>
      <w:hyperlink r:id="rId5954"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5955" w:anchor="sub_id=566"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5956" w:history="1">
        <w:r>
          <w:rPr>
            <w:rStyle w:val="a3"/>
            <w:i/>
            <w:iCs/>
            <w:bdr w:val="none" w:sz="0" w:space="0" w:color="auto" w:frame="1"/>
          </w:rPr>
          <w:t>опубликования</w:t>
        </w:r>
      </w:hyperlink>
      <w:r>
        <w:rPr>
          <w:rStyle w:val="s3"/>
        </w:rPr>
        <w:t>) (</w:t>
      </w:r>
      <w:hyperlink r:id="rId5957" w:anchor="sub_id=5660200" w:history="1">
        <w:r>
          <w:rPr>
            <w:rStyle w:val="a3"/>
            <w:i/>
            <w:iCs/>
            <w:bdr w:val="none" w:sz="0" w:space="0" w:color="auto" w:frame="1"/>
          </w:rPr>
          <w:t>см. стар. ред.</w:t>
        </w:r>
      </w:hyperlink>
      <w:r>
        <w:rPr>
          <w:rStyle w:val="s3"/>
        </w:rPr>
        <w:t xml:space="preserve">); </w:t>
      </w:r>
      <w:hyperlink r:id="rId5958"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59" w:anchor="sub_id=56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D84E12">
      <w:pPr>
        <w:jc w:val="both"/>
      </w:pPr>
      <w:r>
        <w:rPr>
          <w:rStyle w:val="s3"/>
        </w:rPr>
        <w:t xml:space="preserve">Подпункт 1 изложен в редакции </w:t>
      </w:r>
      <w:hyperlink r:id="rId5960"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61" w:anchor="sub_id=56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индивидуального предпринимательства, указанных в налоговом з</w:t>
      </w:r>
      <w:r>
        <w:rPr>
          <w:rStyle w:val="s0"/>
        </w:rPr>
        <w:t>аявлении;</w:t>
      </w:r>
    </w:p>
    <w:p w:rsidR="00000000" w:rsidRDefault="00D84E12">
      <w:pPr>
        <w:jc w:val="both"/>
      </w:pPr>
      <w:r>
        <w:rPr>
          <w:rStyle w:val="s3"/>
        </w:rPr>
        <w:t xml:space="preserve">В подпункт 2 внесены изменения в соответствии с </w:t>
      </w:r>
      <w:hyperlink r:id="rId596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63" w:history="1">
        <w:r>
          <w:rPr>
            <w:rStyle w:val="a3"/>
            <w:i/>
            <w:iCs/>
            <w:bdr w:val="none" w:sz="0" w:space="0" w:color="auto" w:frame="1"/>
          </w:rPr>
          <w:t>опубликования</w:t>
        </w:r>
      </w:hyperlink>
      <w:r>
        <w:rPr>
          <w:rStyle w:val="s3"/>
        </w:rPr>
        <w:t>) (</w:t>
      </w:r>
      <w:hyperlink r:id="rId5964" w:anchor="sub_id=5660202" w:history="1">
        <w:r>
          <w:rPr>
            <w:rStyle w:val="a3"/>
            <w:i/>
            <w:iCs/>
            <w:bdr w:val="none" w:sz="0" w:space="0" w:color="auto" w:frame="1"/>
          </w:rPr>
          <w:t>см. стар. ред.</w:t>
        </w:r>
      </w:hyperlink>
      <w:r>
        <w:rPr>
          <w:rStyle w:val="s3"/>
        </w:rPr>
        <w:t xml:space="preserve">); изложен в редакции </w:t>
      </w:r>
      <w:hyperlink r:id="rId5965"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66" w:anchor="sub_id=56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места нахождения частного нотариуса, частного судебного и</w:t>
      </w:r>
      <w:r>
        <w:rPr>
          <w:rStyle w:val="s0"/>
        </w:rPr>
        <w:t>сполнителя, адвоката.</w:t>
      </w:r>
    </w:p>
    <w:p w:rsidR="00000000" w:rsidRDefault="00D84E12">
      <w:pPr>
        <w:ind w:firstLine="400"/>
        <w:jc w:val="both"/>
      </w:pPr>
      <w:r>
        <w:rPr>
          <w:rStyle w:val="s0"/>
        </w:rPr>
        <w:t>Срок для представления налогового заявления, указанный в части первой настоящего пункта, не распространяется при представлении налогового заявления в соответствии с пунктом 2-1 настоящей статьи.</w:t>
      </w:r>
    </w:p>
    <w:p w:rsidR="00000000" w:rsidRDefault="00D84E12">
      <w:pPr>
        <w:jc w:val="both"/>
      </w:pPr>
      <w:r>
        <w:rPr>
          <w:rStyle w:val="s3"/>
        </w:rPr>
        <w:t xml:space="preserve">Статья дополнена пунктом 2-1 в соответствии с </w:t>
      </w:r>
      <w:hyperlink r:id="rId5967" w:anchor="sub_id=56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2-1. В случае отсутствия в свидетельстве о государственн</w:t>
      </w:r>
      <w:r>
        <w:rPr>
          <w:rStyle w:val="s0"/>
        </w:rPr>
        <w:t>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D84E12">
      <w:pPr>
        <w:ind w:firstLine="400"/>
        <w:jc w:val="both"/>
      </w:pPr>
      <w:r>
        <w:rPr>
          <w:rStyle w:val="s0"/>
        </w:rPr>
        <w:t>При этом налоговое заявле</w:t>
      </w:r>
      <w:r>
        <w:rPr>
          <w:rStyle w:val="s0"/>
        </w:rPr>
        <w:t>ние представляется без приложения документов, предусмотренных подпунктом 1) пункта 3 настоящей статьи.</w:t>
      </w:r>
    </w:p>
    <w:p w:rsidR="00000000" w:rsidRDefault="00D84E12">
      <w:pPr>
        <w:jc w:val="both"/>
      </w:pPr>
      <w:r>
        <w:rPr>
          <w:rStyle w:val="s3"/>
        </w:rPr>
        <w:t xml:space="preserve">В пункт 3 внесены изменения в соответствии с </w:t>
      </w:r>
      <w:hyperlink r:id="rId5968" w:anchor="sub_id=566" w:history="1">
        <w:r>
          <w:rPr>
            <w:rStyle w:val="a3"/>
            <w:i/>
            <w:iCs/>
            <w:bdr w:val="none" w:sz="0" w:space="0" w:color="auto" w:frame="1"/>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5969" w:history="1">
        <w:r>
          <w:rPr>
            <w:rStyle w:val="a3"/>
            <w:i/>
            <w:iCs/>
            <w:bdr w:val="none" w:sz="0" w:space="0" w:color="auto" w:frame="1"/>
          </w:rPr>
          <w:t>опубликования</w:t>
        </w:r>
      </w:hyperlink>
      <w:r>
        <w:rPr>
          <w:rStyle w:val="s3"/>
        </w:rPr>
        <w:t>) (</w:t>
      </w:r>
      <w:hyperlink r:id="rId5970" w:anchor="sub_id=5660300" w:history="1">
        <w:r>
          <w:rPr>
            <w:rStyle w:val="a3"/>
            <w:i/>
            <w:iCs/>
            <w:bdr w:val="none" w:sz="0" w:space="0" w:color="auto" w:frame="1"/>
          </w:rPr>
          <w:t>см. стар. ред.</w:t>
        </w:r>
      </w:hyperlink>
      <w:r>
        <w:rPr>
          <w:rStyle w:val="s3"/>
        </w:rPr>
        <w:t xml:space="preserve">); </w:t>
      </w:r>
      <w:hyperlink r:id="rId5971"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72" w:anchor="sub_id=56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D84E12">
      <w:pPr>
        <w:jc w:val="both"/>
      </w:pPr>
      <w:r>
        <w:rPr>
          <w:rStyle w:val="s3"/>
        </w:rPr>
        <w:t xml:space="preserve">Подпункт 1 изложен в редакции </w:t>
      </w:r>
      <w:hyperlink r:id="rId5973"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74" w:anchor="sub_id=56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индивидуальным предпринимателем - док</w:t>
      </w:r>
      <w:r>
        <w:rPr>
          <w:rStyle w:val="s0"/>
        </w:rPr>
        <w:t xml:space="preserve">ументы, представляемые при государственной регистрации индивидуального предпринимателя в соответствии с </w:t>
      </w:r>
      <w:hyperlink r:id="rId5975" w:anchor="sub_id=270400" w:history="1">
        <w:r>
          <w:rPr>
            <w:rStyle w:val="a3"/>
          </w:rPr>
          <w:t>законодательством</w:t>
        </w:r>
      </w:hyperlink>
      <w:r>
        <w:rPr>
          <w:rStyle w:val="s0"/>
        </w:rPr>
        <w:t xml:space="preserve"> Республики Казахстан о частном предпринимательстве</w:t>
      </w:r>
      <w:r>
        <w:rPr>
          <w:rStyle w:val="s0"/>
        </w:rPr>
        <w:t>;</w:t>
      </w:r>
    </w:p>
    <w:p w:rsidR="00000000" w:rsidRDefault="00D84E12">
      <w:pPr>
        <w:jc w:val="both"/>
      </w:pPr>
      <w:r>
        <w:rPr>
          <w:rStyle w:val="s3"/>
        </w:rPr>
        <w:t xml:space="preserve">В подпункт 2 внесены изменения в соответствии с </w:t>
      </w:r>
      <w:hyperlink r:id="rId597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77" w:history="1">
        <w:r>
          <w:rPr>
            <w:rStyle w:val="a3"/>
            <w:i/>
            <w:iCs/>
            <w:bdr w:val="none" w:sz="0" w:space="0" w:color="auto" w:frame="1"/>
          </w:rPr>
          <w:t>опубликования</w:t>
        </w:r>
      </w:hyperlink>
      <w:r>
        <w:rPr>
          <w:rStyle w:val="s3"/>
        </w:rPr>
        <w:t>) (</w:t>
      </w:r>
      <w:hyperlink r:id="rId5978" w:anchor="sub_id=5660302" w:history="1">
        <w:r>
          <w:rPr>
            <w:rStyle w:val="a3"/>
            <w:i/>
            <w:iCs/>
            <w:bdr w:val="none" w:sz="0" w:space="0" w:color="auto" w:frame="1"/>
          </w:rPr>
          <w:t>см. стар. ред.</w:t>
        </w:r>
      </w:hyperlink>
      <w:r>
        <w:rPr>
          <w:rStyle w:val="s3"/>
        </w:rPr>
        <w:t xml:space="preserve">); изложен в редакции </w:t>
      </w:r>
      <w:hyperlink r:id="rId5979"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80" w:anchor="sub_id=566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частным нотариусом, частным судебным исполнителем, адвокатом - ко</w:t>
      </w:r>
      <w:r>
        <w:rPr>
          <w:rStyle w:val="s0"/>
        </w:rPr>
        <w:t>пия документа, подтверждающего место нахождения частного нотариуса, частного судебного исполнителя, адвоката, с предъявлением оригинала.</w:t>
      </w:r>
    </w:p>
    <w:p w:rsidR="00000000" w:rsidRDefault="00D84E12">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w:t>
      </w:r>
      <w:r>
        <w:rPr>
          <w:rStyle w:val="s0"/>
        </w:rPr>
        <w:t>рационных данных индивидуального предпринимателя, частного нотариуса, частного судебного исполнителя, адвоката представлено в электронном виде.</w:t>
      </w:r>
    </w:p>
    <w:p w:rsidR="00000000" w:rsidRDefault="00D84E12">
      <w:pPr>
        <w:jc w:val="both"/>
      </w:pPr>
      <w:r>
        <w:rPr>
          <w:rStyle w:val="s3"/>
        </w:rPr>
        <w:t xml:space="preserve">В пункт 4 внесены изменения в соответствии с </w:t>
      </w:r>
      <w:hyperlink r:id="rId5981" w:anchor="sub_id=566" w:history="1">
        <w:r>
          <w:rPr>
            <w:rStyle w:val="a3"/>
            <w:i/>
            <w:iCs/>
            <w:bdr w:val="none" w:sz="0" w:space="0" w:color="auto" w:frame="1"/>
          </w:rPr>
          <w:t>Законом</w:t>
        </w:r>
      </w:hyperlink>
      <w:r>
        <w:rPr>
          <w:rStyle w:val="s3"/>
        </w:rPr>
        <w:t xml:space="preserve"> РК от 21.07.11 г. № 467-IV </w:t>
      </w:r>
      <w:hyperlink r:id="rId598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983" w:anchor="sub_id=5660400" w:history="1">
        <w:r>
          <w:rPr>
            <w:rStyle w:val="a3"/>
            <w:i/>
            <w:iCs/>
            <w:bdr w:val="none" w:sz="0" w:space="0" w:color="auto" w:frame="1"/>
          </w:rPr>
          <w:t>см. стар. ред.</w:t>
        </w:r>
      </w:hyperlink>
      <w:r>
        <w:rPr>
          <w:rStyle w:val="s3"/>
        </w:rPr>
        <w:t xml:space="preserve">); изложен в редакции </w:t>
      </w:r>
      <w:hyperlink r:id="rId5984"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85" w:anchor="sub_id=56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w:t>
      </w:r>
      <w:r>
        <w:rPr>
          <w:rStyle w:val="s0"/>
        </w:rPr>
        <w:t>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D84E12">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D84E12">
      <w:pPr>
        <w:ind w:firstLine="400"/>
        <w:jc w:val="both"/>
      </w:pPr>
      <w:r>
        <w:rPr>
          <w:rStyle w:val="s0"/>
        </w:rPr>
        <w:t>1) индивиду</w:t>
      </w:r>
      <w:r>
        <w:rPr>
          <w:rStyle w:val="s0"/>
        </w:rPr>
        <w:t xml:space="preserve">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D84E12">
      <w:pPr>
        <w:ind w:firstLine="400"/>
        <w:jc w:val="both"/>
      </w:pPr>
      <w:r>
        <w:rPr>
          <w:rStyle w:val="s0"/>
        </w:rPr>
        <w:t xml:space="preserve">2) данные документа, удостоверяющего личность, указанные в налоговом заявлении, не соответствуют сведениям, </w:t>
      </w:r>
      <w:r>
        <w:rPr>
          <w:rStyle w:val="s0"/>
        </w:rPr>
        <w:t>содержащимся в национальных реестрах идентификационных номеров;</w:t>
      </w:r>
    </w:p>
    <w:p w:rsidR="00000000" w:rsidRDefault="00D84E12">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D84E12">
      <w:pPr>
        <w:jc w:val="both"/>
      </w:pPr>
      <w:hyperlink r:id="rId5986" w:history="1">
        <w:r>
          <w:rPr>
            <w:rStyle w:val="a3"/>
            <w:rFonts w:ascii="Wingdings" w:hAnsi="Wingdings"/>
            <w:i/>
            <w:iCs/>
            <w:bdr w:val="none" w:sz="0" w:space="0" w:color="auto" w:frame="1"/>
          </w:rPr>
          <w:t>*</w:t>
        </w:r>
      </w:hyperlink>
    </w:p>
    <w:p w:rsidR="00000000" w:rsidRDefault="00D84E12">
      <w:pPr>
        <w:jc w:val="both"/>
      </w:pPr>
      <w:r>
        <w:rPr>
          <w:rStyle w:val="s3"/>
        </w:rPr>
        <w:t>В пункт 5 внес</w:t>
      </w:r>
      <w:r>
        <w:rPr>
          <w:rStyle w:val="s3"/>
        </w:rPr>
        <w:t xml:space="preserve">ены изменения в соответствии с </w:t>
      </w:r>
      <w:hyperlink r:id="rId598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88" w:history="1">
        <w:r>
          <w:rPr>
            <w:rStyle w:val="a3"/>
            <w:i/>
            <w:iCs/>
            <w:bdr w:val="none" w:sz="0" w:space="0" w:color="auto" w:frame="1"/>
          </w:rPr>
          <w:t>опубликования</w:t>
        </w:r>
      </w:hyperlink>
      <w:r>
        <w:rPr>
          <w:rStyle w:val="s3"/>
        </w:rPr>
        <w:t>) (</w:t>
      </w:r>
      <w:hyperlink r:id="rId5989" w:anchor="sub_id=5660500" w:history="1">
        <w:r>
          <w:rPr>
            <w:rStyle w:val="a3"/>
            <w:i/>
            <w:iCs/>
            <w:bdr w:val="none" w:sz="0" w:space="0" w:color="auto" w:frame="1"/>
          </w:rPr>
          <w:t>см. стар. ред.</w:t>
        </w:r>
      </w:hyperlink>
      <w:r>
        <w:rPr>
          <w:rStyle w:val="s3"/>
        </w:rPr>
        <w:t xml:space="preserve">); изложен в редакции </w:t>
      </w:r>
      <w:hyperlink r:id="rId5990" w:anchor="sub_id=566"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5991" w:anchor="sub_id=56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Изменение сведений о месте нахождения частного нотариуса, частного судебного исполни</w:t>
      </w:r>
      <w:r>
        <w:rPr>
          <w:rStyle w:val="s0"/>
        </w:rPr>
        <w:t>теля, адвоката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D84E12">
      <w:pPr>
        <w:ind w:firstLine="400"/>
        <w:jc w:val="both"/>
      </w:pPr>
      <w:r>
        <w:rPr>
          <w:rStyle w:val="s0"/>
        </w:rPr>
        <w:t>Налоговые органы отказывают в изменении сведений о месте нахождения частно</w:t>
      </w:r>
      <w:r>
        <w:rPr>
          <w:rStyle w:val="s0"/>
        </w:rPr>
        <w:t xml:space="preserve">го нотариуса, частного судебного исполнителя, адвоката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897" w:name="SUB5670000"/>
      <w:bookmarkEnd w:id="897"/>
      <w:r>
        <w:rPr>
          <w:rStyle w:val="s3"/>
        </w:rPr>
        <w:t xml:space="preserve">В заголовок внесены изменения в соответствии с </w:t>
      </w:r>
      <w:hyperlink r:id="rId5992"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93" w:history="1">
        <w:r>
          <w:rPr>
            <w:rStyle w:val="a3"/>
            <w:i/>
            <w:iCs/>
            <w:bdr w:val="none" w:sz="0" w:space="0" w:color="auto" w:frame="1"/>
          </w:rPr>
          <w:t>опубликования</w:t>
        </w:r>
      </w:hyperlink>
      <w:r>
        <w:rPr>
          <w:rStyle w:val="s3"/>
        </w:rPr>
        <w:t>) (</w:t>
      </w:r>
      <w:hyperlink r:id="rId5994" w:anchor="sub_id=56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w:t>
      </w:r>
      <w:r>
        <w:rPr>
          <w:rStyle w:val="s1"/>
        </w:rPr>
        <w:t>я, адвоката</w:t>
      </w:r>
    </w:p>
    <w:p w:rsidR="00000000" w:rsidRDefault="00D84E12">
      <w:pPr>
        <w:jc w:val="both"/>
      </w:pPr>
      <w:r>
        <w:rPr>
          <w:rStyle w:val="s3"/>
        </w:rPr>
        <w:t xml:space="preserve">В пункт 1 внесены изменения в соответствии с </w:t>
      </w:r>
      <w:hyperlink r:id="rId5995"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96" w:history="1">
        <w:r>
          <w:rPr>
            <w:rStyle w:val="a3"/>
            <w:i/>
            <w:iCs/>
            <w:bdr w:val="none" w:sz="0" w:space="0" w:color="auto" w:frame="1"/>
          </w:rPr>
          <w:t>опубликования</w:t>
        </w:r>
      </w:hyperlink>
      <w:r>
        <w:rPr>
          <w:rStyle w:val="s3"/>
        </w:rPr>
        <w:t>) (</w:t>
      </w:r>
      <w:hyperlink r:id="rId5997" w:anchor="sub_id=56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Снятие физического лица с регистрационного учета в качестве индивидуального п</w:t>
      </w:r>
      <w:r>
        <w:rPr>
          <w:rStyle w:val="s0"/>
        </w:rPr>
        <w:t>редпринимателя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Республики Каза</w:t>
      </w:r>
      <w:r>
        <w:rPr>
          <w:rStyle w:val="s0"/>
        </w:rPr>
        <w:t>хстан о частном предпринимательстве.</w:t>
      </w:r>
    </w:p>
    <w:p w:rsidR="00000000" w:rsidRDefault="00D84E12">
      <w:pPr>
        <w:jc w:val="both"/>
      </w:pPr>
      <w:r>
        <w:rPr>
          <w:rStyle w:val="s3"/>
        </w:rPr>
        <w:t xml:space="preserve">В пункт 2 внесены изменения в соответствии с </w:t>
      </w:r>
      <w:hyperlink r:id="rId5998"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w:t>
      </w:r>
      <w:r>
        <w:rPr>
          <w:rStyle w:val="s3"/>
        </w:rPr>
        <w:t xml:space="preserve">рвого официального </w:t>
      </w:r>
      <w:hyperlink r:id="rId5999" w:history="1">
        <w:r>
          <w:rPr>
            <w:rStyle w:val="a3"/>
            <w:i/>
            <w:iCs/>
            <w:bdr w:val="none" w:sz="0" w:space="0" w:color="auto" w:frame="1"/>
          </w:rPr>
          <w:t>опубликования</w:t>
        </w:r>
      </w:hyperlink>
      <w:r>
        <w:rPr>
          <w:rStyle w:val="s3"/>
        </w:rPr>
        <w:t>) (</w:t>
      </w:r>
      <w:hyperlink r:id="rId6000" w:anchor="sub_id=56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w:t>
      </w:r>
      <w:r>
        <w:rPr>
          <w:rStyle w:val="s0"/>
        </w:rPr>
        <w:t>отариуса, частного судебного исполнителя, адвоката.</w:t>
      </w:r>
    </w:p>
    <w:p w:rsidR="00000000" w:rsidRDefault="00D84E12">
      <w:pPr>
        <w:jc w:val="both"/>
      </w:pPr>
      <w:r>
        <w:rPr>
          <w:rStyle w:val="s3"/>
        </w:rPr>
        <w:t xml:space="preserve">В пункт 3 внесены изменения в соответствии с </w:t>
      </w:r>
      <w:hyperlink r:id="rId6001"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6002" w:history="1">
        <w:r>
          <w:rPr>
            <w:rStyle w:val="a3"/>
            <w:i/>
            <w:iCs/>
            <w:bdr w:val="none" w:sz="0" w:space="0" w:color="auto" w:frame="1"/>
          </w:rPr>
          <w:t>опубликования</w:t>
        </w:r>
      </w:hyperlink>
      <w:r>
        <w:rPr>
          <w:rStyle w:val="s3"/>
        </w:rPr>
        <w:t>) (</w:t>
      </w:r>
      <w:hyperlink r:id="rId6003" w:anchor="sub_id=56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D84E12">
      <w:pPr>
        <w:jc w:val="both"/>
      </w:pPr>
      <w:hyperlink r:id="rId600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center"/>
      </w:pPr>
      <w:bookmarkStart w:id="898" w:name="SUB5680000"/>
      <w:bookmarkEnd w:id="898"/>
      <w:r>
        <w:rPr>
          <w:rStyle w:val="s1"/>
        </w:rPr>
        <w:t>§ 3. Регистрационный учет плательщиков налога</w:t>
      </w:r>
    </w:p>
    <w:p w:rsidR="00000000" w:rsidRDefault="00D84E12">
      <w:pPr>
        <w:jc w:val="center"/>
      </w:pPr>
      <w:r>
        <w:rPr>
          <w:rStyle w:val="s1"/>
        </w:rPr>
        <w:t>на добавленную стоимость</w:t>
      </w:r>
    </w:p>
    <w:p w:rsidR="00000000" w:rsidRDefault="00D84E12">
      <w:pPr>
        <w:ind w:firstLine="400"/>
        <w:jc w:val="both"/>
      </w:pPr>
      <w:r>
        <w:t> </w:t>
      </w:r>
    </w:p>
    <w:p w:rsidR="00000000" w:rsidRDefault="00D84E12">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D84E12">
      <w:pPr>
        <w:jc w:val="both"/>
      </w:pPr>
      <w:r>
        <w:rPr>
          <w:rStyle w:val="s3"/>
        </w:rPr>
        <w:t>В пункт 1 внесены изменени</w:t>
      </w:r>
      <w:r>
        <w:rPr>
          <w:rStyle w:val="s3"/>
        </w:rPr>
        <w:t xml:space="preserve">я в соответствии с </w:t>
      </w:r>
      <w:hyperlink r:id="rId6005"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006" w:anchor="sub_id=56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w:t>
      </w:r>
      <w:r>
        <w:rPr>
          <w:rStyle w:val="s0"/>
        </w:rPr>
        <w:t>рез филиал, представительство, индивидуальные предприниматели в порядке, установленном пунктом 2 настоящей статьи.</w:t>
      </w:r>
    </w:p>
    <w:p w:rsidR="00000000" w:rsidRDefault="00D84E12">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D84E12">
      <w:pPr>
        <w:ind w:firstLine="400"/>
        <w:jc w:val="both"/>
      </w:pPr>
      <w:r>
        <w:rPr>
          <w:rStyle w:val="s0"/>
        </w:rPr>
        <w:t>государственные учреждения;</w:t>
      </w:r>
    </w:p>
    <w:p w:rsidR="00000000" w:rsidRDefault="00D84E12">
      <w:pPr>
        <w:ind w:firstLine="400"/>
        <w:jc w:val="both"/>
      </w:pPr>
      <w:r>
        <w:rPr>
          <w:rStyle w:val="s0"/>
        </w:rPr>
        <w:t>структурные подра</w:t>
      </w:r>
      <w:r>
        <w:rPr>
          <w:rStyle w:val="s0"/>
        </w:rPr>
        <w:t>зделения юридических лиц-резидентов;</w:t>
      </w:r>
    </w:p>
    <w:p w:rsidR="00000000" w:rsidRDefault="00D84E12">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w:t>
      </w:r>
      <w:r>
        <w:rPr>
          <w:rStyle w:val="s0"/>
        </w:rPr>
        <w:t>нес, фиксированным налогом и единым земельным налогом соответственно.</w:t>
      </w:r>
    </w:p>
    <w:p w:rsidR="00000000" w:rsidRDefault="00D84E12">
      <w:pPr>
        <w:jc w:val="both"/>
      </w:pPr>
      <w:hyperlink r:id="rId6007"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6008"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09" w:anchor="sub_id=5680200" w:history="1">
        <w:r>
          <w:rPr>
            <w:rStyle w:val="a3"/>
            <w:i/>
            <w:iCs/>
            <w:bdr w:val="none" w:sz="0" w:space="0" w:color="auto" w:frame="1"/>
          </w:rPr>
          <w:t>см. стар. ред.</w:t>
        </w:r>
      </w:hyperlink>
      <w:r>
        <w:rPr>
          <w:rStyle w:val="s3"/>
        </w:rPr>
        <w:t xml:space="preserve">); </w:t>
      </w:r>
      <w:hyperlink r:id="rId6010"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11" w:anchor="sub_id=56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6012"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w:t>
      </w:r>
      <w:r>
        <w:rPr>
          <w:rStyle w:val="s0"/>
        </w:rPr>
        <w:t>ота.</w:t>
      </w:r>
    </w:p>
    <w:p w:rsidR="00000000" w:rsidRDefault="00D84E12">
      <w:pPr>
        <w:jc w:val="both"/>
      </w:pPr>
      <w:hyperlink r:id="rId6013" w:history="1">
        <w:r>
          <w:rPr>
            <w:rStyle w:val="a3"/>
            <w:rFonts w:ascii="Wingdings" w:hAnsi="Wingdings"/>
            <w:i/>
            <w:iCs/>
            <w:bdr w:val="none" w:sz="0" w:space="0" w:color="auto" w:frame="1"/>
          </w:rPr>
          <w:t>*</w:t>
        </w:r>
      </w:hyperlink>
    </w:p>
    <w:p w:rsidR="00000000" w:rsidRDefault="00D84E12">
      <w:pPr>
        <w:ind w:firstLine="400"/>
        <w:jc w:val="both"/>
      </w:pPr>
      <w:r>
        <w:rPr>
          <w:rStyle w:val="s0"/>
        </w:rPr>
        <w:t>Размер оборота определяется нарастающим итогом:</w:t>
      </w:r>
    </w:p>
    <w:p w:rsidR="00000000" w:rsidRDefault="00D84E12">
      <w:pPr>
        <w:ind w:firstLine="400"/>
        <w:jc w:val="both"/>
      </w:pPr>
      <w:r>
        <w:rPr>
          <w:rStyle w:val="s0"/>
        </w:rPr>
        <w:t xml:space="preserve">вновь созданными юридическими лицами-резидентами, филиалами, представительствами, через которые нерезидент осуществляет деятельность </w:t>
      </w:r>
      <w:r>
        <w:rPr>
          <w:rStyle w:val="s0"/>
        </w:rPr>
        <w:t>в Республике Казахстан, - с даты государственной (учетной) регистрации в органах юстиции;</w:t>
      </w:r>
    </w:p>
    <w:p w:rsidR="00000000" w:rsidRDefault="00D84E12">
      <w:pPr>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w:t>
      </w:r>
      <w:r>
        <w:rPr>
          <w:rStyle w:val="s0"/>
        </w:rPr>
        <w:t>т в налоговых органах;</w:t>
      </w:r>
    </w:p>
    <w:p w:rsidR="00000000" w:rsidRDefault="00D84E12">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w:t>
      </w:r>
      <w:r>
        <w:t>авленную стоимость на основании решения налогового органа;</w:t>
      </w:r>
    </w:p>
    <w:p w:rsidR="00000000" w:rsidRDefault="00D84E12">
      <w:pPr>
        <w:ind w:firstLine="400"/>
        <w:jc w:val="both"/>
      </w:pPr>
      <w:r>
        <w:rPr>
          <w:rStyle w:val="s0"/>
        </w:rPr>
        <w:t xml:space="preserve">другими налогоплательщиками - с первого января текущего календарного года. </w:t>
      </w:r>
    </w:p>
    <w:p w:rsidR="00000000" w:rsidRDefault="00D84E12">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D84E12">
      <w:pPr>
        <w:ind w:firstLine="400"/>
        <w:jc w:val="both"/>
      </w:pPr>
      <w:r>
        <w:rPr>
          <w:rStyle w:val="s0"/>
        </w:rPr>
        <w:t>1) по реализации т</w:t>
      </w:r>
      <w:r>
        <w:rPr>
          <w:rStyle w:val="s0"/>
        </w:rPr>
        <w:t>оваров, выполнению работ, оказанию услуг в Республике Казахстан;</w:t>
      </w:r>
    </w:p>
    <w:p w:rsidR="00000000" w:rsidRDefault="00D84E12">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работ,</w:t>
      </w:r>
      <w:r>
        <w:rPr>
          <w:rStyle w:val="s0"/>
        </w:rPr>
        <w:t xml:space="preserve"> услуг, местом реализации которых является Республика Казахстан.</w:t>
      </w:r>
    </w:p>
    <w:p w:rsidR="00000000" w:rsidRDefault="00D84E12">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D84E12">
      <w:pPr>
        <w:jc w:val="both"/>
      </w:pPr>
      <w:hyperlink r:id="rId6014" w:history="1">
        <w:r>
          <w:rPr>
            <w:rStyle w:val="a3"/>
            <w:rFonts w:ascii="Wingdings" w:hAnsi="Wingdings"/>
            <w:i/>
            <w:iCs/>
            <w:bdr w:val="none" w:sz="0" w:space="0" w:color="auto" w:frame="1"/>
          </w:rPr>
          <w:t>*</w:t>
        </w:r>
      </w:hyperlink>
    </w:p>
    <w:p w:rsidR="00000000" w:rsidRDefault="00D84E12">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w:t>
      </w:r>
      <w:r>
        <w:rPr>
          <w:rStyle w:val="s0"/>
        </w:rPr>
        <w:t xml:space="preserve">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D84E12">
      <w:pPr>
        <w:jc w:val="both"/>
      </w:pPr>
      <w:r>
        <w:rPr>
          <w:rStyle w:val="s3"/>
        </w:rPr>
        <w:t xml:space="preserve">Пункт 4 изложен в редакции </w:t>
      </w:r>
      <w:hyperlink r:id="rId6015" w:anchor="sub_id=568" w:history="1">
        <w:r>
          <w:rPr>
            <w:rStyle w:val="a3"/>
            <w:i/>
            <w:iCs/>
            <w:bdr w:val="none" w:sz="0" w:space="0" w:color="auto" w:frame="1"/>
          </w:rPr>
          <w:t>Зак</w:t>
        </w:r>
        <w:r>
          <w:rPr>
            <w:rStyle w:val="a3"/>
            <w:i/>
            <w:iCs/>
            <w:bdr w:val="none" w:sz="0" w:space="0" w:color="auto" w:frame="1"/>
          </w:rPr>
          <w:t>она</w:t>
        </w:r>
      </w:hyperlink>
      <w:r>
        <w:rPr>
          <w:rStyle w:val="s3"/>
        </w:rPr>
        <w:t xml:space="preserve"> РК от 26.12.12 г. № 61-V (введено в действие с 1 января 2013 г.) (</w:t>
      </w:r>
      <w:hyperlink r:id="rId6016" w:anchor="sub_id=56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w:t>
      </w:r>
      <w:r>
        <w:rPr>
          <w:rStyle w:val="s0"/>
        </w:rPr>
        <w:t>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w:t>
      </w:r>
      <w:r>
        <w:rPr>
          <w:rStyle w:val="s0"/>
        </w:rPr>
        <w:t>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D84E12">
      <w:pPr>
        <w:jc w:val="both"/>
      </w:pPr>
      <w:r>
        <w:rPr>
          <w:rStyle w:val="s3"/>
        </w:rPr>
        <w:t xml:space="preserve">Пункт 5 изложен в редакции </w:t>
      </w:r>
      <w:hyperlink r:id="rId6017"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18" w:anchor="sub_id=56805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5. Минимум оборота со</w:t>
      </w:r>
      <w:r>
        <w:t xml:space="preserve">ставляет 30000-кратный размер </w:t>
      </w:r>
      <w:hyperlink r:id="rId6019"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D84E12">
      <w:pPr>
        <w:ind w:firstLine="400"/>
        <w:jc w:val="both"/>
      </w:pPr>
      <w:r>
        <w:rPr>
          <w:rStyle w:val="s0"/>
        </w:rPr>
        <w:t>6. Лица, указанные</w:t>
      </w:r>
      <w:r>
        <w:rPr>
          <w:rStyle w:val="s0"/>
        </w:rPr>
        <w:t xml:space="preserve"> в пункте 1 настоящей статьи, становятся плательщиками налога на добавленную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w:t>
      </w:r>
      <w:r>
        <w:rPr>
          <w:rStyle w:val="s0"/>
        </w:rPr>
        <w:t xml:space="preserve">е не предусмотрено настоящей статьей. </w:t>
      </w:r>
    </w:p>
    <w:p w:rsidR="00000000" w:rsidRDefault="00D84E12">
      <w:pPr>
        <w:jc w:val="both"/>
      </w:pPr>
      <w:bookmarkStart w:id="899" w:name="SUB5680700"/>
      <w:bookmarkEnd w:id="899"/>
      <w:r>
        <w:rPr>
          <w:rStyle w:val="s3"/>
        </w:rPr>
        <w:t xml:space="preserve">В пункт 7 внесены изменения в соответствии с </w:t>
      </w:r>
      <w:hyperlink r:id="rId6020"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21" w:anchor="sub_id=568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w:t>
      </w:r>
      <w:r>
        <w:rPr>
          <w:rStyle w:val="s0"/>
        </w:rPr>
        <w:t>е деятельность в Республике Казахстан через филиал, представительство,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D84E12">
      <w:pPr>
        <w:ind w:firstLine="400"/>
        <w:jc w:val="both"/>
      </w:pPr>
      <w:r>
        <w:rPr>
          <w:rStyle w:val="s0"/>
        </w:rPr>
        <w:t>Документом, подтверждающим место нахождения налог</w:t>
      </w:r>
      <w:r>
        <w:rPr>
          <w:rStyle w:val="s0"/>
        </w:rPr>
        <w:t>оплательщика, является один из следующих документов:</w:t>
      </w:r>
    </w:p>
    <w:p w:rsidR="00000000" w:rsidRDefault="00D84E12">
      <w:pPr>
        <w:ind w:firstLine="400"/>
        <w:jc w:val="both"/>
      </w:pPr>
      <w:r>
        <w:rPr>
          <w:rStyle w:val="s0"/>
        </w:rPr>
        <w:t>подтверждающий право собственности на недвижимое имущество (пользования им);</w:t>
      </w:r>
    </w:p>
    <w:p w:rsidR="00000000" w:rsidRDefault="00D84E12">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w:t>
      </w:r>
      <w:r>
        <w:rPr>
          <w:rStyle w:val="s0"/>
        </w:rPr>
        <w:t>ста нахождения.</w:t>
      </w:r>
    </w:p>
    <w:p w:rsidR="00000000" w:rsidRDefault="00D84E12">
      <w:pPr>
        <w:ind w:firstLine="400"/>
        <w:jc w:val="both"/>
      </w:pPr>
      <w:r>
        <w:rPr>
          <w:rStyle w:val="s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D84E12">
      <w:pPr>
        <w:jc w:val="both"/>
      </w:pPr>
      <w:hyperlink r:id="rId6022"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w:t>
      </w:r>
      <w:r>
        <w:rPr>
          <w:rStyle w:val="s0"/>
        </w:rPr>
        <w:t xml:space="preserve">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D84E12">
      <w:pPr>
        <w:ind w:firstLine="400"/>
        <w:jc w:val="both"/>
      </w:pPr>
      <w:r>
        <w:rPr>
          <w:rStyle w:val="s0"/>
        </w:rPr>
        <w:t>9. В случае непредста</w:t>
      </w:r>
      <w:r>
        <w:rPr>
          <w:rStyle w:val="s0"/>
        </w:rPr>
        <w:t xml:space="preserve">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w:t>
        </w:r>
        <w:r>
          <w:rPr>
            <w:rStyle w:val="a3"/>
          </w:rPr>
          <w:t xml:space="preserve">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D84E12">
      <w:pPr>
        <w:jc w:val="both"/>
      </w:pPr>
      <w:hyperlink r:id="rId602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00" w:name="SUB5690000"/>
      <w:bookmarkEnd w:id="900"/>
      <w:r>
        <w:rPr>
          <w:rStyle w:val="s1"/>
        </w:rPr>
        <w:t>Статья 569. Добровольная постановка на регистрационный учет по налогу на добавленную стоимость</w:t>
      </w:r>
    </w:p>
    <w:p w:rsidR="00000000" w:rsidRDefault="00D84E12">
      <w:pPr>
        <w:jc w:val="both"/>
      </w:pPr>
      <w:r>
        <w:rPr>
          <w:rStyle w:val="s3"/>
        </w:rPr>
        <w:t xml:space="preserve">В пункт 1 внесены изменения в соответствии </w:t>
      </w:r>
      <w:hyperlink r:id="rId6024"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6025" w:anchor="sub_id=56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w:t>
      </w:r>
      <w:r>
        <w:rPr>
          <w:rStyle w:val="s0"/>
        </w:rPr>
        <w:t xml:space="preserve">ть в налоговый орган по месту нахождения в явочном порядке </w:t>
      </w:r>
      <w:hyperlink r:id="rId6026"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D84E12">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D84E12">
      <w:pPr>
        <w:ind w:firstLine="400"/>
        <w:jc w:val="both"/>
      </w:pPr>
      <w:r>
        <w:rPr>
          <w:rStyle w:val="s0"/>
        </w:rPr>
        <w:t>физические лица, не являющиеся индивидуальными предпринимателями;</w:t>
      </w:r>
    </w:p>
    <w:p w:rsidR="00000000" w:rsidRDefault="00D84E12">
      <w:pPr>
        <w:ind w:firstLine="400"/>
        <w:jc w:val="both"/>
      </w:pPr>
      <w:r>
        <w:rPr>
          <w:rStyle w:val="s0"/>
        </w:rPr>
        <w:t>государственные учреждения;</w:t>
      </w:r>
    </w:p>
    <w:p w:rsidR="00000000" w:rsidRDefault="00D84E12">
      <w:pPr>
        <w:ind w:firstLine="400"/>
        <w:jc w:val="both"/>
      </w:pPr>
      <w:r>
        <w:rPr>
          <w:rStyle w:val="s0"/>
        </w:rPr>
        <w:t>нерезиденты, не осуществляющие деятельность в Республике Казахс</w:t>
      </w:r>
      <w:r>
        <w:rPr>
          <w:rStyle w:val="s0"/>
        </w:rPr>
        <w:t>тан через филиал, представительство;</w:t>
      </w:r>
    </w:p>
    <w:p w:rsidR="00000000" w:rsidRDefault="00D84E12">
      <w:pPr>
        <w:ind w:firstLine="400"/>
        <w:jc w:val="both"/>
      </w:pPr>
      <w:r>
        <w:rPr>
          <w:rStyle w:val="s0"/>
        </w:rPr>
        <w:t>структурные подразделения юридических лиц-резидентов;</w:t>
      </w:r>
    </w:p>
    <w:p w:rsidR="00000000" w:rsidRDefault="00D84E12">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w:t>
      </w:r>
      <w:r>
        <w:rPr>
          <w:rStyle w:val="s0"/>
        </w:rPr>
        <w:t>ом на игорный бизнес и фиксированным налогом соответственно.</w:t>
      </w:r>
    </w:p>
    <w:p w:rsidR="00000000" w:rsidRDefault="00D84E12">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w:t>
      </w:r>
      <w:r>
        <w:rPr>
          <w:rStyle w:val="s0"/>
        </w:rPr>
        <w:t xml:space="preserve">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D84E12">
      <w:pPr>
        <w:jc w:val="both"/>
      </w:pPr>
      <w:r>
        <w:rPr>
          <w:rStyle w:val="s3"/>
        </w:rPr>
        <w:t xml:space="preserve">В пункт 2 внесены изменения в соответствии с </w:t>
      </w:r>
      <w:hyperlink r:id="rId602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28" w:anchor="sub_id=5690200" w:history="1">
        <w:r>
          <w:rPr>
            <w:rStyle w:val="a3"/>
            <w:i/>
            <w:iCs/>
            <w:bdr w:val="none" w:sz="0" w:space="0" w:color="auto" w:frame="1"/>
          </w:rPr>
          <w:t>см. стар. ред.</w:t>
        </w:r>
      </w:hyperlink>
      <w:r>
        <w:rPr>
          <w:rStyle w:val="s3"/>
        </w:rPr>
        <w:t xml:space="preserve">); изложен в редакции </w:t>
      </w:r>
      <w:hyperlink r:id="rId6029" w:anchor="sub_id=569" w:history="1">
        <w:r>
          <w:rPr>
            <w:rStyle w:val="a3"/>
            <w:i/>
            <w:iCs/>
            <w:bdr w:val="none" w:sz="0" w:space="0" w:color="auto" w:frame="1"/>
          </w:rPr>
          <w:t>Закона</w:t>
        </w:r>
      </w:hyperlink>
      <w:r>
        <w:rPr>
          <w:rStyle w:val="s3"/>
        </w:rPr>
        <w:t xml:space="preserve"> РК от 29.09.14 г. № 239-V (</w:t>
      </w:r>
      <w:hyperlink r:id="rId6030" w:anchor="sub_id=56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w:t>
      </w:r>
      <w:r>
        <w:rPr>
          <w:rStyle w:val="s0"/>
        </w:rPr>
        <w:t xml:space="preserve">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6031" w:anchor="sub_id=2" w:history="1">
        <w:r>
          <w:rPr>
            <w:rStyle w:val="a3"/>
          </w:rPr>
          <w:t>форме</w:t>
        </w:r>
      </w:hyperlink>
      <w:r>
        <w:rPr>
          <w:rStyle w:val="s0"/>
        </w:rPr>
        <w:t>, установленной уполномоченным органом.</w:t>
      </w:r>
    </w:p>
    <w:p w:rsidR="00000000" w:rsidRDefault="00D84E12">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w:t>
      </w:r>
      <w:r>
        <w:rPr>
          <w:rStyle w:val="s0"/>
        </w:rPr>
        <w:t>ление для постановки на регистрационный учет по налогу на добавленную стоимость.</w:t>
      </w:r>
    </w:p>
    <w:p w:rsidR="00000000" w:rsidRDefault="00D84E12">
      <w:pPr>
        <w:jc w:val="both"/>
      </w:pPr>
      <w:hyperlink r:id="rId6032" w:history="1">
        <w:r>
          <w:rPr>
            <w:rStyle w:val="a3"/>
            <w:rFonts w:ascii="Wingdings" w:hAnsi="Wingdings"/>
            <w:i/>
            <w:iCs/>
            <w:bdr w:val="none" w:sz="0" w:space="0" w:color="auto" w:frame="1"/>
          </w:rPr>
          <w:t>*</w:t>
        </w:r>
      </w:hyperlink>
    </w:p>
    <w:p w:rsidR="00000000" w:rsidRDefault="00D84E12">
      <w:pPr>
        <w:ind w:firstLine="400"/>
        <w:jc w:val="both"/>
      </w:pPr>
      <w:r>
        <w:rPr>
          <w:rStyle w:val="s0"/>
        </w:rPr>
        <w:t>3. Налоговые органы отказывают налогоплательщику в добровольной постановке на регистрационный учет по нал</w:t>
      </w:r>
      <w:r>
        <w:rPr>
          <w:rStyle w:val="s0"/>
        </w:rPr>
        <w:t>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D84E12">
      <w:pPr>
        <w:ind w:firstLine="400"/>
        <w:jc w:val="both"/>
      </w:pPr>
      <w:r>
        <w:rPr>
          <w:rStyle w:val="s0"/>
        </w:rPr>
        <w:t xml:space="preserve">1) не исполнены налогоплательщиком налоговые обязательства по представлению </w:t>
      </w:r>
      <w:r>
        <w:rPr>
          <w:rStyle w:val="s0"/>
        </w:rPr>
        <w:t xml:space="preserve">налоговой отчетности в порядке и сроки, которые установлены особенной частью настоящего Кодекса; </w:t>
      </w:r>
    </w:p>
    <w:p w:rsidR="00000000" w:rsidRDefault="00D84E12">
      <w:pPr>
        <w:jc w:val="both"/>
      </w:pPr>
      <w:r>
        <w:rPr>
          <w:rStyle w:val="s3"/>
        </w:rPr>
        <w:t xml:space="preserve">Подпункт 2 изложен в редакции </w:t>
      </w:r>
      <w:hyperlink r:id="rId6033" w:anchor="sub_id=569" w:history="1">
        <w:r>
          <w:rPr>
            <w:rStyle w:val="a3"/>
            <w:i/>
            <w:iCs/>
            <w:bdr w:val="none" w:sz="0" w:space="0" w:color="auto" w:frame="1"/>
          </w:rPr>
          <w:t>Закона</w:t>
        </w:r>
      </w:hyperlink>
      <w:r>
        <w:rPr>
          <w:rStyle w:val="s3"/>
        </w:rPr>
        <w:t xml:space="preserve"> РК от 30.06.10 г. № 297-IV (введено в де</w:t>
      </w:r>
      <w:r>
        <w:rPr>
          <w:rStyle w:val="s3"/>
        </w:rPr>
        <w:t>йствие с 1 июля 2010 г.) (</w:t>
      </w:r>
      <w:hyperlink r:id="rId6034" w:anchor="sub_id=56903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не истекли два года со дня снятия данного налогоплательщика с учета по налогу на добавленную стоимость по решению налогового о</w:t>
      </w:r>
      <w:r>
        <w:rPr>
          <w:rStyle w:val="s0"/>
        </w:rPr>
        <w:t xml:space="preserve">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D84E12">
      <w:pPr>
        <w:jc w:val="both"/>
      </w:pPr>
      <w:hyperlink r:id="rId6035"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не представлены документы, установленные </w:t>
      </w:r>
      <w:hyperlink w:anchor="sub5680700" w:history="1">
        <w:r>
          <w:rPr>
            <w:rStyle w:val="a3"/>
          </w:rPr>
          <w:t>пунк</w:t>
        </w:r>
        <w:r>
          <w:rPr>
            <w:rStyle w:val="a3"/>
          </w:rPr>
          <w:t>том 7 статьи 568</w:t>
        </w:r>
      </w:hyperlink>
      <w:r>
        <w:rPr>
          <w:rStyle w:val="s0"/>
        </w:rPr>
        <w:t xml:space="preserve"> настоящего Кодекса;</w:t>
      </w:r>
    </w:p>
    <w:p w:rsidR="00000000" w:rsidRDefault="00D84E12">
      <w:pPr>
        <w:jc w:val="both"/>
      </w:pPr>
      <w:r>
        <w:rPr>
          <w:rStyle w:val="s3"/>
        </w:rPr>
        <w:t xml:space="preserve">Пункт дополнен подпунктом 3-1 в соответствии с </w:t>
      </w:r>
      <w:hyperlink r:id="rId6036"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3-1) налогоплатель</w:t>
      </w:r>
      <w:r>
        <w:rPr>
          <w:rStyle w:val="s0"/>
        </w:rPr>
        <w:t>щик является бездействующим налогоплательщиком;</w:t>
      </w:r>
    </w:p>
    <w:p w:rsidR="00000000" w:rsidRDefault="00D84E12">
      <w:pPr>
        <w:jc w:val="both"/>
      </w:pPr>
      <w:hyperlink r:id="rId6037" w:history="1">
        <w:r>
          <w:rPr>
            <w:rStyle w:val="a3"/>
            <w:rFonts w:ascii="Wingdings" w:hAnsi="Wingdings"/>
            <w:i/>
            <w:iCs/>
            <w:bdr w:val="none" w:sz="0" w:space="0" w:color="auto" w:frame="1"/>
          </w:rPr>
          <w:t>*</w:t>
        </w:r>
      </w:hyperlink>
    </w:p>
    <w:p w:rsidR="00000000" w:rsidRDefault="00D84E12">
      <w:pPr>
        <w:jc w:val="both"/>
      </w:pPr>
      <w:r>
        <w:rPr>
          <w:rStyle w:val="s3"/>
        </w:rPr>
        <w:t xml:space="preserve">Пункт дополнен подпунктом 4 в соответствии с </w:t>
      </w:r>
      <w:hyperlink r:id="rId6038" w:anchor="sub_id=569" w:history="1">
        <w:r>
          <w:rPr>
            <w:rStyle w:val="a3"/>
            <w:i/>
            <w:iCs/>
            <w:bdr w:val="none" w:sz="0" w:space="0" w:color="auto" w:frame="1"/>
          </w:rPr>
          <w:t>Законом</w:t>
        </w:r>
      </w:hyperlink>
      <w:r>
        <w:rPr>
          <w:rStyle w:val="s3"/>
        </w:rPr>
        <w:t xml:space="preserve"> </w:t>
      </w:r>
      <w:r>
        <w:rPr>
          <w:rStyle w:val="s3"/>
        </w:rPr>
        <w:t xml:space="preserve">РК от 30.06.10 г. № 297-IV (введено в действие с 1 июля 2010 г.); внесены изменения в соответствии с </w:t>
      </w:r>
      <w:hyperlink r:id="rId6039"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40" w:anchor="sub_id=5690300" w:history="1">
        <w:r>
          <w:rPr>
            <w:rStyle w:val="a3"/>
            <w:i/>
            <w:iCs/>
            <w:bdr w:val="none" w:sz="0" w:space="0" w:color="auto" w:frame="1"/>
          </w:rPr>
          <w:t>см. стар. ред.</w:t>
        </w:r>
      </w:hyperlink>
      <w:r>
        <w:rPr>
          <w:rStyle w:val="s3"/>
        </w:rPr>
        <w:t xml:space="preserve">); </w:t>
      </w:r>
      <w:hyperlink r:id="rId6041" w:anchor="sub_id=569" w:history="1">
        <w:r>
          <w:rPr>
            <w:rStyle w:val="a3"/>
            <w:i/>
            <w:iCs/>
            <w:bdr w:val="none" w:sz="0" w:space="0" w:color="auto" w:frame="1"/>
          </w:rPr>
          <w:t>Законом</w:t>
        </w:r>
      </w:hyperlink>
      <w:r>
        <w:rPr>
          <w:rStyle w:val="s3"/>
        </w:rPr>
        <w:t xml:space="preserve"> РК от 05.12.13 г. № 152-V (введены в действие с 1 января 2014 г.)</w:t>
      </w:r>
      <w:r>
        <w:rPr>
          <w:rStyle w:val="s3"/>
        </w:rPr>
        <w:t xml:space="preserve"> (</w:t>
      </w:r>
      <w:hyperlink r:id="rId6042" w:anchor="sub_id=56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учредитель (участник) юридического лица является:</w:t>
      </w:r>
    </w:p>
    <w:p w:rsidR="00000000" w:rsidRDefault="00D84E12">
      <w:pPr>
        <w:ind w:firstLine="400"/>
        <w:jc w:val="both"/>
      </w:pPr>
      <w:r>
        <w:rPr>
          <w:rStyle w:val="s0"/>
        </w:rPr>
        <w:t>бездействующим юридическим лицом;</w:t>
      </w:r>
    </w:p>
    <w:p w:rsidR="00000000" w:rsidRDefault="00D84E12">
      <w:pPr>
        <w:ind w:firstLine="400"/>
        <w:jc w:val="both"/>
      </w:pPr>
      <w:r>
        <w:rPr>
          <w:rStyle w:val="s0"/>
        </w:rPr>
        <w:t>бездействующим индивидуальным предпринимателем;</w:t>
      </w:r>
    </w:p>
    <w:p w:rsidR="00000000" w:rsidRDefault="00D84E12">
      <w:pPr>
        <w:ind w:firstLine="400"/>
        <w:jc w:val="both"/>
      </w:pPr>
      <w:r>
        <w:rPr>
          <w:rStyle w:val="s0"/>
        </w:rPr>
        <w:t>первым руководител</w:t>
      </w:r>
      <w:r>
        <w:rPr>
          <w:rStyle w:val="s0"/>
        </w:rPr>
        <w:t>ем или единственным учредителем (участником) бездействующего юридического лица;</w:t>
      </w:r>
    </w:p>
    <w:p w:rsidR="00000000" w:rsidRDefault="00D84E12">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D84E12">
      <w:pPr>
        <w:ind w:firstLine="400"/>
        <w:jc w:val="both"/>
      </w:pPr>
      <w:r>
        <w:rPr>
          <w:rStyle w:val="s0"/>
        </w:rPr>
        <w:t xml:space="preserve">физическим лицом, имеющим непогашенную или неснятую судимость по </w:t>
      </w:r>
      <w:hyperlink r:id="rId6043" w:anchor="sub_id=1920000" w:history="1">
        <w:r>
          <w:rPr>
            <w:rStyle w:val="a3"/>
          </w:rPr>
          <w:t>статьям 192, 192-1</w:t>
        </w:r>
      </w:hyperlink>
      <w:r>
        <w:rPr>
          <w:rStyle w:val="s0"/>
        </w:rPr>
        <w:t xml:space="preserve">, </w:t>
      </w:r>
      <w:hyperlink r:id="rId6044" w:anchor="sub_id=2160000" w:history="1">
        <w:r>
          <w:rPr>
            <w:rStyle w:val="a3"/>
          </w:rPr>
          <w:t>216 и 217</w:t>
        </w:r>
      </w:hyperlink>
      <w:r>
        <w:rPr>
          <w:rStyle w:val="s0"/>
        </w:rPr>
        <w:t xml:space="preserve"> Уголовного кодекса Республики Казахстан;</w:t>
      </w:r>
    </w:p>
    <w:p w:rsidR="00000000" w:rsidRDefault="00D84E12">
      <w:pPr>
        <w:ind w:firstLine="400"/>
        <w:jc w:val="both"/>
      </w:pPr>
      <w:r>
        <w:rPr>
          <w:rStyle w:val="s0"/>
        </w:rPr>
        <w:t>физическим лицом, находящимся в ро</w:t>
      </w:r>
      <w:r>
        <w:rPr>
          <w:rStyle w:val="s0"/>
        </w:rPr>
        <w:t>зыске;</w:t>
      </w:r>
    </w:p>
    <w:p w:rsidR="00000000" w:rsidRDefault="00D84E12">
      <w:pPr>
        <w:jc w:val="both"/>
      </w:pPr>
      <w:r>
        <w:rPr>
          <w:rStyle w:val="s3"/>
        </w:rPr>
        <w:t xml:space="preserve">Пункт 3 дополнен подпунктом 5 в соответствии с </w:t>
      </w:r>
      <w:hyperlink r:id="rId6045"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6046"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47" w:anchor="sub_id=56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первый руководитель юридического лица или индивидуальный предприниматель является:</w:t>
      </w:r>
    </w:p>
    <w:p w:rsidR="00000000" w:rsidRDefault="00D84E12">
      <w:pPr>
        <w:ind w:firstLine="400"/>
        <w:jc w:val="both"/>
      </w:pPr>
      <w:r>
        <w:rPr>
          <w:rStyle w:val="s0"/>
        </w:rPr>
        <w:t>бездействующим индивидуальным предпринимателем;</w:t>
      </w:r>
    </w:p>
    <w:p w:rsidR="00000000" w:rsidRDefault="00D84E12">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D84E12">
      <w:pPr>
        <w:ind w:firstLine="400"/>
        <w:jc w:val="both"/>
      </w:pPr>
      <w:r>
        <w:rPr>
          <w:rStyle w:val="s0"/>
        </w:rPr>
        <w:t>недееспособным или огран</w:t>
      </w:r>
      <w:r>
        <w:rPr>
          <w:rStyle w:val="s0"/>
        </w:rPr>
        <w:t>иченно дееспособным и (или) безвестно отсутствующим физическим лицом;</w:t>
      </w:r>
    </w:p>
    <w:p w:rsidR="00000000" w:rsidRDefault="00D84E12">
      <w:pPr>
        <w:ind w:firstLine="400"/>
        <w:jc w:val="both"/>
      </w:pPr>
      <w:r>
        <w:rPr>
          <w:rStyle w:val="s0"/>
        </w:rPr>
        <w:t xml:space="preserve">физическим лицом, имеющим непогашенную или неснятую судимость по </w:t>
      </w:r>
      <w:hyperlink r:id="rId6048" w:anchor="sub_id=1920000" w:history="1">
        <w:r>
          <w:rPr>
            <w:rStyle w:val="a3"/>
          </w:rPr>
          <w:t>статьям 192, 192-1</w:t>
        </w:r>
      </w:hyperlink>
      <w:r>
        <w:rPr>
          <w:rStyle w:val="s0"/>
        </w:rPr>
        <w:t xml:space="preserve">, </w:t>
      </w:r>
      <w:hyperlink r:id="rId6049" w:anchor="sub_id=2160000" w:history="1">
        <w:r>
          <w:rPr>
            <w:rStyle w:val="a3"/>
          </w:rPr>
          <w:t>216 и 217</w:t>
        </w:r>
      </w:hyperlink>
      <w:r>
        <w:rPr>
          <w:rStyle w:val="s0"/>
        </w:rPr>
        <w:t xml:space="preserve"> Уголовного кодекса Республики Казахстан;</w:t>
      </w:r>
    </w:p>
    <w:p w:rsidR="00000000" w:rsidRDefault="00D84E12">
      <w:pPr>
        <w:ind w:firstLine="400"/>
        <w:jc w:val="both"/>
      </w:pPr>
      <w:r>
        <w:rPr>
          <w:rStyle w:val="s0"/>
        </w:rPr>
        <w:t>физическим лицом, находящимся в розыске.</w:t>
      </w:r>
    </w:p>
    <w:p w:rsidR="00000000" w:rsidRDefault="00D84E12">
      <w:pPr>
        <w:jc w:val="both"/>
      </w:pPr>
      <w:hyperlink r:id="rId6050" w:history="1">
        <w:r>
          <w:rPr>
            <w:rStyle w:val="a3"/>
            <w:rFonts w:ascii="Wingdings" w:hAnsi="Wingdings"/>
            <w:i/>
            <w:iCs/>
            <w:bdr w:val="none" w:sz="0" w:space="0" w:color="auto" w:frame="1"/>
          </w:rPr>
          <w:t>*</w:t>
        </w:r>
      </w:hyperlink>
    </w:p>
    <w:p w:rsidR="00000000" w:rsidRDefault="00D84E12">
      <w:pPr>
        <w:ind w:firstLine="400"/>
        <w:jc w:val="both"/>
      </w:pPr>
      <w:r>
        <w:rPr>
          <w:rStyle w:val="s0"/>
        </w:rPr>
        <w:t>4. Решение об отказе в пост</w:t>
      </w:r>
      <w:r>
        <w:rPr>
          <w:rStyle w:val="s0"/>
        </w:rPr>
        <w:t>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D84E12">
      <w:pPr>
        <w:ind w:firstLine="400"/>
        <w:jc w:val="both"/>
      </w:pPr>
      <w:r>
        <w:t> </w:t>
      </w:r>
    </w:p>
    <w:p w:rsidR="00000000" w:rsidRDefault="00D84E12">
      <w:pPr>
        <w:ind w:left="1200" w:hanging="800"/>
        <w:jc w:val="both"/>
      </w:pPr>
      <w:bookmarkStart w:id="901" w:name="SUB5700000"/>
      <w:bookmarkEnd w:id="901"/>
      <w:r>
        <w:rPr>
          <w:rStyle w:val="s1"/>
        </w:rPr>
        <w:t xml:space="preserve">Статья 570. Свидетельство о постановке на регистрационный учет по налогу </w:t>
      </w:r>
      <w:r>
        <w:rPr>
          <w:rStyle w:val="s1"/>
        </w:rPr>
        <w:t>на добавленную стоимость</w:t>
      </w:r>
    </w:p>
    <w:p w:rsidR="00000000" w:rsidRDefault="00D84E12">
      <w:pPr>
        <w:jc w:val="both"/>
      </w:pPr>
      <w:r>
        <w:rPr>
          <w:rStyle w:val="s3"/>
        </w:rPr>
        <w:t xml:space="preserve">В пункт 1 внесены изменения в соответствии с </w:t>
      </w:r>
      <w:hyperlink r:id="rId605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52" w:anchor="sub_id=5700000" w:history="1">
        <w:r>
          <w:rPr>
            <w:rStyle w:val="a3"/>
            <w:i/>
            <w:iCs/>
            <w:bdr w:val="none" w:sz="0" w:space="0" w:color="auto" w:frame="1"/>
          </w:rPr>
          <w:t>см. стар. ред.</w:t>
        </w:r>
      </w:hyperlink>
      <w:r>
        <w:rPr>
          <w:rStyle w:val="s3"/>
        </w:rPr>
        <w:t xml:space="preserve">); </w:t>
      </w:r>
      <w:hyperlink r:id="rId6053" w:anchor="sub_id=57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054" w:anchor="sub_id=5700000" w:history="1">
        <w:r>
          <w:rPr>
            <w:rStyle w:val="a3"/>
            <w:i/>
            <w:iCs/>
            <w:bdr w:val="none" w:sz="0" w:space="0" w:color="auto" w:frame="1"/>
          </w:rPr>
          <w:t>см. стар. ред.</w:t>
        </w:r>
      </w:hyperlink>
      <w:r>
        <w:rPr>
          <w:rStyle w:val="s3"/>
        </w:rPr>
        <w:t xml:space="preserve">); изложен в редакции </w:t>
      </w:r>
      <w:hyperlink r:id="rId6055" w:anchor="sub_id=570" w:history="1">
        <w:r>
          <w:rPr>
            <w:rStyle w:val="a3"/>
            <w:i/>
            <w:iCs/>
            <w:bdr w:val="none" w:sz="0" w:space="0" w:color="auto" w:frame="1"/>
          </w:rPr>
          <w:t>Закона</w:t>
        </w:r>
      </w:hyperlink>
      <w:r>
        <w:rPr>
          <w:rStyle w:val="s3"/>
        </w:rPr>
        <w:t xml:space="preserve"> РК от 29.09.14 г. № 239-V (</w:t>
      </w:r>
      <w:hyperlink r:id="rId6056" w:anchor="sub_id=57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w:t>
      </w:r>
      <w:r>
        <w:rPr>
          <w:rStyle w:val="s0"/>
        </w:rPr>
        <w:t xml:space="preserve">налогу на добавленную стоимость. </w:t>
      </w:r>
      <w:hyperlink r:id="rId6057" w:anchor="sub_id=3" w:history="1">
        <w:r>
          <w:rPr>
            <w:rStyle w:val="a3"/>
          </w:rPr>
          <w:t>Форма</w:t>
        </w:r>
      </w:hyperlink>
      <w:r>
        <w:rPr>
          <w:rStyle w:val="s0"/>
        </w:rPr>
        <w:t xml:space="preserve"> свидетельства устанавливается уполномоченным органом.</w:t>
      </w:r>
    </w:p>
    <w:p w:rsidR="00000000" w:rsidRDefault="00D84E12">
      <w:pPr>
        <w:ind w:firstLine="400"/>
        <w:jc w:val="both"/>
      </w:pPr>
      <w:r>
        <w:rPr>
          <w:rStyle w:val="s0"/>
        </w:rPr>
        <w:t>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w:t>
      </w:r>
    </w:p>
    <w:p w:rsidR="00000000" w:rsidRDefault="00D84E12">
      <w:pPr>
        <w:ind w:firstLine="400"/>
        <w:jc w:val="both"/>
      </w:pPr>
      <w:r>
        <w:rPr>
          <w:rStyle w:val="s0"/>
        </w:rPr>
        <w:t>2. Свидетельство о постановке на регистрационный учет по налогу на добавленную стоимость содержит след</w:t>
      </w:r>
      <w:r>
        <w:rPr>
          <w:rStyle w:val="s0"/>
        </w:rPr>
        <w:t>ующие обязательные реквизиты:</w:t>
      </w:r>
    </w:p>
    <w:p w:rsidR="00000000" w:rsidRDefault="00D84E12">
      <w:pPr>
        <w:ind w:firstLine="400"/>
        <w:jc w:val="both"/>
      </w:pPr>
      <w:r>
        <w:rPr>
          <w:rStyle w:val="s0"/>
        </w:rPr>
        <w:t xml:space="preserve">1) наименование и (или) фамилию, имя, отчество (при его наличии) налогоплательщика; </w:t>
      </w:r>
    </w:p>
    <w:p w:rsidR="00000000" w:rsidRDefault="00D84E12">
      <w:pPr>
        <w:ind w:firstLine="400"/>
        <w:jc w:val="both"/>
      </w:pPr>
      <w:r>
        <w:rPr>
          <w:rStyle w:val="s0"/>
        </w:rPr>
        <w:t>2) идентификационный номер;</w:t>
      </w:r>
    </w:p>
    <w:p w:rsidR="00000000" w:rsidRDefault="00D84E12">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D84E12">
      <w:pPr>
        <w:ind w:firstLine="400"/>
        <w:jc w:val="both"/>
      </w:pPr>
      <w:r>
        <w:rPr>
          <w:rStyle w:val="s0"/>
        </w:rPr>
        <w:t xml:space="preserve">4) дату выдачи, </w:t>
      </w:r>
      <w:r>
        <w:rPr>
          <w:rStyle w:val="s0"/>
        </w:rPr>
        <w:t>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D84E12">
      <w:pPr>
        <w:ind w:firstLine="400"/>
        <w:jc w:val="both"/>
      </w:pPr>
      <w:r>
        <w:rPr>
          <w:rStyle w:val="s0"/>
        </w:rPr>
        <w:t xml:space="preserve">5) наименование налогового органа, выдавшего свидетельство. </w:t>
      </w:r>
    </w:p>
    <w:p w:rsidR="00000000" w:rsidRDefault="00D84E12">
      <w:pPr>
        <w:jc w:val="both"/>
      </w:pPr>
      <w:hyperlink r:id="rId6058" w:history="1">
        <w:r>
          <w:rPr>
            <w:rStyle w:val="a3"/>
            <w:rFonts w:ascii="Wingdings" w:hAnsi="Wingdings"/>
            <w:i/>
            <w:iCs/>
            <w:bdr w:val="none" w:sz="0" w:space="0" w:color="auto" w:frame="1"/>
          </w:rPr>
          <w:t>*</w:t>
        </w:r>
      </w:hyperlink>
    </w:p>
    <w:p w:rsidR="00000000" w:rsidRDefault="00D84E12">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D84E12">
      <w:pPr>
        <w:ind w:firstLine="400"/>
        <w:jc w:val="both"/>
      </w:pPr>
      <w:r>
        <w:rPr>
          <w:rStyle w:val="s0"/>
        </w:rPr>
        <w:t>4. В случае снятия налогоплательщика с регистрационного учета по налогу на добавленную стоимость свиде</w:t>
      </w:r>
      <w:r>
        <w:rPr>
          <w:rStyle w:val="s0"/>
        </w:rPr>
        <w:t xml:space="preserve">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D84E12">
      <w:pPr>
        <w:jc w:val="both"/>
      </w:pPr>
      <w:r>
        <w:rPr>
          <w:rStyle w:val="s3"/>
        </w:rPr>
        <w:t xml:space="preserve">Пункт 5 изложен в редакции </w:t>
      </w:r>
      <w:hyperlink r:id="rId6059"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060" w:anchor="sub_id=57005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5. Замена свидетельства о постановке на регис</w:t>
      </w:r>
      <w:r>
        <w:t>трационный учет по налогу на добавленную стоимость производится налоговым органом в течение трех рабочих дней в случаях:</w:t>
      </w:r>
    </w:p>
    <w:p w:rsidR="00000000" w:rsidRDefault="00D84E12">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D84E12">
      <w:pPr>
        <w:autoSpaceDE w:val="0"/>
        <w:autoSpaceDN w:val="0"/>
        <w:ind w:firstLine="400"/>
        <w:jc w:val="thaiDistribute"/>
      </w:pPr>
      <w:r>
        <w:t>2) изменения фамилии, имени, отчества (при его наличии) или наименования плательщика налога на доб</w:t>
      </w:r>
      <w:r>
        <w:t>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D84E12">
      <w:pPr>
        <w:jc w:val="both"/>
      </w:pPr>
      <w:r>
        <w:rPr>
          <w:rStyle w:val="s3"/>
        </w:rPr>
        <w:t xml:space="preserve">Пункт дополнен подпунктом 3 в соответствии с </w:t>
      </w:r>
      <w:hyperlink r:id="rId6061" w:anchor="sub_id=570" w:history="1">
        <w:r>
          <w:rPr>
            <w:rStyle w:val="a3"/>
            <w:i/>
            <w:iCs/>
            <w:bdr w:val="none" w:sz="0" w:space="0" w:color="auto" w:frame="1"/>
          </w:rPr>
          <w:t>Законом</w:t>
        </w:r>
      </w:hyperlink>
      <w:r>
        <w:rPr>
          <w:rStyle w:val="s3"/>
        </w:rPr>
        <w:t xml:space="preserve"> РК от 21.07.11 г. № 467-IV </w:t>
      </w:r>
      <w:hyperlink r:id="rId6062"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D84E12">
      <w:pPr>
        <w:ind w:firstLine="400"/>
        <w:jc w:val="both"/>
      </w:pPr>
      <w:r>
        <w:rPr>
          <w:rStyle w:val="s0"/>
        </w:rPr>
        <w:t>3) отсутствия идентификационного номера в свидетельстве о поста</w:t>
      </w:r>
      <w:r>
        <w:rPr>
          <w:rStyle w:val="s0"/>
        </w:rPr>
        <w:t>новке на регистрационный учет по налогу на добавленную стоимость - на основании налогового заявления налогоплательщика.</w:t>
      </w:r>
    </w:p>
    <w:p w:rsidR="00000000" w:rsidRDefault="00D84E12">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D84E12">
      <w:pPr>
        <w:ind w:firstLine="400"/>
        <w:jc w:val="both"/>
      </w:pPr>
      <w:r>
        <w:rPr>
          <w:rStyle w:val="s0"/>
        </w:rPr>
        <w:t>1) н</w:t>
      </w:r>
      <w:r>
        <w:rPr>
          <w:rStyle w:val="s0"/>
        </w:rPr>
        <w:t>отариально засвидетельствованная копия документа, подтверждающего наличие идентификационного номера;</w:t>
      </w:r>
    </w:p>
    <w:p w:rsidR="00000000" w:rsidRDefault="00D84E12">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D84E12">
      <w:pPr>
        <w:ind w:firstLine="400"/>
        <w:jc w:val="both"/>
      </w:pPr>
      <w:r>
        <w:rPr>
          <w:rStyle w:val="s0"/>
        </w:rPr>
        <w:t>Копия документа, подтверждающего наличие и</w:t>
      </w:r>
      <w:r>
        <w:rPr>
          <w:rStyle w:val="s0"/>
        </w:rPr>
        <w:t xml:space="preserve">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 ее </w:t>
      </w:r>
      <w:r>
        <w:rPr>
          <w:rStyle w:val="s0"/>
        </w:rPr>
        <w:t>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D84E12">
      <w:pPr>
        <w:jc w:val="both"/>
      </w:pPr>
      <w:r>
        <w:rPr>
          <w:rStyle w:val="s3"/>
        </w:rPr>
        <w:t xml:space="preserve">В пункт 6 внесены изменения в соответствии с </w:t>
      </w:r>
      <w:hyperlink r:id="rId6063"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064" w:anchor="sub_id=570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При выдаче нового свидетельства о </w:t>
      </w:r>
      <w:r>
        <w:rPr>
          <w:rStyle w:val="s0"/>
        </w:rPr>
        <w:t>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D84E12">
      <w:pPr>
        <w:jc w:val="both"/>
      </w:pPr>
      <w:r>
        <w:rPr>
          <w:rStyle w:val="s3"/>
        </w:rPr>
        <w:t xml:space="preserve">См. </w:t>
      </w:r>
      <w:hyperlink r:id="rId6065"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902" w:name="SUB5710000"/>
      <w:bookmarkEnd w:id="902"/>
      <w:r>
        <w:rPr>
          <w:rStyle w:val="s1"/>
        </w:rPr>
        <w:t>Статья 571. Снятие с регистрационного учета по налогу на добавленную стоимость</w:t>
      </w:r>
    </w:p>
    <w:p w:rsidR="00000000" w:rsidRDefault="00D84E12">
      <w:pPr>
        <w:jc w:val="both"/>
      </w:pPr>
      <w:r>
        <w:rPr>
          <w:rStyle w:val="s3"/>
        </w:rPr>
        <w:t xml:space="preserve">Пункт 1 изложен в редакции </w:t>
      </w:r>
      <w:hyperlink r:id="rId6066"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67" w:anchor="sub_id=57100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w:t>
      </w:r>
      <w:r>
        <w:t>новременном соблюдении следующих условий:</w:t>
      </w:r>
    </w:p>
    <w:p w:rsidR="00000000" w:rsidRDefault="00D84E12">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w:t>
      </w:r>
      <w:r>
        <w:t>Кодекса;</w:t>
      </w:r>
    </w:p>
    <w:p w:rsidR="00000000" w:rsidRDefault="00D84E12">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D84E12">
      <w:pPr>
        <w:jc w:val="both"/>
      </w:pPr>
      <w:hyperlink r:id="rId6068" w:history="1">
        <w:r>
          <w:rPr>
            <w:rStyle w:val="a3"/>
            <w:rFonts w:ascii="Wingdings" w:hAnsi="Wingdings"/>
            <w:i/>
            <w:iCs/>
            <w:bdr w:val="none" w:sz="0" w:space="0" w:color="auto" w:frame="1"/>
          </w:rPr>
          <w:t>*</w:t>
        </w:r>
      </w:hyperlink>
    </w:p>
    <w:p w:rsidR="00000000" w:rsidRDefault="00D84E12">
      <w:pPr>
        <w:jc w:val="both"/>
      </w:pPr>
      <w:bookmarkStart w:id="903" w:name="SUB5710200"/>
      <w:bookmarkEnd w:id="903"/>
      <w:r>
        <w:rPr>
          <w:rStyle w:val="s3"/>
        </w:rPr>
        <w:t xml:space="preserve">В пункт 2 внесены изменения в соответствии с </w:t>
      </w:r>
      <w:hyperlink r:id="rId6069" w:anchor="sub_id=3177"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2010 г.) (</w:t>
      </w:r>
      <w:hyperlink r:id="rId6070" w:anchor="sub_id=57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w:t>
      </w:r>
      <w:r>
        <w:t>кте 1 настоящей статьи</w:t>
      </w:r>
      <w:r>
        <w:rPr>
          <w:rStyle w:val="s0"/>
        </w:rPr>
        <w:t>, прилагаются следующие документы:</w:t>
      </w:r>
    </w:p>
    <w:p w:rsidR="00000000" w:rsidRDefault="00D84E12">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D84E12">
      <w:pPr>
        <w:ind w:firstLine="400"/>
        <w:jc w:val="both"/>
      </w:pPr>
      <w:r>
        <w:rPr>
          <w:rStyle w:val="s0"/>
        </w:rPr>
        <w:t>2) ликвидационная декларация по налог</w:t>
      </w:r>
      <w:r>
        <w:rPr>
          <w:rStyle w:val="s0"/>
        </w:rPr>
        <w:t>у на добавленную стоимость.</w:t>
      </w:r>
    </w:p>
    <w:p w:rsidR="00000000" w:rsidRDefault="00D84E12">
      <w:pPr>
        <w:jc w:val="both"/>
      </w:pPr>
      <w:r>
        <w:rPr>
          <w:rStyle w:val="s3"/>
        </w:rPr>
        <w:t xml:space="preserve">Пункт 3 изложен в редакции </w:t>
      </w:r>
      <w:hyperlink r:id="rId6071"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72" w:anchor="sub_id=57103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w:t>
      </w:r>
      <w:r>
        <w:t xml:space="preserve">аты подачи налогоплательщиком налогового заявления при условии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w:t>
      </w:r>
      <w:r>
        <w:t>в налоговый орган налогового заявления таким налогоплательщиком.</w:t>
      </w:r>
    </w:p>
    <w:p w:rsidR="00000000" w:rsidRDefault="00D84E12">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w:t>
      </w:r>
      <w:r>
        <w:t>щиком в следующих случаях:</w:t>
      </w:r>
    </w:p>
    <w:p w:rsidR="00000000" w:rsidRDefault="00D84E12">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w:t>
      </w:r>
      <w:r>
        <w:t>настоящего Кодекса;</w:t>
      </w:r>
    </w:p>
    <w:p w:rsidR="00000000" w:rsidRDefault="00D84E12">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rPr>
          <w:t>статьей 56</w:t>
        </w:r>
        <w:r>
          <w:rPr>
            <w:rStyle w:val="a3"/>
          </w:rPr>
          <w:t>8</w:t>
        </w:r>
      </w:hyperlink>
      <w:r>
        <w:t xml:space="preserve"> настоящего Кодекса.</w:t>
      </w:r>
    </w:p>
    <w:p w:rsidR="00000000" w:rsidRDefault="00D84E12">
      <w:pPr>
        <w:autoSpaceDE w:val="0"/>
        <w:autoSpaceDN w:val="0"/>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w:t>
      </w:r>
      <w:r>
        <w:t xml:space="preserve"> подтверждающим факт отправки.</w:t>
      </w:r>
    </w:p>
    <w:p w:rsidR="00000000" w:rsidRDefault="00D84E12">
      <w:pPr>
        <w:jc w:val="both"/>
      </w:pPr>
      <w:bookmarkStart w:id="904" w:name="SUB5710400"/>
      <w:bookmarkEnd w:id="904"/>
      <w:r>
        <w:rPr>
          <w:rStyle w:val="s3"/>
        </w:rPr>
        <w:t xml:space="preserve">В пункт 4 внесены изменения в соответствии с </w:t>
      </w:r>
      <w:hyperlink r:id="rId6073"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 </w:t>
      </w:r>
      <w:hyperlink r:id="rId6074" w:anchor="sub_id=571" w:history="1">
        <w:r>
          <w:rPr>
            <w:rStyle w:val="a3"/>
            <w:i/>
            <w:iCs/>
            <w:bdr w:val="none" w:sz="0" w:space="0" w:color="auto" w:frame="1"/>
          </w:rPr>
          <w:t>Законом</w:t>
        </w:r>
      </w:hyperlink>
      <w:r>
        <w:rPr>
          <w:rStyle w:val="s3"/>
        </w:rPr>
        <w:t xml:space="preserve"> РК от 30.06.10 г. № 297-IV (введено в действие с 1 июля 2010 г.) (</w:t>
      </w:r>
      <w:hyperlink r:id="rId6075" w:anchor="sub_id=5710402" w:history="1">
        <w:r>
          <w:rPr>
            <w:rStyle w:val="a3"/>
            <w:i/>
            <w:iCs/>
            <w:bdr w:val="none" w:sz="0" w:space="0" w:color="auto" w:frame="1"/>
          </w:rPr>
          <w:t>см. стар. ред.</w:t>
        </w:r>
      </w:hyperlink>
      <w:r>
        <w:rPr>
          <w:rStyle w:val="s3"/>
        </w:rPr>
        <w:t xml:space="preserve">); </w:t>
      </w:r>
      <w:hyperlink r:id="rId607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77" w:anchor="sub_id=5710400" w:history="1">
        <w:r>
          <w:rPr>
            <w:rStyle w:val="a3"/>
            <w:i/>
            <w:iCs/>
            <w:bdr w:val="none" w:sz="0" w:space="0" w:color="auto" w:frame="1"/>
          </w:rPr>
          <w:t>см. стар. ред.</w:t>
        </w:r>
      </w:hyperlink>
      <w:r>
        <w:rPr>
          <w:rStyle w:val="s3"/>
        </w:rPr>
        <w:t xml:space="preserve">); </w:t>
      </w:r>
      <w:hyperlink r:id="rId6078" w:anchor="sub_id=571"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6079" w:anchor="sub_id=10571" w:history="1">
        <w:r>
          <w:rPr>
            <w:rStyle w:val="a3"/>
            <w:i/>
            <w:iCs/>
            <w:bdr w:val="none" w:sz="0" w:space="0" w:color="auto" w:frame="1"/>
          </w:rPr>
          <w:t>Закона</w:t>
        </w:r>
      </w:hyperlink>
      <w:r>
        <w:rPr>
          <w:rStyle w:val="s3"/>
        </w:rPr>
        <w:t xml:space="preserve"> РК от 29</w:t>
      </w:r>
      <w:r>
        <w:rPr>
          <w:rStyle w:val="s3"/>
        </w:rPr>
        <w:t>.09.14 г. № 239-V (</w:t>
      </w:r>
      <w:hyperlink r:id="rId6080" w:anchor="sub_id=571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6081" w:anchor="sub_id=3" w:history="1">
        <w:r>
          <w:rPr>
            <w:rStyle w:val="a3"/>
          </w:rPr>
          <w:t>форме</w:t>
        </w:r>
      </w:hyperlink>
      <w:r>
        <w:rPr>
          <w:rStyle w:val="s0"/>
        </w:rPr>
        <w:t>, установленной уполномоченным органом, производится без уведомления налогоплательщика в случаях:</w:t>
      </w:r>
    </w:p>
    <w:p w:rsidR="00000000" w:rsidRDefault="00D84E12">
      <w:pPr>
        <w:ind w:firstLine="400"/>
        <w:jc w:val="both"/>
      </w:pPr>
      <w:r>
        <w:rPr>
          <w:rStyle w:val="s0"/>
        </w:rPr>
        <w:t xml:space="preserve">1) непредставления плательщиком налога на добавленную стоимость налоговой отчетности по налогу на </w:t>
      </w:r>
      <w:r>
        <w:rPr>
          <w:rStyle w:val="s0"/>
        </w:rPr>
        <w:t>добавленную стоимость по истечении шести месяцев после установленного настоящим Кодексом срока ее представления;</w:t>
      </w:r>
    </w:p>
    <w:p w:rsidR="00000000" w:rsidRDefault="00D84E12">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w:t>
      </w:r>
      <w:r>
        <w:rPr>
          <w:rStyle w:val="s0"/>
        </w:rPr>
        <w:t>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D84E12">
      <w:pPr>
        <w:ind w:firstLine="400"/>
        <w:jc w:val="both"/>
      </w:pPr>
      <w:r>
        <w:rPr>
          <w:rStyle w:val="s0"/>
        </w:rPr>
        <w:t>3) неисполнения налогоплательщиком требования</w:t>
      </w:r>
      <w:r>
        <w:rPr>
          <w:rStyle w:val="s0"/>
        </w:rPr>
        <w:t xml:space="preserve">,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D84E12">
      <w:pPr>
        <w:ind w:firstLine="400"/>
        <w:jc w:val="both"/>
      </w:pPr>
      <w:bookmarkStart w:id="905" w:name="SUB5710404"/>
      <w:bookmarkEnd w:id="905"/>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D84E12">
      <w:pPr>
        <w:jc w:val="both"/>
      </w:pPr>
      <w:hyperlink r:id="rId6082" w:history="1">
        <w:r>
          <w:rPr>
            <w:rStyle w:val="a3"/>
            <w:rFonts w:ascii="Wingdings" w:hAnsi="Wingdings"/>
            <w:i/>
            <w:iCs/>
            <w:bdr w:val="none" w:sz="0" w:space="0" w:color="auto" w:frame="1"/>
          </w:rPr>
          <w:t>*</w:t>
        </w:r>
      </w:hyperlink>
    </w:p>
    <w:p w:rsidR="00000000" w:rsidRDefault="00D84E12">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D84E12">
      <w:pPr>
        <w:jc w:val="both"/>
      </w:pPr>
      <w:hyperlink r:id="rId6083"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084"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r>
        <w:rPr>
          <w:rStyle w:val="s3"/>
        </w:rPr>
        <w:t>В пункт 5 внесены</w:t>
      </w:r>
      <w:r>
        <w:rPr>
          <w:rStyle w:val="s3"/>
        </w:rPr>
        <w:t xml:space="preserve"> изменения в соответствии с </w:t>
      </w:r>
      <w:hyperlink r:id="rId6085"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086" w:anchor="sub_id=5710500" w:history="1">
        <w:r>
          <w:rPr>
            <w:rStyle w:val="a3"/>
            <w:i/>
            <w:iCs/>
            <w:bdr w:val="none" w:sz="0" w:space="0" w:color="auto" w:frame="1"/>
          </w:rPr>
          <w:t>см. стар. ред.</w:t>
        </w:r>
      </w:hyperlink>
      <w:r>
        <w:rPr>
          <w:rStyle w:val="s3"/>
        </w:rPr>
        <w:t xml:space="preserve">); </w:t>
      </w:r>
      <w:hyperlink r:id="rId6087"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88" w:anchor="sub_id=5710500" w:history="1">
        <w:r>
          <w:rPr>
            <w:rStyle w:val="a3"/>
            <w:i/>
            <w:iCs/>
            <w:bdr w:val="none" w:sz="0" w:space="0" w:color="auto" w:frame="1"/>
          </w:rPr>
          <w:t>см. стар. ред.</w:t>
        </w:r>
      </w:hyperlink>
      <w:r>
        <w:rPr>
          <w:rStyle w:val="s3"/>
        </w:rPr>
        <w:t xml:space="preserve">); </w:t>
      </w:r>
      <w:hyperlink r:id="rId6089"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90" w:anchor="sub_id=571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D84E12">
      <w:pPr>
        <w:ind w:firstLine="400"/>
        <w:jc w:val="both"/>
      </w:pPr>
      <w:r>
        <w:rPr>
          <w:rStyle w:val="s0"/>
        </w:rPr>
        <w:t>со дня установления случая, указанного в подп</w:t>
      </w:r>
      <w:r>
        <w:rPr>
          <w:rStyle w:val="s0"/>
        </w:rPr>
        <w:t>ункте 1) пункта 4 настоящей статьи;</w:t>
      </w:r>
    </w:p>
    <w:p w:rsidR="00000000" w:rsidRDefault="00D84E12">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1-1) пункта 4 настоящей статьи;</w:t>
      </w:r>
    </w:p>
    <w:p w:rsidR="00000000" w:rsidRDefault="00D84E12">
      <w:pPr>
        <w:ind w:firstLine="400"/>
        <w:jc w:val="both"/>
      </w:pPr>
      <w:r>
        <w:rPr>
          <w:rStyle w:val="s0"/>
        </w:rPr>
        <w:t>со дня получения налоговы</w:t>
      </w:r>
      <w:r>
        <w:rPr>
          <w:rStyle w:val="s0"/>
        </w:rPr>
        <w:t>м органом вступившего в законную силу приговора либо постановления суда о признании налогоплательщика лжепредприятием;</w:t>
      </w:r>
    </w:p>
    <w:p w:rsidR="00000000" w:rsidRDefault="00D84E12">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w:t>
      </w:r>
      <w:r>
        <w:t>принимателя или юридического лица.</w:t>
      </w:r>
    </w:p>
    <w:p w:rsidR="00000000" w:rsidRDefault="00D84E12">
      <w:pPr>
        <w:jc w:val="both"/>
      </w:pPr>
      <w:hyperlink r:id="rId6091" w:history="1">
        <w:r>
          <w:rPr>
            <w:rStyle w:val="a3"/>
            <w:rFonts w:ascii="Wingdings" w:hAnsi="Wingdings"/>
            <w:i/>
            <w:iCs/>
            <w:bdr w:val="none" w:sz="0" w:space="0" w:color="auto" w:frame="1"/>
          </w:rPr>
          <w:t>*</w:t>
        </w:r>
      </w:hyperlink>
    </w:p>
    <w:p w:rsidR="00000000" w:rsidRDefault="00D84E12">
      <w:pPr>
        <w:jc w:val="both"/>
      </w:pPr>
      <w:bookmarkStart w:id="906" w:name="SUB5710600"/>
      <w:bookmarkEnd w:id="906"/>
      <w:r>
        <w:rPr>
          <w:rStyle w:val="s3"/>
        </w:rPr>
        <w:t xml:space="preserve">В пункт 6 внесены изменения в соответствии с </w:t>
      </w:r>
      <w:hyperlink r:id="rId6092" w:anchor="sub_id=31771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6093" w:anchor="sub_id=5710600" w:history="1">
        <w:r>
          <w:rPr>
            <w:rStyle w:val="a3"/>
            <w:i/>
            <w:iCs/>
            <w:bdr w:val="none" w:sz="0" w:space="0" w:color="auto" w:frame="1"/>
          </w:rPr>
          <w:t>см. стар. ред.</w:t>
        </w:r>
      </w:hyperlink>
      <w:r>
        <w:rPr>
          <w:rStyle w:val="s3"/>
        </w:rPr>
        <w:t xml:space="preserve">); </w:t>
      </w:r>
      <w:hyperlink r:id="rId6094" w:anchor="sub_id=571"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6095" w:anchor="sub_id=571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Плательщик налога на добавленную стоимость по решению налогового органа признается </w:t>
      </w:r>
      <w:r>
        <w:rPr>
          <w:rStyle w:val="s0"/>
        </w:rPr>
        <w:t>снятым с регистрационного учета в качестве плательщика налога на добавленную стоимость:</w:t>
      </w:r>
    </w:p>
    <w:p w:rsidR="00000000" w:rsidRDefault="00D84E12">
      <w:pPr>
        <w:ind w:firstLine="400"/>
        <w:jc w:val="both"/>
      </w:pPr>
      <w:r>
        <w:rPr>
          <w:rStyle w:val="s0"/>
        </w:rPr>
        <w:t>с даты вынесения данного решения - для лиц, указанных в подпунктах 1), 1-1) и 2) пункта 4 настоящей статьи;</w:t>
      </w:r>
    </w:p>
    <w:p w:rsidR="00000000" w:rsidRDefault="00D84E12">
      <w:pPr>
        <w:ind w:firstLine="400"/>
        <w:jc w:val="both"/>
      </w:pPr>
      <w:r>
        <w:rPr>
          <w:rStyle w:val="s0"/>
        </w:rPr>
        <w:t>с даты начала преступной деятельности - для лица, указанного</w:t>
      </w:r>
      <w:r>
        <w:rPr>
          <w:rStyle w:val="s0"/>
        </w:rPr>
        <w:t xml:space="preserve"> в подпункте 3) пункта 4 настоящей статьи;</w:t>
      </w:r>
    </w:p>
    <w:p w:rsidR="00000000" w:rsidRDefault="00D84E12">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D84E12">
      <w:pPr>
        <w:jc w:val="both"/>
      </w:pPr>
      <w:r>
        <w:rPr>
          <w:rStyle w:val="s3"/>
        </w:rPr>
        <w:t xml:space="preserve">См.: </w:t>
      </w:r>
      <w:hyperlink r:id="rId6096"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rPr>
          <w:rStyle w:val="s0"/>
        </w:rPr>
        <w:t>7. Снятие с регистрационного учета по налогу на добавленную стоимость производится:</w:t>
      </w:r>
    </w:p>
    <w:p w:rsidR="00000000" w:rsidRDefault="00D84E12">
      <w:pPr>
        <w:jc w:val="both"/>
      </w:pPr>
      <w:r>
        <w:rPr>
          <w:rStyle w:val="s3"/>
        </w:rPr>
        <w:t xml:space="preserve">В подпункт 1 внесены изменения в соответствии с </w:t>
      </w:r>
      <w:hyperlink r:id="rId6097"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98" w:anchor="sub_id=5710700" w:history="1">
        <w:r>
          <w:rPr>
            <w:rStyle w:val="a3"/>
            <w:i/>
            <w:iCs/>
            <w:bdr w:val="none" w:sz="0" w:space="0" w:color="auto" w:frame="1"/>
          </w:rPr>
          <w:t>см. стар. ред.</w:t>
        </w:r>
      </w:hyperlink>
      <w:r>
        <w:rPr>
          <w:rStyle w:val="s3"/>
        </w:rPr>
        <w:t xml:space="preserve">); изложен в редакции </w:t>
      </w:r>
      <w:hyperlink r:id="rId6099" w:anchor="sub_id=5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00" w:anchor="sub_id=571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w:t>
      </w:r>
      <w:r>
        <w:rPr>
          <w:rStyle w:val="s0"/>
        </w:rPr>
        <w:t xml:space="preserve">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w:t>
      </w:r>
      <w:r>
        <w:rPr>
          <w:rStyle w:val="s0"/>
        </w:rPr>
        <w:t>настоящего Кодекса;</w:t>
      </w:r>
    </w:p>
    <w:p w:rsidR="00000000" w:rsidRDefault="00D84E12">
      <w:pPr>
        <w:jc w:val="both"/>
      </w:pPr>
      <w:r>
        <w:rPr>
          <w:rStyle w:val="s3"/>
        </w:rPr>
        <w:t xml:space="preserve">Подпункты 2 и 3 изложены в редакции </w:t>
      </w:r>
      <w:hyperlink r:id="rId6101"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102" w:anchor="sub_id=571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в случаях реорганизации юридических лиц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D84E12">
      <w:pPr>
        <w:ind w:firstLine="400"/>
        <w:jc w:val="both"/>
      </w:pPr>
      <w:r>
        <w:rPr>
          <w:rStyle w:val="s0"/>
        </w:rPr>
        <w:t>3) в случ</w:t>
      </w:r>
      <w:r>
        <w:rPr>
          <w:rStyle w:val="s0"/>
        </w:rPr>
        <w:t xml:space="preserve">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D84E12">
      <w:pPr>
        <w:jc w:val="both"/>
      </w:pPr>
      <w:r>
        <w:rPr>
          <w:rStyle w:val="s3"/>
        </w:rPr>
        <w:t xml:space="preserve">Пункт дополнен подпунктом 4 в соответствии с </w:t>
      </w:r>
      <w:hyperlink r:id="rId6103"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w:t>
      </w:r>
      <w:r>
        <w:rPr>
          <w:rStyle w:val="s0"/>
        </w:rPr>
        <w:t>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p>
    <w:p w:rsidR="00000000" w:rsidRDefault="00D84E12">
      <w:pPr>
        <w:jc w:val="both"/>
      </w:pPr>
      <w:r>
        <w:rPr>
          <w:rStyle w:val="s3"/>
        </w:rPr>
        <w:t xml:space="preserve">Пункт 8 изложен в редакции </w:t>
      </w:r>
      <w:hyperlink r:id="rId6104" w:anchor="sub_id=7571" w:history="1">
        <w:r>
          <w:rPr>
            <w:rStyle w:val="a3"/>
            <w:i/>
            <w:iCs/>
            <w:bdr w:val="none" w:sz="0" w:space="0" w:color="auto" w:frame="1"/>
          </w:rPr>
          <w:t>Закона</w:t>
        </w:r>
      </w:hyperlink>
      <w:r>
        <w:rPr>
          <w:rStyle w:val="s3"/>
        </w:rPr>
        <w:t xml:space="preserve"> РК от 24.12.12 г. № 60-V (</w:t>
      </w:r>
      <w:hyperlink r:id="rId6105" w:anchor="sub_id=571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w:t>
      </w:r>
      <w:r>
        <w:rPr>
          <w:rStyle w:val="s0"/>
        </w:rPr>
        <w:t>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D84E12">
      <w:pPr>
        <w:ind w:firstLine="400"/>
        <w:jc w:val="both"/>
      </w:pPr>
      <w:r>
        <w:rPr>
          <w:rStyle w:val="s0"/>
        </w:rPr>
        <w:t>9. Информация о снятии плательщика налога на доба</w:t>
      </w:r>
      <w:r>
        <w:rPr>
          <w:rStyle w:val="s0"/>
        </w:rPr>
        <w:t xml:space="preserve">вленную стоимость с регистрационного учета по налогу на добавленную стоимость по решению налогового органа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w:t>
      </w:r>
      <w:r>
        <w:rPr>
          <w:rStyle w:val="s0"/>
        </w:rPr>
        <w:t>налогу на добавленную стоимость.</w:t>
      </w:r>
    </w:p>
    <w:p w:rsidR="00000000" w:rsidRDefault="00D84E12">
      <w:pPr>
        <w:ind w:firstLine="400"/>
        <w:jc w:val="both"/>
      </w:pPr>
      <w:r>
        <w:rPr>
          <w:rStyle w:val="s0"/>
        </w:rPr>
        <w:t>10. Приостановление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w:t>
      </w:r>
      <w:r>
        <w:rPr>
          <w:rStyle w:val="s0"/>
        </w:rPr>
        <w:t xml:space="preserve"> плательщиком налога на добавленную стоимость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D84E12">
      <w:pPr>
        <w:ind w:firstLine="400"/>
        <w:jc w:val="both"/>
      </w:pPr>
      <w:r>
        <w:rPr>
          <w:rStyle w:val="s0"/>
        </w:rPr>
        <w:t>В случае прод</w:t>
      </w:r>
      <w:r>
        <w:rPr>
          <w:rStyle w:val="s0"/>
        </w:rPr>
        <w:t>ления плательщиком налога на добавленную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w:t>
      </w:r>
      <w:r>
        <w:rPr>
          <w:rStyle w:val="s0"/>
        </w:rPr>
        <w:t xml:space="preserve"> налогоплательщика.</w:t>
      </w:r>
    </w:p>
    <w:p w:rsidR="00000000" w:rsidRDefault="00D84E12">
      <w:pPr>
        <w:ind w:firstLine="400"/>
        <w:jc w:val="both"/>
      </w:pPr>
      <w:r>
        <w:rPr>
          <w:rStyle w:val="s0"/>
        </w:rPr>
        <w:t>11. Информация о приостановлении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w:t>
      </w:r>
      <w:r>
        <w:rPr>
          <w:rStyle w:val="s0"/>
        </w:rPr>
        <w:t xml:space="preserve">я, следующего за днем вынесения решения о приостановлении представления налоговой отчетности плательщиком налога на добавленную стоимость.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07" w:name="SUB5720000"/>
      <w:bookmarkEnd w:id="907"/>
      <w:r>
        <w:rPr>
          <w:rStyle w:val="s1"/>
        </w:rPr>
        <w:t>§ 4. Регистрационный учет в качестве электронного налогоплательщика</w:t>
      </w:r>
    </w:p>
    <w:p w:rsidR="00000000" w:rsidRDefault="00D84E12">
      <w:pPr>
        <w:ind w:firstLine="400"/>
        <w:jc w:val="both"/>
      </w:pPr>
      <w:r>
        <w:t> </w:t>
      </w:r>
    </w:p>
    <w:p w:rsidR="00000000" w:rsidRDefault="00D84E12">
      <w:pPr>
        <w:ind w:left="1200" w:hanging="800"/>
        <w:jc w:val="both"/>
      </w:pPr>
      <w:r>
        <w:rPr>
          <w:rStyle w:val="s1"/>
        </w:rPr>
        <w:t xml:space="preserve">Статья 572. Постановка на регистрационный </w:t>
      </w:r>
      <w:r>
        <w:rPr>
          <w:rStyle w:val="s1"/>
        </w:rPr>
        <w:t>учет электронного налогоплательщика</w:t>
      </w:r>
    </w:p>
    <w:p w:rsidR="00000000" w:rsidRDefault="00D84E12">
      <w:pPr>
        <w:ind w:firstLine="400"/>
        <w:jc w:val="both"/>
      </w:pPr>
      <w:r>
        <w:rPr>
          <w:rStyle w:val="s0"/>
        </w:rPr>
        <w:t xml:space="preserve">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w:t>
      </w:r>
      <w:r>
        <w:rPr>
          <w:rStyle w:val="s0"/>
        </w:rPr>
        <w:t>в налоговом органе в качестве налогоплательщика.</w:t>
      </w:r>
    </w:p>
    <w:p w:rsidR="00000000" w:rsidRDefault="00D84E12">
      <w:pPr>
        <w:jc w:val="both"/>
      </w:pPr>
      <w:r>
        <w:rPr>
          <w:rStyle w:val="s3"/>
        </w:rPr>
        <w:t xml:space="preserve">В пункт 2 внесены изменения в соответствии с </w:t>
      </w:r>
      <w:hyperlink r:id="rId6106"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07" w:anchor="sub_id=57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6108"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D84E12">
      <w:pPr>
        <w:ind w:firstLine="400"/>
        <w:jc w:val="both"/>
      </w:pPr>
      <w:r>
        <w:rPr>
          <w:rStyle w:val="s0"/>
        </w:rPr>
        <w:t>Представление налогового заявления о регистрационном</w:t>
      </w:r>
      <w:r>
        <w:rPr>
          <w:rStyle w:val="s0"/>
        </w:rPr>
        <w:t xml:space="preserve">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информационно-коммуникационной сети, обесп</w:t>
      </w:r>
      <w:r>
        <w:rPr>
          <w:rStyle w:val="s0"/>
        </w:rPr>
        <w:t xml:space="preserve">ечивающей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D84E12">
      <w:pPr>
        <w:jc w:val="both"/>
      </w:pPr>
      <w:r>
        <w:rPr>
          <w:rStyle w:val="s3"/>
        </w:rPr>
        <w:t xml:space="preserve">См. </w:t>
      </w:r>
      <w:hyperlink r:id="rId6109" w:anchor="sub_id=30" w:history="1">
        <w:r>
          <w:rPr>
            <w:rStyle w:val="a3"/>
            <w:i/>
            <w:iCs/>
            <w:bdr w:val="none" w:sz="0" w:space="0" w:color="auto" w:frame="1"/>
          </w:rPr>
          <w:t>Материалы</w:t>
        </w:r>
      </w:hyperlink>
      <w:r>
        <w:rPr>
          <w:rStyle w:val="s3"/>
        </w:rPr>
        <w:t xml:space="preserve"> антикоррупционно</w:t>
      </w:r>
      <w:r>
        <w:rPr>
          <w:rStyle w:val="s3"/>
        </w:rPr>
        <w:t>й экспертизы</w:t>
      </w:r>
    </w:p>
    <w:p w:rsidR="00000000" w:rsidRDefault="00D84E12">
      <w:pPr>
        <w:jc w:val="both"/>
      </w:pPr>
      <w:r>
        <w:rPr>
          <w:rStyle w:val="s3"/>
        </w:rPr>
        <w:t xml:space="preserve">В пункт 3 внесены изменения в соответствии с </w:t>
      </w:r>
      <w:hyperlink r:id="rId6110"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11" w:anchor="sub_id=57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w:t>
      </w:r>
      <w:r>
        <w:rPr>
          <w:rStyle w:val="s0"/>
        </w:rPr>
        <w:t xml:space="preserve">ентов: </w:t>
      </w:r>
    </w:p>
    <w:p w:rsidR="00000000" w:rsidRDefault="00D84E12">
      <w:pPr>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D84E12">
      <w:pPr>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D84E12">
      <w:pPr>
        <w:ind w:firstLine="400"/>
        <w:jc w:val="both"/>
      </w:pPr>
      <w:r>
        <w:rPr>
          <w:rStyle w:val="s0"/>
        </w:rPr>
        <w:t xml:space="preserve">4. </w:t>
      </w:r>
      <w:hyperlink r:id="rId6112"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D84E12">
      <w:pPr>
        <w:jc w:val="both"/>
      </w:pPr>
      <w:hyperlink r:id="rId6113"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5 в соответствии с </w:t>
      </w:r>
      <w:hyperlink r:id="rId6114" w:anchor="sub_id=572" w:history="1">
        <w:r>
          <w:rPr>
            <w:rStyle w:val="a3"/>
            <w:i/>
            <w:iCs/>
            <w:bdr w:val="none" w:sz="0" w:space="0" w:color="auto" w:frame="1"/>
          </w:rPr>
          <w:t>Законом</w:t>
        </w:r>
      </w:hyperlink>
      <w:r>
        <w:rPr>
          <w:rStyle w:val="s3"/>
        </w:rPr>
        <w:t xml:space="preserve"> РК от 21.07.11 г. № 467-IV </w:t>
      </w:r>
      <w:hyperlink r:id="rId6115"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D84E12">
      <w:pPr>
        <w:ind w:firstLine="400"/>
        <w:jc w:val="both"/>
      </w:pPr>
      <w:r>
        <w:rPr>
          <w:rStyle w:val="s0"/>
        </w:rPr>
        <w:t>5. Налогоплательщики в соглашении об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произвести переоформлен</w:t>
      </w:r>
      <w:r>
        <w:rPr>
          <w:rStyle w:val="s0"/>
        </w:rPr>
        <w:t>ие такого соглашения в порядке, установленном настоящим пунктом.</w:t>
      </w:r>
    </w:p>
    <w:p w:rsidR="00000000" w:rsidRDefault="00D84E12">
      <w:pPr>
        <w:ind w:firstLine="400"/>
        <w:jc w:val="both"/>
      </w:pPr>
      <w:r>
        <w:rPr>
          <w:rStyle w:val="s0"/>
        </w:rPr>
        <w:t>Переоформление такого соглашения производится налоговым органом по месту нахождения налогоплательщика в течение трех рабочих дней с даты получения налогового заявления о регистрационном учете электронного налогоплательщика.</w:t>
      </w:r>
    </w:p>
    <w:p w:rsidR="00000000" w:rsidRDefault="00D84E12">
      <w:pPr>
        <w:ind w:firstLine="400"/>
        <w:jc w:val="both"/>
      </w:pPr>
      <w:r>
        <w:rPr>
          <w:rStyle w:val="s0"/>
        </w:rPr>
        <w:t>К указанному налоговому заявлени</w:t>
      </w:r>
      <w:r>
        <w:rPr>
          <w:rStyle w:val="s0"/>
        </w:rPr>
        <w:t>ю налогоплательщиком прилагается один из следующих документов:</w:t>
      </w:r>
    </w:p>
    <w:p w:rsidR="00000000" w:rsidRDefault="00D84E12">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D84E12">
      <w:pPr>
        <w:ind w:firstLine="400"/>
        <w:jc w:val="both"/>
      </w:pPr>
      <w:r>
        <w:rPr>
          <w:rStyle w:val="s0"/>
        </w:rPr>
        <w:t>2) копия документа, подтверждающего наличие идентификационного номера, - при условии пре</w:t>
      </w:r>
      <w:r>
        <w:rPr>
          <w:rStyle w:val="s0"/>
        </w:rPr>
        <w:t>дъявления его оригинала.</w:t>
      </w:r>
    </w:p>
    <w:p w:rsidR="00000000" w:rsidRDefault="00D84E12">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соглашения об использова</w:t>
      </w:r>
      <w:r>
        <w:rPr>
          <w:rStyle w:val="s0"/>
        </w:rPr>
        <w:t>нии и признании электронной цифровой подписи при обмене электронными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w:t>
      </w:r>
      <w:r>
        <w:rPr>
          <w:rStyle w:val="s0"/>
        </w:rPr>
        <w:t>м Кодексом.</w:t>
      </w:r>
    </w:p>
    <w:p w:rsidR="00000000" w:rsidRDefault="00D84E12">
      <w:pPr>
        <w:jc w:val="both"/>
      </w:pPr>
      <w:r>
        <w:rPr>
          <w:rStyle w:val="s3"/>
        </w:rPr>
        <w:t xml:space="preserve">Статья дополнена пунктом 6 в соответствии с </w:t>
      </w:r>
      <w:hyperlink r:id="rId6116"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D84E12">
      <w:pPr>
        <w:ind w:firstLine="400"/>
        <w:jc w:val="both"/>
      </w:pPr>
      <w:r>
        <w:rPr>
          <w:rStyle w:val="s0"/>
        </w:rPr>
        <w:t>6. При получении переоформленного соглашения о</w:t>
      </w:r>
      <w:r>
        <w:rPr>
          <w:rStyle w:val="s0"/>
        </w:rPr>
        <w:t>б использовании и признании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налогоплательщиком.</w:t>
      </w:r>
    </w:p>
    <w:p w:rsidR="00000000" w:rsidRDefault="00D84E12">
      <w:pPr>
        <w:ind w:firstLine="400"/>
        <w:jc w:val="both"/>
      </w:pPr>
      <w:r>
        <w:t> </w:t>
      </w:r>
    </w:p>
    <w:p w:rsidR="00000000" w:rsidRDefault="00D84E12">
      <w:pPr>
        <w:jc w:val="both"/>
      </w:pPr>
      <w:bookmarkStart w:id="908" w:name="SUB5730000"/>
      <w:bookmarkEnd w:id="908"/>
      <w:r>
        <w:rPr>
          <w:rStyle w:val="s3"/>
        </w:rPr>
        <w:t>Стат</w:t>
      </w:r>
      <w:r>
        <w:rPr>
          <w:rStyle w:val="s3"/>
        </w:rPr>
        <w:t xml:space="preserve">ья 573 изложена в редакции </w:t>
      </w:r>
      <w:hyperlink r:id="rId6117"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18" w:anchor="sub_id=57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573. Замена и аннулирование электронной цифровой подписи</w:t>
      </w:r>
    </w:p>
    <w:p w:rsidR="00000000" w:rsidRDefault="00D84E12">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w:t>
      </w:r>
      <w:r>
        <w:t>и ее замены в налоговый орган по месту нахождения или жительства в случаях:</w:t>
      </w:r>
    </w:p>
    <w:p w:rsidR="00000000" w:rsidRDefault="00D84E12">
      <w:pPr>
        <w:autoSpaceDE w:val="0"/>
        <w:autoSpaceDN w:val="0"/>
        <w:ind w:firstLine="400"/>
        <w:jc w:val="thaiDistribute"/>
      </w:pPr>
      <w:r>
        <w:t>1) принятия решения об отказе от использования электронной цифровой подписи;</w:t>
      </w:r>
    </w:p>
    <w:p w:rsidR="00000000" w:rsidRDefault="00D84E12">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D84E12">
      <w:pPr>
        <w:ind w:firstLine="400"/>
        <w:jc w:val="both"/>
      </w:pPr>
      <w:r>
        <w:rPr>
          <w:rStyle w:val="s0"/>
        </w:rPr>
        <w:t xml:space="preserve">3) </w:t>
      </w:r>
      <w:r>
        <w:t>утери электронного носителя информации с</w:t>
      </w:r>
      <w:r>
        <w:t xml:space="preserve"> ключевым контейнером, содержащим электронную цифровую подпись</w:t>
      </w:r>
      <w:r>
        <w:rPr>
          <w:rStyle w:val="s0"/>
        </w:rPr>
        <w:t>;</w:t>
      </w:r>
    </w:p>
    <w:p w:rsidR="00000000" w:rsidRDefault="00D84E12">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D84E12">
      <w:pPr>
        <w:jc w:val="both"/>
      </w:pPr>
      <w:r>
        <w:rPr>
          <w:rStyle w:val="s3"/>
        </w:rPr>
        <w:t xml:space="preserve">В пункт 2 внесены изменения в соответствии с </w:t>
      </w:r>
      <w:hyperlink r:id="rId6119"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20" w:anchor="sub_id=57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w:t>
      </w:r>
      <w:r>
        <w:t>Аннулирование электронной цифро</w:t>
      </w:r>
      <w:r>
        <w:t xml:space="preserve">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D84E12">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w:t>
      </w:r>
      <w:r>
        <w:t xml:space="preserve"> электронную цифровую подпись, или его замены</w:t>
      </w:r>
      <w:r>
        <w:rPr>
          <w:rStyle w:val="s0"/>
        </w:rPr>
        <w:t>.</w:t>
      </w:r>
    </w:p>
    <w:p w:rsidR="00000000" w:rsidRDefault="00D84E12">
      <w:pPr>
        <w:autoSpaceDE w:val="0"/>
        <w:autoSpaceDN w:val="0"/>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D84E12">
      <w:pPr>
        <w:jc w:val="both"/>
      </w:pPr>
      <w:r>
        <w:rPr>
          <w:rStyle w:val="s3"/>
        </w:rPr>
        <w:t xml:space="preserve">В пункт 5 внесены изменения в соответствии с </w:t>
      </w:r>
      <w:hyperlink r:id="rId6121" w:anchor="sub_id=573"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6122" w:anchor="sub_id=57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D84E12">
      <w:pPr>
        <w:autoSpaceDE w:val="0"/>
        <w:autoSpaceDN w:val="0"/>
        <w:ind w:firstLine="400"/>
        <w:jc w:val="thaiDistribute"/>
      </w:pPr>
      <w:r>
        <w:t>1) признания налогоплательщика лжепредприятием на основании вступ</w:t>
      </w:r>
      <w:r>
        <w:t>ившего в законную силу приговора либо постановления суда - с даты получения налоговым органом приговора либо постановления суда;</w:t>
      </w:r>
    </w:p>
    <w:p w:rsidR="00000000" w:rsidRDefault="00D84E12">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w:t>
      </w:r>
      <w:r>
        <w:t>да - с даты получения налоговым органом решения суда.</w:t>
      </w:r>
    </w:p>
    <w:p w:rsidR="00000000" w:rsidRDefault="00D84E12">
      <w:pPr>
        <w:ind w:firstLine="400"/>
        <w:jc w:val="both"/>
      </w:pPr>
      <w:r>
        <w:t> </w:t>
      </w:r>
    </w:p>
    <w:p w:rsidR="00000000" w:rsidRDefault="00D84E12">
      <w:pPr>
        <w:jc w:val="center"/>
      </w:pPr>
      <w:bookmarkStart w:id="909" w:name="SUB5740000"/>
      <w:bookmarkEnd w:id="909"/>
      <w:r>
        <w:rPr>
          <w:rStyle w:val="s1"/>
        </w:rPr>
        <w:t xml:space="preserve">§ 5. Регистрационный учет налогоплательщика, осуществляющего </w:t>
      </w:r>
    </w:p>
    <w:p w:rsidR="00000000" w:rsidRDefault="00D84E12">
      <w:pPr>
        <w:jc w:val="center"/>
      </w:pPr>
      <w:r>
        <w:rPr>
          <w:rStyle w:val="s1"/>
        </w:rPr>
        <w:t>отдельные виды деятельности</w:t>
      </w:r>
    </w:p>
    <w:p w:rsidR="00000000" w:rsidRDefault="00D84E12">
      <w:pPr>
        <w:ind w:firstLine="400"/>
        <w:jc w:val="both"/>
      </w:pPr>
      <w:r>
        <w:t> </w:t>
      </w:r>
    </w:p>
    <w:p w:rsidR="00000000" w:rsidRDefault="00D84E12">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D84E12">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D84E12">
      <w:pPr>
        <w:ind w:firstLine="400"/>
        <w:jc w:val="both"/>
      </w:pPr>
      <w:r>
        <w:rPr>
          <w:rStyle w:val="s0"/>
        </w:rPr>
        <w:t xml:space="preserve">1) </w:t>
      </w:r>
      <w:hyperlink r:id="rId6123" w:anchor="sub_id=22" w:history="1">
        <w:r>
          <w:rPr>
            <w:rStyle w:val="a3"/>
          </w:rPr>
          <w:t>производство бензина (кроме авиационного), дизельного топлива</w:t>
        </w:r>
      </w:hyperlink>
      <w:r>
        <w:rPr>
          <w:rStyle w:val="s0"/>
        </w:rPr>
        <w:t>;</w:t>
      </w:r>
    </w:p>
    <w:p w:rsidR="00000000" w:rsidRDefault="00D84E12">
      <w:pPr>
        <w:jc w:val="both"/>
      </w:pPr>
      <w:hyperlink r:id="rId612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w:t>
      </w:r>
      <w:hyperlink r:id="rId6125"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D84E12">
      <w:pPr>
        <w:ind w:firstLine="400"/>
        <w:jc w:val="both"/>
      </w:pPr>
      <w:r>
        <w:rPr>
          <w:rStyle w:val="s0"/>
        </w:rPr>
        <w:t xml:space="preserve">3) </w:t>
      </w:r>
      <w:hyperlink r:id="rId6126" w:anchor="sub_id=24" w:history="1">
        <w:r>
          <w:rPr>
            <w:rStyle w:val="a3"/>
          </w:rPr>
          <w:t>производство этилового спирта и (или) алкогольной продукции</w:t>
        </w:r>
      </w:hyperlink>
      <w:r>
        <w:rPr>
          <w:rStyle w:val="s0"/>
        </w:rPr>
        <w:t>;</w:t>
      </w:r>
    </w:p>
    <w:p w:rsidR="00000000" w:rsidRDefault="00D84E12">
      <w:pPr>
        <w:jc w:val="both"/>
      </w:pPr>
      <w:r>
        <w:rPr>
          <w:rStyle w:val="s3"/>
        </w:rPr>
        <w:t xml:space="preserve">В подпункт 4 внесены изменения в соответствии с </w:t>
      </w:r>
      <w:hyperlink r:id="rId6127" w:anchor="sub_id=574" w:history="1">
        <w:r>
          <w:rPr>
            <w:rStyle w:val="a3"/>
            <w:i/>
            <w:iCs/>
            <w:bdr w:val="none" w:sz="0" w:space="0" w:color="auto" w:frame="1"/>
          </w:rPr>
          <w:t>Законом</w:t>
        </w:r>
      </w:hyperlink>
      <w:r>
        <w:rPr>
          <w:rStyle w:val="s3"/>
        </w:rPr>
        <w:t xml:space="preserve"> РК от 30.06.10 г. № 297-IV (введены в действие с 1 ию</w:t>
      </w:r>
      <w:r>
        <w:rPr>
          <w:rStyle w:val="s3"/>
        </w:rPr>
        <w:t>ля 2010 г.) (</w:t>
      </w:r>
      <w:hyperlink r:id="rId6128" w:anchor="sub_id=57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w:t>
      </w:r>
      <w:hyperlink r:id="rId6129" w:anchor="sub_id=24" w:history="1">
        <w:r>
          <w:rPr>
            <w:rStyle w:val="a3"/>
          </w:rPr>
          <w:t>оптовая и (или) розничная реализация алкогольной продукции</w:t>
        </w:r>
      </w:hyperlink>
      <w:r>
        <w:rPr>
          <w:rStyle w:val="s0"/>
        </w:rPr>
        <w:t>;</w:t>
      </w:r>
      <w:r>
        <w:rPr>
          <w:rStyle w:val="s0"/>
        </w:rPr>
        <w:t xml:space="preserve"> </w:t>
      </w:r>
    </w:p>
    <w:p w:rsidR="00000000" w:rsidRDefault="00D84E12">
      <w:pPr>
        <w:jc w:val="both"/>
      </w:pPr>
      <w:hyperlink r:id="rId613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5) </w:t>
      </w:r>
      <w:hyperlink r:id="rId6131" w:anchor="sub_id=23" w:history="1">
        <w:r>
          <w:rPr>
            <w:rStyle w:val="a3"/>
          </w:rPr>
          <w:t>производство и (или) оптовая реализация табачных изделий</w:t>
        </w:r>
      </w:hyperlink>
      <w:r>
        <w:rPr>
          <w:rStyle w:val="s0"/>
        </w:rPr>
        <w:t>;</w:t>
      </w:r>
    </w:p>
    <w:p w:rsidR="00000000" w:rsidRDefault="00D84E12">
      <w:pPr>
        <w:ind w:firstLine="400"/>
        <w:jc w:val="both"/>
      </w:pPr>
      <w:r>
        <w:rPr>
          <w:rStyle w:val="s0"/>
        </w:rPr>
        <w:t xml:space="preserve">6) </w:t>
      </w:r>
      <w:hyperlink r:id="rId6132"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D84E12">
      <w:pPr>
        <w:ind w:firstLine="400"/>
        <w:jc w:val="both"/>
      </w:pPr>
      <w:r>
        <w:rPr>
          <w:rStyle w:val="s0"/>
        </w:rPr>
        <w:t xml:space="preserve">7) </w:t>
      </w:r>
      <w:hyperlink r:id="rId6133" w:anchor="sub_id=25" w:history="1">
        <w:r>
          <w:rPr>
            <w:rStyle w:val="a3"/>
          </w:rPr>
          <w:t>игорный бизнес</w:t>
        </w:r>
      </w:hyperlink>
      <w:r>
        <w:rPr>
          <w:rStyle w:val="s0"/>
        </w:rPr>
        <w:t xml:space="preserve">; </w:t>
      </w:r>
    </w:p>
    <w:p w:rsidR="00000000" w:rsidRDefault="00D84E12">
      <w:pPr>
        <w:ind w:firstLine="400"/>
        <w:jc w:val="both"/>
      </w:pPr>
      <w:r>
        <w:rPr>
          <w:rStyle w:val="s0"/>
        </w:rPr>
        <w:t xml:space="preserve">8) </w:t>
      </w:r>
      <w:hyperlink r:id="rId6134"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D84E12">
      <w:pPr>
        <w:jc w:val="both"/>
      </w:pPr>
      <w:r>
        <w:rPr>
          <w:rStyle w:val="s3"/>
        </w:rPr>
        <w:t>Пункт 1 дополнен подпунктом 9 в соответств</w:t>
      </w:r>
      <w:r>
        <w:rPr>
          <w:rStyle w:val="s3"/>
        </w:rPr>
        <w:t xml:space="preserve">ии с </w:t>
      </w:r>
      <w:hyperlink r:id="rId6135"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 xml:space="preserve">9) </w:t>
      </w:r>
      <w:hyperlink r:id="rId6136" w:anchor="sub_id=37" w:history="1">
        <w:r>
          <w:rPr>
            <w:rStyle w:val="a3"/>
          </w:rPr>
          <w:t xml:space="preserve">производство, </w:t>
        </w:r>
        <w:r>
          <w:rPr>
            <w:rStyle w:val="a3"/>
          </w:rPr>
          <w:t>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D84E12">
      <w:pPr>
        <w:jc w:val="both"/>
      </w:pPr>
      <w:hyperlink r:id="rId6137" w:history="1">
        <w:r>
          <w:rPr>
            <w:rStyle w:val="a3"/>
            <w:rFonts w:ascii="Wingdings" w:hAnsi="Wingdings"/>
            <w:i/>
            <w:iCs/>
            <w:bdr w:val="none" w:sz="0" w:space="0" w:color="auto" w:frame="1"/>
          </w:rPr>
          <w:t>*</w:t>
        </w:r>
      </w:hyperlink>
    </w:p>
    <w:p w:rsidR="00000000" w:rsidRDefault="00D84E12">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w:t>
      </w:r>
      <w:r>
        <w:rPr>
          <w:rStyle w:val="s0"/>
        </w:rPr>
        <w:t>влении отдельных видов деятельности, указанных в пункте 1 настоящей статьи.</w:t>
      </w:r>
    </w:p>
    <w:p w:rsidR="00000000" w:rsidRDefault="00D84E12">
      <w:pPr>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w:t>
      </w:r>
      <w:r>
        <w:rPr>
          <w:rStyle w:val="s0"/>
        </w:rPr>
        <w:t>нзии производится на срок, не превышающий срока действия лицензии.</w:t>
      </w:r>
    </w:p>
    <w:p w:rsidR="00000000" w:rsidRDefault="00D84E12">
      <w:pPr>
        <w:ind w:firstLine="400"/>
        <w:jc w:val="both"/>
      </w:pPr>
      <w:bookmarkStart w:id="910" w:name="SUB5740400"/>
      <w:bookmarkEnd w:id="910"/>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w:t>
      </w:r>
      <w:r>
        <w:rPr>
          <w:rStyle w:val="s0"/>
        </w:rPr>
        <w:t xml:space="preserve">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D84E12">
      <w:pPr>
        <w:ind w:firstLine="400"/>
        <w:jc w:val="both"/>
      </w:pPr>
      <w:r>
        <w:rPr>
          <w:rStyle w:val="s0"/>
        </w:rPr>
        <w:t>5. Налоговое заявление, указанное в пункте 4 настоящей статьи, представляется в налоговый орг</w:t>
      </w:r>
      <w:r>
        <w:rPr>
          <w:rStyle w:val="s0"/>
        </w:rPr>
        <w:t>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документов:</w:t>
      </w:r>
    </w:p>
    <w:p w:rsidR="00000000" w:rsidRDefault="00D84E12">
      <w:pPr>
        <w:jc w:val="both"/>
      </w:pPr>
      <w:r>
        <w:rPr>
          <w:rStyle w:val="s3"/>
        </w:rPr>
        <w:t xml:space="preserve">В подпункт 1 внесены изменения в соответствии с </w:t>
      </w:r>
      <w:hyperlink r:id="rId6138"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39" w:anchor="sub_id=57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при осуществлении деятельности,</w:t>
      </w:r>
      <w:r>
        <w:rPr>
          <w:rStyle w:val="s0"/>
        </w:rPr>
        <w:t xml:space="preserve">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w:t>
      </w:r>
      <w:r>
        <w:rPr>
          <w:rStyle w:val="s0"/>
        </w:rPr>
        <w:t>овой реализации алкогольной продукции;</w:t>
      </w:r>
    </w:p>
    <w:p w:rsidR="00000000" w:rsidRDefault="00D84E12">
      <w:pPr>
        <w:jc w:val="both"/>
      </w:pPr>
      <w:r>
        <w:rPr>
          <w:rStyle w:val="s3"/>
        </w:rPr>
        <w:t xml:space="preserve">В подпункт 2 внесены изменения в соответствии с </w:t>
      </w:r>
      <w:hyperlink r:id="rId6140"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41" w:anchor="sub_id=57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пункта 1 настоящей статьи, - лиценз</w:t>
      </w:r>
      <w:r>
        <w:rPr>
          <w:rStyle w:val="s0"/>
        </w:rPr>
        <w:t>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D84E12">
      <w:pPr>
        <w:jc w:val="both"/>
      </w:pPr>
      <w:r>
        <w:rPr>
          <w:rStyle w:val="s3"/>
        </w:rPr>
        <w:t xml:space="preserve">В пункт 6 внесены изменения в соответствии с </w:t>
      </w:r>
      <w:hyperlink r:id="rId614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43" w:anchor="sub_id=5740600" w:history="1">
        <w:r>
          <w:rPr>
            <w:rStyle w:val="a3"/>
            <w:i/>
            <w:iCs/>
            <w:bdr w:val="none" w:sz="0" w:space="0" w:color="auto" w:frame="1"/>
          </w:rPr>
          <w:t>см. стар. ред.</w:t>
        </w:r>
      </w:hyperlink>
      <w:r>
        <w:rPr>
          <w:rStyle w:val="s3"/>
        </w:rPr>
        <w:t xml:space="preserve">); </w:t>
      </w:r>
      <w:hyperlink r:id="rId6144"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45" w:anchor="sub_id=57406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6146" w:anchor="sub_id=574" w:history="1">
        <w:r>
          <w:rPr>
            <w:rStyle w:val="a3"/>
            <w:i/>
            <w:iCs/>
            <w:bdr w:val="none" w:sz="0" w:space="0" w:color="auto" w:frame="1"/>
          </w:rPr>
          <w:t>Закона</w:t>
        </w:r>
      </w:hyperlink>
      <w:r>
        <w:rPr>
          <w:rStyle w:val="s3"/>
        </w:rPr>
        <w:t xml:space="preserve"> РК от 29.09.14 г. № 239-V (</w:t>
      </w:r>
      <w:hyperlink r:id="rId6147" w:anchor="sub_id=574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Налоговый ор</w:t>
      </w:r>
      <w:r>
        <w:rPr>
          <w:rStyle w:val="s0"/>
        </w:rPr>
        <w:t>ган в течение трех рабочих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w:t>
      </w:r>
      <w:r>
        <w:rPr>
          <w:rStyle w:val="s0"/>
        </w:rPr>
        <w:t>) объекта, связанного с налогообложением, с выдачей регистрационной карточки.</w:t>
      </w:r>
    </w:p>
    <w:p w:rsidR="00000000" w:rsidRDefault="00D84E12">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w:t>
      </w:r>
      <w:r>
        <w:rPr>
          <w:rStyle w:val="s0"/>
        </w:rPr>
        <w:t>ности, удостоверяющий регистрацию в налоговых органах объектов налогообложения и (или) объектов, связанных с налогообложением.</w:t>
      </w:r>
    </w:p>
    <w:p w:rsidR="00000000" w:rsidRDefault="00D84E12">
      <w:pPr>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D84E12">
      <w:pPr>
        <w:ind w:firstLine="400"/>
        <w:jc w:val="both"/>
      </w:pPr>
      <w:hyperlink r:id="rId6148" w:history="1">
        <w:r>
          <w:rPr>
            <w:rStyle w:val="a3"/>
          </w:rPr>
          <w:t>Форма</w:t>
        </w:r>
      </w:hyperlink>
      <w:r>
        <w:rPr>
          <w:rStyle w:val="s0"/>
        </w:rPr>
        <w:t xml:space="preserve"> регистрационной карточки устанавливается уполномоченным органом.</w:t>
      </w:r>
    </w:p>
    <w:p w:rsidR="00000000" w:rsidRDefault="00D84E12">
      <w:pPr>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w:t>
      </w:r>
      <w:r>
        <w:rPr>
          <w:rStyle w:val="s0"/>
        </w:rPr>
        <w:t xml:space="preserve">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D84E12">
      <w:pPr>
        <w:ind w:firstLine="400"/>
        <w:jc w:val="both"/>
      </w:pPr>
      <w:r>
        <w:rPr>
          <w:rStyle w:val="s0"/>
        </w:rPr>
        <w:t>8</w:t>
      </w:r>
      <w:r>
        <w:rPr>
          <w:rStyle w:val="s0"/>
        </w:rPr>
        <w:t>.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D84E12">
      <w:pPr>
        <w:jc w:val="both"/>
      </w:pPr>
      <w:hyperlink r:id="rId6149" w:history="1">
        <w:r>
          <w:rPr>
            <w:rStyle w:val="a3"/>
            <w:rFonts w:ascii="Wingdings" w:hAnsi="Wingdings"/>
            <w:i/>
            <w:iCs/>
            <w:bdr w:val="none" w:sz="0" w:space="0" w:color="auto" w:frame="1"/>
          </w:rPr>
          <w:t>*</w:t>
        </w:r>
      </w:hyperlink>
    </w:p>
    <w:p w:rsidR="00000000" w:rsidRDefault="00D84E12">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w:t>
      </w:r>
      <w:r>
        <w:rPr>
          <w:rStyle w:val="s0"/>
        </w:rPr>
        <w:t>дача регистрационной карточки производится отдельно на каждый объект налогообложения и (или) объект, связанный с налогообложением.</w:t>
      </w:r>
    </w:p>
    <w:p w:rsidR="00000000" w:rsidRDefault="00D84E12">
      <w:pPr>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w:t>
      </w:r>
      <w:r>
        <w:rPr>
          <w:rStyle w:val="s0"/>
        </w:rPr>
        <w:t>чная станция, а также стационарное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D84E12">
      <w:pPr>
        <w:ind w:firstLine="400"/>
        <w:jc w:val="both"/>
      </w:pPr>
      <w:r>
        <w:rPr>
          <w:rStyle w:val="s0"/>
        </w:rPr>
        <w:t>10. Налогоплательщик, осуществляющий деятельность по организации, проведени</w:t>
      </w:r>
      <w:r>
        <w:rPr>
          <w:rStyle w:val="s0"/>
        </w:rPr>
        <w:t xml:space="preserve">ю лотереи и реализации лотерейных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D84E12">
      <w:pPr>
        <w:jc w:val="both"/>
      </w:pPr>
      <w:r>
        <w:rPr>
          <w:rStyle w:val="s3"/>
        </w:rPr>
        <w:t xml:space="preserve">См. </w:t>
      </w:r>
      <w:hyperlink r:id="rId6150"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both"/>
      </w:pPr>
      <w:bookmarkStart w:id="911" w:name="SUB5750000"/>
      <w:bookmarkEnd w:id="911"/>
      <w:r>
        <w:rPr>
          <w:rStyle w:val="s3"/>
        </w:rPr>
        <w:t xml:space="preserve">Статья 575 изложена в редакции </w:t>
      </w:r>
      <w:hyperlink r:id="rId6151" w:anchor="sub_id=575" w:history="1">
        <w:r>
          <w:rPr>
            <w:rStyle w:val="a3"/>
            <w:i/>
            <w:iCs/>
            <w:bdr w:val="none" w:sz="0" w:space="0" w:color="auto" w:frame="1"/>
          </w:rPr>
          <w:t>Закона</w:t>
        </w:r>
      </w:hyperlink>
      <w:r>
        <w:rPr>
          <w:rStyle w:val="s3"/>
        </w:rPr>
        <w:t xml:space="preserve"> РК от 21.07.11 г. № 467-IV </w:t>
      </w:r>
      <w:hyperlink r:id="rId615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153" w:anchor="sub_id=57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w:t>
      </w:r>
      <w:r>
        <w:rPr>
          <w:rStyle w:val="s1"/>
        </w:rPr>
        <w:t>еятельности</w:t>
      </w:r>
    </w:p>
    <w:p w:rsidR="00000000" w:rsidRDefault="00D84E12">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w:t>
      </w:r>
      <w:r>
        <w:rPr>
          <w:rStyle w:val="s0"/>
        </w:rPr>
        <w:t xml:space="preserve">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D84E12">
      <w:pPr>
        <w:jc w:val="both"/>
      </w:pPr>
      <w:hyperlink r:id="rId615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Замена регистрационной карточки производится налоговым органом по месту регистрации объектов налогообложения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D84E12">
      <w:pPr>
        <w:ind w:firstLine="400"/>
        <w:jc w:val="both"/>
      </w:pPr>
      <w:r>
        <w:rPr>
          <w:rStyle w:val="s0"/>
        </w:rPr>
        <w:t>1) утери (порчи) регистрационной карточки;</w:t>
      </w:r>
    </w:p>
    <w:p w:rsidR="00000000" w:rsidRDefault="00D84E12">
      <w:pPr>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D84E12">
      <w:pPr>
        <w:ind w:firstLine="400"/>
        <w:jc w:val="both"/>
      </w:pPr>
      <w:r>
        <w:rPr>
          <w:rStyle w:val="s0"/>
        </w:rPr>
        <w:t>3) отсутствия идентификационного номера в регистрационной карточке.</w:t>
      </w:r>
    </w:p>
    <w:p w:rsidR="00000000" w:rsidRDefault="00D84E12">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D84E12">
      <w:pPr>
        <w:ind w:firstLine="400"/>
        <w:jc w:val="both"/>
      </w:pPr>
      <w:r>
        <w:rPr>
          <w:rStyle w:val="s0"/>
        </w:rPr>
        <w:t>1) нотариально засвидетельствованная копия документа, по</w:t>
      </w:r>
      <w:r>
        <w:rPr>
          <w:rStyle w:val="s0"/>
        </w:rPr>
        <w:t>дтверждающего наличие идентификационного номера;</w:t>
      </w:r>
    </w:p>
    <w:p w:rsidR="00000000" w:rsidRDefault="00D84E12">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D84E12">
      <w:pPr>
        <w:ind w:firstLine="400"/>
        <w:jc w:val="both"/>
      </w:pPr>
      <w:r>
        <w:rPr>
          <w:rStyle w:val="s0"/>
        </w:rPr>
        <w:t>Копия документа, подтверждающего наличие идентификационного номера, в том числе нотариально за</w:t>
      </w:r>
      <w:r>
        <w:rPr>
          <w:rStyle w:val="s0"/>
        </w:rPr>
        <w:t>свидетельствованная, не прилагается к налоговому заявлению, представленному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w:t>
      </w:r>
      <w:r>
        <w:rPr>
          <w:rStyle w:val="s0"/>
        </w:rPr>
        <w:t>ентификационного номера в соответствии с настоящим Кодексом.</w:t>
      </w:r>
    </w:p>
    <w:p w:rsidR="00000000" w:rsidRDefault="00D84E12">
      <w:pPr>
        <w:ind w:firstLine="400"/>
        <w:jc w:val="both"/>
      </w:pPr>
      <w:r>
        <w:rPr>
          <w:rStyle w:val="s0"/>
        </w:rPr>
        <w:t>3. При 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w:t>
      </w:r>
      <w:r>
        <w:rPr>
          <w:rStyle w:val="s0"/>
        </w:rPr>
        <w:t>гистрационной карточки налогоплательщиком.</w:t>
      </w:r>
    </w:p>
    <w:p w:rsidR="00000000" w:rsidRDefault="00D84E12">
      <w:pPr>
        <w:jc w:val="both"/>
      </w:pPr>
      <w:r>
        <w:rPr>
          <w:rStyle w:val="s3"/>
        </w:rPr>
        <w:t xml:space="preserve">См. </w:t>
      </w:r>
      <w:hyperlink r:id="rId6155"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hyperlink r:id="rId615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12" w:name="SUB5760000"/>
      <w:bookmarkEnd w:id="912"/>
      <w:r>
        <w:rPr>
          <w:rStyle w:val="s1"/>
        </w:rPr>
        <w:t xml:space="preserve">Статья 576. Снятие с </w:t>
      </w:r>
      <w:r>
        <w:rPr>
          <w:rStyle w:val="s1"/>
        </w:rPr>
        <w:t>регистрационного учета в качестве налогоплательщика, осуществляющего отдельные виды деятельности</w:t>
      </w:r>
    </w:p>
    <w:p w:rsidR="00000000" w:rsidRDefault="00D84E12">
      <w:pPr>
        <w:ind w:firstLine="400"/>
        <w:jc w:val="both"/>
      </w:pPr>
      <w:r>
        <w:rPr>
          <w:rStyle w:val="s0"/>
        </w:rPr>
        <w:t>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w:t>
      </w:r>
      <w:r>
        <w:rPr>
          <w:rStyle w:val="s0"/>
        </w:rPr>
        <w:t xml:space="preserve">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D84E12">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D84E12">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регистрационной карточке.</w:t>
      </w:r>
    </w:p>
    <w:p w:rsidR="00000000" w:rsidRDefault="00D84E12">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w:t>
      </w:r>
      <w:r>
        <w:rPr>
          <w:rStyle w:val="s0"/>
        </w:rPr>
        <w:t>ятельности, 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w:t>
      </w:r>
      <w:r>
        <w:rPr>
          <w:rStyle w:val="s0"/>
        </w:rPr>
        <w:t xml:space="preserve">и, установленных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D84E12">
      <w:pPr>
        <w:ind w:firstLine="400"/>
        <w:jc w:val="both"/>
      </w:pPr>
      <w:r>
        <w:rPr>
          <w:rStyle w:val="s0"/>
        </w:rPr>
        <w:t>3. Снятие налогоп</w:t>
      </w:r>
      <w:r>
        <w:rPr>
          <w:rStyle w:val="s0"/>
        </w:rPr>
        <w:t>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D84E12">
      <w:pPr>
        <w:ind w:firstLine="400"/>
        <w:jc w:val="both"/>
      </w:pPr>
      <w:r>
        <w:rPr>
          <w:rStyle w:val="s0"/>
        </w:rPr>
        <w:t>1) прекращения действия лицензии налогоплательщика, осуществляющего отдельные виды</w:t>
      </w:r>
      <w:r>
        <w:rPr>
          <w:rStyle w:val="s0"/>
        </w:rPr>
        <w:t xml:space="preserve"> деятельности, подлежащие лицензированию;</w:t>
      </w:r>
    </w:p>
    <w:p w:rsidR="00000000" w:rsidRDefault="00D84E12">
      <w:pPr>
        <w:jc w:val="both"/>
      </w:pPr>
      <w:r>
        <w:rPr>
          <w:rStyle w:val="s3"/>
        </w:rPr>
        <w:t xml:space="preserve">В подпункт 2 внесены изменения в соответствии с </w:t>
      </w:r>
      <w:hyperlink r:id="rId6157"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58" w:anchor="sub_id=57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 пункта 1</w:t>
        </w:r>
        <w:r>
          <w:rPr>
            <w:rStyle w:val="a3"/>
          </w:rPr>
          <w:t xml:space="preserve"> статьи 574</w:t>
        </w:r>
      </w:hyperlink>
      <w:r>
        <w:rPr>
          <w:rStyle w:val="s0"/>
        </w:rPr>
        <w:t xml:space="preserve"> настоящего Кодекса;</w:t>
      </w:r>
    </w:p>
    <w:p w:rsidR="00000000" w:rsidRDefault="00D84E12">
      <w:pPr>
        <w:jc w:val="both"/>
      </w:pPr>
      <w:r>
        <w:rPr>
          <w:rStyle w:val="s3"/>
        </w:rPr>
        <w:t xml:space="preserve">Пункт 3 дополнен подпунктом 2-1 в соответствии с </w:t>
      </w:r>
      <w:hyperlink r:id="rId6159"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2-1) отсутствия налог</w:t>
      </w:r>
      <w:r>
        <w:rPr>
          <w:rStyle w:val="s0"/>
        </w:rPr>
        <w:t xml:space="preserve">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D84E12">
      <w:pPr>
        <w:jc w:val="both"/>
      </w:pPr>
      <w:r>
        <w:rPr>
          <w:rStyle w:val="s3"/>
        </w:rPr>
        <w:t xml:space="preserve">В подпункт 3 внесены изменения в соответствии с </w:t>
      </w:r>
      <w:hyperlink r:id="rId6160" w:anchor="sub_id=576" w:history="1">
        <w:r>
          <w:rPr>
            <w:rStyle w:val="a3"/>
            <w:i/>
            <w:iCs/>
            <w:bdr w:val="none" w:sz="0" w:space="0" w:color="auto" w:frame="1"/>
          </w:rPr>
          <w:t>Законом</w:t>
        </w:r>
      </w:hyperlink>
      <w:r>
        <w:rPr>
          <w:rStyle w:val="s3"/>
        </w:rPr>
        <w:t xml:space="preserve"> РК от 21.07.11 г. № 467-IV </w:t>
      </w:r>
      <w:hyperlink r:id="rId616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162" w:anchor="sub_id=57603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w:t>
      </w:r>
      <w:hyperlink w:anchor="sub5740000" w:history="1">
        <w:r>
          <w:rPr>
            <w:rStyle w:val="a3"/>
          </w:rPr>
          <w:t>подпунктах 1), 2) и 3) пункта 1 статьи 574</w:t>
        </w:r>
      </w:hyperlink>
      <w:r>
        <w:rPr>
          <w:rStyle w:val="s0"/>
        </w:rPr>
        <w:t xml:space="preserve"> </w:t>
      </w:r>
      <w:r>
        <w:rPr>
          <w:rStyle w:val="s0"/>
        </w:rPr>
        <w:t>настоящего Кодекса, в течение шестимесячного периода после установленного настоящим Кодексом срока их представления.</w:t>
      </w:r>
    </w:p>
    <w:p w:rsidR="00000000" w:rsidRDefault="00D84E12">
      <w:pPr>
        <w:jc w:val="both"/>
      </w:pPr>
      <w:hyperlink r:id="rId6163" w:anchor="sub_id=602" w:history="1">
        <w:r>
          <w:rPr>
            <w:rStyle w:val="a3"/>
            <w:rFonts w:ascii="Wingdings" w:hAnsi="Wingdings"/>
            <w:i/>
            <w:iCs/>
            <w:bdr w:val="none" w:sz="0" w:space="0" w:color="auto" w:frame="1"/>
          </w:rPr>
          <w:t>*</w:t>
        </w:r>
      </w:hyperlink>
    </w:p>
    <w:p w:rsidR="00000000" w:rsidRDefault="00D84E12">
      <w:pPr>
        <w:jc w:val="both"/>
      </w:pPr>
      <w:r>
        <w:rPr>
          <w:rStyle w:val="s3"/>
        </w:rPr>
        <w:t xml:space="preserve">В пункт 4 внесены изменения в соответствии с </w:t>
      </w:r>
      <w:hyperlink r:id="rId61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65" w:anchor="sub_id=5760400" w:history="1">
        <w:r>
          <w:rPr>
            <w:rStyle w:val="a3"/>
            <w:i/>
            <w:iCs/>
            <w:bdr w:val="none" w:sz="0" w:space="0" w:color="auto" w:frame="1"/>
          </w:rPr>
          <w:t>см. стар. ред.</w:t>
        </w:r>
      </w:hyperlink>
      <w:r>
        <w:rPr>
          <w:rStyle w:val="s3"/>
        </w:rPr>
        <w:t xml:space="preserve">); изложен </w:t>
      </w:r>
      <w:r>
        <w:rPr>
          <w:rStyle w:val="s3"/>
        </w:rPr>
        <w:t xml:space="preserve">в редакции </w:t>
      </w:r>
      <w:hyperlink r:id="rId6166" w:anchor="sub_id=10576" w:history="1">
        <w:r>
          <w:rPr>
            <w:rStyle w:val="a3"/>
            <w:i/>
            <w:iCs/>
            <w:bdr w:val="none" w:sz="0" w:space="0" w:color="auto" w:frame="1"/>
          </w:rPr>
          <w:t>Закона</w:t>
        </w:r>
      </w:hyperlink>
      <w:r>
        <w:rPr>
          <w:rStyle w:val="s3"/>
        </w:rPr>
        <w:t xml:space="preserve"> РК от 29.09.14 г. № 239-V (</w:t>
      </w:r>
      <w:hyperlink r:id="rId6167" w:anchor="sub_id=576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6168" w:anchor="sub_id=4"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D84E12">
      <w:pPr>
        <w:ind w:firstLine="400"/>
        <w:jc w:val="both"/>
      </w:pPr>
      <w:r>
        <w:rPr>
          <w:rStyle w:val="s0"/>
        </w:rPr>
        <w:t>5. Информация о налогоплательщиках, снятых с ре</w:t>
      </w:r>
      <w:r>
        <w:rPr>
          <w:rStyle w:val="s0"/>
        </w:rPr>
        <w:t>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13" w:name="SUB5770000"/>
      <w:bookmarkEnd w:id="913"/>
      <w:r>
        <w:rPr>
          <w:rStyle w:val="s1"/>
        </w:rPr>
        <w:t>§ 6. Регистрационный учет по месту н</w:t>
      </w:r>
      <w:r>
        <w:rPr>
          <w:rStyle w:val="s1"/>
        </w:rPr>
        <w:t xml:space="preserve">ахождения объектов </w:t>
      </w:r>
      <w:r>
        <w:rPr>
          <w:b/>
          <w:bCs/>
        </w:rPr>
        <w:br/>
      </w:r>
      <w:r>
        <w:rPr>
          <w:rStyle w:val="s1"/>
        </w:rPr>
        <w:t>налогообложения и (или) объектов, связанных с налогообложением</w:t>
      </w:r>
    </w:p>
    <w:p w:rsidR="00000000" w:rsidRDefault="00D84E12">
      <w:pPr>
        <w:jc w:val="center"/>
      </w:pPr>
      <w:r>
        <w:rPr>
          <w:rStyle w:val="s1"/>
        </w:rPr>
        <w:t> </w:t>
      </w:r>
    </w:p>
    <w:p w:rsidR="00000000" w:rsidRDefault="00D84E12">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D84E12">
      <w:pPr>
        <w:ind w:firstLine="400"/>
        <w:jc w:val="both"/>
      </w:pPr>
      <w:r>
        <w:rPr>
          <w:rStyle w:val="s0"/>
        </w:rPr>
        <w:t xml:space="preserve">1. Постановка налогоплательщика </w:t>
      </w:r>
      <w:r>
        <w:rPr>
          <w:rStyle w:val="s0"/>
        </w:rPr>
        <w:t>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w:t>
      </w:r>
      <w:r>
        <w:rPr>
          <w:rStyle w:val="s0"/>
        </w:rPr>
        <w:t xml:space="preserve">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D84E12">
      <w:pPr>
        <w:jc w:val="both"/>
      </w:pPr>
      <w:r>
        <w:rPr>
          <w:rStyle w:val="s3"/>
        </w:rPr>
        <w:t xml:space="preserve">См. </w:t>
      </w:r>
      <w:hyperlink r:id="rId6169"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w:t>
      </w:r>
      <w:r>
        <w:rPr>
          <w:rStyle w:val="s3"/>
        </w:rPr>
        <w:t>вого кодекса» (1 апреля 2011 г.)</w:t>
      </w:r>
    </w:p>
    <w:p w:rsidR="00000000" w:rsidRDefault="00D84E12">
      <w:pPr>
        <w:jc w:val="both"/>
      </w:pPr>
      <w:r>
        <w:rPr>
          <w:rStyle w:val="s3"/>
        </w:rPr>
        <w:t xml:space="preserve">В пункт 2 внесены изменения в соответствии с </w:t>
      </w:r>
      <w:hyperlink r:id="rId6170" w:anchor="sub_id=57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71" w:anchor="sub_id=57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w:t>
      </w:r>
      <w:r>
        <w:rPr>
          <w:rStyle w:val="s0"/>
        </w:rPr>
        <w:t xml:space="preserve">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6172"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либо по месту жительства.</w:t>
      </w:r>
    </w:p>
    <w:p w:rsidR="00000000" w:rsidRDefault="00D84E12">
      <w:pPr>
        <w:ind w:firstLine="400"/>
        <w:jc w:val="both"/>
      </w:pPr>
      <w:r>
        <w:rPr>
          <w:rStyle w:val="s0"/>
        </w:rPr>
        <w:t>По объекту нез</w:t>
      </w:r>
      <w:r>
        <w:rPr>
          <w:rStyle w:val="s0"/>
        </w:rPr>
        <w:t xml:space="preserve">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w:t>
      </w:r>
      <w:r>
        <w:rPr>
          <w:rStyle w:val="s0"/>
        </w:rPr>
        <w:t>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D84E12">
      <w:pPr>
        <w:jc w:val="both"/>
      </w:pPr>
      <w:hyperlink r:id="rId6173" w:anchor="sub_id=1310" w:history="1">
        <w:r>
          <w:rPr>
            <w:rStyle w:val="a3"/>
            <w:rFonts w:ascii="Wingdings" w:hAnsi="Wingdings"/>
            <w:i/>
            <w:iCs/>
            <w:bdr w:val="none" w:sz="0" w:space="0" w:color="auto" w:frame="1"/>
          </w:rPr>
          <w:t>*</w:t>
        </w:r>
      </w:hyperlink>
    </w:p>
    <w:p w:rsidR="00000000" w:rsidRDefault="00D84E12">
      <w:pPr>
        <w:jc w:val="both"/>
      </w:pPr>
      <w:bookmarkStart w:id="914" w:name="SUB5770300"/>
      <w:bookmarkEnd w:id="914"/>
      <w:r>
        <w:rPr>
          <w:rStyle w:val="s3"/>
        </w:rPr>
        <w:t xml:space="preserve">Пункт 3 изложен в редакции </w:t>
      </w:r>
      <w:hyperlink r:id="rId6174"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75" w:anchor="sub_id=5770300" w:history="1">
        <w:r>
          <w:rPr>
            <w:rStyle w:val="a3"/>
            <w:i/>
            <w:iCs/>
            <w:bdr w:val="none" w:sz="0" w:space="0" w:color="auto" w:frame="1"/>
          </w:rPr>
          <w:t>см. стар. ред.</w:t>
        </w:r>
      </w:hyperlink>
      <w:r>
        <w:rPr>
          <w:rStyle w:val="s3"/>
        </w:rPr>
        <w:t>); внесены</w:t>
      </w:r>
      <w:r>
        <w:rPr>
          <w:rStyle w:val="s3"/>
        </w:rPr>
        <w:t xml:space="preserve"> изменения в соответствии с </w:t>
      </w:r>
      <w:hyperlink r:id="rId6176" w:anchor="sub_id=577" w:history="1">
        <w:r>
          <w:rPr>
            <w:rStyle w:val="a3"/>
            <w:i/>
            <w:iCs/>
            <w:bdr w:val="none" w:sz="0" w:space="0" w:color="auto" w:frame="1"/>
          </w:rPr>
          <w:t>Законом</w:t>
        </w:r>
      </w:hyperlink>
      <w:r>
        <w:rPr>
          <w:rStyle w:val="s3"/>
        </w:rPr>
        <w:t xml:space="preserve"> РК от 21.07.11 г. № 467-IV </w:t>
      </w:r>
      <w:hyperlink r:id="rId617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178" w:anchor="sub_id=5770300" w:history="1">
        <w:r>
          <w:rPr>
            <w:rStyle w:val="a3"/>
            <w:i/>
            <w:iCs/>
            <w:bdr w:val="none" w:sz="0" w:space="0" w:color="auto" w:frame="1"/>
          </w:rPr>
          <w:t>см. стар. ред.</w:t>
        </w:r>
      </w:hyperlink>
      <w:r>
        <w:rPr>
          <w:rStyle w:val="s3"/>
        </w:rPr>
        <w:t xml:space="preserve">); </w:t>
      </w:r>
      <w:hyperlink r:id="rId6179" w:anchor="sub_id=5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80" w:anchor="sub_id=5770300" w:history="1">
        <w:r>
          <w:rPr>
            <w:rStyle w:val="a3"/>
            <w:i/>
            <w:iCs/>
            <w:bdr w:val="none" w:sz="0" w:space="0" w:color="auto" w:frame="1"/>
          </w:rPr>
          <w:t>см. стар. ред.</w:t>
        </w:r>
      </w:hyperlink>
      <w:r>
        <w:rPr>
          <w:rStyle w:val="s3"/>
        </w:rPr>
        <w:t xml:space="preserve">); </w:t>
      </w:r>
      <w:hyperlink r:id="rId6181" w:anchor="sub_id=57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82" w:anchor="sub_id=57703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w:t>
      </w:r>
      <w:r>
        <w:t>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w:t>
      </w:r>
      <w:r>
        <w:t xml:space="preserve">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w:t>
      </w:r>
      <w:r>
        <w:rPr>
          <w:rStyle w:val="s0"/>
        </w:rPr>
        <w:t xml:space="preserve"> месту нахождения объекта налогообложения и (или) объекта, связанного с налогообложением</w:t>
      </w:r>
      <w:r>
        <w:t>.</w:t>
      </w:r>
    </w:p>
    <w:p w:rsidR="00000000" w:rsidRDefault="00D84E12">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w:t>
      </w:r>
      <w:r>
        <w:rPr>
          <w:rStyle w:val="s0"/>
        </w:rPr>
        <w:t>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w:t>
      </w:r>
      <w:r>
        <w:rPr>
          <w:rStyle w:val="s0"/>
        </w:rPr>
        <w:t>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w:t>
      </w:r>
      <w:r>
        <w:rPr>
          <w:rStyle w:val="s0"/>
        </w:rPr>
        <w:t>ьных платежей в бюджет в соответствии с особенной частью настоящего Кодекса.</w:t>
      </w:r>
    </w:p>
    <w:p w:rsidR="00000000" w:rsidRDefault="00D84E12">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rPr>
          <w:rStyle w:val="s0"/>
        </w:rPr>
        <w:t xml:space="preserve"> настоящ</w:t>
      </w:r>
      <w:r>
        <w:rPr>
          <w:rStyle w:val="s0"/>
        </w:rPr>
        <w:t>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по мест</w:t>
      </w:r>
      <w:r>
        <w:rPr>
          <w:rStyle w:val="s0"/>
        </w:rPr>
        <w:t>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w:t>
      </w:r>
      <w:r>
        <w:rPr>
          <w:rStyle w:val="s0"/>
        </w:rPr>
        <w:t>ния и (или) объекта, связанного с налогообложением.</w:t>
      </w:r>
    </w:p>
    <w:p w:rsidR="00000000" w:rsidRDefault="00D84E12">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w:t>
      </w:r>
      <w:r>
        <w:rPr>
          <w:rStyle w:val="s0"/>
        </w:rPr>
        <w:t>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D84E12">
      <w:pPr>
        <w:jc w:val="both"/>
      </w:pPr>
      <w:hyperlink r:id="rId6183"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Исключен в соответствии с </w:t>
      </w:r>
      <w:hyperlink r:id="rId6184"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6185" w:anchor="sub_id=57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w:t>
      </w:r>
      <w:r>
        <w:rPr>
          <w:rStyle w:val="s0"/>
        </w:rPr>
        <w:t>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D84E12">
      <w:pPr>
        <w:jc w:val="both"/>
      </w:pPr>
      <w:hyperlink r:id="rId6186"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187"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t> </w:t>
      </w:r>
    </w:p>
    <w:p w:rsidR="00000000" w:rsidRDefault="00D84E12">
      <w:pPr>
        <w:ind w:left="1200" w:hanging="800"/>
        <w:jc w:val="both"/>
      </w:pPr>
      <w:bookmarkStart w:id="915" w:name="SUB5780000"/>
      <w:bookmarkEnd w:id="915"/>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D84E12">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w:t>
      </w:r>
      <w:r>
        <w:rPr>
          <w:rStyle w:val="s0"/>
        </w:rPr>
        <w:t>бложения и (или) объектам, связанным с налогообложением, в следующих случаях:</w:t>
      </w:r>
    </w:p>
    <w:p w:rsidR="00000000" w:rsidRDefault="00D84E12">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w:t>
      </w:r>
      <w:r>
        <w:rPr>
          <w:rStyle w:val="s0"/>
        </w:rPr>
        <w:t xml:space="preserve">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w:t>
      </w:r>
      <w:r>
        <w:rPr>
          <w:rStyle w:val="s0"/>
        </w:rPr>
        <w:t>с налогообложением, если иное не установлено настоящей статьей;</w:t>
      </w:r>
    </w:p>
    <w:p w:rsidR="00000000" w:rsidRDefault="00D84E12">
      <w:pPr>
        <w:jc w:val="both"/>
      </w:pPr>
      <w:hyperlink r:id="rId6188"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прекращение права доверительного управления объектом налогообложения и (или) объектом, связанным с налогообложением, - на </w:t>
      </w:r>
      <w:r>
        <w:rPr>
          <w:rStyle w:val="s0"/>
        </w:rPr>
        <w:t>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D84E12">
      <w:pPr>
        <w:jc w:val="both"/>
      </w:pPr>
      <w:r>
        <w:rPr>
          <w:rStyle w:val="s3"/>
        </w:rPr>
        <w:t xml:space="preserve">Пункт 2 изложен в редакции </w:t>
      </w:r>
      <w:hyperlink r:id="rId6189"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90" w:anchor="sub_id=578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Физическое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w:t>
      </w:r>
      <w:r>
        <w:rPr>
          <w:rStyle w:val="s0"/>
        </w:rPr>
        <w:t>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w:t>
      </w:r>
      <w:r>
        <w:rPr>
          <w:rStyle w:val="s0"/>
        </w:rPr>
        <w:t>сутствия указанных сведений в налоговом органе.</w:t>
      </w:r>
    </w:p>
    <w:p w:rsidR="00000000" w:rsidRDefault="00D84E12">
      <w:pPr>
        <w:jc w:val="both"/>
      </w:pPr>
      <w:r>
        <w:rPr>
          <w:rStyle w:val="s3"/>
        </w:rPr>
        <w:t xml:space="preserve">Пункт 3 изложен в редакции </w:t>
      </w:r>
      <w:hyperlink r:id="rId6191"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92" w:anchor="sub_id=578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w:t>
      </w:r>
      <w:r>
        <w:rPr>
          <w:rStyle w:val="s0"/>
        </w:rPr>
        <w:t>ования, хозяйственного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w:t>
      </w:r>
      <w:r>
        <w:rPr>
          <w:rStyle w:val="s0"/>
        </w:rPr>
        <w:t>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D84E12">
      <w:pPr>
        <w:ind w:firstLine="400"/>
        <w:jc w:val="both"/>
      </w:pPr>
      <w:r>
        <w:rPr>
          <w:rStyle w:val="s0"/>
        </w:rPr>
        <w:t>Структурное подразделение юридического лица снимается с регистрационного учета по месту нахождения объ</w:t>
      </w:r>
      <w:r>
        <w:rPr>
          <w:rStyle w:val="s0"/>
        </w:rPr>
        <w:t>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D84E12">
      <w:pPr>
        <w:ind w:firstLine="400"/>
        <w:jc w:val="both"/>
      </w:pPr>
      <w:r>
        <w:rPr>
          <w:rStyle w:val="s0"/>
        </w:rPr>
        <w:t>отмены юридическим лицом решения о признании структурного подразделения самостоятельным плательщи</w:t>
      </w:r>
      <w:r>
        <w:rPr>
          <w:rStyle w:val="s0"/>
        </w:rPr>
        <w:t>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D84E12">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w:t>
      </w:r>
      <w:r>
        <w:rPr>
          <w:rStyle w:val="s0"/>
        </w:rPr>
        <w:t>ли) объекты,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D84E12">
      <w:pPr>
        <w:ind w:firstLine="400"/>
        <w:jc w:val="both"/>
      </w:pPr>
      <w:r>
        <w:rPr>
          <w:rStyle w:val="s0"/>
        </w:rPr>
        <w:t>При этом в случае отмены юридическим лицом решения о признании структурного подразделения самостоятел</w:t>
      </w:r>
      <w:r>
        <w:rPr>
          <w:rStyle w:val="s0"/>
        </w:rPr>
        <w:t>ьным плательщиком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D84E12">
      <w:pPr>
        <w:ind w:firstLine="400"/>
        <w:jc w:val="both"/>
      </w:pPr>
      <w:r>
        <w:rPr>
          <w:rStyle w:val="s0"/>
        </w:rPr>
        <w:t>Положения настоящего пункта не распространяются на юридических лиц в случае прекращения прав по всем о</w:t>
      </w:r>
      <w:r>
        <w:rPr>
          <w:rStyle w:val="s0"/>
        </w:rPr>
        <w:t>бъектам налогообложения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D84E12">
      <w:pPr>
        <w:ind w:firstLine="400"/>
        <w:jc w:val="both"/>
      </w:pPr>
      <w:r>
        <w:rPr>
          <w:rStyle w:val="s0"/>
        </w:rPr>
        <w:t xml:space="preserve">4. Исключен в соответствии с </w:t>
      </w:r>
      <w:hyperlink r:id="rId6193"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6194" w:anchor="sub_id=578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Налоговый орган произв</w:t>
      </w:r>
      <w:r>
        <w:rPr>
          <w:rStyle w:val="s0"/>
        </w:rPr>
        <w:t>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w:t>
      </w:r>
      <w:r>
        <w:rPr>
          <w:rStyle w:val="s0"/>
        </w:rPr>
        <w:t>гового заявления налогоплательщика в случае соблюдения условий, установленных пунктом 1 настоящей статьи.</w:t>
      </w:r>
    </w:p>
    <w:p w:rsidR="00000000" w:rsidRDefault="00D84E12">
      <w:pPr>
        <w:jc w:val="both"/>
      </w:pPr>
      <w:hyperlink r:id="rId619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center"/>
      </w:pPr>
      <w:bookmarkStart w:id="916" w:name="SUB5790000"/>
      <w:bookmarkEnd w:id="916"/>
      <w:r>
        <w:rPr>
          <w:rStyle w:val="s1"/>
        </w:rPr>
        <w:t xml:space="preserve">§ 7. Бездействующий налогоплательщик и налогоплательщик, </w:t>
      </w:r>
    </w:p>
    <w:p w:rsidR="00000000" w:rsidRDefault="00D84E12">
      <w:pPr>
        <w:jc w:val="center"/>
      </w:pPr>
      <w:r>
        <w:rPr>
          <w:rStyle w:val="s1"/>
        </w:rPr>
        <w:t>находящийся на стадии л</w:t>
      </w:r>
      <w:r>
        <w:rPr>
          <w:rStyle w:val="s1"/>
        </w:rPr>
        <w:t>иквидации</w:t>
      </w:r>
    </w:p>
    <w:p w:rsidR="00000000" w:rsidRDefault="00D84E12">
      <w:pPr>
        <w:ind w:firstLine="400"/>
        <w:jc w:val="both"/>
      </w:pPr>
      <w:r>
        <w:t> </w:t>
      </w:r>
    </w:p>
    <w:p w:rsidR="00000000" w:rsidRDefault="00D84E12">
      <w:pPr>
        <w:ind w:left="1200" w:hanging="800"/>
        <w:jc w:val="both"/>
      </w:pPr>
      <w:r>
        <w:rPr>
          <w:rStyle w:val="s1"/>
        </w:rPr>
        <w:t>Статья 579. Бездействующий налогоплательщик</w:t>
      </w:r>
    </w:p>
    <w:p w:rsidR="00000000" w:rsidRDefault="00D84E12">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D84E12">
      <w:pPr>
        <w:jc w:val="both"/>
      </w:pPr>
      <w:r>
        <w:rPr>
          <w:rStyle w:val="s3"/>
        </w:rPr>
        <w:t xml:space="preserve">В пункт 2 внесены изменения в соответствии с </w:t>
      </w:r>
      <w:hyperlink r:id="rId6196"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197" w:anchor="sub_id=5790200" w:history="1">
        <w:r>
          <w:rPr>
            <w:rStyle w:val="a3"/>
            <w:i/>
            <w:iCs/>
            <w:bdr w:val="none" w:sz="0" w:space="0" w:color="auto" w:frame="1"/>
          </w:rPr>
          <w:t>см. стар. ред.</w:t>
        </w:r>
      </w:hyperlink>
      <w:r>
        <w:rPr>
          <w:rStyle w:val="s3"/>
        </w:rPr>
        <w:t xml:space="preserve">); изложен в редакции </w:t>
      </w:r>
      <w:hyperlink r:id="rId6198"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99" w:anchor="sub_id=57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w:t>
      </w:r>
      <w:r>
        <w:rPr>
          <w:rStyle w:val="s0"/>
        </w:rPr>
        <w:t>.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w:t>
      </w:r>
      <w:r>
        <w:rPr>
          <w:rStyle w:val="s0"/>
        </w:rPr>
        <w:t>авившие за налоговый период по истечении одного года после установленного настоящим Кодексом срока представления декларацию:</w:t>
      </w:r>
    </w:p>
    <w:p w:rsidR="00000000" w:rsidRDefault="00D84E12">
      <w:pPr>
        <w:ind w:firstLine="400"/>
        <w:jc w:val="both"/>
      </w:pPr>
      <w:r>
        <w:rPr>
          <w:rStyle w:val="s0"/>
        </w:rPr>
        <w:t>1) по корпоративному подоходному налогу;</w:t>
      </w:r>
    </w:p>
    <w:p w:rsidR="00000000" w:rsidRDefault="00D84E12">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D84E12">
      <w:pPr>
        <w:jc w:val="both"/>
      </w:pPr>
      <w:r>
        <w:rPr>
          <w:rStyle w:val="s3"/>
        </w:rPr>
        <w:t xml:space="preserve">Пункт 3 изложен в редакции </w:t>
      </w:r>
      <w:hyperlink r:id="rId6200"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01" w:anchor="sub_id=57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Бездействующим индивидуа</w:t>
      </w:r>
      <w:r>
        <w:rPr>
          <w:rStyle w:val="s0"/>
        </w:rPr>
        <w:t>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D84E12">
      <w:pPr>
        <w:ind w:firstLine="400"/>
        <w:jc w:val="both"/>
      </w:pPr>
      <w:r>
        <w:rPr>
          <w:rStyle w:val="s0"/>
        </w:rPr>
        <w:t>по индивидуальному подоходному налогу;</w:t>
      </w:r>
    </w:p>
    <w:p w:rsidR="00000000" w:rsidRDefault="00D84E12">
      <w:pPr>
        <w:ind w:firstLine="400"/>
        <w:jc w:val="both"/>
      </w:pPr>
      <w:r>
        <w:rPr>
          <w:rStyle w:val="s0"/>
        </w:rPr>
        <w:t>по налогу на игор</w:t>
      </w:r>
      <w:r>
        <w:rPr>
          <w:rStyle w:val="s0"/>
        </w:rPr>
        <w:t>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D84E12">
      <w:pPr>
        <w:ind w:firstLine="400"/>
        <w:jc w:val="both"/>
      </w:pPr>
      <w:r>
        <w:rPr>
          <w:rStyle w:val="s0"/>
        </w:rPr>
        <w:t>или расчет стоимости патента в течение двух лет с даты окончания срока де</w:t>
      </w:r>
      <w:r>
        <w:rPr>
          <w:rStyle w:val="s0"/>
        </w:rPr>
        <w:t>йствия последнего патента.</w:t>
      </w:r>
    </w:p>
    <w:p w:rsidR="00000000" w:rsidRDefault="00D84E12">
      <w:pPr>
        <w:ind w:firstLine="400"/>
        <w:jc w:val="both"/>
      </w:pPr>
      <w:r>
        <w:rPr>
          <w:rStyle w:val="s0"/>
        </w:rPr>
        <w:t xml:space="preserve">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w:t>
      </w:r>
      <w:r>
        <w:rPr>
          <w:rStyle w:val="s0"/>
        </w:rPr>
        <w:t>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D84E12">
      <w:pPr>
        <w:ind w:firstLine="400"/>
        <w:jc w:val="both"/>
      </w:pPr>
      <w:r>
        <w:rPr>
          <w:rStyle w:val="s0"/>
        </w:rPr>
        <w:t>5. Налоговые органы ежегодно не позднее 30 апреля утверждают список налогоплательщиков, признанных бездействующими, и размещ</w:t>
      </w:r>
      <w:r>
        <w:rPr>
          <w:rStyle w:val="s0"/>
        </w:rPr>
        <w:t xml:space="preserve">ают информацию на сайте уполномоченного органа. </w:t>
      </w:r>
    </w:p>
    <w:p w:rsidR="00000000" w:rsidRDefault="00D84E12">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D84E12">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D84E12">
      <w:pPr>
        <w:ind w:firstLine="400"/>
        <w:jc w:val="both"/>
      </w:pPr>
      <w:r>
        <w:rPr>
          <w:rStyle w:val="s0"/>
        </w:rPr>
        <w:t>2) уплаты штра</w:t>
      </w:r>
      <w:r>
        <w:rPr>
          <w:rStyle w:val="s0"/>
        </w:rPr>
        <w:t>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D84E12">
      <w:pPr>
        <w:jc w:val="both"/>
      </w:pPr>
      <w:hyperlink r:id="rId6202" w:history="1">
        <w:r>
          <w:rPr>
            <w:rStyle w:val="a3"/>
            <w:rFonts w:ascii="Wingdings" w:hAnsi="Wingdings"/>
            <w:i/>
            <w:iCs/>
            <w:bdr w:val="none" w:sz="0" w:space="0" w:color="auto" w:frame="1"/>
          </w:rPr>
          <w:t>*</w:t>
        </w:r>
      </w:hyperlink>
    </w:p>
    <w:p w:rsidR="00000000" w:rsidRDefault="00D84E12">
      <w:pPr>
        <w:jc w:val="both"/>
      </w:pPr>
      <w:r>
        <w:rPr>
          <w:rStyle w:val="s3"/>
        </w:rPr>
        <w:t>В п</w:t>
      </w:r>
      <w:r>
        <w:rPr>
          <w:rStyle w:val="s3"/>
        </w:rPr>
        <w:t xml:space="preserve">ункт 7 внесены изменения в соответствии с </w:t>
      </w:r>
      <w:hyperlink r:id="rId6203"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04" w:anchor="sub_id=579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w:t>
      </w:r>
      <w:r>
        <w:rPr>
          <w:rStyle w:val="s0"/>
        </w:rPr>
        <w:t>отренных пунктом 6 настоящей статьи.</w:t>
      </w:r>
    </w:p>
    <w:p w:rsidR="00000000" w:rsidRDefault="00D84E12">
      <w:pPr>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D84E12">
      <w:pPr>
        <w:jc w:val="both"/>
      </w:pPr>
      <w:r>
        <w:rPr>
          <w:rStyle w:val="s3"/>
        </w:rPr>
        <w:t xml:space="preserve">Статья дополнена пунктом 8 в соответствии с </w:t>
      </w:r>
      <w:hyperlink r:id="rId6205" w:anchor="sub_id=57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8. В случае исключения налогоплательщика из Государственно</w:t>
      </w:r>
      <w:r>
        <w:rPr>
          <w:rStyle w:val="s0"/>
        </w:rPr>
        <w:t>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D84E12">
      <w:pPr>
        <w:jc w:val="both"/>
      </w:pPr>
      <w:hyperlink r:id="rId6206"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207"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left="1200" w:hanging="800"/>
        <w:jc w:val="both"/>
      </w:pPr>
      <w:bookmarkStart w:id="917" w:name="SUB5800000"/>
      <w:bookmarkEnd w:id="917"/>
      <w:r>
        <w:rPr>
          <w:rStyle w:val="s1"/>
        </w:rPr>
        <w:t xml:space="preserve">Статья 580. Налогоплательщик, находящийся на стадии ликвидации </w:t>
      </w:r>
    </w:p>
    <w:p w:rsidR="00000000" w:rsidRDefault="00D84E12">
      <w:pPr>
        <w:jc w:val="both"/>
      </w:pPr>
      <w:r>
        <w:rPr>
          <w:rStyle w:val="s3"/>
        </w:rPr>
        <w:t xml:space="preserve">Пункт 1 изложен в редакции </w:t>
      </w:r>
      <w:hyperlink r:id="rId6208"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09" w:anchor="sub_id=58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Налогоплательщиком, нах</w:t>
      </w:r>
      <w:r>
        <w:rPr>
          <w:rStyle w:val="s0"/>
        </w:rPr>
        <w:t>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 налоговое заявление о прекращении деятельности.</w:t>
      </w:r>
    </w:p>
    <w:p w:rsidR="00000000" w:rsidRDefault="00D84E12">
      <w:pPr>
        <w:ind w:firstLine="400"/>
        <w:jc w:val="both"/>
      </w:pPr>
      <w:r>
        <w:rPr>
          <w:rStyle w:val="s0"/>
        </w:rPr>
        <w:t>Информация о налогоплательщике, на</w:t>
      </w:r>
      <w:r>
        <w:rPr>
          <w:rStyle w:val="s0"/>
        </w:rPr>
        <w:t>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налогового заявления о прекра</w:t>
      </w:r>
      <w:r>
        <w:rPr>
          <w:rStyle w:val="s0"/>
        </w:rPr>
        <w:t>щении деятельности.</w:t>
      </w:r>
    </w:p>
    <w:p w:rsidR="00000000" w:rsidRDefault="00D84E12">
      <w:pPr>
        <w:jc w:val="both"/>
      </w:pPr>
      <w:r>
        <w:rPr>
          <w:rStyle w:val="s3"/>
        </w:rPr>
        <w:t xml:space="preserve">См. </w:t>
      </w:r>
      <w:hyperlink r:id="rId6210"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w:t>
      </w:r>
      <w:r>
        <w:rPr>
          <w:rStyle w:val="s0"/>
        </w:rPr>
        <w:t>ми в случаях:</w:t>
      </w:r>
    </w:p>
    <w:p w:rsidR="00000000" w:rsidRDefault="00D84E12">
      <w:pPr>
        <w:jc w:val="both"/>
      </w:pPr>
      <w:r>
        <w:rPr>
          <w:rStyle w:val="s3"/>
        </w:rPr>
        <w:t xml:space="preserve">Подпункт 1 изложен в редакции </w:t>
      </w:r>
      <w:hyperlink r:id="rId6211" w:anchor="sub_id=7580" w:history="1">
        <w:r>
          <w:rPr>
            <w:rStyle w:val="a3"/>
            <w:i/>
            <w:iCs/>
            <w:bdr w:val="none" w:sz="0" w:space="0" w:color="auto" w:frame="1"/>
          </w:rPr>
          <w:t>Закона</w:t>
        </w:r>
      </w:hyperlink>
      <w:r>
        <w:rPr>
          <w:rStyle w:val="s3"/>
        </w:rPr>
        <w:t xml:space="preserve"> РК от 24.12.12 г. № 60-V (</w:t>
      </w:r>
      <w:hyperlink r:id="rId6212" w:anchor="sub_id=5800201"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D84E12">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D84E12">
      <w:pPr>
        <w:jc w:val="both"/>
      </w:pPr>
      <w:r>
        <w:rPr>
          <w:rStyle w:val="s3"/>
        </w:rPr>
        <w:t xml:space="preserve">В подпункт 2 внесены изменения в соответствии с </w:t>
      </w:r>
      <w:hyperlink r:id="rId6213"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14" w:history="1">
        <w:r>
          <w:rPr>
            <w:rStyle w:val="a3"/>
            <w:i/>
            <w:iCs/>
            <w:bdr w:val="none" w:sz="0" w:space="0" w:color="auto" w:frame="1"/>
          </w:rPr>
          <w:t>опубликования</w:t>
        </w:r>
      </w:hyperlink>
      <w:r>
        <w:rPr>
          <w:rStyle w:val="s3"/>
        </w:rPr>
        <w:t>) (</w:t>
      </w:r>
      <w:hyperlink r:id="rId6215" w:anchor="sub_id=580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 в течение тре</w:t>
      </w:r>
      <w:r>
        <w:rPr>
          <w:rStyle w:val="s0"/>
        </w:rPr>
        <w:t>х рабочих дней со дня снятия с регистрационного учета;</w:t>
      </w:r>
    </w:p>
    <w:p w:rsidR="00000000" w:rsidRDefault="00D84E12">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18" w:name="SUB5810000"/>
      <w:bookmarkEnd w:id="918"/>
      <w:r>
        <w:rPr>
          <w:rStyle w:val="s1"/>
        </w:rPr>
        <w:t>§ 8. Обязанности банков и организа</w:t>
      </w:r>
      <w:r>
        <w:rPr>
          <w:rStyle w:val="s1"/>
        </w:rPr>
        <w:t xml:space="preserve">ций, осуществляющих отдельные </w:t>
      </w:r>
    </w:p>
    <w:p w:rsidR="00000000" w:rsidRDefault="00D84E12">
      <w:pPr>
        <w:jc w:val="center"/>
      </w:pPr>
      <w:r>
        <w:rPr>
          <w:rStyle w:val="s1"/>
        </w:rPr>
        <w:t xml:space="preserve">виды банковских операций, уполномоченных государственных </w:t>
      </w:r>
    </w:p>
    <w:p w:rsidR="00000000" w:rsidRDefault="00D84E12">
      <w:pPr>
        <w:jc w:val="center"/>
      </w:pPr>
      <w:r>
        <w:rPr>
          <w:rStyle w:val="s1"/>
        </w:rPr>
        <w:t>органов при регистрации и регистрационном учете налогоплательщика</w:t>
      </w:r>
    </w:p>
    <w:p w:rsidR="00000000" w:rsidRDefault="00D84E12">
      <w:pPr>
        <w:ind w:firstLine="400"/>
        <w:jc w:val="both"/>
      </w:pPr>
      <w:r>
        <w:t> </w:t>
      </w:r>
    </w:p>
    <w:p w:rsidR="00000000" w:rsidRDefault="00D84E12">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D84E12">
      <w:pPr>
        <w:ind w:firstLine="400"/>
        <w:jc w:val="both"/>
      </w:pPr>
      <w:r>
        <w:rPr>
          <w:rStyle w:val="s0"/>
        </w:rPr>
        <w:t>Бан</w:t>
      </w:r>
      <w:r>
        <w:rPr>
          <w:rStyle w:val="s0"/>
        </w:rPr>
        <w:t xml:space="preserve">ки или организации, осуществляющие отдельные виды банковских операций, обязаны: </w:t>
      </w:r>
    </w:p>
    <w:p w:rsidR="00000000" w:rsidRDefault="00D84E12">
      <w:pPr>
        <w:jc w:val="both"/>
      </w:pPr>
      <w:r>
        <w:rPr>
          <w:rStyle w:val="s3"/>
        </w:rPr>
        <w:t xml:space="preserve">В подпункт 1 внесены изменения в соответствии с </w:t>
      </w:r>
      <w:hyperlink r:id="rId6216" w:anchor="sub_id=3181" w:history="1">
        <w:r>
          <w:rPr>
            <w:rStyle w:val="a3"/>
            <w:i/>
            <w:iCs/>
            <w:bdr w:val="none" w:sz="0" w:space="0" w:color="auto" w:frame="1"/>
          </w:rPr>
          <w:t>Законом</w:t>
        </w:r>
      </w:hyperlink>
      <w:r>
        <w:rPr>
          <w:rStyle w:val="s3"/>
        </w:rPr>
        <w:t xml:space="preserve"> РК от 16.11.09 г. № 200-IV (введены в</w:t>
      </w:r>
      <w:r>
        <w:rPr>
          <w:rStyle w:val="s3"/>
        </w:rPr>
        <w:t xml:space="preserve"> действие с 1 января 2010 г.) (</w:t>
      </w:r>
      <w:hyperlink r:id="rId6217" w:anchor="sub_id=5810001" w:history="1">
        <w:r>
          <w:rPr>
            <w:rStyle w:val="a3"/>
            <w:i/>
            <w:iCs/>
            <w:bdr w:val="none" w:sz="0" w:space="0" w:color="auto" w:frame="1"/>
          </w:rPr>
          <w:t>см. стар. ред.</w:t>
        </w:r>
      </w:hyperlink>
      <w:r>
        <w:rPr>
          <w:rStyle w:val="s3"/>
        </w:rPr>
        <w:t xml:space="preserve">); </w:t>
      </w:r>
      <w:hyperlink r:id="rId6218" w:anchor="sub_id=581" w:history="1">
        <w:r>
          <w:rPr>
            <w:rStyle w:val="a3"/>
            <w:i/>
            <w:iCs/>
            <w:bdr w:val="none" w:sz="0" w:space="0" w:color="auto" w:frame="1"/>
          </w:rPr>
          <w:t>Законом</w:t>
        </w:r>
      </w:hyperlink>
      <w:r>
        <w:rPr>
          <w:rStyle w:val="s3"/>
        </w:rPr>
        <w:t xml:space="preserve"> РК от 02.04.10 г. № 262-IV (введен</w:t>
      </w:r>
      <w:r>
        <w:rPr>
          <w:rStyle w:val="s3"/>
        </w:rPr>
        <w:t xml:space="preserve"> в действие по истечении шести месяцев после его первого официального </w:t>
      </w:r>
      <w:hyperlink r:id="rId6219" w:history="1">
        <w:r>
          <w:rPr>
            <w:rStyle w:val="a3"/>
            <w:i/>
            <w:iCs/>
            <w:bdr w:val="none" w:sz="0" w:space="0" w:color="auto" w:frame="1"/>
          </w:rPr>
          <w:t>опубликования</w:t>
        </w:r>
      </w:hyperlink>
      <w:r>
        <w:rPr>
          <w:rStyle w:val="s3"/>
        </w:rPr>
        <w:t>) (</w:t>
      </w:r>
      <w:hyperlink r:id="rId6220" w:anchor="sub_id=5810000" w:history="1">
        <w:r>
          <w:rPr>
            <w:rStyle w:val="a3"/>
            <w:i/>
            <w:iCs/>
            <w:bdr w:val="none" w:sz="0" w:space="0" w:color="auto" w:frame="1"/>
          </w:rPr>
          <w:t>см. стар. ред.</w:t>
        </w:r>
      </w:hyperlink>
      <w:r>
        <w:rPr>
          <w:rStyle w:val="s3"/>
        </w:rPr>
        <w:t xml:space="preserve">); </w:t>
      </w:r>
      <w:hyperlink r:id="rId6221"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22" w:anchor="sub_id=5810001" w:history="1">
        <w:r>
          <w:rPr>
            <w:rStyle w:val="a3"/>
            <w:i/>
            <w:iCs/>
            <w:bdr w:val="none" w:sz="0" w:space="0" w:color="auto" w:frame="1"/>
          </w:rPr>
          <w:t>см. стар. ред.</w:t>
        </w:r>
      </w:hyperlink>
      <w:r>
        <w:rPr>
          <w:rStyle w:val="s3"/>
        </w:rPr>
        <w:t xml:space="preserve">); </w:t>
      </w:r>
      <w:r>
        <w:rPr>
          <w:rStyle w:val="s3"/>
        </w:rPr>
        <w:t xml:space="preserve">изложен в редакции </w:t>
      </w:r>
      <w:hyperlink r:id="rId6223" w:anchor="sub_id=6581" w:history="1">
        <w:r>
          <w:rPr>
            <w:rStyle w:val="a3"/>
            <w:i/>
            <w:iCs/>
            <w:bdr w:val="none" w:sz="0" w:space="0" w:color="auto" w:frame="1"/>
          </w:rPr>
          <w:t>Закона</w:t>
        </w:r>
      </w:hyperlink>
      <w:r>
        <w:rPr>
          <w:rStyle w:val="s3"/>
        </w:rPr>
        <w:t xml:space="preserve"> РК от 05.07.12 г. № 30-V (</w:t>
      </w:r>
      <w:hyperlink r:id="rId6224" w:anchor="sub_id=5810001" w:history="1">
        <w:r>
          <w:rPr>
            <w:rStyle w:val="a3"/>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6225" w:anchor="sub_id=200" w:history="1">
        <w:r>
          <w:rPr>
            <w:rStyle w:val="a3"/>
            <w:i/>
            <w:iCs/>
            <w:bdr w:val="none" w:sz="0" w:space="0" w:color="auto" w:frame="1"/>
          </w:rPr>
          <w:t>Законом</w:t>
        </w:r>
      </w:hyperlink>
      <w:r>
        <w:rPr>
          <w:rStyle w:val="s3"/>
        </w:rPr>
        <w:t xml:space="preserve"> РК от 04.02.13 г. № 75-V (</w:t>
      </w:r>
      <w:hyperlink r:id="rId6226" w:anchor="sub_id=5810000" w:history="1">
        <w:r>
          <w:rPr>
            <w:rStyle w:val="a3"/>
            <w:i/>
            <w:iCs/>
            <w:bdr w:val="none" w:sz="0" w:space="0" w:color="auto" w:frame="1"/>
          </w:rPr>
          <w:t>см. стар. ред.</w:t>
        </w:r>
      </w:hyperlink>
      <w:r>
        <w:rPr>
          <w:rStyle w:val="s3"/>
        </w:rPr>
        <w:t xml:space="preserve">); </w:t>
      </w:r>
      <w:hyperlink r:id="rId6227" w:anchor="sub_id=818" w:history="1">
        <w:r>
          <w:rPr>
            <w:rStyle w:val="a3"/>
            <w:i/>
            <w:iCs/>
            <w:bdr w:val="none" w:sz="0" w:space="0" w:color="auto" w:frame="1"/>
          </w:rPr>
          <w:t>Законом</w:t>
        </w:r>
      </w:hyperlink>
      <w:r>
        <w:rPr>
          <w:rStyle w:val="s3"/>
        </w:rPr>
        <w:t xml:space="preserve"> РК от 21.06.13 г. № 106-V (</w:t>
      </w:r>
      <w:hyperlink r:id="rId6228" w:anchor="sub_id=5810001" w:history="1">
        <w:r>
          <w:rPr>
            <w:rStyle w:val="a3"/>
            <w:i/>
            <w:iCs/>
            <w:bdr w:val="none" w:sz="0" w:space="0" w:color="auto" w:frame="1"/>
          </w:rPr>
          <w:t>см. стар. ред.</w:t>
        </w:r>
      </w:hyperlink>
      <w:r>
        <w:rPr>
          <w:rStyle w:val="s3"/>
        </w:rPr>
        <w:t xml:space="preserve">); изложен в редакции </w:t>
      </w:r>
      <w:hyperlink r:id="rId6229" w:anchor="sub_id=581" w:history="1">
        <w:r>
          <w:rPr>
            <w:rStyle w:val="a3"/>
            <w:i/>
            <w:iCs/>
          </w:rPr>
          <w:t>Закона</w:t>
        </w:r>
      </w:hyperlink>
      <w:r>
        <w:rPr>
          <w:rStyle w:val="s3"/>
        </w:rPr>
        <w:t xml:space="preserve"> РК от 05.12.13 г. № 152-V (введено в действие с 1 января 2014 г.) (</w:t>
      </w:r>
      <w:hyperlink r:id="rId6230" w:anchor="sub_id=5810000" w:history="1">
        <w:r>
          <w:rPr>
            <w:rStyle w:val="a3"/>
            <w:i/>
            <w:iCs/>
          </w:rPr>
          <w:t>см. стар. ред.</w:t>
        </w:r>
      </w:hyperlink>
      <w:r>
        <w:rPr>
          <w:rStyle w:val="s3"/>
        </w:rPr>
        <w:t>)</w:t>
      </w:r>
    </w:p>
    <w:p w:rsidR="00000000" w:rsidRDefault="00D84E12">
      <w:pPr>
        <w:ind w:firstLine="400"/>
        <w:jc w:val="both"/>
      </w:pPr>
      <w:r>
        <w:rPr>
          <w:rStyle w:val="s0"/>
        </w:rPr>
        <w:t>1) при открытии бан</w:t>
      </w:r>
      <w:r>
        <w:rPr>
          <w:rStyle w:val="s0"/>
        </w:rPr>
        <w:t>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w:t>
      </w:r>
      <w:r>
        <w:rPr>
          <w:rStyle w:val="s0"/>
        </w:rPr>
        <w:t xml:space="preserve"> адвоката,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Государственного фонда социального страх</w:t>
      </w:r>
      <w:r>
        <w:rPr>
          <w:rStyle w:val="s0"/>
        </w:rPr>
        <w:t>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корреспондентских счетов иностранных банков-</w:t>
      </w:r>
      <w:r>
        <w:rPr>
          <w:rStyle w:val="s0"/>
        </w:rPr>
        <w:t>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уполномоченный орган об открытии указанных счетов посредств</w:t>
      </w:r>
      <w:r>
        <w:rPr>
          <w:rStyle w:val="s0"/>
        </w:rPr>
        <w:t>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D84E12">
      <w:pPr>
        <w:ind w:firstLine="400"/>
        <w:jc w:val="both"/>
      </w:pPr>
      <w:r>
        <w:rPr>
          <w:rStyle w:val="s0"/>
        </w:rPr>
        <w:t>Информация о налогоплательщиках, в том числе о физ</w:t>
      </w:r>
      <w:r>
        <w:rPr>
          <w:rStyle w:val="s0"/>
        </w:rPr>
        <w:t>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предоставляется банкам и организациям, осуществляющим отдельные виды банковских операций, в целях ис</w:t>
      </w:r>
      <w:r>
        <w:rPr>
          <w:rStyle w:val="s0"/>
        </w:rPr>
        <w:t xml:space="preserve">полнения ими обязанностей, предусмотренных настоящим подпунктом и подпунктами 3), 4), 6), 9) и 12) настоящей статьи, в </w:t>
      </w:r>
      <w:hyperlink r:id="rId6231" w:history="1">
        <w:r>
          <w:rPr>
            <w:rStyle w:val="a3"/>
          </w:rPr>
          <w:t>порядке</w:t>
        </w:r>
      </w:hyperlink>
      <w:r>
        <w:rPr>
          <w:rStyle w:val="s0"/>
        </w:rPr>
        <w:t>, установленном уполномоченным органом по согласованию с Национал</w:t>
      </w:r>
      <w:r>
        <w:rPr>
          <w:rStyle w:val="s0"/>
        </w:rPr>
        <w:t>ьным Банком Республики Казахстан.</w:t>
      </w:r>
    </w:p>
    <w:p w:rsidR="00000000" w:rsidRDefault="00D84E12">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w:t>
      </w:r>
      <w:r>
        <w:rPr>
          <w:rStyle w:val="s0"/>
        </w:rPr>
        <w:t>ва) налогоплательщика в течение трех рабочих дней;</w:t>
      </w:r>
    </w:p>
    <w:p w:rsidR="00000000" w:rsidRDefault="00D84E12">
      <w:pPr>
        <w:jc w:val="both"/>
      </w:pPr>
      <w:hyperlink r:id="rId6232" w:history="1">
        <w:r>
          <w:rPr>
            <w:rStyle w:val="a3"/>
            <w:rFonts w:ascii="Wingdings" w:hAnsi="Wingdings"/>
            <w:i/>
            <w:iCs/>
            <w:bdr w:val="none" w:sz="0" w:space="0" w:color="auto" w:frame="1"/>
          </w:rPr>
          <w:t>*</w:t>
        </w:r>
      </w:hyperlink>
    </w:p>
    <w:p w:rsidR="00000000" w:rsidRDefault="00D84E12">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w:t>
      </w:r>
      <w:r>
        <w:rPr>
          <w:rStyle w:val="s0"/>
        </w:rPr>
        <w:t>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D84E12">
      <w:pPr>
        <w:jc w:val="both"/>
      </w:pPr>
      <w:r>
        <w:rPr>
          <w:rStyle w:val="s3"/>
        </w:rPr>
        <w:t xml:space="preserve">Действие подпункта 3) статьи 581 было приостановлено до 1 января 2013 года в </w:t>
      </w:r>
      <w:r>
        <w:rPr>
          <w:rStyle w:val="s3"/>
        </w:rPr>
        <w:t xml:space="preserve">соответствии со </w:t>
      </w:r>
      <w:hyperlink r:id="rId6233" w:anchor="sub_id=470000" w:history="1">
        <w:r>
          <w:rPr>
            <w:rStyle w:val="a3"/>
            <w:i/>
            <w:iCs/>
            <w:bdr w:val="none" w:sz="0" w:space="0" w:color="auto" w:frame="1"/>
          </w:rPr>
          <w:t>статьей 47</w:t>
        </w:r>
      </w:hyperlink>
      <w:r>
        <w:rPr>
          <w:rStyle w:val="s3"/>
        </w:rPr>
        <w:t xml:space="preserve"> Закона РК от 10.12.08 г. № 100-IV</w:t>
      </w:r>
    </w:p>
    <w:p w:rsidR="00000000" w:rsidRDefault="00D84E12">
      <w:pPr>
        <w:jc w:val="both"/>
      </w:pPr>
      <w:r>
        <w:rPr>
          <w:rStyle w:val="s3"/>
        </w:rPr>
        <w:t xml:space="preserve">В подпункт 3 внесены изменения в соответствии с </w:t>
      </w:r>
      <w:hyperlink r:id="rId6234"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35" w:anchor="sub_id=5810003" w:history="1">
        <w:r>
          <w:rPr>
            <w:rStyle w:val="a3"/>
            <w:i/>
            <w:iCs/>
            <w:bdr w:val="none" w:sz="0" w:space="0" w:color="auto" w:frame="1"/>
          </w:rPr>
          <w:t>см. стар. ред.</w:t>
        </w:r>
      </w:hyperlink>
      <w:r>
        <w:rPr>
          <w:rStyle w:val="s3"/>
        </w:rPr>
        <w:t xml:space="preserve">); изложен в редакции </w:t>
      </w:r>
      <w:hyperlink r:id="rId6236" w:anchor="sub_id=581" w:history="1">
        <w:r>
          <w:rPr>
            <w:rStyle w:val="a3"/>
            <w:i/>
            <w:iCs/>
          </w:rPr>
          <w:t>Закона</w:t>
        </w:r>
      </w:hyperlink>
      <w:r>
        <w:rPr>
          <w:rStyle w:val="s3"/>
        </w:rPr>
        <w:t xml:space="preserve"> РК от 05.12.13 г. № 152-V (введено в действие с 1 января 2014 г.) (</w:t>
      </w:r>
      <w:hyperlink r:id="rId6237" w:anchor="sub_id=5810003" w:history="1">
        <w:r>
          <w:rPr>
            <w:rStyle w:val="a3"/>
            <w:i/>
            <w:iCs/>
          </w:rPr>
          <w:t>см. стар. ред.</w:t>
        </w:r>
      </w:hyperlink>
      <w:r>
        <w:rPr>
          <w:rStyle w:val="s3"/>
        </w:rPr>
        <w:t>)</w:t>
      </w:r>
    </w:p>
    <w:p w:rsidR="00000000" w:rsidRDefault="00D84E12">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w:t>
      </w:r>
      <w:r>
        <w:rPr>
          <w:rStyle w:val="s0"/>
        </w:rPr>
        <w:t xml:space="preserve">кационного номера в соответствии с </w:t>
      </w:r>
      <w:hyperlink r:id="rId6238"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D84E12">
      <w:pPr>
        <w:ind w:firstLine="400"/>
        <w:jc w:val="both"/>
      </w:pPr>
      <w:r>
        <w:rPr>
          <w:rStyle w:val="s0"/>
        </w:rPr>
        <w:t>В случае несоответствия идентификационно</w:t>
      </w:r>
      <w:r>
        <w:rPr>
          <w:rStyle w:val="s0"/>
        </w:rPr>
        <w:t>го номера, указанного в платежном документе, с данными уполномоченного государственного органа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D84E12">
      <w:pPr>
        <w:jc w:val="both"/>
      </w:pPr>
      <w:r>
        <w:rPr>
          <w:rStyle w:val="s3"/>
        </w:rPr>
        <w:t>Статья 581 дополн</w:t>
      </w:r>
      <w:r>
        <w:rPr>
          <w:rStyle w:val="s3"/>
        </w:rPr>
        <w:t xml:space="preserve">ена подпунктом 3-1 в соответствии с </w:t>
      </w:r>
      <w:hyperlink r:id="rId6239" w:anchor="sub_id=303" w:history="1">
        <w:r>
          <w:rPr>
            <w:rStyle w:val="a3"/>
            <w:i/>
            <w:iCs/>
            <w:bdr w:val="none" w:sz="0" w:space="0" w:color="auto" w:frame="1"/>
          </w:rPr>
          <w:t>Законом</w:t>
        </w:r>
      </w:hyperlink>
      <w:r>
        <w:rPr>
          <w:rStyle w:val="s3"/>
        </w:rPr>
        <w:t xml:space="preserve"> РК от 08.01.13 г. № 64-V (ведены в действие с 1 июля 2013 года)</w:t>
      </w:r>
    </w:p>
    <w:p w:rsidR="00000000" w:rsidRDefault="00D84E12">
      <w:pPr>
        <w:ind w:firstLine="400"/>
        <w:jc w:val="both"/>
      </w:pPr>
      <w:r>
        <w:rPr>
          <w:rStyle w:val="s0"/>
        </w:rPr>
        <w:t>3-1) при приеме платежных документов в уплату налогов на транспортн</w:t>
      </w:r>
      <w:r>
        <w:rPr>
          <w:rStyle w:val="s0"/>
        </w:rPr>
        <w:t xml:space="preserve">ое средство контролировать правильность указания идентификационного номера транспортного средства в соответствии с </w:t>
      </w:r>
      <w:hyperlink r:id="rId6240" w:history="1">
        <w:r>
          <w:rPr>
            <w:rStyle w:val="a3"/>
          </w:rPr>
          <w:t>данными центрального исполнительного органа по безопасности дорожного движен</w:t>
        </w:r>
        <w:r>
          <w:rPr>
            <w:rStyle w:val="a3"/>
          </w:rPr>
          <w:t>ия</w:t>
        </w:r>
      </w:hyperlink>
      <w:r>
        <w:rPr>
          <w:rStyle w:val="s0"/>
        </w:rPr>
        <w:t>.</w:t>
      </w:r>
    </w:p>
    <w:p w:rsidR="00000000" w:rsidRDefault="00D84E12">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налогов на транспортное средство в случае несоответствия идентификационного номера транспортного средства, указанного в платеж</w:t>
      </w:r>
      <w:r>
        <w:rPr>
          <w:rStyle w:val="s0"/>
        </w:rPr>
        <w:t>ном документе, с данными, представленными центральным исполнительным органом по безопасности дорожного движения;</w:t>
      </w:r>
    </w:p>
    <w:p w:rsidR="00000000" w:rsidRDefault="00D84E12">
      <w:pPr>
        <w:jc w:val="both"/>
      </w:pPr>
      <w:r>
        <w:rPr>
          <w:rStyle w:val="s3"/>
        </w:rPr>
        <w:t xml:space="preserve">См.: </w:t>
      </w:r>
      <w:hyperlink r:id="rId6241" w:history="1">
        <w:r>
          <w:rPr>
            <w:rStyle w:val="a3"/>
            <w:i/>
            <w:iCs/>
            <w:bdr w:val="none" w:sz="0" w:space="0" w:color="auto" w:frame="1"/>
          </w:rPr>
          <w:t>Методические рекомендации</w:t>
        </w:r>
      </w:hyperlink>
      <w:r>
        <w:rPr>
          <w:rStyle w:val="s3"/>
        </w:rPr>
        <w:t xml:space="preserve"> </w:t>
      </w:r>
      <w:r>
        <w:rPr>
          <w:rStyle w:val="s3"/>
        </w:rPr>
        <w:t>по указанию/контролю правильности проставления VIN-кодов в платежных документах</w:t>
      </w:r>
    </w:p>
    <w:p w:rsidR="00000000" w:rsidRDefault="00D84E12">
      <w:pPr>
        <w:jc w:val="both"/>
      </w:pPr>
      <w:hyperlink r:id="rId6242" w:history="1">
        <w:r>
          <w:rPr>
            <w:rStyle w:val="a3"/>
            <w:rFonts w:ascii="Wingdings" w:hAnsi="Wingdings"/>
            <w:i/>
            <w:iCs/>
            <w:bdr w:val="none" w:sz="0" w:space="0" w:color="auto" w:frame="1"/>
          </w:rPr>
          <w:t>*</w:t>
        </w:r>
      </w:hyperlink>
    </w:p>
    <w:p w:rsidR="00000000" w:rsidRDefault="00D84E12">
      <w:pPr>
        <w:jc w:val="both"/>
      </w:pPr>
      <w:r>
        <w:rPr>
          <w:rStyle w:val="s3"/>
        </w:rPr>
        <w:t xml:space="preserve">В подпункт 4 внесены изменения в соответствии с </w:t>
      </w:r>
      <w:hyperlink r:id="rId6243"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44" w:anchor="sub_id=58100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 закрытии налогоплательщику банковских счетов, ука</w:t>
      </w:r>
      <w:r>
        <w:rPr>
          <w:rStyle w:val="s0"/>
        </w:rPr>
        <w:t>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закр</w:t>
      </w:r>
      <w:r>
        <w:rPr>
          <w:rStyle w:val="s0"/>
        </w:rPr>
        <w:t>ытия, с указанием идентификационного номера.</w:t>
      </w:r>
    </w:p>
    <w:p w:rsidR="00000000" w:rsidRDefault="00D84E12">
      <w:pPr>
        <w:ind w:firstLine="400"/>
        <w:jc w:val="both"/>
      </w:pPr>
      <w:r>
        <w:rPr>
          <w:rStyle w:val="s0"/>
        </w:rPr>
        <w:t xml:space="preserve">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 по </w:t>
      </w:r>
      <w:r>
        <w:rPr>
          <w:rStyle w:val="s0"/>
        </w:rPr>
        <w:t>месту нахождения (жительства) налогоплательщика в течение трех рабочих дней;</w:t>
      </w:r>
    </w:p>
    <w:p w:rsidR="00000000" w:rsidRDefault="00D84E12">
      <w:pPr>
        <w:jc w:val="both"/>
      </w:pPr>
      <w:r>
        <w:rPr>
          <w:rStyle w:val="s3"/>
        </w:rPr>
        <w:t xml:space="preserve">Подпункт 5 изложен в редакции </w:t>
      </w:r>
      <w:hyperlink r:id="rId6245" w:anchor="sub_id=3181" w:history="1">
        <w:r>
          <w:rPr>
            <w:rStyle w:val="a3"/>
            <w:i/>
            <w:iCs/>
            <w:bdr w:val="none" w:sz="0" w:space="0" w:color="auto" w:frame="1"/>
          </w:rPr>
          <w:t>Закона</w:t>
        </w:r>
      </w:hyperlink>
      <w:r>
        <w:rPr>
          <w:rStyle w:val="s3"/>
        </w:rPr>
        <w:t xml:space="preserve"> РК от 16.11.09 г. № 200-IV (введено в действие с 1 января 20</w:t>
      </w:r>
      <w:r>
        <w:rPr>
          <w:rStyle w:val="s3"/>
        </w:rPr>
        <w:t>10 г.) (</w:t>
      </w:r>
      <w:hyperlink r:id="rId6246"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6247"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248" w:anchor="sub_id=5810005" w:history="1">
        <w:r>
          <w:rPr>
            <w:rStyle w:val="a3"/>
            <w:i/>
            <w:iCs/>
            <w:bdr w:val="none" w:sz="0" w:space="0" w:color="auto" w:frame="1"/>
          </w:rPr>
          <w:t>см. стар. ред.</w:t>
        </w:r>
      </w:hyperlink>
      <w:r>
        <w:rPr>
          <w:rStyle w:val="s3"/>
        </w:rPr>
        <w:t xml:space="preserve">); </w:t>
      </w:r>
      <w:hyperlink r:id="rId6249" w:anchor="sub_id=702" w:history="1">
        <w:r>
          <w:rPr>
            <w:rStyle w:val="a3"/>
            <w:i/>
            <w:iCs/>
            <w:bdr w:val="none" w:sz="0" w:space="0" w:color="auto" w:frame="1"/>
          </w:rPr>
          <w:t>Закон</w:t>
        </w:r>
        <w:r>
          <w:rPr>
            <w:rStyle w:val="a3"/>
            <w:i/>
            <w:iCs/>
            <w:bdr w:val="none" w:sz="0" w:space="0" w:color="auto" w:frame="1"/>
          </w:rPr>
          <w:t>ом</w:t>
        </w:r>
      </w:hyperlink>
      <w:r>
        <w:rPr>
          <w:rStyle w:val="s3"/>
        </w:rPr>
        <w:t xml:space="preserve"> РК от 28.12.11 г. № 524-IV (</w:t>
      </w:r>
      <w:hyperlink r:id="rId6250" w:anchor="sub_id=5810005" w:history="1">
        <w:r>
          <w:rPr>
            <w:rStyle w:val="a3"/>
            <w:i/>
            <w:iCs/>
            <w:bdr w:val="none" w:sz="0" w:space="0" w:color="auto" w:frame="1"/>
          </w:rPr>
          <w:t>см. стар. ред.</w:t>
        </w:r>
      </w:hyperlink>
      <w:r>
        <w:rPr>
          <w:rStyle w:val="s3"/>
        </w:rPr>
        <w:t xml:space="preserve">); изложен в редакции </w:t>
      </w:r>
      <w:hyperlink r:id="rId6251" w:anchor="sub_id=6581" w:history="1">
        <w:r>
          <w:rPr>
            <w:rStyle w:val="a3"/>
            <w:i/>
            <w:iCs/>
            <w:bdr w:val="none" w:sz="0" w:space="0" w:color="auto" w:frame="1"/>
          </w:rPr>
          <w:t>Закона</w:t>
        </w:r>
      </w:hyperlink>
      <w:r>
        <w:rPr>
          <w:rStyle w:val="s3"/>
        </w:rPr>
        <w:t xml:space="preserve"> РК от 05.07.12 </w:t>
      </w:r>
      <w:r>
        <w:rPr>
          <w:rStyle w:val="s3"/>
        </w:rPr>
        <w:t>г. № 30-V (</w:t>
      </w:r>
      <w:hyperlink r:id="rId6252" w:anchor="sub_id=5810005" w:history="1">
        <w:r>
          <w:rPr>
            <w:rStyle w:val="a3"/>
            <w:i/>
            <w:iCs/>
            <w:bdr w:val="none" w:sz="0" w:space="0" w:color="auto" w:frame="1"/>
          </w:rPr>
          <w:t>см. стар. ред.</w:t>
        </w:r>
      </w:hyperlink>
      <w:r>
        <w:rPr>
          <w:rStyle w:val="s3"/>
        </w:rPr>
        <w:t xml:space="preserve">); </w:t>
      </w:r>
      <w:hyperlink r:id="rId6253" w:anchor="sub_id=10581" w:history="1">
        <w:r>
          <w:rPr>
            <w:rStyle w:val="a3"/>
            <w:i/>
            <w:iCs/>
            <w:bdr w:val="none" w:sz="0" w:space="0" w:color="auto" w:frame="1"/>
          </w:rPr>
          <w:t>Закона</w:t>
        </w:r>
      </w:hyperlink>
      <w:r>
        <w:rPr>
          <w:rStyle w:val="s3"/>
        </w:rPr>
        <w:t xml:space="preserve"> РК от 29.09.14 г. № 239-V (</w:t>
      </w:r>
      <w:hyperlink r:id="rId6254" w:anchor="sub_id=5810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w:t>
      </w:r>
      <w:r>
        <w:rPr>
          <w:rStyle w:val="s0"/>
        </w:rPr>
        <w:t xml:space="preserve">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w:t>
        </w:r>
        <w:r>
          <w:rPr>
            <w:rStyle w:val="a3"/>
          </w:rPr>
          <w:t>атьей 148</w:t>
        </w:r>
      </w:hyperlink>
      <w:r>
        <w:rPr>
          <w:rStyle w:val="s0"/>
        </w:rPr>
        <w:t xml:space="preserve"> настоящего Кодекса, в котором было прекращено такое признание, по </w:t>
      </w:r>
      <w:hyperlink r:id="rId6255" w:anchor="sub_id=3" w:history="1">
        <w:r>
          <w:rPr>
            <w:rStyle w:val="a3"/>
          </w:rPr>
          <w:t>форме</w:t>
        </w:r>
      </w:hyperlink>
      <w:r>
        <w:rPr>
          <w:rStyle w:val="s0"/>
        </w:rPr>
        <w:t>, установленной уполномоченным органом;</w:t>
      </w:r>
    </w:p>
    <w:p w:rsidR="00000000" w:rsidRDefault="00D84E12">
      <w:pPr>
        <w:jc w:val="both"/>
      </w:pPr>
      <w:r>
        <w:rPr>
          <w:rStyle w:val="s3"/>
        </w:rPr>
        <w:t xml:space="preserve">В подпункт 6 внесены изменения в соответствии с </w:t>
      </w:r>
      <w:hyperlink r:id="rId6256"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257" w:anchor="sub_id=58100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при д</w:t>
      </w:r>
      <w:r>
        <w:rPr>
          <w:rStyle w:val="s0"/>
        </w:rPr>
        <w:t>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w:t>
      </w:r>
      <w:r>
        <w:rPr>
          <w:rStyle w:val="s0"/>
        </w:rPr>
        <w:t>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D84E12">
      <w:pPr>
        <w:ind w:firstLine="400"/>
        <w:jc w:val="both"/>
      </w:pPr>
      <w:r>
        <w:rPr>
          <w:rStyle w:val="s0"/>
        </w:rPr>
        <w:t>В случае отсутствия или недостаточности дене</w:t>
      </w:r>
      <w:r>
        <w:rPr>
          <w:rStyle w:val="s0"/>
        </w:rPr>
        <w:t xml:space="preserve">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D84E12">
      <w:pPr>
        <w:jc w:val="both"/>
      </w:pPr>
      <w:hyperlink r:id="rId6258"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259"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В подпункт 7 внесены изменения в соответствии с </w:t>
      </w:r>
      <w:hyperlink r:id="rId6260"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61" w:anchor="sub_id=5810007"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D84E12">
      <w:pPr>
        <w:ind w:firstLine="400"/>
        <w:jc w:val="both"/>
      </w:pPr>
      <w:r>
        <w:rPr>
          <w:rStyle w:val="s0"/>
        </w:rPr>
        <w:t>в день совершения операций по списанию денег с банковского счета налогоплательщи</w:t>
      </w:r>
      <w:r>
        <w:rPr>
          <w:rStyle w:val="s0"/>
        </w:rPr>
        <w:t>ка, за исключением случаев, когда платеж производится с использованием платежной карточки;</w:t>
      </w:r>
    </w:p>
    <w:p w:rsidR="00000000" w:rsidRDefault="00D84E12">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w:t>
      </w:r>
      <w:r>
        <w:rPr>
          <w:rStyle w:val="s0"/>
        </w:rPr>
        <w:t>арточки;</w:t>
      </w:r>
    </w:p>
    <w:p w:rsidR="00000000" w:rsidRDefault="00D84E12">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D84E12">
      <w:pPr>
        <w:jc w:val="both"/>
      </w:pPr>
      <w:r>
        <w:rPr>
          <w:rStyle w:val="s3"/>
        </w:rPr>
        <w:t xml:space="preserve">В подпункт 8 внесены изменения в соответствии с </w:t>
      </w:r>
      <w:hyperlink r:id="rId6262"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63" w:history="1">
        <w:r>
          <w:rPr>
            <w:rStyle w:val="a3"/>
            <w:i/>
            <w:iCs/>
            <w:bdr w:val="none" w:sz="0" w:space="0" w:color="auto" w:frame="1"/>
          </w:rPr>
          <w:t>опубликования</w:t>
        </w:r>
      </w:hyperlink>
      <w:r>
        <w:rPr>
          <w:rStyle w:val="s3"/>
        </w:rPr>
        <w:t>) (</w:t>
      </w:r>
      <w:hyperlink r:id="rId6264" w:anchor="sub_id=5810008" w:history="1">
        <w:r>
          <w:rPr>
            <w:rStyle w:val="a3"/>
            <w:i/>
            <w:iCs/>
            <w:bdr w:val="none" w:sz="0" w:space="0" w:color="auto" w:frame="1"/>
          </w:rPr>
          <w:t>см. стар. ред.</w:t>
        </w:r>
      </w:hyperlink>
      <w:r>
        <w:rPr>
          <w:rStyle w:val="s3"/>
        </w:rPr>
        <w:t xml:space="preserve">); изложен в редакции </w:t>
      </w:r>
      <w:hyperlink r:id="rId6265" w:anchor="sub_id=6581" w:history="1">
        <w:r>
          <w:rPr>
            <w:rStyle w:val="a3"/>
            <w:bdr w:val="none" w:sz="0" w:space="0" w:color="auto" w:frame="1"/>
          </w:rPr>
          <w:t>Закона</w:t>
        </w:r>
      </w:hyperlink>
      <w:r>
        <w:rPr>
          <w:rStyle w:val="s3"/>
        </w:rPr>
        <w:t xml:space="preserve"> РК от 05.07.12 г. № 30-V (</w:t>
      </w:r>
      <w:hyperlink r:id="rId6266" w:anchor="sub_id=5810008"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проверяемого физического лица, состоящего на регистрац</w:t>
      </w:r>
      <w:r>
        <w:rPr>
          <w:rStyle w:val="s0"/>
        </w:rPr>
        <w:t>ионном учете в качестве индивидуального предпринимателя, частного нотариуса, частного судебного исполнителя, адвоката, или юридического лица;</w:t>
      </w:r>
    </w:p>
    <w:p w:rsidR="00000000" w:rsidRDefault="00D84E12">
      <w:pPr>
        <w:jc w:val="both"/>
      </w:pPr>
      <w:r>
        <w:rPr>
          <w:rStyle w:val="s3"/>
        </w:rPr>
        <w:t xml:space="preserve">Подпункт 9 изложен в редакции </w:t>
      </w:r>
      <w:hyperlink r:id="rId6267" w:anchor="sub_id=6581" w:history="1">
        <w:r>
          <w:rPr>
            <w:rStyle w:val="a3"/>
            <w:i/>
            <w:iCs/>
            <w:bdr w:val="none" w:sz="0" w:space="0" w:color="auto" w:frame="1"/>
          </w:rPr>
          <w:t>За</w:t>
        </w:r>
        <w:r>
          <w:rPr>
            <w:rStyle w:val="a3"/>
            <w:i/>
            <w:iCs/>
            <w:bdr w:val="none" w:sz="0" w:space="0" w:color="auto" w:frame="1"/>
          </w:rPr>
          <w:t>кона</w:t>
        </w:r>
      </w:hyperlink>
      <w:r>
        <w:rPr>
          <w:rStyle w:val="s3"/>
        </w:rPr>
        <w:t xml:space="preserve"> РК от 05.07.12 г. № 30-V (</w:t>
      </w:r>
      <w:hyperlink r:id="rId6268" w:anchor="sub_id=58100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w:t>
      </w:r>
      <w:r>
        <w:rPr>
          <w:rStyle w:val="s0"/>
        </w:rPr>
        <w:t>дпринимателя, частного нотариуса, частного судебного исполнителя, адвоката, юридического лица, структурного подразделения юридического лица, структурного подразделения юридического лица - нерезидента, осуществляющего деятельность в Республике Казахстан чер</w:t>
      </w:r>
      <w:r>
        <w:rPr>
          <w:rStyle w:val="s0"/>
        </w:rPr>
        <w:t xml:space="preserve">ез постоянное учреждение, в порядке, установленном </w:t>
      </w:r>
      <w:r>
        <w:t>законами</w:t>
      </w:r>
      <w:r>
        <w:rPr>
          <w:rStyle w:val="s0"/>
        </w:rPr>
        <w:t xml:space="preserve"> Республики Казахстан,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w:t>
      </w:r>
      <w:r>
        <w:rPr>
          <w:rStyle w:val="s0"/>
        </w:rPr>
        <w:t xml:space="preserve">ям; </w:t>
      </w:r>
    </w:p>
    <w:p w:rsidR="00000000" w:rsidRDefault="00D84E12">
      <w:pPr>
        <w:jc w:val="both"/>
      </w:pPr>
      <w:r>
        <w:rPr>
          <w:rStyle w:val="s3"/>
        </w:rPr>
        <w:t xml:space="preserve">В подпункт 10 внесены изменения в соответствии с </w:t>
      </w:r>
      <w:hyperlink r:id="rId6269"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70" w:anchor="sub_id=5810010" w:history="1">
        <w:r>
          <w:rPr>
            <w:rStyle w:val="a3"/>
            <w:i/>
            <w:iCs/>
            <w:bdr w:val="none" w:sz="0" w:space="0" w:color="auto" w:frame="1"/>
          </w:rPr>
          <w:t>см. стар. ред.</w:t>
        </w:r>
      </w:hyperlink>
      <w:r>
        <w:rPr>
          <w:rStyle w:val="s3"/>
        </w:rPr>
        <w:t xml:space="preserve">); </w:t>
      </w:r>
      <w:hyperlink r:id="rId6271" w:anchor="sub_id=702" w:history="1">
        <w:r>
          <w:rPr>
            <w:rStyle w:val="a3"/>
            <w:i/>
            <w:iCs/>
            <w:bdr w:val="none" w:sz="0" w:space="0" w:color="auto" w:frame="1"/>
          </w:rPr>
          <w:t>Законом</w:t>
        </w:r>
      </w:hyperlink>
      <w:r>
        <w:rPr>
          <w:rStyle w:val="s3"/>
        </w:rPr>
        <w:t xml:space="preserve"> РК от 28.12.11 г. № 524-IV (</w:t>
      </w:r>
      <w:hyperlink r:id="rId6272" w:anchor="sub_id=5810010" w:history="1">
        <w:r>
          <w:rPr>
            <w:rStyle w:val="a3"/>
            <w:i/>
            <w:iCs/>
            <w:bdr w:val="none" w:sz="0" w:space="0" w:color="auto" w:frame="1"/>
          </w:rPr>
          <w:t>см. стар. ред.</w:t>
        </w:r>
      </w:hyperlink>
      <w:r>
        <w:rPr>
          <w:rStyle w:val="s3"/>
        </w:rPr>
        <w:t xml:space="preserve">); изложен в редакции </w:t>
      </w:r>
      <w:hyperlink r:id="rId6273" w:anchor="sub_id=6581" w:history="1">
        <w:r>
          <w:rPr>
            <w:rStyle w:val="a3"/>
            <w:i/>
            <w:iCs/>
            <w:bdr w:val="none" w:sz="0" w:space="0" w:color="auto" w:frame="1"/>
          </w:rPr>
          <w:t>Закона</w:t>
        </w:r>
      </w:hyperlink>
      <w:r>
        <w:rPr>
          <w:rStyle w:val="s3"/>
        </w:rPr>
        <w:t xml:space="preserve"> РК от 05.07.12 г. № 30-V (</w:t>
      </w:r>
      <w:hyperlink r:id="rId6274" w:anchor="sub_id=5810010" w:history="1">
        <w:r>
          <w:rPr>
            <w:rStyle w:val="a3"/>
            <w:i/>
            <w:iCs/>
            <w:bdr w:val="none" w:sz="0" w:space="0" w:color="auto" w:frame="1"/>
          </w:rPr>
          <w:t>см. стар. ред.</w:t>
        </w:r>
      </w:hyperlink>
      <w:r>
        <w:rPr>
          <w:rStyle w:val="s3"/>
        </w:rPr>
        <w:t>);</w:t>
      </w:r>
      <w:r>
        <w:rPr>
          <w:rStyle w:val="s3"/>
        </w:rPr>
        <w:t xml:space="preserve"> </w:t>
      </w:r>
      <w:hyperlink r:id="rId6275" w:anchor="sub_id=581"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6276" w:anchor="sub_id=581001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6277" w:anchor="sub_id=581"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6278" w:anchor="sub_id=58100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w:t>
      </w:r>
      <w:r>
        <w:rPr>
          <w:rStyle w:val="s0"/>
        </w:rPr>
        <w:t>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D84E12">
      <w:pPr>
        <w:ind w:firstLine="400"/>
        <w:jc w:val="both"/>
      </w:pPr>
      <w:r>
        <w:rPr>
          <w:rStyle w:val="s0"/>
        </w:rPr>
        <w:t>Положения настоящего подпункта не прим</w:t>
      </w:r>
      <w:r>
        <w:rPr>
          <w:rStyle w:val="s0"/>
        </w:rPr>
        <w:t>еняются при прекращении обязательства путем его исполнения;</w:t>
      </w:r>
    </w:p>
    <w:p w:rsidR="00000000" w:rsidRDefault="00D84E12">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6279" w:anchor="sub_id=2" w:history="1">
        <w:r>
          <w:rPr>
            <w:rStyle w:val="a3"/>
          </w:rPr>
          <w:t>форме</w:t>
        </w:r>
      </w:hyperlink>
      <w:r>
        <w:rPr>
          <w:rStyle w:val="s0"/>
        </w:rPr>
        <w:t xml:space="preserve">, установленной уполномоченным органом; </w:t>
      </w:r>
    </w:p>
    <w:p w:rsidR="00000000" w:rsidRDefault="00D84E12">
      <w:pPr>
        <w:jc w:val="both"/>
      </w:pPr>
      <w:bookmarkStart w:id="919" w:name="SUB5810012"/>
      <w:bookmarkEnd w:id="919"/>
      <w:r>
        <w:rPr>
          <w:rStyle w:val="s3"/>
        </w:rPr>
        <w:t xml:space="preserve">В подпункт 12 внесены изменения в соответствии с </w:t>
      </w:r>
      <w:hyperlink r:id="rId6280"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281" w:anchor="sub_id=5810012" w:history="1">
        <w:r>
          <w:rPr>
            <w:rStyle w:val="a3"/>
            <w:i/>
            <w:iCs/>
            <w:bdr w:val="none" w:sz="0" w:space="0" w:color="auto" w:frame="1"/>
          </w:rPr>
          <w:t>см. стар. ред.</w:t>
        </w:r>
      </w:hyperlink>
      <w:r>
        <w:rPr>
          <w:rStyle w:val="s3"/>
        </w:rPr>
        <w:t xml:space="preserve">); </w:t>
      </w:r>
      <w:hyperlink r:id="rId6282"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83" w:history="1">
        <w:r>
          <w:rPr>
            <w:rStyle w:val="a3"/>
            <w:i/>
            <w:iCs/>
            <w:bdr w:val="none" w:sz="0" w:space="0" w:color="auto" w:frame="1"/>
          </w:rPr>
          <w:t>опубликования</w:t>
        </w:r>
      </w:hyperlink>
      <w:r>
        <w:rPr>
          <w:rStyle w:val="s3"/>
        </w:rPr>
        <w:t>) (</w:t>
      </w:r>
      <w:hyperlink r:id="rId6284" w:anchor="sub_id=5810012" w:history="1">
        <w:r>
          <w:rPr>
            <w:rStyle w:val="a3"/>
            <w:i/>
            <w:iCs/>
            <w:bdr w:val="none" w:sz="0" w:space="0" w:color="auto" w:frame="1"/>
          </w:rPr>
          <w:t>см. стар. ред.</w:t>
        </w:r>
      </w:hyperlink>
      <w:r>
        <w:rPr>
          <w:rStyle w:val="s3"/>
        </w:rPr>
        <w:t xml:space="preserve">); </w:t>
      </w:r>
      <w:hyperlink r:id="rId6285" w:anchor="sub_id=6581" w:history="1">
        <w:r>
          <w:rPr>
            <w:rStyle w:val="a3"/>
            <w:i/>
            <w:iCs/>
            <w:bdr w:val="none" w:sz="0" w:space="0" w:color="auto" w:frame="1"/>
          </w:rPr>
          <w:t>Законом</w:t>
        </w:r>
      </w:hyperlink>
      <w:r>
        <w:rPr>
          <w:rStyle w:val="s3"/>
        </w:rPr>
        <w:t xml:space="preserve"> РК от 05.07.12 г. № 30-V (</w:t>
      </w:r>
      <w:hyperlink r:id="rId6286" w:anchor="sub_id=5810012" w:history="1">
        <w:r>
          <w:rPr>
            <w:rStyle w:val="a3"/>
            <w:i/>
            <w:iCs/>
            <w:bdr w:val="none" w:sz="0" w:space="0" w:color="auto" w:frame="1"/>
          </w:rPr>
          <w:t>см. стар. ред.</w:t>
        </w:r>
      </w:hyperlink>
      <w:r>
        <w:rPr>
          <w:rStyle w:val="s3"/>
        </w:rPr>
        <w:t xml:space="preserve">); </w:t>
      </w:r>
      <w:hyperlink r:id="rId6287"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288" w:anchor="sub_id=581001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12) представлять в течение десяти рабочих дней со дня получения </w:t>
      </w:r>
      <w:hyperlink r:id="rId6289" w:history="1">
        <w:r>
          <w:rPr>
            <w:rStyle w:val="a3"/>
          </w:rPr>
          <w:t>запроса органа налоговой службы</w:t>
        </w:r>
      </w:hyperlink>
      <w:r>
        <w:rPr>
          <w:rStyle w:val="s0"/>
        </w:rPr>
        <w:t xml:space="preserve"> сведения о</w:t>
      </w:r>
      <w:r>
        <w:rPr>
          <w:rStyle w:val="s0"/>
        </w:rPr>
        <w:t xml:space="preserve"> наличии и номерах банковских счетов, об остатках и движении денег на этих счетах:</w:t>
      </w:r>
    </w:p>
    <w:p w:rsidR="00000000" w:rsidRDefault="00D84E12">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D84E12">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по вопросам, связанным с налогообложением;</w:t>
      </w:r>
    </w:p>
    <w:p w:rsidR="00000000" w:rsidRDefault="00D84E12">
      <w:pPr>
        <w:ind w:firstLine="400"/>
        <w:jc w:val="both"/>
      </w:pPr>
      <w:r>
        <w:rPr>
          <w:rStyle w:val="s0"/>
        </w:rPr>
        <w:t>индивидуального предпринимателя, юридиче</w:t>
      </w:r>
      <w:r>
        <w:rPr>
          <w:rStyle w:val="s0"/>
        </w:rPr>
        <w:t xml:space="preserve">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D84E12">
      <w:pPr>
        <w:ind w:firstLine="400"/>
        <w:jc w:val="both"/>
      </w:pPr>
      <w:r>
        <w:rPr>
          <w:rStyle w:val="s0"/>
        </w:rPr>
        <w:t>физического лица</w:t>
      </w:r>
      <w:r>
        <w:rPr>
          <w:rStyle w:val="s0"/>
        </w:rPr>
        <w:t>,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и (или) его структурного подразделения, фактическое отсутствие которых по месту нахождения под</w:t>
      </w:r>
      <w:r>
        <w:rPr>
          <w:rStyle w:val="s0"/>
        </w:rPr>
        <w:t xml:space="preserve">тверждено в порядке, установленном </w:t>
      </w:r>
      <w:hyperlink w:anchor="sub5580000" w:history="1">
        <w:r>
          <w:rPr>
            <w:rStyle w:val="a3"/>
          </w:rPr>
          <w:t>статьей 558</w:t>
        </w:r>
      </w:hyperlink>
      <w:r>
        <w:rPr>
          <w:rStyle w:val="s0"/>
        </w:rPr>
        <w:t xml:space="preserve"> </w:t>
      </w:r>
      <w:r>
        <w:rPr>
          <w:rStyle w:val="s0"/>
        </w:rPr>
        <w:t>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D84E12">
      <w:pPr>
        <w:ind w:firstLine="400"/>
        <w:jc w:val="both"/>
      </w:pPr>
      <w:r>
        <w:rPr>
          <w:rStyle w:val="s0"/>
        </w:rPr>
        <w:t>бездействующ</w:t>
      </w:r>
      <w:r>
        <w:rPr>
          <w:rStyle w:val="s0"/>
        </w:rPr>
        <w:t>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D84E12">
      <w:pPr>
        <w:ind w:firstLine="400"/>
        <w:jc w:val="both"/>
      </w:pPr>
      <w:r>
        <w:rPr>
          <w:rStyle w:val="s0"/>
        </w:rPr>
        <w:t>лица, зарегистрированного в у</w:t>
      </w:r>
      <w:r>
        <w:rPr>
          <w:rStyle w:val="s0"/>
        </w:rPr>
        <w:t>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D84E12">
      <w:pPr>
        <w:ind w:firstLine="400"/>
        <w:jc w:val="both"/>
      </w:pPr>
      <w:r>
        <w:rPr>
          <w:rStyle w:val="s0"/>
        </w:rPr>
        <w:t>лица, являющегося кандидатом на государстве</w:t>
      </w:r>
      <w:r>
        <w:rPr>
          <w:rStyle w:val="s0"/>
        </w:rPr>
        <w:t>нную должность либо на должность, связанную с выполнением государственных или приравненных к ним функций, и его супруги (супруга);</w:t>
      </w:r>
    </w:p>
    <w:p w:rsidR="00000000" w:rsidRDefault="00D84E12">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w:t>
      </w:r>
      <w:r>
        <w:rPr>
          <w:rStyle w:val="s0"/>
        </w:rPr>
        <w:t>д;</w:t>
      </w:r>
    </w:p>
    <w:p w:rsidR="00000000" w:rsidRDefault="00D84E12">
      <w:pPr>
        <w:ind w:firstLine="400"/>
        <w:jc w:val="both"/>
      </w:pPr>
      <w:r>
        <w:rPr>
          <w:rStyle w:val="s0"/>
        </w:rPr>
        <w:t>лица, освобожденного условно-досрочно от отбывания наказания.</w:t>
      </w:r>
    </w:p>
    <w:p w:rsidR="00000000" w:rsidRDefault="00D84E12">
      <w:pPr>
        <w:ind w:firstLine="400"/>
        <w:jc w:val="both"/>
      </w:pPr>
      <w:r>
        <w:rPr>
          <w:rStyle w:val="s0"/>
        </w:rPr>
        <w:t xml:space="preserve">Сведения, предусмотренные настоящим подпунктом, представляются по </w:t>
      </w:r>
      <w:hyperlink r:id="rId6290" w:history="1">
        <w:r>
          <w:rPr>
            <w:rStyle w:val="a3"/>
          </w:rPr>
          <w:t>форме</w:t>
        </w:r>
      </w:hyperlink>
      <w:r>
        <w:rPr>
          <w:rStyle w:val="s0"/>
        </w:rPr>
        <w:t xml:space="preserve">, установленной уполномоченным органом по согласованию </w:t>
      </w:r>
      <w:r>
        <w:rPr>
          <w:rStyle w:val="s0"/>
        </w:rPr>
        <w:t>с Национальным Банком Республики Казахстан;</w:t>
      </w:r>
    </w:p>
    <w:p w:rsidR="00000000" w:rsidRDefault="00D84E12">
      <w:pPr>
        <w:jc w:val="both"/>
      </w:pPr>
      <w:r>
        <w:rPr>
          <w:rStyle w:val="s3"/>
        </w:rPr>
        <w:t xml:space="preserve">Подпункт 13 изложен в редакции </w:t>
      </w:r>
      <w:hyperlink r:id="rId6291" w:anchor="sub_id=58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92" w:anchor="sub_id=5810013" w:history="1">
        <w:r>
          <w:rPr>
            <w:rStyle w:val="a3"/>
            <w:i/>
            <w:iCs/>
            <w:bdr w:val="none" w:sz="0" w:space="0" w:color="auto" w:frame="1"/>
          </w:rPr>
          <w:t>см. стар. ред.</w:t>
        </w:r>
      </w:hyperlink>
      <w:r>
        <w:rPr>
          <w:rStyle w:val="s3"/>
        </w:rPr>
        <w:t xml:space="preserve">); </w:t>
      </w:r>
      <w:hyperlink r:id="rId6293" w:anchor="sub_id=581"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6294" w:anchor="sub_id=581001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13)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w:t>
      </w:r>
      <w:r>
        <w:rPr>
          <w:rStyle w:val="s0"/>
        </w:rPr>
        <w:t>мых из государственного бюджета и Государственного фонда социального страхования) бездействующему налогоплательщику, информация о котором размещена на сайте уполномоченного органа, и налогоплательщику, имеющему в данном банке открытый банковский счет, на к</w:t>
      </w:r>
      <w:r>
        <w:rPr>
          <w:rStyle w:val="s0"/>
        </w:rPr>
        <w:t>оторый органами налоговой службы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D84E12">
      <w:pPr>
        <w:ind w:firstLine="400"/>
        <w:jc w:val="both"/>
      </w:pPr>
      <w:r>
        <w:rPr>
          <w:rStyle w:val="s0"/>
        </w:rPr>
        <w:t>Для целей настоящей статьи счета государственных учреждений, открытые в уполномоченном государ</w:t>
      </w:r>
      <w:r>
        <w:rPr>
          <w:rStyle w:val="s0"/>
        </w:rPr>
        <w:t>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D84E12">
      <w:pPr>
        <w:jc w:val="both"/>
      </w:pPr>
      <w:hyperlink r:id="rId629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20" w:name="SUB5820000"/>
      <w:bookmarkEnd w:id="920"/>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D84E12">
      <w:pPr>
        <w:ind w:firstLine="400"/>
        <w:jc w:val="both"/>
      </w:pPr>
      <w:r>
        <w:rPr>
          <w:rStyle w:val="s0"/>
        </w:rPr>
        <w:t>Органы налоговой службы при регистрации и регистрационном учете налогоплательщика в</w:t>
      </w:r>
      <w:r>
        <w:rPr>
          <w:rStyle w:val="s0"/>
        </w:rPr>
        <w:t xml:space="preserve">заимодействуют со следующими уполномоченными государственными органами: </w:t>
      </w:r>
    </w:p>
    <w:p w:rsidR="00000000" w:rsidRDefault="00D84E12">
      <w:pPr>
        <w:jc w:val="both"/>
      </w:pPr>
      <w:r>
        <w:rPr>
          <w:rStyle w:val="s3"/>
        </w:rPr>
        <w:t xml:space="preserve">В подпункт 1 внесены изменения в соответствии с </w:t>
      </w:r>
      <w:hyperlink r:id="rId6296" w:anchor="sub_id=904" w:history="1">
        <w:r>
          <w:rPr>
            <w:rStyle w:val="a3"/>
            <w:i/>
            <w:iCs/>
            <w:bdr w:val="none" w:sz="0" w:space="0" w:color="auto" w:frame="1"/>
          </w:rPr>
          <w:t>Законом</w:t>
        </w:r>
      </w:hyperlink>
      <w:r>
        <w:rPr>
          <w:rStyle w:val="s3"/>
        </w:rPr>
        <w:t xml:space="preserve"> РК от 13.06.13 г. № 102-V (</w:t>
      </w:r>
      <w:hyperlink r:id="rId6297" w:anchor="sub_id=58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w:t>
      </w:r>
      <w:r>
        <w:rPr>
          <w:rStyle w:val="s0"/>
        </w:rPr>
        <w:t>учетную регистрацию, перерегистрацию, снятие с учетной регистрации структурных подразделений;</w:t>
      </w:r>
    </w:p>
    <w:p w:rsidR="00000000" w:rsidRDefault="00D84E12">
      <w:pPr>
        <w:jc w:val="both"/>
      </w:pPr>
      <w:r>
        <w:rPr>
          <w:rStyle w:val="s3"/>
        </w:rPr>
        <w:t xml:space="preserve">Подпункт 2 изложен в редакции </w:t>
      </w:r>
      <w:hyperlink r:id="rId6298" w:anchor="sub_id=582" w:history="1">
        <w:r>
          <w:rPr>
            <w:rStyle w:val="a3"/>
            <w:i/>
            <w:iCs/>
            <w:bdr w:val="none" w:sz="0" w:space="0" w:color="auto" w:frame="1"/>
          </w:rPr>
          <w:t>Закона</w:t>
        </w:r>
      </w:hyperlink>
      <w:r>
        <w:rPr>
          <w:rStyle w:val="s3"/>
        </w:rPr>
        <w:t xml:space="preserve"> РК от 19.03.10 г. № 258-IV (</w:t>
      </w:r>
      <w:hyperlink r:id="rId6299" w:anchor="sub_id=5820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области государственной статистики;</w:t>
      </w:r>
    </w:p>
    <w:p w:rsidR="00000000" w:rsidRDefault="00D84E12">
      <w:pPr>
        <w:jc w:val="both"/>
      </w:pPr>
      <w:r>
        <w:rPr>
          <w:rStyle w:val="s3"/>
        </w:rPr>
        <w:t xml:space="preserve">В подпункт 3 внесены изменения в соответствии с </w:t>
      </w:r>
      <w:hyperlink r:id="rId6300" w:anchor="sub_id=582" w:history="1">
        <w:r>
          <w:rPr>
            <w:rStyle w:val="a3"/>
            <w:i/>
            <w:iCs/>
            <w:bdr w:val="none" w:sz="0" w:space="0" w:color="auto" w:frame="1"/>
          </w:rPr>
          <w:t>З</w:t>
        </w:r>
        <w:r>
          <w:rPr>
            <w:rStyle w:val="a3"/>
            <w:i/>
            <w:iCs/>
            <w:bdr w:val="none" w:sz="0" w:space="0" w:color="auto" w:frame="1"/>
          </w:rPr>
          <w:t>аконом</w:t>
        </w:r>
      </w:hyperlink>
      <w:r>
        <w:rPr>
          <w:rStyle w:val="s3"/>
        </w:rPr>
        <w:t xml:space="preserve"> РК от 16.07.09 г. № 186-IV (</w:t>
      </w:r>
      <w:hyperlink r:id="rId6301" w:anchor="sub_id=5820000" w:history="1">
        <w:r>
          <w:rPr>
            <w:rStyle w:val="a3"/>
            <w:i/>
            <w:iCs/>
            <w:bdr w:val="none" w:sz="0" w:space="0" w:color="auto" w:frame="1"/>
          </w:rPr>
          <w:t>см. стар. ред.</w:t>
        </w:r>
      </w:hyperlink>
      <w:r>
        <w:rPr>
          <w:rStyle w:val="s3"/>
        </w:rPr>
        <w:t xml:space="preserve">); </w:t>
      </w:r>
      <w:hyperlink r:id="rId6302" w:anchor="sub_id=802" w:history="1">
        <w:r>
          <w:rPr>
            <w:rStyle w:val="a3"/>
            <w:i/>
            <w:iCs/>
            <w:bdr w:val="none" w:sz="0" w:space="0" w:color="auto" w:frame="1"/>
          </w:rPr>
          <w:t>Законом</w:t>
        </w:r>
      </w:hyperlink>
      <w:r>
        <w:rPr>
          <w:rStyle w:val="s3"/>
        </w:rPr>
        <w:t xml:space="preserve"> РК от 25.03.11 г. № 421-IV (</w:t>
      </w:r>
      <w:hyperlink r:id="rId6303" w:anchor="sub_id=5820003" w:history="1">
        <w:r>
          <w:rPr>
            <w:rStyle w:val="a3"/>
            <w:i/>
            <w:iCs/>
            <w:bdr w:val="none" w:sz="0" w:space="0" w:color="auto" w:frame="1"/>
          </w:rPr>
          <w:t>см. стар. ред.</w:t>
        </w:r>
      </w:hyperlink>
      <w:r>
        <w:rPr>
          <w:rStyle w:val="s3"/>
        </w:rPr>
        <w:t xml:space="preserve">); </w:t>
      </w:r>
      <w:hyperlink r:id="rId6304" w:anchor="sub_id=704" w:history="1">
        <w:r>
          <w:rPr>
            <w:rStyle w:val="a3"/>
            <w:i/>
            <w:iCs/>
            <w:bdr w:val="none" w:sz="0" w:space="0" w:color="auto" w:frame="1"/>
          </w:rPr>
          <w:t>Законом</w:t>
        </w:r>
      </w:hyperlink>
      <w:r>
        <w:rPr>
          <w:rStyle w:val="s3"/>
        </w:rPr>
        <w:t xml:space="preserve"> РК от 06.01.12 г. № 529-IV (введен в действие по истечении двадцати</w:t>
      </w:r>
      <w:r>
        <w:rPr>
          <w:rStyle w:val="s3"/>
        </w:rPr>
        <w:t xml:space="preserve"> одного календарного дня после его первого официального </w:t>
      </w:r>
      <w:hyperlink r:id="rId6305" w:history="1">
        <w:r>
          <w:rPr>
            <w:rStyle w:val="a3"/>
            <w:b/>
            <w:bCs/>
            <w:i/>
            <w:iCs/>
            <w:bdr w:val="none" w:sz="0" w:space="0" w:color="auto" w:frame="1"/>
          </w:rPr>
          <w:t>опубликования</w:t>
        </w:r>
      </w:hyperlink>
      <w:r>
        <w:rPr>
          <w:rStyle w:val="s3"/>
        </w:rPr>
        <w:t>) (</w:t>
      </w:r>
      <w:hyperlink r:id="rId6306" w:anchor="sub_id=5820003" w:history="1">
        <w:r>
          <w:rPr>
            <w:rStyle w:val="a3"/>
            <w:i/>
            <w:iCs/>
            <w:bdr w:val="none" w:sz="0" w:space="0" w:color="auto" w:frame="1"/>
          </w:rPr>
          <w:t>см. стар. ред.</w:t>
        </w:r>
      </w:hyperlink>
      <w:r>
        <w:rPr>
          <w:rStyle w:val="s3"/>
        </w:rPr>
        <w:t xml:space="preserve">); </w:t>
      </w:r>
      <w:hyperlink r:id="rId6307" w:anchor="sub_id=58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308" w:anchor="sub_id=58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осуществляющим</w:t>
      </w:r>
      <w:r>
        <w:rPr>
          <w:rStyle w:val="s0"/>
        </w:rPr>
        <w:t>и учет и (или) регистрацию объектов налогообложения и объектов, связанных с налогообложением, в том числе:</w:t>
      </w:r>
    </w:p>
    <w:p w:rsidR="00000000" w:rsidRDefault="00D84E12">
      <w:pPr>
        <w:ind w:firstLine="400"/>
        <w:jc w:val="both"/>
      </w:pPr>
      <w:r>
        <w:rPr>
          <w:rStyle w:val="s0"/>
        </w:rPr>
        <w:t xml:space="preserve">государственную регистрацию прав на недвижимое имущество; </w:t>
      </w:r>
    </w:p>
    <w:p w:rsidR="00000000" w:rsidRDefault="00D84E12">
      <w:pPr>
        <w:ind w:firstLine="400"/>
        <w:jc w:val="both"/>
      </w:pPr>
      <w:r>
        <w:rPr>
          <w:rStyle w:val="s0"/>
        </w:rPr>
        <w:t>государственную регистрацию залога движимого имущества и ипотеки судна, а также за государ</w:t>
      </w:r>
      <w:r>
        <w:rPr>
          <w:rStyle w:val="s0"/>
        </w:rPr>
        <w:t>ственную регистрацию безотзывного полномочия на дерегистрацию и вывоз воздушного судна;</w:t>
      </w:r>
    </w:p>
    <w:p w:rsidR="00000000" w:rsidRDefault="00D84E12">
      <w:pPr>
        <w:ind w:firstLine="400"/>
        <w:jc w:val="both"/>
      </w:pPr>
      <w:r>
        <w:rPr>
          <w:rStyle w:val="s0"/>
        </w:rPr>
        <w:t>государственную регистрацию радиоэлектронных средств и высокочастотных устройств;</w:t>
      </w:r>
    </w:p>
    <w:p w:rsidR="00000000" w:rsidRDefault="00D84E12">
      <w:pPr>
        <w:ind w:firstLine="400"/>
        <w:jc w:val="both"/>
      </w:pPr>
      <w:r>
        <w:rPr>
          <w:rStyle w:val="s0"/>
        </w:rPr>
        <w:t>государственную регистрацию космических объектов и прав на них;</w:t>
      </w:r>
    </w:p>
    <w:p w:rsidR="00000000" w:rsidRDefault="00D84E12">
      <w:pPr>
        <w:ind w:firstLine="400"/>
        <w:jc w:val="both"/>
      </w:pPr>
      <w:r>
        <w:rPr>
          <w:rStyle w:val="s0"/>
        </w:rPr>
        <w:t>государственную регистрацию транспортных средств;</w:t>
      </w:r>
    </w:p>
    <w:p w:rsidR="00000000" w:rsidRDefault="00D84E12">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D84E12">
      <w:pPr>
        <w:ind w:firstLine="400"/>
        <w:jc w:val="both"/>
      </w:pPr>
      <w:r>
        <w:rPr>
          <w:rStyle w:val="s0"/>
        </w:rPr>
        <w:t>государственную регистрацию прав на произведения и объекты смежных прав, лицензионных договоров на и</w:t>
      </w:r>
      <w:r>
        <w:rPr>
          <w:rStyle w:val="s0"/>
        </w:rPr>
        <w:t xml:space="preserve">спользование произведений и объектов смежных прав; </w:t>
      </w:r>
    </w:p>
    <w:p w:rsidR="00000000" w:rsidRDefault="00D84E12">
      <w:pPr>
        <w:ind w:firstLine="400"/>
        <w:jc w:val="both"/>
      </w:pPr>
      <w:r>
        <w:rPr>
          <w:rStyle w:val="s0"/>
        </w:rPr>
        <w:t xml:space="preserve">постановку на учет средств массовой информации; </w:t>
      </w:r>
    </w:p>
    <w:p w:rsidR="00000000" w:rsidRDefault="00D84E12">
      <w:pPr>
        <w:jc w:val="both"/>
      </w:pPr>
      <w:r>
        <w:rPr>
          <w:rStyle w:val="s3"/>
        </w:rPr>
        <w:t xml:space="preserve">См. </w:t>
      </w:r>
      <w:hyperlink r:id="rId6309"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4) выдающими лицензии, свидетель</w:t>
      </w:r>
      <w:r>
        <w:rPr>
          <w:rStyle w:val="s0"/>
        </w:rPr>
        <w:t>ства или иные документы разрешительного и регистрационного характера, в том числе:</w:t>
      </w:r>
    </w:p>
    <w:p w:rsidR="00000000" w:rsidRDefault="00D84E12">
      <w:pPr>
        <w:ind w:firstLine="400"/>
        <w:jc w:val="both"/>
      </w:pPr>
      <w:r>
        <w:rPr>
          <w:rStyle w:val="s0"/>
        </w:rPr>
        <w:t xml:space="preserve">разрешения на пользование водными ресурсами поверхностных источников; </w:t>
      </w:r>
    </w:p>
    <w:p w:rsidR="00000000" w:rsidRDefault="00D84E12">
      <w:pPr>
        <w:ind w:firstLine="400"/>
        <w:jc w:val="both"/>
      </w:pPr>
      <w:r>
        <w:rPr>
          <w:rStyle w:val="s0"/>
        </w:rPr>
        <w:t>разрешения на пользование животным миром;</w:t>
      </w:r>
    </w:p>
    <w:p w:rsidR="00000000" w:rsidRDefault="00D84E12">
      <w:pPr>
        <w:ind w:firstLine="400"/>
        <w:jc w:val="both"/>
      </w:pPr>
      <w:r>
        <w:rPr>
          <w:rStyle w:val="s0"/>
        </w:rPr>
        <w:t>экологические разрешения на специальное природопользование;</w:t>
      </w:r>
    </w:p>
    <w:p w:rsidR="00000000" w:rsidRDefault="00D84E12">
      <w:pPr>
        <w:ind w:firstLine="400"/>
        <w:jc w:val="both"/>
      </w:pPr>
      <w:r>
        <w:rPr>
          <w:rStyle w:val="s0"/>
        </w:rPr>
        <w:t>лесорубочные билеты и лесные билеты на лесопользование;</w:t>
      </w:r>
    </w:p>
    <w:p w:rsidR="00000000" w:rsidRDefault="00D84E12">
      <w:pPr>
        <w:ind w:firstLine="400"/>
        <w:jc w:val="both"/>
      </w:pPr>
      <w:r>
        <w:rPr>
          <w:rStyle w:val="s0"/>
        </w:rPr>
        <w:t>разрешения на размещение наружной (визуальной) рекламы;</w:t>
      </w:r>
    </w:p>
    <w:p w:rsidR="00000000" w:rsidRDefault="00D84E12">
      <w:pPr>
        <w:ind w:firstLine="400"/>
        <w:jc w:val="both"/>
      </w:pPr>
      <w:r>
        <w:rPr>
          <w:rStyle w:val="s0"/>
        </w:rPr>
        <w:t>разрешения на использование радиочастотного спектра;</w:t>
      </w:r>
    </w:p>
    <w:p w:rsidR="00000000" w:rsidRDefault="00D84E12">
      <w:pPr>
        <w:ind w:firstLine="400"/>
        <w:jc w:val="both"/>
      </w:pPr>
      <w:r>
        <w:rPr>
          <w:rStyle w:val="s0"/>
        </w:rPr>
        <w:t>разрешения на использование радиочастотного спектра телевизионным и радиовещательным органи</w:t>
      </w:r>
      <w:r>
        <w:rPr>
          <w:rStyle w:val="s0"/>
        </w:rPr>
        <w:t>зациям;</w:t>
      </w:r>
    </w:p>
    <w:p w:rsidR="00000000" w:rsidRDefault="00D84E12">
      <w:pPr>
        <w:ind w:firstLine="400"/>
        <w:jc w:val="both"/>
      </w:pPr>
      <w:hyperlink r:id="rId6310"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D84E12">
      <w:pPr>
        <w:ind w:firstLine="400"/>
        <w:jc w:val="both"/>
      </w:pPr>
      <w:r>
        <w:rPr>
          <w:rStyle w:val="s0"/>
        </w:rPr>
        <w:t>предоставляющие права на междугородную и (или) международную телефонную связь на сети телекоммуникаци</w:t>
      </w:r>
      <w:r>
        <w:rPr>
          <w:rStyle w:val="s0"/>
        </w:rPr>
        <w:t>й общего пользования;</w:t>
      </w:r>
    </w:p>
    <w:p w:rsidR="00000000" w:rsidRDefault="00D84E12">
      <w:pPr>
        <w:ind w:firstLine="400"/>
        <w:jc w:val="both"/>
      </w:pPr>
      <w:r>
        <w:rPr>
          <w:rStyle w:val="s0"/>
        </w:rPr>
        <w:t xml:space="preserve">предоставляющие права на пользование судоходными водными путями; </w:t>
      </w:r>
    </w:p>
    <w:p w:rsidR="00000000" w:rsidRDefault="00D84E12">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D84E12">
      <w:pPr>
        <w:ind w:firstLine="400"/>
        <w:jc w:val="both"/>
      </w:pPr>
      <w:r>
        <w:rPr>
          <w:rStyle w:val="s0"/>
        </w:rPr>
        <w:t xml:space="preserve">6) осуществляющими регистрацию актов гражданского состояния; </w:t>
      </w:r>
    </w:p>
    <w:p w:rsidR="00000000" w:rsidRDefault="00D84E12">
      <w:pPr>
        <w:ind w:firstLine="400"/>
        <w:jc w:val="both"/>
      </w:pPr>
      <w:r>
        <w:rPr>
          <w:rStyle w:val="s0"/>
        </w:rPr>
        <w:t>7) осуществл</w:t>
      </w:r>
      <w:r>
        <w:rPr>
          <w:rStyle w:val="s0"/>
        </w:rPr>
        <w:t xml:space="preserve">яющими совершение нотариальных действий; </w:t>
      </w:r>
    </w:p>
    <w:p w:rsidR="00000000" w:rsidRDefault="00D84E12">
      <w:pPr>
        <w:ind w:firstLine="400"/>
        <w:jc w:val="both"/>
      </w:pPr>
      <w:r>
        <w:rPr>
          <w:rStyle w:val="s0"/>
        </w:rPr>
        <w:t xml:space="preserve">8) опеки и попечительства; </w:t>
      </w:r>
    </w:p>
    <w:p w:rsidR="00000000" w:rsidRDefault="00D84E12">
      <w:pPr>
        <w:ind w:firstLine="400"/>
        <w:jc w:val="both"/>
      </w:pPr>
      <w:r>
        <w:rPr>
          <w:rStyle w:val="s0"/>
        </w:rPr>
        <w:t>9) транспорта и коммуникаций;</w:t>
      </w:r>
    </w:p>
    <w:p w:rsidR="00000000" w:rsidRDefault="00D84E12">
      <w:pPr>
        <w:jc w:val="both"/>
      </w:pPr>
      <w:r>
        <w:rPr>
          <w:rStyle w:val="s3"/>
        </w:rPr>
        <w:t xml:space="preserve">Подпункт 10 изложен в редакции </w:t>
      </w:r>
      <w:hyperlink r:id="rId6311" w:anchor="sub_id=582" w:history="1">
        <w:r>
          <w:rPr>
            <w:rStyle w:val="a3"/>
            <w:i/>
            <w:iCs/>
            <w:bdr w:val="none" w:sz="0" w:space="0" w:color="auto" w:frame="1"/>
          </w:rPr>
          <w:t>Закона</w:t>
        </w:r>
      </w:hyperlink>
      <w:r>
        <w:rPr>
          <w:rStyle w:val="s3"/>
        </w:rPr>
        <w:t xml:space="preserve"> РК от 21.07.11 г. № 467-IV (введены в</w:t>
      </w:r>
      <w:r>
        <w:rPr>
          <w:rStyle w:val="s3"/>
        </w:rPr>
        <w:t xml:space="preserve"> действие с 1 января 2012 г.) (</w:t>
      </w:r>
      <w:hyperlink r:id="rId6312" w:anchor="sub_id=582001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6313" w:history="1">
        <w:r>
          <w:rPr>
            <w:rStyle w:val="a3"/>
          </w:rPr>
          <w:t>законодательством</w:t>
        </w:r>
      </w:hyperlink>
      <w:r>
        <w:rPr>
          <w:rStyle w:val="s0"/>
        </w:rPr>
        <w:t xml:space="preserve"> Республики Казахстан о недрах и недропользовании;</w:t>
      </w:r>
    </w:p>
    <w:p w:rsidR="00000000" w:rsidRDefault="00D84E12">
      <w:pPr>
        <w:ind w:firstLine="400"/>
        <w:jc w:val="both"/>
      </w:pPr>
      <w:r>
        <w:rPr>
          <w:rStyle w:val="s0"/>
        </w:rPr>
        <w:t>11) осуществляющими внешнеполитическую деятельность;</w:t>
      </w:r>
    </w:p>
    <w:p w:rsidR="00000000" w:rsidRDefault="00D84E12">
      <w:pPr>
        <w:ind w:firstLine="400"/>
        <w:jc w:val="both"/>
      </w:pPr>
      <w:r>
        <w:rPr>
          <w:rStyle w:val="s0"/>
        </w:rPr>
        <w:t>12) другими уполномоченными государственными органами, определяемыми Правительством Республики Казахст</w:t>
      </w:r>
      <w:r>
        <w:rPr>
          <w:rStyle w:val="s0"/>
        </w:rPr>
        <w:t>ан.</w:t>
      </w:r>
    </w:p>
    <w:p w:rsidR="00000000" w:rsidRDefault="00D84E12">
      <w:pPr>
        <w:ind w:firstLine="400"/>
        <w:jc w:val="both"/>
      </w:pPr>
      <w:r>
        <w:t> </w:t>
      </w:r>
    </w:p>
    <w:p w:rsidR="00000000" w:rsidRDefault="00D84E12">
      <w:pPr>
        <w:jc w:val="both"/>
      </w:pPr>
      <w:bookmarkStart w:id="921" w:name="SUB5830000"/>
      <w:bookmarkEnd w:id="921"/>
      <w:r>
        <w:rPr>
          <w:rStyle w:val="s3"/>
        </w:rPr>
        <w:t xml:space="preserve">В статью 583 внесены изменения в соответствии с </w:t>
      </w:r>
      <w:hyperlink r:id="rId6314" w:anchor="sub_id=58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15" w:anchor="sub_id=583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Заголовок статьи 583 изложен в редакции </w:t>
      </w:r>
      <w:hyperlink r:id="rId6316" w:anchor="sub_id=583" w:history="1">
        <w:r>
          <w:rPr>
            <w:rStyle w:val="a3"/>
            <w:i/>
            <w:iCs/>
            <w:bdr w:val="none" w:sz="0" w:space="0" w:color="auto" w:frame="1"/>
          </w:rPr>
          <w:t>Закона</w:t>
        </w:r>
      </w:hyperlink>
      <w:r>
        <w:rPr>
          <w:rStyle w:val="s3"/>
        </w:rPr>
        <w:t xml:space="preserve"> РК от 07.03.14 г. № 177-V (</w:t>
      </w:r>
      <w:hyperlink r:id="rId6317" w:anchor="sub_id=583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органами налоговой службы</w:t>
      </w:r>
    </w:p>
    <w:p w:rsidR="00000000" w:rsidRDefault="00D84E12">
      <w:pPr>
        <w:jc w:val="both"/>
      </w:pPr>
      <w:r>
        <w:rPr>
          <w:rStyle w:val="s3"/>
        </w:rPr>
        <w:t xml:space="preserve">В пункт 1 внесены изменения в соответствии с </w:t>
      </w:r>
      <w:hyperlink r:id="rId6318" w:anchor="sub_id=905" w:history="1">
        <w:r>
          <w:rPr>
            <w:rStyle w:val="a3"/>
            <w:i/>
            <w:iCs/>
            <w:bdr w:val="none" w:sz="0" w:space="0" w:color="auto" w:frame="1"/>
          </w:rPr>
          <w:t>Законом</w:t>
        </w:r>
      </w:hyperlink>
      <w:r>
        <w:rPr>
          <w:rStyle w:val="s3"/>
        </w:rPr>
        <w:t xml:space="preserve"> РК от 13.06.13 г. № 102-V (</w:t>
      </w:r>
      <w:hyperlink r:id="rId6319" w:anchor="sub_id=583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Уполномоченные государственные органы, осуществляющие государс</w:t>
      </w:r>
      <w:r>
        <w:rPr>
          <w:rStyle w:val="s0"/>
        </w:rPr>
        <w:t>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w:t>
      </w:r>
      <w:r>
        <w:rPr>
          <w:rStyle w:val="s0"/>
        </w:rPr>
        <w:t xml:space="preserve">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w:t>
      </w:r>
      <w:r>
        <w:rPr>
          <w:rStyle w:val="s0"/>
        </w:rPr>
        <w:t>электронного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w:t>
      </w:r>
      <w:r>
        <w:rPr>
          <w:rStyle w:val="s0"/>
        </w:rPr>
        <w:t>ановке на учетную регистрацию, перерегистрации, снятии с учетной регистрации структурного подразделения.</w:t>
      </w:r>
    </w:p>
    <w:p w:rsidR="00000000" w:rsidRDefault="00D84E12">
      <w:pPr>
        <w:jc w:val="both"/>
      </w:pPr>
      <w:r>
        <w:rPr>
          <w:rStyle w:val="s3"/>
        </w:rPr>
        <w:t xml:space="preserve">Пункт 2 изложен в редакции </w:t>
      </w:r>
      <w:hyperlink r:id="rId6320" w:anchor="sub_id=583" w:history="1">
        <w:r>
          <w:rPr>
            <w:rStyle w:val="a3"/>
            <w:i/>
            <w:iCs/>
            <w:bdr w:val="none" w:sz="0" w:space="0" w:color="auto" w:frame="1"/>
          </w:rPr>
          <w:t>Закона</w:t>
        </w:r>
      </w:hyperlink>
      <w:r>
        <w:rPr>
          <w:rStyle w:val="s3"/>
        </w:rPr>
        <w:t xml:space="preserve"> РК от 10.12.13 г. № 153-V (</w:t>
      </w:r>
      <w:hyperlink r:id="rId6321" w:anchor="sub_id=5830200" w:history="1">
        <w:r>
          <w:rPr>
            <w:rStyle w:val="a3"/>
            <w:i/>
            <w:iCs/>
            <w:bdr w:val="none" w:sz="0" w:space="0" w:color="auto" w:frame="1"/>
          </w:rPr>
          <w:t>см. стар. ред.</w:t>
        </w:r>
      </w:hyperlink>
      <w:r>
        <w:rPr>
          <w:rStyle w:val="s3"/>
        </w:rPr>
        <w:t>)</w:t>
      </w:r>
    </w:p>
    <w:p w:rsidR="00000000" w:rsidRDefault="00D84E12">
      <w:pPr>
        <w:autoSpaceDE w:val="0"/>
        <w:autoSpaceDN w:val="0"/>
        <w:ind w:firstLine="426"/>
        <w:jc w:val="both"/>
      </w:pPr>
      <w:r>
        <w:t>2. Если иное не установлено настоящей статьей, уполномоченные органы, осуществляющие выдачу лицензий, свидетельств или иных документов разрешительного и регистрацио</w:t>
      </w:r>
      <w:r>
        <w:t xml:space="preserve">нного характера, обязаны представлять в органы налоговой службы по месту своего нахождения </w:t>
      </w:r>
      <w:hyperlink r:id="rId6322" w:history="1">
        <w:r>
          <w:rPr>
            <w:rStyle w:val="a3"/>
          </w:rPr>
          <w:t>сведения</w:t>
        </w:r>
      </w:hyperlink>
      <w:r>
        <w:t xml:space="preserve"> о налогоплательщиках, которым выданы (прекращены) лицензии, свидетельства или иные докум</w:t>
      </w:r>
      <w:r>
        <w:t xml:space="preserve">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w:t>
      </w:r>
      <w:r>
        <w:t>полномоченным органом.</w:t>
      </w:r>
    </w:p>
    <w:p w:rsidR="00000000" w:rsidRDefault="00D84E12">
      <w:pPr>
        <w:ind w:firstLine="400"/>
        <w:jc w:val="both"/>
      </w:pPr>
      <w:r>
        <w:t xml:space="preserve">Органы внутренних дел, осуществляющие выдачу разрешений трудовому иммигранту, обязаны представлять в органы налоговой службы по месту своего нахождения сведения о налогоплательщиках, которым выданы разрешения трудовому иммигранту, в </w:t>
      </w:r>
      <w:r>
        <w:t>порядке, сроки и по формам, которые установлены уполномоченным органом.</w:t>
      </w:r>
    </w:p>
    <w:p w:rsidR="00000000" w:rsidRDefault="00D84E12">
      <w:pPr>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w:t>
      </w:r>
      <w:r>
        <w:rPr>
          <w:rStyle w:val="s0"/>
        </w:rPr>
        <w:t xml:space="preserve">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органы налоговой службы в </w:t>
      </w:r>
      <w:hyperlink r:id="rId6323" w:history="1">
        <w:r>
          <w:rPr>
            <w:rStyle w:val="a3"/>
          </w:rPr>
          <w:t>порядке, сроки и по формам</w:t>
        </w:r>
      </w:hyperlink>
      <w:r>
        <w:rPr>
          <w:rStyle w:val="s0"/>
        </w:rPr>
        <w:t>, которые установлены уполномоченным органом.</w:t>
      </w:r>
    </w:p>
    <w:p w:rsidR="00000000" w:rsidRDefault="00D84E12">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w:t>
      </w:r>
      <w:r>
        <w:rPr>
          <w:rStyle w:val="s0"/>
        </w:rPr>
        <w:t xml:space="preserve">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w:t>
      </w:r>
      <w:r>
        <w:rPr>
          <w:rStyle w:val="s0"/>
        </w:rPr>
        <w:t>раниченных хозяйственных целях.</w:t>
      </w:r>
    </w:p>
    <w:p w:rsidR="00000000" w:rsidRDefault="00D84E12">
      <w:pPr>
        <w:ind w:firstLine="400"/>
        <w:jc w:val="both"/>
      </w:pPr>
      <w:r>
        <w:rPr>
          <w:rStyle w:val="s0"/>
        </w:rPr>
        <w:t xml:space="preserve">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w:t>
      </w:r>
      <w:r>
        <w:rPr>
          <w:rStyle w:val="s0"/>
        </w:rPr>
        <w:t xml:space="preserve">о прибывших иностранцах с указанием цели, места и срока их пребывания в порядке, установленном уполномоченным органом. </w:t>
      </w:r>
    </w:p>
    <w:p w:rsidR="00000000" w:rsidRDefault="00D84E12">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w:t>
      </w:r>
      <w:r>
        <w:rPr>
          <w:rStyle w:val="s0"/>
        </w:rPr>
        <w:t xml:space="preserve">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w:t>
      </w:r>
      <w:r>
        <w:rPr>
          <w:rStyle w:val="s0"/>
        </w:rPr>
        <w:t xml:space="preserve">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w:t>
      </w:r>
      <w:r>
        <w:rPr>
          <w:rStyle w:val="s0"/>
        </w:rPr>
        <w:t xml:space="preserve">орме, установленной уполномоченным органом. </w:t>
      </w:r>
    </w:p>
    <w:p w:rsidR="00000000" w:rsidRDefault="00D84E12">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w:t>
      </w:r>
      <w:r>
        <w:rPr>
          <w:rStyle w:val="s0"/>
        </w:rPr>
        <w:t>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D84E12">
      <w:pPr>
        <w:jc w:val="both"/>
      </w:pPr>
      <w:r>
        <w:rPr>
          <w:rStyle w:val="s3"/>
        </w:rPr>
        <w:t xml:space="preserve">Статья дополнена пунктом 7-1 в соответствии с </w:t>
      </w:r>
      <w:hyperlink r:id="rId6324" w:anchor="sub_id=583" w:history="1">
        <w:r>
          <w:rPr>
            <w:rStyle w:val="a3"/>
            <w:i/>
            <w:iCs/>
            <w:bdr w:val="none" w:sz="0" w:space="0" w:color="auto" w:frame="1"/>
          </w:rPr>
          <w:t>Законом</w:t>
        </w:r>
      </w:hyperlink>
      <w:r>
        <w:rPr>
          <w:rStyle w:val="s3"/>
        </w:rPr>
        <w:t xml:space="preserve"> РК от 07.03.14 г. № 177-V</w:t>
      </w:r>
    </w:p>
    <w:p w:rsidR="00000000" w:rsidRDefault="00D84E12">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w:t>
      </w:r>
      <w:r>
        <w:rPr>
          <w:rStyle w:val="s0"/>
        </w:rPr>
        <w:t xml:space="preserve"> заключение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w:t>
      </w:r>
      <w:r>
        <w:rPr>
          <w:rStyle w:val="s0"/>
        </w:rPr>
        <w:t>аховании и страховой деятельности, в порядке, установленном уполномоченным органом совместно с Национальным Банком Республики Казахстан.</w:t>
      </w:r>
    </w:p>
    <w:p w:rsidR="00000000" w:rsidRDefault="00D84E12">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w:t>
      </w:r>
      <w:r>
        <w:rPr>
          <w:rStyle w:val="s0"/>
        </w:rPr>
        <w:t>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органов налоговой службы и уполномоченных госу</w:t>
      </w:r>
      <w:r>
        <w:rPr>
          <w:rStyle w:val="s0"/>
        </w:rPr>
        <w:t xml:space="preserve">дарственных органов, осуществляется в течение десяти рабочих дней в порядке и по </w:t>
      </w:r>
      <w:hyperlink r:id="rId6325" w:history="1">
        <w:r>
          <w:rPr>
            <w:rStyle w:val="a3"/>
          </w:rPr>
          <w:t>формам</w:t>
        </w:r>
      </w:hyperlink>
      <w:r>
        <w:rPr>
          <w:rStyle w:val="s0"/>
        </w:rPr>
        <w:t>, которые установлены уполномоченным органом.</w:t>
      </w:r>
    </w:p>
    <w:p w:rsidR="00000000" w:rsidRDefault="00D84E12">
      <w:pPr>
        <w:ind w:firstLine="400"/>
        <w:jc w:val="both"/>
      </w:pPr>
      <w:r>
        <w:rPr>
          <w:rStyle w:val="s0"/>
        </w:rPr>
        <w:t>В случае представления уполномоченными государственными ор</w:t>
      </w:r>
      <w:r>
        <w:rPr>
          <w:rStyle w:val="s0"/>
        </w:rPr>
        <w:t>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w:t>
      </w:r>
      <w:r>
        <w:rPr>
          <w:rStyle w:val="s0"/>
        </w:rPr>
        <w:t xml:space="preserve"> органов на бумажном носителе не требуется. </w:t>
      </w:r>
    </w:p>
    <w:p w:rsidR="00000000" w:rsidRDefault="00D84E12">
      <w:pPr>
        <w:jc w:val="both"/>
      </w:pPr>
      <w:r>
        <w:rPr>
          <w:rStyle w:val="s3"/>
        </w:rPr>
        <w:t xml:space="preserve">См. </w:t>
      </w:r>
      <w:hyperlink r:id="rId6326"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922" w:name="SUB5840000"/>
      <w:bookmarkEnd w:id="922"/>
      <w:r>
        <w:rPr>
          <w:rStyle w:val="s1"/>
        </w:rPr>
        <w:t xml:space="preserve">Глава 82. ПРИЕМ НАЛОГОВЫХ ФОРМ. </w:t>
      </w:r>
    </w:p>
    <w:p w:rsidR="00000000" w:rsidRDefault="00D84E12">
      <w:pPr>
        <w:jc w:val="center"/>
      </w:pPr>
      <w:r>
        <w:rPr>
          <w:rStyle w:val="s1"/>
        </w:rPr>
        <w:t>КАМЕРАЛЬНЫЙ КОНТРОЛЬ</w:t>
      </w:r>
    </w:p>
    <w:p w:rsidR="00000000" w:rsidRDefault="00D84E12">
      <w:pPr>
        <w:jc w:val="center"/>
      </w:pPr>
      <w:r>
        <w:t> </w:t>
      </w:r>
    </w:p>
    <w:p w:rsidR="00000000" w:rsidRDefault="00D84E12">
      <w:pPr>
        <w:ind w:left="1200" w:hanging="800"/>
        <w:jc w:val="both"/>
      </w:pPr>
      <w:r>
        <w:rPr>
          <w:rStyle w:val="s1"/>
        </w:rPr>
        <w:t xml:space="preserve">Статья 584. Прием налоговых </w:t>
      </w:r>
      <w:r>
        <w:rPr>
          <w:rStyle w:val="s1"/>
        </w:rPr>
        <w:t>форм</w:t>
      </w:r>
    </w:p>
    <w:p w:rsidR="00000000" w:rsidRDefault="00D84E12">
      <w:pPr>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D84E12">
      <w:pPr>
        <w:ind w:firstLine="400"/>
        <w:jc w:val="both"/>
      </w:pPr>
      <w:r>
        <w:rPr>
          <w:rStyle w:val="s0"/>
        </w:rPr>
        <w:t>2. Датой представления налоговых форм в органы налоговой службы, за исключением налоговых регистров, в зависимо</w:t>
      </w:r>
      <w:r>
        <w:rPr>
          <w:rStyle w:val="s0"/>
        </w:rPr>
        <w:t>сти от способа их представления является:</w:t>
      </w:r>
    </w:p>
    <w:p w:rsidR="00000000" w:rsidRDefault="00D84E12">
      <w:pPr>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D84E12">
      <w:pPr>
        <w:ind w:firstLine="400"/>
        <w:jc w:val="both"/>
      </w:pPr>
      <w:r>
        <w:rPr>
          <w:rStyle w:val="s0"/>
        </w:rPr>
        <w:t xml:space="preserve">2) по почте заказным письмом с уведомлением: </w:t>
      </w:r>
    </w:p>
    <w:p w:rsidR="00000000" w:rsidRDefault="00D84E12">
      <w:pPr>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D84E12">
      <w:pPr>
        <w:ind w:firstLine="400"/>
        <w:jc w:val="both"/>
      </w:pPr>
      <w:r>
        <w:rPr>
          <w:rStyle w:val="s0"/>
        </w:rPr>
        <w:t>для налогового заявления - дата получения органами налоговой службы;</w:t>
      </w:r>
    </w:p>
    <w:p w:rsidR="00000000" w:rsidRDefault="00D84E12">
      <w:pPr>
        <w:jc w:val="both"/>
      </w:pPr>
      <w:hyperlink r:id="rId6327" w:history="1">
        <w:r>
          <w:rPr>
            <w:rStyle w:val="a3"/>
            <w:rFonts w:ascii="Wingdings" w:hAnsi="Wingdings"/>
            <w:i/>
            <w:iCs/>
            <w:bdr w:val="none" w:sz="0" w:space="0" w:color="auto" w:frame="1"/>
          </w:rPr>
          <w:t>*</w:t>
        </w:r>
      </w:hyperlink>
    </w:p>
    <w:p w:rsidR="00000000" w:rsidRDefault="00D84E12">
      <w:pPr>
        <w:jc w:val="both"/>
      </w:pPr>
      <w:r>
        <w:rPr>
          <w:rStyle w:val="s3"/>
        </w:rPr>
        <w:t>Действие подпункта 3) пункта 2 ст</w:t>
      </w:r>
      <w:r>
        <w:rPr>
          <w:rStyle w:val="s3"/>
        </w:rPr>
        <w:t xml:space="preserve">атьи 584 было приостановлено до 1 января 2010 года в соответствии со </w:t>
      </w:r>
      <w:hyperlink r:id="rId6328" w:anchor="sub_id=30000" w:history="1">
        <w:r>
          <w:rPr>
            <w:rStyle w:val="a3"/>
            <w:i/>
            <w:iCs/>
            <w:bdr w:val="none" w:sz="0" w:space="0" w:color="auto" w:frame="1"/>
          </w:rPr>
          <w:t>статьей 3</w:t>
        </w:r>
      </w:hyperlink>
      <w:r>
        <w:rPr>
          <w:rStyle w:val="s3"/>
        </w:rPr>
        <w:t xml:space="preserve"> Закона РК от 10.12.08 г. № 100-IV</w:t>
      </w:r>
    </w:p>
    <w:p w:rsidR="00000000" w:rsidRDefault="00D84E12">
      <w:pPr>
        <w:ind w:firstLine="400"/>
        <w:jc w:val="both"/>
      </w:pPr>
      <w:r>
        <w:rPr>
          <w:rStyle w:val="s0"/>
        </w:rPr>
        <w:t>3) в электронном виде - дата принятия центральным узлом сист</w:t>
      </w:r>
      <w:r>
        <w:rPr>
          <w:rStyle w:val="s0"/>
        </w:rPr>
        <w:t>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D84E12">
      <w:pPr>
        <w:jc w:val="both"/>
      </w:pPr>
      <w:r>
        <w:rPr>
          <w:rStyle w:val="s3"/>
        </w:rPr>
        <w:t xml:space="preserve">Статья дополнена пунктом 2-1 в соответствии с </w:t>
      </w:r>
      <w:hyperlink r:id="rId6329"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D84E12">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w:t>
      </w:r>
      <w:r>
        <w:rPr>
          <w:rStyle w:val="s0"/>
        </w:rPr>
        <w:t xml:space="preserve">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D84E12">
      <w:pPr>
        <w:jc w:val="both"/>
      </w:pPr>
      <w:r>
        <w:rPr>
          <w:rStyle w:val="s3"/>
        </w:rPr>
        <w:t xml:space="preserve">В пункт 3 внесены изменения в соответствии с </w:t>
      </w:r>
      <w:hyperlink r:id="rId6330"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31" w:anchor="sub_id=58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Налоговая отчетность на бумажн</w:t>
      </w:r>
      <w:r>
        <w:rPr>
          <w:rStyle w:val="s0"/>
        </w:rPr>
        <w:t>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w:t>
      </w:r>
      <w:r>
        <w:rPr>
          <w:rStyle w:val="s0"/>
        </w:rPr>
        <w:t>ма почтовой или иной организации связи.</w:t>
      </w:r>
    </w:p>
    <w:p w:rsidR="00000000" w:rsidRDefault="00D84E12">
      <w:pPr>
        <w:ind w:firstLine="400"/>
        <w:jc w:val="both"/>
      </w:pPr>
      <w:r>
        <w:rPr>
          <w:rStyle w:val="s0"/>
        </w:rPr>
        <w:t>Налоговая отчетность в электронном виде, представленная в органы налоговой службы посредством передачи по информационно-коммуникационной сети до двадцати четырех часов последнего дня срока, установленного настоящим К</w:t>
      </w:r>
      <w:r>
        <w:rPr>
          <w:rStyle w:val="s0"/>
        </w:rPr>
        <w:t>одексом для сдачи налоговой отчетности, считается представленной в срок.</w:t>
      </w:r>
    </w:p>
    <w:p w:rsidR="00000000" w:rsidRDefault="00D84E12">
      <w:pPr>
        <w:jc w:val="both"/>
      </w:pPr>
      <w:r>
        <w:rPr>
          <w:rStyle w:val="s3"/>
        </w:rPr>
        <w:t xml:space="preserve">Действие пункта 4 статьи 584 было приостановлено до 1 января 2010 года в соответствии со </w:t>
      </w:r>
      <w:hyperlink r:id="rId6332" w:anchor="sub_id=30000" w:history="1">
        <w:r>
          <w:rPr>
            <w:rStyle w:val="a3"/>
            <w:i/>
            <w:iCs/>
            <w:bdr w:val="none" w:sz="0" w:space="0" w:color="auto" w:frame="1"/>
          </w:rPr>
          <w:t>статьей 3</w:t>
        </w:r>
      </w:hyperlink>
      <w:r>
        <w:rPr>
          <w:rStyle w:val="s3"/>
        </w:rPr>
        <w:t xml:space="preserve"> З</w:t>
      </w:r>
      <w:r>
        <w:rPr>
          <w:rStyle w:val="s3"/>
        </w:rPr>
        <w:t>акона РК от 10.12.08 г. № 100-IV</w:t>
      </w:r>
    </w:p>
    <w:p w:rsidR="00000000" w:rsidRDefault="00D84E12">
      <w:pPr>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w:t>
      </w:r>
      <w:r>
        <w:rPr>
          <w:rStyle w:val="s0"/>
        </w:rPr>
        <w:t>ельщику электронное уведомление о принятии или непринятии налоговой отчетности указанной системой.</w:t>
      </w:r>
    </w:p>
    <w:p w:rsidR="00000000" w:rsidRDefault="00D84E12">
      <w:pPr>
        <w:jc w:val="both"/>
      </w:pPr>
      <w:r>
        <w:rPr>
          <w:rStyle w:val="s3"/>
        </w:rPr>
        <w:t xml:space="preserve">См. </w:t>
      </w:r>
      <w:hyperlink r:id="rId6333"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Статья дополняется пунктом 4-1 в с</w:t>
      </w:r>
      <w:r>
        <w:rPr>
          <w:rStyle w:val="s3"/>
        </w:rPr>
        <w:t xml:space="preserve">оответствии с </w:t>
      </w:r>
      <w:hyperlink r:id="rId6334" w:anchor="sub_id=584" w:history="1">
        <w:r>
          <w:rPr>
            <w:rStyle w:val="a3"/>
            <w:i/>
            <w:iCs/>
            <w:bdr w:val="none" w:sz="0" w:space="0" w:color="auto" w:frame="1"/>
          </w:rPr>
          <w:t>Законом</w:t>
        </w:r>
      </w:hyperlink>
      <w:r>
        <w:rPr>
          <w:rStyle w:val="s3"/>
        </w:rPr>
        <w:t xml:space="preserve"> РК от 05.12.13 г. № 152-V (вводится в действие с 1 января 2015 г.) </w:t>
      </w:r>
      <w:hyperlink r:id="rId6335" w:anchor="sub_id=1202" w:history="1">
        <w:r>
          <w:rPr>
            <w:rStyle w:val="a3"/>
            <w:rFonts w:ascii="Wingdings" w:hAnsi="Wingdings"/>
            <w:i/>
            <w:iCs/>
            <w:bdr w:val="none" w:sz="0" w:space="0" w:color="auto" w:frame="1"/>
          </w:rPr>
          <w:t>*</w:t>
        </w:r>
      </w:hyperlink>
    </w:p>
    <w:p w:rsidR="00000000" w:rsidRDefault="00D84E12">
      <w:pPr>
        <w:jc w:val="both"/>
      </w:pPr>
      <w:bookmarkStart w:id="923" w:name="SUB5840500"/>
      <w:bookmarkEnd w:id="923"/>
      <w:r>
        <w:rPr>
          <w:rStyle w:val="s3"/>
        </w:rPr>
        <w:t xml:space="preserve">В </w:t>
      </w:r>
      <w:r>
        <w:rPr>
          <w:rStyle w:val="s3"/>
        </w:rPr>
        <w:t xml:space="preserve">пункт 5 внесены изменения в соответствии с </w:t>
      </w:r>
      <w:hyperlink r:id="rId633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337" w:anchor="sub_id=5840500" w:history="1">
        <w:r>
          <w:rPr>
            <w:rStyle w:val="a3"/>
            <w:i/>
            <w:iCs/>
            <w:bdr w:val="none" w:sz="0" w:space="0" w:color="auto" w:frame="1"/>
          </w:rPr>
          <w:t>см. стар. ред.</w:t>
        </w:r>
      </w:hyperlink>
      <w:r>
        <w:rPr>
          <w:rStyle w:val="s3"/>
        </w:rPr>
        <w:t xml:space="preserve">) </w:t>
      </w:r>
    </w:p>
    <w:p w:rsidR="00000000" w:rsidRDefault="00D84E12">
      <w:pPr>
        <w:ind w:firstLine="400"/>
        <w:jc w:val="both"/>
      </w:pPr>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D84E12">
      <w:pPr>
        <w:jc w:val="both"/>
      </w:pPr>
      <w:r>
        <w:rPr>
          <w:rStyle w:val="s3"/>
        </w:rPr>
        <w:t xml:space="preserve">Подпункт 1 изложен в редакции </w:t>
      </w:r>
      <w:hyperlink r:id="rId6338" w:anchor="sub_id=58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6339" w:anchor="sub_id=58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D84E12">
      <w:pPr>
        <w:jc w:val="both"/>
      </w:pPr>
      <w:r>
        <w:rPr>
          <w:rStyle w:val="s3"/>
        </w:rPr>
        <w:t xml:space="preserve">Подпункт 2 изложен в редакции </w:t>
      </w:r>
      <w:hyperlink r:id="rId6340" w:anchor="sub_id=584" w:history="1">
        <w:r>
          <w:rPr>
            <w:rStyle w:val="a3"/>
            <w:i/>
            <w:iCs/>
            <w:bdr w:val="none" w:sz="0" w:space="0" w:color="auto" w:frame="1"/>
          </w:rPr>
          <w:t>Закона</w:t>
        </w:r>
      </w:hyperlink>
      <w:r>
        <w:rPr>
          <w:rStyle w:val="s3"/>
        </w:rPr>
        <w:t xml:space="preserve"> РК от 21.07.11 г. № 46</w:t>
      </w:r>
      <w:r>
        <w:rPr>
          <w:rStyle w:val="s3"/>
        </w:rPr>
        <w:t>7-IV (введены в действие с 1 января 2012 г.) (</w:t>
      </w:r>
      <w:hyperlink r:id="rId6341" w:anchor="sub_id=58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не указан </w:t>
      </w:r>
      <w:hyperlink r:id="rId6342" w:history="1">
        <w:r>
          <w:rPr>
            <w:rStyle w:val="a3"/>
          </w:rPr>
          <w:t>код</w:t>
        </w:r>
      </w:hyperlink>
      <w:r>
        <w:rPr>
          <w:rStyle w:val="s0"/>
        </w:rPr>
        <w:t xml:space="preserve"> органа налоговой службы, ил</w:t>
      </w:r>
      <w:r>
        <w:rPr>
          <w:rStyle w:val="s0"/>
        </w:rPr>
        <w:t>и</w:t>
      </w:r>
    </w:p>
    <w:p w:rsidR="00000000" w:rsidRDefault="00D84E12">
      <w:pPr>
        <w:ind w:firstLine="400"/>
        <w:jc w:val="both"/>
      </w:pPr>
      <w:r>
        <w:rPr>
          <w:rStyle w:val="s0"/>
        </w:rPr>
        <w:t>3) не указан или неверно указан идентификационный номер, или</w:t>
      </w:r>
    </w:p>
    <w:p w:rsidR="00000000" w:rsidRDefault="00D84E12">
      <w:pPr>
        <w:jc w:val="both"/>
      </w:pPr>
      <w:r>
        <w:rPr>
          <w:rStyle w:val="s3"/>
        </w:rPr>
        <w:t xml:space="preserve">В подпункт 4 внесены изменения в соответствии с </w:t>
      </w:r>
      <w:hyperlink r:id="rId6343" w:anchor="sub_id=584"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6344" w:anchor="sub_id=58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не указан налоговый период, или</w:t>
      </w:r>
    </w:p>
    <w:p w:rsidR="00000000" w:rsidRDefault="00D84E12">
      <w:pPr>
        <w:jc w:val="both"/>
      </w:pPr>
      <w:r>
        <w:rPr>
          <w:rStyle w:val="s3"/>
        </w:rPr>
        <w:t xml:space="preserve">В подпункт 5 внесены изменения в соответствии с </w:t>
      </w:r>
      <w:hyperlink r:id="rId6345"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346" w:anchor="sub_id=5840500" w:history="1">
        <w:r>
          <w:rPr>
            <w:rStyle w:val="a3"/>
            <w:i/>
            <w:iCs/>
            <w:bdr w:val="none" w:sz="0" w:space="0" w:color="auto" w:frame="1"/>
          </w:rPr>
          <w:t>см. стар. ред.</w:t>
        </w:r>
      </w:hyperlink>
      <w:r>
        <w:rPr>
          <w:rStyle w:val="s3"/>
        </w:rPr>
        <w:t xml:space="preserve">); </w:t>
      </w:r>
      <w:hyperlink r:id="rId6347"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48" w:anchor="sub_id=58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не указан вид налоговой отчетности, или</w:t>
      </w:r>
    </w:p>
    <w:p w:rsidR="00000000" w:rsidRDefault="00D84E12">
      <w:pPr>
        <w:jc w:val="both"/>
      </w:pPr>
      <w:r>
        <w:rPr>
          <w:rStyle w:val="s3"/>
        </w:rPr>
        <w:t>В подпункт 6</w:t>
      </w:r>
      <w:r>
        <w:rPr>
          <w:rStyle w:val="s3"/>
        </w:rPr>
        <w:t xml:space="preserve"> внесены изменения в соответствии с </w:t>
      </w:r>
      <w:hyperlink r:id="rId6349"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350" w:anchor="sub_id=584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нарушены требования настоящего Кодекса относительно подписи налоговой отчетности, или</w:t>
      </w:r>
    </w:p>
    <w:p w:rsidR="00000000" w:rsidRDefault="00D84E12">
      <w:pPr>
        <w:jc w:val="both"/>
      </w:pPr>
      <w:r>
        <w:rPr>
          <w:rStyle w:val="s3"/>
        </w:rPr>
        <w:t xml:space="preserve">См. изменения в подпункт 7 - </w:t>
      </w:r>
      <w:hyperlink r:id="rId6351" w:anchor="sub_id=584" w:history="1">
        <w:r>
          <w:rPr>
            <w:rStyle w:val="a3"/>
            <w:i/>
            <w:iCs/>
            <w:bdr w:val="none" w:sz="0" w:space="0" w:color="auto" w:frame="1"/>
          </w:rPr>
          <w:t>Закон</w:t>
        </w:r>
      </w:hyperlink>
      <w:r>
        <w:rPr>
          <w:rStyle w:val="s3"/>
        </w:rPr>
        <w:t xml:space="preserve"> РК от 05.12.13 г. № 152-V (вводятся в действие с 1 января 2015 г.) </w:t>
      </w:r>
      <w:hyperlink r:id="rId6352" w:anchor="sub_id=1202" w:history="1">
        <w:r>
          <w:rPr>
            <w:rStyle w:val="a3"/>
            <w:rFonts w:ascii="Wingdings" w:hAnsi="Wingdings"/>
            <w:i/>
            <w:iCs/>
            <w:bdr w:val="none" w:sz="0" w:space="0" w:color="auto" w:frame="1"/>
          </w:rPr>
          <w:t>*</w:t>
        </w:r>
      </w:hyperlink>
    </w:p>
    <w:p w:rsidR="00000000" w:rsidRDefault="00D84E12">
      <w:pPr>
        <w:ind w:firstLine="400"/>
        <w:jc w:val="both"/>
      </w:pPr>
      <w:r>
        <w:rPr>
          <w:rStyle w:val="s0"/>
        </w:rPr>
        <w:t>7) нарушена структ</w:t>
      </w:r>
      <w:r>
        <w:rPr>
          <w:rStyle w:val="s0"/>
        </w:rPr>
        <w:t>ура электронного формата, установленная уполномоченным органом;</w:t>
      </w:r>
    </w:p>
    <w:p w:rsidR="00000000" w:rsidRDefault="00D84E12">
      <w:pPr>
        <w:jc w:val="both"/>
      </w:pPr>
      <w:r>
        <w:rPr>
          <w:rStyle w:val="s3"/>
        </w:rPr>
        <w:t xml:space="preserve">Пункт дополнен подпунктом 8 в соответствии с </w:t>
      </w:r>
      <w:hyperlink r:id="rId6353" w:anchor="sub_id=584" w:history="1">
        <w:r>
          <w:rPr>
            <w:rStyle w:val="a3"/>
            <w:i/>
            <w:iCs/>
            <w:bdr w:val="none" w:sz="0" w:space="0" w:color="auto" w:frame="1"/>
          </w:rPr>
          <w:t>Законом</w:t>
        </w:r>
      </w:hyperlink>
      <w:r>
        <w:rPr>
          <w:rStyle w:val="s3"/>
        </w:rPr>
        <w:t xml:space="preserve"> РК от 05.12.13 г. № 152-V (введено в действие с 1 января 2</w:t>
      </w:r>
      <w:r>
        <w:rPr>
          <w:rStyle w:val="s3"/>
        </w:rPr>
        <w:t>014 г.)</w:t>
      </w:r>
    </w:p>
    <w:p w:rsidR="00000000" w:rsidRDefault="00D84E12">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D84E12">
      <w:pPr>
        <w:jc w:val="both"/>
      </w:pPr>
      <w:r>
        <w:rPr>
          <w:rStyle w:val="s3"/>
        </w:rPr>
        <w:t>Пункт дополняется подпунктом 9 в соотв</w:t>
      </w:r>
      <w:r>
        <w:rPr>
          <w:rStyle w:val="s3"/>
        </w:rPr>
        <w:t xml:space="preserve">етствии с </w:t>
      </w:r>
      <w:hyperlink r:id="rId6354" w:anchor="sub_id=584" w:history="1">
        <w:r>
          <w:rPr>
            <w:rStyle w:val="a3"/>
            <w:i/>
            <w:iCs/>
            <w:bdr w:val="none" w:sz="0" w:space="0" w:color="auto" w:frame="1"/>
          </w:rPr>
          <w:t>Законом</w:t>
        </w:r>
      </w:hyperlink>
      <w:r>
        <w:rPr>
          <w:rStyle w:val="s3"/>
        </w:rPr>
        <w:t xml:space="preserve"> РК от 05.12.13 г. № 152-V (вводится в действие с 1 января 2015 г.) </w:t>
      </w:r>
    </w:p>
    <w:p w:rsidR="00000000" w:rsidRDefault="00D84E12">
      <w:pPr>
        <w:jc w:val="both"/>
      </w:pPr>
      <w:hyperlink r:id="rId635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24" w:name="SUB5850000"/>
      <w:bookmarkEnd w:id="924"/>
      <w:r>
        <w:rPr>
          <w:rStyle w:val="s1"/>
        </w:rPr>
        <w:t>Статья 585. Камер</w:t>
      </w:r>
      <w:r>
        <w:rPr>
          <w:rStyle w:val="s1"/>
        </w:rPr>
        <w:t>альный контроль</w:t>
      </w:r>
    </w:p>
    <w:p w:rsidR="00000000" w:rsidRDefault="00D84E12">
      <w:pPr>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w:t>
      </w:r>
      <w:r>
        <w:rPr>
          <w:rStyle w:val="s0"/>
        </w:rPr>
        <w:t>ругих документов и сведений о деятельности налогоплательщика.</w:t>
      </w:r>
    </w:p>
    <w:p w:rsidR="00000000" w:rsidRDefault="00D84E12">
      <w:pPr>
        <w:ind w:firstLine="400"/>
        <w:jc w:val="both"/>
      </w:pPr>
      <w:r>
        <w:rPr>
          <w:rStyle w:val="s0"/>
        </w:rPr>
        <w:t>Камеральный контроль является составной частью системы управления рисками.</w:t>
      </w:r>
    </w:p>
    <w:p w:rsidR="00000000" w:rsidRDefault="00D84E12">
      <w:pPr>
        <w:jc w:val="both"/>
      </w:pPr>
      <w:r>
        <w:rPr>
          <w:rStyle w:val="s3"/>
        </w:rPr>
        <w:t xml:space="preserve">Пункт 2 изложен в редакции </w:t>
      </w:r>
      <w:hyperlink r:id="rId6356" w:anchor="sub_id=3182" w:history="1">
        <w:r>
          <w:rPr>
            <w:rStyle w:val="a3"/>
            <w:i/>
            <w:iCs/>
            <w:bdr w:val="none" w:sz="0" w:space="0" w:color="auto" w:frame="1"/>
          </w:rPr>
          <w:t>Закона</w:t>
        </w:r>
      </w:hyperlink>
      <w:r>
        <w:rPr>
          <w:rStyle w:val="s3"/>
        </w:rPr>
        <w:t xml:space="preserve"> РК </w:t>
      </w:r>
      <w:r>
        <w:rPr>
          <w:rStyle w:val="s3"/>
        </w:rPr>
        <w:t>от 16.11.09 г. № 200-IV (введено в действие с 1 января 2010 г.) (</w:t>
      </w:r>
      <w:hyperlink r:id="rId6357" w:anchor="sub_id=585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2. Цель камерального контроля - предоставление налогоплательщику права самостоятельного ус</w:t>
      </w:r>
      <w:r>
        <w:t xml:space="preserve">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w:t>
      </w:r>
      <w:r>
        <w:t>настоящего Кодекса и (или) уплаты налогов и других обязательных платежей в бюджет.</w:t>
      </w:r>
    </w:p>
    <w:p w:rsidR="00000000" w:rsidRDefault="00D84E12">
      <w:pPr>
        <w:ind w:firstLine="400"/>
        <w:jc w:val="both"/>
      </w:pPr>
      <w:r>
        <w:t> </w:t>
      </w:r>
    </w:p>
    <w:p w:rsidR="00000000" w:rsidRDefault="00D84E12">
      <w:pPr>
        <w:jc w:val="both"/>
      </w:pPr>
      <w:bookmarkStart w:id="925" w:name="SUB5860000"/>
      <w:bookmarkEnd w:id="925"/>
      <w:r>
        <w:rPr>
          <w:rStyle w:val="s3"/>
        </w:rPr>
        <w:t xml:space="preserve">Статья 586 изложена в редакции </w:t>
      </w:r>
      <w:hyperlink r:id="rId6358" w:anchor="sub_id=3183" w:history="1">
        <w:r>
          <w:rPr>
            <w:rStyle w:val="a3"/>
            <w:i/>
            <w:iCs/>
            <w:bdr w:val="none" w:sz="0" w:space="0" w:color="auto" w:frame="1"/>
          </w:rPr>
          <w:t>Закона</w:t>
        </w:r>
      </w:hyperlink>
      <w:r>
        <w:rPr>
          <w:rStyle w:val="s3"/>
        </w:rPr>
        <w:t xml:space="preserve"> РК от 16.11.09 г. № 200-IV (введено в действие с 1 </w:t>
      </w:r>
      <w:r>
        <w:rPr>
          <w:rStyle w:val="s3"/>
        </w:rPr>
        <w:t>января 2010 г.) (</w:t>
      </w:r>
      <w:hyperlink r:id="rId6359" w:anchor="sub_id=5860000" w:history="1">
        <w:r>
          <w:rPr>
            <w:rStyle w:val="a3"/>
            <w:i/>
            <w:iCs/>
            <w:bdr w:val="none" w:sz="0" w:space="0" w:color="auto" w:frame="1"/>
          </w:rPr>
          <w:t>см. стар. ред.</w:t>
        </w:r>
      </w:hyperlink>
      <w:r>
        <w:rPr>
          <w:rStyle w:val="s3"/>
        </w:rPr>
        <w:t>)</w:t>
      </w:r>
    </w:p>
    <w:p w:rsidR="00000000" w:rsidRDefault="00D84E12">
      <w:pPr>
        <w:autoSpaceDE w:val="0"/>
        <w:autoSpaceDN w:val="0"/>
        <w:ind w:left="1200" w:hanging="800"/>
        <w:jc w:val="both"/>
      </w:pPr>
      <w:r>
        <w:rPr>
          <w:rStyle w:val="s1"/>
        </w:rPr>
        <w:t>Статья 586. Порядок и сроки проведения камерального контроля</w:t>
      </w:r>
    </w:p>
    <w:p w:rsidR="00000000" w:rsidRDefault="00D84E12">
      <w:pPr>
        <w:autoSpaceDE w:val="0"/>
        <w:autoSpaceDN w:val="0"/>
        <w:ind w:firstLine="400"/>
        <w:jc w:val="thaiDistribute"/>
      </w:pPr>
      <w:r>
        <w:t>1. Камеральный контроль проводится путем сопоставления следующих данных, имею</w:t>
      </w:r>
      <w:r>
        <w:t>щихся в органах налоговой службы, друг с другом:</w:t>
      </w:r>
    </w:p>
    <w:p w:rsidR="00000000" w:rsidRDefault="00D84E12">
      <w:pPr>
        <w:autoSpaceDE w:val="0"/>
        <w:autoSpaceDN w:val="0"/>
        <w:ind w:firstLine="400"/>
        <w:jc w:val="thaiDistribute"/>
      </w:pPr>
      <w:r>
        <w:t>1) налоговой отчетности;</w:t>
      </w:r>
    </w:p>
    <w:p w:rsidR="00000000" w:rsidRDefault="00D84E12">
      <w:pPr>
        <w:jc w:val="both"/>
      </w:pPr>
      <w:hyperlink r:id="rId6360" w:history="1">
        <w:r>
          <w:rPr>
            <w:rStyle w:val="a3"/>
            <w:rFonts w:ascii="Wingdings" w:hAnsi="Wingdings"/>
            <w:i/>
            <w:iCs/>
            <w:bdr w:val="none" w:sz="0" w:space="0" w:color="auto" w:frame="1"/>
          </w:rPr>
          <w:t>*</w:t>
        </w:r>
      </w:hyperlink>
    </w:p>
    <w:p w:rsidR="00000000" w:rsidRDefault="00D84E12">
      <w:pPr>
        <w:ind w:firstLine="400"/>
        <w:jc w:val="both"/>
      </w:pPr>
      <w:r>
        <w:t xml:space="preserve">2) </w:t>
      </w:r>
      <w:r>
        <w:rPr>
          <w:rStyle w:val="s0"/>
        </w:rPr>
        <w:t xml:space="preserve">Исключен в соответствии с </w:t>
      </w:r>
      <w:hyperlink r:id="rId6361" w:anchor="sub_id=586" w:history="1">
        <w:r>
          <w:rPr>
            <w:rStyle w:val="a3"/>
          </w:rPr>
          <w:t>Закон</w:t>
        </w:r>
        <w:r>
          <w:rPr>
            <w:rStyle w:val="a3"/>
          </w:rPr>
          <w:t>ом</w:t>
        </w:r>
      </w:hyperlink>
      <w:r>
        <w:rPr>
          <w:rStyle w:val="s0"/>
        </w:rPr>
        <w:t xml:space="preserve"> РК от 21.07.11 г. № 467-IV </w:t>
      </w:r>
      <w:r>
        <w:rPr>
          <w:rStyle w:val="s3"/>
        </w:rPr>
        <w:t>(введены в действие с 1 января 2012 г.) (</w:t>
      </w:r>
      <w:hyperlink r:id="rId6362" w:anchor="sub_id=5860102"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3) сведений иных государственных органов об объектах налогообложения и (или) объекта</w:t>
      </w:r>
      <w:r>
        <w:t>х, связанных с налогообложением;</w:t>
      </w:r>
    </w:p>
    <w:p w:rsidR="00000000" w:rsidRDefault="00D84E12">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D84E12">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D84E12">
      <w:pPr>
        <w:jc w:val="both"/>
      </w:pPr>
      <w:r>
        <w:rPr>
          <w:rStyle w:val="s3"/>
        </w:rPr>
        <w:t xml:space="preserve">См. </w:t>
      </w:r>
      <w:hyperlink r:id="rId6363"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Статья дополнена пунктом 1-1 в соответствии с </w:t>
      </w:r>
      <w:hyperlink r:id="rId6364" w:anchor="sub_id=586" w:history="1">
        <w:r>
          <w:rPr>
            <w:rStyle w:val="a3"/>
            <w:i/>
            <w:iCs/>
            <w:bdr w:val="none" w:sz="0" w:space="0" w:color="auto" w:frame="1"/>
          </w:rPr>
          <w:t>Законом</w:t>
        </w:r>
      </w:hyperlink>
      <w:r>
        <w:rPr>
          <w:rStyle w:val="s3"/>
        </w:rPr>
        <w:t xml:space="preserve"> РК</w:t>
      </w:r>
      <w:r>
        <w:rPr>
          <w:rStyle w:val="s3"/>
        </w:rPr>
        <w:t xml:space="preserve"> от 21.07.11 г. № 467-IV (введено в действие с 1 июля 2011 г.)</w:t>
      </w:r>
    </w:p>
    <w:p w:rsidR="00000000" w:rsidRDefault="00D84E12">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D84E12">
      <w:pPr>
        <w:autoSpaceDE w:val="0"/>
        <w:autoSpaceDN w:val="0"/>
        <w:ind w:firstLine="400"/>
        <w:jc w:val="thaiDistribute"/>
      </w:pPr>
      <w:r>
        <w:t>2. Камераль</w:t>
      </w:r>
      <w:r>
        <w:t xml:space="preserve">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D84E12">
      <w:pPr>
        <w:ind w:firstLine="400"/>
        <w:jc w:val="both"/>
      </w:pPr>
      <w:r>
        <w:t> </w:t>
      </w:r>
    </w:p>
    <w:p w:rsidR="00000000" w:rsidRDefault="00D84E12">
      <w:pPr>
        <w:ind w:left="1200" w:hanging="800"/>
        <w:jc w:val="both"/>
      </w:pPr>
      <w:bookmarkStart w:id="926" w:name="SUB5870000"/>
      <w:bookmarkEnd w:id="926"/>
      <w:r>
        <w:rPr>
          <w:rStyle w:val="s1"/>
        </w:rPr>
        <w:t xml:space="preserve">Статья 587. Результаты камерального контроля </w:t>
      </w:r>
    </w:p>
    <w:p w:rsidR="00000000" w:rsidRDefault="00D84E12">
      <w:pPr>
        <w:jc w:val="both"/>
      </w:pPr>
      <w:r>
        <w:rPr>
          <w:rStyle w:val="s3"/>
        </w:rPr>
        <w:t xml:space="preserve">Пункт 1 изложен в редакции </w:t>
      </w:r>
      <w:hyperlink r:id="rId6365" w:anchor="sub_id=587" w:history="1">
        <w:r>
          <w:rPr>
            <w:rStyle w:val="a3"/>
            <w:i/>
            <w:iCs/>
          </w:rPr>
          <w:t>Закона</w:t>
        </w:r>
      </w:hyperlink>
      <w:r>
        <w:rPr>
          <w:rStyle w:val="s3"/>
        </w:rPr>
        <w:t xml:space="preserve"> РК от 05.12.13 г. № 152-V (введено в действие с 1 января 2014 г.) (</w:t>
      </w:r>
      <w:hyperlink r:id="rId6366" w:anchor="sub_id=5870000" w:history="1">
        <w:r>
          <w:rPr>
            <w:rStyle w:val="a3"/>
            <w:i/>
            <w:iCs/>
          </w:rPr>
          <w:t>см. стар. ред.</w:t>
        </w:r>
      </w:hyperlink>
      <w:r>
        <w:rPr>
          <w:rStyle w:val="s3"/>
        </w:rPr>
        <w:t>)</w:t>
      </w:r>
    </w:p>
    <w:p w:rsidR="00000000" w:rsidRDefault="00D84E12">
      <w:pPr>
        <w:ind w:firstLine="400"/>
        <w:jc w:val="both"/>
      </w:pPr>
      <w:r>
        <w:rPr>
          <w:rStyle w:val="s0"/>
        </w:rPr>
        <w:t>1. В случае выявления нарушений по результатам камерального контроля оформляются:</w:t>
      </w:r>
    </w:p>
    <w:p w:rsidR="00000000" w:rsidRDefault="00D84E12">
      <w:pPr>
        <w:ind w:firstLine="400"/>
        <w:jc w:val="both"/>
      </w:pPr>
      <w:r>
        <w:rPr>
          <w:rStyle w:val="s0"/>
        </w:rPr>
        <w:t xml:space="preserve">по нарушениям с высокой степенью риска </w:t>
      </w:r>
      <w:hyperlink r:id="rId6367" w:anchor="sub_id=7" w:history="1">
        <w:r>
          <w:rPr>
            <w:rStyle w:val="a3"/>
          </w:rPr>
          <w:t>уведомление</w:t>
        </w:r>
      </w:hyperlink>
      <w:r>
        <w:rPr>
          <w:rStyle w:val="s0"/>
        </w:rPr>
        <w:t xml:space="preserve"> об устранении нарушений, выявленных по резул</w:t>
      </w:r>
      <w:r>
        <w:rPr>
          <w:rStyle w:val="s0"/>
        </w:rPr>
        <w:t>ьтатам камерального контроля, с приложением описания выявленных нарушений;</w:t>
      </w:r>
    </w:p>
    <w:p w:rsidR="00000000" w:rsidRDefault="00D84E12">
      <w:pPr>
        <w:ind w:firstLine="400"/>
        <w:jc w:val="both"/>
      </w:pPr>
      <w:r>
        <w:rPr>
          <w:rStyle w:val="s0"/>
        </w:rPr>
        <w:t>по нарушениям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D84E12">
      <w:pPr>
        <w:ind w:firstLine="400"/>
        <w:jc w:val="both"/>
      </w:pPr>
      <w:r>
        <w:rPr>
          <w:rStyle w:val="s0"/>
        </w:rPr>
        <w:t>Извещение о нарушениях,</w:t>
      </w:r>
      <w:r>
        <w:rPr>
          <w:rStyle w:val="s0"/>
        </w:rPr>
        <w:t xml:space="preserve"> выявленных по результатам камерального контроля, направляется налогоплательщику (налоговому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w:t>
      </w:r>
      <w:r>
        <w:rPr>
          <w:rStyle w:val="s0"/>
        </w:rPr>
        <w:t>полнения.</w:t>
      </w:r>
    </w:p>
    <w:p w:rsidR="00000000" w:rsidRDefault="00D84E12">
      <w:pPr>
        <w:ind w:firstLine="400"/>
        <w:jc w:val="both"/>
      </w:pPr>
      <w:r>
        <w:rPr>
          <w:rStyle w:val="s0"/>
        </w:rPr>
        <w:t>Форма извещения о нарушениях, выявленных по результатам камерального контроля, устанавливается уполномоченным органом.</w:t>
      </w:r>
    </w:p>
    <w:p w:rsidR="00000000" w:rsidRDefault="00D84E12">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w:t>
      </w:r>
      <w:r>
        <w:rPr>
          <w:rStyle w:val="s0"/>
        </w:rPr>
        <w:t>ьного контроля.</w:t>
      </w:r>
    </w:p>
    <w:p w:rsidR="00000000" w:rsidRDefault="00D84E12">
      <w:pPr>
        <w:jc w:val="both"/>
      </w:pPr>
      <w:hyperlink r:id="rId6368" w:anchor="sub_id=1303" w:history="1">
        <w:r>
          <w:rPr>
            <w:rStyle w:val="a3"/>
            <w:rFonts w:ascii="Wingdings" w:hAnsi="Wingdings"/>
            <w:i/>
            <w:iCs/>
            <w:bdr w:val="none" w:sz="0" w:space="0" w:color="auto" w:frame="1"/>
          </w:rPr>
          <w:t>*</w:t>
        </w:r>
      </w:hyperlink>
    </w:p>
    <w:p w:rsidR="00000000" w:rsidRDefault="00D84E12">
      <w:pPr>
        <w:jc w:val="both"/>
      </w:pPr>
      <w:bookmarkStart w:id="927" w:name="SUB5870200"/>
      <w:bookmarkEnd w:id="927"/>
      <w:r>
        <w:rPr>
          <w:rStyle w:val="s3"/>
        </w:rPr>
        <w:t xml:space="preserve">В пункт 2 внесены изменения в соответствии с </w:t>
      </w:r>
      <w:hyperlink r:id="rId6369" w:anchor="sub_id=3184"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2009 г.) (</w:t>
      </w:r>
      <w:hyperlink r:id="rId6370" w:anchor="sub_id=5870200" w:history="1">
        <w:r>
          <w:rPr>
            <w:rStyle w:val="a3"/>
            <w:i/>
            <w:iCs/>
            <w:bdr w:val="none" w:sz="0" w:space="0" w:color="auto" w:frame="1"/>
          </w:rPr>
          <w:t>см. стар. ред.</w:t>
        </w:r>
      </w:hyperlink>
      <w:r>
        <w:rPr>
          <w:rStyle w:val="s3"/>
        </w:rPr>
        <w:t xml:space="preserve">); </w:t>
      </w:r>
      <w:hyperlink r:id="rId6371" w:anchor="sub_id=587" w:history="1">
        <w:r>
          <w:rPr>
            <w:rStyle w:val="a3"/>
            <w:i/>
            <w:iCs/>
            <w:bdr w:val="none" w:sz="0" w:space="0" w:color="auto" w:frame="1"/>
          </w:rPr>
          <w:t>Законом</w:t>
        </w:r>
      </w:hyperlink>
      <w:r>
        <w:rPr>
          <w:rStyle w:val="s3"/>
        </w:rPr>
        <w:t xml:space="preserve"> РК от 21.07.11 г. </w:t>
      </w:r>
      <w:r>
        <w:rPr>
          <w:rStyle w:val="s3"/>
        </w:rPr>
        <w:t>№ 467-IV (введены в действие с 1 июля 2011 г.) (</w:t>
      </w:r>
      <w:hyperlink r:id="rId6372" w:anchor="sub_id=5870200" w:history="1">
        <w:r>
          <w:rPr>
            <w:rStyle w:val="a3"/>
            <w:i/>
            <w:iCs/>
            <w:bdr w:val="none" w:sz="0" w:space="0" w:color="auto" w:frame="1"/>
          </w:rPr>
          <w:t>см. стар. ред.</w:t>
        </w:r>
      </w:hyperlink>
      <w:r>
        <w:rPr>
          <w:rStyle w:val="s3"/>
        </w:rPr>
        <w:t xml:space="preserve">); изложен в редакции </w:t>
      </w:r>
      <w:hyperlink r:id="rId6373" w:anchor="sub_id=5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74" w:anchor="sub_id=58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Исполнение </w:t>
      </w:r>
      <w:hyperlink r:id="rId6375"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D84E12">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D84E12">
      <w:pPr>
        <w:ind w:firstLine="400"/>
        <w:jc w:val="both"/>
      </w:pPr>
      <w:r>
        <w:rPr>
          <w:rStyle w:val="s0"/>
        </w:rPr>
        <w:t>1) налоговой отчетности за налоговый период, к которому относя</w:t>
      </w:r>
      <w:r>
        <w:rPr>
          <w:rStyle w:val="s0"/>
        </w:rPr>
        <w:t>тся выявленные нарушения;</w:t>
      </w:r>
    </w:p>
    <w:p w:rsidR="00000000" w:rsidRDefault="00D84E12">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D84E12">
      <w:pPr>
        <w:ind w:firstLine="400"/>
        <w:jc w:val="both"/>
      </w:pPr>
      <w:r>
        <w:rPr>
          <w:rStyle w:val="s0"/>
        </w:rPr>
        <w:t>3) жалобы на действия (бездействие) должностных лиц органов налоговой службы по направлению такого уведомления.</w:t>
      </w:r>
    </w:p>
    <w:p w:rsidR="00000000" w:rsidRDefault="00D84E12">
      <w:pPr>
        <w:ind w:firstLine="400"/>
        <w:jc w:val="both"/>
      </w:pPr>
      <w:r>
        <w:rPr>
          <w:rStyle w:val="s0"/>
        </w:rPr>
        <w:t>В случае согласи</w:t>
      </w:r>
      <w:r>
        <w:rPr>
          <w:rStyle w:val="s0"/>
        </w:rPr>
        <w:t>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D84E12">
      <w:pPr>
        <w:ind w:firstLine="400"/>
        <w:jc w:val="both"/>
      </w:pPr>
      <w:r>
        <w:rPr>
          <w:rStyle w:val="s0"/>
        </w:rPr>
        <w:t>В случае несогласия с указанными в уведомлении нарушениями налогоп</w:t>
      </w:r>
      <w:r>
        <w:rPr>
          <w:rStyle w:val="s0"/>
        </w:rPr>
        <w:t>лательщик (налоговый агент) представляет один из следующих документов:</w:t>
      </w:r>
    </w:p>
    <w:p w:rsidR="00000000" w:rsidRDefault="00D84E12">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w:t>
      </w:r>
      <w:r>
        <w:rPr>
          <w:rStyle w:val="s0"/>
        </w:rPr>
        <w:t>онтроля;</w:t>
      </w:r>
    </w:p>
    <w:p w:rsidR="00000000" w:rsidRDefault="00D84E12">
      <w:pPr>
        <w:ind w:firstLine="400"/>
        <w:jc w:val="both"/>
      </w:pPr>
      <w:r>
        <w:rPr>
          <w:rStyle w:val="s0"/>
        </w:rPr>
        <w:t>2) жалобу на действия (бездействие) должностных лиц органов налоговой службы по направлению уведомления об устранении нарушений, выявленных по результатам камерального контроля, - в вышестоящий орган налоговой службы.</w:t>
      </w:r>
    </w:p>
    <w:p w:rsidR="00000000" w:rsidRDefault="00D84E12">
      <w:pPr>
        <w:jc w:val="both"/>
      </w:pPr>
      <w:hyperlink r:id="rId6376"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377"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6378"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Статья дополнена пунктом 2-1 в соответствии с </w:t>
      </w:r>
      <w:hyperlink r:id="rId6379" w:anchor="sub_id=587" w:history="1">
        <w:r>
          <w:rPr>
            <w:rStyle w:val="a3"/>
            <w:i/>
            <w:iCs/>
            <w:bdr w:val="none" w:sz="0" w:space="0" w:color="auto" w:frame="1"/>
          </w:rPr>
          <w:t>Законом</w:t>
        </w:r>
      </w:hyperlink>
      <w:r>
        <w:rPr>
          <w:rStyle w:val="s3"/>
        </w:rPr>
        <w:t xml:space="preserve"> РК</w:t>
      </w:r>
      <w:r>
        <w:rPr>
          <w:rStyle w:val="s3"/>
        </w:rPr>
        <w:t xml:space="preserve"> от 21.07.11 г. № 467-IV </w:t>
      </w:r>
      <w:hyperlink r:id="rId6380"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D84E12">
      <w:pPr>
        <w:ind w:firstLine="400"/>
        <w:jc w:val="both"/>
      </w:pPr>
      <w:r>
        <w:rPr>
          <w:rStyle w:val="s0"/>
        </w:rPr>
        <w:t>2-1. Пояснение, указанное в пункте 2 настоящей статьи, должно содержать:</w:t>
      </w:r>
    </w:p>
    <w:p w:rsidR="00000000" w:rsidRDefault="00D84E12">
      <w:pPr>
        <w:ind w:firstLine="400"/>
        <w:jc w:val="both"/>
      </w:pPr>
      <w:r>
        <w:rPr>
          <w:rStyle w:val="s0"/>
        </w:rPr>
        <w:t>1) дату подписания пояснения налогоплательщиком (нало</w:t>
      </w:r>
      <w:r>
        <w:rPr>
          <w:rStyle w:val="s0"/>
        </w:rPr>
        <w:t>говым агентом);</w:t>
      </w:r>
    </w:p>
    <w:p w:rsidR="00000000" w:rsidRDefault="00D84E12">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D84E12">
      <w:pPr>
        <w:ind w:firstLine="400"/>
        <w:jc w:val="both"/>
      </w:pPr>
      <w:r>
        <w:rPr>
          <w:rStyle w:val="s0"/>
        </w:rPr>
        <w:t>3) идентификационный номер налогоплательщика (налогового агента);</w:t>
      </w:r>
    </w:p>
    <w:p w:rsidR="00000000" w:rsidRDefault="00D84E12">
      <w:pPr>
        <w:ind w:firstLine="400"/>
        <w:jc w:val="both"/>
      </w:pPr>
      <w:r>
        <w:rPr>
          <w:rStyle w:val="s0"/>
        </w:rPr>
        <w:t>4) наименование налогового орг</w:t>
      </w:r>
      <w:r>
        <w:rPr>
          <w:rStyle w:val="s0"/>
        </w:rPr>
        <w:t>ана, направившего уведомление об устранении нарушений, выявленных по результатам камерального контроля;</w:t>
      </w:r>
    </w:p>
    <w:p w:rsidR="00000000" w:rsidRDefault="00D84E12">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D84E12">
      <w:pPr>
        <w:ind w:firstLine="400"/>
        <w:jc w:val="both"/>
      </w:pPr>
      <w:r>
        <w:rPr>
          <w:rStyle w:val="s0"/>
        </w:rPr>
        <w:t>6) перечень прилагаемых</w:t>
      </w:r>
      <w:r>
        <w:rPr>
          <w:rStyle w:val="s0"/>
        </w:rPr>
        <w:t xml:space="preserve"> документов.</w:t>
      </w:r>
    </w:p>
    <w:p w:rsidR="00000000" w:rsidRDefault="00D84E12">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D84E12">
      <w:pPr>
        <w:ind w:firstLine="400"/>
        <w:jc w:val="both"/>
      </w:pPr>
      <w:r>
        <w:rPr>
          <w:rStyle w:val="s0"/>
        </w:rPr>
        <w:t xml:space="preserve">3. </w:t>
      </w:r>
      <w:r>
        <w:rPr>
          <w:rStyle w:val="s0"/>
        </w:rPr>
        <w:t xml:space="preserve">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w:t>
        </w:r>
        <w:r>
          <w:rPr>
            <w:rStyle w:val="a3"/>
          </w:rPr>
          <w:t>ьей 611</w:t>
        </w:r>
      </w:hyperlink>
      <w:r>
        <w:rPr>
          <w:rStyle w:val="s0"/>
        </w:rPr>
        <w:t xml:space="preserve"> настоящего Кодекса.</w:t>
      </w:r>
    </w:p>
    <w:p w:rsidR="00000000" w:rsidRDefault="00D84E12">
      <w:pPr>
        <w:jc w:val="both"/>
      </w:pPr>
      <w:r>
        <w:rPr>
          <w:rStyle w:val="s3"/>
        </w:rPr>
        <w:t xml:space="preserve">В пункт 4 внесены изменения в соответствии с </w:t>
      </w:r>
      <w:hyperlink r:id="rId6381" w:anchor="sub_id=5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382" w:anchor="sub_id=58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6383" w:anchor="sub_id=14" w:history="1">
        <w:r>
          <w:rPr>
            <w:rStyle w:val="a3"/>
          </w:rPr>
          <w:t>заключение по форме</w:t>
        </w:r>
      </w:hyperlink>
      <w:r>
        <w:rPr>
          <w:rStyle w:val="s0"/>
        </w:rPr>
        <w:t>, установленной уполномоченным органом.</w:t>
      </w:r>
    </w:p>
    <w:p w:rsidR="00000000" w:rsidRDefault="00D84E12">
      <w:pPr>
        <w:ind w:firstLine="400"/>
        <w:jc w:val="both"/>
      </w:pPr>
      <w:r>
        <w:rPr>
          <w:rStyle w:val="s0"/>
        </w:rPr>
        <w:t>При этом датой завершения камерального контро</w:t>
      </w:r>
      <w:r>
        <w:rPr>
          <w:rStyle w:val="s0"/>
        </w:rPr>
        <w:t>ля является дата составления заключения, указанного в настоящем пункте.</w:t>
      </w:r>
    </w:p>
    <w:p w:rsidR="00000000" w:rsidRDefault="00D84E12">
      <w:pPr>
        <w:jc w:val="both"/>
      </w:pPr>
      <w:hyperlink r:id="rId6384"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385" w:anchor="sub_id=66" w:history="1">
        <w:r>
          <w:rPr>
            <w:rStyle w:val="a3"/>
            <w:i/>
            <w:iCs/>
            <w:bdr w:val="none" w:sz="0" w:space="0" w:color="auto" w:frame="1"/>
          </w:rPr>
          <w:t>Материалы</w:t>
        </w:r>
      </w:hyperlink>
      <w:r>
        <w:rPr>
          <w:rStyle w:val="s3"/>
        </w:rPr>
        <w:t xml:space="preserve"> антикоррупционной эк</w:t>
      </w:r>
      <w:r>
        <w:rPr>
          <w:rStyle w:val="s3"/>
        </w:rPr>
        <w:t>спертизы</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28" w:name="SUB5880000"/>
      <w:bookmarkEnd w:id="928"/>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D84E12">
      <w:pPr>
        <w:ind w:firstLine="400"/>
        <w:jc w:val="both"/>
      </w:pPr>
      <w:r>
        <w:t> </w:t>
      </w:r>
    </w:p>
    <w:p w:rsidR="00000000" w:rsidRDefault="00D84E12">
      <w:pPr>
        <w:ind w:left="1200" w:hanging="800"/>
        <w:jc w:val="both"/>
      </w:pPr>
      <w:r>
        <w:rPr>
          <w:rStyle w:val="s1"/>
        </w:rPr>
        <w:t>Статья 588. Общие положения</w:t>
      </w:r>
    </w:p>
    <w:p w:rsidR="00000000" w:rsidRDefault="00D84E12">
      <w:pPr>
        <w:ind w:firstLine="400"/>
        <w:jc w:val="both"/>
      </w:pPr>
      <w:r>
        <w:rPr>
          <w:rStyle w:val="s0"/>
        </w:rPr>
        <w:t xml:space="preserve">1. Учет исполнения </w:t>
      </w:r>
      <w:r>
        <w:rPr>
          <w:rStyle w:val="s0"/>
        </w:rPr>
        <w:t>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w:t>
      </w:r>
      <w:r>
        <w:rPr>
          <w:rStyle w:val="s0"/>
        </w:rPr>
        <w:t xml:space="preserve">го агента). </w:t>
      </w:r>
    </w:p>
    <w:p w:rsidR="00000000" w:rsidRDefault="00D84E12">
      <w:pPr>
        <w:ind w:firstLine="400"/>
        <w:jc w:val="both"/>
      </w:pPr>
      <w:r>
        <w:rPr>
          <w:rStyle w:val="s0"/>
        </w:rPr>
        <w:t>2. Ведение лицевого счета налогоплательщика (налогового агента) налоговым органом включает:</w:t>
      </w:r>
    </w:p>
    <w:p w:rsidR="00000000" w:rsidRDefault="00D84E12">
      <w:pPr>
        <w:ind w:firstLine="400"/>
        <w:jc w:val="both"/>
      </w:pPr>
      <w:r>
        <w:rPr>
          <w:rStyle w:val="s0"/>
        </w:rPr>
        <w:t>открытие лицевого счета;</w:t>
      </w:r>
    </w:p>
    <w:p w:rsidR="00000000" w:rsidRDefault="00D84E12">
      <w:pPr>
        <w:ind w:firstLine="400"/>
        <w:jc w:val="both"/>
      </w:pPr>
      <w:r>
        <w:rPr>
          <w:rStyle w:val="s0"/>
        </w:rPr>
        <w:t xml:space="preserve">последующее отражение в лицевом счете исчисленных, начисленных, уменьшенных, уплаченных, зачтенных, возвращенных сумм налога, </w:t>
      </w:r>
      <w:r>
        <w:rPr>
          <w:rStyle w:val="s0"/>
        </w:rPr>
        <w:t>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D84E12">
      <w:pPr>
        <w:ind w:firstLine="400"/>
        <w:jc w:val="both"/>
      </w:pPr>
      <w:r>
        <w:rPr>
          <w:rStyle w:val="s0"/>
        </w:rPr>
        <w:t>закрытие лицевого счета.</w:t>
      </w:r>
    </w:p>
    <w:p w:rsidR="00000000" w:rsidRDefault="00D84E12">
      <w:pPr>
        <w:ind w:firstLine="400"/>
        <w:jc w:val="both"/>
      </w:pPr>
      <w:r>
        <w:rPr>
          <w:rStyle w:val="s0"/>
        </w:rPr>
        <w:t>Ведение лицевого счета осуществляется в порядке, установленном настоящим Кодексом.</w:t>
      </w:r>
    </w:p>
    <w:p w:rsidR="00000000" w:rsidRDefault="00D84E12">
      <w:pPr>
        <w:ind w:firstLine="400"/>
        <w:jc w:val="both"/>
      </w:pPr>
      <w:r>
        <w:rPr>
          <w:rStyle w:val="s0"/>
        </w:rPr>
        <w:t xml:space="preserve">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w:t>
      </w:r>
      <w:r>
        <w:rPr>
          <w:rStyle w:val="s0"/>
        </w:rPr>
        <w:t>исчисленных:</w:t>
      </w:r>
    </w:p>
    <w:p w:rsidR="00000000" w:rsidRDefault="00D84E12">
      <w:pPr>
        <w:ind w:firstLine="400"/>
        <w:jc w:val="both"/>
      </w:pPr>
      <w:r>
        <w:rPr>
          <w:rStyle w:val="s0"/>
        </w:rPr>
        <w:t>налогоплательщиком (налоговым агентом) в налоговой отчетности;</w:t>
      </w:r>
    </w:p>
    <w:p w:rsidR="00000000" w:rsidRDefault="00D84E12">
      <w:pPr>
        <w:ind w:firstLine="400"/>
        <w:jc w:val="both"/>
      </w:pPr>
      <w:r>
        <w:rPr>
          <w:rStyle w:val="s0"/>
        </w:rPr>
        <w:t>налоговым органом - по сведениям уполномоченных государственных органов;</w:t>
      </w:r>
    </w:p>
    <w:p w:rsidR="00000000" w:rsidRDefault="00D84E12">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D84E12">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D84E12">
      <w:pPr>
        <w:ind w:firstLine="400"/>
        <w:jc w:val="both"/>
      </w:pPr>
      <w:r>
        <w:rPr>
          <w:rStyle w:val="s0"/>
        </w:rPr>
        <w:t xml:space="preserve">4. Начисленной суммой налога, другого обязательного платежа в </w:t>
      </w:r>
      <w:r>
        <w:rPr>
          <w:rStyle w:val="s0"/>
        </w:rPr>
        <w:t>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органом налоговой службы:</w:t>
      </w:r>
    </w:p>
    <w:p w:rsidR="00000000" w:rsidRDefault="00D84E12">
      <w:pPr>
        <w:ind w:firstLine="400"/>
        <w:jc w:val="both"/>
      </w:pPr>
      <w:r>
        <w:rPr>
          <w:rStyle w:val="s0"/>
        </w:rPr>
        <w:t xml:space="preserve">по результатам налоговой проверки; </w:t>
      </w:r>
    </w:p>
    <w:p w:rsidR="00000000" w:rsidRDefault="00D84E12">
      <w:pPr>
        <w:ind w:firstLine="400"/>
        <w:jc w:val="both"/>
      </w:pPr>
      <w:r>
        <w:rPr>
          <w:rStyle w:val="s0"/>
        </w:rPr>
        <w:t>п</w:t>
      </w:r>
      <w:r>
        <w:rPr>
          <w:rStyle w:val="s0"/>
        </w:rPr>
        <w:t xml:space="preserve">о итогам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w:t>
      </w:r>
    </w:p>
    <w:p w:rsidR="00000000" w:rsidRDefault="00D84E12">
      <w:pPr>
        <w:ind w:firstLine="400"/>
        <w:jc w:val="both"/>
      </w:pPr>
      <w:r>
        <w:rPr>
          <w:rStyle w:val="s0"/>
        </w:rPr>
        <w:t xml:space="preserve">5. </w:t>
      </w:r>
      <w:r>
        <w:t>Лицевой счет налогопл</w:t>
      </w:r>
      <w:r>
        <w:t xml:space="preserve">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6386" w:history="1">
        <w:r>
          <w:rPr>
            <w:rStyle w:val="a3"/>
          </w:rPr>
          <w:t>порядке и по формам</w:t>
        </w:r>
      </w:hyperlink>
      <w:r>
        <w:t xml:space="preserve">, которые установлены уполномоченным органом. </w:t>
      </w:r>
    </w:p>
    <w:p w:rsidR="00000000" w:rsidRDefault="00D84E12">
      <w:pPr>
        <w:ind w:firstLine="400"/>
        <w:jc w:val="both"/>
      </w:pPr>
      <w:r>
        <w:rPr>
          <w:rStyle w:val="s0"/>
        </w:rPr>
        <w:t xml:space="preserve">6. Лицевой счет налогоплательщика (налогового агента) ведется согласно </w:t>
      </w:r>
      <w:hyperlink r:id="rId6387" w:history="1">
        <w:r>
          <w:rPr>
            <w:rStyle w:val="a3"/>
          </w:rPr>
          <w:t>единой бюджетной классификации</w:t>
        </w:r>
      </w:hyperlink>
      <w:r>
        <w:rPr>
          <w:rStyle w:val="s0"/>
        </w:rPr>
        <w:t>.</w:t>
      </w:r>
    </w:p>
    <w:p w:rsidR="00000000" w:rsidRDefault="00D84E12">
      <w:pPr>
        <w:ind w:firstLine="400"/>
        <w:jc w:val="both"/>
      </w:pPr>
      <w:r>
        <w:t> </w:t>
      </w:r>
    </w:p>
    <w:p w:rsidR="00000000" w:rsidRDefault="00D84E12">
      <w:pPr>
        <w:ind w:left="1200" w:hanging="800"/>
        <w:jc w:val="both"/>
      </w:pPr>
      <w:bookmarkStart w:id="929" w:name="SUB5890000"/>
      <w:bookmarkEnd w:id="929"/>
      <w:r>
        <w:rPr>
          <w:rStyle w:val="s1"/>
        </w:rPr>
        <w:t xml:space="preserve">Статья </w:t>
      </w:r>
      <w:r>
        <w:rPr>
          <w:rStyle w:val="s1"/>
        </w:rPr>
        <w:t>589. Открытие и ведение лицевого счета налогоплательщика (налогового агента)</w:t>
      </w:r>
    </w:p>
    <w:p w:rsidR="00000000" w:rsidRDefault="00D84E12">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D84E12">
      <w:pPr>
        <w:ind w:firstLine="400"/>
        <w:jc w:val="both"/>
      </w:pPr>
      <w:r>
        <w:rPr>
          <w:rStyle w:val="s0"/>
        </w:rPr>
        <w:t>2. Лицевой счет открыв</w:t>
      </w:r>
      <w:r>
        <w:rPr>
          <w:rStyle w:val="s0"/>
        </w:rPr>
        <w:t>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w:t>
      </w:r>
      <w:r>
        <w:rPr>
          <w:rStyle w:val="s0"/>
        </w:rPr>
        <w:t xml:space="preserve">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D84E12">
      <w:pPr>
        <w:ind w:firstLine="400"/>
        <w:jc w:val="both"/>
      </w:pPr>
      <w:r>
        <w:rPr>
          <w:rStyle w:val="s0"/>
        </w:rPr>
        <w:t>Переплатой признается положительная разница между уплачен</w:t>
      </w:r>
      <w:r>
        <w:rPr>
          <w:rStyle w:val="s0"/>
        </w:rPr>
        <w:t xml:space="preserve">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w:t>
      </w:r>
      <w:r>
        <w:rPr>
          <w:rStyle w:val="s0"/>
        </w:rPr>
        <w:t>отраженными в лицевом счете за текущий год, с учетом сальдо расчетов из лицевого счета за год, предшествующий текущему году.</w:t>
      </w:r>
    </w:p>
    <w:p w:rsidR="00000000" w:rsidRDefault="00D84E12">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w:t>
      </w:r>
      <w:r>
        <w:rPr>
          <w:rStyle w:val="s0"/>
        </w:rPr>
        <w:t xml:space="preserve">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D84E12">
      <w:pPr>
        <w:ind w:firstLine="400"/>
        <w:jc w:val="both"/>
      </w:pPr>
      <w:r>
        <w:rPr>
          <w:rStyle w:val="s0"/>
        </w:rPr>
        <w:t>3. В случае если по налогам и другим обязательным платежам в бюджет, обязательным пенсионным взно</w:t>
      </w:r>
      <w:r>
        <w:rPr>
          <w:rStyle w:val="s0"/>
        </w:rPr>
        <w:t xml:space="preserve">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w:t>
      </w:r>
      <w:r>
        <w:rPr>
          <w:rStyle w:val="s0"/>
        </w:rPr>
        <w:t xml:space="preserve">текущему году. </w:t>
      </w:r>
    </w:p>
    <w:p w:rsidR="00000000" w:rsidRDefault="00D84E12">
      <w:pPr>
        <w:ind w:firstLine="400"/>
        <w:jc w:val="both"/>
      </w:pPr>
      <w:r>
        <w:rPr>
          <w:rStyle w:val="s0"/>
        </w:rPr>
        <w:t xml:space="preserve">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w:t>
      </w:r>
      <w:r>
        <w:rPr>
          <w:rStyle w:val="s0"/>
        </w:rPr>
        <w:t>основании которого произведено такое отражение.</w:t>
      </w:r>
    </w:p>
    <w:p w:rsidR="00000000" w:rsidRDefault="00D84E12">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D84E12">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w:t>
      </w:r>
      <w:r>
        <w:rPr>
          <w:rStyle w:val="s0"/>
        </w:rPr>
        <w:t>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D84E12">
      <w:pPr>
        <w:ind w:firstLine="400"/>
        <w:jc w:val="both"/>
      </w:pPr>
      <w:r>
        <w:rPr>
          <w:rStyle w:val="s0"/>
        </w:rPr>
        <w:t>1) исчисленных, уменьшенных сумм с применением рыночного курса обмена валюты</w:t>
      </w:r>
      <w:r>
        <w:rPr>
          <w:rStyle w:val="s0"/>
        </w:rPr>
        <w:t>, установленного на дату представления налоговой отчетности;</w:t>
      </w:r>
    </w:p>
    <w:p w:rsidR="00000000" w:rsidRDefault="00D84E12">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D84E12">
      <w:pPr>
        <w:ind w:firstLine="400"/>
        <w:jc w:val="both"/>
      </w:pPr>
      <w:r>
        <w:rPr>
          <w:rStyle w:val="s0"/>
        </w:rPr>
        <w:t>Налоговый орган производит корректировку исчисленной или уменьше</w:t>
      </w:r>
      <w:r>
        <w:rPr>
          <w:rStyle w:val="s0"/>
        </w:rPr>
        <w:t>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w:t>
      </w:r>
      <w:r>
        <w:rPr>
          <w:rStyle w:val="s0"/>
        </w:rPr>
        <w:t>атежа в бюджет. Размер корректировки определяется с применением рыночного курса обмена валюты, установленного на дату уплаты.</w:t>
      </w:r>
    </w:p>
    <w:p w:rsidR="00000000" w:rsidRDefault="00D84E12">
      <w:pPr>
        <w:jc w:val="both"/>
      </w:pPr>
      <w:r>
        <w:rPr>
          <w:rStyle w:val="s3"/>
        </w:rPr>
        <w:t xml:space="preserve">См. </w:t>
      </w:r>
      <w:hyperlink r:id="rId6388" w:history="1">
        <w:r>
          <w:rPr>
            <w:rStyle w:val="a3"/>
            <w:i/>
            <w:iCs/>
            <w:bdr w:val="none" w:sz="0" w:space="0" w:color="auto" w:frame="1"/>
          </w:rPr>
          <w:t>Перечень</w:t>
        </w:r>
      </w:hyperlink>
      <w:r>
        <w:rPr>
          <w:rStyle w:val="s3"/>
        </w:rPr>
        <w:t xml:space="preserve"> данных из форм налоговой отчетности, подлежащих отра</w:t>
      </w:r>
      <w:r>
        <w:rPr>
          <w:rStyle w:val="s3"/>
        </w:rPr>
        <w:t>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D84E12">
      <w:pPr>
        <w:ind w:firstLine="400"/>
        <w:jc w:val="both"/>
      </w:pPr>
      <w:r>
        <w:t> </w:t>
      </w:r>
    </w:p>
    <w:p w:rsidR="00000000" w:rsidRDefault="00D84E12">
      <w:pPr>
        <w:jc w:val="both"/>
      </w:pPr>
      <w:bookmarkStart w:id="930" w:name="SUB5900000"/>
      <w:bookmarkEnd w:id="930"/>
      <w:r>
        <w:rPr>
          <w:rStyle w:val="s3"/>
        </w:rPr>
        <w:t xml:space="preserve">Статья 590 изложена в редакции </w:t>
      </w:r>
      <w:hyperlink r:id="rId6389"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90" w:anchor="sub_id=59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w:t>
      </w:r>
      <w:r>
        <w:rPr>
          <w:rStyle w:val="s1"/>
        </w:rPr>
        <w:t>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D84E12">
      <w:pPr>
        <w:ind w:firstLine="400"/>
        <w:jc w:val="both"/>
      </w:pPr>
      <w:r>
        <w:rPr>
          <w:rStyle w:val="s0"/>
        </w:rPr>
        <w:t>1. Если иное не установлено настоящей статьей, учет исчи</w:t>
      </w:r>
      <w:r>
        <w:rPr>
          <w:rStyle w:val="s0"/>
        </w:rPr>
        <w:t xml:space="preserve">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w:t>
      </w:r>
      <w:r>
        <w:rPr>
          <w:rStyle w:val="s0"/>
        </w:rPr>
        <w:t>данных налоговой отчетности, сведений уполномоченных государственных органов.</w:t>
      </w:r>
    </w:p>
    <w:p w:rsidR="00000000" w:rsidRDefault="00D84E12">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D84E12">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D84E12">
      <w:pPr>
        <w:ind w:firstLine="400"/>
        <w:jc w:val="both"/>
      </w:pPr>
      <w:r>
        <w:rPr>
          <w:rStyle w:val="s0"/>
        </w:rPr>
        <w:t>2) в качестве уменьш</w:t>
      </w:r>
      <w:r>
        <w:rPr>
          <w:rStyle w:val="s0"/>
        </w:rPr>
        <w:t>енной суммы - сумма уменьшения, предусмотренная подпунктом 2) пункта 3 статьи 267 и подпунктом 2) пункта 3 статьи 451 настоящего Кодекса.</w:t>
      </w:r>
    </w:p>
    <w:p w:rsidR="00000000" w:rsidRDefault="00D84E12">
      <w:pPr>
        <w:ind w:firstLine="400"/>
        <w:jc w:val="both"/>
      </w:pPr>
      <w:r>
        <w:t> </w:t>
      </w:r>
    </w:p>
    <w:p w:rsidR="00000000" w:rsidRDefault="00D84E12">
      <w:pPr>
        <w:ind w:left="1200" w:hanging="800"/>
        <w:jc w:val="both"/>
      </w:pPr>
      <w:bookmarkStart w:id="931" w:name="SUB5910000"/>
      <w:bookmarkEnd w:id="931"/>
      <w:r>
        <w:rPr>
          <w:rStyle w:val="s1"/>
        </w:rPr>
        <w:t xml:space="preserve">Статья 591. Учет начисленных сумм налогов и других обязательных платежей в бюджет, обязательных пенсионных взносов, </w:t>
      </w:r>
      <w:r>
        <w:rPr>
          <w:rStyle w:val="s1"/>
        </w:rPr>
        <w:t xml:space="preserve">обязательных профессиональных пенсионных взносов и социальных отчислений </w:t>
      </w:r>
    </w:p>
    <w:p w:rsidR="00000000" w:rsidRDefault="00D84E12">
      <w:pPr>
        <w:ind w:firstLine="400"/>
        <w:jc w:val="both"/>
      </w:pPr>
      <w:r>
        <w:rPr>
          <w:rStyle w:val="s0"/>
        </w:rPr>
        <w:t xml:space="preserve">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w:t>
      </w:r>
      <w:r>
        <w:rPr>
          <w:rStyle w:val="s0"/>
        </w:rPr>
        <w:t>лицевом счете налогоплательщика (налогового агента) ведется на основании уведомлений:</w:t>
      </w:r>
    </w:p>
    <w:p w:rsidR="00000000" w:rsidRDefault="00D84E12">
      <w:pPr>
        <w:ind w:firstLine="400"/>
        <w:jc w:val="both"/>
      </w:pPr>
      <w:r>
        <w:rPr>
          <w:rStyle w:val="s0"/>
        </w:rPr>
        <w:t xml:space="preserve">1) о результатах налоговой проверки; </w:t>
      </w:r>
    </w:p>
    <w:p w:rsidR="00000000" w:rsidRDefault="00D84E12">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w:t>
      </w:r>
      <w:r>
        <w:rPr>
          <w:rStyle w:val="s0"/>
        </w:rPr>
        <w:t>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D84E12">
      <w:pPr>
        <w:ind w:firstLine="400"/>
        <w:jc w:val="both"/>
      </w:pPr>
      <w:r>
        <w:rPr>
          <w:rStyle w:val="s0"/>
        </w:rPr>
        <w:t>3) об итогах рассмотрения жалобы налогоплательщика (налогового агента) на уведомление о р</w:t>
      </w:r>
      <w:r>
        <w:rPr>
          <w:rStyle w:val="s0"/>
        </w:rPr>
        <w:t>езультатах налоговой проверки и (или) решение вышестоящего органа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w:t>
      </w:r>
      <w:r>
        <w:rPr>
          <w:rStyle w:val="s0"/>
        </w:rPr>
        <w:t xml:space="preserve">нкта, - начисленная сумма). </w:t>
      </w:r>
    </w:p>
    <w:p w:rsidR="00000000" w:rsidRDefault="00D84E12">
      <w:pPr>
        <w:jc w:val="both"/>
      </w:pPr>
      <w:r>
        <w:rPr>
          <w:rStyle w:val="s3"/>
        </w:rPr>
        <w:t xml:space="preserve">Пункт 2 изложен в редакции </w:t>
      </w:r>
      <w:hyperlink r:id="rId6391"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392" w:anchor="sub_id=59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 xml:space="preserve">главами </w:t>
        </w:r>
        <w:r>
          <w:rPr>
            <w:rStyle w:val="a3"/>
          </w:rPr>
          <w:t>93 и 94</w:t>
        </w:r>
      </w:hyperlink>
      <w:r>
        <w:rPr>
          <w:rStyle w:val="s0"/>
        </w:rPr>
        <w:t xml:space="preserve"> настоящего Кодекса.</w:t>
      </w:r>
    </w:p>
    <w:p w:rsidR="00000000" w:rsidRDefault="00D84E12">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w:t>
      </w:r>
      <w:r>
        <w:rPr>
          <w:rStyle w:val="s0"/>
        </w:rPr>
        <w:t>ы ведется в лицевом счете налогоплательщика (налогового агента) с даты представления такого заявления.</w:t>
      </w:r>
    </w:p>
    <w:p w:rsidR="00000000" w:rsidRDefault="00D84E12">
      <w:pPr>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w:t>
      </w:r>
      <w:r>
        <w:rPr>
          <w:rStyle w:val="s0"/>
        </w:rPr>
        <w:t xml:space="preserve">четом вынесенного решения по результатам рассмотрения жалобы. </w:t>
      </w:r>
    </w:p>
    <w:p w:rsidR="00000000" w:rsidRDefault="00D84E12">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w:t>
      </w:r>
      <w:r>
        <w:rPr>
          <w:rStyle w:val="s0"/>
        </w:rPr>
        <w:t xml:space="preserve">алобы. Способы обеспечения не выполненного в срок налогового обязательства и меры принудительного взыскания к такой начисленной сумме не применяются. </w:t>
      </w:r>
    </w:p>
    <w:p w:rsidR="00000000" w:rsidRDefault="00D84E12">
      <w:pPr>
        <w:ind w:firstLine="400"/>
        <w:jc w:val="both"/>
      </w:pPr>
      <w:r>
        <w:rPr>
          <w:rStyle w:val="s0"/>
        </w:rPr>
        <w:t>5. В случае, если налогоплательщиком (налоговым агентом) по истечении срока для подачи жалобы такая жалоб</w:t>
      </w:r>
      <w:r>
        <w:rPr>
          <w:rStyle w:val="s0"/>
        </w:rPr>
        <w:t>а не подана, в лицевом счете налогоплательщика (налогового агента)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w:t>
      </w:r>
      <w:r>
        <w:rPr>
          <w:rStyle w:val="s0"/>
        </w:rPr>
        <w:t>четов лицевого счета.</w:t>
      </w:r>
    </w:p>
    <w:p w:rsidR="00000000" w:rsidRDefault="00D84E12">
      <w:pPr>
        <w:ind w:firstLine="400"/>
        <w:jc w:val="both"/>
      </w:pPr>
      <w:r>
        <w:t> </w:t>
      </w:r>
    </w:p>
    <w:p w:rsidR="00000000" w:rsidRDefault="00D84E12">
      <w:pPr>
        <w:ind w:left="1200" w:hanging="800"/>
        <w:jc w:val="both"/>
      </w:pPr>
      <w:bookmarkStart w:id="932" w:name="SUB5920000"/>
      <w:bookmarkEnd w:id="932"/>
      <w:r>
        <w:rPr>
          <w:rStyle w:val="s1"/>
        </w:rPr>
        <w:t xml:space="preserve">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D84E12">
      <w:pPr>
        <w:ind w:firstLine="400"/>
        <w:jc w:val="both"/>
      </w:pPr>
      <w:r>
        <w:rPr>
          <w:rStyle w:val="s0"/>
        </w:rPr>
        <w:t>1. Учет уплаченных, зач</w:t>
      </w:r>
      <w:r>
        <w:rPr>
          <w:rStyle w:val="s0"/>
        </w:rPr>
        <w:t>тенных, возвращенных налогов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w:t>
      </w:r>
      <w:r>
        <w:rPr>
          <w:rStyle w:val="s0"/>
        </w:rPr>
        <w:t xml:space="preserve"> агента) ведется на основании платежных документов, полученных от уполномоченных государственных органов: </w:t>
      </w:r>
    </w:p>
    <w:p w:rsidR="00000000" w:rsidRDefault="00D84E12">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пенсионных взносов и соц</w:t>
      </w:r>
      <w:r>
        <w:rPr>
          <w:rStyle w:val="s0"/>
        </w:rPr>
        <w:t xml:space="preserve">иальных отчислений, пеней, штрафов; </w:t>
      </w:r>
    </w:p>
    <w:p w:rsidR="00000000" w:rsidRDefault="00D84E12">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D84E12">
      <w:pPr>
        <w:ind w:firstLine="400"/>
        <w:jc w:val="both"/>
      </w:pPr>
      <w:r>
        <w:rPr>
          <w:rStyle w:val="s0"/>
        </w:rPr>
        <w:t>3) по проведенным зачетам, возвратам превышения суммы налога на добавленную стоимость, относим</w:t>
      </w:r>
      <w:r>
        <w:rPr>
          <w:rStyle w:val="s0"/>
        </w:rPr>
        <w:t xml:space="preserve">ого в зачет, над суммой начисленного налога; </w:t>
      </w:r>
    </w:p>
    <w:p w:rsidR="00000000" w:rsidRDefault="00D84E12">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w:t>
      </w:r>
      <w:r>
        <w:rPr>
          <w:rStyle w:val="s0"/>
        </w:rPr>
        <w:t>лений;</w:t>
      </w:r>
    </w:p>
    <w:p w:rsidR="00000000" w:rsidRDefault="00D84E12">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D84E12">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w:t>
      </w:r>
      <w:r>
        <w:rPr>
          <w:rStyle w:val="s0"/>
        </w:rPr>
        <w:t>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w:t>
      </w:r>
      <w:r>
        <w:rPr>
          <w:rStyle w:val="s0"/>
        </w:rPr>
        <w:t xml:space="preserve"> меры принудительного взыскания.</w:t>
      </w:r>
    </w:p>
    <w:p w:rsidR="00000000" w:rsidRDefault="00D84E12">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w:t>
      </w:r>
      <w:r>
        <w:rPr>
          <w:rStyle w:val="s0"/>
        </w:rPr>
        <w:t xml:space="preserve">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D84E12">
      <w:pPr>
        <w:ind w:firstLine="400"/>
        <w:jc w:val="both"/>
      </w:pPr>
      <w:r>
        <w:t> </w:t>
      </w:r>
    </w:p>
    <w:p w:rsidR="00000000" w:rsidRDefault="00D84E12">
      <w:pPr>
        <w:ind w:left="1200" w:hanging="800"/>
        <w:jc w:val="both"/>
      </w:pPr>
      <w:bookmarkStart w:id="933" w:name="SUB5930000"/>
      <w:bookmarkEnd w:id="933"/>
      <w:r>
        <w:rPr>
          <w:rStyle w:val="s1"/>
        </w:rPr>
        <w:t>Статья 593. Учет пеней, штрафов</w:t>
      </w:r>
    </w:p>
    <w:p w:rsidR="00000000" w:rsidRDefault="00D84E12">
      <w:pPr>
        <w:ind w:firstLine="400"/>
        <w:jc w:val="both"/>
      </w:pPr>
      <w:r>
        <w:rPr>
          <w:rStyle w:val="s0"/>
        </w:rPr>
        <w:t>1. Сумма пеней, начисленная в размере и порядке, к</w:t>
      </w:r>
      <w:r>
        <w:rPr>
          <w:rStyle w:val="s0"/>
        </w:rPr>
        <w:t xml:space="preserve">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D84E12">
      <w:pPr>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w:t>
      </w:r>
      <w:r>
        <w:rPr>
          <w:rStyle w:val="s0"/>
        </w:rPr>
        <w:t>нии административного взыскания.</w:t>
      </w:r>
    </w:p>
    <w:p w:rsidR="00000000" w:rsidRDefault="00D84E12">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D84E12">
      <w:pPr>
        <w:ind w:firstLine="400"/>
        <w:jc w:val="both"/>
      </w:pPr>
      <w:r>
        <w:rPr>
          <w:rStyle w:val="s0"/>
        </w:rPr>
        <w:t>4. Сальдо расчетов пеней, штра</w:t>
      </w:r>
      <w:r>
        <w:rPr>
          <w:rStyle w:val="s0"/>
        </w:rPr>
        <w:t>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D84E12">
      <w:pPr>
        <w:ind w:firstLine="400"/>
        <w:jc w:val="both"/>
      </w:pPr>
      <w:r>
        <w:rPr>
          <w:rStyle w:val="s0"/>
        </w:rPr>
        <w:t>5. Учет начисленных по результата</w:t>
      </w:r>
      <w:r>
        <w:rPr>
          <w:rStyle w:val="s0"/>
        </w:rPr>
        <w:t xml:space="preserve">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D84E12">
      <w:pPr>
        <w:jc w:val="both"/>
      </w:pPr>
      <w:hyperlink r:id="rId639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34" w:name="SUB5940000"/>
      <w:bookmarkEnd w:id="934"/>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D84E12">
      <w:pPr>
        <w:ind w:firstLine="400"/>
        <w:jc w:val="both"/>
      </w:pPr>
      <w:r>
        <w:rPr>
          <w:rStyle w:val="s0"/>
        </w:rPr>
        <w:t>1. По требованию налогоплательщика (налогового аген</w:t>
      </w:r>
      <w:r>
        <w:rPr>
          <w:rStyle w:val="s0"/>
        </w:rPr>
        <w:t>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завершении с</w:t>
      </w:r>
      <w:r>
        <w:rPr>
          <w:rStyle w:val="s0"/>
        </w:rPr>
        <w:t xml:space="preserve">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D84E12">
      <w:pPr>
        <w:ind w:firstLine="400"/>
        <w:jc w:val="both"/>
      </w:pPr>
      <w:r>
        <w:rPr>
          <w:rStyle w:val="s0"/>
        </w:rPr>
        <w:t>2. Акт сверки составляется налоговым органом в двух экземплярах с указанием сведений из лице</w:t>
      </w:r>
      <w:r>
        <w:rPr>
          <w:rStyle w:val="s0"/>
        </w:rPr>
        <w:t>вого счета налогоплательщика (налогового агента) и данных налогоплательщика (налогового агента).</w:t>
      </w:r>
    </w:p>
    <w:p w:rsidR="00000000" w:rsidRDefault="00D84E12">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w:t>
      </w:r>
      <w:r>
        <w:rPr>
          <w:rStyle w:val="s0"/>
        </w:rPr>
        <w:t>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D84E12">
      <w:pPr>
        <w:ind w:firstLine="400"/>
        <w:jc w:val="both"/>
      </w:pPr>
      <w:r>
        <w:rPr>
          <w:rStyle w:val="s0"/>
        </w:rPr>
        <w:t>4. В случае наличия расхождений по данным налогоплательщика (налого</w:t>
      </w:r>
      <w:r>
        <w:rPr>
          <w:rStyle w:val="s0"/>
        </w:rPr>
        <w:t>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w:t>
      </w:r>
      <w:r>
        <w:rPr>
          <w:rStyle w:val="s0"/>
        </w:rPr>
        <w:t xml:space="preserve">тветствующей корректировкой данных лицевого счета налогоплательщика (налогового агента) в случае необходимости. </w:t>
      </w:r>
    </w:p>
    <w:p w:rsidR="00000000" w:rsidRDefault="00D84E12">
      <w:pPr>
        <w:ind w:firstLine="400"/>
        <w:jc w:val="both"/>
      </w:pPr>
      <w:r>
        <w:rPr>
          <w:rStyle w:val="s0"/>
        </w:rPr>
        <w:t xml:space="preserve">5. По завершении устранения возникших расхождений налоговым органом повторно составляется акт сверки и вручается налогоплательщику (налоговому </w:t>
      </w:r>
      <w:r>
        <w:rPr>
          <w:rStyle w:val="s0"/>
        </w:rPr>
        <w:t>агенту) в порядке, установленном настоящей статьей.</w:t>
      </w:r>
    </w:p>
    <w:p w:rsidR="00000000" w:rsidRDefault="00D84E12">
      <w:pPr>
        <w:jc w:val="both"/>
      </w:pPr>
      <w:hyperlink r:id="rId6394"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35" w:name="SUB5950000"/>
      <w:bookmarkEnd w:id="935"/>
      <w:r>
        <w:rPr>
          <w:rStyle w:val="s1"/>
        </w:rPr>
        <w:t>Статья 595. Передача лицевого счета налогоплательщика (налогового агента)</w:t>
      </w:r>
    </w:p>
    <w:p w:rsidR="00000000" w:rsidRDefault="00D84E12">
      <w:pPr>
        <w:ind w:firstLine="400"/>
        <w:jc w:val="both"/>
      </w:pPr>
      <w:r>
        <w:rPr>
          <w:rStyle w:val="s0"/>
        </w:rPr>
        <w:t>1. Передача лицевого счета налогоплательщика (налогового аген</w:t>
      </w:r>
      <w:r>
        <w:rPr>
          <w:rStyle w:val="s0"/>
        </w:rPr>
        <w:t>та) из одного налогового органа в другой налоговый орган производится в следующих случаях:</w:t>
      </w:r>
    </w:p>
    <w:p w:rsidR="00000000" w:rsidRDefault="00D84E12">
      <w:pPr>
        <w:jc w:val="both"/>
      </w:pPr>
      <w:r>
        <w:rPr>
          <w:rStyle w:val="s3"/>
        </w:rPr>
        <w:t xml:space="preserve">В подпункт 1 внесены изменения в соответствии с </w:t>
      </w:r>
      <w:hyperlink r:id="rId6395" w:anchor="sub_id=595"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6396" w:history="1">
        <w:r>
          <w:rPr>
            <w:rStyle w:val="a3"/>
            <w:i/>
            <w:iCs/>
            <w:bdr w:val="none" w:sz="0" w:space="0" w:color="auto" w:frame="1"/>
          </w:rPr>
          <w:t>опубликования</w:t>
        </w:r>
      </w:hyperlink>
      <w:r>
        <w:rPr>
          <w:rStyle w:val="s3"/>
        </w:rPr>
        <w:t>) (</w:t>
      </w:r>
      <w:hyperlink r:id="rId6397" w:anchor="sub_id=5950000" w:history="1">
        <w:r>
          <w:rPr>
            <w:rStyle w:val="a3"/>
            <w:i/>
            <w:iCs/>
            <w:bdr w:val="none" w:sz="0" w:space="0" w:color="auto" w:frame="1"/>
          </w:rPr>
          <w:t>см. стар. ред.</w:t>
        </w:r>
      </w:hyperlink>
      <w:r>
        <w:rPr>
          <w:rStyle w:val="s3"/>
        </w:rPr>
        <w:t xml:space="preserve">); </w:t>
      </w:r>
      <w:hyperlink r:id="rId6398"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99" w:anchor="sub_id=59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D84E12">
      <w:pPr>
        <w:ind w:firstLine="400"/>
        <w:jc w:val="both"/>
      </w:pPr>
      <w:r>
        <w:rPr>
          <w:rStyle w:val="s0"/>
        </w:rPr>
        <w:t>1) при изменении:</w:t>
      </w:r>
    </w:p>
    <w:p w:rsidR="00000000" w:rsidRDefault="00D84E12">
      <w:pPr>
        <w:ind w:firstLine="400"/>
        <w:jc w:val="both"/>
      </w:pPr>
      <w:r>
        <w:rPr>
          <w:rStyle w:val="s0"/>
        </w:rPr>
        <w:t>места жительства (пребывания) физического лица;</w:t>
      </w:r>
    </w:p>
    <w:p w:rsidR="00000000" w:rsidRDefault="00D84E12">
      <w:pPr>
        <w:ind w:firstLine="400"/>
        <w:jc w:val="both"/>
      </w:pPr>
      <w:r>
        <w:rPr>
          <w:rStyle w:val="s0"/>
        </w:rPr>
        <w:t>места нахождения:</w:t>
      </w:r>
    </w:p>
    <w:p w:rsidR="00000000" w:rsidRDefault="00D84E12">
      <w:pPr>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D84E12">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D84E12">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w:t>
      </w:r>
      <w:r>
        <w:rPr>
          <w:rStyle w:val="s0"/>
        </w:rPr>
        <w:t>а, представительства;</w:t>
      </w:r>
    </w:p>
    <w:p w:rsidR="00000000" w:rsidRDefault="00D84E12">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D84E12">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D84E12">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w:t>
        </w:r>
        <w:r>
          <w:rPr>
            <w:rStyle w:val="a3"/>
          </w:rPr>
          <w:t xml:space="preserve"> 1 статьи 563</w:t>
        </w:r>
      </w:hyperlink>
      <w:r>
        <w:rPr>
          <w:rStyle w:val="s0"/>
        </w:rPr>
        <w:t xml:space="preserve"> настоящего Кодекса;</w:t>
      </w:r>
    </w:p>
    <w:p w:rsidR="00000000" w:rsidRDefault="00D84E12">
      <w:pPr>
        <w:jc w:val="both"/>
      </w:pPr>
      <w:r>
        <w:rPr>
          <w:rStyle w:val="s3"/>
        </w:rPr>
        <w:t xml:space="preserve">В подпункт 2 внесены изменения в соответствии с </w:t>
      </w:r>
      <w:hyperlink r:id="rId6400"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01" w:anchor="sub_id=595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D84E12">
      <w:pPr>
        <w:jc w:val="both"/>
      </w:pPr>
      <w:r>
        <w:rPr>
          <w:rStyle w:val="s3"/>
        </w:rPr>
        <w:t xml:space="preserve">Пункт 1 дополнен подпунктом 2-1 в соответствии с </w:t>
      </w:r>
      <w:hyperlink r:id="rId6402"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2-1) при переходе на порядок уплаты корпоративного подоходного налога и представления декларации по нему ю</w:t>
      </w:r>
      <w:r>
        <w:rPr>
          <w:rStyle w:val="s0"/>
        </w:rPr>
        <w:t xml:space="preserve">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w:t>
        </w:r>
        <w:r>
          <w:rPr>
            <w:rStyle w:val="a3"/>
          </w:rPr>
          <w:t xml:space="preserve"> 1 статьи 200</w:t>
        </w:r>
      </w:hyperlink>
      <w:r>
        <w:rPr>
          <w:rStyle w:val="s0"/>
        </w:rPr>
        <w:t xml:space="preserve"> настоящего Кодекса;</w:t>
      </w:r>
    </w:p>
    <w:p w:rsidR="00000000" w:rsidRDefault="00D84E12">
      <w:pPr>
        <w:jc w:val="both"/>
      </w:pPr>
      <w:r>
        <w:rPr>
          <w:rStyle w:val="s3"/>
        </w:rPr>
        <w:t xml:space="preserve">В подпункт 3 внесены изменения в соответствии с </w:t>
      </w:r>
      <w:hyperlink r:id="rId6403"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04" w:anchor="sub_id=595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D84E12">
      <w:pPr>
        <w:ind w:firstLine="400"/>
        <w:jc w:val="both"/>
      </w:pPr>
      <w:r>
        <w:rPr>
          <w:rStyle w:val="s0"/>
        </w:rPr>
        <w:t>2. Передача</w:t>
      </w:r>
      <w:r>
        <w:rPr>
          <w:rStyle w:val="s0"/>
        </w:rPr>
        <w:t xml:space="preserve">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D84E12">
      <w:pPr>
        <w:ind w:firstLine="400"/>
        <w:jc w:val="both"/>
      </w:pPr>
      <w:r>
        <w:rPr>
          <w:rStyle w:val="s0"/>
        </w:rPr>
        <w:t>3.</w:t>
      </w:r>
      <w:r>
        <w:rPr>
          <w:rStyle w:val="s0"/>
        </w:rPr>
        <w:t xml:space="preserve">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D84E12">
      <w:pPr>
        <w:ind w:firstLine="400"/>
        <w:jc w:val="both"/>
      </w:pPr>
      <w:r>
        <w:rPr>
          <w:rStyle w:val="s0"/>
        </w:rPr>
        <w:t xml:space="preserve">1) при слиянии, присоединении - на основании передаточного акта; </w:t>
      </w:r>
    </w:p>
    <w:p w:rsidR="00000000" w:rsidRDefault="00D84E12">
      <w:pPr>
        <w:ind w:firstLine="400"/>
        <w:jc w:val="both"/>
      </w:pPr>
      <w:r>
        <w:rPr>
          <w:rStyle w:val="s0"/>
        </w:rPr>
        <w:t>2) при разделении, выделении - на основании разделительного баланса.</w:t>
      </w:r>
    </w:p>
    <w:p w:rsidR="00000000" w:rsidRDefault="00D84E12">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w:t>
      </w:r>
      <w:r>
        <w:rPr>
          <w:rStyle w:val="s0"/>
        </w:rPr>
        <w:t>алоговой проверки на лицевом счете реорганизованного юридического лица.</w:t>
      </w:r>
    </w:p>
    <w:p w:rsidR="00000000" w:rsidRDefault="00D84E12">
      <w:pPr>
        <w:jc w:val="both"/>
      </w:pPr>
      <w:r>
        <w:rPr>
          <w:rStyle w:val="s3"/>
        </w:rPr>
        <w:t xml:space="preserve">В пункт 4 внесены изменения в соответствии с </w:t>
      </w:r>
      <w:hyperlink r:id="rId6405" w:anchor="sub_id=595"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hyperlink r:id="rId6406" w:anchor="sub_id=59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w:t>
      </w:r>
      <w:r>
        <w:rPr>
          <w:rStyle w:val="s0"/>
        </w:rPr>
        <w:t xml:space="preserve">юридического лица на основании сведений Национального реестра бизнес-идентификационных номеров. </w:t>
      </w:r>
    </w:p>
    <w:p w:rsidR="00000000" w:rsidRDefault="00D84E12">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D84E12">
      <w:pPr>
        <w:ind w:firstLine="400"/>
        <w:jc w:val="both"/>
      </w:pPr>
      <w:r>
        <w:rPr>
          <w:rStyle w:val="s0"/>
        </w:rPr>
        <w:t>6. В течение д</w:t>
      </w:r>
      <w:r>
        <w:rPr>
          <w:rStyle w:val="s0"/>
        </w:rPr>
        <w:t>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w:t>
      </w:r>
      <w:r>
        <w:rPr>
          <w:rStyle w:val="s0"/>
        </w:rPr>
        <w:t>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D84E12">
      <w:pPr>
        <w:jc w:val="both"/>
      </w:pPr>
      <w:hyperlink r:id="rId640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936" w:name="SUB5960000"/>
      <w:bookmarkEnd w:id="936"/>
      <w:r>
        <w:t> </w:t>
      </w:r>
    </w:p>
    <w:p w:rsidR="00000000" w:rsidRDefault="00D84E12">
      <w:pPr>
        <w:jc w:val="both"/>
      </w:pPr>
      <w:r>
        <w:rPr>
          <w:rStyle w:val="s3"/>
        </w:rPr>
        <w:t xml:space="preserve">Статья 596 изложена в редакции </w:t>
      </w:r>
      <w:hyperlink r:id="rId6408"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409" w:anchor="sub_id=59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D84E12">
      <w:pPr>
        <w:ind w:firstLine="400"/>
        <w:jc w:val="both"/>
      </w:pPr>
      <w:r>
        <w:rPr>
          <w:rStyle w:val="s0"/>
        </w:rPr>
        <w:t>Сумма штрафа по постановлению о наложении административного взыскания за правонарушения в области налогообл</w:t>
      </w:r>
      <w:r>
        <w:rPr>
          <w:rStyle w:val="s0"/>
        </w:rPr>
        <w:t>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w:t>
      </w:r>
      <w:r>
        <w:rPr>
          <w:rStyle w:val="s0"/>
        </w:rPr>
        <w:t>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D84E12">
      <w:pPr>
        <w:jc w:val="both"/>
      </w:pPr>
      <w:r>
        <w:rPr>
          <w:rStyle w:val="s3"/>
        </w:rPr>
        <w:t xml:space="preserve">См. </w:t>
      </w:r>
      <w:hyperlink r:id="rId6410" w:anchor="sub_id=41"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D84E12">
      <w:pPr>
        <w:ind w:firstLine="400"/>
        <w:jc w:val="both"/>
      </w:pPr>
      <w:r>
        <w:t> </w:t>
      </w:r>
    </w:p>
    <w:p w:rsidR="00000000" w:rsidRDefault="00D84E12">
      <w:pPr>
        <w:ind w:left="1200" w:hanging="800"/>
        <w:jc w:val="both"/>
      </w:pPr>
      <w:bookmarkStart w:id="937" w:name="SUB5970000"/>
      <w:bookmarkEnd w:id="937"/>
      <w:r>
        <w:rPr>
          <w:rStyle w:val="s1"/>
        </w:rPr>
        <w:t>Статья 597. Закрытие лицевого счета налогоплательщика (налогового агента)</w:t>
      </w:r>
    </w:p>
    <w:p w:rsidR="00000000" w:rsidRDefault="00D84E12">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D84E12">
      <w:pPr>
        <w:jc w:val="both"/>
      </w:pPr>
      <w:r>
        <w:rPr>
          <w:rStyle w:val="s3"/>
        </w:rPr>
        <w:t xml:space="preserve">Подпункт 1 изложен в редакции </w:t>
      </w:r>
      <w:hyperlink r:id="rId6411" w:anchor="sub_id=7597" w:history="1">
        <w:r>
          <w:rPr>
            <w:rStyle w:val="a3"/>
            <w:i/>
            <w:iCs/>
            <w:bdr w:val="none" w:sz="0" w:space="0" w:color="auto" w:frame="1"/>
          </w:rPr>
          <w:t>Закона</w:t>
        </w:r>
      </w:hyperlink>
      <w:r>
        <w:rPr>
          <w:rStyle w:val="s3"/>
        </w:rPr>
        <w:t xml:space="preserve"> РК от 24.12.12 г. № 60-V (</w:t>
      </w:r>
      <w:hyperlink r:id="rId6412" w:anchor="sub_id=59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юридического лица, структурного подразделения - при исключении</w:t>
      </w:r>
      <w:r>
        <w:rPr>
          <w:rStyle w:val="s0"/>
        </w:rPr>
        <w:t xml:space="preserve">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D84E12">
      <w:pPr>
        <w:ind w:firstLine="400"/>
        <w:jc w:val="both"/>
      </w:pPr>
      <w:r>
        <w:rPr>
          <w:rStyle w:val="s0"/>
        </w:rPr>
        <w:t xml:space="preserve">Закрытие лицевого счета такого налогоплательщика (налогового агента) производится на основании сведений уполномоченного </w:t>
      </w:r>
      <w:r>
        <w:rPr>
          <w:rStyle w:val="s0"/>
        </w:rPr>
        <w:t>государственного органа;</w:t>
      </w:r>
    </w:p>
    <w:p w:rsidR="00000000" w:rsidRDefault="00D84E12">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D84E12">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D84E12">
      <w:pPr>
        <w:jc w:val="both"/>
      </w:pPr>
      <w:r>
        <w:rPr>
          <w:rStyle w:val="s3"/>
        </w:rPr>
        <w:t xml:space="preserve">В подпункт 3 внесены изменения в соответствии с </w:t>
      </w:r>
      <w:hyperlink r:id="rId6413"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14" w:history="1">
        <w:r>
          <w:rPr>
            <w:rStyle w:val="a3"/>
            <w:i/>
            <w:iCs/>
            <w:bdr w:val="none" w:sz="0" w:space="0" w:color="auto" w:frame="1"/>
          </w:rPr>
          <w:t>опубликования</w:t>
        </w:r>
      </w:hyperlink>
      <w:r>
        <w:rPr>
          <w:rStyle w:val="s3"/>
        </w:rPr>
        <w:t>) (</w:t>
      </w:r>
      <w:hyperlink r:id="rId6415" w:anchor="sub_id=59700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 испол</w:t>
      </w:r>
      <w:r>
        <w:rPr>
          <w:rStyle w:val="s0"/>
        </w:rPr>
        <w:t>нителя, адвоката.</w:t>
      </w:r>
    </w:p>
    <w:p w:rsidR="00000000" w:rsidRDefault="00D84E12">
      <w:pPr>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w:t>
      </w:r>
    </w:p>
    <w:p w:rsidR="00000000" w:rsidRDefault="00D84E12">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w:t>
      </w:r>
      <w:r>
        <w:rPr>
          <w:rStyle w:val="s0"/>
        </w:rPr>
        <w:t xml:space="preserve">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D84E12">
      <w:pPr>
        <w:ind w:firstLine="400"/>
        <w:jc w:val="both"/>
      </w:pPr>
      <w:r>
        <w:rPr>
          <w:rStyle w:val="s0"/>
        </w:rPr>
        <w:t>5) физического лица:</w:t>
      </w:r>
    </w:p>
    <w:p w:rsidR="00000000" w:rsidRDefault="00D84E12">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w:t>
      </w:r>
      <w:r>
        <w:rPr>
          <w:rStyle w:val="s0"/>
        </w:rPr>
        <w:t>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D84E12">
      <w:pPr>
        <w:ind w:firstLine="400"/>
        <w:jc w:val="both"/>
      </w:pPr>
      <w:r>
        <w:rPr>
          <w:rStyle w:val="s0"/>
        </w:rPr>
        <w:t>при выезде из Республики Казахстан на постоянное мес</w:t>
      </w:r>
      <w:r>
        <w:rPr>
          <w:rStyle w:val="s0"/>
        </w:rPr>
        <w:t>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D84E12">
      <w:pPr>
        <w:ind w:firstLine="400"/>
        <w:jc w:val="both"/>
      </w:pPr>
      <w:r>
        <w:rPr>
          <w:rStyle w:val="s0"/>
        </w:rPr>
        <w:t>по причине смерти или объявления его умершим согласно вступившему в силу решению суда - на основании сведений уполномоче</w:t>
      </w:r>
      <w:r>
        <w:rPr>
          <w:rStyle w:val="s0"/>
        </w:rPr>
        <w:t xml:space="preserve">нных государственных органов. </w:t>
      </w:r>
    </w:p>
    <w:p w:rsidR="00000000" w:rsidRDefault="00D84E12">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D84E12">
      <w:pPr>
        <w:ind w:firstLine="400"/>
        <w:jc w:val="both"/>
      </w:pPr>
      <w:r>
        <w:t> </w:t>
      </w:r>
    </w:p>
    <w:p w:rsidR="00000000" w:rsidRDefault="00D84E12">
      <w:pPr>
        <w:jc w:val="both"/>
      </w:pPr>
      <w:bookmarkStart w:id="938" w:name="SUB5980000"/>
      <w:bookmarkEnd w:id="938"/>
      <w:r>
        <w:rPr>
          <w:rStyle w:val="s3"/>
        </w:rPr>
        <w:t>В статью 598 внесены изменения</w:t>
      </w:r>
      <w:r>
        <w:rPr>
          <w:rStyle w:val="s3"/>
        </w:rPr>
        <w:t xml:space="preserve"> в соответствии с </w:t>
      </w:r>
      <w:hyperlink r:id="rId6416"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417" w:anchor="sub_id=5980000" w:history="1">
        <w:r>
          <w:rPr>
            <w:rStyle w:val="a3"/>
            <w:i/>
            <w:iCs/>
            <w:bdr w:val="none" w:sz="0" w:space="0" w:color="auto" w:frame="1"/>
          </w:rPr>
          <w:t>см. стар. ред.</w:t>
        </w:r>
      </w:hyperlink>
      <w:r>
        <w:rPr>
          <w:rStyle w:val="s3"/>
        </w:rPr>
        <w:t xml:space="preserve">); </w:t>
      </w:r>
      <w:hyperlink r:id="rId6418" w:anchor="sub_id=598" w:history="1">
        <w:r>
          <w:rPr>
            <w:rStyle w:val="a3"/>
            <w:i/>
            <w:iCs/>
            <w:bdr w:val="none" w:sz="0" w:space="0" w:color="auto" w:frame="1"/>
          </w:rPr>
          <w:t>Законом</w:t>
        </w:r>
      </w:hyperlink>
      <w:r>
        <w:rPr>
          <w:rStyle w:val="s3"/>
        </w:rPr>
        <w:t xml:space="preserve"> РК от 21.07.11 г. № 467-IV (введено в действие с 1 июля 2011 г., часть 2 введена в действие 1 января 2012 г.) (</w:t>
      </w:r>
      <w:hyperlink r:id="rId6419" w:anchor="sub_id=5980000" w:history="1">
        <w:r>
          <w:rPr>
            <w:rStyle w:val="a3"/>
            <w:i/>
            <w:iCs/>
            <w:bdr w:val="none" w:sz="0" w:space="0" w:color="auto" w:frame="1"/>
          </w:rPr>
          <w:t>см. стар. ред.</w:t>
        </w:r>
      </w:hyperlink>
      <w:r>
        <w:rPr>
          <w:rStyle w:val="s3"/>
        </w:rPr>
        <w:t xml:space="preserve">); изложена в редакции </w:t>
      </w:r>
      <w:hyperlink r:id="rId6420" w:anchor="sub_id=7598" w:history="1">
        <w:r>
          <w:rPr>
            <w:rStyle w:val="a3"/>
            <w:i/>
            <w:iCs/>
            <w:bdr w:val="none" w:sz="0" w:space="0" w:color="auto" w:frame="1"/>
          </w:rPr>
          <w:t>Закона</w:t>
        </w:r>
      </w:hyperlink>
      <w:r>
        <w:rPr>
          <w:rStyle w:val="s3"/>
        </w:rPr>
        <w:t xml:space="preserve"> РК от 24.12.12 г. № 60-V (</w:t>
      </w:r>
      <w:hyperlink r:id="rId6421" w:anchor="sub_id=59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w:t>
      </w:r>
      <w:r>
        <w:rPr>
          <w:rStyle w:val="s1"/>
        </w:rPr>
        <w:t>лениям</w:t>
      </w:r>
    </w:p>
    <w:p w:rsidR="00000000" w:rsidRDefault="00D84E12">
      <w:pPr>
        <w:jc w:val="both"/>
      </w:pPr>
      <w:r>
        <w:rPr>
          <w:rStyle w:val="s3"/>
        </w:rPr>
        <w:t xml:space="preserve">Пункт 1 изложен в редакции </w:t>
      </w:r>
      <w:hyperlink r:id="rId6422" w:anchor="sub_id=304" w:history="1">
        <w:r>
          <w:rPr>
            <w:rStyle w:val="a3"/>
            <w:i/>
            <w:iCs/>
            <w:bdr w:val="none" w:sz="0" w:space="0" w:color="auto" w:frame="1"/>
          </w:rPr>
          <w:t>Закона</w:t>
        </w:r>
      </w:hyperlink>
      <w:r>
        <w:rPr>
          <w:rStyle w:val="s3"/>
        </w:rPr>
        <w:t xml:space="preserve"> РК от 08.01.13 г. № 64-V (введено в действие с 1 января 2013 г.) (</w:t>
      </w:r>
      <w:hyperlink r:id="rId6423" w:anchor="sub_id=5980000" w:history="1">
        <w:r>
          <w:rPr>
            <w:rStyle w:val="a3"/>
            <w:i/>
            <w:iCs/>
            <w:bdr w:val="none" w:sz="0" w:space="0" w:color="auto" w:frame="1"/>
          </w:rPr>
          <w:t>см. стар. ред.</w:t>
        </w:r>
      </w:hyperlink>
      <w:r>
        <w:rPr>
          <w:rStyle w:val="s3"/>
        </w:rPr>
        <w:t xml:space="preserve">); </w:t>
      </w:r>
      <w:hyperlink r:id="rId6424" w:anchor="sub_id=598" w:history="1">
        <w:r>
          <w:rPr>
            <w:rStyle w:val="a3"/>
            <w:i/>
            <w:iCs/>
            <w:bdr w:val="none" w:sz="0" w:space="0" w:color="auto" w:frame="1"/>
          </w:rPr>
          <w:t>Закона</w:t>
        </w:r>
      </w:hyperlink>
      <w:r>
        <w:rPr>
          <w:rStyle w:val="s3"/>
        </w:rPr>
        <w:t xml:space="preserve"> РК от 03.07.13 г. № 121-V (введено в действие с 1 января 2013 г.) </w:t>
      </w:r>
      <w:hyperlink r:id="rId6425" w:history="1">
        <w:r>
          <w:rPr>
            <w:rStyle w:val="a3"/>
            <w:rFonts w:ascii="Wingdings" w:hAnsi="Wingdings"/>
            <w:i/>
            <w:iCs/>
            <w:bdr w:val="none" w:sz="0" w:space="0" w:color="auto" w:frame="1"/>
          </w:rPr>
          <w:t>+</w:t>
        </w:r>
      </w:hyperlink>
      <w:r>
        <w:rPr>
          <w:rStyle w:val="s3"/>
        </w:rPr>
        <w:t xml:space="preserve"> (</w:t>
      </w:r>
      <w:hyperlink r:id="rId6426" w:anchor="sub_id=59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Налогоплательщик (налоговый агент) вправе подать в налоговый орган по месту регистра</w:t>
      </w:r>
      <w:r>
        <w:rPr>
          <w:rStyle w:val="s0"/>
        </w:rPr>
        <w:t>ционного учета или через центр обслуживания населения либо через веб-портал «электронного правительства» налоговое заявление для получения сведений об отсутствии (наличии) налоговой задолженности, задолженности по обязательным пенсионным взносам, обязатель</w:t>
      </w:r>
      <w:r>
        <w:rPr>
          <w:rStyle w:val="s0"/>
        </w:rPr>
        <w:t>ным профессиональным пенсионным взносам и социальным отчислениям.</w:t>
      </w:r>
    </w:p>
    <w:p w:rsidR="00000000" w:rsidRDefault="00D84E12">
      <w:pPr>
        <w:ind w:firstLine="400"/>
        <w:jc w:val="both"/>
      </w:pPr>
      <w:r>
        <w:rPr>
          <w:rStyle w:val="s0"/>
        </w:rPr>
        <w:t>2. Налоговый орган представляет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w:t>
      </w:r>
      <w:r>
        <w:rPr>
          <w:rStyle w:val="s0"/>
        </w:rPr>
        <w:t xml:space="preserve"> социальным отчислениям:</w:t>
      </w:r>
    </w:p>
    <w:p w:rsidR="00000000" w:rsidRDefault="00D84E12">
      <w:pPr>
        <w:jc w:val="both"/>
      </w:pPr>
      <w:r>
        <w:rPr>
          <w:rStyle w:val="s3"/>
        </w:rPr>
        <w:t xml:space="preserve">В подпункт 1 внесены изменения в соответствии с </w:t>
      </w:r>
      <w:hyperlink r:id="rId6427" w:anchor="sub_id=906" w:history="1">
        <w:r>
          <w:rPr>
            <w:rStyle w:val="a3"/>
            <w:i/>
            <w:iCs/>
            <w:bdr w:val="none" w:sz="0" w:space="0" w:color="auto" w:frame="1"/>
          </w:rPr>
          <w:t>Законом</w:t>
        </w:r>
      </w:hyperlink>
      <w:r>
        <w:rPr>
          <w:rStyle w:val="s3"/>
        </w:rPr>
        <w:t xml:space="preserve"> РК от 13.06.13 г. № 102-V (</w:t>
      </w:r>
      <w:hyperlink r:id="rId6428" w:anchor="sub_id=59802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уполномоченному государственному органу, осуществляющему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w:t>
      </w:r>
      <w:r>
        <w:rPr>
          <w:rStyle w:val="s0"/>
        </w:rPr>
        <w:t>трацию, снятие с учетной регистрации структурных подразделений, - на основании сведений Национального реестра бизнес-идентификационных номеров;</w:t>
      </w:r>
    </w:p>
    <w:p w:rsidR="00000000" w:rsidRDefault="00D84E12">
      <w:pPr>
        <w:jc w:val="both"/>
      </w:pPr>
      <w:r>
        <w:rPr>
          <w:rStyle w:val="s3"/>
        </w:rPr>
        <w:t xml:space="preserve">Подпункт 2 изложен в редакции </w:t>
      </w:r>
      <w:hyperlink r:id="rId6429" w:anchor="sub_id=906" w:history="1">
        <w:r>
          <w:rPr>
            <w:rStyle w:val="a3"/>
            <w:i/>
            <w:iCs/>
            <w:bdr w:val="none" w:sz="0" w:space="0" w:color="auto" w:frame="1"/>
          </w:rPr>
          <w:t>Закона</w:t>
        </w:r>
      </w:hyperlink>
      <w:r>
        <w:rPr>
          <w:rStyle w:val="s3"/>
        </w:rPr>
        <w:t xml:space="preserve"> РК от 13.06.13 г. № 102-V (</w:t>
      </w:r>
      <w:hyperlink r:id="rId6430" w:anchor="sub_id=5980202" w:history="1">
        <w:r>
          <w:rPr>
            <w:rStyle w:val="a3"/>
            <w:i/>
            <w:iCs/>
            <w:bdr w:val="none" w:sz="0" w:space="0" w:color="auto" w:frame="1"/>
          </w:rPr>
          <w:t>см. стар. ред.</w:t>
        </w:r>
      </w:hyperlink>
      <w:r>
        <w:rPr>
          <w:rStyle w:val="s3"/>
        </w:rPr>
        <w:t>)</w:t>
      </w:r>
    </w:p>
    <w:p w:rsidR="00000000" w:rsidRDefault="00D84E12">
      <w:pPr>
        <w:autoSpaceDE w:val="0"/>
        <w:autoSpaceDN w:val="0"/>
        <w:ind w:firstLine="426"/>
      </w:pPr>
      <w:r>
        <w:t>2) органам внутренних дел - по запросу такого органа;</w:t>
      </w:r>
    </w:p>
    <w:p w:rsidR="00000000" w:rsidRDefault="00D84E12">
      <w:pPr>
        <w:ind w:firstLine="400"/>
        <w:jc w:val="both"/>
      </w:pPr>
      <w:r>
        <w:rPr>
          <w:rStyle w:val="s0"/>
        </w:rPr>
        <w:t>3) налогоплательщику (налоговому агенту) путем составления и выдачи</w:t>
      </w:r>
      <w:r>
        <w:rPr>
          <w:rStyle w:val="s0"/>
        </w:rPr>
        <w:t xml:space="preserve"> справки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целях настоящей статьи - справки об отсутствии (наличии) задолженности)</w:t>
      </w:r>
      <w:r>
        <w:rPr>
          <w:rStyle w:val="s0"/>
        </w:rPr>
        <w:t xml:space="preserve"> - по налоговому заявлению налогоплательщика (налогового агента).</w:t>
      </w:r>
    </w:p>
    <w:p w:rsidR="00000000" w:rsidRDefault="00D84E12">
      <w:pPr>
        <w:ind w:firstLine="400"/>
        <w:jc w:val="both"/>
      </w:pPr>
      <w:r>
        <w:rPr>
          <w:rStyle w:val="s0"/>
        </w:rPr>
        <w:t>3.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а та</w:t>
      </w:r>
      <w:r>
        <w:rPr>
          <w:rStyle w:val="s0"/>
        </w:rPr>
        <w:t>кже справка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D84E12">
      <w:pPr>
        <w:ind w:firstLine="400"/>
        <w:jc w:val="both"/>
      </w:pPr>
      <w:r>
        <w:rPr>
          <w:rStyle w:val="s0"/>
        </w:rPr>
        <w:t>4. Налоговый орган составляет справку об отсутствии (наличии)</w:t>
      </w:r>
      <w:r>
        <w:rPr>
          <w:rStyle w:val="s0"/>
        </w:rPr>
        <w:t xml:space="preserve"> задолженности для:</w:t>
      </w:r>
    </w:p>
    <w:p w:rsidR="00000000" w:rsidRDefault="00D84E12">
      <w:pPr>
        <w:ind w:firstLine="400"/>
        <w:jc w:val="both"/>
      </w:pPr>
      <w:r>
        <w:rPr>
          <w:rStyle w:val="s0"/>
        </w:rPr>
        <w:t>1) юридического лица - по месту нахождения юридического лица;</w:t>
      </w:r>
    </w:p>
    <w:p w:rsidR="00000000" w:rsidRDefault="00D84E12">
      <w:pPr>
        <w:ind w:firstLine="400"/>
        <w:jc w:val="both"/>
      </w:pPr>
      <w:r>
        <w:rPr>
          <w:rStyle w:val="s0"/>
        </w:rPr>
        <w:t>2) юридического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w:t>
      </w:r>
    </w:p>
    <w:p w:rsidR="00000000" w:rsidRDefault="00D84E12">
      <w:pPr>
        <w:ind w:firstLine="400"/>
        <w:jc w:val="both"/>
      </w:pPr>
      <w:r>
        <w:rPr>
          <w:rStyle w:val="s0"/>
        </w:rPr>
        <w:t>3</w:t>
      </w:r>
      <w:r>
        <w:rPr>
          <w:rStyle w:val="s0"/>
        </w:rPr>
        <w:t>) структурного подразделения юридического лица - по месту нахождения структурного подразделения;</w:t>
      </w:r>
    </w:p>
    <w:p w:rsidR="00000000" w:rsidRDefault="00D84E12">
      <w:pPr>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лица-нерезидента;</w:t>
      </w:r>
    </w:p>
    <w:p w:rsidR="00000000" w:rsidRDefault="00D84E12">
      <w:pPr>
        <w:ind w:firstLine="400"/>
        <w:jc w:val="both"/>
      </w:pPr>
      <w:r>
        <w:rPr>
          <w:rStyle w:val="s0"/>
        </w:rPr>
        <w:t>5) индивидуального предпринимателя, частного нотариуса, частного судебного исполнителя, адвоката - по месту их нахождения;</w:t>
      </w:r>
    </w:p>
    <w:p w:rsidR="00000000" w:rsidRDefault="00D84E12">
      <w:pPr>
        <w:ind w:firstLine="400"/>
        <w:jc w:val="both"/>
      </w:pPr>
      <w:r>
        <w:rPr>
          <w:rStyle w:val="s0"/>
        </w:rPr>
        <w:t>6) физического лица - по месту жительства или пребывания, по месту нахождения объекта налогообложения и (или) объекта, связанного с н</w:t>
      </w:r>
      <w:r>
        <w:rPr>
          <w:rStyle w:val="s0"/>
        </w:rPr>
        <w:t>алогообложением.</w:t>
      </w:r>
    </w:p>
    <w:p w:rsidR="00000000" w:rsidRDefault="00D84E12">
      <w:pPr>
        <w:ind w:firstLine="400"/>
        <w:jc w:val="both"/>
      </w:pPr>
      <w:r>
        <w:rPr>
          <w:rStyle w:val="s0"/>
        </w:rPr>
        <w:t>5. Справка об отсутствии (наличии) задолженности заверяется:</w:t>
      </w:r>
    </w:p>
    <w:p w:rsidR="00000000" w:rsidRDefault="00D84E12">
      <w:pPr>
        <w:ind w:firstLine="400"/>
        <w:jc w:val="both"/>
      </w:pPr>
      <w:r>
        <w:rPr>
          <w:rStyle w:val="s0"/>
        </w:rPr>
        <w:t>1) при выдаче на бумажном носителе - подписью руководителя, лица, его замещающего, или заместителя руководителя и печатью налогового органа, составившего справку;</w:t>
      </w:r>
    </w:p>
    <w:p w:rsidR="00000000" w:rsidRDefault="00D84E12">
      <w:pPr>
        <w:ind w:firstLine="400"/>
        <w:jc w:val="both"/>
      </w:pPr>
      <w:r>
        <w:rPr>
          <w:rStyle w:val="s0"/>
        </w:rPr>
        <w:t>2) при передаче</w:t>
      </w:r>
      <w:r>
        <w:rPr>
          <w:rStyle w:val="s0"/>
        </w:rPr>
        <w:t xml:space="preserve"> в электронном виде - электронной цифровой подписью уполномоченного органа.</w:t>
      </w:r>
    </w:p>
    <w:p w:rsidR="00000000" w:rsidRDefault="00D84E12">
      <w:pPr>
        <w:ind w:firstLine="400"/>
        <w:jc w:val="both"/>
      </w:pPr>
      <w:r>
        <w:rPr>
          <w:rStyle w:val="s0"/>
        </w:rPr>
        <w:t>При этом справка об отсутствии (наличии) задолженности, составленная на бумажном носителе, выдается налоговым органом налогоплательщику под роспись в журнале выдачи документов.</w:t>
      </w:r>
    </w:p>
    <w:p w:rsidR="00000000" w:rsidRDefault="00D84E12">
      <w:pPr>
        <w:ind w:firstLine="400"/>
        <w:jc w:val="both"/>
      </w:pPr>
      <w:r>
        <w:rPr>
          <w:rStyle w:val="s0"/>
        </w:rPr>
        <w:t xml:space="preserve">6. </w:t>
      </w:r>
      <w:r>
        <w:rPr>
          <w:rStyle w:val="s0"/>
        </w:rPr>
        <w:t>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составляются:</w:t>
      </w:r>
    </w:p>
    <w:p w:rsidR="00000000" w:rsidRDefault="00D84E12">
      <w:pPr>
        <w:ind w:firstLine="400"/>
        <w:jc w:val="both"/>
      </w:pPr>
      <w:r>
        <w:rPr>
          <w:rStyle w:val="s0"/>
        </w:rPr>
        <w:t>1) на основании сведений Национального реестра бизнес-иденти</w:t>
      </w:r>
      <w:r>
        <w:rPr>
          <w:rStyle w:val="s0"/>
        </w:rPr>
        <w:t>фикационных номеров - не позднее пяти рабочих дней со дня поступления сведений;</w:t>
      </w:r>
    </w:p>
    <w:p w:rsidR="00000000" w:rsidRDefault="00D84E12">
      <w:pPr>
        <w:jc w:val="both"/>
      </w:pPr>
      <w:r>
        <w:rPr>
          <w:rStyle w:val="s3"/>
        </w:rPr>
        <w:t xml:space="preserve">Подпункт 2 изложен в редакции </w:t>
      </w:r>
      <w:hyperlink r:id="rId6431" w:anchor="sub_id=906" w:history="1">
        <w:r>
          <w:rPr>
            <w:rStyle w:val="a3"/>
            <w:i/>
            <w:iCs/>
            <w:bdr w:val="none" w:sz="0" w:space="0" w:color="auto" w:frame="1"/>
          </w:rPr>
          <w:t>Закона</w:t>
        </w:r>
      </w:hyperlink>
      <w:r>
        <w:rPr>
          <w:rStyle w:val="s3"/>
        </w:rPr>
        <w:t xml:space="preserve"> РК от 13.06.13 г. № 102-V (</w:t>
      </w:r>
      <w:hyperlink r:id="rId6432" w:anchor="sub_id=5980602" w:history="1">
        <w:r>
          <w:rPr>
            <w:rStyle w:val="a3"/>
            <w:i/>
            <w:iCs/>
            <w:bdr w:val="none" w:sz="0" w:space="0" w:color="auto" w:frame="1"/>
          </w:rPr>
          <w:t>см. стар. ред.</w:t>
        </w:r>
      </w:hyperlink>
      <w:r>
        <w:rPr>
          <w:rStyle w:val="s3"/>
        </w:rPr>
        <w:t>)</w:t>
      </w:r>
    </w:p>
    <w:p w:rsidR="00000000" w:rsidRDefault="00D84E12">
      <w:pPr>
        <w:autoSpaceDE w:val="0"/>
        <w:autoSpaceDN w:val="0"/>
        <w:ind w:firstLine="426"/>
      </w:pPr>
      <w:r>
        <w:t>2) по запросу органов внутренних дел - не позднее трех рабочих дней со дня поступления запроса.</w:t>
      </w:r>
    </w:p>
    <w:p w:rsidR="00000000" w:rsidRDefault="00D84E12">
      <w:pPr>
        <w:ind w:firstLine="400"/>
        <w:jc w:val="both"/>
      </w:pPr>
      <w:r>
        <w:rPr>
          <w:rStyle w:val="s0"/>
        </w:rPr>
        <w:t>7. Налоговый орган обязан выдать справку об отсутствии (наличии) задолженности в следующие</w:t>
      </w:r>
      <w:r>
        <w:rPr>
          <w:rStyle w:val="s0"/>
        </w:rPr>
        <w:t xml:space="preserve"> сроки:</w:t>
      </w:r>
    </w:p>
    <w:p w:rsidR="00000000" w:rsidRDefault="00D84E12">
      <w:pPr>
        <w:ind w:firstLine="400"/>
        <w:jc w:val="both"/>
      </w:pPr>
      <w:r>
        <w:rPr>
          <w:rStyle w:val="s0"/>
        </w:rPr>
        <w:t>1) не позднее трех рабочих дней со дня подачи налогового заявления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w:t>
      </w:r>
      <w:r>
        <w:rPr>
          <w:rStyle w:val="s0"/>
        </w:rPr>
        <w:t xml:space="preserve"> физическому лицу, индивидуальному предпринимателю, частному нотариусу, частному судебному исполнителю, адвокату;</w:t>
      </w:r>
    </w:p>
    <w:p w:rsidR="00000000" w:rsidRDefault="00D84E12">
      <w:pPr>
        <w:ind w:firstLine="400"/>
        <w:jc w:val="both"/>
      </w:pPr>
      <w:r>
        <w:rPr>
          <w:rStyle w:val="s0"/>
        </w:rPr>
        <w:t>2) не позднее пяти рабочих дней со дня подачи налогового заявления на получение справки - юридическому лицу, имеющему структурное подразделени</w:t>
      </w:r>
      <w:r>
        <w:rPr>
          <w:rStyle w:val="s0"/>
        </w:rPr>
        <w:t>е.</w:t>
      </w:r>
    </w:p>
    <w:p w:rsidR="00000000" w:rsidRDefault="00D84E12">
      <w:pPr>
        <w:jc w:val="both"/>
      </w:pPr>
      <w:r>
        <w:rPr>
          <w:rStyle w:val="s3"/>
        </w:rPr>
        <w:t xml:space="preserve">Пункт 8 изложен в редакции </w:t>
      </w:r>
      <w:hyperlink r:id="rId6433" w:anchor="sub_id=598" w:history="1">
        <w:r>
          <w:rPr>
            <w:rStyle w:val="a3"/>
            <w:i/>
            <w:iCs/>
          </w:rPr>
          <w:t>Закона</w:t>
        </w:r>
      </w:hyperlink>
      <w:r>
        <w:rPr>
          <w:rStyle w:val="s3"/>
        </w:rPr>
        <w:t xml:space="preserve"> РК от 05.12.13 г. № 152-V (введено в действие с 1 января 2014 г.) (</w:t>
      </w:r>
      <w:hyperlink r:id="rId6434" w:anchor="sub_id=5980800" w:history="1">
        <w:r>
          <w:rPr>
            <w:rStyle w:val="a3"/>
            <w:i/>
            <w:iCs/>
          </w:rPr>
          <w:t>см. стар. ред.</w:t>
        </w:r>
      </w:hyperlink>
      <w:r>
        <w:rPr>
          <w:rStyle w:val="s3"/>
        </w:rPr>
        <w:t>)</w:t>
      </w:r>
    </w:p>
    <w:p w:rsidR="00000000" w:rsidRDefault="00D84E12">
      <w:pPr>
        <w:ind w:firstLine="400"/>
        <w:jc w:val="both"/>
      </w:pPr>
      <w:r>
        <w:rPr>
          <w:rStyle w:val="s0"/>
        </w:rPr>
        <w:t>8.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налоговой задолженности, задолженности по обязательным пенсионны</w:t>
      </w:r>
      <w:r>
        <w:rPr>
          <w:rStyle w:val="s0"/>
        </w:rPr>
        <w:t xml:space="preserve">м взносам, обязательным профессиональным пенсионным взносам и социальным отчислениям у такого лица представляются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rPr>
          <w:t>статьями 37 и 37-1</w:t>
        </w:r>
      </w:hyperlink>
      <w:r>
        <w:rPr>
          <w:rStyle w:val="s0"/>
        </w:rPr>
        <w:t xml:space="preserve"> настоящего Кодекса.</w:t>
      </w:r>
    </w:p>
    <w:p w:rsidR="00000000" w:rsidRDefault="00D84E12">
      <w:pPr>
        <w:ind w:firstLine="400"/>
        <w:jc w:val="both"/>
      </w:pPr>
      <w:r>
        <w:rPr>
          <w:rStyle w:val="s0"/>
        </w:rPr>
        <w:t xml:space="preserve">9. Исключен в соответствии с </w:t>
      </w:r>
      <w:hyperlink r:id="rId6435" w:anchor="sub_id=598" w:history="1">
        <w:r>
          <w:rPr>
            <w:rStyle w:val="a3"/>
          </w:rPr>
          <w:t>Законом</w:t>
        </w:r>
      </w:hyperlink>
      <w:r>
        <w:rPr>
          <w:rStyle w:val="s0"/>
        </w:rPr>
        <w:t xml:space="preserve"> РК от 05.12.13 г. № 152-V </w:t>
      </w:r>
      <w:r>
        <w:rPr>
          <w:rStyle w:val="s3"/>
        </w:rPr>
        <w:t>(введено в действие с 1 января 2014 г.) (</w:t>
      </w:r>
      <w:hyperlink r:id="rId6436" w:anchor="sub_id=5980900" w:history="1">
        <w:r>
          <w:rPr>
            <w:rStyle w:val="a3"/>
            <w:i/>
            <w:iCs/>
          </w:rPr>
          <w:t>см. стар. ред.</w:t>
        </w:r>
      </w:hyperlink>
      <w:r>
        <w:rPr>
          <w:rStyle w:val="s3"/>
        </w:rPr>
        <w:t>)</w:t>
      </w:r>
    </w:p>
    <w:p w:rsidR="00000000" w:rsidRDefault="00D84E12">
      <w:pPr>
        <w:ind w:firstLine="400"/>
        <w:jc w:val="both"/>
      </w:pPr>
      <w:r>
        <w:rPr>
          <w:rStyle w:val="s0"/>
        </w:rPr>
        <w:t>10. При выезде физического лица, в том числе поставленного на регистрационный учет в качестве индивидуального предпринимателя, частного нотариуса, частного судебного исполнителя, адв</w:t>
      </w:r>
      <w:r>
        <w:rPr>
          <w:rStyle w:val="s0"/>
        </w:rPr>
        <w:t>оката, из Республики Казахстан на постоянное место жительства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 такого лиц</w:t>
      </w:r>
      <w:r>
        <w:rPr>
          <w:rStyle w:val="s0"/>
        </w:rPr>
        <w:t xml:space="preserve">а представляются при соблюдении условий, установленных </w:t>
      </w:r>
      <w:hyperlink w:anchor="sub410000" w:history="1">
        <w:r>
          <w:rPr>
            <w:rStyle w:val="a3"/>
          </w:rPr>
          <w:t>статьями 41-43</w:t>
        </w:r>
      </w:hyperlink>
      <w:r>
        <w:rPr>
          <w:rStyle w:val="s0"/>
        </w:rPr>
        <w:t xml:space="preserve"> настоящего Кодекса.</w:t>
      </w:r>
    </w:p>
    <w:p w:rsidR="00000000" w:rsidRDefault="00D84E12">
      <w:pPr>
        <w:ind w:firstLine="400"/>
        <w:jc w:val="both"/>
      </w:pPr>
      <w:r>
        <w:rPr>
          <w:rStyle w:val="s0"/>
        </w:rPr>
        <w:t>11.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w:t>
      </w:r>
      <w:r>
        <w:rPr>
          <w:rStyle w:val="s0"/>
        </w:rPr>
        <w:t>ием случаев продления срока представления налоговой отчетности.</w:t>
      </w:r>
    </w:p>
    <w:p w:rsidR="00000000" w:rsidRDefault="00D84E12">
      <w:pPr>
        <w:jc w:val="both"/>
      </w:pPr>
      <w:hyperlink r:id="rId643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39" w:name="SUB5990000"/>
      <w:bookmarkEnd w:id="939"/>
      <w:r>
        <w:rPr>
          <w:rStyle w:val="s1"/>
        </w:rPr>
        <w:t>§ 1. Зачет и возврат налогов, других обязательных платежей в бюджет, пеней и штрафов</w:t>
      </w:r>
    </w:p>
    <w:p w:rsidR="00000000" w:rsidRDefault="00D84E12">
      <w:pPr>
        <w:ind w:firstLine="400"/>
        <w:jc w:val="both"/>
      </w:pPr>
      <w:r>
        <w:t> </w:t>
      </w:r>
    </w:p>
    <w:p w:rsidR="00000000" w:rsidRDefault="00D84E12">
      <w:pPr>
        <w:jc w:val="both"/>
      </w:pPr>
      <w:r>
        <w:rPr>
          <w:rStyle w:val="s3"/>
        </w:rPr>
        <w:t xml:space="preserve">В статью 599 внесены изменения в соответствии с </w:t>
      </w:r>
      <w:hyperlink r:id="rId6438"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39" w:anchor="sub_id=5990000" w:history="1">
        <w:r>
          <w:rPr>
            <w:rStyle w:val="a3"/>
            <w:i/>
            <w:iCs/>
            <w:bdr w:val="none" w:sz="0" w:space="0" w:color="auto" w:frame="1"/>
          </w:rPr>
          <w:t>см. стар. ред.</w:t>
        </w:r>
      </w:hyperlink>
      <w:r>
        <w:rPr>
          <w:rStyle w:val="s3"/>
        </w:rPr>
        <w:t xml:space="preserve">); изложена в редакции </w:t>
      </w:r>
      <w:hyperlink r:id="rId6440"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41" w:anchor="sub_id=599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См. изменения в статью 599 - </w:t>
      </w:r>
      <w:hyperlink r:id="rId6442" w:anchor="sub_id=599" w:history="1">
        <w:r>
          <w:rPr>
            <w:rStyle w:val="a3"/>
            <w:i/>
            <w:iCs/>
            <w:bdr w:val="none" w:sz="0" w:space="0" w:color="auto" w:frame="1"/>
          </w:rPr>
          <w:t>Закон</w:t>
        </w:r>
      </w:hyperlink>
      <w:r>
        <w:rPr>
          <w:rStyle w:val="s3"/>
        </w:rPr>
        <w:t xml:space="preserve"> РК от 18.06.14 г. № 210-V (</w:t>
      </w:r>
      <w:hyperlink r:id="rId6443"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left="1200" w:hanging="800"/>
        <w:jc w:val="both"/>
      </w:pPr>
      <w:r>
        <w:rPr>
          <w:rStyle w:val="s1"/>
        </w:rPr>
        <w:t>Статья 599. Зачет излишне уплаченной суммы налога, платы, сбора и пени</w:t>
      </w:r>
    </w:p>
    <w:p w:rsidR="00000000" w:rsidRDefault="00D84E12">
      <w:pPr>
        <w:ind w:firstLine="400"/>
        <w:jc w:val="both"/>
      </w:pPr>
      <w:r>
        <w:rPr>
          <w:rStyle w:val="s0"/>
        </w:rPr>
        <w:t>1. Зачет излишне уплаченной суммы налога, платы, сбора и пени производится по представленному налогоплате</w:t>
      </w:r>
      <w:r>
        <w:rPr>
          <w:rStyle w:val="s0"/>
        </w:rPr>
        <w:t xml:space="preserve">льщиком (налоговым агентом) </w:t>
      </w:r>
      <w:hyperlink r:id="rId6444"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w:t>
      </w:r>
      <w:r>
        <w:rPr>
          <w:rStyle w:val="s0"/>
        </w:rPr>
        <w:t xml:space="preserve">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w:t>
        </w:r>
        <w:r>
          <w:rPr>
            <w:rStyle w:val="a3"/>
          </w:rPr>
          <w:t>атьей 600</w:t>
        </w:r>
      </w:hyperlink>
      <w:r>
        <w:rPr>
          <w:rStyle w:val="s0"/>
        </w:rPr>
        <w:t xml:space="preserve"> настоящего Кодекса.</w:t>
      </w:r>
    </w:p>
    <w:p w:rsidR="00000000" w:rsidRDefault="00D84E12">
      <w:pPr>
        <w:jc w:val="both"/>
      </w:pPr>
      <w:r>
        <w:rPr>
          <w:rStyle w:val="s3"/>
        </w:rPr>
        <w:t xml:space="preserve">См. </w:t>
      </w:r>
      <w:hyperlink r:id="rId6445"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w:t>
      </w:r>
      <w:r>
        <w:rPr>
          <w:rStyle w:val="s0"/>
        </w:rPr>
        <w:t>оговый период с учетом расчетов по данному виду налога, платы, сбора и пени за предыдущие налоговые периоды.</w:t>
      </w:r>
    </w:p>
    <w:p w:rsidR="00000000" w:rsidRDefault="00D84E12">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D84E12">
      <w:pPr>
        <w:jc w:val="both"/>
      </w:pPr>
      <w:hyperlink r:id="rId6446"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w:t>
      </w:r>
      <w:r>
        <w:rPr>
          <w:rStyle w:val="s0"/>
        </w:rPr>
        <w:t>са:</w:t>
      </w:r>
    </w:p>
    <w:p w:rsidR="00000000" w:rsidRDefault="00D84E12">
      <w:pPr>
        <w:ind w:firstLine="400"/>
        <w:jc w:val="both"/>
      </w:pPr>
      <w:r>
        <w:rPr>
          <w:rStyle w:val="s0"/>
        </w:rPr>
        <w:t xml:space="preserve">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w:t>
      </w:r>
      <w:r>
        <w:rPr>
          <w:rStyle w:val="s0"/>
        </w:rPr>
        <w:t>телефонной связи, а также сотовой связи, размещение наружной (визуальной) рекламы;</w:t>
      </w:r>
    </w:p>
    <w:p w:rsidR="00000000" w:rsidRDefault="00D84E12">
      <w:pPr>
        <w:jc w:val="both"/>
      </w:pPr>
      <w:r>
        <w:rPr>
          <w:rStyle w:val="s3"/>
        </w:rPr>
        <w:t xml:space="preserve">В подпункт 2 внесены изменения в соответствии с </w:t>
      </w:r>
      <w:hyperlink r:id="rId6447" w:anchor="sub_id=599" w:history="1">
        <w:r>
          <w:rPr>
            <w:rStyle w:val="a3"/>
            <w:i/>
            <w:iCs/>
            <w:bdr w:val="none" w:sz="0" w:space="0" w:color="auto" w:frame="1"/>
          </w:rPr>
          <w:t>Законом</w:t>
        </w:r>
      </w:hyperlink>
      <w:r>
        <w:rPr>
          <w:rStyle w:val="s3"/>
        </w:rPr>
        <w:t xml:space="preserve"> РК от 04.07.13 г. № 132-V (введены в</w:t>
      </w:r>
      <w:r>
        <w:rPr>
          <w:rStyle w:val="s3"/>
        </w:rPr>
        <w:t xml:space="preserve"> действие с 1 января 2014 г.) (</w:t>
      </w:r>
      <w:hyperlink r:id="rId6448" w:anchor="sub_id=59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сбором является сбор с аукционов, за сертификацию в сфере гражданской авиации.</w:t>
      </w:r>
    </w:p>
    <w:p w:rsidR="00000000" w:rsidRDefault="00D84E12">
      <w:pPr>
        <w:jc w:val="both"/>
      </w:pPr>
      <w:r>
        <w:rPr>
          <w:rStyle w:val="s3"/>
        </w:rPr>
        <w:t xml:space="preserve">См. </w:t>
      </w:r>
      <w:hyperlink r:id="rId6449"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w:t>
      </w:r>
      <w:r>
        <w:rPr>
          <w:rStyle w:val="s0"/>
        </w:rPr>
        <w:t>е уплаченная сумма.</w:t>
      </w:r>
    </w:p>
    <w:p w:rsidR="00000000" w:rsidRDefault="00D84E12">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D84E12">
      <w:pPr>
        <w:ind w:firstLine="400"/>
        <w:jc w:val="both"/>
      </w:pPr>
      <w:r>
        <w:rPr>
          <w:rStyle w:val="s0"/>
        </w:rPr>
        <w:t>6. Зачет излишне у</w:t>
      </w:r>
      <w:r>
        <w:rPr>
          <w:rStyle w:val="s0"/>
        </w:rPr>
        <w:t>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w:t>
      </w:r>
      <w:r>
        <w:rPr>
          <w:rStyle w:val="s0"/>
        </w:rPr>
        <w:t>ика по производству данных товаров.</w:t>
      </w:r>
    </w:p>
    <w:p w:rsidR="00000000" w:rsidRDefault="00D84E12">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D84E12">
      <w:pPr>
        <w:ind w:firstLine="400"/>
        <w:jc w:val="both"/>
      </w:pPr>
      <w:bookmarkStart w:id="940" w:name="SUB5990800"/>
      <w:bookmarkEnd w:id="940"/>
      <w:r>
        <w:rPr>
          <w:rStyle w:val="s0"/>
        </w:rPr>
        <w:t>8. Срок проведения зачета составляет десять рабочих дней:</w:t>
      </w:r>
    </w:p>
    <w:p w:rsidR="00000000" w:rsidRDefault="00D84E12">
      <w:pPr>
        <w:ind w:firstLine="400"/>
        <w:jc w:val="both"/>
      </w:pPr>
      <w:r>
        <w:rPr>
          <w:rStyle w:val="s0"/>
        </w:rPr>
        <w:t>1) по налоговому заявлению н</w:t>
      </w:r>
      <w:r>
        <w:rPr>
          <w:rStyle w:val="s0"/>
        </w:rPr>
        <w:t>а зачет - со дня представления такого заявления в налоговый орган;</w:t>
      </w:r>
    </w:p>
    <w:p w:rsidR="00000000" w:rsidRDefault="00D84E12">
      <w:pPr>
        <w:ind w:firstLine="400"/>
        <w:jc w:val="both"/>
      </w:pPr>
      <w:r>
        <w:rPr>
          <w:rStyle w:val="s0"/>
        </w:rPr>
        <w:t>2) без заявления - со дня образования излишне уплаченной суммы в лицевом счете.</w:t>
      </w:r>
    </w:p>
    <w:p w:rsidR="00000000" w:rsidRDefault="00D84E12">
      <w:pPr>
        <w:ind w:firstLine="400"/>
        <w:jc w:val="both"/>
      </w:pPr>
      <w:r>
        <w:rPr>
          <w:rStyle w:val="s0"/>
        </w:rPr>
        <w:t>9. При нарушении налоговым органом срока проведения зачета по налоговому заявлению на зачет на излишне уплаче</w:t>
      </w:r>
      <w:r>
        <w:rPr>
          <w:rStyle w:val="s0"/>
        </w:rPr>
        <w:t xml:space="preserve">нную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6450"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D84E12">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w:t>
      </w:r>
      <w:r>
        <w:rPr>
          <w:rStyle w:val="s0"/>
        </w:rPr>
        <w:t xml:space="preserve"> по соответствующему коду бюджетной классификации.</w:t>
      </w:r>
    </w:p>
    <w:p w:rsidR="00000000" w:rsidRDefault="00D84E12">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D84E12">
      <w:pPr>
        <w:jc w:val="both"/>
      </w:pPr>
      <w:r>
        <w:rPr>
          <w:rStyle w:val="s3"/>
        </w:rPr>
        <w:t xml:space="preserve">См. изменения в подпункт 1 - </w:t>
      </w:r>
      <w:hyperlink r:id="rId6451" w:anchor="sub_id=599" w:history="1">
        <w:r>
          <w:rPr>
            <w:rStyle w:val="a3"/>
            <w:i/>
            <w:iCs/>
            <w:bdr w:val="none" w:sz="0" w:space="0" w:color="auto" w:frame="1"/>
          </w:rPr>
          <w:t>Закон</w:t>
        </w:r>
      </w:hyperlink>
      <w:r>
        <w:rPr>
          <w:rStyle w:val="s3"/>
        </w:rPr>
        <w:t xml:space="preserve"> РК от 05.12.13 г. № 152-V (вводятся в действие с 1 января 2016 г.) </w:t>
      </w:r>
      <w:hyperlink r:id="rId6452" w:anchor="sub_id=1307" w:history="1">
        <w:r>
          <w:rPr>
            <w:rStyle w:val="a3"/>
            <w:rFonts w:ascii="Wingdings" w:hAnsi="Wingdings"/>
            <w:i/>
            <w:iCs/>
            <w:bdr w:val="none" w:sz="0" w:space="0" w:color="auto" w:frame="1"/>
          </w:rPr>
          <w:t>*</w:t>
        </w:r>
      </w:hyperlink>
    </w:p>
    <w:p w:rsidR="00000000" w:rsidRDefault="00D84E12">
      <w:pPr>
        <w:ind w:firstLine="400"/>
        <w:jc w:val="both"/>
      </w:pPr>
      <w:r>
        <w:rPr>
          <w:rStyle w:val="s0"/>
        </w:rPr>
        <w:t>1) без заявления н</w:t>
      </w:r>
      <w:r>
        <w:rPr>
          <w:rStyle w:val="s0"/>
        </w:rPr>
        <w:t>алогоплательщика - в счет погашения: пени по данному виду налога, платы, сбора;</w:t>
      </w:r>
    </w:p>
    <w:p w:rsidR="00000000" w:rsidRDefault="00D84E12">
      <w:pPr>
        <w:ind w:firstLine="400"/>
        <w:jc w:val="both"/>
      </w:pPr>
      <w:r>
        <w:rPr>
          <w:rStyle w:val="s0"/>
        </w:rPr>
        <w:t>штрафа по данному виду налога, платы, сбора;</w:t>
      </w:r>
    </w:p>
    <w:p w:rsidR="00000000" w:rsidRDefault="00D84E12">
      <w:pPr>
        <w:ind w:firstLine="400"/>
        <w:jc w:val="both"/>
      </w:pPr>
      <w:r>
        <w:rPr>
          <w:rStyle w:val="s0"/>
        </w:rPr>
        <w:t>2) по налоговому заявлению на зачет - в счет:</w:t>
      </w:r>
    </w:p>
    <w:p w:rsidR="00000000" w:rsidRDefault="00D84E12">
      <w:pPr>
        <w:ind w:firstLine="400"/>
        <w:jc w:val="both"/>
      </w:pPr>
      <w:r>
        <w:rPr>
          <w:rStyle w:val="s0"/>
        </w:rPr>
        <w:t xml:space="preserve">погашения недоимки по виду налога, платы, сбора, который указан налогоплательщиком в </w:t>
      </w:r>
      <w:r>
        <w:rPr>
          <w:rStyle w:val="s0"/>
        </w:rPr>
        <w:t>налоговом заявлении на зачет;</w:t>
      </w:r>
    </w:p>
    <w:p w:rsidR="00000000" w:rsidRDefault="00D84E12">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пр</w:t>
      </w:r>
      <w:r>
        <w:rPr>
          <w:rStyle w:val="s0"/>
        </w:rPr>
        <w:t>едстоящих платежей по виду налога, платы, сбора, который указан налогоплательщиком в налоговом заявлении на зачет, если иное не установлено пунктами 13 и 15 настоящей статьи.</w:t>
      </w:r>
    </w:p>
    <w:p w:rsidR="00000000" w:rsidRDefault="00D84E12">
      <w:pPr>
        <w:ind w:firstLine="400"/>
        <w:jc w:val="both"/>
      </w:pPr>
      <w:r>
        <w:rPr>
          <w:rStyle w:val="s0"/>
        </w:rPr>
        <w:t>12. Излишне уплаченная сумма пеней в бюджет подлежит зачету в следующем порядке:</w:t>
      </w:r>
    </w:p>
    <w:p w:rsidR="00000000" w:rsidRDefault="00D84E12">
      <w:pPr>
        <w:ind w:firstLine="400"/>
        <w:jc w:val="both"/>
      </w:pPr>
      <w:r>
        <w:rPr>
          <w:rStyle w:val="s0"/>
        </w:rPr>
        <w:t>1) без заявления налогоплательщика - в счет погашения: недоимки по данному виду налога, платы, сбора; штрафов по данному виду налога, платы, сбора;</w:t>
      </w:r>
    </w:p>
    <w:p w:rsidR="00000000" w:rsidRDefault="00D84E12">
      <w:pPr>
        <w:ind w:firstLine="400"/>
        <w:jc w:val="both"/>
      </w:pPr>
      <w:r>
        <w:rPr>
          <w:rStyle w:val="s0"/>
        </w:rPr>
        <w:t>2) по налоговому заявлению на зачет - в счет:</w:t>
      </w:r>
    </w:p>
    <w:p w:rsidR="00000000" w:rsidRDefault="00D84E12">
      <w:pPr>
        <w:ind w:firstLine="400"/>
        <w:jc w:val="both"/>
      </w:pPr>
      <w:r>
        <w:rPr>
          <w:rStyle w:val="s0"/>
        </w:rPr>
        <w:t>погашения недоимки по виду налога, платы, сбора, который указа</w:t>
      </w:r>
      <w:r>
        <w:rPr>
          <w:rStyle w:val="s0"/>
        </w:rPr>
        <w:t>н налогоплательщиком в налоговом заявлении на зачет;</w:t>
      </w:r>
    </w:p>
    <w:p w:rsidR="00000000" w:rsidRDefault="00D84E12">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погашения штрафа по виду налога, платы, сбора, который указан налогоплательщиком в налоговом</w:t>
      </w:r>
      <w:r>
        <w:rPr>
          <w:rStyle w:val="s0"/>
        </w:rPr>
        <w:t xml:space="preserve"> заявлении на зачет;</w:t>
      </w:r>
    </w:p>
    <w:p w:rsidR="00000000" w:rsidRDefault="00D84E12">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D84E12">
      <w:pPr>
        <w:ind w:firstLine="400"/>
        <w:jc w:val="both"/>
      </w:pPr>
      <w:r>
        <w:rPr>
          <w:rStyle w:val="s0"/>
        </w:rPr>
        <w:t>13. На основании налогового заявления на зачет излишне упл</w:t>
      </w:r>
      <w:r>
        <w:rPr>
          <w:rStyle w:val="s0"/>
        </w:rPr>
        <w:t>аченная сумма налога,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D84E12">
      <w:pPr>
        <w:ind w:firstLine="400"/>
        <w:jc w:val="both"/>
      </w:pPr>
      <w:r>
        <w:rPr>
          <w:rStyle w:val="s0"/>
        </w:rPr>
        <w:t>1) недоимки структурного подразделения по данному виду налога, платы, сбора;</w:t>
      </w:r>
    </w:p>
    <w:p w:rsidR="00000000" w:rsidRDefault="00D84E12">
      <w:pPr>
        <w:ind w:firstLine="400"/>
        <w:jc w:val="both"/>
      </w:pPr>
      <w:r>
        <w:rPr>
          <w:rStyle w:val="s0"/>
        </w:rPr>
        <w:t>2) пени структ</w:t>
      </w:r>
      <w:r>
        <w:rPr>
          <w:rStyle w:val="s0"/>
        </w:rPr>
        <w:t>урного подразделения по данному виду налога, платы, сбора;</w:t>
      </w:r>
    </w:p>
    <w:p w:rsidR="00000000" w:rsidRDefault="00D84E12">
      <w:pPr>
        <w:ind w:firstLine="400"/>
        <w:jc w:val="both"/>
      </w:pPr>
      <w:r>
        <w:rPr>
          <w:rStyle w:val="s0"/>
        </w:rPr>
        <w:t>3) штрафа структурного подразделения по данному виду налога, платы, сбора;</w:t>
      </w:r>
    </w:p>
    <w:p w:rsidR="00000000" w:rsidRDefault="00D84E12">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w:t>
      </w:r>
      <w:r>
        <w:rPr>
          <w:rStyle w:val="s0"/>
        </w:rPr>
        <w:t>ии на зачет;</w:t>
      </w:r>
    </w:p>
    <w:p w:rsidR="00000000" w:rsidRDefault="00D84E12">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6) штрафа структурного подразделения по виду налога, платы, сбора, который указан налогоплательщиком в налоговом</w:t>
      </w:r>
      <w:r>
        <w:rPr>
          <w:rStyle w:val="s0"/>
        </w:rPr>
        <w:t xml:space="preserve"> заявлении на зачет.</w:t>
      </w:r>
    </w:p>
    <w:p w:rsidR="00000000" w:rsidRDefault="00D84E12">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D84E12">
      <w:pPr>
        <w:ind w:firstLine="400"/>
        <w:jc w:val="both"/>
      </w:pPr>
      <w:r>
        <w:rPr>
          <w:rStyle w:val="s0"/>
        </w:rPr>
        <w:t>1) недоимки структурного по</w:t>
      </w:r>
      <w:r>
        <w:rPr>
          <w:rStyle w:val="s0"/>
        </w:rPr>
        <w:t>дразделения по данному виду налога, платы, сбора;</w:t>
      </w:r>
    </w:p>
    <w:p w:rsidR="00000000" w:rsidRDefault="00D84E12">
      <w:pPr>
        <w:ind w:firstLine="400"/>
        <w:jc w:val="both"/>
      </w:pPr>
      <w:r>
        <w:rPr>
          <w:rStyle w:val="s0"/>
        </w:rPr>
        <w:t>2) пени структурного подразделения по данному виду налога, платы, сбора;</w:t>
      </w:r>
    </w:p>
    <w:p w:rsidR="00000000" w:rsidRDefault="00D84E12">
      <w:pPr>
        <w:ind w:firstLine="400"/>
        <w:jc w:val="both"/>
      </w:pPr>
      <w:r>
        <w:rPr>
          <w:rStyle w:val="s0"/>
        </w:rPr>
        <w:t>3) штрафа структурного подразделения по данному виду налога, платы, сбора;</w:t>
      </w:r>
    </w:p>
    <w:p w:rsidR="00000000" w:rsidRDefault="00D84E12">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 xml:space="preserve">5) пени структурного подразделения по виду налога, платы, сбора, который указан налогоплательщиком в налоговом заявлении </w:t>
      </w:r>
      <w:r>
        <w:rPr>
          <w:rStyle w:val="s0"/>
        </w:rPr>
        <w:t>на зачет;</w:t>
      </w:r>
    </w:p>
    <w:p w:rsidR="00000000" w:rsidRDefault="00D84E12">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15. На основании налогового заявления на зачет излишне уплаченная сумма налога, платы, сбора структурного подразд</w:t>
      </w:r>
      <w:r>
        <w:rPr>
          <w:rStyle w:val="s0"/>
        </w:rPr>
        <w:t>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D84E12">
      <w:pPr>
        <w:ind w:firstLine="400"/>
        <w:jc w:val="both"/>
      </w:pPr>
      <w:r>
        <w:rPr>
          <w:rStyle w:val="s0"/>
        </w:rPr>
        <w:t>1) недоимки юридического лица по данному виду налога, платы, сбора;</w:t>
      </w:r>
    </w:p>
    <w:p w:rsidR="00000000" w:rsidRDefault="00D84E12">
      <w:pPr>
        <w:ind w:firstLine="400"/>
        <w:jc w:val="both"/>
      </w:pPr>
      <w:r>
        <w:rPr>
          <w:rStyle w:val="s0"/>
        </w:rPr>
        <w:t>2) пени юридического лица по данному виду налога, п</w:t>
      </w:r>
      <w:r>
        <w:rPr>
          <w:rStyle w:val="s0"/>
        </w:rPr>
        <w:t>латы, сбора;</w:t>
      </w:r>
    </w:p>
    <w:p w:rsidR="00000000" w:rsidRDefault="00D84E12">
      <w:pPr>
        <w:ind w:firstLine="400"/>
        <w:jc w:val="both"/>
      </w:pPr>
      <w:r>
        <w:rPr>
          <w:rStyle w:val="s0"/>
        </w:rPr>
        <w:t>3) штрафа юридического лица по данному виду налога, платы, сбора;</w:t>
      </w:r>
    </w:p>
    <w:p w:rsidR="00000000" w:rsidRDefault="00D84E12">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5) пени юридического лица по виду налога, платы, сб</w:t>
      </w:r>
      <w:r>
        <w:rPr>
          <w:rStyle w:val="s0"/>
        </w:rPr>
        <w:t>ора, который указан налогоплательщиком в налоговом заявлении на зачет;</w:t>
      </w:r>
    </w:p>
    <w:p w:rsidR="00000000" w:rsidRDefault="00D84E12">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D84E12">
      <w:pPr>
        <w:ind w:firstLine="400"/>
        <w:jc w:val="both"/>
      </w:pPr>
      <w:r>
        <w:rPr>
          <w:rStyle w:val="s0"/>
        </w:rPr>
        <w:t>1) недоимки юридическ</w:t>
      </w:r>
      <w:r>
        <w:rPr>
          <w:rStyle w:val="s0"/>
        </w:rPr>
        <w:t>ого лица по данному виду налога, платы, сбора;</w:t>
      </w:r>
    </w:p>
    <w:p w:rsidR="00000000" w:rsidRDefault="00D84E12">
      <w:pPr>
        <w:ind w:firstLine="400"/>
        <w:jc w:val="both"/>
      </w:pPr>
      <w:r>
        <w:rPr>
          <w:rStyle w:val="s0"/>
        </w:rPr>
        <w:t>2) пени юридического лица по данному виду налога, платы, сбора;</w:t>
      </w:r>
    </w:p>
    <w:p w:rsidR="00000000" w:rsidRDefault="00D84E12">
      <w:pPr>
        <w:ind w:firstLine="400"/>
        <w:jc w:val="both"/>
      </w:pPr>
      <w:r>
        <w:rPr>
          <w:rStyle w:val="s0"/>
        </w:rPr>
        <w:t>3) штрафа юридического лица по данному виду налога, платы сбора;</w:t>
      </w:r>
    </w:p>
    <w:p w:rsidR="00000000" w:rsidRDefault="00D84E12">
      <w:pPr>
        <w:ind w:firstLine="400"/>
        <w:jc w:val="both"/>
      </w:pPr>
      <w:r>
        <w:rPr>
          <w:rStyle w:val="s0"/>
        </w:rPr>
        <w:t>4) недоимки юридического лица по виду налога, платы, сбора, который указан налог</w:t>
      </w:r>
      <w:r>
        <w:rPr>
          <w:rStyle w:val="s0"/>
        </w:rPr>
        <w:t>оплательщиком в налоговом заявлении на зачет;</w:t>
      </w:r>
    </w:p>
    <w:p w:rsidR="00000000" w:rsidRDefault="00D84E12">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D84E12">
      <w:pPr>
        <w:ind w:firstLine="400"/>
        <w:jc w:val="both"/>
      </w:pPr>
      <w:r>
        <w:rPr>
          <w:rStyle w:val="s0"/>
        </w:rPr>
        <w:t>6) штрафа юридического лица по виду налога, платы, сбора, который указан налогоплательщи</w:t>
      </w:r>
      <w:r>
        <w:rPr>
          <w:rStyle w:val="s0"/>
        </w:rPr>
        <w:t>ком в налоговом заявлении на зачет.</w:t>
      </w:r>
    </w:p>
    <w:p w:rsidR="00000000" w:rsidRDefault="00D84E12">
      <w:pPr>
        <w:jc w:val="both"/>
      </w:pPr>
      <w:hyperlink r:id="rId645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941" w:name="SUB6000000"/>
      <w:bookmarkEnd w:id="941"/>
      <w:r>
        <w:rPr>
          <w:rStyle w:val="s3"/>
        </w:rPr>
        <w:t xml:space="preserve">В статью 600 внесены изменения в соответствии с </w:t>
      </w:r>
      <w:hyperlink r:id="rId6454" w:anchor="sub_id=6600" w:history="1">
        <w:r>
          <w:rPr>
            <w:rStyle w:val="a3"/>
            <w:i/>
            <w:iCs/>
            <w:bdr w:val="none" w:sz="0" w:space="0" w:color="auto" w:frame="1"/>
          </w:rPr>
          <w:t>Законом</w:t>
        </w:r>
      </w:hyperlink>
      <w:r>
        <w:rPr>
          <w:rStyle w:val="s3"/>
        </w:rPr>
        <w:t xml:space="preserve"> РК от 30.06.1</w:t>
      </w:r>
      <w:r>
        <w:rPr>
          <w:rStyle w:val="s3"/>
        </w:rPr>
        <w:t>0 г. № 297-IV (введены в действие с 1 января 2009 г.) (</w:t>
      </w:r>
      <w:hyperlink r:id="rId6455" w:anchor="sub_id=6000000" w:history="1">
        <w:r>
          <w:rPr>
            <w:rStyle w:val="a3"/>
            <w:i/>
            <w:iCs/>
            <w:bdr w:val="none" w:sz="0" w:space="0" w:color="auto" w:frame="1"/>
          </w:rPr>
          <w:t>см. стар. ред.</w:t>
        </w:r>
      </w:hyperlink>
      <w:r>
        <w:rPr>
          <w:rStyle w:val="s3"/>
        </w:rPr>
        <w:t xml:space="preserve">); изложена в редакции </w:t>
      </w:r>
      <w:hyperlink r:id="rId6456"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57" w:anchor="sub_id=600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600. Зачет превышения суммы налога на добавленную стоимость, относимого в</w:t>
      </w:r>
      <w:r>
        <w:rPr>
          <w:rStyle w:val="s1"/>
        </w:rPr>
        <w:t xml:space="preserve"> зачет, над суммой начисленного налога</w:t>
      </w:r>
    </w:p>
    <w:p w:rsidR="00000000" w:rsidRDefault="00D84E12">
      <w:pPr>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w:t>
      </w:r>
      <w:r>
        <w:rPr>
          <w:rStyle w:val="s0"/>
        </w:rPr>
        <w:t xml:space="preserve">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w:t>
      </w:r>
      <w:r>
        <w:rPr>
          <w:rStyle w:val="s0"/>
        </w:rPr>
        <w:t>е уплаченной суммы налога, платы, сбора и пени.</w:t>
      </w:r>
    </w:p>
    <w:p w:rsidR="00000000" w:rsidRDefault="00D84E12">
      <w:pPr>
        <w:jc w:val="both"/>
      </w:pPr>
      <w:r>
        <w:rPr>
          <w:rStyle w:val="s3"/>
        </w:rPr>
        <w:t xml:space="preserve">См. </w:t>
      </w:r>
      <w:hyperlink r:id="rId6458"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D84E12">
      <w:pPr>
        <w:ind w:firstLine="400"/>
        <w:jc w:val="both"/>
      </w:pPr>
      <w:r>
        <w:t> </w:t>
      </w:r>
    </w:p>
    <w:p w:rsidR="00000000" w:rsidRDefault="00D84E12">
      <w:pPr>
        <w:ind w:left="1200" w:hanging="800"/>
        <w:jc w:val="both"/>
      </w:pPr>
      <w:bookmarkStart w:id="942" w:name="SUB6010000"/>
      <w:bookmarkEnd w:id="942"/>
      <w:r>
        <w:rPr>
          <w:rStyle w:val="s1"/>
        </w:rPr>
        <w:t>Статья 601. Зачет, возврат ошибоч</w:t>
      </w:r>
      <w:r>
        <w:rPr>
          <w:rStyle w:val="s1"/>
        </w:rPr>
        <w:t>но уплаченной суммы налога, другого обязательного платежа в бюджет</w:t>
      </w:r>
    </w:p>
    <w:p w:rsidR="00000000" w:rsidRDefault="00D84E12">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D84E12">
      <w:pPr>
        <w:jc w:val="both"/>
      </w:pPr>
      <w:r>
        <w:rPr>
          <w:rStyle w:val="s3"/>
        </w:rPr>
        <w:t xml:space="preserve">В подпункт 1 внесены изменения в соответствии с </w:t>
      </w:r>
      <w:hyperlink r:id="rId6459"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60" w:anchor="sub_id=60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представленному налогоплательщиком (налоговым агентом) </w:t>
      </w:r>
      <w:hyperlink r:id="rId6461"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w:t>
      </w:r>
      <w:r>
        <w:rPr>
          <w:rStyle w:val="s0"/>
        </w:rPr>
        <w:t xml:space="preserve"> и штрафов (далее в целях настоящей статьи - налоговое заявление по ошибочным суммам);</w:t>
      </w:r>
    </w:p>
    <w:p w:rsidR="00000000" w:rsidRDefault="00D84E12">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D84E12">
      <w:pPr>
        <w:ind w:firstLine="400"/>
        <w:jc w:val="both"/>
      </w:pPr>
      <w:r>
        <w:rPr>
          <w:rStyle w:val="s0"/>
        </w:rPr>
        <w:t>3) состав</w:t>
      </w:r>
      <w:r>
        <w:rPr>
          <w:rStyle w:val="s0"/>
        </w:rPr>
        <w:t>ленному органом налоговой службы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D84E12">
      <w:pPr>
        <w:ind w:firstLine="400"/>
        <w:jc w:val="both"/>
      </w:pPr>
      <w:r>
        <w:rPr>
          <w:rStyle w:val="s0"/>
        </w:rPr>
        <w:t xml:space="preserve">2. Зачет, возврат ошибочно </w:t>
      </w:r>
      <w:r>
        <w:rPr>
          <w:rStyle w:val="s0"/>
        </w:rPr>
        <w:t>уплаченной суммы налога, другого обязательного платежа в бюджет по основанию, указанному:</w:t>
      </w:r>
    </w:p>
    <w:p w:rsidR="00000000" w:rsidRDefault="00D84E12">
      <w:pPr>
        <w:ind w:firstLine="400"/>
        <w:jc w:val="both"/>
      </w:pPr>
      <w:r>
        <w:rPr>
          <w:rStyle w:val="s0"/>
        </w:rPr>
        <w:t xml:space="preserve">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w:t>
      </w:r>
      <w:r>
        <w:rPr>
          <w:rStyle w:val="s0"/>
        </w:rPr>
        <w:t>банка;</w:t>
      </w:r>
    </w:p>
    <w:p w:rsidR="00000000" w:rsidRDefault="00D84E12">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D84E12">
      <w:pPr>
        <w:ind w:firstLine="400"/>
        <w:jc w:val="both"/>
      </w:pPr>
      <w:r>
        <w:rPr>
          <w:rStyle w:val="s0"/>
        </w:rPr>
        <w:t>3. Налоговое заявление по ошибочным суммам, заявл</w:t>
      </w:r>
      <w:r>
        <w:rPr>
          <w:rStyle w:val="s0"/>
        </w:rPr>
        <w:t>ение банка представляются в орган налоговой службы, в который произведена ошибочная уплата налога, другого обязательного платежа в бюджет.</w:t>
      </w:r>
    </w:p>
    <w:p w:rsidR="00000000" w:rsidRDefault="00D84E12">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w:t>
      </w:r>
      <w:r>
        <w:rPr>
          <w:rStyle w:val="s0"/>
        </w:rPr>
        <w:t xml:space="preserve"> допущена любая из следующих ошибок:</w:t>
      </w:r>
    </w:p>
    <w:p w:rsidR="00000000" w:rsidRDefault="00D84E12">
      <w:pPr>
        <w:ind w:firstLine="400"/>
        <w:jc w:val="both"/>
      </w:pPr>
      <w:r>
        <w:rPr>
          <w:rStyle w:val="s0"/>
        </w:rPr>
        <w:t>1) в платежном документе:</w:t>
      </w:r>
    </w:p>
    <w:p w:rsidR="00000000" w:rsidRDefault="00D84E12">
      <w:pPr>
        <w:ind w:firstLine="400"/>
        <w:jc w:val="both"/>
      </w:pPr>
      <w:r>
        <w:rPr>
          <w:rStyle w:val="s0"/>
        </w:rPr>
        <w:t>неверно указан идентификационный номер налогоплательщика (налогового агента);</w:t>
      </w:r>
    </w:p>
    <w:p w:rsidR="00000000" w:rsidRDefault="00D84E12">
      <w:pPr>
        <w:ind w:firstLine="400"/>
        <w:jc w:val="both"/>
      </w:pPr>
      <w:r>
        <w:rPr>
          <w:rStyle w:val="s0"/>
        </w:rPr>
        <w:t>неверно указан идентификационный номер налогового органа;</w:t>
      </w:r>
    </w:p>
    <w:p w:rsidR="00000000" w:rsidRDefault="00D84E12">
      <w:pPr>
        <w:ind w:firstLine="400"/>
        <w:jc w:val="both"/>
      </w:pPr>
      <w:r>
        <w:rPr>
          <w:rStyle w:val="s0"/>
        </w:rPr>
        <w:t>текстовое назначение платежа не соответствует коду назнач</w:t>
      </w:r>
      <w:r>
        <w:rPr>
          <w:rStyle w:val="s0"/>
        </w:rPr>
        <w:t>ения платежа и (или) коду бюджетной классификации доходов;</w:t>
      </w:r>
    </w:p>
    <w:p w:rsidR="00000000" w:rsidRDefault="00D84E12">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D84E12">
      <w:pPr>
        <w:ind w:firstLine="400"/>
        <w:jc w:val="both"/>
      </w:pPr>
      <w:r>
        <w:rPr>
          <w:rStyle w:val="s0"/>
        </w:rPr>
        <w:t>3) уплата произведена в налоговый орг</w:t>
      </w:r>
      <w:r>
        <w:rPr>
          <w:rStyle w:val="s0"/>
        </w:rPr>
        <w:t>ан, в котором налогоплательщик - отправитель денег не состоит на регистрационном учете;</w:t>
      </w:r>
    </w:p>
    <w:p w:rsidR="00000000" w:rsidRDefault="00D84E12">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D84E12">
      <w:pPr>
        <w:jc w:val="both"/>
      </w:pPr>
      <w:hyperlink r:id="rId6462" w:history="1">
        <w:r>
          <w:rPr>
            <w:rStyle w:val="a3"/>
            <w:rFonts w:ascii="Wingdings" w:hAnsi="Wingdings"/>
            <w:i/>
            <w:iCs/>
            <w:bdr w:val="none" w:sz="0" w:space="0" w:color="auto" w:frame="1"/>
          </w:rPr>
          <w:t>*</w:t>
        </w:r>
      </w:hyperlink>
    </w:p>
    <w:p w:rsidR="00000000" w:rsidRDefault="00D84E12">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D84E12">
      <w:pPr>
        <w:ind w:firstLine="400"/>
        <w:jc w:val="both"/>
      </w:pPr>
      <w:r>
        <w:rPr>
          <w:rStyle w:val="s0"/>
        </w:rPr>
        <w:t>1) проводит зачет ошибочно уплаченной суммы на надлежащий код бюджетной классификации и (или) в надле</w:t>
      </w:r>
      <w:r>
        <w:rPr>
          <w:rStyle w:val="s0"/>
        </w:rPr>
        <w:t>жащий налоговый орган;</w:t>
      </w:r>
    </w:p>
    <w:p w:rsidR="00000000" w:rsidRDefault="00D84E12">
      <w:pPr>
        <w:ind w:firstLine="400"/>
        <w:jc w:val="both"/>
      </w:pPr>
      <w:r>
        <w:rPr>
          <w:rStyle w:val="s0"/>
        </w:rPr>
        <w:t xml:space="preserve">2) производит возврат на банковский счет налогоплательщика. </w:t>
      </w:r>
    </w:p>
    <w:p w:rsidR="00000000" w:rsidRDefault="00D84E12">
      <w:pPr>
        <w:jc w:val="both"/>
      </w:pPr>
      <w:hyperlink r:id="rId6463" w:history="1">
        <w:r>
          <w:rPr>
            <w:rStyle w:val="a3"/>
            <w:rFonts w:ascii="Wingdings" w:hAnsi="Wingdings"/>
            <w:i/>
            <w:iCs/>
            <w:bdr w:val="none" w:sz="0" w:space="0" w:color="auto" w:frame="1"/>
          </w:rPr>
          <w:t>*</w:t>
        </w:r>
      </w:hyperlink>
    </w:p>
    <w:p w:rsidR="00000000" w:rsidRDefault="00D84E12">
      <w:pPr>
        <w:ind w:firstLine="400"/>
        <w:jc w:val="both"/>
      </w:pPr>
      <w:r>
        <w:rPr>
          <w:rStyle w:val="s0"/>
        </w:rPr>
        <w:t>6. В случаях ошибочного исполнения банком или организацией, осуществляющей отдельные виды банковских опер</w:t>
      </w:r>
      <w:r>
        <w:rPr>
          <w:rStyle w:val="s0"/>
        </w:rPr>
        <w:t>аций, платежного документа налогоплательщика (налогового агента),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w:t>
      </w:r>
      <w:r>
        <w:rPr>
          <w:rStyle w:val="s0"/>
        </w:rPr>
        <w:t>очно уплаченной суммы при подтверждении факта ошибки.</w:t>
      </w:r>
    </w:p>
    <w:p w:rsidR="00000000" w:rsidRDefault="00D84E12">
      <w:pPr>
        <w:ind w:firstLine="400"/>
        <w:jc w:val="both"/>
      </w:pPr>
      <w:r>
        <w:rPr>
          <w:rStyle w:val="s0"/>
        </w:rPr>
        <w:t xml:space="preserve">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w:t>
      </w:r>
      <w:r>
        <w:rPr>
          <w:rStyle w:val="s0"/>
        </w:rPr>
        <w:t>направляет налогоплательщику письменное сообщение о неподтверждении ошибки.</w:t>
      </w:r>
    </w:p>
    <w:p w:rsidR="00000000" w:rsidRDefault="00D84E12">
      <w:pPr>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w:t>
      </w:r>
      <w:r>
        <w:rPr>
          <w:rStyle w:val="s0"/>
        </w:rPr>
        <w:t>м производит возврат налогоплательщику ошибочно уплаченной суммы на его банковский счет, указанный в его платежном документе.</w:t>
      </w:r>
    </w:p>
    <w:p w:rsidR="00000000" w:rsidRDefault="00D84E12">
      <w:pPr>
        <w:ind w:firstLine="400"/>
        <w:jc w:val="both"/>
      </w:pPr>
      <w:r>
        <w:t> </w:t>
      </w:r>
    </w:p>
    <w:p w:rsidR="00000000" w:rsidRDefault="00D84E12">
      <w:pPr>
        <w:jc w:val="both"/>
      </w:pPr>
      <w:bookmarkStart w:id="943" w:name="SUB6020000"/>
      <w:bookmarkEnd w:id="943"/>
      <w:r>
        <w:rPr>
          <w:rStyle w:val="s3"/>
        </w:rPr>
        <w:t xml:space="preserve">В статью 602 внесены изменения в соответствии с </w:t>
      </w:r>
      <w:hyperlink r:id="rId6464"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65" w:anchor="sub_id=6020000" w:history="1">
        <w:r>
          <w:rPr>
            <w:rStyle w:val="a3"/>
            <w:i/>
            <w:iCs/>
            <w:bdr w:val="none" w:sz="0" w:space="0" w:color="auto" w:frame="1"/>
          </w:rPr>
          <w:t>см. стар. ред.</w:t>
        </w:r>
      </w:hyperlink>
      <w:r>
        <w:rPr>
          <w:rStyle w:val="s3"/>
        </w:rPr>
        <w:t xml:space="preserve">); изложена в редакции </w:t>
      </w:r>
      <w:hyperlink r:id="rId6466"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67" w:anchor="sub_id=60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602. Возврат излишне уплаченной суммы налога, платы, </w:t>
      </w:r>
      <w:r>
        <w:rPr>
          <w:rStyle w:val="s1"/>
        </w:rPr>
        <w:t>сбора и пени</w:t>
      </w:r>
    </w:p>
    <w:p w:rsidR="00000000" w:rsidRDefault="00D84E12">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6468" w:anchor="sub_id=31" w:history="1">
        <w:r>
          <w:rPr>
            <w:rStyle w:val="a3"/>
          </w:rPr>
          <w:t>налоговому заявлению</w:t>
        </w:r>
      </w:hyperlink>
      <w:r>
        <w:rPr>
          <w:rStyle w:val="s0"/>
        </w:rPr>
        <w:t xml:space="preserve"> </w:t>
      </w:r>
      <w:r>
        <w:rPr>
          <w:rStyle w:val="s0"/>
        </w:rPr>
        <w:t>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D84E12">
      <w:pPr>
        <w:jc w:val="both"/>
      </w:pPr>
      <w:hyperlink r:id="rId6469" w:history="1">
        <w:r>
          <w:rPr>
            <w:rStyle w:val="a3"/>
            <w:rFonts w:ascii="Wingdings" w:hAnsi="Wingdings"/>
            <w:i/>
            <w:iCs/>
            <w:bdr w:val="none" w:sz="0" w:space="0" w:color="auto" w:frame="1"/>
          </w:rPr>
          <w:t>*</w:t>
        </w:r>
      </w:hyperlink>
    </w:p>
    <w:p w:rsidR="00000000" w:rsidRDefault="00D84E12">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D84E12">
      <w:pPr>
        <w:ind w:firstLine="400"/>
        <w:jc w:val="both"/>
      </w:pPr>
      <w:bookmarkStart w:id="944" w:name="SUB6020300"/>
      <w:bookmarkEnd w:id="944"/>
      <w:r>
        <w:rPr>
          <w:rStyle w:val="s0"/>
        </w:rPr>
        <w:t>3. Возврат излишне уплаченной суммы налога, платы, с</w:t>
      </w:r>
      <w:r>
        <w:rPr>
          <w:rStyle w:val="s0"/>
        </w:rPr>
        <w:t>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D84E12">
      <w:pPr>
        <w:ind w:firstLine="400"/>
        <w:jc w:val="both"/>
      </w:pPr>
      <w:r>
        <w:rPr>
          <w:rStyle w:val="s0"/>
        </w:rPr>
        <w:t>4. Возврат излишне уплаченной суммы налога, платы, сбора и пени производится после проведения зачета, предусмотренно</w:t>
      </w:r>
      <w:r>
        <w:rPr>
          <w:rStyle w:val="s0"/>
        </w:rPr>
        <w:t xml:space="preserve">го </w:t>
      </w:r>
      <w:hyperlink w:anchor="sub5990000" w:history="1">
        <w:r>
          <w:rPr>
            <w:rStyle w:val="a3"/>
          </w:rPr>
          <w:t>статьей 599</w:t>
        </w:r>
      </w:hyperlink>
      <w:r>
        <w:rPr>
          <w:rStyle w:val="s0"/>
        </w:rPr>
        <w:t xml:space="preserve"> настоящего Кодекса.</w:t>
      </w:r>
    </w:p>
    <w:p w:rsidR="00000000" w:rsidRDefault="00D84E12">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D84E12">
      <w:pPr>
        <w:ind w:firstLine="400"/>
        <w:jc w:val="both"/>
      </w:pPr>
      <w:r>
        <w:rPr>
          <w:rStyle w:val="s0"/>
        </w:rPr>
        <w:t>Возврат излишне уплаченной сумм</w:t>
      </w:r>
      <w:r>
        <w:rPr>
          <w:rStyle w:val="s0"/>
        </w:rPr>
        <w:t>ы налога, платы, сбора, пени производится при отсутствии налоговой задолженности, если иное не предусмотрено настоящим пунктом.</w:t>
      </w:r>
    </w:p>
    <w:p w:rsidR="00000000" w:rsidRDefault="00D84E12">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w:t>
      </w:r>
      <w:r>
        <w:rPr>
          <w:rStyle w:val="s0"/>
        </w:rPr>
        <w:t>погашения имеющейся налоговой задолженности без представления налогового заявления на зачет.</w:t>
      </w:r>
    </w:p>
    <w:p w:rsidR="00000000" w:rsidRDefault="00D84E12">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w:t>
      </w:r>
      <w:r>
        <w:rPr>
          <w:rStyle w:val="s0"/>
        </w:rPr>
        <w:t>говой задолженности юридического лица и его структурных подразделений без представления налогового заявления на зачет.</w:t>
      </w:r>
    </w:p>
    <w:p w:rsidR="00000000" w:rsidRDefault="00D84E12">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w:t>
      </w:r>
      <w:r>
        <w:rPr>
          <w:rStyle w:val="s0"/>
        </w:rPr>
        <w:t>м.</w:t>
      </w:r>
    </w:p>
    <w:p w:rsidR="00000000" w:rsidRDefault="00D84E12">
      <w:pPr>
        <w:jc w:val="both"/>
      </w:pPr>
      <w:r>
        <w:rPr>
          <w:rStyle w:val="s3"/>
        </w:rPr>
        <w:t xml:space="preserve">См. изменения в пункт 6 - </w:t>
      </w:r>
      <w:hyperlink r:id="rId6470" w:anchor="sub_id=602" w:history="1">
        <w:r>
          <w:rPr>
            <w:rStyle w:val="a3"/>
            <w:i/>
            <w:iCs/>
            <w:bdr w:val="none" w:sz="0" w:space="0" w:color="auto" w:frame="1"/>
          </w:rPr>
          <w:t>Закон</w:t>
        </w:r>
      </w:hyperlink>
      <w:r>
        <w:rPr>
          <w:rStyle w:val="s3"/>
        </w:rPr>
        <w:t xml:space="preserve"> РК от 18.06.14 г. № 210-V (</w:t>
      </w:r>
      <w:hyperlink r:id="rId6471" w:anchor="sub_id=20000" w:history="1">
        <w:r>
          <w:rPr>
            <w:rStyle w:val="a3"/>
            <w:i/>
            <w:iCs/>
            <w:bdr w:val="none" w:sz="0" w:space="0" w:color="auto" w:frame="1"/>
          </w:rPr>
          <w:t>вводятся в действие</w:t>
        </w:r>
      </w:hyperlink>
      <w:r>
        <w:rPr>
          <w:rStyle w:val="s3"/>
        </w:rPr>
        <w:t xml:space="preserve"> с 1 января</w:t>
      </w:r>
      <w:r>
        <w:rPr>
          <w:rStyle w:val="s3"/>
        </w:rPr>
        <w:t xml:space="preserve"> 2015 года)</w:t>
      </w:r>
    </w:p>
    <w:p w:rsidR="00000000" w:rsidRDefault="00D84E12">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w:t>
      </w:r>
    </w:p>
    <w:p w:rsidR="00000000" w:rsidRDefault="00D84E12">
      <w:pPr>
        <w:ind w:firstLine="400"/>
        <w:jc w:val="both"/>
      </w:pPr>
      <w:r>
        <w:rPr>
          <w:rStyle w:val="s0"/>
        </w:rPr>
        <w:t>7. При наруш</w:t>
      </w:r>
      <w:r>
        <w:rPr>
          <w:rStyle w:val="s0"/>
        </w:rPr>
        <w:t>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w:t>
      </w:r>
      <w:r>
        <w:rPr>
          <w:rStyle w:val="s0"/>
        </w:rPr>
        <w:t xml:space="preserve">ере 2,5-кратной официальной </w:t>
      </w:r>
      <w:hyperlink r:id="rId6472"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D84E12">
      <w:pPr>
        <w:ind w:firstLine="400"/>
        <w:jc w:val="both"/>
      </w:pPr>
      <w:r>
        <w:rPr>
          <w:rStyle w:val="s0"/>
        </w:rPr>
        <w:t>8. Начисленная в пользу налогоплательщика сумма пеней подлежит перечислению на бан</w:t>
      </w:r>
      <w:r>
        <w:rPr>
          <w:rStyle w:val="s0"/>
        </w:rPr>
        <w:t>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D84E12">
      <w:pPr>
        <w:jc w:val="both"/>
      </w:pPr>
      <w:hyperlink r:id="rId647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45" w:name="SUB6030000"/>
      <w:bookmarkEnd w:id="945"/>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D84E12">
      <w:pPr>
        <w:jc w:val="both"/>
      </w:pPr>
      <w:r>
        <w:rPr>
          <w:rStyle w:val="s3"/>
        </w:rPr>
        <w:t xml:space="preserve">В пункт 1 внесены изменения в соответствии с </w:t>
      </w:r>
      <w:hyperlink r:id="rId6474" w:anchor="sub_id=60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475" w:anchor="sub_id=60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Возврат превышения суммы налога на добавленную стоимость,</w:t>
      </w:r>
      <w:r>
        <w:rPr>
          <w:rStyle w:val="s0"/>
        </w:rPr>
        <w:t xml:space="preserve">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w:t>
      </w:r>
      <w:r>
        <w:rPr>
          <w:rStyle w:val="s0"/>
        </w:rPr>
        <w:t xml:space="preserve">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w:t>
      </w:r>
      <w:r>
        <w:rPr>
          <w:rStyle w:val="s0"/>
        </w:rPr>
        <w:t xml:space="preserve">при выполнении условий, предусмотренных настоящей статьей. </w:t>
      </w:r>
    </w:p>
    <w:p w:rsidR="00000000" w:rsidRDefault="00D84E12">
      <w:pPr>
        <w:jc w:val="both"/>
      </w:pPr>
      <w:r>
        <w:rPr>
          <w:rStyle w:val="s3"/>
        </w:rPr>
        <w:t xml:space="preserve">В пункт 2 внесены изменения в соответствии с </w:t>
      </w:r>
      <w:hyperlink r:id="rId6476" w:anchor="sub_id=80" w:history="1">
        <w:r>
          <w:rPr>
            <w:rStyle w:val="a3"/>
            <w:i/>
            <w:iCs/>
            <w:bdr w:val="none" w:sz="0" w:space="0" w:color="auto" w:frame="1"/>
          </w:rPr>
          <w:t>Законом</w:t>
        </w:r>
      </w:hyperlink>
      <w:r>
        <w:rPr>
          <w:rStyle w:val="s3"/>
        </w:rPr>
        <w:t xml:space="preserve"> РК от 12.02.09 г. № 133-IV (введен в действие с 1 января 2009 г</w:t>
      </w:r>
      <w:r>
        <w:rPr>
          <w:rStyle w:val="s3"/>
        </w:rPr>
        <w:t>.) (</w:t>
      </w:r>
      <w:hyperlink r:id="rId6477" w:anchor="sub_id=6030200" w:history="1">
        <w:r>
          <w:rPr>
            <w:rStyle w:val="a3"/>
            <w:i/>
            <w:iCs/>
            <w:bdr w:val="none" w:sz="0" w:space="0" w:color="auto" w:frame="1"/>
          </w:rPr>
          <w:t>см. стар. ред.</w:t>
        </w:r>
      </w:hyperlink>
      <w:r>
        <w:rPr>
          <w:rStyle w:val="s3"/>
        </w:rPr>
        <w:t xml:space="preserve">); изложен в редакции </w:t>
      </w:r>
      <w:hyperlink r:id="rId6478" w:anchor="sub_id=603" w:history="1">
        <w:r>
          <w:rPr>
            <w:rStyle w:val="a3"/>
            <w:i/>
            <w:iCs/>
          </w:rPr>
          <w:t>Закона</w:t>
        </w:r>
      </w:hyperlink>
      <w:r>
        <w:rPr>
          <w:rStyle w:val="s3"/>
        </w:rPr>
        <w:t xml:space="preserve"> РК от 05.12.13 г. № 152-V (введено в действ</w:t>
      </w:r>
      <w:r>
        <w:rPr>
          <w:rStyle w:val="s3"/>
        </w:rPr>
        <w:t>ие с 1 января 2014 г.) (</w:t>
      </w:r>
      <w:hyperlink r:id="rId6479" w:anchor="sub_id=6030200" w:history="1">
        <w:r>
          <w:rPr>
            <w:rStyle w:val="a3"/>
            <w:i/>
            <w:iCs/>
          </w:rPr>
          <w:t>см. стар. ред.</w:t>
        </w:r>
      </w:hyperlink>
      <w:r>
        <w:rPr>
          <w:rStyle w:val="s3"/>
        </w:rPr>
        <w:t>)</w:t>
      </w:r>
    </w:p>
    <w:p w:rsidR="00000000" w:rsidRDefault="00D84E12">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 xml:space="preserve">статьями 273 </w:t>
        </w:r>
        <w:r>
          <w:rPr>
            <w:rStyle w:val="a3"/>
          </w:rPr>
          <w:t>и 274</w:t>
        </w:r>
      </w:hyperlink>
      <w:r>
        <w:rPr>
          <w:rStyle w:val="s0"/>
        </w:rPr>
        <w:t xml:space="preserve"> </w:t>
      </w:r>
      <w:r>
        <w:rPr>
          <w:rStyle w:val="s0"/>
        </w:rPr>
        <w:t>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w:t>
      </w:r>
      <w:r>
        <w:rPr>
          <w:rStyle w:val="s0"/>
        </w:rPr>
        <w:t xml:space="preserve">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w:t>
      </w:r>
      <w:r>
        <w:rPr>
          <w:rStyle w:val="s0"/>
        </w:rPr>
        <w:t>уплате в бюджет, отраженных в декларациях за последующие налоговые периоды.</w:t>
      </w:r>
    </w:p>
    <w:p w:rsidR="00000000" w:rsidRDefault="00D84E12">
      <w:pPr>
        <w:jc w:val="both"/>
      </w:pPr>
      <w:r>
        <w:rPr>
          <w:rStyle w:val="s3"/>
        </w:rPr>
        <w:t xml:space="preserve">В пункт 3 внесены изменения в соответствии с </w:t>
      </w:r>
      <w:hyperlink r:id="rId6480" w:anchor="sub_id=3185"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2009 г.) (</w:t>
      </w:r>
      <w:hyperlink r:id="rId6481" w:anchor="sub_id=6030300" w:history="1">
        <w:r>
          <w:rPr>
            <w:rStyle w:val="a3"/>
            <w:i/>
            <w:iCs/>
            <w:bdr w:val="none" w:sz="0" w:space="0" w:color="auto" w:frame="1"/>
          </w:rPr>
          <w:t>см. стар. ред.</w:t>
        </w:r>
      </w:hyperlink>
      <w:r>
        <w:rPr>
          <w:rStyle w:val="s3"/>
        </w:rPr>
        <w:t xml:space="preserve">); изложен в редакции </w:t>
      </w:r>
      <w:hyperlink r:id="rId6482" w:anchor="sub_id=603" w:history="1">
        <w:r>
          <w:rPr>
            <w:rStyle w:val="a3"/>
            <w:i/>
            <w:iCs/>
            <w:bdr w:val="none" w:sz="0" w:space="0" w:color="auto" w:frame="1"/>
          </w:rPr>
          <w:t>Закона</w:t>
        </w:r>
      </w:hyperlink>
      <w:r>
        <w:rPr>
          <w:rStyle w:val="s3"/>
        </w:rPr>
        <w:t xml:space="preserve"> РК от 26.12.12 г. № 61-V</w:t>
      </w:r>
      <w:r>
        <w:rPr>
          <w:rStyle w:val="s3"/>
        </w:rPr>
        <w:t xml:space="preserve"> (введено в действие с 1 января 2013 г.) (</w:t>
      </w:r>
      <w:hyperlink r:id="rId6483" w:anchor="sub_id=60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w:t>
      </w:r>
      <w:r>
        <w:rPr>
          <w:rStyle w:val="s0"/>
        </w:rPr>
        <w:t xml:space="preserve">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w:t>
      </w:r>
      <w:r>
        <w:rPr>
          <w:rStyle w:val="s0"/>
        </w:rPr>
        <w:t>ящим пунктом.</w:t>
      </w:r>
    </w:p>
    <w:p w:rsidR="00000000" w:rsidRDefault="00D84E12">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D84E12">
      <w:pPr>
        <w:ind w:firstLine="400"/>
        <w:jc w:val="both"/>
      </w:pPr>
      <w:r>
        <w:rPr>
          <w:rStyle w:val="s0"/>
        </w:rPr>
        <w:t>В случае, если налогоплател</w:t>
      </w:r>
      <w:r>
        <w:rPr>
          <w:rStyle w:val="s0"/>
        </w:rPr>
        <w:t>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D84E12">
      <w:pPr>
        <w:ind w:firstLine="400"/>
        <w:jc w:val="both"/>
      </w:pPr>
      <w:r>
        <w:rPr>
          <w:rStyle w:val="s0"/>
        </w:rPr>
        <w:t>Возврат</w:t>
      </w:r>
      <w:r>
        <w:rPr>
          <w:rStyle w:val="s0"/>
        </w:rPr>
        <w:t>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D84E12">
      <w:pPr>
        <w:ind w:firstLine="400"/>
        <w:jc w:val="both"/>
      </w:pPr>
      <w:bookmarkStart w:id="946" w:name="SUB6030400"/>
      <w:bookmarkEnd w:id="946"/>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w:t>
      </w:r>
      <w:r>
        <w:rPr>
          <w:rStyle w:val="s0"/>
        </w:rPr>
        <w:t xml:space="preserve"> Пеня начисляется в размере 2,5-кратной официальной </w:t>
      </w:r>
      <w:hyperlink r:id="rId6484"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w:t>
      </w:r>
      <w:r>
        <w:rPr>
          <w:rStyle w:val="s0"/>
        </w:rPr>
        <w:t>чанием срока возврата, включая день возврата.</w:t>
      </w:r>
    </w:p>
    <w:p w:rsidR="00000000" w:rsidRDefault="00D84E12">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w:t>
      </w:r>
      <w:r>
        <w:rPr>
          <w:rStyle w:val="s0"/>
        </w:rPr>
        <w:t>тствующему коду бюджетной классификации.</w:t>
      </w:r>
    </w:p>
    <w:p w:rsidR="00000000" w:rsidRDefault="00D84E12">
      <w:pPr>
        <w:ind w:firstLine="400"/>
        <w:jc w:val="both"/>
      </w:pPr>
      <w:r>
        <w:t> </w:t>
      </w:r>
    </w:p>
    <w:p w:rsidR="00000000" w:rsidRDefault="00D84E12">
      <w:pPr>
        <w:ind w:left="1200" w:hanging="800"/>
        <w:jc w:val="both"/>
      </w:pPr>
      <w:bookmarkStart w:id="947" w:name="SUB6040000"/>
      <w:bookmarkEnd w:id="947"/>
      <w:r>
        <w:rPr>
          <w:rStyle w:val="s1"/>
        </w:rPr>
        <w:t>Статья 604. Возврат налога на добавленную стоимость по иным основаниям</w:t>
      </w:r>
    </w:p>
    <w:p w:rsidR="00000000" w:rsidRDefault="00D84E12">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D84E12">
      <w:pPr>
        <w:ind w:firstLine="400"/>
        <w:jc w:val="both"/>
      </w:pPr>
      <w:r>
        <w:rPr>
          <w:rStyle w:val="s0"/>
        </w:rPr>
        <w:t>1) у</w:t>
      </w:r>
      <w:r>
        <w:rPr>
          <w:rStyle w:val="s0"/>
        </w:rPr>
        <w:t>плаченная по товарам, работам, услугам, приобретенным за счет средств гранта;</w:t>
      </w:r>
    </w:p>
    <w:p w:rsidR="00000000" w:rsidRDefault="00D84E12">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D84E12">
      <w:pPr>
        <w:ind w:firstLine="400"/>
        <w:jc w:val="both"/>
      </w:pPr>
      <w:r>
        <w:rPr>
          <w:rStyle w:val="s0"/>
        </w:rPr>
        <w:t xml:space="preserve">2. Возврат налога на добавленную стоимость, подлежащего возврату </w:t>
      </w:r>
      <w:r>
        <w:rPr>
          <w:rStyle w:val="s0"/>
        </w:rPr>
        <w:t xml:space="preserve">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w:t>
      </w:r>
      <w:r>
        <w:rPr>
          <w:rStyle w:val="s0"/>
        </w:rPr>
        <w:t xml:space="preserve"> </w:t>
      </w:r>
      <w:hyperlink w:anchor="sub2750000" w:history="1">
        <w:r>
          <w:rPr>
            <w:rStyle w:val="a3"/>
          </w:rPr>
          <w:t>статьей 275</w:t>
        </w:r>
      </w:hyperlink>
      <w:r>
        <w:rPr>
          <w:rStyle w:val="s0"/>
        </w:rPr>
        <w:t xml:space="preserve"> настоящего Кодекса. </w:t>
      </w:r>
    </w:p>
    <w:p w:rsidR="00000000" w:rsidRDefault="00D84E12">
      <w:pPr>
        <w:jc w:val="both"/>
      </w:pPr>
      <w:r>
        <w:rPr>
          <w:rStyle w:val="s3"/>
        </w:rPr>
        <w:t xml:space="preserve">Пункт 3 изложен в редакции </w:t>
      </w:r>
      <w:hyperlink r:id="rId6485" w:anchor="sub_id=604" w:history="1">
        <w:r>
          <w:rPr>
            <w:rStyle w:val="a3"/>
            <w:i/>
            <w:iCs/>
            <w:bdr w:val="none" w:sz="0" w:space="0" w:color="auto" w:frame="1"/>
          </w:rPr>
          <w:t>Закона</w:t>
        </w:r>
      </w:hyperlink>
      <w:r>
        <w:rPr>
          <w:rStyle w:val="s3"/>
        </w:rPr>
        <w:t xml:space="preserve"> РК от 21.07.11 г. № 467-IV </w:t>
      </w:r>
      <w:hyperlink r:id="rId648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487" w:anchor="sub_id=60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w:t>
      </w:r>
      <w:r>
        <w:rPr>
          <w:rStyle w:val="s0"/>
        </w:rPr>
        <w:t>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w:t>
      </w:r>
      <w:r>
        <w:rPr>
          <w:rStyle w:val="s0"/>
        </w:rPr>
        <w:t xml:space="preserve">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D84E12">
      <w:pPr>
        <w:ind w:firstLine="400"/>
        <w:jc w:val="both"/>
      </w:pPr>
      <w:r>
        <w:t> </w:t>
      </w:r>
    </w:p>
    <w:p w:rsidR="00000000" w:rsidRDefault="00D84E12">
      <w:pPr>
        <w:jc w:val="both"/>
      </w:pPr>
      <w:bookmarkStart w:id="948" w:name="SUB6050000"/>
      <w:bookmarkEnd w:id="948"/>
      <w:r>
        <w:rPr>
          <w:rStyle w:val="s3"/>
        </w:rPr>
        <w:t xml:space="preserve">В статью 605 внесены изменения в соответствии с </w:t>
      </w:r>
      <w:hyperlink r:id="rId6488" w:anchor="sub_id=605"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июля 2010 г.) (</w:t>
      </w:r>
      <w:hyperlink r:id="rId6489" w:anchor="sub_id=6050000" w:history="1">
        <w:r>
          <w:rPr>
            <w:rStyle w:val="a3"/>
            <w:i/>
            <w:iCs/>
            <w:bdr w:val="none" w:sz="0" w:space="0" w:color="auto" w:frame="1"/>
          </w:rPr>
          <w:t>см. стар. ред.</w:t>
        </w:r>
      </w:hyperlink>
      <w:r>
        <w:rPr>
          <w:rStyle w:val="s3"/>
        </w:rPr>
        <w:t xml:space="preserve">); изложена в редакции </w:t>
      </w:r>
      <w:hyperlink r:id="rId6490" w:anchor="sub_id=605"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6491" w:anchor="sub_id=60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605. Возврат уплаченной суммы неправомерно наложенного штрафа по пр</w:t>
      </w:r>
      <w:r>
        <w:rPr>
          <w:rStyle w:val="s1"/>
        </w:rPr>
        <w:t>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D84E12">
      <w:pPr>
        <w:ind w:firstLine="400"/>
        <w:jc w:val="both"/>
      </w:pPr>
      <w:r>
        <w:rPr>
          <w:rStyle w:val="s0"/>
        </w:rPr>
        <w:t>1. Возврат уплаченной суммы неправомерно наложенного штрафа по правонарушениям</w:t>
      </w:r>
      <w:r>
        <w:rPr>
          <w:rStyle w:val="s0"/>
        </w:rPr>
        <w:t xml:space="preserve">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6492" w:anchor="sub_id=31"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D84E12">
      <w:pPr>
        <w:ind w:firstLine="400"/>
        <w:jc w:val="both"/>
      </w:pPr>
      <w:r>
        <w:rPr>
          <w:rStyle w:val="s0"/>
        </w:rPr>
        <w:t>К заявлению на возврат суммы шт</w:t>
      </w:r>
      <w:r>
        <w:rPr>
          <w:rStyle w:val="s0"/>
        </w:rPr>
        <w:t>рафа должны быть приложены вступившие в законную силу судебный акт или решение вышестоящего органа налоговой службы (должностного лица), предусматривающие отмену или уменьшение размера штрафа вследствие его неправомерного наложения.</w:t>
      </w:r>
    </w:p>
    <w:p w:rsidR="00000000" w:rsidRDefault="00D84E12">
      <w:pPr>
        <w:ind w:firstLine="400"/>
        <w:jc w:val="both"/>
      </w:pPr>
      <w:r>
        <w:rPr>
          <w:rStyle w:val="s0"/>
        </w:rPr>
        <w:t>2. Заявление на возврат</w:t>
      </w:r>
      <w:r>
        <w:rPr>
          <w:rStyle w:val="s0"/>
        </w:rPr>
        <w:t xml:space="preserve">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D84E12">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w:t>
      </w:r>
      <w:r>
        <w:rPr>
          <w:rStyle w:val="s0"/>
        </w:rPr>
        <w:t>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D84E12">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w:t>
      </w:r>
      <w:r>
        <w:rPr>
          <w:rStyle w:val="s0"/>
        </w:rPr>
        <w:t xml:space="preserve"> взыскания производится в порядке и сроки, установленные пунктом 3 настоящей статьи.</w:t>
      </w:r>
    </w:p>
    <w:p w:rsidR="00000000" w:rsidRDefault="00D84E12">
      <w:pPr>
        <w:jc w:val="both"/>
      </w:pPr>
      <w:hyperlink r:id="rId6493"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494" w:anchor="sub_id=44" w:history="1">
        <w:r>
          <w:rPr>
            <w:rStyle w:val="a3"/>
            <w:i/>
            <w:iCs/>
            <w:bdr w:val="none" w:sz="0" w:space="0" w:color="auto" w:frame="1"/>
          </w:rPr>
          <w:t>Материалы</w:t>
        </w:r>
      </w:hyperlink>
      <w:r>
        <w:rPr>
          <w:rStyle w:val="s3"/>
        </w:rPr>
        <w:t xml:space="preserve"> антикорруп</w:t>
      </w:r>
      <w:r>
        <w:rPr>
          <w:rStyle w:val="s3"/>
        </w:rPr>
        <w:t>ционной экспертизы</w:t>
      </w:r>
    </w:p>
    <w:p w:rsidR="00000000" w:rsidRDefault="00D84E12">
      <w:pPr>
        <w:ind w:firstLine="400"/>
        <w:jc w:val="both"/>
      </w:pPr>
      <w:r>
        <w:t> </w:t>
      </w:r>
    </w:p>
    <w:p w:rsidR="00000000" w:rsidRDefault="00D84E12">
      <w:pPr>
        <w:jc w:val="both"/>
      </w:pPr>
      <w:bookmarkStart w:id="949" w:name="SUB6060000"/>
      <w:bookmarkEnd w:id="949"/>
      <w:r>
        <w:rPr>
          <w:rStyle w:val="s3"/>
        </w:rPr>
        <w:t xml:space="preserve">Статья 606 изложена в редакции </w:t>
      </w:r>
      <w:hyperlink r:id="rId6495"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96" w:anchor="sub_id=60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606. Возврат и зачет уплаченной суммы других обязательных платежей в бюджет</w:t>
      </w:r>
    </w:p>
    <w:p w:rsidR="00000000" w:rsidRDefault="00D84E12">
      <w:pPr>
        <w:ind w:firstLine="400"/>
        <w:jc w:val="both"/>
      </w:pPr>
      <w:r>
        <w:rPr>
          <w:rStyle w:val="s0"/>
        </w:rPr>
        <w:t>Возврат и зачет уплаченной суммы других обязательных платежей в бюджет п</w:t>
      </w:r>
      <w:r>
        <w:rPr>
          <w:rStyle w:val="s0"/>
        </w:rPr>
        <w:t xml:space="preserve">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50" w:name="SUB6070000"/>
      <w:bookmarkEnd w:id="950"/>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D84E12">
      <w:pPr>
        <w:ind w:firstLine="400"/>
        <w:jc w:val="both"/>
      </w:pPr>
      <w:r>
        <w:t> </w:t>
      </w:r>
    </w:p>
    <w:p w:rsidR="00000000" w:rsidRDefault="00D84E12">
      <w:pPr>
        <w:ind w:left="1200" w:hanging="800"/>
        <w:jc w:val="both"/>
      </w:pPr>
      <w:r>
        <w:rPr>
          <w:rStyle w:val="s1"/>
        </w:rPr>
        <w:t>Статья 607. Об</w:t>
      </w:r>
      <w:r>
        <w:rPr>
          <w:rStyle w:val="s1"/>
        </w:rPr>
        <w:t>щие положения</w:t>
      </w:r>
    </w:p>
    <w:p w:rsidR="00000000" w:rsidRDefault="00D84E12">
      <w:pPr>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w:t>
      </w:r>
      <w:r>
        <w:rPr>
          <w:rStyle w:val="s0"/>
        </w:rPr>
        <w:t xml:space="preserve">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6497" w:history="1">
        <w:r>
          <w:rPr>
            <w:rStyle w:val="a3"/>
          </w:rPr>
          <w:t>Формы</w:t>
        </w:r>
        <w:r>
          <w:rPr>
            <w:rStyle w:val="a3"/>
          </w:rPr>
          <w:t xml:space="preserve"> уведомлений</w:t>
        </w:r>
      </w:hyperlink>
      <w:r>
        <w:rPr>
          <w:rStyle w:val="s0"/>
        </w:rPr>
        <w:t xml:space="preserve"> устанавливаются уполномоченным органом. </w:t>
      </w:r>
    </w:p>
    <w:p w:rsidR="00000000" w:rsidRDefault="00D84E12">
      <w:pPr>
        <w:jc w:val="both"/>
      </w:pPr>
      <w:hyperlink r:id="rId6498" w:history="1">
        <w:r>
          <w:rPr>
            <w:rStyle w:val="a3"/>
            <w:rFonts w:ascii="Wingdings" w:hAnsi="Wingdings"/>
            <w:i/>
            <w:iCs/>
            <w:bdr w:val="none" w:sz="0" w:space="0" w:color="auto" w:frame="1"/>
          </w:rPr>
          <w:t>*</w:t>
        </w:r>
      </w:hyperlink>
    </w:p>
    <w:p w:rsidR="00000000" w:rsidRDefault="00D84E12">
      <w:pPr>
        <w:ind w:firstLine="400"/>
        <w:jc w:val="both"/>
      </w:pPr>
      <w:bookmarkStart w:id="951" w:name="SUB6070200"/>
      <w:bookmarkEnd w:id="951"/>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D84E12">
      <w:pPr>
        <w:ind w:firstLine="400"/>
        <w:jc w:val="both"/>
      </w:pPr>
      <w:r>
        <w:rPr>
          <w:rStyle w:val="s0"/>
        </w:rPr>
        <w:t>1</w:t>
      </w:r>
      <w:r>
        <w:rPr>
          <w:rStyle w:val="s0"/>
        </w:rPr>
        <w:t xml:space="preserve">) </w:t>
      </w:r>
      <w:hyperlink r:id="rId6499"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w:t>
      </w:r>
      <w:r>
        <w:rPr>
          <w:rStyle w:val="s0"/>
        </w:rPr>
        <w:t xml:space="preserve"> исчисления; </w:t>
      </w:r>
    </w:p>
    <w:p w:rsidR="00000000" w:rsidRDefault="00D84E12">
      <w:pPr>
        <w:ind w:firstLine="400"/>
        <w:jc w:val="both"/>
      </w:pPr>
      <w:r>
        <w:rPr>
          <w:rStyle w:val="s0"/>
        </w:rPr>
        <w:t xml:space="preserve">2) </w:t>
      </w:r>
      <w:hyperlink r:id="rId6500"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w:t>
      </w:r>
      <w:r>
        <w:rPr>
          <w:rStyle w:val="s0"/>
        </w:rPr>
        <w:t xml:space="preserve"> </w:t>
      </w:r>
      <w:hyperlink w:anchor="sub6380400" w:history="1">
        <w:r>
          <w:rPr>
            <w:rStyle w:val="a3"/>
          </w:rPr>
          <w:t>пунктом 4 статьи 638</w:t>
        </w:r>
      </w:hyperlink>
      <w:r>
        <w:rPr>
          <w:rStyle w:val="s0"/>
        </w:rPr>
        <w:t xml:space="preserve"> настоящего Кодекса; </w:t>
      </w:r>
    </w:p>
    <w:p w:rsidR="00000000" w:rsidRDefault="00D84E12">
      <w:pPr>
        <w:ind w:firstLine="400"/>
        <w:jc w:val="both"/>
      </w:pPr>
      <w:r>
        <w:rPr>
          <w:rStyle w:val="s0"/>
        </w:rPr>
        <w:t xml:space="preserve">3) </w:t>
      </w:r>
      <w:hyperlink r:id="rId6501"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w:t>
      </w:r>
      <w:r>
        <w:rPr>
          <w:rStyle w:val="s0"/>
        </w:rPr>
        <w:t>й со дня вручения налогоплательщику (налоговому агенту) акта ликвидационной налоговой проверки;</w:t>
      </w:r>
    </w:p>
    <w:p w:rsidR="00000000" w:rsidRDefault="00D84E12">
      <w:pPr>
        <w:ind w:firstLine="400"/>
        <w:jc w:val="both"/>
      </w:pPr>
      <w:bookmarkStart w:id="952" w:name="SUB6070204"/>
      <w:bookmarkEnd w:id="952"/>
      <w:r>
        <w:rPr>
          <w:rStyle w:val="s0"/>
        </w:rPr>
        <w:t xml:space="preserve">4) </w:t>
      </w:r>
      <w:hyperlink r:id="rId6502" w:anchor="sub_id=4" w:history="1">
        <w:r>
          <w:rPr>
            <w:rStyle w:val="a3"/>
          </w:rPr>
          <w:t>о непредставлении налоговой отчетности</w:t>
        </w:r>
      </w:hyperlink>
      <w:r>
        <w:rPr>
          <w:rStyle w:val="s0"/>
        </w:rPr>
        <w:t xml:space="preserve"> в срок, установленный налоговым законод</w:t>
      </w:r>
      <w:r>
        <w:rPr>
          <w:rStyle w:val="s0"/>
        </w:rPr>
        <w:t xml:space="preserve">ательством Республики Казахстан, - не позднее десяти рабочих дней с установленного настоящим Кодексом срока ее представления; </w:t>
      </w:r>
    </w:p>
    <w:p w:rsidR="00000000" w:rsidRDefault="00D84E12">
      <w:pPr>
        <w:jc w:val="both"/>
      </w:pPr>
      <w:bookmarkStart w:id="953" w:name="SUB6070205"/>
      <w:bookmarkEnd w:id="953"/>
      <w:r>
        <w:rPr>
          <w:rStyle w:val="s3"/>
        </w:rPr>
        <w:t xml:space="preserve">В подпункт 5 внесены изменения в соответствии с </w:t>
      </w:r>
      <w:hyperlink r:id="rId6503" w:anchor="sub_id=60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04" w:anchor="sub_id=60702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w:t>
      </w:r>
      <w:hyperlink r:id="rId6505"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w:t>
        </w:r>
        <w:r>
          <w:rPr>
            <w:rStyle w:val="a3"/>
          </w:rPr>
          <w:t>ьи 609</w:t>
        </w:r>
      </w:hyperlink>
      <w:r>
        <w:rPr>
          <w:rStyle w:val="s0"/>
        </w:rPr>
        <w:t xml:space="preserve"> настоящего Кодекса, и мер принудительного взыскания; </w:t>
      </w:r>
    </w:p>
    <w:p w:rsidR="00000000" w:rsidRDefault="00D84E12">
      <w:pPr>
        <w:jc w:val="both"/>
      </w:pPr>
      <w:hyperlink r:id="rId6506"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6) </w:t>
      </w:r>
      <w:hyperlink r:id="rId6507" w:anchor="sub_id=6" w:history="1">
        <w:r>
          <w:rPr>
            <w:rStyle w:val="a3"/>
          </w:rPr>
          <w:t>об обращении взыскания на деньги на банковских</w:t>
        </w:r>
        <w:r>
          <w:rPr>
            <w:rStyle w:val="a3"/>
          </w:rPr>
          <w:t xml:space="preserve"> счетах дебиторов</w:t>
        </w:r>
      </w:hyperlink>
      <w:r>
        <w:rPr>
          <w:rStyle w:val="s0"/>
        </w:rPr>
        <w:t xml:space="preserve"> - не позднее двадцати рабочих дней до обращения взыскания; </w:t>
      </w:r>
    </w:p>
    <w:p w:rsidR="00000000" w:rsidRDefault="00D84E12">
      <w:pPr>
        <w:jc w:val="both"/>
      </w:pPr>
      <w:bookmarkStart w:id="954" w:name="SUB6070207"/>
      <w:bookmarkEnd w:id="954"/>
      <w:r>
        <w:rPr>
          <w:rStyle w:val="s3"/>
        </w:rPr>
        <w:t xml:space="preserve">Подпункт 7 изложен в редакции </w:t>
      </w:r>
      <w:hyperlink r:id="rId6508" w:anchor="sub_id=605" w:history="1">
        <w:r>
          <w:rPr>
            <w:rStyle w:val="a3"/>
            <w:i/>
            <w:iCs/>
            <w:bdr w:val="none" w:sz="0" w:space="0" w:color="auto" w:frame="1"/>
          </w:rPr>
          <w:t>Закона</w:t>
        </w:r>
      </w:hyperlink>
      <w:r>
        <w:rPr>
          <w:rStyle w:val="s3"/>
        </w:rPr>
        <w:t xml:space="preserve"> РК от 26.12.12 г. № 61-V (введено в действие с 1 января 2013</w:t>
      </w:r>
      <w:r>
        <w:rPr>
          <w:rStyle w:val="s3"/>
        </w:rPr>
        <w:t xml:space="preserve"> г.) (</w:t>
      </w:r>
      <w:hyperlink r:id="rId6509" w:anchor="sub_id=606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w:t>
      </w:r>
      <w:hyperlink r:id="rId6510" w:anchor="sub_id=7" w:history="1">
        <w:r>
          <w:rPr>
            <w:rStyle w:val="a3"/>
          </w:rPr>
          <w:t>об устранении нарушений, выявленных органами налоговой службы</w:t>
        </w:r>
      </w:hyperlink>
      <w:r>
        <w:rPr>
          <w:rStyle w:val="s0"/>
        </w:rPr>
        <w:t xml:space="preserve"> по ре</w:t>
      </w:r>
      <w:r>
        <w:rPr>
          <w:rStyle w:val="s0"/>
        </w:rPr>
        <w:t xml:space="preserve">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настоящего Кодекса;</w:t>
      </w:r>
    </w:p>
    <w:p w:rsidR="00000000" w:rsidRDefault="00D84E12">
      <w:pPr>
        <w:jc w:val="both"/>
      </w:pPr>
      <w:hyperlink r:id="rId6511"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8) </w:t>
      </w:r>
      <w:hyperlink r:id="rId6512" w:anchor="sub_id=8" w:history="1">
        <w:r>
          <w:rPr>
            <w:rStyle w:val="a3"/>
          </w:rPr>
          <w:t>об итогах рассмотрения жалобы налогоплательщика</w:t>
        </w:r>
      </w:hyperlink>
      <w:r>
        <w:rPr>
          <w:rStyle w:val="s0"/>
        </w:rPr>
        <w:t xml:space="preserve"> (налогового аген</w:t>
      </w:r>
      <w:r>
        <w:rPr>
          <w:rStyle w:val="s0"/>
        </w:rPr>
        <w:t xml:space="preserve">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D84E12">
      <w:pPr>
        <w:ind w:firstLine="400"/>
        <w:jc w:val="both"/>
      </w:pPr>
      <w:bookmarkStart w:id="955" w:name="SUB6070209"/>
      <w:bookmarkEnd w:id="955"/>
      <w:r>
        <w:rPr>
          <w:rStyle w:val="s0"/>
        </w:rPr>
        <w:t xml:space="preserve">9) </w:t>
      </w:r>
      <w:hyperlink r:id="rId6513"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D84E12">
      <w:pPr>
        <w:jc w:val="both"/>
      </w:pPr>
      <w:hyperlink r:id="rId6514" w:history="1">
        <w:r>
          <w:rPr>
            <w:rStyle w:val="a3"/>
            <w:rFonts w:ascii="Wingdings" w:hAnsi="Wingdings"/>
            <w:i/>
            <w:iCs/>
            <w:bdr w:val="none" w:sz="0" w:space="0" w:color="auto" w:frame="1"/>
          </w:rPr>
          <w:t>*</w:t>
        </w:r>
      </w:hyperlink>
    </w:p>
    <w:p w:rsidR="00000000" w:rsidRDefault="00D84E12">
      <w:pPr>
        <w:ind w:firstLine="400"/>
        <w:jc w:val="both"/>
      </w:pPr>
      <w:bookmarkStart w:id="956" w:name="SUB6070210"/>
      <w:bookmarkEnd w:id="956"/>
      <w:r>
        <w:rPr>
          <w:rStyle w:val="s0"/>
        </w:rPr>
        <w:t xml:space="preserve">10) </w:t>
      </w:r>
      <w:hyperlink r:id="rId6515"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w:t>
      </w:r>
      <w:r>
        <w:rPr>
          <w:rStyle w:val="s0"/>
        </w:rPr>
        <w:t>го обследования.</w:t>
      </w:r>
    </w:p>
    <w:p w:rsidR="00000000" w:rsidRDefault="00D84E12">
      <w:pPr>
        <w:ind w:firstLine="400"/>
        <w:jc w:val="both"/>
      </w:pPr>
      <w:r>
        <w:rPr>
          <w:rStyle w:val="s0"/>
        </w:rPr>
        <w:t>3. В уведомлении должны быть указаны:</w:t>
      </w:r>
    </w:p>
    <w:p w:rsidR="00000000" w:rsidRDefault="00D84E12">
      <w:pPr>
        <w:ind w:firstLine="400"/>
        <w:jc w:val="both"/>
      </w:pPr>
      <w:r>
        <w:rPr>
          <w:rStyle w:val="s0"/>
        </w:rPr>
        <w:t>1) идентификационный номер;</w:t>
      </w:r>
    </w:p>
    <w:p w:rsidR="00000000" w:rsidRDefault="00D84E12">
      <w:pPr>
        <w:ind w:firstLine="400"/>
        <w:jc w:val="both"/>
      </w:pPr>
      <w:r>
        <w:rPr>
          <w:rStyle w:val="s0"/>
        </w:rPr>
        <w:t>2) фамилия, имя, отчество (при его наличии) или полное наименование налогоплательщика;</w:t>
      </w:r>
    </w:p>
    <w:p w:rsidR="00000000" w:rsidRDefault="00D84E12">
      <w:pPr>
        <w:ind w:firstLine="400"/>
        <w:jc w:val="both"/>
      </w:pPr>
      <w:r>
        <w:rPr>
          <w:rStyle w:val="s0"/>
        </w:rPr>
        <w:t>3) наименование органа налоговой службы;</w:t>
      </w:r>
    </w:p>
    <w:p w:rsidR="00000000" w:rsidRDefault="00D84E12">
      <w:pPr>
        <w:ind w:firstLine="400"/>
        <w:jc w:val="both"/>
      </w:pPr>
      <w:r>
        <w:rPr>
          <w:rStyle w:val="s0"/>
        </w:rPr>
        <w:t>4) дата уведомления;</w:t>
      </w:r>
    </w:p>
    <w:p w:rsidR="00000000" w:rsidRDefault="00D84E12">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w:t>
      </w:r>
      <w:r>
        <w:rPr>
          <w:rStyle w:val="s0"/>
        </w:rPr>
        <w:t xml:space="preserve"> Кодексом и (или) законодательными актами Республики Казахстан; </w:t>
      </w:r>
    </w:p>
    <w:p w:rsidR="00000000" w:rsidRDefault="00D84E12">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w:t>
      </w:r>
      <w:r>
        <w:rPr>
          <w:rStyle w:val="s0"/>
        </w:rPr>
        <w:t xml:space="preserve">осов, исчислению и уплате социальных отчислений; </w:t>
      </w:r>
    </w:p>
    <w:p w:rsidR="00000000" w:rsidRDefault="00D84E12">
      <w:pPr>
        <w:ind w:firstLine="400"/>
        <w:jc w:val="both"/>
      </w:pPr>
      <w:r>
        <w:rPr>
          <w:rStyle w:val="s0"/>
        </w:rPr>
        <w:t xml:space="preserve">7) основание для направления уведомления; </w:t>
      </w:r>
    </w:p>
    <w:p w:rsidR="00000000" w:rsidRDefault="00D84E12">
      <w:pPr>
        <w:ind w:firstLine="400"/>
        <w:jc w:val="both"/>
      </w:pPr>
      <w:r>
        <w:rPr>
          <w:rStyle w:val="s0"/>
        </w:rPr>
        <w:t xml:space="preserve">8) порядок обжалования. </w:t>
      </w:r>
    </w:p>
    <w:p w:rsidR="00000000" w:rsidRDefault="00D84E12">
      <w:pPr>
        <w:jc w:val="both"/>
      </w:pPr>
      <w:r>
        <w:rPr>
          <w:rStyle w:val="s3"/>
        </w:rPr>
        <w:t xml:space="preserve">См. </w:t>
      </w:r>
      <w:hyperlink r:id="rId6516"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bookmarkStart w:id="957" w:name="SUB6070400"/>
      <w:bookmarkEnd w:id="957"/>
      <w:r>
        <w:rPr>
          <w:rStyle w:val="s3"/>
        </w:rPr>
        <w:t>Статья дополнен</w:t>
      </w:r>
      <w:r>
        <w:rPr>
          <w:rStyle w:val="s3"/>
        </w:rPr>
        <w:t xml:space="preserve">а пунктом 4 в соответствии с </w:t>
      </w:r>
      <w:hyperlink r:id="rId6517"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autoSpaceDE w:val="0"/>
        <w:autoSpaceDN w:val="0"/>
        <w:ind w:firstLine="400"/>
        <w:jc w:val="thaiDistribute"/>
      </w:pPr>
      <w:r>
        <w:t xml:space="preserve">4. В случае, указанном в </w:t>
      </w:r>
      <w:hyperlink w:anchor="sub6080101" w:history="1">
        <w:r>
          <w:rPr>
            <w:rStyle w:val="a3"/>
          </w:rPr>
          <w:t>подпункте 1)</w:t>
        </w:r>
        <w:r>
          <w:rPr>
            <w:rStyle w:val="a3"/>
          </w:rPr>
          <w:t xml:space="preserve">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D84E12">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D84E12">
      <w:pPr>
        <w:jc w:val="both"/>
      </w:pPr>
      <w:hyperlink r:id="rId6518"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bookmarkStart w:id="958" w:name="SUB6080000"/>
      <w:bookmarkEnd w:id="958"/>
      <w:r>
        <w:rPr>
          <w:rStyle w:val="s3"/>
        </w:rPr>
        <w:t>Статья 608 изложена</w:t>
      </w:r>
      <w:r>
        <w:rPr>
          <w:rStyle w:val="s3"/>
        </w:rPr>
        <w:t xml:space="preserve"> в редакции </w:t>
      </w:r>
      <w:hyperlink r:id="rId6519"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520" w:anchor="sub_id=60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D84E12">
      <w:pPr>
        <w:ind w:left="1200" w:hanging="800"/>
        <w:jc w:val="both"/>
      </w:pPr>
      <w:r>
        <w:rPr>
          <w:rStyle w:val="s1"/>
        </w:rPr>
        <w:t>Статья 608. Порядок вручения и исполнения уведомления</w:t>
      </w:r>
    </w:p>
    <w:p w:rsidR="00000000" w:rsidRDefault="00D84E12">
      <w:pPr>
        <w:jc w:val="both"/>
      </w:pPr>
      <w:r>
        <w:rPr>
          <w:rStyle w:val="s3"/>
        </w:rPr>
        <w:t xml:space="preserve">В пункт 1 внесены изменения в соответствии с </w:t>
      </w:r>
      <w:hyperlink r:id="rId6521" w:anchor="sub_id=608"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6522" w:anchor="sub_id=60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w:t>
      </w:r>
      <w:r>
        <w:rPr>
          <w:rStyle w:val="s0"/>
        </w:rPr>
        <w:t>учения, если иное не установлено настоящей статьей.</w:t>
      </w:r>
    </w:p>
    <w:p w:rsidR="00000000" w:rsidRDefault="00D84E12">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D84E12">
      <w:pPr>
        <w:ind w:firstLine="400"/>
        <w:jc w:val="both"/>
      </w:pPr>
      <w:bookmarkStart w:id="959" w:name="SUB6080101"/>
      <w:bookmarkEnd w:id="959"/>
      <w:r>
        <w:rPr>
          <w:rStyle w:val="s0"/>
        </w:rPr>
        <w:t xml:space="preserve">1) по почте заказным письмом с уведомлением - с даты </w:t>
      </w:r>
      <w:r>
        <w:rPr>
          <w:rStyle w:val="s0"/>
        </w:rPr>
        <w:t>отметки налогоплательщиком (налоговым агентом) в уведомлении почтовой или иной организации связи;</w:t>
      </w:r>
    </w:p>
    <w:p w:rsidR="00000000" w:rsidRDefault="00D84E12">
      <w:pPr>
        <w:jc w:val="both"/>
      </w:pPr>
      <w:r>
        <w:rPr>
          <w:rStyle w:val="s3"/>
        </w:rPr>
        <w:t xml:space="preserve">В подпункт 2 внесены изменения в соответствии с </w:t>
      </w:r>
      <w:hyperlink r:id="rId6523" w:anchor="sub_id=608"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6524" w:anchor="sub_id=608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электронным способом - с даты доставки уведомления органом налоговой службы в веб-приложение. Данный спос</w:t>
      </w:r>
      <w:r>
        <w:rPr>
          <w:rStyle w:val="s0"/>
        </w:rPr>
        <w:t xml:space="preserve">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D84E12">
      <w:pPr>
        <w:jc w:val="both"/>
      </w:pPr>
      <w:bookmarkStart w:id="960" w:name="SUB608010100"/>
      <w:bookmarkEnd w:id="960"/>
      <w:r>
        <w:rPr>
          <w:rStyle w:val="s3"/>
        </w:rPr>
        <w:t xml:space="preserve">Статья дополнена пунктом 1-1 в соответствии с </w:t>
      </w:r>
      <w:hyperlink r:id="rId6525" w:anchor="sub_id=608" w:history="1">
        <w:r>
          <w:rPr>
            <w:rStyle w:val="a3"/>
            <w:i/>
            <w:iCs/>
            <w:bdr w:val="none" w:sz="0" w:space="0" w:color="auto" w:frame="1"/>
          </w:rPr>
          <w:t>Законом</w:t>
        </w:r>
      </w:hyperlink>
      <w:r>
        <w:rPr>
          <w:rStyle w:val="s3"/>
        </w:rPr>
        <w:t xml:space="preserve"> РК от 30.06.10 г. № 297-IV (введено в действие с 1 июля 2010 г.); изложен в редакции </w:t>
      </w:r>
      <w:hyperlink r:id="rId6526" w:anchor="sub_id=608" w:history="1">
        <w:r>
          <w:rPr>
            <w:rStyle w:val="a3"/>
            <w:i/>
            <w:iCs/>
            <w:bdr w:val="none" w:sz="0" w:space="0" w:color="auto" w:frame="1"/>
          </w:rPr>
          <w:t>Закона</w:t>
        </w:r>
      </w:hyperlink>
      <w:r>
        <w:rPr>
          <w:rStyle w:val="s3"/>
        </w:rPr>
        <w:t xml:space="preserve"> </w:t>
      </w:r>
      <w:r>
        <w:rPr>
          <w:rStyle w:val="s3"/>
        </w:rPr>
        <w:t>РК от 26.12.12 г. № 61-V (введено в действие с 1 июля 2013 г.) (</w:t>
      </w:r>
      <w:hyperlink r:id="rId6527" w:anchor="sub_id=60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1-1. Если иное не установлено пунктами 1-2, 1-3 настоящей статьи, в случае возврата почтово</w:t>
      </w:r>
      <w:r>
        <w:rPr>
          <w:rStyle w:val="s0"/>
        </w:rPr>
        <w:t xml:space="preserve">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w:t>
      </w:r>
      <w:r>
        <w:rPr>
          <w:rStyle w:val="s0"/>
        </w:rPr>
        <w:t>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D84E12">
      <w:pPr>
        <w:jc w:val="both"/>
      </w:pPr>
      <w:bookmarkStart w:id="961" w:name="SUB608010200"/>
      <w:bookmarkEnd w:id="961"/>
      <w:r>
        <w:rPr>
          <w:rStyle w:val="s3"/>
        </w:rPr>
        <w:t xml:space="preserve">Статья дополнена пунктом 1-2 в соответствии с </w:t>
      </w:r>
      <w:hyperlink r:id="rId6528"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w:t>
      </w:r>
      <w:r>
        <w:rPr>
          <w:rStyle w:val="s0"/>
        </w:rPr>
        <w:t>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D84E12">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w:t>
      </w:r>
      <w:r>
        <w:rPr>
          <w:rStyle w:val="s0"/>
        </w:rPr>
        <w:t>гента) банковского счета;</w:t>
      </w:r>
    </w:p>
    <w:p w:rsidR="00000000" w:rsidRDefault="00D84E12">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w:t>
      </w:r>
      <w:r>
        <w:rPr>
          <w:rStyle w:val="s0"/>
        </w:rPr>
        <w:t>аличии у налогоплательщика (налогового агента) банковского счета.</w:t>
      </w:r>
    </w:p>
    <w:p w:rsidR="00000000" w:rsidRDefault="00D84E12">
      <w:pPr>
        <w:jc w:val="both"/>
      </w:pPr>
      <w:r>
        <w:rPr>
          <w:rStyle w:val="s3"/>
        </w:rPr>
        <w:t xml:space="preserve">Статья дополнена пунктом 1-3 в соответствии с </w:t>
      </w:r>
      <w:hyperlink r:id="rId6529" w:anchor="sub_id=608" w:history="1">
        <w:r>
          <w:rPr>
            <w:rStyle w:val="a3"/>
            <w:i/>
            <w:iCs/>
            <w:bdr w:val="none" w:sz="0" w:space="0" w:color="auto" w:frame="1"/>
          </w:rPr>
          <w:t>Законом</w:t>
        </w:r>
      </w:hyperlink>
      <w:r>
        <w:rPr>
          <w:rStyle w:val="s3"/>
        </w:rPr>
        <w:t xml:space="preserve"> РК от 26.12.12 г. № 61-V (введено в действие с 1 июля 2</w:t>
      </w:r>
      <w:r>
        <w:rPr>
          <w:rStyle w:val="s3"/>
        </w:rPr>
        <w:t>013 г.)</w:t>
      </w:r>
    </w:p>
    <w:p w:rsidR="00000000" w:rsidRDefault="00D84E12">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w:t>
      </w:r>
      <w:r>
        <w:rPr>
          <w:rStyle w:val="s0"/>
        </w:rPr>
        <w:t>настоящего Кодекса, направленных органами налоговой службы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сайте уполномоченного ор</w:t>
      </w:r>
      <w:r>
        <w:rPr>
          <w:rStyle w:val="s0"/>
        </w:rPr>
        <w:t>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D84E12">
      <w:pPr>
        <w:ind w:firstLine="400"/>
        <w:jc w:val="both"/>
      </w:pPr>
      <w:bookmarkStart w:id="962" w:name="SUB6080200"/>
      <w:bookmarkEnd w:id="962"/>
      <w:r>
        <w:rPr>
          <w:rStyle w:val="s0"/>
        </w:rPr>
        <w:t>2. Если иное не установлено пунктом 3 настоящей статьи, в случае направления налоговым органо</w:t>
      </w:r>
      <w:r>
        <w:rPr>
          <w:rStyle w:val="s0"/>
        </w:rPr>
        <w:t xml:space="preserve">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w:t>
      </w:r>
      <w:r>
        <w:rPr>
          <w:rStyle w:val="s0"/>
        </w:rPr>
        <w:t>ных профессиональных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D84E12">
      <w:pPr>
        <w:jc w:val="both"/>
      </w:pPr>
      <w:hyperlink r:id="rId6530" w:history="1">
        <w:r>
          <w:rPr>
            <w:rStyle w:val="a3"/>
            <w:rFonts w:ascii="Wingdings" w:hAnsi="Wingdings"/>
            <w:i/>
            <w:iCs/>
            <w:bdr w:val="none" w:sz="0" w:space="0" w:color="auto" w:frame="1"/>
          </w:rPr>
          <w:t>*</w:t>
        </w:r>
      </w:hyperlink>
    </w:p>
    <w:p w:rsidR="00000000" w:rsidRDefault="00D84E12">
      <w:pPr>
        <w:ind w:firstLine="400"/>
        <w:jc w:val="both"/>
      </w:pPr>
      <w:bookmarkStart w:id="963" w:name="SUB6080300"/>
      <w:bookmarkEnd w:id="963"/>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w:t>
      </w:r>
      <w:r>
        <w:rPr>
          <w:rStyle w:val="s0"/>
        </w:rPr>
        <w:t>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w:t>
      </w:r>
      <w:r>
        <w:rPr>
          <w:rStyle w:val="s0"/>
        </w:rPr>
        <w:t>в и других обязательных платежей в бюджет,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D84E12">
      <w:pPr>
        <w:ind w:firstLine="400"/>
        <w:jc w:val="both"/>
      </w:pPr>
      <w:r>
        <w:rPr>
          <w:rStyle w:val="s0"/>
        </w:rPr>
        <w:t>При этом заявление о согласии с уведомлениями о результатах ли</w:t>
      </w:r>
      <w:r>
        <w:rPr>
          <w:rStyle w:val="s0"/>
        </w:rPr>
        <w:t>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D84E12">
      <w:pPr>
        <w:ind w:firstLine="400"/>
        <w:jc w:val="both"/>
      </w:pPr>
      <w:r>
        <w:rPr>
          <w:rStyle w:val="s0"/>
        </w:rPr>
        <w:t xml:space="preserve">4. Порядок вручения и исполнения уведомлений, установленный в пунктах 1, 2 настоящей </w:t>
      </w:r>
      <w:r>
        <w:rPr>
          <w:rStyle w:val="s0"/>
        </w:rPr>
        <w:t xml:space="preserve">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D84E12">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D84E12">
      <w:pPr>
        <w:jc w:val="both"/>
      </w:pPr>
      <w:r>
        <w:rPr>
          <w:rStyle w:val="s3"/>
        </w:rPr>
        <w:t>Пункт 6 изложен в редакции</w:t>
      </w:r>
      <w:r>
        <w:rPr>
          <w:rStyle w:val="s3"/>
        </w:rPr>
        <w:t xml:space="preserve"> </w:t>
      </w:r>
      <w:hyperlink r:id="rId6531" w:anchor="sub_id=6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532" w:anchor="sub_id=608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w:t>
      </w:r>
      <w:r>
        <w:rPr>
          <w:rStyle w:val="s0"/>
        </w:rPr>
        <w:t>ечение двадцати рабочих дней со дня направления уведомления.</w:t>
      </w:r>
    </w:p>
    <w:p w:rsidR="00000000" w:rsidRDefault="00D84E12">
      <w:pPr>
        <w:jc w:val="both"/>
      </w:pPr>
      <w:hyperlink r:id="rId6533"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534"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64" w:name="SUB6090000"/>
      <w:bookmarkEnd w:id="964"/>
      <w:r>
        <w:rPr>
          <w:rStyle w:val="s1"/>
        </w:rPr>
        <w:t xml:space="preserve">Глава 85. СПОСОБЫ ОБЕСПЕЧЕНИЯ ИСПОЛНЕНИЯ НЕ ВЫПОЛНЕННОГО </w:t>
      </w:r>
    </w:p>
    <w:p w:rsidR="00000000" w:rsidRDefault="00D84E12">
      <w:pPr>
        <w:jc w:val="center"/>
      </w:pPr>
      <w:r>
        <w:rPr>
          <w:rStyle w:val="s1"/>
        </w:rPr>
        <w:t>В СРОК НАЛОГОВОГО ОБЯЗАТЕЛЬСТВА</w:t>
      </w:r>
    </w:p>
    <w:p w:rsidR="00000000" w:rsidRDefault="00D84E12">
      <w:pPr>
        <w:jc w:val="center"/>
      </w:pPr>
      <w:r>
        <w:rPr>
          <w:rStyle w:val="s1"/>
        </w:rPr>
        <w:t> </w:t>
      </w:r>
    </w:p>
    <w:p w:rsidR="00000000" w:rsidRDefault="00D84E12">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D84E12">
      <w:pPr>
        <w:ind w:firstLine="400"/>
        <w:jc w:val="both"/>
      </w:pPr>
      <w:r>
        <w:rPr>
          <w:rStyle w:val="s0"/>
        </w:rPr>
        <w:t>1. Исполнение налогового обязательства налогоплательщика (налогового аг</w:t>
      </w:r>
      <w:r>
        <w:rPr>
          <w:rStyle w:val="s0"/>
        </w:rPr>
        <w:t>ента), не выполненного в установленные сроки, может обеспечиваться следующими способами:</w:t>
      </w:r>
    </w:p>
    <w:p w:rsidR="00000000" w:rsidRDefault="00D84E12">
      <w:pPr>
        <w:jc w:val="both"/>
      </w:pPr>
      <w:r>
        <w:rPr>
          <w:rStyle w:val="s3"/>
        </w:rPr>
        <w:t xml:space="preserve">В подпункт 1 внесены изменения в соответствии с </w:t>
      </w:r>
      <w:hyperlink r:id="rId6535" w:anchor="sub_id=609"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6536" w:anchor="sub_id=60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D84E12">
      <w:pPr>
        <w:jc w:val="both"/>
      </w:pPr>
      <w:hyperlink r:id="rId6537"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538"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bookmarkStart w:id="965" w:name="SUB6090102"/>
      <w:bookmarkEnd w:id="965"/>
      <w:r>
        <w:rPr>
          <w:rStyle w:val="s3"/>
        </w:rPr>
        <w:t xml:space="preserve">В подпункт 2 внесены изменения в соответствии с </w:t>
      </w:r>
      <w:hyperlink r:id="rId6539"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40" w:history="1">
        <w:r>
          <w:rPr>
            <w:rStyle w:val="a3"/>
            <w:i/>
            <w:iCs/>
            <w:bdr w:val="none" w:sz="0" w:space="0" w:color="auto" w:frame="1"/>
          </w:rPr>
          <w:t>опубликования</w:t>
        </w:r>
      </w:hyperlink>
      <w:r>
        <w:rPr>
          <w:rStyle w:val="s3"/>
        </w:rPr>
        <w:t>) (</w:t>
      </w:r>
      <w:hyperlink r:id="rId6541" w:anchor="sub_id=60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w:t>
      </w:r>
      <w:r>
        <w:rPr>
          <w:rStyle w:val="s0"/>
        </w:rPr>
        <w:t>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D84E12">
      <w:pPr>
        <w:jc w:val="both"/>
      </w:pPr>
      <w:r>
        <w:rPr>
          <w:rStyle w:val="s3"/>
        </w:rPr>
        <w:t>В подпункт 3 внесены изменения в соответст</w:t>
      </w:r>
      <w:r>
        <w:rPr>
          <w:rStyle w:val="s3"/>
        </w:rPr>
        <w:t xml:space="preserve">вии с </w:t>
      </w:r>
      <w:hyperlink r:id="rId6542"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43" w:history="1">
        <w:r>
          <w:rPr>
            <w:rStyle w:val="a3"/>
            <w:i/>
            <w:iCs/>
            <w:bdr w:val="none" w:sz="0" w:space="0" w:color="auto" w:frame="1"/>
          </w:rPr>
          <w:t>опубликования</w:t>
        </w:r>
      </w:hyperlink>
      <w:r>
        <w:rPr>
          <w:rStyle w:val="s3"/>
        </w:rPr>
        <w:t>) (</w:t>
      </w:r>
      <w:hyperlink r:id="rId6544" w:anchor="sub_id=60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w:t>
      </w:r>
      <w:r>
        <w:rPr>
          <w:rStyle w:val="s0"/>
        </w:rPr>
        <w:t>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D84E12">
      <w:pPr>
        <w:jc w:val="both"/>
      </w:pPr>
      <w:bookmarkStart w:id="966" w:name="SUB6090104"/>
      <w:bookmarkEnd w:id="966"/>
      <w:r>
        <w:rPr>
          <w:rStyle w:val="s3"/>
        </w:rPr>
        <w:t xml:space="preserve">В подпункт 4 внесены изменения в соответствии с </w:t>
      </w:r>
      <w:hyperlink r:id="rId6545"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46" w:history="1">
        <w:r>
          <w:rPr>
            <w:rStyle w:val="a3"/>
            <w:i/>
            <w:iCs/>
            <w:bdr w:val="none" w:sz="0" w:space="0" w:color="auto" w:frame="1"/>
          </w:rPr>
          <w:t>опубликования</w:t>
        </w:r>
      </w:hyperlink>
      <w:r>
        <w:rPr>
          <w:rStyle w:val="s3"/>
        </w:rPr>
        <w:t>) (</w:t>
      </w:r>
      <w:hyperlink r:id="rId6547" w:anchor="sub_id=609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w:t>
      </w:r>
      <w:r>
        <w:rPr>
          <w:rStyle w:val="s0"/>
        </w:rPr>
        <w:t xml:space="preserve"> предпринимателя, частного нотариуса, частного судебного исполнителя и адвоката.</w:t>
      </w:r>
    </w:p>
    <w:p w:rsidR="00000000" w:rsidRDefault="00D84E12">
      <w:pPr>
        <w:jc w:val="both"/>
      </w:pPr>
      <w:hyperlink r:id="rId6548"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подпунктом 1-1 в соответствии с </w:t>
      </w:r>
      <w:hyperlink r:id="rId6549"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D84E12">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w:t>
      </w:r>
      <w:r>
        <w:rPr>
          <w:rStyle w:val="s0"/>
        </w:rPr>
        <w:t>о на оператора, то способы обеспечения исполнения не выполненного в срок налогового обязательства:</w:t>
      </w:r>
    </w:p>
    <w:p w:rsidR="00000000" w:rsidRDefault="00D84E12">
      <w:pPr>
        <w:ind w:firstLine="400"/>
        <w:jc w:val="both"/>
      </w:pPr>
      <w:r>
        <w:rPr>
          <w:rStyle w:val="s0"/>
        </w:rPr>
        <w:t>указанные в подпункте 1) пункта 1 настоящей статьи применяются в отношении оператора;</w:t>
      </w:r>
    </w:p>
    <w:p w:rsidR="00000000" w:rsidRDefault="00D84E12">
      <w:pPr>
        <w:ind w:firstLine="400"/>
        <w:jc w:val="both"/>
      </w:pPr>
      <w:r>
        <w:rPr>
          <w:rStyle w:val="s0"/>
        </w:rPr>
        <w:t>указанные в подпунктах 2) - 4) пункта 1 настоящей статьи применяются од</w:t>
      </w:r>
      <w:r>
        <w:rPr>
          <w:rStyle w:val="s0"/>
        </w:rPr>
        <w:t>новременно в отношении оператора и каждого участника простого товарищества (консорциума).</w:t>
      </w:r>
    </w:p>
    <w:p w:rsidR="00000000" w:rsidRDefault="00D84E12">
      <w:pPr>
        <w:ind w:firstLine="400"/>
        <w:jc w:val="both"/>
      </w:pPr>
      <w:r>
        <w:rPr>
          <w:rStyle w:val="s0"/>
        </w:rPr>
        <w:t>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w:t>
      </w:r>
      <w:r>
        <w:rPr>
          <w:rStyle w:val="s0"/>
        </w:rPr>
        <w:t xml:space="preserve">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w:t>
      </w:r>
      <w:r>
        <w:rPr>
          <w:rStyle w:val="s0"/>
        </w:rPr>
        <w:t xml:space="preserve">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D84E12">
      <w:pPr>
        <w:jc w:val="both"/>
      </w:pPr>
      <w:r>
        <w:rPr>
          <w:rStyle w:val="s3"/>
        </w:rPr>
        <w:t xml:space="preserve">Пункт 3 изложен в редакции </w:t>
      </w:r>
      <w:hyperlink r:id="rId6550" w:anchor="sub_id=3187"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6551"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6552" w:anchor="sub_id=60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53" w:anchor="sub_id=6090300" w:history="1">
        <w:r>
          <w:rPr>
            <w:rStyle w:val="a3"/>
            <w:i/>
            <w:iCs/>
            <w:bdr w:val="none" w:sz="0" w:space="0" w:color="auto" w:frame="1"/>
          </w:rPr>
          <w:t>см. стар. ред.</w:t>
        </w:r>
      </w:hyperlink>
      <w:r>
        <w:rPr>
          <w:rStyle w:val="s3"/>
        </w:rPr>
        <w:t xml:space="preserve">); изложен в редакции </w:t>
      </w:r>
      <w:hyperlink r:id="rId6554" w:anchor="sub_id=60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555" w:anchor="sub_id=609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D84E12">
      <w:pPr>
        <w:ind w:firstLine="400"/>
        <w:jc w:val="both"/>
      </w:pPr>
      <w:r>
        <w:rPr>
          <w:rStyle w:val="s0"/>
        </w:rPr>
        <w:t>1) имеющих налоговую задолжен</w:t>
      </w:r>
      <w:r>
        <w:rPr>
          <w:rStyle w:val="s0"/>
        </w:rPr>
        <w:t xml:space="preserve">ность в размере менее 6-кратного </w:t>
      </w:r>
      <w:hyperlink r:id="rId655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D84E12">
      <w:pPr>
        <w:ind w:firstLine="400"/>
        <w:jc w:val="both"/>
      </w:pPr>
      <w:r>
        <w:rPr>
          <w:rStyle w:val="s0"/>
        </w:rPr>
        <w:t>2) заявления ко</w:t>
      </w:r>
      <w:r>
        <w:rPr>
          <w:rStyle w:val="s0"/>
        </w:rPr>
        <w:t xml:space="preserve">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D84E12">
      <w:pPr>
        <w:jc w:val="both"/>
      </w:pPr>
      <w:hyperlink r:id="rId6557"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3-1 в соответствии с </w:t>
      </w:r>
      <w:hyperlink r:id="rId6558"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autoSpaceDE w:val="0"/>
        <w:autoSpaceDN w:val="0"/>
        <w:ind w:firstLine="400"/>
        <w:jc w:val="thaiDistribute"/>
      </w:pPr>
      <w:r>
        <w:t xml:space="preserve">3-1. Если иное не установлено настоящим пунктом, способы обеспечения исполнения не выполненного в срок налогового обязательства </w:t>
      </w:r>
      <w:r>
        <w:t>не применяются в следующих случаях:</w:t>
      </w:r>
    </w:p>
    <w:p w:rsidR="00000000" w:rsidRDefault="00D84E12">
      <w:pPr>
        <w:jc w:val="both"/>
      </w:pPr>
      <w:r>
        <w:rPr>
          <w:rStyle w:val="s3"/>
        </w:rPr>
        <w:t xml:space="preserve">Подпункт 1 изложен в редакции </w:t>
      </w:r>
      <w:hyperlink r:id="rId6559" w:anchor="sub_id=609" w:history="1">
        <w:r>
          <w:rPr>
            <w:rStyle w:val="a3"/>
            <w:i/>
            <w:iCs/>
            <w:bdr w:val="none" w:sz="0" w:space="0" w:color="auto" w:frame="1"/>
          </w:rPr>
          <w:t>Закона</w:t>
        </w:r>
      </w:hyperlink>
      <w:r>
        <w:rPr>
          <w:rStyle w:val="s3"/>
        </w:rPr>
        <w:t xml:space="preserve"> РК от 07.03.14 г. № 177-V (</w:t>
      </w:r>
      <w:hyperlink r:id="rId6560" w:anchor="sub_id=609030101"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определения о возбуждении производства</w:t>
      </w:r>
      <w:r>
        <w:rPr>
          <w:rStyle w:val="s0"/>
        </w:rPr>
        <w:t xml:space="preserve"> по делу о банкротстве</w:t>
      </w:r>
      <w:r>
        <w:t>;</w:t>
      </w:r>
    </w:p>
    <w:p w:rsidR="00000000" w:rsidRDefault="00D84E12">
      <w:pPr>
        <w:jc w:val="both"/>
      </w:pPr>
      <w:r>
        <w:rPr>
          <w:rStyle w:val="s3"/>
        </w:rPr>
        <w:t xml:space="preserve">Подпункт 2 изложен в редакции </w:t>
      </w:r>
      <w:hyperlink r:id="rId6561" w:anchor="sub_id=609" w:history="1">
        <w:r>
          <w:rPr>
            <w:rStyle w:val="a3"/>
            <w:i/>
            <w:iCs/>
            <w:bdr w:val="none" w:sz="0" w:space="0" w:color="auto" w:frame="1"/>
          </w:rPr>
          <w:t>Закона</w:t>
        </w:r>
      </w:hyperlink>
      <w:r>
        <w:rPr>
          <w:rStyle w:val="s3"/>
        </w:rPr>
        <w:t xml:space="preserve"> РК от 17.02.12 г. № 564-IV (</w:t>
      </w:r>
      <w:hyperlink r:id="rId6562" w:anchor="sub_id=609030102" w:history="1">
        <w:r>
          <w:rPr>
            <w:rStyle w:val="a3"/>
            <w:i/>
            <w:iCs/>
            <w:bdr w:val="none" w:sz="0" w:space="0" w:color="auto" w:frame="1"/>
          </w:rPr>
          <w:t>см. стар. ред.</w:t>
        </w:r>
      </w:hyperlink>
      <w:r>
        <w:rPr>
          <w:rStyle w:val="s3"/>
        </w:rPr>
        <w:t xml:space="preserve">); </w:t>
      </w:r>
      <w:hyperlink r:id="rId6563" w:anchor="sub_id=609" w:history="1">
        <w:r>
          <w:rPr>
            <w:rStyle w:val="a3"/>
            <w:i/>
            <w:iCs/>
            <w:bdr w:val="none" w:sz="0" w:space="0" w:color="auto" w:frame="1"/>
          </w:rPr>
          <w:t>Закона</w:t>
        </w:r>
      </w:hyperlink>
      <w:r>
        <w:rPr>
          <w:rStyle w:val="s3"/>
        </w:rPr>
        <w:t xml:space="preserve"> РК от 07.03.14 г. № 177-V (</w:t>
      </w:r>
      <w:hyperlink r:id="rId6564" w:anchor="sub_id=60903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применения реабил</w:t>
      </w:r>
      <w:r>
        <w:rPr>
          <w:rStyle w:val="s0"/>
        </w:rPr>
        <w:t>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сделки по которому подлежат госуд</w:t>
      </w:r>
      <w:r>
        <w:rPr>
          <w:rStyle w:val="s0"/>
        </w:rPr>
        <w:t>арственной регистрации, которое отменяется со дня вынесения судом определения об утверждении плана реабилитации.</w:t>
      </w:r>
    </w:p>
    <w:p w:rsidR="00000000" w:rsidRDefault="00D84E12">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требований кредиторов в порядке,</w:t>
      </w:r>
      <w:r>
        <w:rPr>
          <w:rStyle w:val="s0"/>
        </w:rPr>
        <w:t xml:space="preserve"> установленном </w:t>
      </w:r>
      <w:hyperlink r:id="rId6565" w:history="1">
        <w:r>
          <w:rPr>
            <w:rStyle w:val="a3"/>
          </w:rPr>
          <w:t>законодательством</w:t>
        </w:r>
      </w:hyperlink>
      <w:r>
        <w:rPr>
          <w:rStyle w:val="s0"/>
        </w:rPr>
        <w:t xml:space="preserve"> </w:t>
      </w:r>
      <w:r>
        <w:rPr>
          <w:rStyle w:val="s0"/>
        </w:rPr>
        <w:t>Республики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D84E12">
      <w:pPr>
        <w:jc w:val="both"/>
      </w:pPr>
      <w:r>
        <w:rPr>
          <w:rStyle w:val="s3"/>
        </w:rPr>
        <w:t>В подпункт 3 внесены изменения в соот</w:t>
      </w:r>
      <w:r>
        <w:rPr>
          <w:rStyle w:val="s3"/>
        </w:rPr>
        <w:t xml:space="preserve">ветствии с </w:t>
      </w:r>
      <w:hyperlink r:id="rId6566" w:anchor="sub_id=819" w:history="1">
        <w:r>
          <w:rPr>
            <w:rStyle w:val="a3"/>
            <w:i/>
            <w:iCs/>
            <w:bdr w:val="none" w:sz="0" w:space="0" w:color="auto" w:frame="1"/>
          </w:rPr>
          <w:t>Законом</w:t>
        </w:r>
      </w:hyperlink>
      <w:r>
        <w:rPr>
          <w:rStyle w:val="s3"/>
        </w:rPr>
        <w:t xml:space="preserve"> РК от 21.06.13 г. № 106-V (</w:t>
      </w:r>
      <w:hyperlink r:id="rId6567" w:anchor="sub_id=609030103" w:history="1">
        <w:r>
          <w:rPr>
            <w:rStyle w:val="a3"/>
            <w:i/>
            <w:iCs/>
            <w:bdr w:val="none" w:sz="0" w:space="0" w:color="auto" w:frame="1"/>
          </w:rPr>
          <w:t>см. стар. ред.</w:t>
        </w:r>
      </w:hyperlink>
      <w:r>
        <w:rPr>
          <w:rStyle w:val="s3"/>
        </w:rPr>
        <w:t xml:space="preserve">); изложен в редакции </w:t>
      </w:r>
      <w:hyperlink r:id="rId6568" w:anchor="sub_id=60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569" w:anchor="sub_id=60903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w:t>
      </w:r>
      <w:r>
        <w:rPr>
          <w:rStyle w:val="s0"/>
        </w:rPr>
        <w:t>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D84E12">
      <w:pPr>
        <w:jc w:val="both"/>
      </w:pPr>
      <w:hyperlink r:id="rId6570" w:anchor="sub_id=1313" w:history="1">
        <w:r>
          <w:rPr>
            <w:rStyle w:val="a3"/>
            <w:rFonts w:ascii="Wingdings" w:hAnsi="Wingdings"/>
            <w:i/>
            <w:iCs/>
            <w:bdr w:val="none" w:sz="0" w:space="0" w:color="auto" w:frame="1"/>
          </w:rPr>
          <w:t>*</w:t>
        </w:r>
      </w:hyperlink>
    </w:p>
    <w:p w:rsidR="00000000" w:rsidRDefault="00D84E12">
      <w:pPr>
        <w:ind w:firstLine="400"/>
        <w:jc w:val="both"/>
      </w:pPr>
      <w:r>
        <w:rPr>
          <w:rStyle w:val="s0"/>
        </w:rPr>
        <w:t>4. В случае обжалова</w:t>
      </w:r>
      <w:r>
        <w:rPr>
          <w:rStyle w:val="s0"/>
        </w:rPr>
        <w:t>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налогового обязательства</w:t>
      </w:r>
      <w:r>
        <w:rPr>
          <w:rStyle w:val="s0"/>
        </w:rPr>
        <w:t>,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D84E12">
      <w:pPr>
        <w:jc w:val="both"/>
      </w:pPr>
      <w:hyperlink r:id="rId6571"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5. Исключен в соответствии с </w:t>
      </w:r>
      <w:hyperlink r:id="rId6572"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6573" w:anchor="sub_id=60905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Пункт 6 изложен в редакции </w:t>
      </w:r>
      <w:hyperlink r:id="rId6574"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575" w:anchor="sub_id=60906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w:t>
      </w:r>
      <w:r>
        <w:t xml:space="preserve">налоговой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w:t>
      </w:r>
      <w:r>
        <w:t>настоящей статьи, к налогоплательщику - юридическому лицу, создавшему данное структурное подразделение.</w:t>
      </w:r>
    </w:p>
    <w:p w:rsidR="00000000" w:rsidRDefault="00D84E12">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w:t>
      </w:r>
      <w:r>
        <w:t>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w:t>
      </w:r>
      <w:r>
        <w:t>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D84E12">
      <w:pPr>
        <w:ind w:firstLine="400"/>
        <w:jc w:val="both"/>
      </w:pPr>
      <w:r>
        <w:rPr>
          <w:rStyle w:val="s0"/>
        </w:rPr>
        <w:t xml:space="preserve">7. Для целей настоящей главы счета государственных учреждений, открытые в уполномоченном государственном </w:t>
      </w:r>
      <w:r>
        <w:rPr>
          <w:rStyle w:val="s0"/>
        </w:rPr>
        <w:t>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D84E12">
      <w:pPr>
        <w:jc w:val="both"/>
      </w:pPr>
      <w:hyperlink r:id="rId6576" w:history="1">
        <w:r>
          <w:rPr>
            <w:rStyle w:val="a3"/>
            <w:rFonts w:ascii="Wingdings" w:hAnsi="Wingdings"/>
            <w:i/>
            <w:iCs/>
            <w:bdr w:val="none" w:sz="0" w:space="0" w:color="auto" w:frame="1"/>
          </w:rPr>
          <w:t>*</w:t>
        </w:r>
      </w:hyperlink>
    </w:p>
    <w:p w:rsidR="00000000" w:rsidRDefault="00D84E12">
      <w:pPr>
        <w:ind w:firstLine="400"/>
        <w:jc w:val="both"/>
      </w:pPr>
      <w:r>
        <w:rPr>
          <w:rStyle w:val="s0"/>
        </w:rPr>
        <w:t> </w:t>
      </w:r>
    </w:p>
    <w:p w:rsidR="00000000" w:rsidRDefault="00D84E12">
      <w:pPr>
        <w:ind w:left="1200" w:hanging="800"/>
        <w:jc w:val="both"/>
      </w:pPr>
      <w:bookmarkStart w:id="967" w:name="SUB6100000"/>
      <w:bookmarkEnd w:id="967"/>
      <w:r>
        <w:rPr>
          <w:rStyle w:val="s1"/>
        </w:rPr>
        <w:t xml:space="preserve">Статья 610. Пеня на не уплаченную в срок сумму налогов и других обязательных платежей в бюджет </w:t>
      </w:r>
    </w:p>
    <w:p w:rsidR="00000000" w:rsidRDefault="00D84E12">
      <w:pPr>
        <w:jc w:val="both"/>
      </w:pPr>
      <w:r>
        <w:rPr>
          <w:rStyle w:val="s3"/>
        </w:rPr>
        <w:t xml:space="preserve">В пункт 1 внесены изменения в соответствии с </w:t>
      </w:r>
      <w:hyperlink r:id="rId6577" w:anchor="sub_id=610"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6578" w:anchor="sub_id=61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Пеней признается установленный пунктом 3 настоящей статьи размер, начисляемый на не уп</w:t>
      </w:r>
      <w:r>
        <w:rPr>
          <w:rStyle w:val="s0"/>
        </w:rPr>
        <w:t xml:space="preserve">лаченную в срок сумму налогов и других обязательных платежей в бюджет, в том числе авансовых и (или) текущих платежей по ним. </w:t>
      </w:r>
    </w:p>
    <w:p w:rsidR="00000000" w:rsidRDefault="00D84E12">
      <w:pPr>
        <w:jc w:val="both"/>
      </w:pPr>
      <w:r>
        <w:rPr>
          <w:rStyle w:val="s3"/>
        </w:rPr>
        <w:t xml:space="preserve">См. </w:t>
      </w:r>
      <w:hyperlink r:id="rId6579"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См. </w:t>
      </w:r>
      <w:hyperlink r:id="rId6580"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D84E12">
      <w:pPr>
        <w:ind w:firstLine="400"/>
        <w:jc w:val="both"/>
      </w:pPr>
      <w:r>
        <w:rPr>
          <w:rStyle w:val="s0"/>
        </w:rPr>
        <w:t>2. Сумма пени начисляется и уплачивается незави</w:t>
      </w:r>
      <w:r>
        <w:rPr>
          <w:rStyle w:val="s0"/>
        </w:rPr>
        <w:t xml:space="preserve">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D84E12">
      <w:pPr>
        <w:jc w:val="both"/>
      </w:pPr>
      <w:hyperlink r:id="rId6581" w:history="1">
        <w:r>
          <w:rPr>
            <w:rStyle w:val="a3"/>
            <w:rFonts w:ascii="Wingdings" w:hAnsi="Wingdings"/>
            <w:i/>
            <w:iCs/>
            <w:bdr w:val="none" w:sz="0" w:space="0" w:color="auto" w:frame="1"/>
          </w:rPr>
          <w:t>*</w:t>
        </w:r>
      </w:hyperlink>
    </w:p>
    <w:p w:rsidR="00000000" w:rsidRDefault="00D84E12">
      <w:pPr>
        <w:jc w:val="both"/>
      </w:pPr>
      <w:r>
        <w:rPr>
          <w:rStyle w:val="s3"/>
        </w:rPr>
        <w:t xml:space="preserve">В пункт 3 внесены изменения в соответствии с </w:t>
      </w:r>
      <w:hyperlink r:id="rId6582" w:anchor="sub_id=3188" w:history="1">
        <w:r>
          <w:rPr>
            <w:rStyle w:val="a3"/>
            <w:i/>
            <w:iCs/>
            <w:bdr w:val="none" w:sz="0" w:space="0" w:color="auto" w:frame="1"/>
          </w:rPr>
          <w:t>Законом</w:t>
        </w:r>
      </w:hyperlink>
      <w:r>
        <w:rPr>
          <w:rStyle w:val="s3"/>
        </w:rPr>
        <w:t xml:space="preserve"> РК от 16.11.09 г. № 200-IV (</w:t>
      </w:r>
      <w:hyperlink r:id="rId6583" w:anchor="sub_id=6100300" w:history="1">
        <w:r>
          <w:rPr>
            <w:rStyle w:val="a3"/>
            <w:i/>
            <w:iCs/>
            <w:bdr w:val="none" w:sz="0" w:space="0" w:color="auto" w:frame="1"/>
          </w:rPr>
          <w:t>см. стар. ред.</w:t>
        </w:r>
      </w:hyperlink>
      <w:r>
        <w:rPr>
          <w:rStyle w:val="s3"/>
        </w:rPr>
        <w:t xml:space="preserve">); </w:t>
      </w:r>
      <w:hyperlink r:id="rId6584"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85" w:anchor="sub_id=610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w:t>
      </w:r>
      <w:hyperlink r:id="rId6586" w:history="1">
        <w:r>
          <w:rPr>
            <w:rStyle w:val="a3"/>
          </w:rPr>
          <w:t>Пеня</w:t>
        </w:r>
      </w:hyperlink>
      <w:r>
        <w:rPr>
          <w:rStyle w:val="s0"/>
        </w:rPr>
        <w:t xml:space="preserve"> </w:t>
      </w:r>
      <w:r>
        <w:rPr>
          <w:rStyle w:val="s0"/>
        </w:rPr>
        <w:t>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w:t>
      </w:r>
      <w:r>
        <w:rPr>
          <w:rStyle w:val="s0"/>
        </w:rPr>
        <w:t xml:space="preserve"> в размере 2,5-кратной </w:t>
      </w:r>
      <w:r>
        <w:t xml:space="preserve">официальной </w:t>
      </w:r>
      <w:hyperlink r:id="rId6587"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w:t>
      </w:r>
      <w:r>
        <w:t>спублики Казахстан</w:t>
      </w:r>
      <w:r>
        <w:rPr>
          <w:rStyle w:val="s0"/>
        </w:rPr>
        <w:t xml:space="preserve">. </w:t>
      </w:r>
    </w:p>
    <w:p w:rsidR="00000000" w:rsidRDefault="00D84E12">
      <w:pPr>
        <w:jc w:val="both"/>
      </w:pPr>
      <w:hyperlink r:id="rId6588" w:history="1">
        <w:r>
          <w:rPr>
            <w:rStyle w:val="a3"/>
            <w:rFonts w:ascii="Wingdings" w:hAnsi="Wingdings"/>
            <w:i/>
            <w:iCs/>
            <w:bdr w:val="none" w:sz="0" w:space="0" w:color="auto" w:frame="1"/>
          </w:rPr>
          <w:t>*</w:t>
        </w:r>
      </w:hyperlink>
    </w:p>
    <w:p w:rsidR="00000000" w:rsidRDefault="00D84E12">
      <w:pPr>
        <w:jc w:val="both"/>
      </w:pPr>
      <w:r>
        <w:rPr>
          <w:rStyle w:val="s3"/>
        </w:rPr>
        <w:t xml:space="preserve">В пункт 4 внесены изменения в соответствии с </w:t>
      </w:r>
      <w:hyperlink r:id="rId6589" w:anchor="sub_id=610"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6590" w:anchor="sub_id=610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w:t>
      </w:r>
      <w:r>
        <w:rPr>
          <w:rStyle w:val="s0"/>
        </w:rPr>
        <w:t>ности списания с банковских счетов сумм налогов и других обязательных платежей, в том числе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w:t>
      </w:r>
      <w:r>
        <w:rPr>
          <w:rStyle w:val="s0"/>
        </w:rPr>
        <w:t xml:space="preserve">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w:t>
      </w:r>
      <w:r>
        <w:rPr>
          <w:rStyle w:val="s0"/>
        </w:rPr>
        <w:t xml:space="preserve">а также подоходного налога, размещенного на условном банковском вкладе, и начисленных банковских вознаграждений в бюджет. </w:t>
      </w:r>
    </w:p>
    <w:p w:rsidR="00000000" w:rsidRDefault="00D84E12">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w:t>
      </w:r>
      <w:r>
        <w:rPr>
          <w:rStyle w:val="s0"/>
        </w:rPr>
        <w:t>зов), продлении срока представления налоговой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w:t>
      </w:r>
      <w:r>
        <w:rPr>
          <w:rStyle w:val="s0"/>
        </w:rPr>
        <w:t>са.</w:t>
      </w:r>
    </w:p>
    <w:p w:rsidR="00000000" w:rsidRDefault="00D84E12">
      <w:pPr>
        <w:ind w:firstLine="400"/>
        <w:jc w:val="both"/>
      </w:pPr>
      <w:r>
        <w:rPr>
          <w:rStyle w:val="s0"/>
        </w:rPr>
        <w:t xml:space="preserve">6. Исключен в соответствии с </w:t>
      </w:r>
      <w:hyperlink r:id="rId6591" w:anchor="sub_id=3188" w:history="1">
        <w:r>
          <w:rPr>
            <w:rStyle w:val="a3"/>
          </w:rPr>
          <w:t>Законом</w:t>
        </w:r>
      </w:hyperlink>
      <w:r>
        <w:rPr>
          <w:rStyle w:val="s0"/>
        </w:rPr>
        <w:t xml:space="preserve"> РК от 16.11.09 г. № 200-IV </w:t>
      </w:r>
      <w:r>
        <w:rPr>
          <w:rStyle w:val="s3"/>
        </w:rPr>
        <w:t>(</w:t>
      </w:r>
      <w:hyperlink r:id="rId6592" w:anchor="sub_id=610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П</w:t>
      </w:r>
      <w:r>
        <w:rPr>
          <w:rStyle w:val="s0"/>
        </w:rPr>
        <w:t>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w:t>
      </w:r>
      <w:r>
        <w:rPr>
          <w:rStyle w:val="s0"/>
        </w:rPr>
        <w:t xml:space="preserve">льной ликвидации банка. </w:t>
      </w:r>
    </w:p>
    <w:p w:rsidR="00000000" w:rsidRDefault="00D84E12">
      <w:pPr>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w:t>
      </w:r>
      <w:r>
        <w:rPr>
          <w:rStyle w:val="s0"/>
        </w:rPr>
        <w:t xml:space="preserve">ого заявления в суд о принудительном выпуске объявленных акций и до окончания их размещения. </w:t>
      </w:r>
    </w:p>
    <w:p w:rsidR="00000000" w:rsidRDefault="00D84E12">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D84E12">
      <w:pPr>
        <w:ind w:firstLine="400"/>
        <w:jc w:val="both"/>
      </w:pPr>
      <w:r>
        <w:rPr>
          <w:rStyle w:val="s0"/>
        </w:rPr>
        <w:t>10. Пеня не на</w:t>
      </w:r>
      <w:r>
        <w:rPr>
          <w:rStyle w:val="s0"/>
        </w:rPr>
        <w:t xml:space="preserve">числяется на пеню и сумму штрафа. </w:t>
      </w:r>
    </w:p>
    <w:p w:rsidR="00000000" w:rsidRDefault="00D84E12">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D84E12">
      <w:pPr>
        <w:jc w:val="both"/>
      </w:pPr>
      <w:r>
        <w:rPr>
          <w:rStyle w:val="s3"/>
        </w:rPr>
        <w:t xml:space="preserve">В пункт 12 внесены изменения в соответствии с </w:t>
      </w:r>
      <w:hyperlink r:id="rId6593"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94" w:anchor="sub_id=6101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платежей по ним:</w:t>
      </w:r>
    </w:p>
    <w:p w:rsidR="00000000" w:rsidRDefault="00D84E12">
      <w:pPr>
        <w:ind w:firstLine="400"/>
        <w:jc w:val="both"/>
      </w:pPr>
      <w:r>
        <w:rPr>
          <w:rStyle w:val="s0"/>
        </w:rPr>
        <w:t xml:space="preserve">1) со дня списания денег банками или организациями, осуществляющими отдельные виды банковских операций, с </w:t>
      </w:r>
      <w:r>
        <w:rPr>
          <w:rStyle w:val="s0"/>
        </w:rPr>
        <w:t>банковского счета налогоплательщика (налогового агента);</w:t>
      </w:r>
    </w:p>
    <w:p w:rsidR="00000000" w:rsidRDefault="00D84E12">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D84E12">
      <w:pPr>
        <w:ind w:firstLine="400"/>
        <w:jc w:val="both"/>
      </w:pPr>
      <w:r>
        <w:rPr>
          <w:rStyle w:val="s0"/>
        </w:rPr>
        <w:t xml:space="preserve">3) </w:t>
      </w:r>
      <w:hyperlink r:id="rId6595" w:history="1">
        <w:r>
          <w:rPr>
            <w:rStyle w:val="a3"/>
          </w:rPr>
          <w:t>со дня внесения налогоплател</w:t>
        </w:r>
        <w:r>
          <w:rPr>
            <w:rStyle w:val="a3"/>
          </w:rPr>
          <w:t>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D84E12">
      <w:pPr>
        <w:ind w:firstLine="400"/>
        <w:jc w:val="both"/>
      </w:pPr>
      <w:r>
        <w:rPr>
          <w:rStyle w:val="s0"/>
        </w:rPr>
        <w:t>13. Пеня не начисляется на сумму недоимки, пропорциональную излишне уплаченной сумме налога и (или</w:t>
      </w:r>
      <w:r>
        <w:rPr>
          <w:rStyle w:val="s0"/>
        </w:rPr>
        <w:t xml:space="preserve">)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D84E12">
      <w:pPr>
        <w:ind w:firstLine="400"/>
        <w:jc w:val="both"/>
      </w:pPr>
      <w:r>
        <w:t> </w:t>
      </w:r>
    </w:p>
    <w:p w:rsidR="00000000" w:rsidRDefault="00D84E12">
      <w:pPr>
        <w:ind w:left="1200" w:hanging="800"/>
        <w:jc w:val="both"/>
      </w:pPr>
      <w:bookmarkStart w:id="968" w:name="SUB6110000"/>
      <w:bookmarkEnd w:id="968"/>
      <w:r>
        <w:rPr>
          <w:rStyle w:val="s1"/>
        </w:rPr>
        <w:t xml:space="preserve">Статья 611. Приостановление расходных </w:t>
      </w:r>
      <w:r>
        <w:rPr>
          <w:rStyle w:val="s1"/>
        </w:rPr>
        <w:t>операций по банковским счетам налогоплательщика (налогового агента)</w:t>
      </w:r>
    </w:p>
    <w:p w:rsidR="00000000" w:rsidRDefault="00D84E12">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w:t>
        </w:r>
        <w:r>
          <w:rPr>
            <w:rStyle w:val="a3"/>
          </w:rPr>
          <w:t xml:space="preserve"> 2) пункта 1 статьи 609</w:t>
        </w:r>
      </w:hyperlink>
      <w:r>
        <w:rPr>
          <w:rStyle w:val="s0"/>
        </w:rPr>
        <w:t xml:space="preserve"> настоящего Кодекса, производится в порядке, установленном законодательными </w:t>
      </w:r>
      <w:hyperlink r:id="rId6596" w:anchor="sub_id=510000" w:history="1">
        <w:r>
          <w:rPr>
            <w:rStyle w:val="a3"/>
          </w:rPr>
          <w:t>актами</w:t>
        </w:r>
      </w:hyperlink>
      <w:r>
        <w:rPr>
          <w:rStyle w:val="s0"/>
        </w:rPr>
        <w:t xml:space="preserve"> Республики Казахстан, в следующих случаях: </w:t>
      </w:r>
    </w:p>
    <w:p w:rsidR="00000000" w:rsidRDefault="00D84E12">
      <w:pPr>
        <w:jc w:val="both"/>
      </w:pPr>
      <w:r>
        <w:rPr>
          <w:rStyle w:val="s3"/>
        </w:rPr>
        <w:t>В подпункт 1 внесены из</w:t>
      </w:r>
      <w:r>
        <w:rPr>
          <w:rStyle w:val="s3"/>
        </w:rPr>
        <w:t xml:space="preserve">менения в соответствии </w:t>
      </w:r>
      <w:hyperlink r:id="rId6597"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6598" w:anchor="sub_id=61101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6599"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D84E12">
      <w:pPr>
        <w:jc w:val="both"/>
      </w:pPr>
      <w:hyperlink r:id="rId660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w:t>
        </w:r>
        <w:r>
          <w:rPr>
            <w:rStyle w:val="a3"/>
          </w:rPr>
          <w:t>м 9) пункта 2 статьи 607</w:t>
        </w:r>
      </w:hyperlink>
      <w:r>
        <w:rPr>
          <w:rStyle w:val="s0"/>
        </w:rPr>
        <w:t xml:space="preserve"> настоящего Кодекса;</w:t>
      </w:r>
    </w:p>
    <w:p w:rsidR="00000000" w:rsidRDefault="00D84E12">
      <w:pPr>
        <w:jc w:val="both"/>
      </w:pPr>
      <w:r>
        <w:rPr>
          <w:rStyle w:val="s3"/>
        </w:rPr>
        <w:t xml:space="preserve">В подпункт 3 внесены изменения в соответствии с </w:t>
      </w:r>
      <w:hyperlink r:id="rId6601"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02" w:anchor="sub_id=61101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непогашения налоговой задолженности - по истечении десяти рабочих дней со дня вручения </w:t>
      </w:r>
      <w:hyperlink r:id="rId6603"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D84E12">
      <w:pPr>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w:t>
      </w:r>
      <w:r>
        <w:rPr>
          <w:rStyle w:val="s0"/>
        </w:rPr>
        <w:t>,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D84E12">
      <w:pPr>
        <w:jc w:val="both"/>
      </w:pPr>
      <w:r>
        <w:rPr>
          <w:rStyle w:val="s3"/>
        </w:rPr>
        <w:t xml:space="preserve">Подпункт 5 изложен в редакции </w:t>
      </w:r>
      <w:hyperlink r:id="rId6604" w:anchor="sub_id=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05" w:anchor="sub_id=61101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возврата почтовой или иной организацией свя</w:t>
      </w:r>
      <w:r>
        <w:rPr>
          <w:rStyle w:val="s0"/>
        </w:rPr>
        <w:t>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D84E12">
      <w:pPr>
        <w:jc w:val="both"/>
      </w:pPr>
      <w:r>
        <w:rPr>
          <w:rStyle w:val="s3"/>
        </w:rPr>
        <w:t xml:space="preserve">Подпункт 6 изложен в редакции </w:t>
      </w:r>
      <w:hyperlink r:id="rId6606"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607" w:anchor="sub_id=6110106"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неисполнения налогоплательщиком требования, установленного часть</w:t>
      </w:r>
      <w:r>
        <w:rPr>
          <w:rStyle w:val="s0"/>
        </w:rPr>
        <w:t xml:space="preserve">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настоящего Кодекса;</w:t>
      </w:r>
    </w:p>
    <w:p w:rsidR="00000000" w:rsidRDefault="00D84E12">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D84E12">
      <w:pPr>
        <w:jc w:val="both"/>
      </w:pPr>
      <w:hyperlink r:id="rId6608" w:history="1">
        <w:r>
          <w:rPr>
            <w:rStyle w:val="a3"/>
            <w:rFonts w:ascii="Wingdings" w:hAnsi="Wingdings"/>
            <w:i/>
            <w:iCs/>
            <w:bdr w:val="none" w:sz="0" w:space="0" w:color="auto" w:frame="1"/>
          </w:rPr>
          <w:t>*</w:t>
        </w:r>
      </w:hyperlink>
    </w:p>
    <w:p w:rsidR="00000000" w:rsidRDefault="00D84E12">
      <w:pPr>
        <w:jc w:val="both"/>
      </w:pPr>
      <w:r>
        <w:rPr>
          <w:rStyle w:val="s3"/>
        </w:rPr>
        <w:t xml:space="preserve">В пункт 2 внесены изменения в соответствии с </w:t>
      </w:r>
      <w:hyperlink r:id="rId6609" w:anchor="sub_id=611" w:history="1">
        <w:r>
          <w:rPr>
            <w:rStyle w:val="a3"/>
            <w:i/>
            <w:iCs/>
            <w:bdr w:val="none" w:sz="0" w:space="0" w:color="auto" w:frame="1"/>
          </w:rPr>
          <w:t>Законом</w:t>
        </w:r>
      </w:hyperlink>
      <w:r>
        <w:rPr>
          <w:rStyle w:val="s3"/>
        </w:rPr>
        <w:t xml:space="preserve"> РК от 26.12.12 г. № 61-V (введены в действие с 1 января 2014 г.</w:t>
      </w:r>
      <w:r>
        <w:rPr>
          <w:rStyle w:val="s3"/>
        </w:rPr>
        <w:t>) (</w:t>
      </w:r>
      <w:hyperlink r:id="rId6610" w:anchor="sub_id=6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D84E12">
      <w:pPr>
        <w:jc w:val="both"/>
      </w:pPr>
      <w:r>
        <w:rPr>
          <w:rStyle w:val="s3"/>
        </w:rPr>
        <w:t>Подп</w:t>
      </w:r>
      <w:r>
        <w:rPr>
          <w:rStyle w:val="s3"/>
        </w:rPr>
        <w:t xml:space="preserve">ункт 1 изложен в редакции </w:t>
      </w:r>
      <w:hyperlink r:id="rId6611"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612" w:anchor="sub_id=61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w:t>
      </w:r>
      <w:r>
        <w:rPr>
          <w:rStyle w:val="s0"/>
        </w:rPr>
        <w:t xml:space="preserve">, социальных отчислений, а также таможенных платежей, предусмотренных </w:t>
      </w:r>
      <w:hyperlink r:id="rId6613" w:anchor="sub_id=1130000" w:history="1">
        <w:r>
          <w:rPr>
            <w:rStyle w:val="a3"/>
          </w:rPr>
          <w:t>законодательством</w:t>
        </w:r>
      </w:hyperlink>
      <w:r>
        <w:rPr>
          <w:rStyle w:val="s0"/>
        </w:rPr>
        <w:t xml:space="preserve"> Республики Казахстан;</w:t>
      </w:r>
    </w:p>
    <w:p w:rsidR="00000000" w:rsidRDefault="00D84E12">
      <w:pPr>
        <w:jc w:val="both"/>
      </w:pPr>
      <w:r>
        <w:rPr>
          <w:rStyle w:val="s3"/>
        </w:rPr>
        <w:t xml:space="preserve">В подпункт 2 внесены изменения в соответствии с </w:t>
      </w:r>
      <w:hyperlink r:id="rId6614" w:anchor="sub_id=820" w:history="1">
        <w:r>
          <w:rPr>
            <w:rStyle w:val="a3"/>
            <w:i/>
            <w:iCs/>
            <w:bdr w:val="none" w:sz="0" w:space="0" w:color="auto" w:frame="1"/>
          </w:rPr>
          <w:t>Законом</w:t>
        </w:r>
      </w:hyperlink>
      <w:r>
        <w:rPr>
          <w:rStyle w:val="s3"/>
        </w:rPr>
        <w:t xml:space="preserve"> РК от 21.06.13 г. № 106-V (</w:t>
      </w:r>
      <w:hyperlink r:id="rId6615" w:anchor="sub_id=61102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изъятия денег:</w:t>
      </w:r>
    </w:p>
    <w:p w:rsidR="00000000" w:rsidRDefault="00D84E12">
      <w:pPr>
        <w:ind w:firstLine="400"/>
        <w:jc w:val="both"/>
      </w:pPr>
      <w:r>
        <w:rPr>
          <w:rStyle w:val="s0"/>
        </w:rPr>
        <w:t>по исполнительным док</w:t>
      </w:r>
      <w:r>
        <w:rPr>
          <w:rStyle w:val="s0"/>
        </w:rPr>
        <w:t>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D84E12">
      <w:pPr>
        <w:ind w:firstLine="400"/>
        <w:jc w:val="both"/>
      </w:pPr>
      <w:r>
        <w:rPr>
          <w:rStyle w:val="s0"/>
        </w:rPr>
        <w:t>по исполнительным документам, предусматривающим изъятие денег для расчетов по выплате выходных пособий и опла</w:t>
      </w:r>
      <w:r>
        <w:rPr>
          <w:rStyle w:val="s0"/>
        </w:rPr>
        <w:t>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D84E12">
      <w:pPr>
        <w:ind w:firstLine="400"/>
        <w:jc w:val="both"/>
      </w:pPr>
      <w:r>
        <w:rPr>
          <w:rStyle w:val="s0"/>
        </w:rPr>
        <w:t>по</w:t>
      </w:r>
      <w:r>
        <w:rPr>
          <w:rStyle w:val="s0"/>
        </w:rPr>
        <w:t xml:space="preserve"> погашению налоговой задолженности, а также по исполнительным документам о взыскании в доход государства.</w:t>
      </w:r>
    </w:p>
    <w:p w:rsidR="00000000" w:rsidRDefault="00D84E12">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w:t>
      </w:r>
      <w:r>
        <w:rPr>
          <w:rStyle w:val="s0"/>
        </w:rPr>
        <w:t>на о приостановлении расходных операций по банковским счетам налогоплательщика.</w:t>
      </w:r>
    </w:p>
    <w:p w:rsidR="00000000" w:rsidRDefault="00D84E12">
      <w:pPr>
        <w:jc w:val="both"/>
      </w:pPr>
      <w:r>
        <w:rPr>
          <w:rStyle w:val="s3"/>
        </w:rPr>
        <w:t xml:space="preserve">В пункт 3 внесены изменения в соответствии с </w:t>
      </w:r>
      <w:hyperlink r:id="rId6616" w:anchor="sub_id=611" w:history="1">
        <w:r>
          <w:rPr>
            <w:rStyle w:val="a3"/>
            <w:i/>
            <w:iCs/>
            <w:bdr w:val="none" w:sz="0" w:space="0" w:color="auto" w:frame="1"/>
          </w:rPr>
          <w:t>Законом</w:t>
        </w:r>
      </w:hyperlink>
      <w:r>
        <w:rPr>
          <w:rStyle w:val="s3"/>
        </w:rPr>
        <w:t xml:space="preserve"> РК от 30.06.10 г. № 297-IV (введены в дейс</w:t>
      </w:r>
      <w:r>
        <w:rPr>
          <w:rStyle w:val="s3"/>
        </w:rPr>
        <w:t>твие с 1 июля 2010 г.) (</w:t>
      </w:r>
      <w:hyperlink r:id="rId6617" w:anchor="sub_id=6110300" w:history="1">
        <w:r>
          <w:rPr>
            <w:rStyle w:val="a3"/>
            <w:i/>
            <w:iCs/>
            <w:bdr w:val="none" w:sz="0" w:space="0" w:color="auto" w:frame="1"/>
          </w:rPr>
          <w:t>см. стар. ред.</w:t>
        </w:r>
      </w:hyperlink>
      <w:r>
        <w:rPr>
          <w:rStyle w:val="s3"/>
        </w:rPr>
        <w:t xml:space="preserve">); </w:t>
      </w:r>
      <w:hyperlink r:id="rId6618" w:anchor="sub_id=611"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6619" w:anchor="sub_id=61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Распоряжение налогового органа о приостановлении расходных операций по банковским счетам налогоплательщика (налогового агента</w:t>
      </w:r>
      <w:r>
        <w:rPr>
          <w:rStyle w:val="s0"/>
        </w:rPr>
        <w:t xml:space="preserve">) выносится </w:t>
      </w:r>
      <w:r>
        <w:t xml:space="preserve">по </w:t>
      </w:r>
      <w:hyperlink r:id="rId6620" w:history="1">
        <w:r>
          <w:rPr>
            <w:rStyle w:val="a3"/>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w:t>
      </w:r>
      <w:r>
        <w:rPr>
          <w:rStyle w:val="s0"/>
        </w:rPr>
        <w:t xml:space="preserve"> отдельные виды банковских операций. </w:t>
      </w:r>
    </w:p>
    <w:p w:rsidR="00000000" w:rsidRDefault="00D84E12">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w:t>
      </w:r>
      <w:r>
        <w:rPr>
          <w:rStyle w:val="s0"/>
        </w:rPr>
        <w:t>ой сети.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w:t>
      </w:r>
      <w:r>
        <w:rPr>
          <w:rStyle w:val="s0"/>
        </w:rPr>
        <w:t>ным органом совместно с Национальным Банком Республики Казахстан.</w:t>
      </w:r>
    </w:p>
    <w:p w:rsidR="00000000" w:rsidRDefault="00D84E12">
      <w:pPr>
        <w:ind w:firstLine="400"/>
        <w:jc w:val="both"/>
      </w:pPr>
      <w:r>
        <w:rPr>
          <w:rStyle w:val="s0"/>
        </w:rPr>
        <w:t xml:space="preserve">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w:t>
      </w:r>
      <w:r>
        <w:rPr>
          <w:rStyle w:val="s0"/>
        </w:rPr>
        <w:t>осуществляющими отдельные виды банковских операций.</w:t>
      </w:r>
    </w:p>
    <w:p w:rsidR="00000000" w:rsidRDefault="00D84E12">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w:t>
      </w:r>
      <w:r>
        <w:rPr>
          <w:rStyle w:val="s0"/>
        </w:rPr>
        <w:t xml:space="preserve">го за днем устранения причин приостановления расходных операций по банковским счетам. </w:t>
      </w:r>
    </w:p>
    <w:p w:rsidR="00000000" w:rsidRDefault="00D84E12">
      <w:pPr>
        <w:jc w:val="both"/>
      </w:pPr>
      <w:hyperlink r:id="rId6621" w:history="1">
        <w:r>
          <w:rPr>
            <w:rStyle w:val="a3"/>
            <w:rFonts w:ascii="Wingdings" w:hAnsi="Wingdings"/>
            <w:i/>
            <w:iCs/>
            <w:bdr w:val="none" w:sz="0" w:space="0" w:color="auto" w:frame="1"/>
          </w:rPr>
          <w:t>*</w:t>
        </w:r>
      </w:hyperlink>
    </w:p>
    <w:p w:rsidR="00000000" w:rsidRDefault="00D84E12">
      <w:pPr>
        <w:ind w:firstLine="400"/>
        <w:jc w:val="both"/>
      </w:pPr>
      <w:r>
        <w:rPr>
          <w:rStyle w:val="s0"/>
        </w:rPr>
        <w:t>6. В случае закрытия банковского счета налогоплательщика (налогового агента) в соответствии с закон</w:t>
      </w:r>
      <w:r>
        <w:rPr>
          <w:rStyle w:val="s0"/>
        </w:rPr>
        <w:t xml:space="preserve">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w:t>
      </w:r>
      <w:r>
        <w:rPr>
          <w:rStyle w:val="s0"/>
        </w:rPr>
        <w:t>счета налогоплательщика (налогового агента).</w:t>
      </w:r>
    </w:p>
    <w:p w:rsidR="00000000" w:rsidRDefault="00D84E12">
      <w:pPr>
        <w:ind w:firstLine="400"/>
        <w:jc w:val="both"/>
      </w:pPr>
      <w:r>
        <w:t> </w:t>
      </w:r>
    </w:p>
    <w:p w:rsidR="00000000" w:rsidRDefault="00D84E12">
      <w:pPr>
        <w:ind w:left="1200" w:hanging="800"/>
        <w:jc w:val="both"/>
      </w:pPr>
      <w:bookmarkStart w:id="969" w:name="SUB6120000"/>
      <w:bookmarkEnd w:id="969"/>
      <w:r>
        <w:rPr>
          <w:rStyle w:val="s1"/>
        </w:rPr>
        <w:t>Статья 612. Приостановление расходных операций по кассе налогоплательщика (налогового агента)</w:t>
      </w:r>
    </w:p>
    <w:p w:rsidR="00000000" w:rsidRDefault="00D84E12">
      <w:pPr>
        <w:jc w:val="both"/>
      </w:pPr>
      <w:r>
        <w:rPr>
          <w:rStyle w:val="s3"/>
        </w:rPr>
        <w:t xml:space="preserve">В пункт 1 внесены изменения в соответствии с </w:t>
      </w:r>
      <w:hyperlink r:id="rId6622"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23" w:anchor="sub_id=61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случае непогашения налоговой задолженности в течение десяти раб</w:t>
      </w:r>
      <w:r>
        <w:rPr>
          <w:rStyle w:val="s0"/>
        </w:rPr>
        <w:t xml:space="preserve">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w:t>
        </w:r>
        <w:r>
          <w:rPr>
            <w:rStyle w:val="a3"/>
          </w:rPr>
          <w:t xml:space="preserve"> статьи 609</w:t>
        </w:r>
      </w:hyperlink>
      <w:r>
        <w:rPr>
          <w:rStyle w:val="s0"/>
        </w:rPr>
        <w:t xml:space="preserve"> настоящего Кодекса, в счет его налоговой задолженности.</w:t>
      </w:r>
    </w:p>
    <w:p w:rsidR="00000000" w:rsidRDefault="00D84E12">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D84E12">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D84E12">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D84E12">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6624"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D84E12">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D84E12">
      <w:pPr>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D84E12">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D84E12">
      <w:pPr>
        <w:jc w:val="both"/>
      </w:pPr>
      <w:hyperlink r:id="rId6625"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6626"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jc w:val="both"/>
      </w:pPr>
      <w:r>
        <w:t> </w:t>
      </w:r>
    </w:p>
    <w:p w:rsidR="00000000" w:rsidRDefault="00D84E12">
      <w:pPr>
        <w:jc w:val="both"/>
      </w:pPr>
      <w:r>
        <w:rPr>
          <w:rStyle w:val="s3"/>
        </w:rPr>
        <w:t xml:space="preserve">В статью 613 внесены изменения в соответствии с </w:t>
      </w:r>
      <w:hyperlink r:id="rId6627"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628" w:anchor="sub_id=6130000" w:history="1">
        <w:r>
          <w:rPr>
            <w:rStyle w:val="a3"/>
            <w:i/>
            <w:iCs/>
            <w:bdr w:val="none" w:sz="0" w:space="0" w:color="auto" w:frame="1"/>
          </w:rPr>
          <w:t>см. стар. ред.</w:t>
        </w:r>
      </w:hyperlink>
      <w:r>
        <w:rPr>
          <w:rStyle w:val="s3"/>
        </w:rPr>
        <w:t xml:space="preserve">); изложена в редакции </w:t>
      </w:r>
      <w:hyperlink r:id="rId6629"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630" w:anchor="sub_id=6130000" w:history="1">
        <w:r>
          <w:rPr>
            <w:rStyle w:val="a3"/>
            <w:i/>
            <w:iCs/>
            <w:bdr w:val="none" w:sz="0" w:space="0" w:color="auto" w:frame="1"/>
          </w:rPr>
          <w:t>см. стар. ред.</w:t>
        </w:r>
      </w:hyperlink>
      <w:r>
        <w:rPr>
          <w:rStyle w:val="s3"/>
        </w:rPr>
        <w:t>)</w:t>
      </w:r>
    </w:p>
    <w:p w:rsidR="00000000" w:rsidRDefault="00D84E12">
      <w:pPr>
        <w:ind w:left="1200" w:hanging="800"/>
        <w:jc w:val="both"/>
      </w:pPr>
      <w:bookmarkStart w:id="970" w:name="SUB6130000"/>
      <w:bookmarkEnd w:id="970"/>
      <w:r>
        <w:rPr>
          <w:rStyle w:val="s1"/>
        </w:rPr>
        <w:t>Статья 613. Ограничение в распоряжении имуществом налогоплательщика (налогового агента)</w:t>
      </w:r>
    </w:p>
    <w:p w:rsidR="00000000" w:rsidRDefault="00D84E12">
      <w:pPr>
        <w:ind w:firstLine="400"/>
        <w:jc w:val="both"/>
      </w:pPr>
      <w:r>
        <w:rPr>
          <w:rStyle w:val="s0"/>
        </w:rPr>
        <w:t>1. Налоговым органом производится ограничение в распоряжении имуществом налогоплательщика (нало</w:t>
      </w:r>
      <w:r>
        <w:rPr>
          <w:rStyle w:val="s0"/>
        </w:rPr>
        <w:t xml:space="preserve">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D84E12">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w:t>
      </w:r>
      <w:r>
        <w:rPr>
          <w:rStyle w:val="s0"/>
        </w:rPr>
        <w:t>олженности;</w:t>
      </w:r>
    </w:p>
    <w:p w:rsidR="00000000" w:rsidRDefault="00D84E12">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службы, вынесенного по результ</w:t>
      </w:r>
      <w:r>
        <w:rPr>
          <w:rStyle w:val="s0"/>
        </w:rPr>
        <w:t xml:space="preserve">атам рассмотрения жалобы на уведомление. 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rPr>
          <w:t>подпу</w:t>
        </w:r>
        <w:r>
          <w:rPr>
            <w:rStyle w:val="a3"/>
          </w:rPr>
          <w:t>нктом 5) пункта 2 статьи 607</w:t>
        </w:r>
      </w:hyperlink>
      <w:r>
        <w:rPr>
          <w:rStyle w:val="s0"/>
        </w:rPr>
        <w:t xml:space="preserve"> настоящего Кодекса.</w:t>
      </w:r>
    </w:p>
    <w:p w:rsidR="00000000" w:rsidRDefault="00D84E12">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D84E12">
      <w:pPr>
        <w:ind w:firstLine="400"/>
        <w:jc w:val="both"/>
      </w:pPr>
      <w:r>
        <w:rPr>
          <w:rStyle w:val="s0"/>
        </w:rPr>
        <w:t>1)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D84E12">
      <w:pPr>
        <w:ind w:firstLine="400"/>
        <w:jc w:val="both"/>
      </w:pPr>
      <w:r>
        <w:rPr>
          <w:rStyle w:val="s0"/>
        </w:rPr>
        <w:t>2) являющегося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w:t>
      </w:r>
      <w:r>
        <w:rPr>
          <w:rStyle w:val="s0"/>
        </w:rPr>
        <w:t>настоящей статьи.</w:t>
      </w:r>
    </w:p>
    <w:p w:rsidR="00000000" w:rsidRDefault="00D84E12">
      <w:pPr>
        <w:ind w:firstLine="400"/>
        <w:jc w:val="both"/>
      </w:pPr>
      <w:r>
        <w:rPr>
          <w:rStyle w:val="s0"/>
        </w:rPr>
        <w:t xml:space="preserve">Не подлежат ограничению в распоряжении: </w:t>
      </w:r>
    </w:p>
    <w:p w:rsidR="00000000" w:rsidRDefault="00D84E12">
      <w:pPr>
        <w:ind w:firstLine="400"/>
        <w:jc w:val="both"/>
      </w:pPr>
      <w:r>
        <w:rPr>
          <w:rStyle w:val="s0"/>
        </w:rPr>
        <w:t xml:space="preserve">объекты жизнеобеспечения; </w:t>
      </w:r>
    </w:p>
    <w:p w:rsidR="00000000" w:rsidRDefault="00D84E12">
      <w:pPr>
        <w:ind w:firstLine="400"/>
        <w:jc w:val="both"/>
      </w:pPr>
      <w:r>
        <w:rPr>
          <w:rStyle w:val="s0"/>
        </w:rPr>
        <w:t xml:space="preserve">электрическая, тепловая и иные виды энергии; </w:t>
      </w:r>
    </w:p>
    <w:p w:rsidR="00000000" w:rsidRDefault="00D84E12">
      <w:pPr>
        <w:ind w:firstLine="400"/>
        <w:jc w:val="both"/>
      </w:pPr>
      <w:r>
        <w:rPr>
          <w:rStyle w:val="s0"/>
        </w:rPr>
        <w:t>продукты питания или сырье, срок хранения и (или) годности которых не превышает одного года.</w:t>
      </w:r>
    </w:p>
    <w:p w:rsidR="00000000" w:rsidRDefault="00D84E12">
      <w:pPr>
        <w:ind w:firstLine="400"/>
        <w:jc w:val="both"/>
      </w:pPr>
      <w:r>
        <w:rPr>
          <w:rStyle w:val="s0"/>
        </w:rPr>
        <w:t>3. Решение об ограничении в рас</w:t>
      </w:r>
      <w:r>
        <w:rPr>
          <w:rStyle w:val="s0"/>
        </w:rPr>
        <w:t>поряжении имуществом налогоплательщика (налогового агента) составляется по форме, установленной уполномоченным органом, и принимается налоговым органом на сумму:</w:t>
      </w:r>
    </w:p>
    <w:p w:rsidR="00000000" w:rsidRDefault="00D84E12">
      <w:pPr>
        <w:ind w:firstLine="400"/>
        <w:jc w:val="both"/>
      </w:pPr>
      <w:r>
        <w:rPr>
          <w:rStyle w:val="s0"/>
        </w:rPr>
        <w:t>1) налоговой задолженности по данным, имеющимся на лицевом счете налогоплательщика (налогового</w:t>
      </w:r>
      <w:r>
        <w:rPr>
          <w:rStyle w:val="s0"/>
        </w:rPr>
        <w:t xml:space="preserve"> агента) на дату вынесения такого решения, - в случае, указанном в подпункте 1) пункта 1 настоящей статьи;</w:t>
      </w:r>
    </w:p>
    <w:p w:rsidR="00000000" w:rsidRDefault="00D84E12">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D84E12">
      <w:pPr>
        <w:ind w:firstLine="400"/>
        <w:jc w:val="both"/>
      </w:pPr>
      <w:r>
        <w:rPr>
          <w:rStyle w:val="s0"/>
        </w:rPr>
        <w:t>Регистрация в налоговом органе решения об ограничении в распоряжении имуществом и акта описи имущества, с</w:t>
      </w:r>
      <w:r>
        <w:rPr>
          <w:rStyle w:val="s0"/>
        </w:rPr>
        <w:t>оставленного на основании такого решения, производится под одним номером.</w:t>
      </w:r>
    </w:p>
    <w:p w:rsidR="00000000" w:rsidRDefault="00D84E12">
      <w:pPr>
        <w:ind w:firstLine="400"/>
        <w:jc w:val="both"/>
      </w:pPr>
      <w:r>
        <w:rPr>
          <w:rStyle w:val="s0"/>
        </w:rPr>
        <w:t>4. Решение об ограничении в распоряжении имуществом подлежит вручению налогоплательщику (налоговому агенту) лично под роспись или по почте заказным письмом с уведомлением. Датой вруч</w:t>
      </w:r>
      <w:r>
        <w:rPr>
          <w:rStyle w:val="s0"/>
        </w:rPr>
        <w:t>ения такого решения налогоплательщику считается:</w:t>
      </w:r>
    </w:p>
    <w:p w:rsidR="00000000" w:rsidRDefault="00D84E12">
      <w:pPr>
        <w:ind w:firstLine="400"/>
        <w:jc w:val="both"/>
      </w:pPr>
      <w:r>
        <w:rPr>
          <w:rStyle w:val="s0"/>
        </w:rPr>
        <w:t>1) при вручении лично под роспись - дата подписания решения;</w:t>
      </w:r>
    </w:p>
    <w:p w:rsidR="00000000" w:rsidRDefault="00D84E12">
      <w:pPr>
        <w:ind w:firstLine="400"/>
        <w:jc w:val="both"/>
      </w:pPr>
      <w:r>
        <w:rPr>
          <w:rStyle w:val="s0"/>
        </w:rPr>
        <w:t xml:space="preserve">2) при направлении по почте заказным письмом с уведомлением - дата отметки налогоплательщиком (налоговым агентом) в уведомлении почтовой или иной </w:t>
      </w:r>
      <w:r>
        <w:rPr>
          <w:rStyle w:val="s0"/>
        </w:rPr>
        <w:t>организации связи;</w:t>
      </w:r>
    </w:p>
    <w:p w:rsidR="00000000" w:rsidRDefault="00D84E12">
      <w:pPr>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D84E12">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государственной ре</w:t>
      </w:r>
      <w:r>
        <w:rPr>
          <w:rStyle w:val="s0"/>
        </w:rPr>
        <w:t>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обременен</w:t>
      </w:r>
      <w:r>
        <w:rPr>
          <w:rStyle w:val="s0"/>
        </w:rPr>
        <w:t>ия прав на имущество, указанное в настоящем пункте.</w:t>
      </w:r>
    </w:p>
    <w:p w:rsidR="00000000" w:rsidRDefault="00D84E12">
      <w:pPr>
        <w:ind w:firstLine="400"/>
        <w:jc w:val="both"/>
      </w:pPr>
      <w:r>
        <w:rPr>
          <w:rStyle w:val="s0"/>
        </w:rPr>
        <w:t>6.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w:t>
      </w:r>
      <w:r>
        <w:rPr>
          <w:rStyle w:val="s0"/>
        </w:rPr>
        <w:t xml:space="preserve"> имущества в присутствии налогоплательщика (налогового агента) путем составления акта описи имущества по форме, установленной уполномоченным органом.</w:t>
      </w:r>
    </w:p>
    <w:p w:rsidR="00000000" w:rsidRDefault="00D84E12">
      <w:pPr>
        <w:ind w:firstLine="400"/>
        <w:jc w:val="both"/>
      </w:pPr>
      <w:r>
        <w:rPr>
          <w:rStyle w:val="s0"/>
        </w:rPr>
        <w:t>Опись ограниченного в распоряжении имущества производится с указанием в акте описи имущества балансовой ст</w:t>
      </w:r>
      <w:r>
        <w:rPr>
          <w:rStyle w:val="s0"/>
        </w:rPr>
        <w:t>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w:t>
      </w:r>
      <w:r>
        <w:rPr>
          <w:rStyle w:val="s0"/>
        </w:rPr>
        <w:t xml:space="preserve"> Казахстан об оценочной деятельности.</w:t>
      </w:r>
    </w:p>
    <w:p w:rsidR="00000000" w:rsidRDefault="00D84E12">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засвидетельствов</w:t>
      </w:r>
      <w:r>
        <w:rPr>
          <w:rStyle w:val="s0"/>
        </w:rPr>
        <w:t>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D84E12">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w:t>
      </w:r>
      <w:r>
        <w:rPr>
          <w:rStyle w:val="s0"/>
        </w:rPr>
        <w:t>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w:t>
      </w:r>
      <w:r>
        <w:rPr>
          <w:rStyle w:val="s0"/>
        </w:rPr>
        <w:t>астоящем пункте, прилагаются к акту описи ограниченного в распоряжении имущества.</w:t>
      </w:r>
    </w:p>
    <w:p w:rsidR="00000000" w:rsidRDefault="00D84E12">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w:t>
      </w:r>
      <w:r>
        <w:rPr>
          <w:rStyle w:val="s0"/>
        </w:rPr>
        <w:t>)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D84E12">
      <w:pPr>
        <w:ind w:firstLine="400"/>
        <w:jc w:val="both"/>
      </w:pPr>
      <w:r>
        <w:rPr>
          <w:rStyle w:val="s0"/>
        </w:rPr>
        <w:t>8. Налогоплательщик (налоговый агент) обязан обеспечить сохранность, надлежащий уход за ограни</w:t>
      </w:r>
      <w:r>
        <w:rPr>
          <w:rStyle w:val="s0"/>
        </w:rPr>
        <w:t>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w:t>
      </w:r>
      <w:r>
        <w:rPr>
          <w:rStyle w:val="s0"/>
        </w:rPr>
        <w:t>ами Республики Казахстан.</w:t>
      </w:r>
    </w:p>
    <w:p w:rsidR="00000000" w:rsidRDefault="00D84E12">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D84E12">
      <w:pPr>
        <w:ind w:firstLine="400"/>
        <w:jc w:val="both"/>
      </w:pPr>
      <w:r>
        <w:rPr>
          <w:rStyle w:val="s0"/>
        </w:rPr>
        <w:t>9. В случае непогашения н</w:t>
      </w:r>
      <w:r>
        <w:rPr>
          <w:rStyle w:val="s0"/>
        </w:rPr>
        <w:t>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w:t>
      </w:r>
      <w:r>
        <w:rPr>
          <w:rStyle w:val="s0"/>
        </w:rPr>
        <w:t>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D84E12">
      <w:pPr>
        <w:ind w:firstLine="400"/>
        <w:jc w:val="both"/>
      </w:pPr>
      <w:r>
        <w:rPr>
          <w:rStyle w:val="s0"/>
        </w:rPr>
        <w:t>10. Налоговый орган отменяет решение об ограничении в распоряжении имуществом и акт описи имущества</w:t>
      </w:r>
      <w:r>
        <w:rPr>
          <w:rStyle w:val="s0"/>
        </w:rPr>
        <w:t>, составленный на основании такого решения, по форме, установленной уполномоченным органом, в случаях:</w:t>
      </w:r>
    </w:p>
    <w:p w:rsidR="00000000" w:rsidRDefault="00D84E12">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D84E12">
      <w:pPr>
        <w:ind w:firstLine="400"/>
        <w:jc w:val="both"/>
      </w:pPr>
      <w:r>
        <w:rPr>
          <w:rStyle w:val="s0"/>
        </w:rPr>
        <w:t>2</w:t>
      </w:r>
      <w:r>
        <w:rPr>
          <w:rStyle w:val="s0"/>
        </w:rPr>
        <w:t>) вынесения решения органом налоговой службы, рассматривавшим жалобу налогоплательщика (налогового агента), или вступления в законную силу судебного акта, отменяющих в обжалуемой части уведомление о результатах налоговой проверки и (или) решение вышестояще</w:t>
      </w:r>
      <w:r>
        <w:rPr>
          <w:rStyle w:val="s0"/>
        </w:rPr>
        <w:t>го органа налоговой службы, вынесенное по результатам рассмотрения жалобы на уведомление, - не позднее одного рабочего дня со дня вынесения такого решения или вступления в силу такого судебного акта;</w:t>
      </w:r>
    </w:p>
    <w:p w:rsidR="00000000" w:rsidRDefault="00D84E12">
      <w:pPr>
        <w:ind w:firstLine="400"/>
        <w:jc w:val="both"/>
      </w:pPr>
      <w:r>
        <w:rPr>
          <w:rStyle w:val="s0"/>
        </w:rPr>
        <w:t>3) отзыва налогоплательщиком (налоговым агентом) своей ж</w:t>
      </w:r>
      <w:r>
        <w:rPr>
          <w:rStyle w:val="s0"/>
        </w:rPr>
        <w:t>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одного рабочего дня со дня отзыва такой жалобы.</w:t>
      </w:r>
    </w:p>
    <w:p w:rsidR="00000000" w:rsidRDefault="00D84E12">
      <w:pPr>
        <w:ind w:firstLine="400"/>
        <w:jc w:val="both"/>
      </w:pPr>
      <w:r>
        <w:rPr>
          <w:rStyle w:val="s0"/>
        </w:rPr>
        <w:t>11. Налоговый орган в слу</w:t>
      </w:r>
      <w:r>
        <w:rPr>
          <w:rStyle w:val="s0"/>
        </w:rPr>
        <w:t>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w:t>
      </w:r>
      <w:r>
        <w:rPr>
          <w:rStyle w:val="s0"/>
        </w:rPr>
        <w:t>арственные органы для прекращения обременения прав на имущество.</w:t>
      </w:r>
    </w:p>
    <w:p w:rsidR="00000000" w:rsidRDefault="00D84E12">
      <w:pPr>
        <w:jc w:val="both"/>
      </w:pPr>
      <w:r>
        <w:rPr>
          <w:rStyle w:val="s3"/>
        </w:rPr>
        <w:t xml:space="preserve">См. </w:t>
      </w:r>
      <w:hyperlink r:id="rId6631"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71" w:name="SUB6140000"/>
      <w:bookmarkEnd w:id="971"/>
      <w:r>
        <w:rPr>
          <w:rStyle w:val="s1"/>
        </w:rPr>
        <w:t>Глава 86. МЕРЫ ПРИНУДИТЕЛЬНОГО ВЗЫСКАНИЯ</w:t>
      </w:r>
    </w:p>
    <w:p w:rsidR="00000000" w:rsidRDefault="00D84E12">
      <w:pPr>
        <w:jc w:val="center"/>
      </w:pPr>
      <w:r>
        <w:rPr>
          <w:rStyle w:val="s1"/>
        </w:rPr>
        <w:t>НАЛОГОВОЙ ЗАДОЛЖЕННОСТИ</w:t>
      </w:r>
    </w:p>
    <w:p w:rsidR="00000000" w:rsidRDefault="00D84E12">
      <w:pPr>
        <w:ind w:firstLine="400"/>
        <w:jc w:val="both"/>
      </w:pPr>
      <w:r>
        <w:t> </w:t>
      </w:r>
    </w:p>
    <w:p w:rsidR="00000000" w:rsidRDefault="00D84E12">
      <w:pPr>
        <w:ind w:left="1200" w:hanging="800"/>
        <w:jc w:val="both"/>
      </w:pPr>
      <w:r>
        <w:rPr>
          <w:rStyle w:val="s1"/>
        </w:rPr>
        <w:t>Статья 614. Меры принудительного взыскания налоговой задолженности</w:t>
      </w:r>
    </w:p>
    <w:p w:rsidR="00000000" w:rsidRDefault="00D84E12">
      <w:pPr>
        <w:jc w:val="both"/>
      </w:pPr>
      <w:r>
        <w:rPr>
          <w:rStyle w:val="s3"/>
        </w:rPr>
        <w:t xml:space="preserve">В пункт 1 внесены изменения в соответствии с </w:t>
      </w:r>
      <w:hyperlink r:id="rId6632" w:anchor="sub_id=614" w:history="1">
        <w:r>
          <w:rPr>
            <w:rStyle w:val="a3"/>
            <w:i/>
            <w:iCs/>
            <w:bdr w:val="none" w:sz="0" w:space="0" w:color="auto" w:frame="1"/>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6633" w:history="1">
        <w:r>
          <w:rPr>
            <w:rStyle w:val="a3"/>
            <w:i/>
            <w:iCs/>
            <w:bdr w:val="none" w:sz="0" w:space="0" w:color="auto" w:frame="1"/>
          </w:rPr>
          <w:t>опубликования</w:t>
        </w:r>
      </w:hyperlink>
      <w:r>
        <w:rPr>
          <w:rStyle w:val="s3"/>
        </w:rPr>
        <w:t>) (</w:t>
      </w:r>
      <w:hyperlink r:id="rId6634" w:anchor="sub_id=6140000" w:history="1">
        <w:r>
          <w:rPr>
            <w:rStyle w:val="a3"/>
            <w:i/>
            <w:iCs/>
            <w:bdr w:val="none" w:sz="0" w:space="0" w:color="auto" w:frame="1"/>
          </w:rPr>
          <w:t>см. стар. ред.</w:t>
        </w:r>
      </w:hyperlink>
      <w:r>
        <w:rPr>
          <w:rStyle w:val="s3"/>
        </w:rPr>
        <w:t xml:space="preserve">); </w:t>
      </w:r>
      <w:hyperlink r:id="rId6635"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636" w:anchor="sub_id=614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Налоговые органы</w:t>
      </w:r>
      <w:r>
        <w:rPr>
          <w:rStyle w:val="s0"/>
        </w:rPr>
        <w:t xml:space="preserve">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осуществляющего деятельность в Республике Казахстан через постоянное учреждение, индивидуаль</w:t>
      </w:r>
      <w:r>
        <w:t xml:space="preserve">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 xml:space="preserve">(или) решения вышестоящего органа налоговой службы, вынесенного по результатам рассмотрения жалобы </w:t>
      </w:r>
      <w:r>
        <w:rPr>
          <w:rStyle w:val="s0"/>
        </w:rPr>
        <w:t xml:space="preserve">на уведомление. До начала применения мер принудительного взыскания налогоплательщику (налоговому агенту) направляется </w:t>
      </w:r>
      <w:hyperlink r:id="rId6637" w:anchor="sub_id=5" w:history="1">
        <w:r>
          <w:rPr>
            <w:rStyle w:val="a3"/>
          </w:rPr>
          <w:t>уведомление</w:t>
        </w:r>
      </w:hyperlink>
      <w:r>
        <w:rPr>
          <w:rStyle w:val="s0"/>
        </w:rPr>
        <w:t xml:space="preserve"> о погашении налоговой задолженности в соответст</w:t>
      </w:r>
      <w:r>
        <w:rPr>
          <w:rStyle w:val="s0"/>
        </w:rPr>
        <w:t xml:space="preserve">вии с </w:t>
      </w:r>
      <w:hyperlink w:anchor="sub6070000" w:history="1">
        <w:r>
          <w:rPr>
            <w:rStyle w:val="a3"/>
          </w:rPr>
          <w:t>главой 84</w:t>
        </w:r>
      </w:hyperlink>
      <w:r>
        <w:rPr>
          <w:rStyle w:val="s0"/>
        </w:rPr>
        <w:t xml:space="preserve"> настоящего Кодекса. </w:t>
      </w:r>
    </w:p>
    <w:p w:rsidR="00000000" w:rsidRDefault="00D84E12">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w:t>
      </w:r>
      <w:r>
        <w:rPr>
          <w:rStyle w:val="s0"/>
        </w:rPr>
        <w:t xml:space="preserve">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w:t>
      </w:r>
      <w:r>
        <w:rPr>
          <w:rStyle w:val="s0"/>
        </w:rPr>
        <w:t>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D84E12">
      <w:pPr>
        <w:jc w:val="both"/>
      </w:pPr>
      <w:r>
        <w:rPr>
          <w:rStyle w:val="s3"/>
        </w:rPr>
        <w:t xml:space="preserve">Пункт 2 изложен в редакции </w:t>
      </w:r>
      <w:hyperlink r:id="rId6638"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39" w:anchor="sub_id=614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t>2. Меры принудительного взыскания не применяются в следующих случаях:</w:t>
      </w:r>
    </w:p>
    <w:p w:rsidR="00000000" w:rsidRDefault="00D84E12">
      <w:pPr>
        <w:jc w:val="both"/>
      </w:pPr>
      <w:r>
        <w:rPr>
          <w:rStyle w:val="s3"/>
        </w:rPr>
        <w:t>В под</w:t>
      </w:r>
      <w:r>
        <w:rPr>
          <w:rStyle w:val="s3"/>
        </w:rPr>
        <w:t xml:space="preserve">пункт 1 внесены изменения в соответствии с </w:t>
      </w:r>
      <w:hyperlink r:id="rId6640" w:anchor="sub_id=61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41" w:anchor="sub_id=614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6642"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D84E12">
      <w:pPr>
        <w:jc w:val="both"/>
      </w:pPr>
      <w:r>
        <w:rPr>
          <w:rStyle w:val="s3"/>
        </w:rPr>
        <w:t xml:space="preserve">Подпункт 2 изложен в редакции </w:t>
      </w:r>
      <w:hyperlink r:id="rId6643" w:anchor="sub_id=614" w:history="1">
        <w:r>
          <w:rPr>
            <w:rStyle w:val="a3"/>
            <w:i/>
            <w:iCs/>
            <w:bdr w:val="none" w:sz="0" w:space="0" w:color="auto" w:frame="1"/>
          </w:rPr>
          <w:t>Закона</w:t>
        </w:r>
      </w:hyperlink>
      <w:r>
        <w:rPr>
          <w:rStyle w:val="s3"/>
        </w:rPr>
        <w:t xml:space="preserve"> РК от 07.03.14 г. № 177-V (</w:t>
      </w:r>
      <w:hyperlink r:id="rId6644" w:anchor="sub_id=614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2) </w:t>
      </w:r>
      <w:r>
        <w:rPr>
          <w:rStyle w:val="s0"/>
        </w:rPr>
        <w:t>возбуждения производства по делу о ба</w:t>
      </w:r>
      <w:r>
        <w:rPr>
          <w:rStyle w:val="s0"/>
        </w:rPr>
        <w:t>нкротстве - со дня вынесения судом определения о возбуждении производства по делу о банкротстве</w:t>
      </w:r>
      <w:r>
        <w:t>;</w:t>
      </w:r>
    </w:p>
    <w:p w:rsidR="00000000" w:rsidRDefault="00D84E12">
      <w:pPr>
        <w:jc w:val="both"/>
      </w:pPr>
      <w:r>
        <w:rPr>
          <w:rStyle w:val="s3"/>
        </w:rPr>
        <w:t xml:space="preserve">Подпункт 3 изложен в редакции </w:t>
      </w:r>
      <w:hyperlink r:id="rId6645" w:anchor="sub_id=614" w:history="1">
        <w:r>
          <w:rPr>
            <w:rStyle w:val="a3"/>
            <w:i/>
            <w:iCs/>
            <w:bdr w:val="none" w:sz="0" w:space="0" w:color="auto" w:frame="1"/>
          </w:rPr>
          <w:t>Закона</w:t>
        </w:r>
      </w:hyperlink>
      <w:r>
        <w:rPr>
          <w:rStyle w:val="s3"/>
        </w:rPr>
        <w:t xml:space="preserve"> РК от 17.02.12 г. № 564-IV (</w:t>
      </w:r>
      <w:hyperlink r:id="rId6646" w:anchor="sub_id=6140200" w:history="1">
        <w:r>
          <w:rPr>
            <w:rStyle w:val="a3"/>
            <w:i/>
            <w:iCs/>
            <w:bdr w:val="none" w:sz="0" w:space="0" w:color="auto" w:frame="1"/>
          </w:rPr>
          <w:t>см. стар. ред.</w:t>
        </w:r>
      </w:hyperlink>
      <w:r>
        <w:rPr>
          <w:rStyle w:val="s3"/>
        </w:rPr>
        <w:t xml:space="preserve">); </w:t>
      </w:r>
      <w:hyperlink r:id="rId6647" w:anchor="sub_id=614" w:history="1">
        <w:r>
          <w:rPr>
            <w:rStyle w:val="a3"/>
            <w:i/>
            <w:iCs/>
            <w:bdr w:val="none" w:sz="0" w:space="0" w:color="auto" w:frame="1"/>
          </w:rPr>
          <w:t>Закона</w:t>
        </w:r>
      </w:hyperlink>
      <w:r>
        <w:rPr>
          <w:rStyle w:val="s3"/>
        </w:rPr>
        <w:t xml:space="preserve"> РК от 07.03.14 г. № 177-V (</w:t>
      </w:r>
      <w:hyperlink r:id="rId6648" w:anchor="sub_id=61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применения реабилитационной процедуры в отношении налогоплательщика - со дня поступления заявления должника, за исключением начисления пени, - со дня вступления в законную силу решения суда о применении р</w:t>
      </w:r>
      <w:r>
        <w:rPr>
          <w:rStyle w:val="s0"/>
        </w:rPr>
        <w:t>еабилитационной процедуры.</w:t>
      </w:r>
    </w:p>
    <w:p w:rsidR="00000000" w:rsidRDefault="00D84E12">
      <w:pPr>
        <w:ind w:firstLine="400"/>
        <w:jc w:val="both"/>
      </w:pPr>
      <w:r>
        <w:rPr>
          <w:rStyle w:val="s0"/>
        </w:rPr>
        <w:t>При этом в отношении таких налогоплательщиков в случае возникновения налоговой задолженности, сумма которой не включена в реестр требований кредиторов в порядке, установленном законодательством Республики Казахстан о реабилитации</w:t>
      </w:r>
      <w:r>
        <w:rPr>
          <w:rStyle w:val="s0"/>
        </w:rPr>
        <w:t xml:space="preserve"> и банкротстве, а также в случае, предусмотренном законодательством Республики Казахстан о реабилитации и банкротстве, применяются меры принудительного взыскания такой задолженности;</w:t>
      </w:r>
    </w:p>
    <w:p w:rsidR="00000000" w:rsidRDefault="00D84E12">
      <w:pPr>
        <w:jc w:val="both"/>
      </w:pPr>
      <w:r>
        <w:rPr>
          <w:rStyle w:val="s3"/>
        </w:rPr>
        <w:t xml:space="preserve">В подпункт 4 внесены изменения в соответствии с </w:t>
      </w:r>
      <w:hyperlink r:id="rId6649" w:anchor="sub_id=821" w:history="1">
        <w:r>
          <w:rPr>
            <w:rStyle w:val="a3"/>
            <w:i/>
            <w:iCs/>
            <w:bdr w:val="none" w:sz="0" w:space="0" w:color="auto" w:frame="1"/>
          </w:rPr>
          <w:t>Законом</w:t>
        </w:r>
      </w:hyperlink>
      <w:r>
        <w:rPr>
          <w:rStyle w:val="s3"/>
        </w:rPr>
        <w:t xml:space="preserve"> РК от 21.06.13 г. № 106-V (</w:t>
      </w:r>
      <w:hyperlink r:id="rId6650" w:anchor="sub_id=6140200" w:history="1">
        <w:r>
          <w:rPr>
            <w:rStyle w:val="a3"/>
            <w:i/>
            <w:iCs/>
            <w:bdr w:val="none" w:sz="0" w:space="0" w:color="auto" w:frame="1"/>
          </w:rPr>
          <w:t>см. стар. ред.</w:t>
        </w:r>
      </w:hyperlink>
      <w:r>
        <w:rPr>
          <w:rStyle w:val="s3"/>
        </w:rPr>
        <w:t xml:space="preserve">); изложен в редакции </w:t>
      </w:r>
      <w:hyperlink r:id="rId6651" w:anchor="sub_id=61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652" w:anchor="sub_id=61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принудительной ликвидации банков, страхов</w:t>
      </w:r>
      <w:r>
        <w:rPr>
          <w:rStyle w:val="s0"/>
        </w:rPr>
        <w:t>ых (перестраховочных) организаций - с даты вступления в законную силу решения суда о принудительной ликвидации.</w:t>
      </w:r>
    </w:p>
    <w:p w:rsidR="00000000" w:rsidRDefault="00D84E12">
      <w:pPr>
        <w:jc w:val="both"/>
      </w:pPr>
      <w:hyperlink r:id="rId6653" w:history="1">
        <w:r>
          <w:rPr>
            <w:rStyle w:val="a3"/>
            <w:rFonts w:ascii="Wingdings" w:hAnsi="Wingdings"/>
            <w:i/>
            <w:iCs/>
            <w:bdr w:val="none" w:sz="0" w:space="0" w:color="auto" w:frame="1"/>
          </w:rPr>
          <w:t>*</w:t>
        </w:r>
      </w:hyperlink>
    </w:p>
    <w:p w:rsidR="00000000" w:rsidRDefault="00D84E12">
      <w:pPr>
        <w:ind w:firstLine="400"/>
        <w:jc w:val="both"/>
      </w:pPr>
      <w:bookmarkStart w:id="972" w:name="SUB6140300"/>
      <w:bookmarkEnd w:id="972"/>
      <w:r>
        <w:rPr>
          <w:rStyle w:val="s0"/>
        </w:rPr>
        <w:t xml:space="preserve">3. Принудительное взыскание налоговой задолженности производится в следующем порядке: </w:t>
      </w:r>
    </w:p>
    <w:p w:rsidR="00000000" w:rsidRDefault="00D84E12">
      <w:pPr>
        <w:ind w:firstLine="400"/>
        <w:jc w:val="both"/>
      </w:pPr>
      <w:r>
        <w:rPr>
          <w:rStyle w:val="s0"/>
        </w:rPr>
        <w:t xml:space="preserve">1) за счет денег, находящихся на банковских счетах; </w:t>
      </w:r>
    </w:p>
    <w:p w:rsidR="00000000" w:rsidRDefault="00D84E12">
      <w:pPr>
        <w:ind w:firstLine="400"/>
        <w:jc w:val="both"/>
      </w:pPr>
      <w:r>
        <w:rPr>
          <w:rStyle w:val="s0"/>
        </w:rPr>
        <w:t xml:space="preserve">2) со счетов дебиторов; </w:t>
      </w:r>
    </w:p>
    <w:p w:rsidR="00000000" w:rsidRDefault="00D84E12">
      <w:pPr>
        <w:ind w:firstLine="400"/>
        <w:jc w:val="both"/>
      </w:pPr>
      <w:r>
        <w:rPr>
          <w:rStyle w:val="s0"/>
        </w:rPr>
        <w:t xml:space="preserve">3) за счет реализации ограниченного в распоряжении имущества; </w:t>
      </w:r>
    </w:p>
    <w:p w:rsidR="00000000" w:rsidRDefault="00D84E12">
      <w:pPr>
        <w:ind w:firstLine="400"/>
        <w:jc w:val="both"/>
      </w:pPr>
      <w:r>
        <w:rPr>
          <w:rStyle w:val="s0"/>
        </w:rPr>
        <w:t>4) в виде принудительного вы</w:t>
      </w:r>
      <w:r>
        <w:rPr>
          <w:rStyle w:val="s0"/>
        </w:rPr>
        <w:t xml:space="preserve">пуска объявленных акций. </w:t>
      </w:r>
    </w:p>
    <w:p w:rsidR="00000000" w:rsidRDefault="00D84E12">
      <w:pPr>
        <w:jc w:val="both"/>
      </w:pPr>
      <w:r>
        <w:rPr>
          <w:rStyle w:val="s3"/>
        </w:rPr>
        <w:t xml:space="preserve">См.: </w:t>
      </w:r>
      <w:hyperlink r:id="rId6654" w:anchor="sub_id=1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rPr>
          <w:rStyle w:val="s0"/>
        </w:rPr>
        <w:t>4. Исключен в соответс</w:t>
      </w:r>
      <w:r>
        <w:rPr>
          <w:rStyle w:val="s0"/>
        </w:rPr>
        <w:t xml:space="preserve">твии с </w:t>
      </w:r>
      <w:hyperlink r:id="rId6655"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6656" w:anchor="sub_id=61404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D84E12">
      <w:pPr>
        <w:jc w:val="both"/>
      </w:pPr>
      <w:r>
        <w:rPr>
          <w:rStyle w:val="s3"/>
        </w:rPr>
        <w:t xml:space="preserve">Пункт 5 изложен в редакции </w:t>
      </w:r>
      <w:hyperlink r:id="rId6657"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58" w:anchor="sub_id=61405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w:t>
      </w:r>
      <w:r>
        <w:t>огашения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D84E12">
      <w:pPr>
        <w:autoSpaceDE w:val="0"/>
        <w:autoSpaceDN w:val="0"/>
        <w:ind w:firstLine="400"/>
        <w:jc w:val="thaiDistribute"/>
      </w:pPr>
      <w:r>
        <w:t>В случае непогашения налоговой за</w:t>
      </w:r>
      <w:r>
        <w:t>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w:t>
      </w:r>
      <w:r>
        <w:t xml:space="preserve">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D84E12">
      <w:pPr>
        <w:ind w:firstLine="400"/>
        <w:jc w:val="both"/>
      </w:pPr>
      <w:r>
        <w:rPr>
          <w:rStyle w:val="s0"/>
        </w:rPr>
        <w:t>6. Для целей настоящей главы счета государственных учрежд</w:t>
      </w:r>
      <w:r>
        <w:rPr>
          <w:rStyle w:val="s0"/>
        </w:rPr>
        <w:t>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D84E12">
      <w:pPr>
        <w:jc w:val="both"/>
      </w:pPr>
      <w:hyperlink r:id="rId665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73" w:name="SUB6150000"/>
      <w:bookmarkEnd w:id="973"/>
      <w:r>
        <w:rPr>
          <w:rStyle w:val="s1"/>
        </w:rPr>
        <w:t>Статья 615. Взыскание налоговой задолженности за счет денег, находящихся на банковских счетах</w:t>
      </w:r>
    </w:p>
    <w:p w:rsidR="00000000" w:rsidRDefault="00D84E12">
      <w:pPr>
        <w:jc w:val="both"/>
      </w:pPr>
      <w:r>
        <w:rPr>
          <w:rStyle w:val="s3"/>
        </w:rPr>
        <w:t xml:space="preserve">В пункт 1 внесены изменения в соответствии с </w:t>
      </w:r>
      <w:hyperlink r:id="rId6660"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661" w:history="1">
        <w:r>
          <w:rPr>
            <w:rStyle w:val="a3"/>
            <w:i/>
            <w:iCs/>
            <w:bdr w:val="none" w:sz="0" w:space="0" w:color="auto" w:frame="1"/>
          </w:rPr>
          <w:t>опубликования</w:t>
        </w:r>
      </w:hyperlink>
      <w:r>
        <w:rPr>
          <w:rStyle w:val="s3"/>
        </w:rPr>
        <w:t>) (</w:t>
      </w:r>
      <w:hyperlink r:id="rId6662" w:anchor="sub_id=6150000" w:history="1">
        <w:r>
          <w:rPr>
            <w:rStyle w:val="a3"/>
            <w:i/>
            <w:iCs/>
            <w:bdr w:val="none" w:sz="0" w:space="0" w:color="auto" w:frame="1"/>
          </w:rPr>
          <w:t>см. стар. ред.</w:t>
        </w:r>
      </w:hyperlink>
      <w:r>
        <w:rPr>
          <w:rStyle w:val="s3"/>
        </w:rPr>
        <w:t xml:space="preserve">); </w:t>
      </w:r>
      <w:hyperlink r:id="rId6663" w:anchor="sub_id=615"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6664" w:anchor="sub_id=6150000" w:history="1">
        <w:r>
          <w:rPr>
            <w:rStyle w:val="a3"/>
            <w:i/>
            <w:iCs/>
            <w:bdr w:val="none" w:sz="0" w:space="0" w:color="auto" w:frame="1"/>
          </w:rPr>
          <w:t>см. стар. ред.</w:t>
        </w:r>
      </w:hyperlink>
      <w:r>
        <w:rPr>
          <w:rStyle w:val="s3"/>
        </w:rPr>
        <w:t xml:space="preserve">); </w:t>
      </w:r>
      <w:hyperlink r:id="rId6665" w:anchor="sub_id=304" w:history="1">
        <w:r>
          <w:rPr>
            <w:rStyle w:val="a3"/>
            <w:i/>
            <w:iCs/>
            <w:bdr w:val="none" w:sz="0" w:space="0" w:color="auto" w:frame="1"/>
          </w:rPr>
          <w:t>Законом</w:t>
        </w:r>
      </w:hyperlink>
      <w:r>
        <w:rPr>
          <w:rStyle w:val="s3"/>
        </w:rPr>
        <w:t xml:space="preserve"> РК от 12.01.12 г. № 539-IV (</w:t>
      </w:r>
      <w:hyperlink r:id="rId6666" w:anchor="sub_id=6150000" w:history="1">
        <w:r>
          <w:rPr>
            <w:rStyle w:val="a3"/>
            <w:i/>
            <w:iCs/>
            <w:bdr w:val="none" w:sz="0" w:space="0" w:color="auto" w:frame="1"/>
          </w:rPr>
          <w:t>см. стар. ред.</w:t>
        </w:r>
      </w:hyperlink>
      <w:r>
        <w:rPr>
          <w:rStyle w:val="s3"/>
        </w:rPr>
        <w:t xml:space="preserve">); </w:t>
      </w:r>
      <w:hyperlink r:id="rId6667" w:anchor="sub_id=615" w:history="1">
        <w:r>
          <w:rPr>
            <w:rStyle w:val="a3"/>
            <w:i/>
            <w:iCs/>
            <w:bdr w:val="none" w:sz="0" w:space="0" w:color="auto" w:frame="1"/>
          </w:rPr>
          <w:t>Законом</w:t>
        </w:r>
      </w:hyperlink>
      <w:r>
        <w:rPr>
          <w:rStyle w:val="s3"/>
        </w:rPr>
        <w:t xml:space="preserve"> РК от 04.02.13 г. № 75-V (</w:t>
      </w:r>
      <w:hyperlink r:id="rId6668" w:anchor="sub_id=6150000" w:history="1">
        <w:r>
          <w:rPr>
            <w:rStyle w:val="a3"/>
            <w:i/>
            <w:iCs/>
            <w:bdr w:val="none" w:sz="0" w:space="0" w:color="auto" w:frame="1"/>
          </w:rPr>
          <w:t>см. стар. ред.</w:t>
        </w:r>
      </w:hyperlink>
      <w:r>
        <w:rPr>
          <w:rStyle w:val="s3"/>
        </w:rPr>
        <w:t xml:space="preserve">); </w:t>
      </w:r>
      <w:hyperlink r:id="rId6669" w:anchor="sub_id=7615" w:history="1">
        <w:r>
          <w:rPr>
            <w:rStyle w:val="a3"/>
            <w:i/>
            <w:iCs/>
            <w:bdr w:val="none" w:sz="0" w:space="0" w:color="auto" w:frame="1"/>
          </w:rPr>
          <w:t>Законом</w:t>
        </w:r>
      </w:hyperlink>
      <w:r>
        <w:rPr>
          <w:rStyle w:val="s3"/>
        </w:rPr>
        <w:t xml:space="preserve"> РК от 15.01.14 г. № 164-V (</w:t>
      </w:r>
      <w:hyperlink r:id="rId6670" w:anchor="sub_id=61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w:t>
      </w:r>
      <w:r>
        <w:rPr>
          <w:rStyle w:val="s0"/>
        </w:rPr>
        <w:t>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w:t>
      </w:r>
      <w:r>
        <w:rPr>
          <w:rStyle w:val="s0"/>
        </w:rPr>
        <w:t xml:space="preserve">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D84E12">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6671"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6672" w:history="1">
        <w:r>
          <w:rPr>
            <w:rStyle w:val="a3"/>
          </w:rPr>
          <w:t>об исполнительном производстве и статусе суд</w:t>
        </w:r>
        <w:r>
          <w:rPr>
            <w:rStyle w:val="a3"/>
          </w:rPr>
          <w:t>ебных исполнителей</w:t>
        </w:r>
      </w:hyperlink>
      <w:r>
        <w:rPr>
          <w:rStyle w:val="s0"/>
        </w:rPr>
        <w:t xml:space="preserve">, </w:t>
      </w:r>
      <w:hyperlink r:id="rId6673"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взыскания</w:t>
      </w:r>
      <w:r>
        <w:rPr>
          <w:rStyle w:val="s0"/>
        </w:rPr>
        <w:t xml:space="preserve"> не допускается. </w:t>
      </w:r>
    </w:p>
    <w:p w:rsidR="00000000" w:rsidRDefault="00D84E12">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6674" w:anchor="sub_id=140000" w:history="1">
        <w:r>
          <w:rPr>
            <w:rStyle w:val="a3"/>
          </w:rPr>
          <w:t>инкассового распоряжения</w:t>
        </w:r>
      </w:hyperlink>
      <w:r>
        <w:rPr>
          <w:rStyle w:val="s0"/>
        </w:rPr>
        <w:t xml:space="preserve"> </w:t>
      </w:r>
      <w:r>
        <w:rPr>
          <w:rStyle w:val="s0"/>
        </w:rPr>
        <w:t xml:space="preserve">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D84E12">
      <w:pPr>
        <w:ind w:firstLine="400"/>
        <w:jc w:val="both"/>
      </w:pPr>
      <w:r>
        <w:rPr>
          <w:rStyle w:val="s0"/>
        </w:rPr>
        <w:t>Инкассовое распоряжение состав</w:t>
      </w:r>
      <w:r>
        <w:rPr>
          <w:rStyle w:val="s0"/>
        </w:rPr>
        <w:t>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D84E12">
      <w:pPr>
        <w:jc w:val="both"/>
      </w:pPr>
      <w:r>
        <w:rPr>
          <w:rStyle w:val="s3"/>
        </w:rPr>
        <w:t xml:space="preserve">Пункт 3 изложен в редакции </w:t>
      </w:r>
      <w:hyperlink r:id="rId6675"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76" w:anchor="sub_id=61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При исполнении банком или организацией, осуществляющей отдельны</w:t>
      </w:r>
      <w:r>
        <w:rPr>
          <w:rStyle w:val="s0"/>
        </w:rPr>
        <w:t>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w:t>
      </w:r>
      <w:r>
        <w:rPr>
          <w:rStyle w:val="s0"/>
        </w:rPr>
        <w:t>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w:t>
      </w:r>
      <w:r>
        <w:rPr>
          <w:rStyle w:val="s0"/>
        </w:rPr>
        <w:t>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D84E12">
      <w:pPr>
        <w:jc w:val="both"/>
      </w:pPr>
      <w:r>
        <w:rPr>
          <w:rStyle w:val="s3"/>
        </w:rPr>
        <w:t xml:space="preserve">Пункт 4 изложен в редакции </w:t>
      </w:r>
      <w:hyperlink r:id="rId6677" w:anchor="sub_id=615"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6678" w:anchor="sub_id=61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 полном исполнении банком или организацией, осуществляющей отдельные виды банковских опера</w:t>
      </w:r>
      <w:r>
        <w:rPr>
          <w:rStyle w:val="s0"/>
        </w:rPr>
        <w:t xml:space="preserve">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w:t>
      </w:r>
      <w:r>
        <w:rPr>
          <w:rStyle w:val="s0"/>
        </w:rPr>
        <w:t>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w:t>
      </w:r>
      <w:r>
        <w:rPr>
          <w:rStyle w:val="s0"/>
        </w:rPr>
        <w:t>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D84E12">
      <w:pPr>
        <w:jc w:val="both"/>
      </w:pPr>
      <w:r>
        <w:rPr>
          <w:rStyle w:val="s3"/>
        </w:rPr>
        <w:t xml:space="preserve">В пункт 5 внесены изменения в соответствии с </w:t>
      </w:r>
      <w:hyperlink r:id="rId6679"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80" w:anchor="sub_id=615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Инкассовое распоря</w:t>
      </w:r>
      <w:r>
        <w:rPr>
          <w:rStyle w:val="s0"/>
        </w:rPr>
        <w:t xml:space="preserve">жение выставляется по форме, установленной </w:t>
      </w:r>
      <w:hyperlink r:id="rId6681"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w:t>
      </w:r>
      <w:r>
        <w:rPr>
          <w:rStyle w:val="s0"/>
        </w:rPr>
        <w:t xml:space="preserve">, с которого производится взыскание сумм налоговой задолженности. </w:t>
      </w:r>
    </w:p>
    <w:p w:rsidR="00000000" w:rsidRDefault="00D84E12">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w:t>
      </w:r>
      <w:r>
        <w:rPr>
          <w:rStyle w:val="s0"/>
        </w:rPr>
        <w:t>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D84E12">
      <w:pPr>
        <w:ind w:firstLine="400"/>
        <w:jc w:val="both"/>
      </w:pPr>
      <w:r>
        <w:rPr>
          <w:rStyle w:val="s0"/>
        </w:rPr>
        <w:t>6. В случае</w:t>
      </w:r>
      <w:r>
        <w:rPr>
          <w:rStyle w:val="s0"/>
        </w:rPr>
        <w:t xml:space="preserve">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w:t>
      </w:r>
      <w:r>
        <w:rPr>
          <w:rStyle w:val="s0"/>
        </w:rPr>
        <w:t xml:space="preserve">нных налоговыми органами в тенге. </w:t>
      </w:r>
    </w:p>
    <w:p w:rsidR="00000000" w:rsidRDefault="00D84E12">
      <w:pPr>
        <w:jc w:val="both"/>
      </w:pPr>
      <w:r>
        <w:rPr>
          <w:rStyle w:val="s3"/>
        </w:rPr>
        <w:t xml:space="preserve">Пункт 7 изложен в редакции </w:t>
      </w:r>
      <w:hyperlink r:id="rId6682"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83" w:anchor="sub_id=615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w:t>
      </w:r>
      <w:r>
        <w:rPr>
          <w:rStyle w:val="s0"/>
        </w:rPr>
        <w:t xml:space="preserve">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w:t>
      </w:r>
      <w:r>
        <w:rPr>
          <w:rStyle w:val="s0"/>
        </w:rPr>
        <w:t>лах сумм, имеющихся на банковском счете.</w:t>
      </w:r>
    </w:p>
    <w:p w:rsidR="00000000" w:rsidRDefault="00D84E12">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w:t>
      </w:r>
      <w:r>
        <w:rPr>
          <w:rStyle w:val="s0"/>
        </w:rPr>
        <w:t xml:space="preserve">лиента в счет погашения налоговой задолженности по мере поступления денег на такие счета и в порядке очередности, установленной </w:t>
      </w:r>
      <w:hyperlink r:id="rId6684" w:anchor="sub_id=510000" w:history="1">
        <w:r>
          <w:rPr>
            <w:rStyle w:val="a3"/>
          </w:rPr>
          <w:t>Гражданским кодексом</w:t>
        </w:r>
      </w:hyperlink>
      <w:r>
        <w:rPr>
          <w:rStyle w:val="s0"/>
        </w:rPr>
        <w:t xml:space="preserve"> Республики Казахстан. </w:t>
      </w:r>
    </w:p>
    <w:p w:rsidR="00000000" w:rsidRDefault="00D84E12">
      <w:pPr>
        <w:jc w:val="both"/>
      </w:pPr>
      <w:r>
        <w:rPr>
          <w:rStyle w:val="s3"/>
        </w:rPr>
        <w:t>П</w:t>
      </w:r>
      <w:r>
        <w:rPr>
          <w:rStyle w:val="s3"/>
        </w:rPr>
        <w:t xml:space="preserve">ункт 9 изложен в редакции </w:t>
      </w:r>
      <w:hyperlink r:id="rId6685"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86" w:anchor="sub_id=615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w:t>
      </w:r>
      <w:r>
        <w:rPr>
          <w:rStyle w:val="s0"/>
        </w:rPr>
        <w:t xml:space="preserve">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w:t>
      </w:r>
      <w:r>
        <w:rPr>
          <w:rStyle w:val="s0"/>
        </w:rPr>
        <w:t xml:space="preserve"> в соответствующий налоговый орган вместе с уведомлением о закрытии банковского счета налогоплательщика (налогового агента).</w:t>
      </w:r>
    </w:p>
    <w:p w:rsidR="00000000" w:rsidRDefault="00D84E12">
      <w:pPr>
        <w:jc w:val="both"/>
      </w:pPr>
      <w:hyperlink r:id="rId668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74" w:name="SUB6160000"/>
      <w:bookmarkEnd w:id="974"/>
      <w:r>
        <w:rPr>
          <w:rStyle w:val="s1"/>
        </w:rPr>
        <w:t>Статья 616. Взыскание суммы налоговой задолженности налогоплат</w:t>
      </w:r>
      <w:r>
        <w:rPr>
          <w:rStyle w:val="s1"/>
        </w:rPr>
        <w:t xml:space="preserve">ельщика (налогового агента) со счетов его дебиторов </w:t>
      </w:r>
    </w:p>
    <w:p w:rsidR="00000000" w:rsidRDefault="00D84E12">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w:t>
      </w:r>
      <w:r>
        <w:rPr>
          <w:rStyle w:val="s0"/>
        </w:rPr>
        <w:t>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D84E12">
      <w:pPr>
        <w:ind w:firstLine="400"/>
        <w:jc w:val="both"/>
      </w:pPr>
      <w:r>
        <w:rPr>
          <w:rStyle w:val="s0"/>
        </w:rPr>
        <w:t>2. Нал</w:t>
      </w:r>
      <w:r>
        <w:rPr>
          <w:rStyle w:val="s0"/>
        </w:rPr>
        <w:t xml:space="preserve">огоплательщик (налоговый агент) не позднее десяти рабочих дней со дня получения </w:t>
      </w:r>
      <w:hyperlink r:id="rId6688"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w:t>
      </w:r>
      <w:r>
        <w:rPr>
          <w:rStyle w:val="s0"/>
        </w:rPr>
        <w:t xml:space="preserve">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D84E12">
      <w:pPr>
        <w:ind w:firstLine="400"/>
        <w:jc w:val="both"/>
      </w:pPr>
      <w:r>
        <w:rPr>
          <w:rStyle w:val="s0"/>
        </w:rPr>
        <w:t>При наличии актов сверок взаиморасчетов налоговый о</w:t>
      </w:r>
      <w:r>
        <w:rPr>
          <w:rStyle w:val="s0"/>
        </w:rPr>
        <w:t xml:space="preserve">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D84E12">
      <w:pPr>
        <w:ind w:firstLine="400"/>
        <w:jc w:val="both"/>
      </w:pPr>
      <w:r>
        <w:rPr>
          <w:rStyle w:val="s0"/>
        </w:rPr>
        <w:t xml:space="preserve">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не вправе подтверждать </w:t>
      </w:r>
      <w:r>
        <w:rPr>
          <w:rStyle w:val="s0"/>
        </w:rPr>
        <w:t>суммы дебиторской задолженности, оспариваемые в суде.</w:t>
      </w:r>
    </w:p>
    <w:p w:rsidR="00000000" w:rsidRDefault="00D84E12">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6689"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D84E12">
      <w:pPr>
        <w:ind w:firstLine="400"/>
        <w:jc w:val="both"/>
      </w:pPr>
      <w:r>
        <w:rPr>
          <w:rStyle w:val="s0"/>
        </w:rPr>
        <w:t xml:space="preserve">Не позднее двадцати </w:t>
      </w:r>
      <w:r>
        <w:rPr>
          <w:rStyle w:val="s0"/>
        </w:rPr>
        <w:t>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w:t>
      </w:r>
      <w:r>
        <w:rPr>
          <w:rStyle w:val="s0"/>
        </w:rPr>
        <w:t xml:space="preserve"> агентом), на дату получения уведомления. </w:t>
      </w:r>
    </w:p>
    <w:p w:rsidR="00000000" w:rsidRDefault="00D84E12">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w:t>
      </w:r>
      <w:r>
        <w:rPr>
          <w:rStyle w:val="s0"/>
        </w:rPr>
        <w:t>дать суммы дебиторской задолженности, оспариваемые в суде.</w:t>
      </w:r>
    </w:p>
    <w:p w:rsidR="00000000" w:rsidRDefault="00D84E12">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D84E12">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D84E12">
      <w:pPr>
        <w:jc w:val="both"/>
      </w:pPr>
      <w:hyperlink r:id="rId6690" w:history="1">
        <w:r>
          <w:rPr>
            <w:rStyle w:val="a3"/>
            <w:rFonts w:ascii="Wingdings" w:hAnsi="Wingdings"/>
            <w:i/>
            <w:iCs/>
            <w:bdr w:val="none" w:sz="0" w:space="0" w:color="auto" w:frame="1"/>
          </w:rPr>
          <w:t>*</w:t>
        </w:r>
      </w:hyperlink>
    </w:p>
    <w:p w:rsidR="00000000" w:rsidRDefault="00D84E12">
      <w:pPr>
        <w:ind w:firstLine="400"/>
        <w:jc w:val="both"/>
      </w:pPr>
      <w:r>
        <w:rPr>
          <w:rStyle w:val="s0"/>
        </w:rPr>
        <w:t>6. Акт сверки взаиморасчетов между нал</w:t>
      </w:r>
      <w:r>
        <w:rPr>
          <w:rStyle w:val="s0"/>
        </w:rPr>
        <w:t xml:space="preserve">огоплательщиком (налоговым агентом) и его дебитором должен содержать следующие сведения: </w:t>
      </w:r>
    </w:p>
    <w:p w:rsidR="00000000" w:rsidRDefault="00D84E12">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D84E12">
      <w:pPr>
        <w:ind w:firstLine="400"/>
        <w:jc w:val="both"/>
      </w:pPr>
      <w:r>
        <w:rPr>
          <w:rStyle w:val="s0"/>
        </w:rPr>
        <w:t>2) наименование налогового органа, в котором налогоплательщик (нал</w:t>
      </w:r>
      <w:r>
        <w:rPr>
          <w:rStyle w:val="s0"/>
        </w:rPr>
        <w:t xml:space="preserve">оговый агент) и его дебитор состоят на регистрационном учете по месту нахождения; </w:t>
      </w:r>
    </w:p>
    <w:p w:rsidR="00000000" w:rsidRDefault="00D84E12">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D84E12">
      <w:pPr>
        <w:ind w:firstLine="400"/>
        <w:jc w:val="both"/>
      </w:pPr>
      <w:r>
        <w:rPr>
          <w:rStyle w:val="s0"/>
        </w:rPr>
        <w:t xml:space="preserve">4) сумму задолженности дебитора перед налогоплательщиком (налоговым агентом); </w:t>
      </w:r>
    </w:p>
    <w:p w:rsidR="00000000" w:rsidRDefault="00D84E12">
      <w:pPr>
        <w:ind w:firstLine="400"/>
        <w:jc w:val="both"/>
      </w:pPr>
      <w:r>
        <w:rPr>
          <w:rStyle w:val="s0"/>
        </w:rPr>
        <w:t>5) юриди</w:t>
      </w:r>
      <w:r>
        <w:rPr>
          <w:rStyle w:val="s0"/>
        </w:rPr>
        <w:t xml:space="preserve">ческие реквизиты, печать и подписи налогоплательщика (налогового агента) и его дебитора; </w:t>
      </w:r>
    </w:p>
    <w:p w:rsidR="00000000" w:rsidRDefault="00D84E12">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D84E12">
      <w:pPr>
        <w:jc w:val="both"/>
      </w:pPr>
      <w:r>
        <w:rPr>
          <w:rStyle w:val="s3"/>
        </w:rPr>
        <w:t xml:space="preserve">Пункт 7 изложен в редакции </w:t>
      </w:r>
      <w:hyperlink r:id="rId6691"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692" w:anchor="sub_id=6160700" w:history="1">
        <w:r>
          <w:rPr>
            <w:rStyle w:val="a3"/>
            <w:i/>
            <w:iCs/>
            <w:bdr w:val="none" w:sz="0" w:space="0" w:color="auto" w:frame="1"/>
          </w:rPr>
          <w:t>см. стар. ред.</w:t>
        </w:r>
      </w:hyperlink>
      <w:r>
        <w:rPr>
          <w:rStyle w:val="s3"/>
        </w:rPr>
        <w:t>); внесены и</w:t>
      </w:r>
      <w:r>
        <w:rPr>
          <w:rStyle w:val="s3"/>
        </w:rPr>
        <w:t xml:space="preserve">зменения в соответствии с </w:t>
      </w:r>
      <w:hyperlink r:id="rId6693" w:anchor="sub_id=61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694" w:anchor="sub_id=61607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w:t>
      </w:r>
      <w:r>
        <w:t>логовой задолженности налогоплательщика (налогового агента).</w:t>
      </w:r>
    </w:p>
    <w:p w:rsidR="00000000" w:rsidRDefault="00D84E12">
      <w:pPr>
        <w:ind w:firstLine="400"/>
        <w:jc w:val="both"/>
      </w:pPr>
      <w:r>
        <w:rPr>
          <w:rStyle w:val="s0"/>
        </w:rPr>
        <w:t xml:space="preserve">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w:t>
      </w:r>
      <w:r>
        <w:rPr>
          <w:rStyle w:val="s0"/>
        </w:rPr>
        <w:t>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w:t>
      </w:r>
      <w:r>
        <w:rPr>
          <w:rStyle w:val="s0"/>
        </w:rPr>
        <w:t>ки взаиморасчетов с приложением документов, подтверждающих погашение такой задолженности.</w:t>
      </w:r>
    </w:p>
    <w:p w:rsidR="00000000" w:rsidRDefault="00D84E12">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w:t>
      </w:r>
      <w:r>
        <w:rPr>
          <w:rStyle w:val="s0"/>
        </w:rPr>
        <w:t xml:space="preserve">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D84E12">
      <w:pPr>
        <w:ind w:firstLine="400"/>
        <w:jc w:val="both"/>
      </w:pPr>
      <w:r>
        <w:t> </w:t>
      </w:r>
    </w:p>
    <w:p w:rsidR="00000000" w:rsidRDefault="00D84E12">
      <w:pPr>
        <w:jc w:val="both"/>
      </w:pPr>
      <w:bookmarkStart w:id="975" w:name="SUB6170000"/>
      <w:bookmarkEnd w:id="975"/>
      <w:r>
        <w:rPr>
          <w:rStyle w:val="s3"/>
        </w:rPr>
        <w:t xml:space="preserve">В статью 617 внесены изменения в соответствии с </w:t>
      </w:r>
      <w:hyperlink r:id="rId6695"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6696" w:anchor="sub_id=61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w:t>
      </w:r>
      <w:r>
        <w:rPr>
          <w:rStyle w:val="s1"/>
        </w:rPr>
        <w:t xml:space="preserve">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D84E12">
      <w:pPr>
        <w:ind w:firstLine="400"/>
        <w:jc w:val="both"/>
      </w:pPr>
      <w:r>
        <w:rPr>
          <w:rStyle w:val="s0"/>
        </w:rPr>
        <w:t>Налоговый орган в случаях отсутствия или недостаточности у налогоплательщика (налогового агента), указанного</w:t>
      </w:r>
      <w:r>
        <w:rPr>
          <w:rStyle w:val="s0"/>
        </w:rPr>
        <w:t xml:space="preserve"> в </w:t>
      </w:r>
      <w:hyperlink w:anchor="sub6140000" w:history="1">
        <w:r>
          <w:rPr>
            <w:rStyle w:val="a3"/>
          </w:rPr>
          <w:t>пункте 1 статьи 614</w:t>
        </w:r>
      </w:hyperlink>
      <w:r>
        <w:rPr>
          <w:rStyle w:val="s0"/>
        </w:rPr>
        <w:t xml:space="preserve"> </w:t>
      </w:r>
      <w:r>
        <w:rPr>
          <w:rStyle w:val="s0"/>
        </w:rPr>
        <w:t>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w:t>
      </w:r>
      <w:r>
        <w:rPr>
          <w:rStyle w:val="s0"/>
        </w:rPr>
        <w:t>гоплательщика (налогового агента).</w:t>
      </w:r>
    </w:p>
    <w:p w:rsidR="00000000" w:rsidRDefault="00D84E12">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6697"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r:id="rId6698" w:history="1">
        <w:r>
          <w:rPr>
            <w:rStyle w:val="a3"/>
          </w:rPr>
          <w:t>уполномоченному</w:t>
        </w:r>
        <w:r>
          <w:rPr>
            <w:rStyle w:val="a3"/>
          </w:rPr>
          <w:t xml:space="preserve"> юридическому лицу</w:t>
        </w:r>
      </w:hyperlink>
      <w:r>
        <w:rPr>
          <w:rStyle w:val="s0"/>
        </w:rPr>
        <w:t xml:space="preserve">. </w:t>
      </w:r>
    </w:p>
    <w:p w:rsidR="00000000" w:rsidRDefault="00D84E12">
      <w:pPr>
        <w:ind w:firstLine="400"/>
        <w:jc w:val="both"/>
      </w:pPr>
      <w:r>
        <w:t> </w:t>
      </w:r>
    </w:p>
    <w:p w:rsidR="00000000" w:rsidRDefault="00D84E12">
      <w:pPr>
        <w:jc w:val="both"/>
      </w:pPr>
      <w:bookmarkStart w:id="976" w:name="SUB6180000"/>
      <w:bookmarkEnd w:id="976"/>
      <w:r>
        <w:rPr>
          <w:rStyle w:val="s3"/>
        </w:rPr>
        <w:t xml:space="preserve">Статья 618 изложена в редакции </w:t>
      </w:r>
      <w:hyperlink r:id="rId6699"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6700" w:anchor="sub_id=618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D84E12">
      <w:pPr>
        <w:ind w:firstLine="400"/>
        <w:jc w:val="both"/>
      </w:pPr>
      <w:r>
        <w:rPr>
          <w:rStyle w:val="s0"/>
        </w:rPr>
        <w:t>Реализация ограниченного в распоряжении имущества налогоплате</w:t>
      </w:r>
      <w:r>
        <w:rPr>
          <w:rStyle w:val="s0"/>
        </w:rPr>
        <w:t xml:space="preserve">льщика (налогового агента) в счет налоговой задолженности осуществляется </w:t>
      </w:r>
      <w:hyperlink r:id="rId6701" w:history="1">
        <w:r>
          <w:rPr>
            <w:rStyle w:val="a3"/>
          </w:rPr>
          <w:t>уполномоченным юридическим лицом</w:t>
        </w:r>
      </w:hyperlink>
      <w:r>
        <w:rPr>
          <w:rStyle w:val="s0"/>
        </w:rPr>
        <w:t>.</w:t>
      </w:r>
    </w:p>
    <w:p w:rsidR="00000000" w:rsidRDefault="00D84E12">
      <w:pPr>
        <w:ind w:firstLine="400"/>
        <w:jc w:val="both"/>
      </w:pPr>
      <w:hyperlink r:id="rId6702" w:history="1">
        <w:r>
          <w:rPr>
            <w:rStyle w:val="a3"/>
          </w:rPr>
          <w:t xml:space="preserve">Порядок реализации </w:t>
        </w:r>
        <w:r>
          <w:rPr>
            <w:rStyle w:val="a3"/>
          </w:rPr>
          <w:t>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D84E12">
      <w:pPr>
        <w:ind w:firstLine="400"/>
        <w:jc w:val="both"/>
      </w:pPr>
      <w:r>
        <w:t> </w:t>
      </w:r>
    </w:p>
    <w:p w:rsidR="00000000" w:rsidRDefault="00D84E12">
      <w:pPr>
        <w:ind w:left="1200" w:hanging="800"/>
        <w:jc w:val="both"/>
      </w:pPr>
      <w:bookmarkStart w:id="977" w:name="SUB6190000"/>
      <w:bookmarkEnd w:id="977"/>
      <w:r>
        <w:rPr>
          <w:rStyle w:val="s1"/>
        </w:rPr>
        <w:t>Статья 619. Принудительный выпуск объявленных акций налогоплательщика (налогового агента) - а</w:t>
      </w:r>
      <w:r>
        <w:rPr>
          <w:rStyle w:val="s1"/>
        </w:rPr>
        <w:t xml:space="preserve">кционерного общества с участием государства в уставном капитале </w:t>
      </w:r>
    </w:p>
    <w:p w:rsidR="00000000" w:rsidRDefault="00D84E12">
      <w:pPr>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w:t>
        </w:r>
        <w:r>
          <w:rPr>
            <w:rStyle w:val="a3"/>
          </w:rPr>
          <w:t xml:space="preserve">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6703" w:anchor="sub_id=320000" w:history="1">
        <w:r>
          <w:rPr>
            <w:rStyle w:val="a3"/>
          </w:rPr>
          <w:t>порядке,</w:t>
        </w:r>
      </w:hyperlink>
      <w:r>
        <w:rPr>
          <w:rStyle w:val="s0"/>
        </w:rPr>
        <w:t xml:space="preserve"> установленном законодатель</w:t>
      </w:r>
      <w:r>
        <w:rPr>
          <w:rStyle w:val="s0"/>
        </w:rPr>
        <w:t>ством Республики Казахстан.</w:t>
      </w:r>
    </w:p>
    <w:p w:rsidR="00000000" w:rsidRDefault="00D84E12">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w:t>
      </w:r>
      <w:r>
        <w:rPr>
          <w:rStyle w:val="s0"/>
        </w:rPr>
        <w:t>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D84E12">
      <w:pPr>
        <w:ind w:firstLine="400"/>
        <w:jc w:val="both"/>
      </w:pPr>
      <w:r>
        <w:t> </w:t>
      </w:r>
    </w:p>
    <w:p w:rsidR="00000000" w:rsidRDefault="00D84E12">
      <w:pPr>
        <w:ind w:left="1200" w:hanging="800"/>
        <w:jc w:val="both"/>
      </w:pPr>
      <w:bookmarkStart w:id="978" w:name="SUB6200000"/>
      <w:bookmarkEnd w:id="978"/>
      <w:r>
        <w:rPr>
          <w:rStyle w:val="s1"/>
        </w:rPr>
        <w:t xml:space="preserve">Статья 620. Признание налогоплательщика (налогового агента) банкротом </w:t>
      </w:r>
    </w:p>
    <w:p w:rsidR="00000000" w:rsidRDefault="00D84E12">
      <w:pPr>
        <w:ind w:firstLine="400"/>
        <w:jc w:val="both"/>
      </w:pPr>
      <w:r>
        <w:rPr>
          <w:rStyle w:val="s0"/>
        </w:rPr>
        <w:t>1. В случае непогашения налогоплательщиком (</w:t>
      </w:r>
      <w:r>
        <w:rPr>
          <w:rStyle w:val="s0"/>
        </w:rPr>
        <w:t xml:space="preserve">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6704" w:anchor="sub_id=530000" w:history="1">
        <w:r>
          <w:rPr>
            <w:rStyle w:val="a3"/>
          </w:rPr>
          <w:t>законодательным актам</w:t>
        </w:r>
      </w:hyperlink>
      <w:r>
        <w:rPr>
          <w:rStyle w:val="s0"/>
        </w:rPr>
        <w:t xml:space="preserve"> Республики Казахстан. </w:t>
      </w:r>
    </w:p>
    <w:p w:rsidR="00000000" w:rsidRDefault="00D84E12">
      <w:pPr>
        <w:jc w:val="both"/>
      </w:pPr>
      <w:hyperlink r:id="rId6705" w:history="1">
        <w:r>
          <w:rPr>
            <w:rStyle w:val="a3"/>
            <w:rFonts w:ascii="Wingdings" w:hAnsi="Wingdings"/>
            <w:i/>
            <w:iCs/>
            <w:bdr w:val="none" w:sz="0" w:space="0" w:color="auto" w:frame="1"/>
          </w:rPr>
          <w:t>*</w:t>
        </w:r>
      </w:hyperlink>
    </w:p>
    <w:p w:rsidR="00000000" w:rsidRDefault="00D84E12">
      <w:pPr>
        <w:jc w:val="both"/>
      </w:pPr>
      <w:r>
        <w:rPr>
          <w:rStyle w:val="s3"/>
        </w:rPr>
        <w:t xml:space="preserve">Пункт 2 изложен в редакции </w:t>
      </w:r>
      <w:hyperlink r:id="rId6706" w:anchor="sub_id=620" w:history="1">
        <w:r>
          <w:rPr>
            <w:rStyle w:val="a3"/>
            <w:i/>
            <w:iCs/>
            <w:bdr w:val="none" w:sz="0" w:space="0" w:color="auto" w:frame="1"/>
          </w:rPr>
          <w:t>Закона</w:t>
        </w:r>
      </w:hyperlink>
      <w:r>
        <w:rPr>
          <w:rStyle w:val="s3"/>
        </w:rPr>
        <w:t xml:space="preserve"> РК от 07.03.14 г. № 177-V (</w:t>
      </w:r>
      <w:hyperlink r:id="rId6707" w:anchor="sub_id=620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Порядок ликвидации налогоплательщика </w:t>
      </w:r>
      <w:r>
        <w:rPr>
          <w:rStyle w:val="s0"/>
        </w:rPr>
        <w:t xml:space="preserve">(налогового агента), признанного банкротом, осуществляется в соответствии с </w:t>
      </w:r>
      <w:hyperlink r:id="rId6708" w:history="1">
        <w:r>
          <w:rPr>
            <w:rStyle w:val="a3"/>
          </w:rPr>
          <w:t>законодательством</w:t>
        </w:r>
      </w:hyperlink>
      <w:r>
        <w:rPr>
          <w:rStyle w:val="s0"/>
        </w:rPr>
        <w:t xml:space="preserve"> Республики Казахстан о реабилитации и банкротстве.</w:t>
      </w:r>
    </w:p>
    <w:p w:rsidR="00000000" w:rsidRDefault="00D84E12">
      <w:pPr>
        <w:jc w:val="both"/>
      </w:pPr>
      <w:hyperlink r:id="rId670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79" w:name="SUB6210000"/>
      <w:bookmarkEnd w:id="979"/>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D84E12">
      <w:pPr>
        <w:jc w:val="both"/>
      </w:pPr>
      <w:r>
        <w:rPr>
          <w:rStyle w:val="s3"/>
        </w:rPr>
        <w:t xml:space="preserve">В пункт 1 внесены изменения в соответствии с </w:t>
      </w:r>
      <w:hyperlink r:id="rId6710"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711" w:anchor="sub_id=6210000" w:history="1">
        <w:r>
          <w:rPr>
            <w:rStyle w:val="a3"/>
            <w:i/>
            <w:iCs/>
            <w:bdr w:val="none" w:sz="0" w:space="0" w:color="auto" w:frame="1"/>
          </w:rPr>
          <w:t>см. стар. ред.</w:t>
        </w:r>
      </w:hyperlink>
      <w:r>
        <w:rPr>
          <w:rStyle w:val="s3"/>
        </w:rPr>
        <w:t xml:space="preserve">); </w:t>
      </w:r>
      <w:hyperlink r:id="rId6712"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13" w:history="1">
        <w:r>
          <w:rPr>
            <w:rStyle w:val="a3"/>
            <w:i/>
            <w:iCs/>
            <w:bdr w:val="none" w:sz="0" w:space="0" w:color="auto" w:frame="1"/>
          </w:rPr>
          <w:t>опубликования</w:t>
        </w:r>
      </w:hyperlink>
      <w:r>
        <w:rPr>
          <w:rStyle w:val="s3"/>
        </w:rPr>
        <w:t>) (</w:t>
      </w:r>
      <w:hyperlink r:id="rId6714" w:anchor="sub_id=621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w:t>
      </w:r>
      <w:r>
        <w:rPr>
          <w:rStyle w:val="s0"/>
        </w:rPr>
        <w:t xml:space="preserve"> со дня ее возникновения:</w:t>
      </w:r>
    </w:p>
    <w:p w:rsidR="00000000" w:rsidRDefault="00D84E12">
      <w:pPr>
        <w:autoSpaceDE w:val="0"/>
        <w:autoSpaceDN w:val="0"/>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6715"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D84E12">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w:t>
      </w:r>
      <w:r>
        <w:t>нском бюджете и действующего на 1 января соответствующего финансового года.</w:t>
      </w:r>
    </w:p>
    <w:p w:rsidR="00000000" w:rsidRDefault="00D84E12">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w:t>
      </w:r>
      <w:r>
        <w:rPr>
          <w:rStyle w:val="s0"/>
        </w:rPr>
        <w:t>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D84E12">
      <w:pPr>
        <w:jc w:val="both"/>
      </w:pPr>
      <w:r>
        <w:rPr>
          <w:rStyle w:val="s3"/>
        </w:rPr>
        <w:t xml:space="preserve">В пункт 2 внесены изменения в соответствии с </w:t>
      </w:r>
      <w:hyperlink r:id="rId6716" w:anchor="sub_id=303" w:history="1">
        <w:r>
          <w:rPr>
            <w:rStyle w:val="a3"/>
            <w:i/>
            <w:iCs/>
            <w:bdr w:val="none" w:sz="0" w:space="0" w:color="auto" w:frame="1"/>
          </w:rPr>
          <w:t>Законом</w:t>
        </w:r>
      </w:hyperlink>
      <w:r>
        <w:rPr>
          <w:rStyle w:val="s3"/>
        </w:rPr>
        <w:t xml:space="preserve"> РК от 10.07.09 г. № 178-IV (</w:t>
      </w:r>
      <w:hyperlink r:id="rId6717" w:anchor="sub_id=621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Список налогоплательщиков (налоговых агентов), размещенный на интернет-ресурсе уполномоченного органа, обновл</w:t>
      </w:r>
      <w:r>
        <w:rPr>
          <w:rStyle w:val="s0"/>
        </w:rPr>
        <w:t>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w:t>
      </w:r>
      <w:r>
        <w:rPr>
          <w:rStyle w:val="s0"/>
        </w:rPr>
        <w:t>орые погасили налоговую задолженность или у которых прекращены налоговые обязательства.</w:t>
      </w:r>
    </w:p>
    <w:p w:rsidR="00000000" w:rsidRDefault="00D84E12">
      <w:pPr>
        <w:ind w:firstLine="400"/>
        <w:jc w:val="both"/>
      </w:pPr>
      <w:r>
        <w:t> </w:t>
      </w:r>
    </w:p>
    <w:p w:rsidR="00000000" w:rsidRDefault="00D84E12">
      <w:pPr>
        <w:jc w:val="both"/>
      </w:pPr>
      <w:bookmarkStart w:id="980" w:name="SUB6220000"/>
      <w:bookmarkEnd w:id="980"/>
      <w:r>
        <w:rPr>
          <w:rStyle w:val="s3"/>
        </w:rPr>
        <w:t xml:space="preserve">В заголовок внесены изменения в соответствии с </w:t>
      </w:r>
      <w:hyperlink r:id="rId6718" w:anchor="sub_id=622" w:history="1">
        <w:r>
          <w:rPr>
            <w:rStyle w:val="a3"/>
            <w:i/>
            <w:iCs/>
            <w:bdr w:val="none" w:sz="0" w:space="0" w:color="auto" w:frame="1"/>
          </w:rPr>
          <w:t>Законом</w:t>
        </w:r>
      </w:hyperlink>
      <w:r>
        <w:rPr>
          <w:rStyle w:val="s3"/>
        </w:rPr>
        <w:t xml:space="preserve"> РК от 02.04.10 г. № 262-IV (вв</w:t>
      </w:r>
      <w:r>
        <w:rPr>
          <w:rStyle w:val="s3"/>
        </w:rPr>
        <w:t xml:space="preserve">еден в действие по истечении шести месяцев после его первого официального </w:t>
      </w:r>
      <w:hyperlink r:id="rId6719" w:history="1">
        <w:r>
          <w:rPr>
            <w:rStyle w:val="a3"/>
            <w:i/>
            <w:iCs/>
            <w:bdr w:val="none" w:sz="0" w:space="0" w:color="auto" w:frame="1"/>
          </w:rPr>
          <w:t>опубликования</w:t>
        </w:r>
      </w:hyperlink>
      <w:r>
        <w:rPr>
          <w:rStyle w:val="s3"/>
        </w:rPr>
        <w:t>) (</w:t>
      </w:r>
      <w:hyperlink r:id="rId6720" w:anchor="sub_id=622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D84E12">
      <w:pPr>
        <w:jc w:val="both"/>
      </w:pPr>
      <w:r>
        <w:rPr>
          <w:rStyle w:val="s3"/>
        </w:rPr>
        <w:t xml:space="preserve">В пункт 1 внесены изменения в соответствии с </w:t>
      </w:r>
      <w:hyperlink r:id="rId6721"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22" w:history="1">
        <w:r>
          <w:rPr>
            <w:rStyle w:val="a3"/>
            <w:i/>
            <w:iCs/>
            <w:bdr w:val="none" w:sz="0" w:space="0" w:color="auto" w:frame="1"/>
          </w:rPr>
          <w:t>опубликования</w:t>
        </w:r>
      </w:hyperlink>
      <w:r>
        <w:rPr>
          <w:rStyle w:val="s3"/>
        </w:rPr>
        <w:t>) (</w:t>
      </w:r>
      <w:hyperlink r:id="rId6723" w:anchor="sub_id=62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индивидуальным предпринимателем,</w:t>
      </w:r>
      <w:r>
        <w:rPr>
          <w:rStyle w:val="s0"/>
        </w:rPr>
        <w:t xml:space="preserve">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D84E12">
      <w:pPr>
        <w:jc w:val="both"/>
      </w:pPr>
      <w:r>
        <w:rPr>
          <w:rStyle w:val="s3"/>
        </w:rPr>
        <w:t>В пункт 2 внесены изм</w:t>
      </w:r>
      <w:r>
        <w:rPr>
          <w:rStyle w:val="s3"/>
        </w:rPr>
        <w:t xml:space="preserve">енения в соответствии с </w:t>
      </w:r>
      <w:hyperlink r:id="rId6724"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25" w:history="1">
        <w:r>
          <w:rPr>
            <w:rStyle w:val="a3"/>
            <w:i/>
            <w:iCs/>
            <w:bdr w:val="none" w:sz="0" w:space="0" w:color="auto" w:frame="1"/>
          </w:rPr>
          <w:t>опубликования</w:t>
        </w:r>
      </w:hyperlink>
      <w:r>
        <w:rPr>
          <w:rStyle w:val="s3"/>
        </w:rPr>
        <w:t>) (</w:t>
      </w:r>
      <w:hyperlink r:id="rId6726" w:anchor="sub_id=62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w:t>
      </w:r>
      <w:r>
        <w:rPr>
          <w:rStyle w:val="s0"/>
        </w:rPr>
        <w:t xml:space="preserve">катом, производится в соответствии с </w:t>
      </w:r>
      <w:hyperlink r:id="rId6727" w:history="1">
        <w:r>
          <w:rPr>
            <w:rStyle w:val="a3"/>
          </w:rPr>
          <w:t>гражданским процессуальным законодательством</w:t>
        </w:r>
      </w:hyperlink>
      <w:r>
        <w:rPr>
          <w:rStyle w:val="s0"/>
        </w:rPr>
        <w:t xml:space="preserve"> Республики Казахстан.</w:t>
      </w:r>
    </w:p>
    <w:p w:rsidR="00000000" w:rsidRDefault="00D84E12">
      <w:pPr>
        <w:jc w:val="both"/>
      </w:pPr>
      <w:r>
        <w:rPr>
          <w:rStyle w:val="s3"/>
        </w:rPr>
        <w:t xml:space="preserve">См.: </w:t>
      </w:r>
      <w:hyperlink r:id="rId6728" w:anchor="sub_id=1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r>
        <w:rPr>
          <w:rStyle w:val="s3"/>
        </w:rPr>
        <w:t xml:space="preserve">В пункт 3 внесены изменения в соответствии с </w:t>
      </w:r>
      <w:hyperlink r:id="rId6729" w:anchor="sub_id=622" w:history="1">
        <w:r>
          <w:rPr>
            <w:rStyle w:val="a3"/>
            <w:i/>
            <w:iCs/>
            <w:bdr w:val="none" w:sz="0" w:space="0" w:color="auto" w:frame="1"/>
          </w:rPr>
          <w:t>Законом</w:t>
        </w:r>
      </w:hyperlink>
      <w:r>
        <w:rPr>
          <w:rStyle w:val="s3"/>
        </w:rPr>
        <w:t xml:space="preserve"> Р</w:t>
      </w:r>
      <w:r>
        <w:rPr>
          <w:rStyle w:val="s3"/>
        </w:rPr>
        <w:t xml:space="preserve">К от 02.04.10 г. № 262-IV (введен в действие по истечении шести месяцев после его первого официального </w:t>
      </w:r>
      <w:hyperlink r:id="rId6730" w:history="1">
        <w:r>
          <w:rPr>
            <w:rStyle w:val="a3"/>
            <w:i/>
            <w:iCs/>
            <w:bdr w:val="none" w:sz="0" w:space="0" w:color="auto" w:frame="1"/>
          </w:rPr>
          <w:t>опубликования</w:t>
        </w:r>
      </w:hyperlink>
      <w:r>
        <w:rPr>
          <w:rStyle w:val="s3"/>
        </w:rPr>
        <w:t>) (</w:t>
      </w:r>
      <w:hyperlink r:id="rId6731" w:anchor="sub_id=6220300" w:history="1">
        <w:r>
          <w:rPr>
            <w:rStyle w:val="a3"/>
            <w:i/>
            <w:iCs/>
            <w:bdr w:val="none" w:sz="0" w:space="0" w:color="auto" w:frame="1"/>
          </w:rPr>
          <w:t>см. стар. ред.</w:t>
        </w:r>
      </w:hyperlink>
      <w:r>
        <w:rPr>
          <w:rStyle w:val="s3"/>
        </w:rPr>
        <w:t xml:space="preserve">); </w:t>
      </w:r>
      <w:hyperlink r:id="rId6732" w:anchor="sub_id=7622" w:history="1">
        <w:r>
          <w:rPr>
            <w:rStyle w:val="a3"/>
            <w:i/>
            <w:iCs/>
            <w:bdr w:val="none" w:sz="0" w:space="0" w:color="auto" w:frame="1"/>
          </w:rPr>
          <w:t>Законом</w:t>
        </w:r>
      </w:hyperlink>
      <w:r>
        <w:rPr>
          <w:rStyle w:val="s3"/>
        </w:rPr>
        <w:t xml:space="preserve"> РК от 15.01.14 г. № 164-V (</w:t>
      </w:r>
      <w:hyperlink r:id="rId6733" w:anchor="sub_id=6220300" w:history="1">
        <w:r>
          <w:rPr>
            <w:rStyle w:val="a3"/>
            <w:i/>
            <w:iCs/>
            <w:bdr w:val="none" w:sz="0" w:space="0" w:color="auto" w:frame="1"/>
          </w:rPr>
          <w:t>см. стар. ред.</w:t>
        </w:r>
      </w:hyperlink>
      <w:r>
        <w:rPr>
          <w:rStyle w:val="s3"/>
        </w:rPr>
        <w:t xml:space="preserve">); </w:t>
      </w:r>
      <w:hyperlink r:id="rId6734" w:anchor="sub_id=622" w:history="1">
        <w:r>
          <w:rPr>
            <w:rStyle w:val="a3"/>
            <w:i/>
            <w:iCs/>
            <w:bdr w:val="none" w:sz="0" w:space="0" w:color="auto" w:frame="1"/>
          </w:rPr>
          <w:t>Законом</w:t>
        </w:r>
      </w:hyperlink>
      <w:r>
        <w:rPr>
          <w:rStyle w:val="s3"/>
        </w:rPr>
        <w:t xml:space="preserve"> РК от 29.09.14 г. № 239-V (</w:t>
      </w:r>
      <w:hyperlink r:id="rId6735" w:anchor="sub_id=62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Взыскание налоговой задолженности за счет и</w:t>
      </w:r>
      <w:r>
        <w:rPr>
          <w:rStyle w:val="s0"/>
        </w:rPr>
        <w:t xml:space="preserve">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юстиции в порядке, установленном </w:t>
      </w:r>
      <w:hyperlink r:id="rId6736" w:anchor="sub_id=55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81" w:name="SUB6230000"/>
      <w:bookmarkEnd w:id="981"/>
      <w:r>
        <w:rPr>
          <w:rStyle w:val="s1"/>
        </w:rPr>
        <w:t>Глава 87. МОНИТОРИНГ КРУПНЫХ НАЛОГОПЛАТЕЛЬЩИКОВ</w:t>
      </w:r>
    </w:p>
    <w:p w:rsidR="00000000" w:rsidRDefault="00D84E12">
      <w:pPr>
        <w:ind w:firstLine="400"/>
        <w:jc w:val="both"/>
      </w:pPr>
      <w:r>
        <w:t> </w:t>
      </w:r>
    </w:p>
    <w:p w:rsidR="00000000" w:rsidRDefault="00D84E12">
      <w:pPr>
        <w:ind w:left="1200" w:hanging="800"/>
        <w:jc w:val="both"/>
      </w:pPr>
      <w:r>
        <w:rPr>
          <w:rStyle w:val="s1"/>
        </w:rPr>
        <w:t>Статья 623. Общие положения</w:t>
      </w:r>
    </w:p>
    <w:p w:rsidR="00000000" w:rsidRDefault="00D84E12">
      <w:pPr>
        <w:ind w:firstLine="400"/>
        <w:jc w:val="both"/>
      </w:pPr>
      <w:r>
        <w:rPr>
          <w:rStyle w:val="s0"/>
        </w:rPr>
        <w:t>1. Мониторинг крупных налогоп</w:t>
      </w:r>
      <w:r>
        <w:rPr>
          <w:rStyle w:val="s0"/>
        </w:rPr>
        <w:t>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w:t>
      </w:r>
      <w:r>
        <w:rPr>
          <w:rStyle w:val="s0"/>
        </w:rPr>
        <w:t xml:space="preserve">публики Казахстан и применяемых рыночных цен в целях осуществления </w:t>
      </w:r>
      <w:hyperlink r:id="rId6737" w:anchor="sub_id=30000" w:history="1">
        <w:r>
          <w:rPr>
            <w:rStyle w:val="a3"/>
          </w:rPr>
          <w:t>контроля при трансфертном ценообразовании</w:t>
        </w:r>
      </w:hyperlink>
      <w:r>
        <w:rPr>
          <w:rStyle w:val="s0"/>
        </w:rPr>
        <w:t>.</w:t>
      </w:r>
    </w:p>
    <w:p w:rsidR="00000000" w:rsidRDefault="00D84E12">
      <w:pPr>
        <w:jc w:val="both"/>
      </w:pPr>
      <w:r>
        <w:rPr>
          <w:rStyle w:val="s3"/>
        </w:rPr>
        <w:t xml:space="preserve">Пункт 2 изложен в редакции </w:t>
      </w:r>
      <w:hyperlink r:id="rId6738"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6739"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6740" w:anchor="sub_id=623"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6741" w:anchor="sub_id=62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w:t>
      </w:r>
      <w:r>
        <w:rPr>
          <w:rStyle w:val="s0"/>
        </w:rPr>
        <w:t>оответствии следующим условиям, если иное не установлено настоящим пунктом:</w:t>
      </w:r>
    </w:p>
    <w:p w:rsidR="00000000" w:rsidRDefault="00D84E12">
      <w:pPr>
        <w:ind w:firstLine="400"/>
        <w:jc w:val="both"/>
      </w:pPr>
      <w:r>
        <w:rPr>
          <w:rStyle w:val="s0"/>
        </w:rPr>
        <w:t xml:space="preserve">1) сумма балансовых стоимостей всех активов составляет не менее 325000-кратного </w:t>
      </w:r>
      <w:hyperlink r:id="rId6742" w:history="1">
        <w:r>
          <w:rPr>
            <w:rStyle w:val="a3"/>
          </w:rPr>
          <w:t>месячного расчетного показателя</w:t>
        </w:r>
      </w:hyperlink>
      <w:r>
        <w:rPr>
          <w:rStyle w:val="s0"/>
        </w:rPr>
        <w:t>, уст</w:t>
      </w:r>
      <w:r>
        <w:rPr>
          <w:rStyle w:val="s0"/>
        </w:rPr>
        <w:t>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D84E12">
      <w:pPr>
        <w:ind w:firstLine="400"/>
        <w:jc w:val="both"/>
      </w:pPr>
      <w:r>
        <w:rPr>
          <w:rStyle w:val="s0"/>
        </w:rPr>
        <w:t>2) численность работников составляет не менее 250 человек.</w:t>
      </w:r>
    </w:p>
    <w:p w:rsidR="00000000" w:rsidRDefault="00D84E12">
      <w:pPr>
        <w:ind w:firstLine="400"/>
        <w:jc w:val="both"/>
      </w:pPr>
      <w:r>
        <w:rPr>
          <w:rStyle w:val="s0"/>
        </w:rPr>
        <w:t xml:space="preserve">Поверенное лицо (оператор) и </w:t>
      </w:r>
      <w:r>
        <w:rPr>
          <w:rStyle w:val="s0"/>
        </w:rPr>
        <w:t>(или)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w:t>
      </w:r>
      <w:r>
        <w:rPr>
          <w:rStyle w:val="s0"/>
        </w:rPr>
        <w:t xml:space="preserve">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w:t>
      </w:r>
      <w:r>
        <w:rPr>
          <w:rStyle w:val="s0"/>
        </w:rPr>
        <w:t>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D84E12">
      <w:pPr>
        <w:ind w:firstLine="400"/>
        <w:jc w:val="both"/>
      </w:pPr>
      <w:r>
        <w:rPr>
          <w:rStyle w:val="s0"/>
        </w:rPr>
        <w:t>Для целей насто</w:t>
      </w:r>
      <w:r>
        <w:rPr>
          <w:rStyle w:val="s0"/>
        </w:rPr>
        <w:t>ящей статьи:</w:t>
      </w:r>
    </w:p>
    <w:p w:rsidR="00000000" w:rsidRDefault="00D84E12">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w:t>
      </w:r>
      <w:r>
        <w:rPr>
          <w:rStyle w:val="s0"/>
        </w:rPr>
        <w:t>ующий году, в котором подлежит утверждению перечень крупных налогоплательщиков, подлежащих мониторингу;</w:t>
      </w:r>
    </w:p>
    <w:p w:rsidR="00000000" w:rsidRDefault="00D84E12">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w:t>
      </w:r>
      <w:r>
        <w:rPr>
          <w:rStyle w:val="s0"/>
        </w:rPr>
        <w:t>ию перечень крупных налогоплательщиков, подлежащих мониторингу;</w:t>
      </w:r>
    </w:p>
    <w:p w:rsidR="00000000" w:rsidRDefault="00D84E12">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w:t>
      </w:r>
      <w:r>
        <w:rPr>
          <w:rStyle w:val="s0"/>
        </w:rPr>
        <w:t>верждению перечень крупных налогоплательщиков, подлежащих мониторингу.</w:t>
      </w:r>
    </w:p>
    <w:p w:rsidR="00000000" w:rsidRDefault="00D84E12">
      <w:pPr>
        <w:ind w:firstLine="400"/>
        <w:jc w:val="both"/>
      </w:pPr>
      <w:r>
        <w:rPr>
          <w:rStyle w:val="s0"/>
        </w:rPr>
        <w:t xml:space="preserve">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w:t>
      </w:r>
      <w:r>
        <w:rPr>
          <w:rStyle w:val="s0"/>
        </w:rPr>
        <w:t xml:space="preserve">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D84E12">
      <w:pPr>
        <w:ind w:firstLine="400"/>
        <w:jc w:val="both"/>
      </w:pPr>
      <w:r>
        <w:rPr>
          <w:rStyle w:val="s0"/>
        </w:rPr>
        <w:t xml:space="preserve">3. </w:t>
      </w:r>
      <w:hyperlink r:id="rId6743" w:history="1">
        <w:r>
          <w:rPr>
            <w:rStyle w:val="a3"/>
          </w:rPr>
          <w:t>Перечень крупных на</w:t>
        </w:r>
        <w:r>
          <w:rPr>
            <w:rStyle w:val="a3"/>
          </w:rPr>
          <w:t>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D84E12">
      <w:pPr>
        <w:ind w:firstLine="400"/>
        <w:jc w:val="both"/>
      </w:pPr>
      <w:r>
        <w:rPr>
          <w:rStyle w:val="s0"/>
        </w:rPr>
        <w:t xml:space="preserve">В случае, если по состоянию на 1 ноября года, предшествующего году введения </w:t>
      </w:r>
      <w:r>
        <w:rPr>
          <w:rStyle w:val="s0"/>
        </w:rPr>
        <w:t>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D84E12">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D84E12">
      <w:pPr>
        <w:ind w:firstLine="400"/>
        <w:jc w:val="both"/>
      </w:pPr>
      <w:r>
        <w:rPr>
          <w:rStyle w:val="s0"/>
        </w:rPr>
        <w:t>Утвержденный перечень крупных налогоплательщиков, подлежащих мониторингу, действует в течение двух ле</w:t>
      </w:r>
      <w:r>
        <w:rPr>
          <w:rStyle w:val="s0"/>
        </w:rPr>
        <w:t>т со дня введения его в действие и не подлежит пересмотру в течение данного периода.</w:t>
      </w:r>
    </w:p>
    <w:p w:rsidR="00000000" w:rsidRDefault="00D84E12">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w:t>
      </w:r>
      <w:r>
        <w:rPr>
          <w:rStyle w:val="s0"/>
        </w:rPr>
        <w:t>следующего перечня крупных налогоплательщиков, подлежащих мониторингу.</w:t>
      </w:r>
    </w:p>
    <w:p w:rsidR="00000000" w:rsidRDefault="00D84E12">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w:t>
      </w:r>
      <w:r>
        <w:rPr>
          <w:rStyle w:val="s0"/>
        </w:rPr>
        <w:t>ключенным из перечня крупных налогоплательщиков, подлежащих мониторингу.</w:t>
      </w:r>
    </w:p>
    <w:p w:rsidR="00000000" w:rsidRDefault="00D84E12">
      <w:pPr>
        <w:ind w:firstLine="400"/>
        <w:jc w:val="both"/>
      </w:pPr>
      <w:r>
        <w:t> </w:t>
      </w:r>
    </w:p>
    <w:p w:rsidR="00000000" w:rsidRDefault="00D84E12">
      <w:pPr>
        <w:ind w:left="1200" w:hanging="800"/>
        <w:jc w:val="both"/>
      </w:pPr>
      <w:bookmarkStart w:id="982" w:name="SUB6240000"/>
      <w:bookmarkEnd w:id="982"/>
      <w:r>
        <w:rPr>
          <w:rStyle w:val="s1"/>
        </w:rPr>
        <w:t>Статья 624. Порядок и сроки представления отчетности по мониторингу</w:t>
      </w:r>
    </w:p>
    <w:p w:rsidR="00000000" w:rsidRDefault="00D84E12">
      <w:pPr>
        <w:ind w:firstLine="400"/>
        <w:jc w:val="both"/>
      </w:pPr>
      <w:r>
        <w:rPr>
          <w:rStyle w:val="s0"/>
        </w:rPr>
        <w:t xml:space="preserve">1. Крупные налогоплательщики, подлежащие мониторингу, представляют </w:t>
      </w:r>
      <w:hyperlink r:id="rId6744"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D84E12">
      <w:pPr>
        <w:ind w:firstLine="400"/>
        <w:jc w:val="both"/>
      </w:pPr>
      <w:r>
        <w:rPr>
          <w:rStyle w:val="s0"/>
        </w:rPr>
        <w:t>2. К отчетности по мониторингу, если иное не установлено настоящей статьей, относятся:</w:t>
      </w:r>
    </w:p>
    <w:p w:rsidR="00000000" w:rsidRDefault="00D84E12">
      <w:pPr>
        <w:ind w:firstLine="400"/>
        <w:jc w:val="both"/>
      </w:pPr>
      <w:r>
        <w:rPr>
          <w:rStyle w:val="s0"/>
        </w:rPr>
        <w:t xml:space="preserve">1) Исключен в соответствии с </w:t>
      </w:r>
      <w:hyperlink r:id="rId6745"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746" w:anchor="sub_id=6240200" w:history="1">
        <w:r>
          <w:rPr>
            <w:rStyle w:val="a3"/>
            <w:i/>
            <w:iCs/>
          </w:rPr>
          <w:t>см. стар. ред.</w:t>
        </w:r>
      </w:hyperlink>
      <w:r>
        <w:rPr>
          <w:rStyle w:val="s3"/>
        </w:rPr>
        <w:t>)</w:t>
      </w:r>
    </w:p>
    <w:p w:rsidR="00000000" w:rsidRDefault="00D84E12">
      <w:pPr>
        <w:ind w:firstLine="400"/>
        <w:jc w:val="both"/>
      </w:pPr>
      <w:r>
        <w:rPr>
          <w:rStyle w:val="s0"/>
        </w:rPr>
        <w:t xml:space="preserve">2) Исключен в соответствии с </w:t>
      </w:r>
      <w:hyperlink r:id="rId6747"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748" w:anchor="sub_id=62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бухгалтерский баланс;</w:t>
      </w:r>
    </w:p>
    <w:p w:rsidR="00000000" w:rsidRDefault="00D84E12">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D84E12">
      <w:pPr>
        <w:ind w:firstLine="400"/>
        <w:jc w:val="both"/>
      </w:pPr>
      <w:r>
        <w:rPr>
          <w:rStyle w:val="s0"/>
        </w:rPr>
        <w:t>5) себестоимость произведенной продукции, выполненных работ, оказанных услуг;</w:t>
      </w:r>
    </w:p>
    <w:p w:rsidR="00000000" w:rsidRDefault="00D84E12">
      <w:pPr>
        <w:ind w:firstLine="400"/>
        <w:jc w:val="both"/>
      </w:pPr>
      <w:r>
        <w:rPr>
          <w:rStyle w:val="s0"/>
        </w:rPr>
        <w:t>6) отчет о результатах финансово-хозяйственной деятельности;</w:t>
      </w:r>
    </w:p>
    <w:p w:rsidR="00000000" w:rsidRDefault="00D84E12">
      <w:pPr>
        <w:ind w:firstLine="400"/>
        <w:jc w:val="both"/>
      </w:pPr>
      <w:r>
        <w:rPr>
          <w:rStyle w:val="s0"/>
        </w:rPr>
        <w:t>7) расшифровка дебиторской и кредиторской задолженности.</w:t>
      </w:r>
    </w:p>
    <w:p w:rsidR="00000000" w:rsidRDefault="00D84E12">
      <w:pPr>
        <w:jc w:val="both"/>
      </w:pPr>
      <w:r>
        <w:rPr>
          <w:rStyle w:val="s3"/>
        </w:rPr>
        <w:t xml:space="preserve">В пункт 3 внесены изменения в соответствии с </w:t>
      </w:r>
      <w:hyperlink r:id="rId6749" w:anchor="sub_id=6624" w:history="1">
        <w:r>
          <w:rPr>
            <w:rStyle w:val="a3"/>
            <w:i/>
            <w:iCs/>
            <w:bdr w:val="none" w:sz="0" w:space="0" w:color="auto" w:frame="1"/>
          </w:rPr>
          <w:t>Законом</w:t>
        </w:r>
      </w:hyperlink>
      <w:r>
        <w:rPr>
          <w:rStyle w:val="s3"/>
        </w:rPr>
        <w:t xml:space="preserve"> РК </w:t>
      </w:r>
      <w:r>
        <w:rPr>
          <w:rStyle w:val="s3"/>
        </w:rPr>
        <w:t>от 05.07.12 г. № 30-V (</w:t>
      </w:r>
      <w:hyperlink r:id="rId6750" w:anchor="sub_id=62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К отчетности по мониторингу для </w:t>
      </w:r>
      <w:hyperlink r:id="rId6751" w:history="1">
        <w:r>
          <w:rPr>
            <w:rStyle w:val="a3"/>
          </w:rPr>
          <w:t>крупных налогоплательщиков, п</w:t>
        </w:r>
        <w:r>
          <w:rPr>
            <w:rStyle w:val="a3"/>
          </w:rPr>
          <w:t>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законодательным актом Республики Казахстан, относятся:</w:t>
      </w:r>
    </w:p>
    <w:p w:rsidR="00000000" w:rsidRDefault="00D84E12">
      <w:pPr>
        <w:ind w:firstLine="400"/>
        <w:jc w:val="both"/>
      </w:pPr>
      <w:r>
        <w:rPr>
          <w:rStyle w:val="s0"/>
        </w:rPr>
        <w:t xml:space="preserve">1) Исключен в соответствии с </w:t>
      </w:r>
      <w:hyperlink r:id="rId6752"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753" w:anchor="sub_id=62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Исключен в соответствии с </w:t>
      </w:r>
      <w:hyperlink r:id="rId6754"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755" w:anchor="sub_id=624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бухгалтерский баланс;</w:t>
      </w:r>
    </w:p>
    <w:p w:rsidR="00000000" w:rsidRDefault="00D84E12">
      <w:pPr>
        <w:ind w:firstLine="400"/>
        <w:jc w:val="both"/>
      </w:pPr>
      <w:r>
        <w:rPr>
          <w:rStyle w:val="s0"/>
        </w:rPr>
        <w:t>4) отчет о доходах и расходах;</w:t>
      </w:r>
    </w:p>
    <w:p w:rsidR="00000000" w:rsidRDefault="00D84E12">
      <w:pPr>
        <w:ind w:firstLine="400"/>
        <w:jc w:val="both"/>
      </w:pPr>
      <w:r>
        <w:rPr>
          <w:rStyle w:val="s0"/>
        </w:rPr>
        <w:t>5) расшифровка дебиторской и кредиторской задолженности.</w:t>
      </w:r>
    </w:p>
    <w:p w:rsidR="00000000" w:rsidRDefault="00D84E12">
      <w:pPr>
        <w:ind w:firstLine="400"/>
        <w:jc w:val="both"/>
      </w:pPr>
      <w:r>
        <w:rPr>
          <w:rStyle w:val="s0"/>
        </w:rPr>
        <w:t xml:space="preserve">4. К </w:t>
      </w:r>
      <w:hyperlink r:id="rId6756" w:history="1">
        <w:r>
          <w:rPr>
            <w:rStyle w:val="a3"/>
          </w:rPr>
          <w:t xml:space="preserve">отчетности по мониторингу для страховых, </w:t>
        </w:r>
        <w:r>
          <w:rPr>
            <w:rStyle w:val="a3"/>
          </w:rPr>
          <w:t>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D84E12">
      <w:pPr>
        <w:ind w:firstLine="400"/>
        <w:jc w:val="both"/>
      </w:pPr>
      <w:r>
        <w:rPr>
          <w:rStyle w:val="s0"/>
        </w:rPr>
        <w:t>1) отчет о страховой деятельности;</w:t>
      </w:r>
    </w:p>
    <w:p w:rsidR="00000000" w:rsidRDefault="00D84E12">
      <w:pPr>
        <w:ind w:firstLine="400"/>
        <w:jc w:val="both"/>
      </w:pPr>
      <w:r>
        <w:rPr>
          <w:rStyle w:val="s0"/>
        </w:rPr>
        <w:t>2) бухгалтерский баланс;</w:t>
      </w:r>
    </w:p>
    <w:p w:rsidR="00000000" w:rsidRDefault="00D84E12">
      <w:pPr>
        <w:ind w:firstLine="400"/>
        <w:jc w:val="both"/>
      </w:pPr>
      <w:r>
        <w:rPr>
          <w:rStyle w:val="s0"/>
        </w:rPr>
        <w:t>3) отчет о доходах и расходах.</w:t>
      </w:r>
    </w:p>
    <w:p w:rsidR="00000000" w:rsidRDefault="00D84E12">
      <w:pPr>
        <w:ind w:firstLine="400"/>
        <w:jc w:val="both"/>
      </w:pPr>
      <w:r>
        <w:rPr>
          <w:rStyle w:val="s0"/>
        </w:rPr>
        <w:t xml:space="preserve">5. К отчетности по мониторингу для </w:t>
      </w:r>
      <w:hyperlink r:id="rId6757"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обязательных профессиональных пенсионных взносов и пенсионным выплатам, а также де</w:t>
        </w:r>
        <w:r>
          <w:rPr>
            <w:rStyle w:val="a3"/>
          </w:rPr>
          <w:t>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D84E12">
      <w:pPr>
        <w:ind w:firstLine="400"/>
        <w:jc w:val="both"/>
      </w:pPr>
      <w:r>
        <w:rPr>
          <w:rStyle w:val="s0"/>
        </w:rPr>
        <w:t>1) отчет по пенсионным активам;</w:t>
      </w:r>
    </w:p>
    <w:p w:rsidR="00000000" w:rsidRDefault="00D84E12">
      <w:pPr>
        <w:ind w:firstLine="400"/>
        <w:jc w:val="both"/>
      </w:pPr>
      <w:r>
        <w:rPr>
          <w:rStyle w:val="s0"/>
        </w:rPr>
        <w:t>2) отчет по управлению пенсионными активами;</w:t>
      </w:r>
    </w:p>
    <w:p w:rsidR="00000000" w:rsidRDefault="00D84E12">
      <w:pPr>
        <w:ind w:firstLine="400"/>
        <w:jc w:val="both"/>
      </w:pPr>
      <w:r>
        <w:rPr>
          <w:rStyle w:val="s0"/>
        </w:rPr>
        <w:t>3) бухгалтерский баланс;</w:t>
      </w:r>
    </w:p>
    <w:p w:rsidR="00000000" w:rsidRDefault="00D84E12">
      <w:pPr>
        <w:ind w:firstLine="400"/>
        <w:jc w:val="both"/>
      </w:pPr>
      <w:r>
        <w:rPr>
          <w:rStyle w:val="s0"/>
        </w:rPr>
        <w:t>4) отчет о доход</w:t>
      </w:r>
      <w:r>
        <w:rPr>
          <w:rStyle w:val="s0"/>
        </w:rPr>
        <w:t>ах и расходах.</w:t>
      </w:r>
    </w:p>
    <w:p w:rsidR="00000000" w:rsidRDefault="00D84E12">
      <w:pPr>
        <w:jc w:val="both"/>
      </w:pPr>
      <w:r>
        <w:rPr>
          <w:rStyle w:val="s3"/>
        </w:rPr>
        <w:t xml:space="preserve">В пункт 6 внесены изменения в соответствии с </w:t>
      </w:r>
      <w:hyperlink r:id="rId6758" w:anchor="sub_id=624"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6759" w:anchor="sub_id=6240600" w:history="1">
        <w:r>
          <w:rPr>
            <w:rStyle w:val="a3"/>
            <w:i/>
            <w:iCs/>
            <w:bdr w:val="none" w:sz="0" w:space="0" w:color="auto" w:frame="1"/>
          </w:rPr>
          <w:t>см. стар. ред.</w:t>
        </w:r>
      </w:hyperlink>
      <w:r>
        <w:rPr>
          <w:rStyle w:val="s3"/>
        </w:rPr>
        <w:t xml:space="preserve">); </w:t>
      </w:r>
      <w:hyperlink r:id="rId6760" w:anchor="sub_id=624" w:history="1">
        <w:r>
          <w:rPr>
            <w:rStyle w:val="a3"/>
            <w:i/>
            <w:iCs/>
            <w:bdr w:val="none" w:sz="0" w:space="0" w:color="auto" w:frame="1"/>
          </w:rPr>
          <w:t>Законом</w:t>
        </w:r>
      </w:hyperlink>
      <w:r>
        <w:rPr>
          <w:rStyle w:val="s3"/>
        </w:rPr>
        <w:t xml:space="preserve"> РК от 05.12.13 г. № 152-V (введены в действие с 1 декабря 2013 г.</w:t>
      </w:r>
      <w:r>
        <w:rPr>
          <w:rStyle w:val="s3"/>
        </w:rPr>
        <w:t>) (</w:t>
      </w:r>
      <w:hyperlink r:id="rId6761" w:anchor="sub_id=624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Крупные налогоплательщики, подлежащие мониторингу, представляют отчетность, указанную в пунктах 2-5 настоящей статьи, ежеквартально не позднее 15 чис</w:t>
      </w:r>
      <w:r>
        <w:rPr>
          <w:rStyle w:val="s0"/>
        </w:rPr>
        <w:t xml:space="preserve">ла второго месяца, следующего за отчетным налоговым периодом, в </w:t>
      </w:r>
      <w:hyperlink r:id="rId6762" w:history="1">
        <w:r>
          <w:rPr>
            <w:rStyle w:val="a3"/>
          </w:rPr>
          <w:t>порядке и по формам</w:t>
        </w:r>
      </w:hyperlink>
      <w:r>
        <w:rPr>
          <w:rStyle w:val="s0"/>
        </w:rPr>
        <w:t>, которые утверждены уполномоченным органом.</w:t>
      </w:r>
    </w:p>
    <w:p w:rsidR="00000000" w:rsidRDefault="00D84E12">
      <w:pPr>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D84E12">
      <w:pPr>
        <w:jc w:val="both"/>
      </w:pPr>
      <w:hyperlink r:id="rId676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983" w:name="SUB6250000"/>
      <w:bookmarkEnd w:id="983"/>
      <w:r>
        <w:rPr>
          <w:rStyle w:val="s1"/>
        </w:rPr>
        <w:t>Глава 88. СИСТЕМА УПРАВЛЕНИЯ Р</w:t>
      </w:r>
      <w:r>
        <w:rPr>
          <w:rStyle w:val="s1"/>
        </w:rPr>
        <w:t>ИСКАМИ</w:t>
      </w:r>
    </w:p>
    <w:p w:rsidR="00000000" w:rsidRDefault="00D84E12">
      <w:pPr>
        <w:ind w:firstLine="400"/>
        <w:jc w:val="both"/>
      </w:pPr>
      <w:r>
        <w:t> </w:t>
      </w:r>
    </w:p>
    <w:p w:rsidR="00000000" w:rsidRDefault="00D84E12">
      <w:pPr>
        <w:ind w:left="1200" w:hanging="800"/>
        <w:jc w:val="both"/>
      </w:pPr>
      <w:r>
        <w:rPr>
          <w:rStyle w:val="s1"/>
        </w:rPr>
        <w:t>Статья 625. Общие положения</w:t>
      </w:r>
    </w:p>
    <w:p w:rsidR="00000000" w:rsidRDefault="00D84E12">
      <w:pPr>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w:t>
      </w:r>
      <w:r>
        <w:rPr>
          <w:rStyle w:val="s0"/>
        </w:rPr>
        <w:t xml:space="preserve">вляется дифференцированное применение форм налогового контроля. </w:t>
      </w:r>
    </w:p>
    <w:p w:rsidR="00000000" w:rsidRDefault="00D84E12">
      <w:pPr>
        <w:jc w:val="both"/>
      </w:pPr>
      <w:r>
        <w:rPr>
          <w:rStyle w:val="s3"/>
        </w:rPr>
        <w:t xml:space="preserve">См. </w:t>
      </w:r>
      <w:hyperlink r:id="rId6764" w:history="1">
        <w:r>
          <w:rPr>
            <w:rStyle w:val="a3"/>
            <w:i/>
            <w:iCs/>
            <w:bdr w:val="none" w:sz="0" w:space="0" w:color="auto" w:frame="1"/>
          </w:rPr>
          <w:t>Критерии</w:t>
        </w:r>
      </w:hyperlink>
      <w:r>
        <w:rPr>
          <w:rStyle w:val="s3"/>
        </w:rPr>
        <w:t xml:space="preserve"> оценки степени рисков</w:t>
      </w:r>
    </w:p>
    <w:p w:rsidR="00000000" w:rsidRDefault="00D84E12">
      <w:pPr>
        <w:ind w:firstLine="400"/>
        <w:jc w:val="both"/>
      </w:pPr>
      <w:r>
        <w:rPr>
          <w:rStyle w:val="s0"/>
        </w:rPr>
        <w:t>2. Риск - вероятность неисполнения и (или) неполного исполнения налогового обязательства на</w:t>
      </w:r>
      <w:r>
        <w:rPr>
          <w:rStyle w:val="s0"/>
        </w:rPr>
        <w:t>логоплательщиком (налоговым агентом), которые могли и (или) могут нанести ущерб государству.</w:t>
      </w:r>
    </w:p>
    <w:p w:rsidR="00000000" w:rsidRDefault="00D84E12">
      <w:pPr>
        <w:ind w:firstLine="400"/>
        <w:jc w:val="both"/>
      </w:pPr>
      <w:r>
        <w:rPr>
          <w:rStyle w:val="s0"/>
        </w:rPr>
        <w:t>3. Цели применения органами налоговой службы системы управления рисками:</w:t>
      </w:r>
    </w:p>
    <w:p w:rsidR="00000000" w:rsidRDefault="00D84E12">
      <w:pPr>
        <w:ind w:firstLine="400"/>
        <w:jc w:val="both"/>
      </w:pPr>
      <w:r>
        <w:rPr>
          <w:rStyle w:val="s0"/>
        </w:rPr>
        <w:t>1) сосредоточение внимания на сферах повышенного риска и обеспечение более эффективного ис</w:t>
      </w:r>
      <w:r>
        <w:rPr>
          <w:rStyle w:val="s0"/>
        </w:rPr>
        <w:t>пользования имеющихся в распоряжении ресурсов;</w:t>
      </w:r>
    </w:p>
    <w:p w:rsidR="00000000" w:rsidRDefault="00D84E12">
      <w:pPr>
        <w:ind w:firstLine="400"/>
        <w:jc w:val="both"/>
      </w:pPr>
      <w:r>
        <w:rPr>
          <w:rStyle w:val="s0"/>
        </w:rPr>
        <w:t>2) увеличение возможностей по выявлению нарушений в сфере налогообложения.</w:t>
      </w:r>
    </w:p>
    <w:p w:rsidR="00000000" w:rsidRDefault="00D84E12">
      <w:pPr>
        <w:jc w:val="both"/>
      </w:pPr>
      <w:r>
        <w:rPr>
          <w:rStyle w:val="s3"/>
        </w:rPr>
        <w:t xml:space="preserve">В пункт 4 внесены изменения в соответствии с </w:t>
      </w:r>
      <w:hyperlink r:id="rId6765" w:anchor="sub_id=625"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2009 г.) (</w:t>
      </w:r>
      <w:hyperlink r:id="rId6766" w:anchor="sub_id=62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Система управления рисками используется при осуществлении налогового контроля, в том ч</w:t>
      </w:r>
      <w:r>
        <w:rPr>
          <w:rStyle w:val="s0"/>
        </w:rPr>
        <w:t>исле с целью:</w:t>
      </w:r>
    </w:p>
    <w:p w:rsidR="00000000" w:rsidRDefault="00D84E12">
      <w:pPr>
        <w:jc w:val="both"/>
      </w:pPr>
      <w:r>
        <w:rPr>
          <w:rStyle w:val="s3"/>
        </w:rPr>
        <w:t xml:space="preserve">Подпункт 1 изложен в редакции </w:t>
      </w:r>
      <w:hyperlink r:id="rId6767" w:anchor="sub_id=62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768" w:anchor="sub_id=62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отбора налогоплательщиков (налоговых агентов) для проведения налоговых проверок;</w:t>
      </w:r>
    </w:p>
    <w:p w:rsidR="00000000" w:rsidRDefault="00D84E12">
      <w:pPr>
        <w:jc w:val="both"/>
      </w:pPr>
      <w:r>
        <w:rPr>
          <w:rStyle w:val="s3"/>
        </w:rPr>
        <w:t xml:space="preserve">Пункт 4 дополнен подпунктом 1-1 в соответствии с </w:t>
      </w:r>
      <w:hyperlink r:id="rId6769"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D84E12">
      <w:pPr>
        <w:ind w:firstLine="400"/>
        <w:jc w:val="both"/>
      </w:pPr>
      <w:r>
        <w:rPr>
          <w:rStyle w:val="s0"/>
        </w:rPr>
        <w:t>1-1) подтверждения суммы превышения налога на добавленную стоимость, подлежащего возврату;</w:t>
      </w:r>
    </w:p>
    <w:p w:rsidR="00000000" w:rsidRDefault="00D84E12">
      <w:pPr>
        <w:jc w:val="both"/>
      </w:pPr>
      <w:r>
        <w:rPr>
          <w:rStyle w:val="s3"/>
        </w:rPr>
        <w:t xml:space="preserve">Пункт дополнен подпунктом 1-2 в соответствии с </w:t>
      </w:r>
      <w:hyperlink r:id="rId6770" w:anchor="sub_id=62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ind w:firstLine="400"/>
        <w:jc w:val="both"/>
      </w:pPr>
      <w:r>
        <w:rPr>
          <w:rStyle w:val="s0"/>
        </w:rPr>
        <w:t>1-2) определения степени риска нарушения, выявленного по результатам камерального контроля.</w:t>
      </w:r>
    </w:p>
    <w:p w:rsidR="00000000" w:rsidRDefault="00D84E12">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w:t>
      </w:r>
      <w:r>
        <w:rPr>
          <w:rStyle w:val="s0"/>
        </w:rPr>
        <w:t>ельству;</w:t>
      </w:r>
    </w:p>
    <w:p w:rsidR="00000000" w:rsidRDefault="00D84E12">
      <w:pPr>
        <w:jc w:val="both"/>
      </w:pPr>
      <w:hyperlink r:id="rId6771" w:anchor="sub_id=1305"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D84E12">
      <w:pPr>
        <w:ind w:firstLine="400"/>
        <w:jc w:val="both"/>
      </w:pPr>
      <w:r>
        <w:rPr>
          <w:rStyle w:val="s0"/>
        </w:rPr>
        <w:t xml:space="preserve">5. Исключен в соответствии с </w:t>
      </w:r>
      <w:hyperlink r:id="rId6772" w:anchor="sub_id=625" w:history="1">
        <w:r>
          <w:rPr>
            <w:rStyle w:val="a3"/>
          </w:rPr>
          <w:t>Законом</w:t>
        </w:r>
      </w:hyperlink>
      <w:r>
        <w:rPr>
          <w:rStyle w:val="s0"/>
        </w:rPr>
        <w:t xml:space="preserve"> РК от 17.07.09 г. № 188-IV </w:t>
      </w:r>
      <w:r>
        <w:rPr>
          <w:rStyle w:val="s3"/>
        </w:rPr>
        <w:t>(</w:t>
      </w:r>
      <w:hyperlink r:id="rId6773" w:anchor="sub_id=62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D84E12">
      <w:pPr>
        <w:jc w:val="both"/>
      </w:pPr>
      <w:r>
        <w:rPr>
          <w:rStyle w:val="s3"/>
        </w:rPr>
        <w:t xml:space="preserve">Статья дополнена пунктом 7 в соответствии с </w:t>
      </w:r>
      <w:hyperlink r:id="rId6774"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D84E12">
      <w:pPr>
        <w:ind w:firstLine="400"/>
        <w:jc w:val="both"/>
      </w:pPr>
      <w:r>
        <w:rPr>
          <w:rStyle w:val="s0"/>
        </w:rPr>
        <w:t xml:space="preserve">7. </w:t>
      </w:r>
      <w:hyperlink r:id="rId6775" w:history="1">
        <w:r>
          <w:rPr>
            <w:rStyle w:val="a3"/>
          </w:rPr>
          <w:t>Критерии</w:t>
        </w:r>
      </w:hyperlink>
      <w:r>
        <w:rPr>
          <w:rStyle w:val="s0"/>
        </w:rPr>
        <w:t xml:space="preserve"> степени риска и </w:t>
      </w:r>
      <w:hyperlink r:id="rId6776" w:anchor="sub_id=100" w:history="1">
        <w:r>
          <w:rPr>
            <w:rStyle w:val="a3"/>
          </w:rPr>
          <w:t>порядок</w:t>
        </w:r>
      </w:hyperlink>
      <w:r>
        <w:rPr>
          <w:rStyle w:val="s0"/>
        </w:rPr>
        <w:t xml:space="preserve"> применен</w:t>
      </w:r>
      <w:r>
        <w:rPr>
          <w:rStyle w:val="s0"/>
        </w:rPr>
        <w:t>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D84E12">
      <w:pPr>
        <w:jc w:val="both"/>
      </w:pPr>
      <w:hyperlink r:id="rId6777" w:history="1">
        <w:r>
          <w:rPr>
            <w:rStyle w:val="a3"/>
            <w:rFonts w:ascii="Wingdings" w:hAnsi="Wingdings"/>
            <w:i/>
            <w:iCs/>
            <w:bdr w:val="none" w:sz="0" w:space="0" w:color="auto" w:frame="1"/>
          </w:rPr>
          <w:t>*</w:t>
        </w:r>
      </w:hyperlink>
    </w:p>
    <w:p w:rsidR="00000000" w:rsidRDefault="00D84E12">
      <w:pPr>
        <w:jc w:val="both"/>
      </w:pPr>
      <w:r>
        <w:t> </w:t>
      </w:r>
    </w:p>
    <w:p w:rsidR="00000000" w:rsidRDefault="00D84E12">
      <w:pPr>
        <w:ind w:left="1200" w:hanging="800"/>
        <w:jc w:val="both"/>
      </w:pPr>
      <w:bookmarkStart w:id="984" w:name="SUB6260000"/>
      <w:bookmarkEnd w:id="984"/>
      <w:r>
        <w:rPr>
          <w:rStyle w:val="s1"/>
        </w:rPr>
        <w:t>Статья 62</w:t>
      </w:r>
      <w:r>
        <w:rPr>
          <w:rStyle w:val="s1"/>
        </w:rPr>
        <w:t>6. Действия органов налоговой службы по оценке и управлению рисками</w:t>
      </w:r>
    </w:p>
    <w:p w:rsidR="00000000" w:rsidRDefault="00D84E12">
      <w:pPr>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w:t>
      </w:r>
      <w:r>
        <w:rPr>
          <w:rStyle w:val="s0"/>
        </w:rPr>
        <w:t>ов, а также других документов и (или) сведений о деятельности налогоплательщика (налогового агента).</w:t>
      </w:r>
    </w:p>
    <w:p w:rsidR="00000000" w:rsidRDefault="00D84E12">
      <w:pPr>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w:t>
      </w:r>
      <w:r>
        <w:rPr>
          <w:rStyle w:val="a6"/>
          <w:b w:val="0"/>
          <w:bCs w:val="0"/>
        </w:rPr>
        <w:t>са</w:t>
      </w:r>
      <w:r>
        <w:t>.</w:t>
      </w:r>
    </w:p>
    <w:p w:rsidR="00000000" w:rsidRDefault="00D84E12">
      <w:pPr>
        <w:jc w:val="both"/>
      </w:pPr>
      <w:r>
        <w:rPr>
          <w:rStyle w:val="s3"/>
        </w:rPr>
        <w:t xml:space="preserve">См. </w:t>
      </w:r>
      <w:hyperlink r:id="rId6778"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ind w:firstLine="709"/>
      </w:pPr>
      <w:r>
        <w:t> </w:t>
      </w:r>
    </w:p>
    <w:p w:rsidR="00000000" w:rsidRDefault="00D84E12">
      <w:pPr>
        <w:ind w:firstLine="709"/>
      </w:pPr>
      <w:r>
        <w:t> </w:t>
      </w:r>
    </w:p>
    <w:p w:rsidR="00000000" w:rsidRDefault="00D84E12">
      <w:pPr>
        <w:jc w:val="center"/>
      </w:pPr>
      <w:bookmarkStart w:id="985" w:name="SUB6270000"/>
      <w:bookmarkEnd w:id="985"/>
      <w:r>
        <w:rPr>
          <w:rStyle w:val="s1"/>
        </w:rPr>
        <w:t>Глава 89. НАЛОГОВЫЕ ПРОВЕРКИ</w:t>
      </w:r>
    </w:p>
    <w:p w:rsidR="00000000" w:rsidRDefault="00D84E12">
      <w:pPr>
        <w:jc w:val="center"/>
      </w:pPr>
      <w:r>
        <w:rPr>
          <w:rStyle w:val="s1"/>
        </w:rPr>
        <w:t> </w:t>
      </w:r>
    </w:p>
    <w:p w:rsidR="00000000" w:rsidRDefault="00D84E12">
      <w:pPr>
        <w:jc w:val="center"/>
      </w:pPr>
      <w:r>
        <w:rPr>
          <w:rStyle w:val="s1"/>
        </w:rPr>
        <w:t>§ 1. Понятие, типы и виды налоговых проверок</w:t>
      </w:r>
    </w:p>
    <w:p w:rsidR="00000000" w:rsidRDefault="00D84E12">
      <w:pPr>
        <w:jc w:val="both"/>
      </w:pPr>
      <w:r>
        <w:t> </w:t>
      </w:r>
    </w:p>
    <w:p w:rsidR="00000000" w:rsidRDefault="00D84E12">
      <w:pPr>
        <w:ind w:left="1200" w:hanging="800"/>
        <w:jc w:val="both"/>
      </w:pPr>
      <w:r>
        <w:rPr>
          <w:rStyle w:val="s1"/>
        </w:rPr>
        <w:t xml:space="preserve">Статья 627. Понятие, типы и виды налоговых проверок </w:t>
      </w:r>
    </w:p>
    <w:p w:rsidR="00000000" w:rsidRDefault="00D84E12">
      <w:pPr>
        <w:ind w:firstLine="400"/>
        <w:jc w:val="both"/>
      </w:pPr>
      <w:r>
        <w:rPr>
          <w:rStyle w:val="s0"/>
        </w:rPr>
        <w:t>1. Налоговая проверка - осуществляемая органами налоговой службы проверка:</w:t>
      </w:r>
    </w:p>
    <w:p w:rsidR="00000000" w:rsidRDefault="00D84E12">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w:t>
      </w:r>
      <w:r>
        <w:rPr>
          <w:rStyle w:val="s0"/>
        </w:rPr>
        <w:t>ль за исполнением которого возложен на органы налоговой службы;</w:t>
      </w:r>
    </w:p>
    <w:p w:rsidR="00000000" w:rsidRDefault="00D84E12">
      <w:pPr>
        <w:jc w:val="both"/>
      </w:pPr>
      <w:r>
        <w:rPr>
          <w:rStyle w:val="s3"/>
        </w:rPr>
        <w:t xml:space="preserve">Подпункт 2 изложен в редакции </w:t>
      </w:r>
      <w:hyperlink r:id="rId6779"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780" w:anchor="sub_id=62701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w:t>
      </w:r>
      <w:r>
        <w:rPr>
          <w:rStyle w:val="s0"/>
        </w:rPr>
        <w:t>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w:t>
      </w:r>
      <w:r>
        <w:rPr>
          <w:rStyle w:val="s0"/>
        </w:rPr>
        <w:t xml:space="preserve">стью проверяемого налогоплательщика (налогового агента); </w:t>
      </w:r>
    </w:p>
    <w:p w:rsidR="00000000" w:rsidRDefault="00D84E12">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налоговой служ</w:t>
      </w:r>
      <w:r>
        <w:rPr>
          <w:rStyle w:val="s0"/>
        </w:rPr>
        <w:t>бы, вынесенное по результатам рассмотрения жалобы на уведомление.</w:t>
      </w:r>
    </w:p>
    <w:p w:rsidR="00000000" w:rsidRDefault="00D84E12">
      <w:pPr>
        <w:jc w:val="both"/>
      </w:pPr>
      <w:r>
        <w:rPr>
          <w:rStyle w:val="s3"/>
        </w:rPr>
        <w:t xml:space="preserve">В пункт 2 внесены изменения в соответствии с </w:t>
      </w:r>
      <w:hyperlink r:id="rId6781" w:anchor="sub_id=627" w:history="1">
        <w:r>
          <w:rPr>
            <w:rStyle w:val="a3"/>
            <w:i/>
            <w:iCs/>
            <w:bdr w:val="none" w:sz="0" w:space="0" w:color="auto" w:frame="1"/>
          </w:rPr>
          <w:t>Законом</w:t>
        </w:r>
      </w:hyperlink>
      <w:r>
        <w:rPr>
          <w:rStyle w:val="s3"/>
        </w:rPr>
        <w:t xml:space="preserve"> РК от 17.07.09 г. № 188-IV (</w:t>
      </w:r>
      <w:hyperlink r:id="rId6782" w:anchor="sub_id=6270000" w:history="1">
        <w:r>
          <w:rPr>
            <w:rStyle w:val="a3"/>
            <w:i/>
            <w:iCs/>
            <w:bdr w:val="none" w:sz="0" w:space="0" w:color="auto" w:frame="1"/>
          </w:rPr>
          <w:t>см. стар. ред.</w:t>
        </w:r>
      </w:hyperlink>
      <w:r>
        <w:rPr>
          <w:rStyle w:val="s3"/>
        </w:rPr>
        <w:t xml:space="preserve">); </w:t>
      </w:r>
      <w:hyperlink r:id="rId6783"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84" w:anchor="sub_id=6270200" w:history="1">
        <w:r>
          <w:rPr>
            <w:rStyle w:val="a3"/>
            <w:i/>
            <w:iCs/>
            <w:bdr w:val="none" w:sz="0" w:space="0" w:color="auto" w:frame="1"/>
          </w:rPr>
          <w:t>см. стар. ред.</w:t>
        </w:r>
      </w:hyperlink>
      <w:r>
        <w:rPr>
          <w:rStyle w:val="s3"/>
        </w:rPr>
        <w:t xml:space="preserve">); </w:t>
      </w:r>
      <w:hyperlink r:id="rId6785"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86" w:anchor="sub_id=62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необходимости органы налоговой службы в ходе налоговой проверки могут проводить:</w:t>
      </w:r>
    </w:p>
    <w:p w:rsidR="00000000" w:rsidRDefault="00D84E12">
      <w:pPr>
        <w:ind w:firstLine="400"/>
        <w:jc w:val="both"/>
      </w:pPr>
      <w:r>
        <w:rPr>
          <w:rStyle w:val="s0"/>
        </w:rPr>
        <w:t>обследование имущества, являющегося объектом налогообложения и (или) объектом, связанным с на</w:t>
      </w:r>
      <w:r>
        <w:rPr>
          <w:rStyle w:val="s0"/>
        </w:rPr>
        <w:t xml:space="preserve">логообложением, независимо от его места нахождения; </w:t>
      </w:r>
    </w:p>
    <w:p w:rsidR="00000000" w:rsidRDefault="00D84E12">
      <w:pPr>
        <w:ind w:firstLine="400"/>
        <w:jc w:val="both"/>
      </w:pPr>
      <w:r>
        <w:rPr>
          <w:rStyle w:val="s0"/>
        </w:rPr>
        <w:t>инвентаризацию имущества налогоплательщика (налогового агента) (кроме жилых помещений).</w:t>
      </w:r>
    </w:p>
    <w:p w:rsidR="00000000" w:rsidRDefault="00D84E12">
      <w:pPr>
        <w:jc w:val="both"/>
      </w:pPr>
      <w:r>
        <w:rPr>
          <w:rStyle w:val="s3"/>
        </w:rPr>
        <w:t xml:space="preserve">См.: </w:t>
      </w:r>
      <w:hyperlink r:id="rId6787" w:history="1">
        <w:r>
          <w:rPr>
            <w:rStyle w:val="a3"/>
            <w:i/>
            <w:iCs/>
            <w:bdr w:val="none" w:sz="0" w:space="0" w:color="auto" w:frame="1"/>
          </w:rPr>
          <w:t>Ответ</w:t>
        </w:r>
      </w:hyperlink>
      <w:r>
        <w:rPr>
          <w:rStyle w:val="s3"/>
        </w:rPr>
        <w:t xml:space="preserve"> </w:t>
      </w:r>
      <w:r>
        <w:rPr>
          <w:rStyle w:val="s3"/>
        </w:rPr>
        <w:t>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D84E12">
      <w:pPr>
        <w:ind w:firstLine="400"/>
        <w:jc w:val="both"/>
      </w:pPr>
      <w:r>
        <w:rPr>
          <w:rStyle w:val="s0"/>
        </w:rPr>
        <w:t>Участникам</w:t>
      </w:r>
      <w:r>
        <w:rPr>
          <w:rStyle w:val="s0"/>
        </w:rPr>
        <w:t>и налоговых проверок являются:</w:t>
      </w:r>
    </w:p>
    <w:p w:rsidR="00000000" w:rsidRDefault="00D84E12">
      <w:pPr>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D84E12">
      <w:pPr>
        <w:ind w:firstLine="400"/>
        <w:jc w:val="both"/>
      </w:pPr>
      <w:r>
        <w:rPr>
          <w:rStyle w:val="s0"/>
        </w:rPr>
        <w:t>при тематических проверках по вопросам:</w:t>
      </w:r>
    </w:p>
    <w:p w:rsidR="00000000" w:rsidRDefault="00D84E12">
      <w:pPr>
        <w:ind w:firstLine="400"/>
        <w:jc w:val="both"/>
      </w:pPr>
      <w:r>
        <w:rPr>
          <w:rStyle w:val="s0"/>
        </w:rPr>
        <w:t>постанов</w:t>
      </w:r>
      <w:r>
        <w:rPr>
          <w:rStyle w:val="s0"/>
        </w:rPr>
        <w:t>ки на регистрационный учет в налоговых органах;</w:t>
      </w:r>
    </w:p>
    <w:p w:rsidR="00000000" w:rsidRDefault="00D84E12">
      <w:pPr>
        <w:ind w:firstLine="400"/>
        <w:jc w:val="both"/>
      </w:pPr>
      <w:r>
        <w:rPr>
          <w:rStyle w:val="s0"/>
        </w:rPr>
        <w:t>наличия контрольно-кассовых машин;</w:t>
      </w:r>
    </w:p>
    <w:p w:rsidR="00000000" w:rsidRDefault="00D84E12">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D84E12">
      <w:pPr>
        <w:ind w:firstLine="400"/>
        <w:jc w:val="both"/>
      </w:pPr>
      <w:r>
        <w:rPr>
          <w:rStyle w:val="s0"/>
        </w:rPr>
        <w:t>наличия и подлинности акцизных и учетно-контрольных марок</w:t>
      </w:r>
      <w:r>
        <w:rPr>
          <w:rStyle w:val="s0"/>
        </w:rPr>
        <w:t xml:space="preserve">,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w:t>
      </w:r>
      <w:r>
        <w:rPr>
          <w:rStyle w:val="s0"/>
        </w:rPr>
        <w:t>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D84E12">
      <w:pPr>
        <w:ind w:firstLine="400"/>
        <w:jc w:val="both"/>
      </w:pPr>
      <w:r>
        <w:rPr>
          <w:rStyle w:val="s0"/>
        </w:rPr>
        <w:t>при других видах налоговых проверок - налогоплательщик, указанный в предписании.</w:t>
      </w:r>
    </w:p>
    <w:p w:rsidR="00000000" w:rsidRDefault="00D84E12">
      <w:pPr>
        <w:ind w:firstLine="400"/>
        <w:jc w:val="both"/>
      </w:pPr>
      <w:r>
        <w:rPr>
          <w:rStyle w:val="s0"/>
        </w:rPr>
        <w:t>Для исследования вопросов, требующих специ</w:t>
      </w:r>
      <w:r>
        <w:rPr>
          <w:rStyle w:val="s0"/>
        </w:rPr>
        <w:t xml:space="preserve">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D84E12">
      <w:pPr>
        <w:ind w:firstLine="400"/>
        <w:jc w:val="both"/>
      </w:pPr>
      <w:r>
        <w:rPr>
          <w:rStyle w:val="s0"/>
        </w:rPr>
        <w:t>По письменным вопросам, поставленным должностным лицом органа налоговой служб</w:t>
      </w:r>
      <w:r>
        <w:rPr>
          <w:rStyle w:val="s0"/>
        </w:rPr>
        <w:t>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чис</w:t>
      </w:r>
      <w:r>
        <w:rPr>
          <w:rStyle w:val="s0"/>
        </w:rPr>
        <w:t>ле к экземпляру акта налоговой проверки, вручаемому налогоплательщику.</w:t>
      </w:r>
    </w:p>
    <w:p w:rsidR="00000000" w:rsidRDefault="00D84E12">
      <w:pPr>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нало</w:t>
      </w:r>
      <w:r>
        <w:rPr>
          <w:rStyle w:val="s0"/>
        </w:rPr>
        <w:t>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D84E12">
      <w:pPr>
        <w:ind w:firstLine="400"/>
        <w:jc w:val="both"/>
      </w:pPr>
      <w:r>
        <w:rPr>
          <w:rStyle w:val="s0"/>
        </w:rPr>
        <w:t>3. Налоговые проверки осуществляются исключительно органами налоговой службы.</w:t>
      </w:r>
    </w:p>
    <w:p w:rsidR="00000000" w:rsidRDefault="00D84E12">
      <w:pPr>
        <w:ind w:firstLine="400"/>
        <w:jc w:val="both"/>
      </w:pPr>
      <w:r>
        <w:rPr>
          <w:rStyle w:val="s0"/>
        </w:rPr>
        <w:t>4. Налоговые проверки по</w:t>
      </w:r>
      <w:r>
        <w:rPr>
          <w:rStyle w:val="s0"/>
        </w:rPr>
        <w:t xml:space="preserve">дразделяются на следующие виды: </w:t>
      </w:r>
    </w:p>
    <w:p w:rsidR="00000000" w:rsidRDefault="00D84E12">
      <w:pPr>
        <w:ind w:firstLine="400"/>
        <w:jc w:val="both"/>
      </w:pPr>
      <w:r>
        <w:rPr>
          <w:rStyle w:val="s0"/>
        </w:rPr>
        <w:t xml:space="preserve">1) документальная проверка; </w:t>
      </w:r>
    </w:p>
    <w:p w:rsidR="00000000" w:rsidRDefault="00D84E12">
      <w:pPr>
        <w:ind w:firstLine="400"/>
        <w:jc w:val="both"/>
      </w:pPr>
      <w:r>
        <w:rPr>
          <w:rStyle w:val="s0"/>
        </w:rPr>
        <w:t xml:space="preserve">2) Исключен в соответствии с </w:t>
      </w:r>
      <w:hyperlink r:id="rId6788" w:anchor="sub_id=627" w:history="1">
        <w:r>
          <w:rPr>
            <w:rStyle w:val="a3"/>
          </w:rPr>
          <w:t>Законом</w:t>
        </w:r>
      </w:hyperlink>
      <w:r>
        <w:rPr>
          <w:rStyle w:val="s0"/>
        </w:rPr>
        <w:t xml:space="preserve"> РК от 17.07.09 г. № 188-IV</w:t>
      </w:r>
      <w:r>
        <w:rPr>
          <w:rStyle w:val="s3"/>
        </w:rPr>
        <w:t xml:space="preserve"> (</w:t>
      </w:r>
      <w:hyperlink r:id="rId6789" w:anchor="sub_id=62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хронометражное обследование. </w:t>
      </w:r>
    </w:p>
    <w:p w:rsidR="00000000" w:rsidRDefault="00D84E12">
      <w:pPr>
        <w:ind w:firstLine="400"/>
        <w:jc w:val="both"/>
      </w:pPr>
      <w:r>
        <w:rPr>
          <w:rStyle w:val="s0"/>
        </w:rPr>
        <w:t xml:space="preserve">5. Документальные проверки подразделяются на следующие виды: </w:t>
      </w:r>
    </w:p>
    <w:p w:rsidR="00000000" w:rsidRDefault="00D84E12">
      <w:pPr>
        <w:ind w:firstLine="400"/>
        <w:jc w:val="both"/>
      </w:pPr>
      <w:r>
        <w:rPr>
          <w:rStyle w:val="s0"/>
        </w:rPr>
        <w:t>1) комплексная проверка - проверка, проводимая органом налоговой службы в отношении налогоплательщика (налог</w:t>
      </w:r>
      <w:r>
        <w:rPr>
          <w:rStyle w:val="s0"/>
        </w:rPr>
        <w:t>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пенс</w:t>
      </w:r>
      <w:r>
        <w:rPr>
          <w:rStyle w:val="s0"/>
        </w:rPr>
        <w:t>ионных взносов, полноты и своевременности исчисления и уплаты социальных отчислений.</w:t>
      </w:r>
    </w:p>
    <w:p w:rsidR="00000000" w:rsidRDefault="00D84E12">
      <w:pPr>
        <w:ind w:firstLine="400"/>
        <w:jc w:val="both"/>
      </w:pPr>
      <w:r>
        <w:rPr>
          <w:rStyle w:val="s0"/>
        </w:rPr>
        <w:t>В комплексную проверку могут быть включены вопросы тематических проверок.</w:t>
      </w:r>
    </w:p>
    <w:p w:rsidR="00000000" w:rsidRDefault="00D84E12">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w:t>
        </w:r>
        <w:r>
          <w:rPr>
            <w:rStyle w:val="a3"/>
          </w:rPr>
          <w:t>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D84E12">
      <w:pPr>
        <w:jc w:val="both"/>
      </w:pPr>
      <w:r>
        <w:rPr>
          <w:rStyle w:val="s3"/>
        </w:rPr>
        <w:t xml:space="preserve">В подпункт 2 внесены изменения в соответствии с </w:t>
      </w:r>
      <w:hyperlink r:id="rId6790" w:anchor="sub_id=627" w:history="1">
        <w:r>
          <w:rPr>
            <w:rStyle w:val="a3"/>
            <w:i/>
            <w:iCs/>
            <w:bdr w:val="none" w:sz="0" w:space="0" w:color="auto" w:frame="1"/>
          </w:rPr>
          <w:t>Законом</w:t>
        </w:r>
      </w:hyperlink>
      <w:r>
        <w:rPr>
          <w:rStyle w:val="s3"/>
        </w:rPr>
        <w:t xml:space="preserve"> РК от 17.07.09 г. № 188-IV (</w:t>
      </w:r>
      <w:hyperlink r:id="rId6791" w:anchor="sub_id=6270000" w:history="1">
        <w:r>
          <w:rPr>
            <w:rStyle w:val="a3"/>
            <w:i/>
            <w:iCs/>
            <w:bdr w:val="none" w:sz="0" w:space="0" w:color="auto" w:frame="1"/>
          </w:rPr>
          <w:t>см. стар. ред.</w:t>
        </w:r>
      </w:hyperlink>
      <w:r>
        <w:rPr>
          <w:rStyle w:val="s3"/>
        </w:rPr>
        <w:t xml:space="preserve">); </w:t>
      </w:r>
      <w:hyperlink r:id="rId6792" w:anchor="sub_id=627"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793" w:anchor="sub_id=6270502" w:history="1">
        <w:r>
          <w:rPr>
            <w:rStyle w:val="a3"/>
            <w:i/>
            <w:iCs/>
            <w:bdr w:val="none" w:sz="0" w:space="0" w:color="auto" w:frame="1"/>
          </w:rPr>
          <w:t>см. стар. ред.</w:t>
        </w:r>
      </w:hyperlink>
      <w:r>
        <w:rPr>
          <w:rStyle w:val="s3"/>
        </w:rPr>
        <w:t xml:space="preserve">); </w:t>
      </w:r>
      <w:hyperlink r:id="rId6794" w:anchor="sub_id=627"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795" w:anchor="sub_id=6270502" w:history="1">
        <w:r>
          <w:rPr>
            <w:rStyle w:val="a3"/>
            <w:i/>
            <w:iCs/>
            <w:bdr w:val="none" w:sz="0" w:space="0" w:color="auto" w:frame="1"/>
          </w:rPr>
          <w:t>см. стар. ред.</w:t>
        </w:r>
      </w:hyperlink>
      <w:r>
        <w:rPr>
          <w:rStyle w:val="s3"/>
        </w:rPr>
        <w:t xml:space="preserve">); </w:t>
      </w:r>
      <w:hyperlink r:id="rId6796" w:anchor="sub_id=406" w:history="1">
        <w:r>
          <w:rPr>
            <w:rStyle w:val="a3"/>
            <w:i/>
            <w:iCs/>
            <w:bdr w:val="none" w:sz="0" w:space="0" w:color="auto" w:frame="1"/>
          </w:rPr>
          <w:t>Зако</w:t>
        </w:r>
        <w:r>
          <w:rPr>
            <w:rStyle w:val="a3"/>
            <w:i/>
            <w:iCs/>
            <w:bdr w:val="none" w:sz="0" w:space="0" w:color="auto" w:frame="1"/>
          </w:rPr>
          <w:t>ном</w:t>
        </w:r>
      </w:hyperlink>
      <w:r>
        <w:rPr>
          <w:rStyle w:val="s3"/>
        </w:rPr>
        <w:t xml:space="preserve"> РК от 15.07.11 г. № 461-IV (введен в действие по истечении шести месяцев после его первого официального </w:t>
      </w:r>
      <w:hyperlink r:id="rId6797" w:history="1">
        <w:r>
          <w:rPr>
            <w:rStyle w:val="a3"/>
            <w:i/>
            <w:iCs/>
            <w:bdr w:val="none" w:sz="0" w:space="0" w:color="auto" w:frame="1"/>
          </w:rPr>
          <w:t>опубликования</w:t>
        </w:r>
      </w:hyperlink>
      <w:r>
        <w:rPr>
          <w:rStyle w:val="s3"/>
        </w:rPr>
        <w:t>) (</w:t>
      </w:r>
      <w:hyperlink r:id="rId6798" w:anchor="sub_id=6270502" w:history="1">
        <w:r>
          <w:rPr>
            <w:rStyle w:val="a3"/>
            <w:i/>
            <w:iCs/>
            <w:bdr w:val="none" w:sz="0" w:space="0" w:color="auto" w:frame="1"/>
          </w:rPr>
          <w:t>см. стар. ред.</w:t>
        </w:r>
      </w:hyperlink>
      <w:r>
        <w:rPr>
          <w:rStyle w:val="s3"/>
        </w:rPr>
        <w:t xml:space="preserve">); </w:t>
      </w:r>
      <w:hyperlink r:id="rId6799"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6800" w:anchor="sub_id=6270502" w:history="1">
        <w:r>
          <w:rPr>
            <w:rStyle w:val="a3"/>
            <w:i/>
            <w:iCs/>
            <w:bdr w:val="none" w:sz="0" w:space="0" w:color="auto" w:frame="1"/>
          </w:rPr>
          <w:t>см. стар. ред.</w:t>
        </w:r>
      </w:hyperlink>
      <w:r>
        <w:rPr>
          <w:rStyle w:val="s3"/>
        </w:rPr>
        <w:t xml:space="preserve">); </w:t>
      </w:r>
      <w:hyperlink r:id="rId6801" w:anchor="sub_id=627" w:history="1">
        <w:r>
          <w:rPr>
            <w:rStyle w:val="a3"/>
            <w:i/>
            <w:iCs/>
            <w:bdr w:val="none" w:sz="0" w:space="0" w:color="auto" w:frame="1"/>
          </w:rPr>
          <w:t>Законом</w:t>
        </w:r>
      </w:hyperlink>
      <w:r>
        <w:rPr>
          <w:rStyle w:val="s3"/>
        </w:rPr>
        <w:t xml:space="preserve"> РК от 26.12.12 г. № 61-V (см. </w:t>
      </w:r>
      <w:hyperlink r:id="rId6802" w:anchor="sub_id=20000" w:history="1">
        <w:r>
          <w:rPr>
            <w:rStyle w:val="a3"/>
            <w:i/>
            <w:iCs/>
            <w:bdr w:val="none" w:sz="0" w:space="0" w:color="auto" w:frame="1"/>
          </w:rPr>
          <w:t>сроки введения</w:t>
        </w:r>
      </w:hyperlink>
      <w:r>
        <w:rPr>
          <w:rStyle w:val="s3"/>
        </w:rPr>
        <w:t xml:space="preserve"> в </w:t>
      </w:r>
      <w:r>
        <w:rPr>
          <w:rStyle w:val="s3"/>
        </w:rPr>
        <w:t>действие) (</w:t>
      </w:r>
      <w:hyperlink r:id="rId6803" w:anchor="sub_id=62705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тематическая проверка - проверка, проводимая органом налоговой службы в отношении налогоплательщика (налогового агента), по вопросам:</w:t>
      </w:r>
    </w:p>
    <w:p w:rsidR="00000000" w:rsidRDefault="00D84E12">
      <w:pPr>
        <w:ind w:firstLine="400"/>
        <w:jc w:val="both"/>
      </w:pPr>
      <w:r>
        <w:rPr>
          <w:rStyle w:val="s0"/>
        </w:rPr>
        <w:t>исполне</w:t>
      </w:r>
      <w:r>
        <w:rPr>
          <w:rStyle w:val="s0"/>
        </w:rPr>
        <w:t>ния налогового обязательства по отдельным видам налогов и (или) других обязательных платежей в бюджет;</w:t>
      </w:r>
    </w:p>
    <w:p w:rsidR="00000000" w:rsidRDefault="00D84E12">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w:t>
      </w:r>
      <w:r>
        <w:rPr>
          <w:rStyle w:val="s0"/>
        </w:rPr>
        <w:t>рритории государств-членов Таможенного союза;</w:t>
      </w:r>
    </w:p>
    <w:p w:rsidR="00000000" w:rsidRDefault="00D84E12">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w:t>
      </w:r>
      <w:r>
        <w:rPr>
          <w:rStyle w:val="s0"/>
        </w:rPr>
        <w:t xml:space="preserve"> отчислений;</w:t>
      </w:r>
    </w:p>
    <w:p w:rsidR="00000000" w:rsidRDefault="00D84E12">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6804" w:history="1">
        <w:r>
          <w:rPr>
            <w:rStyle w:val="a3"/>
          </w:rPr>
          <w:t>законами</w:t>
        </w:r>
      </w:hyperlink>
      <w:r>
        <w:rPr>
          <w:rStyle w:val="s0"/>
        </w:rPr>
        <w:t xml:space="preserve"> </w:t>
      </w:r>
      <w:r>
        <w:rPr>
          <w:rStyle w:val="s0"/>
        </w:rPr>
        <w:t xml:space="preserve">Республики Казахстан «Об обязательном социальном страховании» и </w:t>
      </w:r>
      <w:hyperlink r:id="rId6805" w:history="1">
        <w:r>
          <w:rPr>
            <w:rStyle w:val="a3"/>
          </w:rPr>
          <w:t>«О пенсионном обеспечении в Республике Казахстан»</w:t>
        </w:r>
      </w:hyperlink>
      <w:r>
        <w:rPr>
          <w:rStyle w:val="s0"/>
        </w:rPr>
        <w:t>;</w:t>
      </w:r>
    </w:p>
    <w:p w:rsidR="00000000" w:rsidRDefault="00D84E12">
      <w:pPr>
        <w:ind w:firstLine="400"/>
        <w:jc w:val="both"/>
      </w:pPr>
      <w:r>
        <w:rPr>
          <w:rStyle w:val="s0"/>
        </w:rPr>
        <w:t>трансфертного ценообразования;</w:t>
      </w:r>
    </w:p>
    <w:p w:rsidR="00000000" w:rsidRDefault="00D84E12">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D84E12">
      <w:pPr>
        <w:ind w:firstLine="400"/>
        <w:jc w:val="both"/>
      </w:pPr>
      <w:r>
        <w:rPr>
          <w:rStyle w:val="s0"/>
        </w:rPr>
        <w:t>определения налогового обязательства по операциям с налогоплательщиком, признанным лжепредприятием на основ</w:t>
      </w:r>
      <w:r>
        <w:rPr>
          <w:rStyle w:val="s0"/>
        </w:rPr>
        <w:t>ании вступившего в законную силу приговора или постановления суда;</w:t>
      </w:r>
    </w:p>
    <w:p w:rsidR="00000000" w:rsidRDefault="00D84E12">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r>
        <w:rPr>
          <w:rStyle w:val="s0"/>
        </w:rPr>
        <w:t>;</w:t>
      </w:r>
    </w:p>
    <w:p w:rsidR="00000000" w:rsidRDefault="00D84E12">
      <w:pPr>
        <w:ind w:firstLine="400"/>
        <w:jc w:val="both"/>
      </w:pPr>
      <w:r>
        <w:rPr>
          <w:rStyle w:val="s0"/>
        </w:rPr>
        <w:t>определения взаиморасчетов между налогоплательщиком (налоговым агентом) и его дебиторами;</w:t>
      </w:r>
    </w:p>
    <w:p w:rsidR="00000000" w:rsidRDefault="00D84E12">
      <w:pPr>
        <w:ind w:firstLine="400"/>
        <w:jc w:val="both"/>
      </w:pPr>
      <w:r>
        <w:rPr>
          <w:rStyle w:val="s0"/>
        </w:rPr>
        <w:t>правомерности применения положений международных договоров (соглашений);</w:t>
      </w:r>
    </w:p>
    <w:p w:rsidR="00000000" w:rsidRDefault="00D84E12">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D84E12">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D84E12">
      <w:pPr>
        <w:ind w:firstLine="400"/>
        <w:jc w:val="both"/>
      </w:pPr>
      <w:r>
        <w:rPr>
          <w:rStyle w:val="s0"/>
        </w:rPr>
        <w:t>неисполнения налогоплательщиком (налоговым агентом) уведомле</w:t>
      </w:r>
      <w:r>
        <w:rPr>
          <w:rStyle w:val="s0"/>
        </w:rPr>
        <w:t xml:space="preserve">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D84E12">
      <w:pPr>
        <w:ind w:firstLine="400"/>
        <w:jc w:val="both"/>
      </w:pPr>
      <w:bookmarkStart w:id="986" w:name="SUB62715"/>
      <w:bookmarkEnd w:id="986"/>
      <w:r>
        <w:rPr>
          <w:rStyle w:val="s0"/>
        </w:rPr>
        <w:t>рассмотрения жалобы налогоплательщика (налогового агента) на уведомлен</w:t>
      </w:r>
      <w:r>
        <w:rPr>
          <w:rStyle w:val="s0"/>
        </w:rPr>
        <w:t>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D84E12">
      <w:pPr>
        <w:ind w:firstLine="400"/>
        <w:jc w:val="both"/>
      </w:pPr>
      <w:r>
        <w:rPr>
          <w:rStyle w:val="s0"/>
        </w:rPr>
        <w:t>рассмотрения обращени</w:t>
      </w:r>
      <w:r>
        <w:rPr>
          <w:rStyle w:val="s0"/>
        </w:rPr>
        <w:t>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D84E12">
      <w:pPr>
        <w:ind w:firstLine="400"/>
        <w:jc w:val="both"/>
      </w:pPr>
      <w:r>
        <w:rPr>
          <w:rStyle w:val="s0"/>
        </w:rPr>
        <w:t>постановки на реги</w:t>
      </w:r>
      <w:r>
        <w:rPr>
          <w:rStyle w:val="s0"/>
        </w:rPr>
        <w:t>страционный учет в налоговых органах;</w:t>
      </w:r>
    </w:p>
    <w:p w:rsidR="00000000" w:rsidRDefault="00D84E12">
      <w:pPr>
        <w:ind w:firstLine="400"/>
        <w:jc w:val="both"/>
      </w:pPr>
      <w:r>
        <w:rPr>
          <w:rStyle w:val="s0"/>
        </w:rPr>
        <w:t>наличия контрольно-кассовых машин;</w:t>
      </w:r>
    </w:p>
    <w:p w:rsidR="00000000" w:rsidRDefault="00D84E12">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D84E12">
      <w:pPr>
        <w:ind w:firstLine="400"/>
        <w:jc w:val="both"/>
      </w:pPr>
      <w:r>
        <w:rPr>
          <w:rStyle w:val="s0"/>
        </w:rPr>
        <w:t xml:space="preserve">наличия и подлинности акцизных и учетно-контрольных марок, наличия </w:t>
      </w:r>
      <w:r>
        <w:rPr>
          <w:rStyle w:val="s0"/>
        </w:rPr>
        <w:t xml:space="preserve">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w:t>
      </w:r>
      <w:r>
        <w:rPr>
          <w:rStyle w:val="s0"/>
        </w:rPr>
        <w:t>декса;</w:t>
      </w:r>
    </w:p>
    <w:p w:rsidR="00000000" w:rsidRDefault="00D84E12">
      <w:pPr>
        <w:ind w:firstLine="400"/>
        <w:jc w:val="both"/>
      </w:pPr>
      <w:r>
        <w:rPr>
          <w:rStyle w:val="s0"/>
        </w:rPr>
        <w:t>соблюдения порядка применения контрольно-кассовых машин;</w:t>
      </w:r>
    </w:p>
    <w:p w:rsidR="00000000" w:rsidRDefault="00D84E12">
      <w:pPr>
        <w:ind w:firstLine="400"/>
        <w:jc w:val="both"/>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D84E12">
      <w:pPr>
        <w:ind w:firstLine="400"/>
        <w:jc w:val="both"/>
      </w:pPr>
      <w:r>
        <w:rPr>
          <w:rStyle w:val="s0"/>
        </w:rPr>
        <w:t>исполнения распоряжения, вынесенного налого</w:t>
      </w:r>
      <w:r>
        <w:rPr>
          <w:rStyle w:val="s0"/>
        </w:rPr>
        <w:t>вым органом, о приостановлении расходных операций по кассе.</w:t>
      </w:r>
    </w:p>
    <w:p w:rsidR="00000000" w:rsidRDefault="00D84E12">
      <w:pPr>
        <w:ind w:firstLine="400"/>
        <w:jc w:val="both"/>
      </w:pPr>
      <w:r>
        <w:rPr>
          <w:rStyle w:val="s0"/>
        </w:rPr>
        <w:t>Для участия в проведении тематических проверок по вопросам:</w:t>
      </w:r>
    </w:p>
    <w:p w:rsidR="00000000" w:rsidRDefault="00D84E12">
      <w:pPr>
        <w:ind w:firstLine="400"/>
        <w:jc w:val="both"/>
      </w:pPr>
      <w:r>
        <w:rPr>
          <w:rStyle w:val="s0"/>
        </w:rPr>
        <w:t>постановки на регистрационный учет в налоговых органах;</w:t>
      </w:r>
    </w:p>
    <w:p w:rsidR="00000000" w:rsidRDefault="00D84E12">
      <w:pPr>
        <w:ind w:firstLine="400"/>
        <w:jc w:val="both"/>
      </w:pPr>
      <w:r>
        <w:rPr>
          <w:rStyle w:val="s0"/>
        </w:rPr>
        <w:t>наличия контрольно-кассовых машин;</w:t>
      </w:r>
    </w:p>
    <w:p w:rsidR="00000000" w:rsidRDefault="00D84E12">
      <w:pPr>
        <w:ind w:firstLine="400"/>
        <w:jc w:val="both"/>
      </w:pPr>
      <w:r>
        <w:rPr>
          <w:rStyle w:val="s0"/>
        </w:rPr>
        <w:t>наличия оборудования (устройства), предназнач</w:t>
      </w:r>
      <w:r>
        <w:rPr>
          <w:rStyle w:val="s0"/>
        </w:rPr>
        <w:t>енного для осуществления платежей с использованием платежных карточек;</w:t>
      </w:r>
    </w:p>
    <w:p w:rsidR="00000000" w:rsidRDefault="00D84E12">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w:t>
      </w:r>
      <w:r>
        <w:rPr>
          <w:rStyle w:val="s0"/>
        </w:rPr>
        <w:t xml:space="preserve">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w:t>
      </w:r>
      <w:r>
        <w:rPr>
          <w:rStyle w:val="s0"/>
        </w:rPr>
        <w:t xml:space="preserve"> объединениями.</w:t>
      </w:r>
    </w:p>
    <w:p w:rsidR="00000000" w:rsidRDefault="00D84E12">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w:t>
      </w:r>
      <w:r>
        <w:rPr>
          <w:rStyle w:val="s0"/>
        </w:rPr>
        <w:t>й объединений субъектов частного предпринимательства.</w:t>
      </w:r>
    </w:p>
    <w:p w:rsidR="00000000" w:rsidRDefault="00D84E12">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w:t>
      </w:r>
      <w:r>
        <w:rPr>
          <w:rStyle w:val="s0"/>
        </w:rPr>
        <w:t>огового обязательства по всем видам налогов и других обязательных платежей в бюджет.</w:t>
      </w:r>
    </w:p>
    <w:p w:rsidR="00000000" w:rsidRDefault="00D84E12">
      <w:pPr>
        <w:ind w:firstLine="400"/>
        <w:jc w:val="both"/>
      </w:pPr>
      <w:r>
        <w:rPr>
          <w:rStyle w:val="s0"/>
        </w:rPr>
        <w:t xml:space="preserve">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w:t>
      </w:r>
      <w:r>
        <w:rPr>
          <w:rStyle w:val="s0"/>
        </w:rPr>
        <w:t>в оперативном режиме в органы налоговой службы по сетям телекоммуникаций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D84E12">
      <w:pPr>
        <w:jc w:val="both"/>
      </w:pPr>
      <w:r>
        <w:rPr>
          <w:rStyle w:val="s3"/>
        </w:rPr>
        <w:t>В подпункт 3 внесены и</w:t>
      </w:r>
      <w:r>
        <w:rPr>
          <w:rStyle w:val="s3"/>
        </w:rPr>
        <w:t xml:space="preserve">зменения в соответствии с </w:t>
      </w:r>
      <w:hyperlink r:id="rId6806" w:anchor="sub_id=627" w:history="1">
        <w:r>
          <w:rPr>
            <w:rStyle w:val="a3"/>
            <w:i/>
            <w:iCs/>
            <w:bdr w:val="none" w:sz="0" w:space="0" w:color="auto" w:frame="1"/>
          </w:rPr>
          <w:t>Законом</w:t>
        </w:r>
      </w:hyperlink>
      <w:r>
        <w:rPr>
          <w:rStyle w:val="s3"/>
        </w:rPr>
        <w:t xml:space="preserve"> РК от 17.07.09 г. № 188-IV (</w:t>
      </w:r>
      <w:hyperlink r:id="rId6807" w:anchor="sub_id=6270000" w:history="1">
        <w:r>
          <w:rPr>
            <w:rStyle w:val="a3"/>
            <w:i/>
            <w:iCs/>
            <w:bdr w:val="none" w:sz="0" w:space="0" w:color="auto" w:frame="1"/>
          </w:rPr>
          <w:t>см. стар. ред.</w:t>
        </w:r>
      </w:hyperlink>
      <w:r>
        <w:rPr>
          <w:rStyle w:val="s3"/>
        </w:rPr>
        <w:t xml:space="preserve">); изложен в редакции </w:t>
      </w:r>
      <w:hyperlink r:id="rId6808"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809"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681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11" w:anchor="sub_id=6270503"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органом налоговой службы проводится комплексная</w:t>
      </w:r>
      <w:r>
        <w:rPr>
          <w:rStyle w:val="s0"/>
        </w:rPr>
        <w:t xml:space="preserve">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D84E12">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D84E12">
      <w:pPr>
        <w:ind w:firstLine="400"/>
        <w:jc w:val="both"/>
      </w:pPr>
      <w:r>
        <w:rPr>
          <w:rStyle w:val="s0"/>
        </w:rPr>
        <w:t>Встречной проверкой также признается проверка, проводимая:</w:t>
      </w:r>
    </w:p>
    <w:p w:rsidR="00000000" w:rsidRDefault="00D84E12">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w:t>
      </w:r>
      <w:r>
        <w:rPr>
          <w:rStyle w:val="s0"/>
        </w:rPr>
        <w:t>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D84E12">
      <w:pPr>
        <w:ind w:firstLine="400"/>
        <w:jc w:val="both"/>
      </w:pPr>
      <w:r>
        <w:rPr>
          <w:rStyle w:val="s0"/>
        </w:rPr>
        <w:t>в отношении лиц, осуществляющих операции с налогоплательщиком (налоговым агент</w:t>
      </w:r>
      <w:r>
        <w:rPr>
          <w:rStyle w:val="s0"/>
        </w:rPr>
        <w:t>ом),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D84E12">
      <w:pPr>
        <w:ind w:firstLine="400"/>
        <w:jc w:val="both"/>
      </w:pPr>
      <w:r>
        <w:rPr>
          <w:rStyle w:val="s0"/>
        </w:rPr>
        <w:t xml:space="preserve">4) Исключен в соответствии с </w:t>
      </w:r>
      <w:hyperlink r:id="rId6812" w:anchor="sub_id=627" w:history="1">
        <w:r>
          <w:rPr>
            <w:rStyle w:val="a3"/>
          </w:rPr>
          <w:t>Законом</w:t>
        </w:r>
      </w:hyperlink>
      <w:r>
        <w:rPr>
          <w:rStyle w:val="s0"/>
        </w:rPr>
        <w:t xml:space="preserve"> РК от 17.07.09 г. № 188-IV </w:t>
      </w:r>
      <w:r>
        <w:rPr>
          <w:rStyle w:val="s3"/>
        </w:rPr>
        <w:t>(</w:t>
      </w:r>
      <w:hyperlink r:id="rId6813" w:anchor="sub_id=62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Исключ</w:t>
      </w:r>
      <w:r>
        <w:rPr>
          <w:rStyle w:val="s0"/>
        </w:rPr>
        <w:t xml:space="preserve">ен в соответствии с </w:t>
      </w:r>
      <w:hyperlink r:id="rId6814" w:anchor="sub_id=627" w:history="1">
        <w:r>
          <w:rPr>
            <w:rStyle w:val="a3"/>
          </w:rPr>
          <w:t>Законом</w:t>
        </w:r>
      </w:hyperlink>
      <w:r>
        <w:rPr>
          <w:rStyle w:val="s0"/>
        </w:rPr>
        <w:t xml:space="preserve"> РК от 17.07.09 г. № 188-IV </w:t>
      </w:r>
      <w:r>
        <w:rPr>
          <w:rStyle w:val="s3"/>
        </w:rPr>
        <w:t>(</w:t>
      </w:r>
      <w:hyperlink r:id="rId6815" w:anchor="sub_id=627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В пункт 7 внесены </w:t>
      </w:r>
      <w:r>
        <w:rPr>
          <w:rStyle w:val="s3"/>
        </w:rPr>
        <w:t xml:space="preserve">изменения в соответствии с </w:t>
      </w:r>
      <w:hyperlink r:id="rId6816" w:anchor="sub_id=62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817" w:anchor="sub_id=627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Хронометражное обследование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w:t>
      </w:r>
      <w:r>
        <w:rPr>
          <w:rStyle w:val="s0"/>
        </w:rPr>
        <w:t xml:space="preserve">в течение которого проводится обследование. </w:t>
      </w:r>
    </w:p>
    <w:p w:rsidR="00000000" w:rsidRDefault="00D84E12">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w:t>
      </w:r>
    </w:p>
    <w:p w:rsidR="00000000" w:rsidRDefault="00D84E12">
      <w:pPr>
        <w:jc w:val="both"/>
      </w:pPr>
      <w:hyperlink r:id="rId6818" w:history="1">
        <w:r>
          <w:rPr>
            <w:rStyle w:val="a3"/>
            <w:rFonts w:ascii="Wingdings" w:hAnsi="Wingdings"/>
            <w:i/>
            <w:iCs/>
            <w:bdr w:val="none" w:sz="0" w:space="0" w:color="auto" w:frame="1"/>
          </w:rPr>
          <w:t>*</w:t>
        </w:r>
      </w:hyperlink>
    </w:p>
    <w:p w:rsidR="00000000" w:rsidRDefault="00D84E12">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w:t>
      </w:r>
      <w:r>
        <w:rPr>
          <w:rStyle w:val="s0"/>
        </w:rPr>
        <w:t>тан.</w:t>
      </w:r>
    </w:p>
    <w:p w:rsidR="00000000" w:rsidRDefault="00D84E12">
      <w:pPr>
        <w:ind w:firstLine="400"/>
        <w:jc w:val="both"/>
      </w:pPr>
      <w:r>
        <w:rPr>
          <w:rStyle w:val="s0"/>
        </w:rPr>
        <w:t>9. Налоговые проверки подразделяются на следующие типы:</w:t>
      </w:r>
    </w:p>
    <w:p w:rsidR="00000000" w:rsidRDefault="00D84E12">
      <w:pPr>
        <w:jc w:val="both"/>
      </w:pPr>
      <w:r>
        <w:rPr>
          <w:rStyle w:val="s3"/>
        </w:rPr>
        <w:t xml:space="preserve">В подпункт 1 внесены изменения в соответствии с </w:t>
      </w:r>
      <w:hyperlink r:id="rId6819" w:anchor="sub_id=627" w:history="1">
        <w:r>
          <w:rPr>
            <w:rStyle w:val="a3"/>
            <w:i/>
            <w:iCs/>
            <w:bdr w:val="none" w:sz="0" w:space="0" w:color="auto" w:frame="1"/>
          </w:rPr>
          <w:t>Законом</w:t>
        </w:r>
      </w:hyperlink>
      <w:r>
        <w:rPr>
          <w:rStyle w:val="s3"/>
        </w:rPr>
        <w:t xml:space="preserve"> РК от 17.07.09 г. № 188-IV (</w:t>
      </w:r>
      <w:hyperlink r:id="rId6820" w:anchor="sub_id=6270000" w:history="1">
        <w:r>
          <w:rPr>
            <w:rStyle w:val="a3"/>
            <w:i/>
            <w:iCs/>
            <w:bdr w:val="none" w:sz="0" w:space="0" w:color="auto" w:frame="1"/>
          </w:rPr>
          <w:t>см. стар. ред.</w:t>
        </w:r>
      </w:hyperlink>
      <w:r>
        <w:rPr>
          <w:rStyle w:val="s3"/>
        </w:rPr>
        <w:t xml:space="preserve">); изложен в редакции </w:t>
      </w:r>
      <w:hyperlink r:id="rId6821" w:anchor="sub_id=7627" w:history="1">
        <w:r>
          <w:rPr>
            <w:rStyle w:val="a3"/>
            <w:i/>
            <w:iCs/>
            <w:bdr w:val="none" w:sz="0" w:space="0" w:color="auto" w:frame="1"/>
          </w:rPr>
          <w:t>Закона</w:t>
        </w:r>
      </w:hyperlink>
      <w:r>
        <w:rPr>
          <w:rStyle w:val="s3"/>
        </w:rPr>
        <w:t xml:space="preserve"> РК от 10.07.12 г. № 36-V (введено в действие с 1 января 2013 г.) </w:t>
      </w:r>
      <w:hyperlink r:id="rId6822" w:history="1">
        <w:r>
          <w:rPr>
            <w:rStyle w:val="a3"/>
            <w:rFonts w:ascii="Wingdings" w:hAnsi="Wingdings"/>
            <w:i/>
            <w:iCs/>
            <w:bdr w:val="none" w:sz="0" w:space="0" w:color="auto" w:frame="1"/>
          </w:rPr>
          <w:t>+</w:t>
        </w:r>
      </w:hyperlink>
      <w:r>
        <w:rPr>
          <w:rStyle w:val="s3"/>
        </w:rPr>
        <w:t xml:space="preserve"> (</w:t>
      </w:r>
      <w:hyperlink r:id="rId6823" w:anchor="sub_id=627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плановые - комплексные и тематические проверки, осуществляемые согласно плану налоговых проверо</w:t>
      </w:r>
      <w:r>
        <w:rPr>
          <w:rStyle w:val="s0"/>
        </w:rPr>
        <w:t>к, который утверждается раз в полгода уполномоченным органом. План налоговых проверок составляется на основе анализа представленной налогоплательщиком (налоговым агентом) налоговой отчетности, сведений уполномоченных государственных органов, а также других</w:t>
      </w:r>
      <w:r>
        <w:rPr>
          <w:rStyle w:val="s0"/>
        </w:rPr>
        <w:t xml:space="preserve"> документов и сведений о деятельности налогоплательщика (налогового агента);</w:t>
      </w:r>
    </w:p>
    <w:p w:rsidR="00000000" w:rsidRDefault="00D84E12">
      <w:pPr>
        <w:jc w:val="both"/>
      </w:pPr>
      <w:r>
        <w:rPr>
          <w:rStyle w:val="s3"/>
        </w:rPr>
        <w:t xml:space="preserve">Подпункт 2 изложен в редакции </w:t>
      </w:r>
      <w:hyperlink r:id="rId6824" w:anchor="sub_id=627" w:history="1">
        <w:r>
          <w:rPr>
            <w:rStyle w:val="a3"/>
            <w:i/>
            <w:iCs/>
            <w:bdr w:val="none" w:sz="0" w:space="0" w:color="auto" w:frame="1"/>
          </w:rPr>
          <w:t>Закона</w:t>
        </w:r>
      </w:hyperlink>
      <w:r>
        <w:rPr>
          <w:rStyle w:val="s3"/>
        </w:rPr>
        <w:t xml:space="preserve"> РК от 17.07.09 г. № 188-IV (</w:t>
      </w:r>
      <w:hyperlink r:id="rId6825"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6826" w:anchor="sub_id=627"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6827" w:anchor="sub_id=6270902" w:history="1">
        <w:r>
          <w:rPr>
            <w:rStyle w:val="a3"/>
            <w:i/>
            <w:iCs/>
            <w:bdr w:val="none" w:sz="0" w:space="0" w:color="auto" w:frame="1"/>
          </w:rPr>
          <w:t>см. стар. ред.</w:t>
        </w:r>
      </w:hyperlink>
      <w:r>
        <w:rPr>
          <w:rStyle w:val="s3"/>
        </w:rPr>
        <w:t xml:space="preserve">); </w:t>
      </w:r>
      <w:hyperlink r:id="rId6828" w:anchor="sub_id=627" w:history="1">
        <w:r>
          <w:rPr>
            <w:rStyle w:val="a3"/>
            <w:i/>
            <w:iCs/>
            <w:bdr w:val="none" w:sz="0" w:space="0" w:color="auto" w:frame="1"/>
          </w:rPr>
          <w:t>Законом</w:t>
        </w:r>
      </w:hyperlink>
      <w:r>
        <w:rPr>
          <w:rStyle w:val="s3"/>
        </w:rPr>
        <w:t xml:space="preserve"> РК от 21.07.11 г. № 467-IV (введены в действие с 1 июля 2010 г</w:t>
      </w:r>
      <w:r>
        <w:rPr>
          <w:rStyle w:val="s3"/>
        </w:rPr>
        <w:t>.) (</w:t>
      </w:r>
      <w:hyperlink r:id="rId6829" w:anchor="sub_id=6270902" w:history="1">
        <w:r>
          <w:rPr>
            <w:rStyle w:val="a3"/>
            <w:i/>
            <w:iCs/>
            <w:bdr w:val="none" w:sz="0" w:space="0" w:color="auto" w:frame="1"/>
          </w:rPr>
          <w:t>см. стар. ред.</w:t>
        </w:r>
      </w:hyperlink>
      <w:r>
        <w:rPr>
          <w:rStyle w:val="s3"/>
        </w:rPr>
        <w:t xml:space="preserve">); </w:t>
      </w:r>
      <w:hyperlink r:id="rId6830" w:anchor="sub_id=6627" w:history="1">
        <w:r>
          <w:rPr>
            <w:rStyle w:val="a3"/>
            <w:i/>
            <w:iCs/>
            <w:bdr w:val="none" w:sz="0" w:space="0" w:color="auto" w:frame="1"/>
          </w:rPr>
          <w:t>Законом</w:t>
        </w:r>
      </w:hyperlink>
      <w:r>
        <w:rPr>
          <w:rStyle w:val="s3"/>
        </w:rPr>
        <w:t xml:space="preserve"> </w:t>
      </w:r>
      <w:r>
        <w:rPr>
          <w:rStyle w:val="s3"/>
        </w:rPr>
        <w:t>РК от 21.06.12 г. № 19-V (введены в действие с 1 января 2013 г.) (</w:t>
      </w:r>
      <w:hyperlink r:id="rId6831" w:anchor="sub_id=6270902" w:history="1">
        <w:r>
          <w:rPr>
            <w:rStyle w:val="a3"/>
            <w:i/>
            <w:iCs/>
            <w:bdr w:val="none" w:sz="0" w:space="0" w:color="auto" w:frame="1"/>
          </w:rPr>
          <w:t>см. стар. ред.</w:t>
        </w:r>
      </w:hyperlink>
      <w:r>
        <w:rPr>
          <w:rStyle w:val="s3"/>
        </w:rPr>
        <w:t xml:space="preserve">); </w:t>
      </w:r>
      <w:hyperlink r:id="rId6832" w:anchor="sub_id=627" w:history="1">
        <w:r>
          <w:rPr>
            <w:rStyle w:val="a3"/>
            <w:i/>
            <w:iCs/>
            <w:bdr w:val="none" w:sz="0" w:space="0" w:color="auto" w:frame="1"/>
          </w:rPr>
          <w:t>Законом</w:t>
        </w:r>
      </w:hyperlink>
      <w:r>
        <w:rPr>
          <w:rStyle w:val="s3"/>
        </w:rPr>
        <w:t xml:space="preserve"> РК от 26.12.12 г. № 61-V (</w:t>
      </w:r>
      <w:hyperlink r:id="rId6833" w:anchor="sub_id=6270902" w:history="1">
        <w:r>
          <w:rPr>
            <w:rStyle w:val="a3"/>
            <w:i/>
            <w:iCs/>
            <w:bdr w:val="none" w:sz="0" w:space="0" w:color="auto" w:frame="1"/>
          </w:rPr>
          <w:t>см. стар. ред.</w:t>
        </w:r>
      </w:hyperlink>
      <w:r>
        <w:rPr>
          <w:rStyle w:val="s3"/>
        </w:rPr>
        <w:t xml:space="preserve">); </w:t>
      </w:r>
      <w:hyperlink r:id="rId6834" w:anchor="sub_id=627" w:history="1">
        <w:r>
          <w:rPr>
            <w:rStyle w:val="a3"/>
            <w:i/>
            <w:iCs/>
            <w:bdr w:val="none" w:sz="0" w:space="0" w:color="auto" w:frame="1"/>
          </w:rPr>
          <w:t>Законом</w:t>
        </w:r>
      </w:hyperlink>
      <w:r>
        <w:rPr>
          <w:rStyle w:val="s3"/>
        </w:rPr>
        <w:t xml:space="preserve"> РК от 05.12.13 г. № 152-V (введены в д</w:t>
      </w:r>
      <w:r>
        <w:rPr>
          <w:rStyle w:val="s3"/>
        </w:rPr>
        <w:t>ействие с 1 января 2014 г.) (</w:t>
      </w:r>
      <w:hyperlink r:id="rId6835" w:anchor="sub_id=62709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Часть первая подпункта 2 </w:t>
      </w:r>
      <w:hyperlink r:id="rId6836"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D84E12">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D84E12">
      <w:pPr>
        <w:ind w:firstLine="400"/>
        <w:jc w:val="both"/>
      </w:pPr>
      <w:r>
        <w:rPr>
          <w:rStyle w:val="s0"/>
        </w:rPr>
        <w:t>по заявлению самого налогоплательщика (налогового агента);</w:t>
      </w:r>
    </w:p>
    <w:p w:rsidR="00000000" w:rsidRDefault="00D84E12">
      <w:pPr>
        <w:ind w:firstLine="400"/>
        <w:jc w:val="both"/>
      </w:pPr>
      <w:r>
        <w:rPr>
          <w:rStyle w:val="s0"/>
        </w:rPr>
        <w:t xml:space="preserve">по основаниям, предусмотренным </w:t>
      </w:r>
      <w:hyperlink r:id="rId6837" w:history="1">
        <w:r>
          <w:rPr>
            <w:rStyle w:val="a3"/>
          </w:rPr>
          <w:t>Уголовно-процессуальным кодексом</w:t>
        </w:r>
      </w:hyperlink>
      <w:r>
        <w:rPr>
          <w:rStyle w:val="s0"/>
        </w:rPr>
        <w:t xml:space="preserve"> Республики Казахстан;</w:t>
      </w:r>
    </w:p>
    <w:p w:rsidR="00000000" w:rsidRDefault="00D84E12">
      <w:pPr>
        <w:jc w:val="both"/>
      </w:pPr>
      <w:r>
        <w:rPr>
          <w:rStyle w:val="s3"/>
        </w:rPr>
        <w:t xml:space="preserve">См.: </w:t>
      </w:r>
      <w:hyperlink r:id="rId6838" w:anchor="sub_id=1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w:t>
      </w:r>
      <w:r>
        <w:rPr>
          <w:rStyle w:val="s3"/>
        </w:rPr>
        <w:t>менения налогового законодательства»</w:t>
      </w:r>
    </w:p>
    <w:p w:rsidR="00000000" w:rsidRDefault="00D84E12">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w:t>
      </w:r>
      <w:r>
        <w:rPr>
          <w:rStyle w:val="s0"/>
        </w:rPr>
        <w:t xml:space="preserve"> отчетности;</w:t>
      </w:r>
    </w:p>
    <w:p w:rsidR="00000000" w:rsidRDefault="00D84E12">
      <w:pPr>
        <w:ind w:firstLine="400"/>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D84E12">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w:t>
      </w:r>
      <w:r>
        <w:rPr>
          <w:rStyle w:val="s0"/>
        </w:rPr>
        <w:t xml:space="preserve">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D84E12">
      <w:pPr>
        <w:ind w:firstLine="400"/>
        <w:jc w:val="both"/>
      </w:pPr>
      <w:r>
        <w:rPr>
          <w:rStyle w:val="s0"/>
        </w:rPr>
        <w:t>в связи с реорганизацией путем разделения или ликвидацией юридического лица-резидента, структурного подраз</w:t>
      </w:r>
      <w:r>
        <w:rPr>
          <w:rStyle w:val="s0"/>
        </w:rPr>
        <w:t>деления юридического лица-нерезидента;</w:t>
      </w:r>
    </w:p>
    <w:p w:rsidR="00000000" w:rsidRDefault="00D84E12">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D84E12">
      <w:pPr>
        <w:ind w:firstLine="400"/>
        <w:jc w:val="both"/>
      </w:pPr>
      <w:r>
        <w:rPr>
          <w:rStyle w:val="s0"/>
        </w:rPr>
        <w:t>в связи с прекращением деятельности индивидуального предпринимателя, частного нота</w:t>
      </w:r>
      <w:r>
        <w:rPr>
          <w:rStyle w:val="s0"/>
        </w:rPr>
        <w:t>риуса, адвоката;</w:t>
      </w:r>
    </w:p>
    <w:p w:rsidR="00000000" w:rsidRDefault="00D84E12">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D84E12">
      <w:pPr>
        <w:ind w:firstLine="400"/>
        <w:jc w:val="both"/>
      </w:pPr>
      <w:r>
        <w:rPr>
          <w:rStyle w:val="s0"/>
        </w:rPr>
        <w:t>в связи с истечением срока действия контракта на недропользование;</w:t>
      </w:r>
    </w:p>
    <w:p w:rsidR="00000000" w:rsidRDefault="00D84E12">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D84E12">
      <w:pPr>
        <w:jc w:val="both"/>
      </w:pPr>
      <w:hyperlink r:id="rId6839" w:history="1">
        <w:r>
          <w:rPr>
            <w:rStyle w:val="a3"/>
            <w:rFonts w:ascii="Wingdings" w:hAnsi="Wingdings"/>
            <w:i/>
            <w:iCs/>
            <w:bdr w:val="none" w:sz="0" w:space="0" w:color="auto" w:frame="1"/>
          </w:rPr>
          <w:t>*</w:t>
        </w:r>
      </w:hyperlink>
    </w:p>
    <w:p w:rsidR="00000000" w:rsidRDefault="00D84E12">
      <w:pPr>
        <w:ind w:firstLine="400"/>
        <w:jc w:val="both"/>
      </w:pPr>
      <w:r>
        <w:rPr>
          <w:rStyle w:val="s0"/>
        </w:rPr>
        <w:t>по вопросам определения взаи</w:t>
      </w:r>
      <w:r>
        <w:rPr>
          <w:rStyle w:val="s0"/>
        </w:rPr>
        <w:t>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D84E12">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w:t>
      </w:r>
      <w:r>
        <w:rPr>
          <w:rStyle w:val="s0"/>
        </w:rPr>
        <w:t>ости сумм налога на добавленную стоимость, предъявленных к возврату;</w:t>
      </w:r>
    </w:p>
    <w:p w:rsidR="00000000" w:rsidRDefault="00D84E12">
      <w:pPr>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w:t>
      </w:r>
      <w:r>
        <w:rPr>
          <w:rStyle w:val="s0"/>
        </w:rPr>
        <w:t xml:space="preserve"> избежании двойного налогообложения;</w:t>
      </w:r>
    </w:p>
    <w:p w:rsidR="00000000" w:rsidRDefault="00D84E12">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w:t>
      </w:r>
      <w:r>
        <w:rPr>
          <w:rStyle w:val="s0"/>
        </w:rPr>
        <w:t>ан, контроль за исполнением которых возложен на органы налоговой службы;</w:t>
      </w:r>
    </w:p>
    <w:p w:rsidR="00000000" w:rsidRDefault="00D84E12">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w:t>
      </w:r>
      <w:r>
        <w:rPr>
          <w:rStyle w:val="s0"/>
        </w:rPr>
        <w:t>а;</w:t>
      </w:r>
    </w:p>
    <w:p w:rsidR="00000000" w:rsidRDefault="00D84E12">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D84E12">
      <w:pPr>
        <w:ind w:firstLine="400"/>
        <w:jc w:val="both"/>
      </w:pPr>
      <w:r>
        <w:rPr>
          <w:rStyle w:val="s0"/>
        </w:rPr>
        <w:t>в связи с жалобой налогоплательщика (налогового агента) на уве</w:t>
      </w:r>
      <w:r>
        <w:rPr>
          <w:rStyle w:val="s0"/>
        </w:rPr>
        <w:t>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D84E12">
      <w:pPr>
        <w:ind w:firstLine="400"/>
        <w:jc w:val="both"/>
      </w:pPr>
      <w:r>
        <w:rPr>
          <w:rStyle w:val="s0"/>
        </w:rPr>
        <w:t>в связи с обращением нерезидента о повторном рассмотрени</w:t>
      </w:r>
      <w:r>
        <w:rPr>
          <w:rStyle w:val="s0"/>
        </w:rPr>
        <w:t>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D84E12">
      <w:pPr>
        <w:ind w:firstLine="400"/>
        <w:jc w:val="both"/>
      </w:pPr>
      <w:r>
        <w:rPr>
          <w:rStyle w:val="s0"/>
        </w:rPr>
        <w:t>по вопросу устранения нарушений, по которым лицензиаром</w:t>
      </w:r>
      <w:r>
        <w:rPr>
          <w:rStyle w:val="s0"/>
        </w:rPr>
        <w:t xml:space="preserve"> было приостановлено действие лицензии;</w:t>
      </w:r>
    </w:p>
    <w:p w:rsidR="00000000" w:rsidRDefault="00D84E12">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D84E12">
      <w:pPr>
        <w:ind w:firstLine="400"/>
        <w:jc w:val="both"/>
      </w:pPr>
      <w:r>
        <w:rPr>
          <w:rStyle w:val="s0"/>
        </w:rPr>
        <w:t>по во</w:t>
      </w:r>
      <w:r>
        <w:rPr>
          <w:rStyle w:val="s0"/>
        </w:rPr>
        <w:t>просам постановки на регистрационный учет в налоговых органах;</w:t>
      </w:r>
    </w:p>
    <w:p w:rsidR="00000000" w:rsidRDefault="00D84E12">
      <w:pPr>
        <w:ind w:firstLine="400"/>
        <w:jc w:val="both"/>
      </w:pPr>
      <w:r>
        <w:rPr>
          <w:rStyle w:val="s0"/>
        </w:rPr>
        <w:t>по вопросам наличия контрольно-кассовых машин;</w:t>
      </w:r>
    </w:p>
    <w:p w:rsidR="00000000" w:rsidRDefault="00D84E12">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D84E12">
      <w:pPr>
        <w:ind w:firstLine="400"/>
        <w:jc w:val="both"/>
      </w:pPr>
      <w:r>
        <w:rPr>
          <w:rStyle w:val="s0"/>
        </w:rPr>
        <w:t>по вопросам наличи</w:t>
      </w:r>
      <w:r>
        <w:rPr>
          <w:rStyle w:val="s0"/>
        </w:rPr>
        <w:t>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w:t>
      </w:r>
      <w:r>
        <w:rPr>
          <w:rStyle w:val="s0"/>
        </w:rPr>
        <w:t xml:space="preserve">й в </w:t>
      </w:r>
      <w:hyperlink w:anchor="sub5740000" w:history="1">
        <w:r>
          <w:rPr>
            <w:rStyle w:val="a3"/>
          </w:rPr>
          <w:t>статье 574</w:t>
        </w:r>
      </w:hyperlink>
      <w:r>
        <w:rPr>
          <w:rStyle w:val="s0"/>
        </w:rPr>
        <w:t xml:space="preserve"> настоящего Кодекса;</w:t>
      </w:r>
    </w:p>
    <w:p w:rsidR="00000000" w:rsidRDefault="00D84E12">
      <w:pPr>
        <w:ind w:firstLine="400"/>
        <w:jc w:val="both"/>
      </w:pPr>
      <w:r>
        <w:rPr>
          <w:rStyle w:val="s0"/>
        </w:rPr>
        <w:t>по вопросам соблюдения порядка применения контрольно-кассовых машин;</w:t>
      </w:r>
    </w:p>
    <w:p w:rsidR="00000000" w:rsidRDefault="00D84E12">
      <w:pPr>
        <w:ind w:firstLine="400"/>
        <w:jc w:val="both"/>
      </w:pPr>
      <w:r>
        <w:rPr>
          <w:rStyle w:val="s0"/>
        </w:rPr>
        <w:t xml:space="preserve">по вопросам соблюдения правил лицензирования и условий производства, хранения и реализации отдельных видов подакцизных </w:t>
      </w:r>
      <w:r>
        <w:rPr>
          <w:rStyle w:val="s0"/>
        </w:rPr>
        <w:t>товаров;</w:t>
      </w:r>
    </w:p>
    <w:p w:rsidR="00000000" w:rsidRDefault="00D84E12">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D84E12">
      <w:pPr>
        <w:ind w:firstLine="400"/>
        <w:jc w:val="both"/>
      </w:pPr>
      <w:r>
        <w:rPr>
          <w:rStyle w:val="s0"/>
        </w:rPr>
        <w:t>на основании решения уполномоченного органа;</w:t>
      </w:r>
    </w:p>
    <w:p w:rsidR="00000000" w:rsidRDefault="00D84E12">
      <w:pPr>
        <w:ind w:firstLine="400"/>
        <w:jc w:val="both"/>
      </w:pPr>
      <w:r>
        <w:rPr>
          <w:rStyle w:val="s0"/>
        </w:rPr>
        <w:t>на основании решения налогового органа в случаях, установленных настоящей статьей.</w:t>
      </w:r>
    </w:p>
    <w:p w:rsidR="00000000" w:rsidRDefault="00D84E12">
      <w:pPr>
        <w:ind w:firstLine="400"/>
        <w:jc w:val="both"/>
      </w:pPr>
      <w:r>
        <w:rPr>
          <w:rStyle w:val="s0"/>
        </w:rPr>
        <w:t>Внеп</w:t>
      </w:r>
      <w:r>
        <w:rPr>
          <w:rStyle w:val="s0"/>
        </w:rPr>
        <w:t>лановые проверки, указанные в подпункте 2) настоящего пункта, могут осуществляться за ранее проверенный период.</w:t>
      </w:r>
    </w:p>
    <w:p w:rsidR="00000000" w:rsidRDefault="00D84E12">
      <w:pPr>
        <w:jc w:val="both"/>
      </w:pPr>
      <w:r>
        <w:rPr>
          <w:rStyle w:val="s3"/>
        </w:rPr>
        <w:t xml:space="preserve">Часть третья подпункта 2 </w:t>
      </w:r>
      <w:hyperlink r:id="rId6840" w:anchor="sub_id=90000" w:history="1">
        <w:r>
          <w:rPr>
            <w:rStyle w:val="a3"/>
            <w:i/>
            <w:iCs/>
            <w:bdr w:val="none" w:sz="0" w:space="0" w:color="auto" w:frame="1"/>
          </w:rPr>
          <w:t>введена в действие</w:t>
        </w:r>
      </w:hyperlink>
      <w:r>
        <w:rPr>
          <w:rStyle w:val="s3"/>
        </w:rPr>
        <w:t xml:space="preserve"> с 1 июля 2010 год</w:t>
      </w:r>
      <w:r>
        <w:rPr>
          <w:rStyle w:val="s3"/>
        </w:rPr>
        <w:t>а</w:t>
      </w:r>
    </w:p>
    <w:p w:rsidR="00000000" w:rsidRDefault="00D84E12">
      <w:pPr>
        <w:ind w:firstLine="400"/>
        <w:jc w:val="both"/>
      </w:pPr>
      <w:r>
        <w:rPr>
          <w:rStyle w:val="s0"/>
        </w:rPr>
        <w:t xml:space="preserve">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w:t>
      </w:r>
      <w:r>
        <w:rPr>
          <w:rStyle w:val="s0"/>
        </w:rPr>
        <w:t>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w:t>
      </w:r>
      <w:r>
        <w:rPr>
          <w:rStyle w:val="s0"/>
        </w:rPr>
        <w:t>шестоящего органа налоговой службы, вынесенное по результатам рассмотрения жалобы на уведомление, проводятся на основании решения уполномоченного органа.</w:t>
      </w:r>
    </w:p>
    <w:p w:rsidR="00000000" w:rsidRDefault="00D84E12">
      <w:pPr>
        <w:jc w:val="both"/>
      </w:pPr>
      <w:r>
        <w:rPr>
          <w:rStyle w:val="s3"/>
        </w:rPr>
        <w:t xml:space="preserve">Статья дополнена пунктом 9-1 в соответствии с </w:t>
      </w:r>
      <w:hyperlink r:id="rId6841" w:anchor="sub_id=62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D84E12">
      <w:pPr>
        <w:jc w:val="both"/>
      </w:pPr>
      <w:r>
        <w:rPr>
          <w:rStyle w:val="s3"/>
        </w:rPr>
        <w:t>См. изменения в пункт 9-1 -  </w:t>
      </w:r>
      <w:hyperlink r:id="rId6842" w:anchor="sub_id=627" w:history="1">
        <w:r>
          <w:rPr>
            <w:rStyle w:val="a3"/>
            <w:i/>
            <w:iCs/>
            <w:bdr w:val="none" w:sz="0" w:space="0" w:color="auto" w:frame="1"/>
          </w:rPr>
          <w:t>Закон</w:t>
        </w:r>
      </w:hyperlink>
      <w:r>
        <w:rPr>
          <w:rStyle w:val="s3"/>
        </w:rPr>
        <w:t xml:space="preserve"> РК от 18.06.14 г. № 210-V (</w:t>
      </w:r>
      <w:hyperlink r:id="rId6843" w:anchor="sub_id=20000" w:history="1">
        <w:r>
          <w:rPr>
            <w:rStyle w:val="a3"/>
            <w:i/>
            <w:iCs/>
            <w:bdr w:val="none" w:sz="0" w:space="0" w:color="auto" w:frame="1"/>
          </w:rPr>
          <w:t>вводятся в действие</w:t>
        </w:r>
      </w:hyperlink>
      <w:r>
        <w:rPr>
          <w:rStyle w:val="s3"/>
        </w:rPr>
        <w:t xml:space="preserve"> с 1 января 2015 года)</w:t>
      </w:r>
    </w:p>
    <w:p w:rsidR="00000000" w:rsidRDefault="00D84E12">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(или) по </w:t>
      </w:r>
      <w:r>
        <w:rPr>
          <w:rStyle w:val="s0"/>
        </w:rPr>
        <w:t>месту нахождения объекта налогообложения и (или) объекта, связанного с налогообложением, осуществляется проведение налоговых проверок по вопросам:</w:t>
      </w:r>
    </w:p>
    <w:p w:rsidR="00000000" w:rsidRDefault="00D84E12">
      <w:pPr>
        <w:ind w:firstLine="400"/>
        <w:jc w:val="both"/>
      </w:pPr>
      <w:r>
        <w:rPr>
          <w:rStyle w:val="s0"/>
        </w:rPr>
        <w:t>постановки на регистрационный учет в налоговых органах;</w:t>
      </w:r>
    </w:p>
    <w:p w:rsidR="00000000" w:rsidRDefault="00D84E12">
      <w:pPr>
        <w:ind w:firstLine="400"/>
        <w:jc w:val="both"/>
      </w:pPr>
      <w:r>
        <w:rPr>
          <w:rStyle w:val="s0"/>
        </w:rPr>
        <w:t>наличия контрольно-кассовых машин;</w:t>
      </w:r>
    </w:p>
    <w:p w:rsidR="00000000" w:rsidRDefault="00D84E12">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D84E12">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w:t>
      </w:r>
      <w:r>
        <w:rPr>
          <w:rStyle w:val="s0"/>
        </w:rPr>
        <w:t xml:space="preserve">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D84E12">
      <w:pPr>
        <w:ind w:firstLine="400"/>
        <w:jc w:val="both"/>
      </w:pPr>
      <w:r>
        <w:rPr>
          <w:rStyle w:val="s0"/>
        </w:rPr>
        <w:t>соблюдения порядка применения контрольно-кассовых машин;</w:t>
      </w:r>
    </w:p>
    <w:p w:rsidR="00000000" w:rsidRDefault="00D84E12">
      <w:pPr>
        <w:ind w:firstLine="400"/>
        <w:jc w:val="both"/>
      </w:pPr>
      <w:r>
        <w:rPr>
          <w:rStyle w:val="s0"/>
        </w:rPr>
        <w:t xml:space="preserve">соблюдения </w:t>
      </w:r>
      <w:r>
        <w:rPr>
          <w:rStyle w:val="s0"/>
        </w:rPr>
        <w:t>правил лицензирования и условий производства, хранения и реализации отдельных видов подакцизных товаров;</w:t>
      </w:r>
    </w:p>
    <w:p w:rsidR="00000000" w:rsidRDefault="00D84E12">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D84E12">
      <w:pPr>
        <w:ind w:firstLine="400"/>
        <w:jc w:val="both"/>
      </w:pPr>
      <w:r>
        <w:rPr>
          <w:rStyle w:val="s0"/>
        </w:rPr>
        <w:t>10. Органы налоговой службы вправе проверять стру</w:t>
      </w:r>
      <w:r>
        <w:rPr>
          <w:rStyle w:val="s0"/>
        </w:rPr>
        <w:t xml:space="preserve">ктурные подразделения юридического лица независимо от проведения налоговой проверки самого юридического лица. </w:t>
      </w:r>
    </w:p>
    <w:p w:rsidR="00000000" w:rsidRDefault="00D84E12">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w:t>
      </w:r>
      <w:r>
        <w:rPr>
          <w:rStyle w:val="s0"/>
        </w:rPr>
        <w:t>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D84E12">
      <w:pPr>
        <w:ind w:firstLine="400"/>
        <w:jc w:val="both"/>
      </w:pPr>
      <w:r>
        <w:rPr>
          <w:rStyle w:val="s0"/>
        </w:rPr>
        <w:t>11. Период, подлежащий документальной проверке, не должен превышать срок исковой давности, установленный</w:t>
      </w:r>
      <w:r>
        <w:rPr>
          <w:rStyle w:val="s0"/>
        </w:rPr>
        <w:t xml:space="preserve"> в соответствии со </w:t>
      </w:r>
      <w:hyperlink w:anchor="sub460000" w:history="1">
        <w:r>
          <w:rPr>
            <w:rStyle w:val="a3"/>
          </w:rPr>
          <w:t>статьей 46</w:t>
        </w:r>
      </w:hyperlink>
      <w:r>
        <w:rPr>
          <w:rStyle w:val="s0"/>
        </w:rPr>
        <w:t xml:space="preserve"> настоящего Кодекса.</w:t>
      </w:r>
    </w:p>
    <w:p w:rsidR="00000000" w:rsidRDefault="00D84E12">
      <w:pPr>
        <w:ind w:firstLine="400"/>
        <w:jc w:val="both"/>
      </w:pPr>
      <w:r>
        <w:rPr>
          <w:rStyle w:val="s0"/>
        </w:rPr>
        <w:t>12.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w:t>
      </w:r>
      <w:r>
        <w:rPr>
          <w:rStyle w:val="s0"/>
        </w:rPr>
        <w:t>иком, признанным лжепредприятием, и (или) по сделке (сделкам), совершение которой (которых) признано судом осуществленными без намерения осуществлять предпринимательскую деятельность, налоговые проверки по данным вопросам за налоговый период, в котором сов</w:t>
      </w:r>
      <w:r>
        <w:rPr>
          <w:rStyle w:val="s0"/>
        </w:rPr>
        <w:t xml:space="preserve">ершены такие операции и (или) сделка (сделки), не могут производиться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D84E12">
      <w:pPr>
        <w:ind w:firstLine="400"/>
        <w:jc w:val="both"/>
      </w:pPr>
      <w:hyperlink r:id="rId6844" w:history="1">
        <w:r>
          <w:rPr>
            <w:rStyle w:val="a3"/>
          </w:rPr>
          <w:t>Информация о налогоплательщике, признанном лжепредприятием</w:t>
        </w:r>
      </w:hyperlink>
      <w:r>
        <w:rPr>
          <w:rStyle w:val="s0"/>
        </w:rPr>
        <w:t xml:space="preserve">, размещается на сайте уполномоченного органа не позднее двадцати </w:t>
      </w:r>
      <w:r>
        <w:rPr>
          <w:rStyle w:val="s0"/>
        </w:rPr>
        <w:t>рабочих дней со дня первого получения органом налоговой службы вступившего в законную силу приговора либо постановления суда.</w:t>
      </w:r>
    </w:p>
    <w:p w:rsidR="00000000" w:rsidRDefault="00D84E12">
      <w:pPr>
        <w:jc w:val="both"/>
      </w:pPr>
      <w:hyperlink r:id="rId684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center"/>
      </w:pPr>
      <w:bookmarkStart w:id="987" w:name="SUB6280000"/>
      <w:bookmarkEnd w:id="987"/>
      <w:r>
        <w:rPr>
          <w:rStyle w:val="s1"/>
        </w:rPr>
        <w:t>§ 2. Порядок и сроки проведения налоговых проверок</w:t>
      </w:r>
    </w:p>
    <w:p w:rsidR="00000000" w:rsidRDefault="00D84E12">
      <w:pPr>
        <w:ind w:firstLine="400"/>
        <w:jc w:val="both"/>
      </w:pPr>
      <w:r>
        <w:t> </w:t>
      </w:r>
    </w:p>
    <w:p w:rsidR="00000000" w:rsidRDefault="00D84E12">
      <w:pPr>
        <w:ind w:firstLine="400"/>
        <w:jc w:val="both"/>
      </w:pPr>
      <w:r>
        <w:rPr>
          <w:rStyle w:val="s1"/>
        </w:rPr>
        <w:t>Статья 6</w:t>
      </w:r>
      <w:r>
        <w:rPr>
          <w:rStyle w:val="s1"/>
        </w:rPr>
        <w:t xml:space="preserve">28. </w:t>
      </w:r>
      <w:r>
        <w:rPr>
          <w:rStyle w:val="s0"/>
        </w:rPr>
        <w:t xml:space="preserve">Исключена в соответствии с </w:t>
      </w:r>
      <w:hyperlink r:id="rId6846" w:anchor="sub_id=628" w:history="1">
        <w:r>
          <w:rPr>
            <w:rStyle w:val="a3"/>
          </w:rPr>
          <w:t>Законом</w:t>
        </w:r>
      </w:hyperlink>
      <w:r>
        <w:rPr>
          <w:rStyle w:val="s0"/>
        </w:rPr>
        <w:t xml:space="preserve"> РК от 17.07.09 г. № 188-IV</w:t>
      </w:r>
      <w:r>
        <w:rPr>
          <w:rStyle w:val="s3"/>
        </w:rPr>
        <w:t xml:space="preserve"> (</w:t>
      </w:r>
      <w:hyperlink r:id="rId6847" w:anchor="sub_id=628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См. также: </w:t>
      </w:r>
      <w:hyperlink r:id="rId6848" w:history="1">
        <w:r>
          <w:rPr>
            <w:rStyle w:val="a3"/>
            <w:i/>
            <w:iCs/>
            <w:bdr w:val="none" w:sz="0" w:space="0" w:color="auto" w:frame="1"/>
          </w:rPr>
          <w:t>Приказ</w:t>
        </w:r>
      </w:hyperlink>
      <w:r>
        <w:rPr>
          <w:rStyle w:val="s3"/>
        </w:rPr>
        <w:t xml:space="preserve"> 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w:t>
      </w:r>
      <w:r>
        <w:rPr>
          <w:rStyle w:val="s3"/>
        </w:rPr>
        <w:t xml:space="preserve">сть)»; </w:t>
      </w:r>
      <w:hyperlink r:id="rId6849" w:history="1">
        <w:r>
          <w:rPr>
            <w:rStyle w:val="a3"/>
            <w:i/>
            <w:iCs/>
            <w:bdr w:val="none" w:sz="0" w:space="0" w:color="auto" w:frame="1"/>
          </w:rPr>
          <w:t>Приказ</w:t>
        </w:r>
      </w:hyperlink>
      <w:r>
        <w:rPr>
          <w:rStyle w:val="s3"/>
        </w:rPr>
        <w:t xml:space="preserve"> Председателя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6850" w:history="1">
        <w:r>
          <w:rPr>
            <w:rStyle w:val="a3"/>
            <w:i/>
            <w:iCs/>
            <w:bdr w:val="none" w:sz="0" w:space="0" w:color="auto" w:frame="1"/>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w:t>
      </w:r>
      <w:r>
        <w:rPr>
          <w:rStyle w:val="s3"/>
        </w:rPr>
        <w:t xml:space="preserve">ерок» </w:t>
      </w:r>
    </w:p>
    <w:p w:rsidR="00000000" w:rsidRDefault="00D84E12">
      <w:pPr>
        <w:ind w:firstLine="400"/>
        <w:jc w:val="both"/>
      </w:pPr>
      <w:r>
        <w:t> </w:t>
      </w:r>
    </w:p>
    <w:p w:rsidR="00000000" w:rsidRDefault="00D84E12">
      <w:pPr>
        <w:ind w:left="1200" w:hanging="800"/>
        <w:jc w:val="both"/>
      </w:pPr>
      <w:bookmarkStart w:id="988" w:name="SUB6290000"/>
      <w:bookmarkEnd w:id="988"/>
      <w:r>
        <w:rPr>
          <w:rStyle w:val="s1"/>
        </w:rPr>
        <w:t xml:space="preserve">Статья 629. Срок проведения налоговых проверок </w:t>
      </w:r>
    </w:p>
    <w:p w:rsidR="00000000" w:rsidRDefault="00D84E12">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D84E12">
      <w:pPr>
        <w:ind w:firstLine="400"/>
        <w:jc w:val="both"/>
      </w:pPr>
      <w:r>
        <w:rPr>
          <w:rStyle w:val="s0"/>
        </w:rPr>
        <w:t>2. Срок проведения</w:t>
      </w:r>
      <w:r>
        <w:rPr>
          <w:rStyle w:val="s0"/>
        </w:rPr>
        <w:t xml:space="preserve"> налоговой проверки может быть продлен:</w:t>
      </w:r>
    </w:p>
    <w:p w:rsidR="00000000" w:rsidRDefault="00D84E12">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w:t>
      </w:r>
      <w:r>
        <w:rPr>
          <w:rStyle w:val="s0"/>
        </w:rPr>
        <w:t>публике Казахстан, за исключением случаев, указанных в подпункте 2) настоящего пункта:</w:t>
      </w:r>
    </w:p>
    <w:p w:rsidR="00000000" w:rsidRDefault="00D84E12">
      <w:pPr>
        <w:ind w:firstLine="400"/>
        <w:jc w:val="both"/>
      </w:pPr>
      <w:r>
        <w:rPr>
          <w:rStyle w:val="s0"/>
        </w:rPr>
        <w:t>налоговым органом, назначившим налоговую проверку, - до сорока пяти рабочих дней;</w:t>
      </w:r>
    </w:p>
    <w:p w:rsidR="00000000" w:rsidRDefault="00D84E12">
      <w:pPr>
        <w:ind w:firstLine="400"/>
        <w:jc w:val="both"/>
      </w:pPr>
      <w:r>
        <w:rPr>
          <w:rStyle w:val="s0"/>
        </w:rPr>
        <w:t>вышестоящим органом налоговой службы - до шестидесяти рабочих дней;</w:t>
      </w:r>
    </w:p>
    <w:p w:rsidR="00000000" w:rsidRDefault="00D84E12">
      <w:pPr>
        <w:ind w:firstLine="400"/>
        <w:jc w:val="both"/>
      </w:pPr>
      <w:r>
        <w:rPr>
          <w:rStyle w:val="s0"/>
        </w:rPr>
        <w:t xml:space="preserve">2) для юридических </w:t>
      </w:r>
      <w:r>
        <w:rPr>
          <w:rStyle w:val="s0"/>
        </w:rPr>
        <w:t xml:space="preserve">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D84E12">
      <w:pPr>
        <w:ind w:firstLine="400"/>
        <w:jc w:val="both"/>
      </w:pPr>
      <w:r>
        <w:rPr>
          <w:rStyle w:val="s0"/>
        </w:rPr>
        <w:t>налоговым орг</w:t>
      </w:r>
      <w:r>
        <w:rPr>
          <w:rStyle w:val="s0"/>
        </w:rPr>
        <w:t>аном, назначившим налоговую проверку, - до семидесяти пяти рабочих дней;</w:t>
      </w:r>
    </w:p>
    <w:p w:rsidR="00000000" w:rsidRDefault="00D84E12">
      <w:pPr>
        <w:ind w:firstLine="400"/>
        <w:jc w:val="both"/>
      </w:pPr>
      <w:r>
        <w:rPr>
          <w:rStyle w:val="s0"/>
        </w:rPr>
        <w:t>вышестоящим органом налоговой службы - до ста восьмидесяти рабочих дней.</w:t>
      </w:r>
    </w:p>
    <w:p w:rsidR="00000000" w:rsidRDefault="00D84E12">
      <w:pPr>
        <w:jc w:val="both"/>
      </w:pPr>
      <w:hyperlink r:id="rId6851" w:history="1">
        <w:r>
          <w:rPr>
            <w:rStyle w:val="a3"/>
            <w:rFonts w:ascii="Wingdings" w:hAnsi="Wingdings"/>
            <w:i/>
            <w:iCs/>
            <w:bdr w:val="none" w:sz="0" w:space="0" w:color="auto" w:frame="1"/>
          </w:rPr>
          <w:t>*</w:t>
        </w:r>
      </w:hyperlink>
    </w:p>
    <w:p w:rsidR="00000000" w:rsidRDefault="00D84E12">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D84E12">
      <w:pPr>
        <w:ind w:firstLine="400"/>
        <w:jc w:val="both"/>
      </w:pPr>
      <w:r>
        <w:rPr>
          <w:rStyle w:val="s0"/>
        </w:rPr>
        <w:t>1) в подпункте 1) пункта 2 настоящей статьи, - до шестидесяти рабочих дней;</w:t>
      </w:r>
    </w:p>
    <w:p w:rsidR="00000000" w:rsidRDefault="00D84E12">
      <w:pPr>
        <w:ind w:firstLine="400"/>
        <w:jc w:val="both"/>
      </w:pPr>
      <w:r>
        <w:rPr>
          <w:rStyle w:val="s0"/>
        </w:rPr>
        <w:t xml:space="preserve">2) в подпункте 2) пункта 2 настоящей статьи, - до ста восьмидесяти </w:t>
      </w:r>
      <w:r>
        <w:rPr>
          <w:rStyle w:val="s0"/>
        </w:rPr>
        <w:t>рабочих дней.</w:t>
      </w:r>
    </w:p>
    <w:p w:rsidR="00000000" w:rsidRDefault="00D84E12">
      <w:pPr>
        <w:jc w:val="both"/>
      </w:pPr>
      <w:bookmarkStart w:id="989" w:name="SUB6290400"/>
      <w:bookmarkEnd w:id="989"/>
      <w:r>
        <w:rPr>
          <w:rStyle w:val="s3"/>
        </w:rPr>
        <w:t xml:space="preserve">В пункт 4 внесены изменения в соответствии с </w:t>
      </w:r>
      <w:hyperlink r:id="rId6852"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6853" w:anchor="sub_id=629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w:t>
      </w:r>
      <w:r>
        <w:rPr>
          <w:rStyle w:val="s0"/>
        </w:rPr>
        <w:t>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w:t>
      </w:r>
      <w:r>
        <w:rPr>
          <w:rStyle w:val="s0"/>
        </w:rPr>
        <w:t xml:space="preserve">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w:t>
      </w:r>
      <w:r>
        <w:rPr>
          <w:rStyle w:val="s0"/>
        </w:rPr>
        <w:t>запросу.</w:t>
      </w:r>
    </w:p>
    <w:p w:rsidR="00000000" w:rsidRDefault="00D84E12">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w:t>
      </w:r>
      <w:r>
        <w:rPr>
          <w:rStyle w:val="s0"/>
        </w:rPr>
        <w:t xml:space="preserve">родными соглашениями. </w:t>
      </w:r>
    </w:p>
    <w:p w:rsidR="00000000" w:rsidRDefault="00D84E12">
      <w:pPr>
        <w:ind w:firstLine="400"/>
        <w:jc w:val="both"/>
      </w:pPr>
      <w:r>
        <w:rPr>
          <w:rStyle w:val="s0"/>
        </w:rPr>
        <w:t>При этом орган налоговой службы,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w:t>
      </w:r>
      <w:r>
        <w:rPr>
          <w:rStyle w:val="s0"/>
        </w:rPr>
        <w:t>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D84E12">
      <w:pPr>
        <w:jc w:val="both"/>
      </w:pPr>
      <w:r>
        <w:rPr>
          <w:rStyle w:val="s3"/>
        </w:rPr>
        <w:t xml:space="preserve">В пункт 5 внесены изменения в соответствии с </w:t>
      </w:r>
      <w:hyperlink r:id="rId6854"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855" w:anchor="sub_id=6290500" w:history="1">
        <w:r>
          <w:rPr>
            <w:rStyle w:val="a3"/>
            <w:i/>
            <w:iCs/>
            <w:bdr w:val="none" w:sz="0" w:space="0" w:color="auto" w:frame="1"/>
          </w:rPr>
          <w:t>см. стар. ред.</w:t>
        </w:r>
      </w:hyperlink>
      <w:r>
        <w:rPr>
          <w:rStyle w:val="s3"/>
        </w:rPr>
        <w:t xml:space="preserve">); </w:t>
      </w:r>
      <w:hyperlink r:id="rId6856"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6857" w:anchor="sub_id=62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D84E12">
      <w:pPr>
        <w:ind w:firstLine="400"/>
        <w:jc w:val="both"/>
      </w:pPr>
      <w:r>
        <w:rPr>
          <w:rStyle w:val="s0"/>
        </w:rPr>
        <w:t>1) крупных налогоплательщиков, подлежащих мониторингу;</w:t>
      </w:r>
    </w:p>
    <w:p w:rsidR="00000000" w:rsidRDefault="00D84E12">
      <w:pPr>
        <w:jc w:val="both"/>
      </w:pPr>
      <w:r>
        <w:rPr>
          <w:rStyle w:val="s3"/>
        </w:rPr>
        <w:t xml:space="preserve">В подпункт 2 внесены изменения в соответствии с </w:t>
      </w:r>
      <w:hyperlink r:id="rId6858"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859" w:history="1">
        <w:r>
          <w:rPr>
            <w:rStyle w:val="a3"/>
            <w:i/>
            <w:iCs/>
            <w:bdr w:val="none" w:sz="0" w:space="0" w:color="auto" w:frame="1"/>
          </w:rPr>
          <w:t>опубликования</w:t>
        </w:r>
      </w:hyperlink>
      <w:r>
        <w:rPr>
          <w:rStyle w:val="s3"/>
        </w:rPr>
        <w:t>) (</w:t>
      </w:r>
      <w:hyperlink r:id="rId6860" w:anchor="sub_id=629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w:t>
      </w:r>
      <w:r>
        <w:rPr>
          <w:rStyle w:val="s0"/>
        </w:rPr>
        <w:t xml:space="preserve">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D84E12">
      <w:pPr>
        <w:ind w:firstLine="400"/>
        <w:jc w:val="both"/>
      </w:pPr>
      <w:r>
        <w:rPr>
          <w:rStyle w:val="s0"/>
        </w:rPr>
        <w:t xml:space="preserve">3) тематических проверок юридических лиц по вопросам </w:t>
      </w:r>
      <w:hyperlink r:id="rId6861" w:history="1">
        <w:r>
          <w:rPr>
            <w:rStyle w:val="a3"/>
          </w:rPr>
          <w:t>трансфертного ценообразования</w:t>
        </w:r>
      </w:hyperlink>
      <w:r>
        <w:rPr>
          <w:rStyle w:val="s0"/>
        </w:rPr>
        <w:t>;</w:t>
      </w:r>
    </w:p>
    <w:p w:rsidR="00000000" w:rsidRDefault="00D84E12">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D84E12">
      <w:pPr>
        <w:jc w:val="both"/>
      </w:pPr>
      <w:r>
        <w:rPr>
          <w:rStyle w:val="s3"/>
        </w:rPr>
        <w:t xml:space="preserve">Пункт дополнен подпунктом 4-1 в соответствии с </w:t>
      </w:r>
      <w:hyperlink r:id="rId6862" w:anchor="sub_id=62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D84E12">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w:t>
      </w:r>
      <w:r>
        <w:rPr>
          <w:rStyle w:val="s0"/>
        </w:rPr>
        <w:t>нии налогового заявления нерезидента;</w:t>
      </w:r>
    </w:p>
    <w:p w:rsidR="00000000" w:rsidRDefault="00D84E12">
      <w:pPr>
        <w:jc w:val="both"/>
      </w:pPr>
      <w:r>
        <w:rPr>
          <w:rStyle w:val="s3"/>
        </w:rPr>
        <w:t xml:space="preserve">Пункт дополнен подпунктом 4-2 в соответствии с </w:t>
      </w:r>
      <w:hyperlink r:id="rId6863"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D84E12">
      <w:pPr>
        <w:ind w:firstLine="400"/>
        <w:jc w:val="both"/>
      </w:pPr>
      <w:r>
        <w:rPr>
          <w:rStyle w:val="s0"/>
        </w:rPr>
        <w:t>4-2) тематических</w:t>
      </w:r>
      <w:r>
        <w:rPr>
          <w:rStyle w:val="s0"/>
        </w:rPr>
        <w:t xml:space="preserve"> проверок по вопросам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проводимых п</w:t>
      </w:r>
      <w:r>
        <w:rPr>
          <w:rStyle w:val="s0"/>
        </w:rPr>
        <w:t>о вопросам, изложенным в жалобе налогоплательщика (налогового агента);</w:t>
      </w:r>
    </w:p>
    <w:p w:rsidR="00000000" w:rsidRDefault="00D84E12">
      <w:pPr>
        <w:jc w:val="both"/>
      </w:pPr>
      <w:r>
        <w:rPr>
          <w:rStyle w:val="s3"/>
        </w:rPr>
        <w:t xml:space="preserve">Пункт 5 дополнен подпунктом 5 в соответствии с </w:t>
      </w:r>
      <w:hyperlink r:id="rId6864" w:anchor="sub_id=629" w:history="1">
        <w:r>
          <w:rPr>
            <w:rStyle w:val="a3"/>
            <w:i/>
            <w:iCs/>
            <w:bdr w:val="none" w:sz="0" w:space="0" w:color="auto" w:frame="1"/>
          </w:rPr>
          <w:t>Законом</w:t>
        </w:r>
      </w:hyperlink>
      <w:r>
        <w:rPr>
          <w:rStyle w:val="s3"/>
        </w:rPr>
        <w:t xml:space="preserve"> РК от 30.12.09 г. № 234-IV (введено в действие с </w:t>
      </w:r>
      <w:r>
        <w:rPr>
          <w:rStyle w:val="s3"/>
        </w:rPr>
        <w:t>1 января 2009 г.)</w:t>
      </w:r>
    </w:p>
    <w:p w:rsidR="00000000" w:rsidRDefault="00D84E12">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D84E12">
      <w:pPr>
        <w:jc w:val="both"/>
      </w:pPr>
      <w:r>
        <w:rPr>
          <w:rStyle w:val="s3"/>
        </w:rPr>
        <w:t xml:space="preserve">Пункт 5 дополнен подпунктом 6 в соответствии с </w:t>
      </w:r>
      <w:hyperlink r:id="rId6865"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D84E12">
      <w:pPr>
        <w:ind w:firstLine="400"/>
        <w:jc w:val="both"/>
      </w:pPr>
      <w:r>
        <w:rPr>
          <w:rStyle w:val="s0"/>
        </w:rPr>
        <w:t>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w:t>
      </w:r>
      <w:r>
        <w:rPr>
          <w:rStyle w:val="s0"/>
        </w:rPr>
        <w:t xml:space="preserve">ствии со </w:t>
      </w:r>
      <w:hyperlink w:anchor="sub6400000" w:history="1">
        <w:r>
          <w:rPr>
            <w:rStyle w:val="a3"/>
          </w:rPr>
          <w:t>статьей 640</w:t>
        </w:r>
      </w:hyperlink>
      <w:r>
        <w:rPr>
          <w:rStyle w:val="s0"/>
        </w:rPr>
        <w:t xml:space="preserve"> настоящего Кодекса.</w:t>
      </w:r>
    </w:p>
    <w:p w:rsidR="00000000" w:rsidRDefault="00D84E12">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D84E12">
      <w:pPr>
        <w:ind w:firstLine="400"/>
        <w:jc w:val="both"/>
      </w:pPr>
      <w:r>
        <w:rPr>
          <w:rStyle w:val="s0"/>
        </w:rPr>
        <w:t>6. Срок проведения документальной проверки, кр</w:t>
      </w:r>
      <w:r>
        <w:rPr>
          <w:rStyle w:val="s0"/>
        </w:rPr>
        <w:t>оме встречной проверки, если иное не установлено настоящей статьей, с учетом положений пунктов 2 - 5 настоящей статьи, не должен превышать:</w:t>
      </w:r>
    </w:p>
    <w:p w:rsidR="00000000" w:rsidRDefault="00D84E12">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w:t>
      </w:r>
      <w:r>
        <w:rPr>
          <w:rStyle w:val="s0"/>
        </w:rPr>
        <w:t>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D84E12">
      <w:pPr>
        <w:ind w:firstLine="400"/>
        <w:jc w:val="both"/>
      </w:pPr>
      <w:r>
        <w:rPr>
          <w:rStyle w:val="s0"/>
        </w:rPr>
        <w:t>2) для юридических лиц, имеющих структурны</w:t>
      </w:r>
      <w:r>
        <w:rPr>
          <w:rStyle w:val="s0"/>
        </w:rPr>
        <w:t>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D84E12">
      <w:pPr>
        <w:ind w:firstLine="400"/>
        <w:jc w:val="both"/>
      </w:pPr>
      <w:r>
        <w:rPr>
          <w:rStyle w:val="s0"/>
        </w:rPr>
        <w:t>3) для крупных налогоплательщиков, подлежащих мониторингу, - сто восемьдесят рабочих дней.</w:t>
      </w:r>
    </w:p>
    <w:p w:rsidR="00000000" w:rsidRDefault="00D84E12">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w:t>
      </w:r>
      <w:r>
        <w:rPr>
          <w:rStyle w:val="s0"/>
        </w:rPr>
        <w:t xml:space="preserve">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D84E12">
      <w:pPr>
        <w:ind w:firstLine="400"/>
        <w:jc w:val="both"/>
      </w:pPr>
      <w:r>
        <w:rPr>
          <w:rStyle w:val="s0"/>
        </w:rPr>
        <w:t>8. При проведении хронометражных обследований в срок, указанный в пункте 1 настоящей статьи, могут включаться вых</w:t>
      </w:r>
      <w:r>
        <w:rPr>
          <w:rStyle w:val="s0"/>
        </w:rPr>
        <w:t>одные и праздничные 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D84E12">
      <w:pPr>
        <w:jc w:val="both"/>
      </w:pPr>
      <w:hyperlink r:id="rId686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firstLine="400"/>
        <w:jc w:val="both"/>
      </w:pPr>
      <w:bookmarkStart w:id="990" w:name="SUB6300000"/>
      <w:bookmarkEnd w:id="990"/>
      <w:r>
        <w:rPr>
          <w:rStyle w:val="s1"/>
        </w:rPr>
        <w:t xml:space="preserve">Статья 630. </w:t>
      </w:r>
      <w:r>
        <w:rPr>
          <w:rStyle w:val="s0"/>
        </w:rPr>
        <w:t xml:space="preserve">Исключена в соответствии с </w:t>
      </w:r>
      <w:hyperlink r:id="rId6867" w:anchor="sub_id=628" w:history="1">
        <w:r>
          <w:rPr>
            <w:rStyle w:val="a3"/>
          </w:rPr>
          <w:t>Законом</w:t>
        </w:r>
      </w:hyperlink>
      <w:r>
        <w:rPr>
          <w:rStyle w:val="s0"/>
        </w:rPr>
        <w:t xml:space="preserve"> РК от 17.07.09 г. № 188-IV</w:t>
      </w:r>
      <w:r>
        <w:rPr>
          <w:rStyle w:val="s3"/>
        </w:rPr>
        <w:t xml:space="preserve"> (</w:t>
      </w:r>
      <w:hyperlink r:id="rId6868" w:anchor="sub_id=63000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991" w:name="SUB6310000"/>
      <w:bookmarkEnd w:id="991"/>
      <w:r>
        <w:rPr>
          <w:rStyle w:val="s1"/>
        </w:rPr>
        <w:t>Статья 631. Извещение о налоговой проверке</w:t>
      </w:r>
    </w:p>
    <w:p w:rsidR="00000000" w:rsidRDefault="00D84E12">
      <w:pPr>
        <w:jc w:val="both"/>
      </w:pPr>
      <w:r>
        <w:rPr>
          <w:rStyle w:val="s3"/>
        </w:rPr>
        <w:t xml:space="preserve">В пункт 1 внесены изменения в соответствии с </w:t>
      </w:r>
      <w:hyperlink r:id="rId6869" w:anchor="sub_id=631"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6870" w:history="1">
        <w:r>
          <w:rPr>
            <w:rStyle w:val="a3"/>
            <w:i/>
            <w:iCs/>
            <w:bdr w:val="none" w:sz="0" w:space="0" w:color="auto" w:frame="1"/>
          </w:rPr>
          <w:t>опубликования</w:t>
        </w:r>
      </w:hyperlink>
      <w:r>
        <w:rPr>
          <w:rStyle w:val="s3"/>
        </w:rPr>
        <w:t>) (</w:t>
      </w:r>
      <w:hyperlink r:id="rId6871" w:anchor="sub_id=6310000" w:history="1">
        <w:r>
          <w:rPr>
            <w:rStyle w:val="a3"/>
            <w:i/>
            <w:iCs/>
            <w:bdr w:val="none" w:sz="0" w:space="0" w:color="auto" w:frame="1"/>
          </w:rPr>
          <w:t>см. стар. ред.</w:t>
        </w:r>
      </w:hyperlink>
      <w:r>
        <w:rPr>
          <w:rStyle w:val="s3"/>
        </w:rPr>
        <w:t xml:space="preserve">); изложен в редакции </w:t>
      </w:r>
      <w:hyperlink r:id="rId6872" w:anchor="sub_id=631" w:history="1">
        <w:r>
          <w:rPr>
            <w:rStyle w:val="a3"/>
            <w:i/>
            <w:iCs/>
          </w:rPr>
          <w:t>Закона</w:t>
        </w:r>
      </w:hyperlink>
      <w:r>
        <w:rPr>
          <w:rStyle w:val="s3"/>
        </w:rPr>
        <w:t xml:space="preserve"> РК от 05.12.13 г. № 152-V (введено в действие с 1 января 2014 г.) (</w:t>
      </w:r>
      <w:hyperlink r:id="rId6873" w:anchor="sub_id=6310000" w:history="1">
        <w:r>
          <w:rPr>
            <w:rStyle w:val="a3"/>
            <w:i/>
            <w:iCs/>
          </w:rPr>
          <w:t>см. стар. ред.</w:t>
        </w:r>
      </w:hyperlink>
      <w:r>
        <w:rPr>
          <w:rStyle w:val="s3"/>
        </w:rPr>
        <w:t>)</w:t>
      </w:r>
    </w:p>
    <w:p w:rsidR="00000000" w:rsidRDefault="00D84E12">
      <w:pPr>
        <w:ind w:firstLine="400"/>
        <w:jc w:val="both"/>
      </w:pPr>
      <w:r>
        <w:rPr>
          <w:rStyle w:val="s0"/>
        </w:rPr>
        <w:t>1. Органы налоговой службы не менее чем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w:t>
      </w:r>
      <w:r>
        <w:rPr>
          <w:rStyle w:val="s0"/>
        </w:rPr>
        <w:t xml:space="preserve">налоговому агенту) по </w:t>
      </w:r>
      <w:hyperlink r:id="rId6874" w:anchor="sub_id=12" w:history="1">
        <w:r>
          <w:rPr>
            <w:rStyle w:val="a3"/>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D84E12">
      <w:pPr>
        <w:ind w:firstLine="400"/>
        <w:jc w:val="both"/>
      </w:pPr>
      <w:r>
        <w:rPr>
          <w:rStyle w:val="s0"/>
        </w:rPr>
        <w:t>1) р</w:t>
      </w:r>
      <w:r>
        <w:rPr>
          <w:rStyle w:val="s0"/>
        </w:rPr>
        <w:t>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D84E12">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w:t>
      </w:r>
      <w:r>
        <w:rPr>
          <w:rStyle w:val="s0"/>
        </w:rPr>
        <w:t>ение;</w:t>
      </w:r>
    </w:p>
    <w:p w:rsidR="00000000" w:rsidRDefault="00D84E12">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w:t>
      </w:r>
    </w:p>
    <w:p w:rsidR="00000000" w:rsidRDefault="00D84E12">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D84E12">
      <w:pPr>
        <w:ind w:firstLine="400"/>
        <w:jc w:val="both"/>
      </w:pPr>
      <w:r>
        <w:rPr>
          <w:rStyle w:val="s0"/>
        </w:rPr>
        <w:t>2.</w:t>
      </w:r>
      <w:r>
        <w:rPr>
          <w:rStyle w:val="s0"/>
        </w:rPr>
        <w:t xml:space="preserve">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D84E12">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w:t>
      </w:r>
      <w:r>
        <w:rPr>
          <w:rStyle w:val="s0"/>
        </w:rPr>
        <w:t>и иной организации связи.</w:t>
      </w:r>
    </w:p>
    <w:p w:rsidR="00000000" w:rsidRDefault="00D84E12">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D84E12">
      <w:pPr>
        <w:ind w:firstLine="400"/>
        <w:jc w:val="both"/>
      </w:pPr>
      <w:r>
        <w:rPr>
          <w:rStyle w:val="s0"/>
        </w:rPr>
        <w:t>4. В извещ</w:t>
      </w:r>
      <w:r>
        <w:rPr>
          <w:rStyle w:val="s0"/>
        </w:rPr>
        <w:t>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w:t>
      </w:r>
      <w:r>
        <w:rPr>
          <w:rStyle w:val="s0"/>
        </w:rPr>
        <w:t xml:space="preserve"> для проведения налоговой проверки. </w:t>
      </w:r>
    </w:p>
    <w:p w:rsidR="00000000" w:rsidRDefault="00D84E12">
      <w:pPr>
        <w:ind w:firstLine="400"/>
        <w:jc w:val="both"/>
      </w:pPr>
      <w:r>
        <w:rPr>
          <w:rStyle w:val="s0"/>
        </w:rPr>
        <w:t>5. Орган налоговой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w:t>
      </w:r>
      <w:r>
        <w:rPr>
          <w:rStyle w:val="s0"/>
        </w:rPr>
        <w:t xml:space="preserve">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D84E12">
      <w:pPr>
        <w:ind w:firstLine="400"/>
        <w:jc w:val="both"/>
      </w:pPr>
      <w:r>
        <w:rPr>
          <w:rStyle w:val="s0"/>
        </w:rPr>
        <w:t xml:space="preserve">Налоговый орган осуществляет налоговую </w:t>
      </w:r>
      <w:r>
        <w:rPr>
          <w:rStyle w:val="s0"/>
        </w:rPr>
        <w:t>проверку без извещения налогоплательщика на основании письменного разрешения вышестоящего органа налоговой службы.</w:t>
      </w:r>
    </w:p>
    <w:p w:rsidR="00000000" w:rsidRDefault="00D84E12">
      <w:pPr>
        <w:jc w:val="both"/>
      </w:pPr>
      <w:hyperlink r:id="rId687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992" w:name="SUB6320000"/>
      <w:bookmarkEnd w:id="992"/>
      <w:r>
        <w:rPr>
          <w:rStyle w:val="s1"/>
        </w:rPr>
        <w:t>Статья 632. Основание для проведения налоговой проверки</w:t>
      </w:r>
    </w:p>
    <w:p w:rsidR="00000000" w:rsidRDefault="00D84E12">
      <w:pPr>
        <w:ind w:firstLine="400"/>
        <w:jc w:val="both"/>
      </w:pPr>
      <w:r>
        <w:rPr>
          <w:rStyle w:val="s0"/>
        </w:rPr>
        <w:t>1. Основанием дл</w:t>
      </w:r>
      <w:r>
        <w:rPr>
          <w:rStyle w:val="s0"/>
        </w:rPr>
        <w:t xml:space="preserve">я проведения налоговой проверки является предписание, содержащее следующие реквизиты: </w:t>
      </w:r>
    </w:p>
    <w:p w:rsidR="00000000" w:rsidRDefault="00D84E12">
      <w:pPr>
        <w:ind w:firstLine="400"/>
        <w:jc w:val="both"/>
      </w:pPr>
      <w:r>
        <w:rPr>
          <w:rStyle w:val="s0"/>
        </w:rPr>
        <w:t xml:space="preserve">1) дату и номер регистрации предписания в налоговом органе; </w:t>
      </w:r>
    </w:p>
    <w:p w:rsidR="00000000" w:rsidRDefault="00D84E12">
      <w:pPr>
        <w:ind w:firstLine="400"/>
        <w:jc w:val="both"/>
      </w:pPr>
      <w:r>
        <w:rPr>
          <w:rStyle w:val="s0"/>
        </w:rPr>
        <w:t>2) наименование налогового органа, вынесшего предписание;</w:t>
      </w:r>
    </w:p>
    <w:p w:rsidR="00000000" w:rsidRDefault="00D84E12">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D84E12">
      <w:pPr>
        <w:ind w:firstLine="400"/>
        <w:jc w:val="both"/>
      </w:pPr>
      <w:r>
        <w:rPr>
          <w:rStyle w:val="s0"/>
        </w:rPr>
        <w:t xml:space="preserve">4) идентификационный номер; </w:t>
      </w:r>
    </w:p>
    <w:p w:rsidR="00000000" w:rsidRDefault="00D84E12">
      <w:pPr>
        <w:ind w:firstLine="400"/>
        <w:jc w:val="both"/>
      </w:pPr>
      <w:r>
        <w:rPr>
          <w:rStyle w:val="s0"/>
        </w:rPr>
        <w:t xml:space="preserve">5) вид проверки; </w:t>
      </w:r>
    </w:p>
    <w:p w:rsidR="00000000" w:rsidRDefault="00D84E12">
      <w:pPr>
        <w:ind w:firstLine="400"/>
        <w:jc w:val="both"/>
      </w:pPr>
      <w:r>
        <w:rPr>
          <w:rStyle w:val="s0"/>
        </w:rPr>
        <w:t>6) должности, фамилии, имена, отчества (при их наличии) проверяющих лиц, а также специалистов, привл</w:t>
      </w:r>
      <w:r>
        <w:rPr>
          <w:rStyle w:val="s0"/>
        </w:rPr>
        <w:t xml:space="preserve">екаемых к проведению проверки в соответствии с настоящим Кодексом; </w:t>
      </w:r>
    </w:p>
    <w:p w:rsidR="00000000" w:rsidRDefault="00D84E12">
      <w:pPr>
        <w:ind w:firstLine="400"/>
        <w:jc w:val="both"/>
      </w:pPr>
      <w:r>
        <w:rPr>
          <w:rStyle w:val="s0"/>
        </w:rPr>
        <w:t xml:space="preserve">7) срок проведения проверки; </w:t>
      </w:r>
    </w:p>
    <w:p w:rsidR="00000000" w:rsidRDefault="00D84E12">
      <w:pPr>
        <w:jc w:val="both"/>
      </w:pPr>
      <w:r>
        <w:rPr>
          <w:rStyle w:val="s3"/>
        </w:rPr>
        <w:t xml:space="preserve">В подпункт 8 внесены изменения в соответствии с </w:t>
      </w:r>
      <w:hyperlink r:id="rId6876" w:anchor="sub_id=632" w:history="1">
        <w:r>
          <w:rPr>
            <w:rStyle w:val="a3"/>
            <w:i/>
            <w:iCs/>
            <w:bdr w:val="none" w:sz="0" w:space="0" w:color="auto" w:frame="1"/>
          </w:rPr>
          <w:t>Законом</w:t>
        </w:r>
      </w:hyperlink>
      <w:r>
        <w:rPr>
          <w:rStyle w:val="s3"/>
        </w:rPr>
        <w:t xml:space="preserve"> РК от 30.06.10 г. № 2</w:t>
      </w:r>
      <w:r>
        <w:rPr>
          <w:rStyle w:val="s3"/>
        </w:rPr>
        <w:t>97-IV (введены в действие с 1 января 2011 г.) (</w:t>
      </w:r>
      <w:hyperlink r:id="rId6877" w:anchor="sub_id=63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проверяемый период (при документальных проверках).</w:t>
      </w:r>
    </w:p>
    <w:p w:rsidR="00000000" w:rsidRDefault="00D84E12">
      <w:pPr>
        <w:jc w:val="both"/>
      </w:pPr>
      <w:r>
        <w:rPr>
          <w:rStyle w:val="s3"/>
        </w:rPr>
        <w:t xml:space="preserve">См.: </w:t>
      </w:r>
      <w:hyperlink r:id="rId6878" w:anchor="sub_id=2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jc w:val="both"/>
      </w:pPr>
      <w:r>
        <w:rPr>
          <w:rStyle w:val="s3"/>
        </w:rPr>
        <w:t xml:space="preserve">Пункт 2 изложен в редакции </w:t>
      </w:r>
      <w:hyperlink r:id="rId6879" w:anchor="sub_id=632" w:history="1">
        <w:r>
          <w:rPr>
            <w:rStyle w:val="a3"/>
            <w:i/>
            <w:iCs/>
            <w:bdr w:val="none" w:sz="0" w:space="0" w:color="auto" w:frame="1"/>
          </w:rPr>
          <w:t>Закона</w:t>
        </w:r>
      </w:hyperlink>
      <w:r>
        <w:rPr>
          <w:rStyle w:val="s3"/>
        </w:rPr>
        <w:t xml:space="preserve"> РК от 17.07.09 г. № 188-IV (</w:t>
      </w:r>
      <w:hyperlink r:id="rId6880" w:anchor="sub_id=6320000" w:history="1">
        <w:r>
          <w:rPr>
            <w:rStyle w:val="a3"/>
            <w:i/>
            <w:iCs/>
            <w:bdr w:val="none" w:sz="0" w:space="0" w:color="auto" w:frame="1"/>
          </w:rPr>
          <w:t>см. стар. ред.</w:t>
        </w:r>
      </w:hyperlink>
      <w:r>
        <w:rPr>
          <w:rStyle w:val="s3"/>
        </w:rPr>
        <w:t xml:space="preserve">); </w:t>
      </w:r>
      <w:hyperlink r:id="rId6881"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882" w:anchor="sub_id=63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предписании о назначении тематических проверок должны быть у</w:t>
      </w:r>
      <w:r>
        <w:rPr>
          <w:rStyle w:val="s0"/>
        </w:rPr>
        <w:t>казаны:</w:t>
      </w:r>
    </w:p>
    <w:p w:rsidR="00000000" w:rsidRDefault="00D84E12">
      <w:pPr>
        <w:jc w:val="both"/>
      </w:pPr>
      <w:r>
        <w:rPr>
          <w:rStyle w:val="s3"/>
        </w:rPr>
        <w:t xml:space="preserve">Подпункт 1 изложен в редакции </w:t>
      </w:r>
      <w:hyperlink r:id="rId6883"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884" w:anchor="sub_id=632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w:t>
      </w:r>
      <w:r>
        <w:rPr>
          <w:rStyle w:val="s0"/>
        </w:rPr>
        <w:t>ого пункта, при назначении тематических проверок по вопросам:</w:t>
      </w:r>
    </w:p>
    <w:p w:rsidR="00000000" w:rsidRDefault="00D84E12">
      <w:pPr>
        <w:ind w:firstLine="400"/>
        <w:jc w:val="both"/>
      </w:pPr>
      <w:r>
        <w:rPr>
          <w:rStyle w:val="s0"/>
        </w:rPr>
        <w:t>постановки на регистрационный учет в налоговых органах;</w:t>
      </w:r>
    </w:p>
    <w:p w:rsidR="00000000" w:rsidRDefault="00D84E12">
      <w:pPr>
        <w:ind w:firstLine="400"/>
        <w:jc w:val="both"/>
      </w:pPr>
      <w:r>
        <w:rPr>
          <w:rStyle w:val="s0"/>
        </w:rPr>
        <w:t>наличия контрольно-кассовых машин;</w:t>
      </w:r>
    </w:p>
    <w:p w:rsidR="00000000" w:rsidRDefault="00D84E12">
      <w:pPr>
        <w:ind w:firstLine="400"/>
        <w:jc w:val="both"/>
      </w:pPr>
      <w:r>
        <w:rPr>
          <w:rStyle w:val="s0"/>
        </w:rPr>
        <w:t>наличия оборудования (устройства), предназначенного для осуществления платежей с использованием платежн</w:t>
      </w:r>
      <w:r>
        <w:rPr>
          <w:rStyle w:val="s0"/>
        </w:rPr>
        <w:t>ых карточек;</w:t>
      </w:r>
    </w:p>
    <w:p w:rsidR="00000000" w:rsidRDefault="00D84E12">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w:t>
      </w:r>
      <w:r>
        <w:rPr>
          <w:rStyle w:val="s0"/>
        </w:rPr>
        <w:t xml:space="preserve"> карточки, указанной в </w:t>
      </w:r>
      <w:hyperlink w:anchor="sub5740000" w:history="1">
        <w:r>
          <w:rPr>
            <w:rStyle w:val="a3"/>
          </w:rPr>
          <w:t>статье 574</w:t>
        </w:r>
      </w:hyperlink>
      <w:r>
        <w:rPr>
          <w:rStyle w:val="s0"/>
        </w:rPr>
        <w:t xml:space="preserve"> настоящего Кодекса;</w:t>
      </w:r>
    </w:p>
    <w:p w:rsidR="00000000" w:rsidRDefault="00D84E12">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w:t>
      </w:r>
      <w:r>
        <w:rPr>
          <w:rStyle w:val="s0"/>
        </w:rPr>
        <w:t>о вопросам:</w:t>
      </w:r>
    </w:p>
    <w:p w:rsidR="00000000" w:rsidRDefault="00D84E12">
      <w:pPr>
        <w:ind w:firstLine="400"/>
        <w:jc w:val="both"/>
      </w:pPr>
      <w:r>
        <w:rPr>
          <w:rStyle w:val="s0"/>
        </w:rPr>
        <w:t>соблюдения порядка применения контрольно-кассовых машин;</w:t>
      </w:r>
    </w:p>
    <w:p w:rsidR="00000000" w:rsidRDefault="00D84E12">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D84E12">
      <w:pPr>
        <w:ind w:firstLine="400"/>
        <w:jc w:val="both"/>
      </w:pPr>
      <w:r>
        <w:rPr>
          <w:rStyle w:val="s0"/>
        </w:rPr>
        <w:t>исполнения распоряжения, вынесенного налоговым органом, о приостановлен</w:t>
      </w:r>
      <w:r>
        <w:rPr>
          <w:rStyle w:val="s0"/>
        </w:rPr>
        <w:t>ии расходных операций по кассе;</w:t>
      </w:r>
    </w:p>
    <w:p w:rsidR="00000000" w:rsidRDefault="00D84E12">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D84E12">
      <w:pPr>
        <w:ind w:firstLine="400"/>
        <w:jc w:val="both"/>
      </w:pPr>
      <w:r>
        <w:rPr>
          <w:rStyle w:val="s0"/>
        </w:rPr>
        <w:t>3. При назначении документальных проверок в предписании указывают</w:t>
      </w:r>
      <w:r>
        <w:rPr>
          <w:rStyle w:val="s0"/>
        </w:rPr>
        <w:t xml:space="preserve">ся вопросы, подлежащие проверке, в зависимости от вида проверки: </w:t>
      </w:r>
    </w:p>
    <w:p w:rsidR="00000000" w:rsidRDefault="00D84E12">
      <w:pPr>
        <w:ind w:firstLine="400"/>
        <w:jc w:val="both"/>
      </w:pPr>
      <w:r>
        <w:rPr>
          <w:rStyle w:val="s0"/>
        </w:rPr>
        <w:t xml:space="preserve">1) о проверяемом виде налога и другого обязательного платежа в бюджет; </w:t>
      </w:r>
    </w:p>
    <w:p w:rsidR="00000000" w:rsidRDefault="00D84E12">
      <w:pPr>
        <w:ind w:firstLine="400"/>
        <w:jc w:val="both"/>
      </w:pPr>
      <w:r>
        <w:rPr>
          <w:rStyle w:val="s0"/>
        </w:rPr>
        <w:t xml:space="preserve">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D84E12">
      <w:pPr>
        <w:ind w:firstLine="400"/>
        <w:jc w:val="both"/>
      </w:pPr>
      <w:r>
        <w:rPr>
          <w:rStyle w:val="s0"/>
        </w:rPr>
        <w:t>3) исполнения банками и орган</w:t>
      </w:r>
      <w:r>
        <w:rPr>
          <w:rStyle w:val="s0"/>
        </w:rPr>
        <w:t xml:space="preserve">изациями, осуществляющими отдельные виды банковских операций, обязанностей, установленных настоящим Кодексом, а также </w:t>
      </w:r>
      <w:hyperlink r:id="rId6885" w:history="1">
        <w:r>
          <w:rPr>
            <w:rStyle w:val="a3"/>
          </w:rPr>
          <w:t>законодательными актами</w:t>
        </w:r>
      </w:hyperlink>
      <w:r>
        <w:rPr>
          <w:rStyle w:val="s0"/>
        </w:rPr>
        <w:t xml:space="preserve"> Республики Казахстан об обязательном социальном ст</w:t>
      </w:r>
      <w:r>
        <w:rPr>
          <w:rStyle w:val="s0"/>
        </w:rPr>
        <w:t xml:space="preserve">раховании и </w:t>
      </w:r>
      <w:hyperlink r:id="rId6886" w:history="1">
        <w:r>
          <w:rPr>
            <w:rStyle w:val="a3"/>
          </w:rPr>
          <w:t>пенсионном обеспечении</w:t>
        </w:r>
      </w:hyperlink>
      <w:r>
        <w:rPr>
          <w:rStyle w:val="s0"/>
        </w:rPr>
        <w:t xml:space="preserve">; </w:t>
      </w:r>
    </w:p>
    <w:p w:rsidR="00000000" w:rsidRDefault="00D84E12">
      <w:pPr>
        <w:ind w:firstLine="400"/>
        <w:jc w:val="both"/>
      </w:pPr>
      <w:r>
        <w:rPr>
          <w:rStyle w:val="s0"/>
        </w:rPr>
        <w:t xml:space="preserve">4) </w:t>
      </w:r>
      <w:hyperlink r:id="rId6887" w:history="1">
        <w:r>
          <w:rPr>
            <w:rStyle w:val="a3"/>
          </w:rPr>
          <w:t>трансфертного ценообразования</w:t>
        </w:r>
      </w:hyperlink>
      <w:r>
        <w:rPr>
          <w:rStyle w:val="s0"/>
        </w:rPr>
        <w:t xml:space="preserve">; </w:t>
      </w:r>
    </w:p>
    <w:p w:rsidR="00000000" w:rsidRDefault="00D84E12">
      <w:pPr>
        <w:ind w:firstLine="400"/>
        <w:jc w:val="both"/>
      </w:pPr>
      <w:r>
        <w:rPr>
          <w:rStyle w:val="s0"/>
        </w:rPr>
        <w:t>5) государственного регулирования производства и оборо</w:t>
      </w:r>
      <w:r>
        <w:rPr>
          <w:rStyle w:val="s0"/>
        </w:rPr>
        <w:t xml:space="preserve">та отдельных видов подакцизных товаров; </w:t>
      </w:r>
    </w:p>
    <w:p w:rsidR="00000000" w:rsidRDefault="00D84E12">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D84E12">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w:t>
      </w:r>
      <w:r>
        <w:rPr>
          <w:rStyle w:val="s0"/>
        </w:rPr>
        <w:t>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D84E12">
      <w:pPr>
        <w:ind w:firstLine="400"/>
        <w:jc w:val="both"/>
      </w:pPr>
      <w:r>
        <w:rPr>
          <w:rStyle w:val="s0"/>
        </w:rPr>
        <w:t>8) определения налогового обязательства по операциям с налогопла</w:t>
      </w:r>
      <w:r>
        <w:rPr>
          <w:rStyle w:val="s0"/>
        </w:rPr>
        <w:t>тельщиком, признанным лжепредприятием на основании вступившего в законную силу приговора или постановления суда;</w:t>
      </w:r>
    </w:p>
    <w:p w:rsidR="00000000" w:rsidRDefault="00D84E12">
      <w:pPr>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w:t>
      </w:r>
      <w:r>
        <w:rPr>
          <w:rStyle w:val="s0"/>
        </w:rPr>
        <w:t>лять предпринимательскую деятельность;</w:t>
      </w:r>
    </w:p>
    <w:p w:rsidR="00000000" w:rsidRDefault="00D84E12">
      <w:pPr>
        <w:ind w:firstLine="400"/>
        <w:jc w:val="both"/>
      </w:pPr>
      <w:r>
        <w:rPr>
          <w:rStyle w:val="s0"/>
        </w:rPr>
        <w:t>10) правомерности применения положений международных договоров (соглашений);</w:t>
      </w:r>
    </w:p>
    <w:p w:rsidR="00000000" w:rsidRDefault="00D84E12">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D84E12">
      <w:pPr>
        <w:ind w:firstLine="400"/>
        <w:jc w:val="both"/>
      </w:pPr>
      <w:r>
        <w:rPr>
          <w:rStyle w:val="s0"/>
        </w:rPr>
        <w:t>12) подтверждения взаиморасчетов между налог</w:t>
      </w:r>
      <w:r>
        <w:rPr>
          <w:rStyle w:val="s0"/>
        </w:rPr>
        <w:t>оплательщиком (налоговым агентом) и его поставщиками и покупателями;</w:t>
      </w:r>
    </w:p>
    <w:p w:rsidR="00000000" w:rsidRDefault="00D84E12">
      <w:pPr>
        <w:jc w:val="both"/>
      </w:pPr>
      <w:r>
        <w:rPr>
          <w:rStyle w:val="s3"/>
        </w:rPr>
        <w:t xml:space="preserve">Пункт 3 дополнен подпунктами 13 - 19 в соответствии с </w:t>
      </w:r>
      <w:hyperlink r:id="rId6888" w:anchor="sub_id=632" w:history="1">
        <w:r>
          <w:rPr>
            <w:rStyle w:val="a3"/>
            <w:i/>
            <w:iCs/>
            <w:bdr w:val="none" w:sz="0" w:space="0" w:color="auto" w:frame="1"/>
          </w:rPr>
          <w:t>Законом</w:t>
        </w:r>
      </w:hyperlink>
      <w:r>
        <w:rPr>
          <w:rStyle w:val="s3"/>
        </w:rPr>
        <w:t xml:space="preserve"> РК от 30.06.10 г. № 297-IV (введено в действ</w:t>
      </w:r>
      <w:r>
        <w:rPr>
          <w:rStyle w:val="s3"/>
        </w:rPr>
        <w:t>ие с 1 июля 2010 г.)</w:t>
      </w:r>
    </w:p>
    <w:p w:rsidR="00000000" w:rsidRDefault="00D84E12">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D84E12">
      <w:pPr>
        <w:ind w:firstLine="400"/>
        <w:jc w:val="both"/>
      </w:pPr>
      <w:r>
        <w:rPr>
          <w:rStyle w:val="s0"/>
        </w:rPr>
        <w:t>14) постановки на регистрацион</w:t>
      </w:r>
      <w:r>
        <w:rPr>
          <w:rStyle w:val="s0"/>
        </w:rPr>
        <w:t>ный учет в налоговых органах;</w:t>
      </w:r>
    </w:p>
    <w:p w:rsidR="00000000" w:rsidRDefault="00D84E12">
      <w:pPr>
        <w:ind w:firstLine="400"/>
        <w:jc w:val="both"/>
      </w:pPr>
      <w:r>
        <w:rPr>
          <w:rStyle w:val="s0"/>
        </w:rPr>
        <w:t>15) наличия контрольно-кассовых машин;</w:t>
      </w:r>
    </w:p>
    <w:p w:rsidR="00000000" w:rsidRDefault="00D84E12">
      <w:pPr>
        <w:jc w:val="both"/>
      </w:pPr>
      <w:r>
        <w:rPr>
          <w:rStyle w:val="s3"/>
        </w:rPr>
        <w:t xml:space="preserve">Пункт 3 дополнен подпунктом 15-1 в соответствии с </w:t>
      </w:r>
      <w:hyperlink r:id="rId6889" w:anchor="sub_id=6632" w:history="1">
        <w:r>
          <w:rPr>
            <w:rStyle w:val="a3"/>
            <w:i/>
            <w:iCs/>
            <w:bdr w:val="none" w:sz="0" w:space="0" w:color="auto" w:frame="1"/>
          </w:rPr>
          <w:t>Законом</w:t>
        </w:r>
      </w:hyperlink>
      <w:r>
        <w:rPr>
          <w:rStyle w:val="s3"/>
        </w:rPr>
        <w:t xml:space="preserve"> РК от 21.06.12 г. № 19-V (введено в действие с </w:t>
      </w:r>
      <w:r>
        <w:rPr>
          <w:rStyle w:val="s3"/>
        </w:rPr>
        <w:t>1 января 2013 г.)</w:t>
      </w:r>
    </w:p>
    <w:p w:rsidR="00000000" w:rsidRDefault="00D84E12">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D84E12">
      <w:pPr>
        <w:jc w:val="both"/>
      </w:pPr>
      <w:r>
        <w:rPr>
          <w:rStyle w:val="s3"/>
        </w:rPr>
        <w:t xml:space="preserve">Подпункт 16 изложен в редакции </w:t>
      </w:r>
      <w:hyperlink r:id="rId6890" w:anchor="sub_id=632" w:history="1">
        <w:r>
          <w:rPr>
            <w:rStyle w:val="a3"/>
            <w:i/>
            <w:iCs/>
            <w:bdr w:val="none" w:sz="0" w:space="0" w:color="auto" w:frame="1"/>
          </w:rPr>
          <w:t>Зако</w:t>
        </w:r>
        <w:r>
          <w:rPr>
            <w:rStyle w:val="a3"/>
            <w:i/>
            <w:iCs/>
            <w:bdr w:val="none" w:sz="0" w:space="0" w:color="auto" w:frame="1"/>
          </w:rPr>
          <w:t>на</w:t>
        </w:r>
      </w:hyperlink>
      <w:r>
        <w:rPr>
          <w:rStyle w:val="s3"/>
        </w:rPr>
        <w:t xml:space="preserve"> РК от 26.12.12 г. № 61-V (введено в действие с 1 января 2013 г.) (</w:t>
      </w:r>
      <w:hyperlink r:id="rId6891" w:anchor="sub_id=632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16) наличия и подлинности акцизных и учетно-контрольных марок, наличия и подлинности с</w:t>
      </w:r>
      <w:r>
        <w:rPr>
          <w:rStyle w:val="s0"/>
        </w:rPr>
        <w:t xml:space="preserve">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D84E12">
      <w:pPr>
        <w:ind w:firstLine="400"/>
        <w:jc w:val="both"/>
      </w:pPr>
      <w:r>
        <w:rPr>
          <w:rStyle w:val="s0"/>
        </w:rPr>
        <w:t>17) соблюдения порядка применения контрольно-кассовых машин;</w:t>
      </w:r>
    </w:p>
    <w:p w:rsidR="00000000" w:rsidRDefault="00D84E12">
      <w:pPr>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D84E12">
      <w:pPr>
        <w:ind w:firstLine="400"/>
        <w:jc w:val="both"/>
      </w:pPr>
      <w:r>
        <w:rPr>
          <w:rStyle w:val="s0"/>
        </w:rPr>
        <w:t>19) исполнения распоряжения, вынесенного налоговым органом, о приостановлен</w:t>
      </w:r>
      <w:r>
        <w:rPr>
          <w:rStyle w:val="s0"/>
        </w:rPr>
        <w:t>ии расходных операций по кассе.</w:t>
      </w:r>
    </w:p>
    <w:p w:rsidR="00000000" w:rsidRDefault="00D84E12">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D84E12">
      <w:pPr>
        <w:jc w:val="both"/>
      </w:pPr>
      <w:r>
        <w:rPr>
          <w:rStyle w:val="s3"/>
        </w:rPr>
        <w:t xml:space="preserve">В пункт 4 внесены изменения в соответствии с </w:t>
      </w:r>
      <w:hyperlink r:id="rId6892" w:anchor="sub_id=632" w:history="1">
        <w:r>
          <w:rPr>
            <w:rStyle w:val="a3"/>
            <w:i/>
            <w:iCs/>
            <w:bdr w:val="none" w:sz="0" w:space="0" w:color="auto" w:frame="1"/>
          </w:rPr>
          <w:t>Законом</w:t>
        </w:r>
      </w:hyperlink>
      <w:r>
        <w:rPr>
          <w:rStyle w:val="s3"/>
        </w:rPr>
        <w:t xml:space="preserve"> РК от 17.07.09 г. № 188-IV (</w:t>
      </w:r>
      <w:hyperlink r:id="rId6893" w:anchor="sub_id=63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Предписание должно быть подписано первым руководителем органа налоговой службы или лицом, его з</w:t>
      </w:r>
      <w:r>
        <w:rPr>
          <w:rStyle w:val="s0"/>
        </w:rPr>
        <w:t>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D84E12">
      <w:pPr>
        <w:ind w:firstLine="400"/>
        <w:jc w:val="both"/>
      </w:pPr>
      <w:r>
        <w:rPr>
          <w:rStyle w:val="s0"/>
        </w:rPr>
        <w:t>Предписание на проведение встречных проверок, а также хронометражного</w:t>
      </w:r>
      <w:r>
        <w:rPr>
          <w:rStyle w:val="s0"/>
        </w:rPr>
        <w:t xml:space="preserve"> обследования может быть подписано заместителем первого руководителя органа налоговой службы.</w:t>
      </w:r>
    </w:p>
    <w:p w:rsidR="00000000" w:rsidRDefault="00D84E12">
      <w:pPr>
        <w:jc w:val="both"/>
      </w:pPr>
      <w:r>
        <w:rPr>
          <w:rStyle w:val="s3"/>
        </w:rPr>
        <w:t xml:space="preserve">В пункт 5 внесены изменения в соответствии с </w:t>
      </w:r>
      <w:hyperlink r:id="rId6894" w:anchor="sub_id=632"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2009 г.) (</w:t>
      </w:r>
      <w:hyperlink r:id="rId6895" w:anchor="sub_id=6320500" w:history="1">
        <w:r>
          <w:rPr>
            <w:rStyle w:val="a3"/>
            <w:i/>
            <w:iCs/>
            <w:bdr w:val="none" w:sz="0" w:space="0" w:color="auto" w:frame="1"/>
          </w:rPr>
          <w:t>см. стар. ред.</w:t>
        </w:r>
      </w:hyperlink>
      <w:r>
        <w:rPr>
          <w:rStyle w:val="s3"/>
        </w:rPr>
        <w:t xml:space="preserve">); </w:t>
      </w:r>
      <w:hyperlink r:id="rId6896" w:anchor="sub_id=632" w:history="1">
        <w:r>
          <w:rPr>
            <w:rStyle w:val="a3"/>
            <w:i/>
            <w:iCs/>
            <w:bdr w:val="none" w:sz="0" w:space="0" w:color="auto" w:frame="1"/>
          </w:rPr>
          <w:t>Законом</w:t>
        </w:r>
      </w:hyperlink>
      <w:r>
        <w:rPr>
          <w:rStyle w:val="s3"/>
        </w:rPr>
        <w:t xml:space="preserve"> РК от 30.06.10 г. № 297-I</w:t>
      </w:r>
      <w:r>
        <w:rPr>
          <w:rStyle w:val="s3"/>
        </w:rPr>
        <w:t>V (введены в действие с 1 января 2011 г.) (</w:t>
      </w:r>
      <w:hyperlink r:id="rId6897" w:anchor="sub_id=632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w:t>
      </w:r>
      <w:r>
        <w:rPr>
          <w:rStyle w:val="s0"/>
        </w:rPr>
        <w:t xml:space="preserve">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w:t>
      </w:r>
      <w:r>
        <w:rPr>
          <w:rStyle w:val="s0"/>
        </w:rPr>
        <w:t>и отчества (при их наличии) лиц, привлекаемых к проведению проверки в соответствии с настоящим Кодексом.</w:t>
      </w:r>
    </w:p>
    <w:p w:rsidR="00000000" w:rsidRDefault="00D84E12">
      <w:pPr>
        <w:jc w:val="both"/>
      </w:pPr>
      <w:r>
        <w:rPr>
          <w:rStyle w:val="s3"/>
        </w:rPr>
        <w:t xml:space="preserve">Пункт 6 изложен в редакции </w:t>
      </w:r>
      <w:hyperlink r:id="rId6898" w:anchor="sub_id=632" w:history="1">
        <w:r>
          <w:rPr>
            <w:rStyle w:val="a3"/>
            <w:i/>
            <w:iCs/>
            <w:bdr w:val="none" w:sz="0" w:space="0" w:color="auto" w:frame="1"/>
          </w:rPr>
          <w:t>Закона</w:t>
        </w:r>
      </w:hyperlink>
      <w:r>
        <w:rPr>
          <w:rStyle w:val="s3"/>
        </w:rPr>
        <w:t xml:space="preserve"> РК от 17.07.09 г. № 188-IV (</w:t>
      </w:r>
      <w:hyperlink r:id="rId6899"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6900" w:anchor="sub_id=632" w:history="1">
        <w:r>
          <w:rPr>
            <w:rStyle w:val="a3"/>
            <w:i/>
            <w:iCs/>
            <w:bdr w:val="none" w:sz="0" w:space="0" w:color="auto" w:frame="1"/>
          </w:rPr>
          <w:t>Законом</w:t>
        </w:r>
      </w:hyperlink>
      <w:r>
        <w:rPr>
          <w:rStyle w:val="s3"/>
        </w:rPr>
        <w:t xml:space="preserve"> РК от 30.06.10 г. № 297-IV (введены в </w:t>
      </w:r>
      <w:r>
        <w:rPr>
          <w:rStyle w:val="s3"/>
        </w:rPr>
        <w:t>действие с 1 июля 2010 г.) (</w:t>
      </w:r>
      <w:hyperlink r:id="rId6901" w:anchor="sub_id=6320600" w:history="1">
        <w:r>
          <w:rPr>
            <w:rStyle w:val="a3"/>
            <w:i/>
            <w:iCs/>
            <w:bdr w:val="none" w:sz="0" w:space="0" w:color="auto" w:frame="1"/>
          </w:rPr>
          <w:t>см. стар. ред.</w:t>
        </w:r>
      </w:hyperlink>
      <w:r>
        <w:rPr>
          <w:rStyle w:val="s3"/>
        </w:rPr>
        <w:t xml:space="preserve">); изложен в редакции </w:t>
      </w:r>
      <w:hyperlink r:id="rId6902" w:anchor="sub_id=63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903" w:anchor="sub_id=632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На основании одного предписания может проводиться только одна налоговая проверка, за и</w:t>
      </w:r>
      <w:r>
        <w:rPr>
          <w:rStyle w:val="s0"/>
        </w:rPr>
        <w:t>сключением тематических проверок по вопросам:</w:t>
      </w:r>
    </w:p>
    <w:p w:rsidR="00000000" w:rsidRDefault="00D84E12">
      <w:pPr>
        <w:ind w:firstLine="400"/>
        <w:jc w:val="both"/>
      </w:pPr>
      <w:r>
        <w:rPr>
          <w:rStyle w:val="s0"/>
        </w:rPr>
        <w:t>постановки на регистрационный учет в налоговых органах;</w:t>
      </w:r>
    </w:p>
    <w:p w:rsidR="00000000" w:rsidRDefault="00D84E12">
      <w:pPr>
        <w:ind w:firstLine="400"/>
        <w:jc w:val="both"/>
      </w:pPr>
      <w:r>
        <w:rPr>
          <w:rStyle w:val="s0"/>
        </w:rPr>
        <w:t>наличия контрольно-кассовых машин;</w:t>
      </w:r>
    </w:p>
    <w:p w:rsidR="00000000" w:rsidRDefault="00D84E12">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D84E12">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w:t>
      </w:r>
      <w:r>
        <w:rPr>
          <w:rStyle w:val="s0"/>
        </w:rPr>
        <w:t xml:space="preserve">азанной в </w:t>
      </w:r>
      <w:hyperlink w:anchor="sub5740000" w:history="1">
        <w:r>
          <w:rPr>
            <w:rStyle w:val="a3"/>
          </w:rPr>
          <w:t>статье 574</w:t>
        </w:r>
      </w:hyperlink>
      <w:r>
        <w:rPr>
          <w:rStyle w:val="s0"/>
        </w:rPr>
        <w:t xml:space="preserve"> настоящего Кодекса.</w:t>
      </w:r>
    </w:p>
    <w:p w:rsidR="00000000" w:rsidRDefault="00D84E12">
      <w:pPr>
        <w:ind w:firstLine="400"/>
        <w:jc w:val="both"/>
      </w:pPr>
      <w:r>
        <w:rPr>
          <w:rStyle w:val="s0"/>
        </w:rPr>
        <w:t xml:space="preserve">7. Исключен в соответствии с </w:t>
      </w:r>
      <w:hyperlink r:id="rId6904" w:anchor="sub_id=632" w:history="1">
        <w:r>
          <w:rPr>
            <w:rStyle w:val="a3"/>
          </w:rPr>
          <w:t>Законом</w:t>
        </w:r>
      </w:hyperlink>
      <w:r>
        <w:rPr>
          <w:rStyle w:val="s0"/>
        </w:rPr>
        <w:t xml:space="preserve"> РК от 17.07.09 г. № 188-IV </w:t>
      </w:r>
      <w:r>
        <w:rPr>
          <w:rStyle w:val="s3"/>
        </w:rPr>
        <w:t>(</w:t>
      </w:r>
      <w:hyperlink r:id="rId6905" w:anchor="sub_id=63200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993" w:name="SUB6330000"/>
      <w:bookmarkEnd w:id="993"/>
      <w:r>
        <w:rPr>
          <w:rStyle w:val="s1"/>
        </w:rPr>
        <w:t>Статья 633. Начало проведения налоговой проверки</w:t>
      </w:r>
    </w:p>
    <w:p w:rsidR="00000000" w:rsidRDefault="00D84E12">
      <w:pPr>
        <w:jc w:val="both"/>
      </w:pPr>
      <w:r>
        <w:rPr>
          <w:rStyle w:val="s3"/>
        </w:rPr>
        <w:t xml:space="preserve">В пункт 1 внесены изменения в соответствии с </w:t>
      </w:r>
      <w:hyperlink r:id="rId6906" w:anchor="sub_id=633" w:history="1">
        <w:r>
          <w:rPr>
            <w:rStyle w:val="a3"/>
            <w:i/>
            <w:iCs/>
            <w:bdr w:val="none" w:sz="0" w:space="0" w:color="auto" w:frame="1"/>
          </w:rPr>
          <w:t>Законом</w:t>
        </w:r>
      </w:hyperlink>
      <w:r>
        <w:rPr>
          <w:rStyle w:val="s3"/>
        </w:rPr>
        <w:t xml:space="preserve"> РК от </w:t>
      </w:r>
      <w:r>
        <w:rPr>
          <w:rStyle w:val="s3"/>
        </w:rPr>
        <w:t>30.06.10 г. № 297-IV (введены в действие с 1 июля 2010 г.) (</w:t>
      </w:r>
      <w:hyperlink r:id="rId6907" w:anchor="sub_id=63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Началом проведения налоговой проверки считается дата вручения налогоплательщику (налоговому </w:t>
      </w:r>
      <w:r>
        <w:rPr>
          <w:rStyle w:val="s0"/>
        </w:rPr>
        <w:t>агенту) предписания или дата составления акта об отказе налогоплательщика (налогового агента) в подписи на предписании.</w:t>
      </w:r>
    </w:p>
    <w:p w:rsidR="00000000" w:rsidRDefault="00D84E12">
      <w:pPr>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агенту) сво</w:t>
      </w:r>
      <w:r>
        <w:rPr>
          <w:rStyle w:val="s0"/>
        </w:rPr>
        <w:t>е служебное удостоверение.</w:t>
      </w:r>
    </w:p>
    <w:p w:rsidR="00000000" w:rsidRDefault="00D84E12">
      <w:pPr>
        <w:jc w:val="both"/>
      </w:pPr>
      <w:r>
        <w:rPr>
          <w:rStyle w:val="s3"/>
        </w:rPr>
        <w:t xml:space="preserve">В пункт 3 внесены изменения в соответствии с </w:t>
      </w:r>
      <w:hyperlink r:id="rId6908" w:anchor="sub_id=633" w:history="1">
        <w:r>
          <w:rPr>
            <w:rStyle w:val="a3"/>
            <w:i/>
            <w:iCs/>
            <w:bdr w:val="none" w:sz="0" w:space="0" w:color="auto" w:frame="1"/>
          </w:rPr>
          <w:t>Законом</w:t>
        </w:r>
      </w:hyperlink>
      <w:r>
        <w:rPr>
          <w:rStyle w:val="s3"/>
        </w:rPr>
        <w:t xml:space="preserve"> РК от 17.07.09 г. № 188-IV (</w:t>
      </w:r>
      <w:hyperlink r:id="rId6909" w:anchor="sub_id=6330000" w:history="1">
        <w:r>
          <w:rPr>
            <w:rStyle w:val="a3"/>
            <w:i/>
            <w:iCs/>
            <w:bdr w:val="none" w:sz="0" w:space="0" w:color="auto" w:frame="1"/>
          </w:rPr>
          <w:t>см. стар. ред.</w:t>
        </w:r>
      </w:hyperlink>
      <w:r>
        <w:rPr>
          <w:rStyle w:val="s3"/>
        </w:rPr>
        <w:t xml:space="preserve">); </w:t>
      </w:r>
      <w:hyperlink r:id="rId6910"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11" w:anchor="sub_id=6330300" w:history="1">
        <w:r>
          <w:rPr>
            <w:rStyle w:val="a3"/>
            <w:i/>
            <w:iCs/>
            <w:bdr w:val="none" w:sz="0" w:space="0" w:color="auto" w:frame="1"/>
          </w:rPr>
          <w:t>см. стар. ред.</w:t>
        </w:r>
      </w:hyperlink>
      <w:r>
        <w:rPr>
          <w:rStyle w:val="s3"/>
        </w:rPr>
        <w:t xml:space="preserve">); изложен в редакции </w:t>
      </w:r>
      <w:hyperlink r:id="rId6912"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13" w:anchor="sub_id=63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w:t>
      </w:r>
      <w:r>
        <w:rPr>
          <w:rStyle w:val="s0"/>
        </w:rPr>
        <w:t xml:space="preserve">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w:t>
      </w:r>
      <w:r>
        <w:rPr>
          <w:rStyle w:val="s0"/>
        </w:rPr>
        <w:t xml:space="preserve">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вруч</w:t>
      </w:r>
      <w:r>
        <w:rPr>
          <w:rStyle w:val="s0"/>
        </w:rPr>
        <w:t>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D84E12">
      <w:pPr>
        <w:jc w:val="both"/>
      </w:pPr>
      <w:r>
        <w:rPr>
          <w:rStyle w:val="s3"/>
        </w:rPr>
        <w:t>В пункт 4 внесены изменения в соответст</w:t>
      </w:r>
      <w:r>
        <w:rPr>
          <w:rStyle w:val="s3"/>
        </w:rPr>
        <w:t xml:space="preserve">вии с </w:t>
      </w:r>
      <w:hyperlink r:id="rId6914" w:anchor="sub_id=633" w:history="1">
        <w:r>
          <w:rPr>
            <w:rStyle w:val="a3"/>
            <w:i/>
            <w:iCs/>
            <w:bdr w:val="none" w:sz="0" w:space="0" w:color="auto" w:frame="1"/>
          </w:rPr>
          <w:t>Законом</w:t>
        </w:r>
      </w:hyperlink>
      <w:r>
        <w:rPr>
          <w:rStyle w:val="s3"/>
        </w:rPr>
        <w:t xml:space="preserve"> РК от 17.07.09 г. № 188-IV (</w:t>
      </w:r>
      <w:hyperlink r:id="rId6915" w:anchor="sub_id=6330000" w:history="1">
        <w:r>
          <w:rPr>
            <w:rStyle w:val="a3"/>
            <w:i/>
            <w:iCs/>
            <w:bdr w:val="none" w:sz="0" w:space="0" w:color="auto" w:frame="1"/>
          </w:rPr>
          <w:t>см. стар. ред.</w:t>
        </w:r>
      </w:hyperlink>
      <w:r>
        <w:rPr>
          <w:rStyle w:val="s3"/>
        </w:rPr>
        <w:t xml:space="preserve">); </w:t>
      </w:r>
      <w:hyperlink r:id="rId6916"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17" w:anchor="sub_id=6330400" w:history="1">
        <w:r>
          <w:rPr>
            <w:rStyle w:val="a3"/>
            <w:i/>
            <w:iCs/>
            <w:bdr w:val="none" w:sz="0" w:space="0" w:color="auto" w:frame="1"/>
          </w:rPr>
          <w:t>см. стар. ред.</w:t>
        </w:r>
      </w:hyperlink>
      <w:r>
        <w:rPr>
          <w:rStyle w:val="s3"/>
        </w:rPr>
        <w:t xml:space="preserve">); изложен в редакции </w:t>
      </w:r>
      <w:hyperlink r:id="rId6918"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19" w:anchor="sub_id=63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При прове</w:t>
      </w:r>
      <w:r>
        <w:rPr>
          <w:rStyle w:val="s0"/>
        </w:rPr>
        <w:t xml:space="preserve">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w:t>
      </w:r>
      <w:r>
        <w:rPr>
          <w:rStyle w:val="s0"/>
        </w:rPr>
        <w:t xml:space="preserve">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w:t>
      </w:r>
      <w:r>
        <w:rPr>
          <w:rStyle w:val="s0"/>
        </w:rPr>
        <w:t xml:space="preserve">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подлиннике ставит</w:t>
      </w:r>
      <w:r>
        <w:rPr>
          <w:rStyle w:val="s0"/>
        </w:rPr>
        <w:t>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D84E12">
      <w:pPr>
        <w:ind w:firstLine="400"/>
        <w:jc w:val="both"/>
      </w:pPr>
      <w:r>
        <w:rPr>
          <w:rStyle w:val="s0"/>
        </w:rPr>
        <w:t>5. В случае отказа налогоплательщика (налогового агента) в</w:t>
      </w:r>
      <w:r>
        <w:rPr>
          <w:rStyle w:val="s0"/>
        </w:rPr>
        <w:t xml:space="preserve">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D84E12">
      <w:pPr>
        <w:ind w:firstLine="400"/>
        <w:jc w:val="both"/>
      </w:pPr>
      <w:r>
        <w:rPr>
          <w:rStyle w:val="s0"/>
        </w:rPr>
        <w:t>1) место и дат</w:t>
      </w:r>
      <w:r>
        <w:rPr>
          <w:rStyle w:val="s0"/>
        </w:rPr>
        <w:t>а составления;</w:t>
      </w:r>
    </w:p>
    <w:p w:rsidR="00000000" w:rsidRDefault="00D84E12">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D84E12">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D84E12">
      <w:pPr>
        <w:ind w:firstLine="400"/>
        <w:jc w:val="both"/>
      </w:pPr>
      <w:r>
        <w:rPr>
          <w:rStyle w:val="s0"/>
        </w:rPr>
        <w:t>4) номер, дата</w:t>
      </w:r>
      <w:r>
        <w:rPr>
          <w:rStyle w:val="s0"/>
        </w:rPr>
        <w:t xml:space="preserve"> предписания, наименование налогоплательщика (налогового агента), его идентификационный номер;</w:t>
      </w:r>
    </w:p>
    <w:p w:rsidR="00000000" w:rsidRDefault="00D84E12">
      <w:pPr>
        <w:ind w:firstLine="400"/>
        <w:jc w:val="both"/>
      </w:pPr>
      <w:r>
        <w:rPr>
          <w:rStyle w:val="s0"/>
        </w:rPr>
        <w:t xml:space="preserve">5) обстоятельства отказа в подписи на экземпляре предписания. </w:t>
      </w:r>
    </w:p>
    <w:p w:rsidR="00000000" w:rsidRDefault="00D84E12">
      <w:pPr>
        <w:ind w:firstLine="400"/>
        <w:jc w:val="both"/>
      </w:pPr>
      <w:r>
        <w:rPr>
          <w:rStyle w:val="s0"/>
        </w:rPr>
        <w:t>6. Отказ налогоплательщика (налогового агента) от получения предписания не является основанием для</w:t>
      </w:r>
      <w:r>
        <w:rPr>
          <w:rStyle w:val="s0"/>
        </w:rPr>
        <w:t xml:space="preserve"> отмены налоговой проверки.</w:t>
      </w:r>
    </w:p>
    <w:p w:rsidR="00000000" w:rsidRDefault="00D84E12">
      <w:pPr>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D84E12">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D84E12">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w:t>
      </w:r>
      <w:r>
        <w:rPr>
          <w:rStyle w:val="s0"/>
        </w:rPr>
        <w:t>оплательщика.</w:t>
      </w:r>
    </w:p>
    <w:p w:rsidR="00000000" w:rsidRDefault="00D84E12">
      <w:pPr>
        <w:ind w:firstLine="400"/>
        <w:jc w:val="both"/>
      </w:pPr>
      <w:r>
        <w:t> </w:t>
      </w:r>
    </w:p>
    <w:p w:rsidR="00000000" w:rsidRDefault="00D84E12">
      <w:pPr>
        <w:ind w:left="1200" w:hanging="800"/>
        <w:jc w:val="both"/>
      </w:pPr>
      <w:bookmarkStart w:id="994" w:name="SUB6340000"/>
      <w:bookmarkEnd w:id="994"/>
      <w:r>
        <w:rPr>
          <w:rStyle w:val="s1"/>
        </w:rPr>
        <w:t>Статья 634. Особенности проведения хронометражного обследования</w:t>
      </w:r>
    </w:p>
    <w:p w:rsidR="00000000" w:rsidRDefault="00D84E12">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D84E12">
      <w:pPr>
        <w:ind w:firstLine="400"/>
        <w:jc w:val="both"/>
      </w:pPr>
      <w:r>
        <w:rPr>
          <w:rStyle w:val="s0"/>
        </w:rPr>
        <w:t>2. Для проведения хронометражного обследования органы налоговой службы с</w:t>
      </w:r>
      <w:r>
        <w:rPr>
          <w:rStyle w:val="s0"/>
        </w:rPr>
        <w:t xml:space="preserve">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D84E12">
      <w:pPr>
        <w:ind w:firstLine="400"/>
        <w:jc w:val="both"/>
      </w:pPr>
      <w:r>
        <w:rPr>
          <w:rStyle w:val="s0"/>
        </w:rPr>
        <w:t>1) объекты налогообложения и (или) объекты, связанные с налогообложе</w:t>
      </w:r>
      <w:r>
        <w:rPr>
          <w:rStyle w:val="s0"/>
        </w:rPr>
        <w:t xml:space="preserve">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D84E12">
      <w:pPr>
        <w:ind w:firstLine="400"/>
        <w:jc w:val="both"/>
      </w:pPr>
      <w:r>
        <w:rPr>
          <w:rStyle w:val="s0"/>
        </w:rPr>
        <w:t xml:space="preserve">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D84E12">
      <w:pPr>
        <w:ind w:firstLine="400"/>
        <w:jc w:val="both"/>
      </w:pPr>
      <w:r>
        <w:rPr>
          <w:rStyle w:val="s0"/>
        </w:rPr>
        <w:t>3) фискальный отчет контрольно</w:t>
      </w:r>
      <w:r>
        <w:rPr>
          <w:rStyle w:val="s0"/>
        </w:rPr>
        <w:t>-кассовой машины.</w:t>
      </w:r>
    </w:p>
    <w:p w:rsidR="00000000" w:rsidRDefault="00D84E12">
      <w:pPr>
        <w:ind w:firstLine="400"/>
        <w:jc w:val="both"/>
      </w:pPr>
      <w:r>
        <w:rPr>
          <w:rStyle w:val="s0"/>
        </w:rPr>
        <w:t>3. При проведении хронометражного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w:t>
      </w:r>
      <w:r>
        <w:rPr>
          <w:rStyle w:val="s0"/>
        </w:rPr>
        <w:t xml:space="preserve">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D84E12">
      <w:pPr>
        <w:ind w:firstLine="400"/>
        <w:jc w:val="both"/>
      </w:pPr>
      <w:r>
        <w:rPr>
          <w:rStyle w:val="s0"/>
        </w:rPr>
        <w:t xml:space="preserve">1) наименование налогоплательщика, идентификационный номер и вид деятельности; </w:t>
      </w:r>
    </w:p>
    <w:p w:rsidR="00000000" w:rsidRDefault="00D84E12">
      <w:pPr>
        <w:ind w:firstLine="400"/>
        <w:jc w:val="both"/>
      </w:pPr>
      <w:r>
        <w:rPr>
          <w:rStyle w:val="s0"/>
        </w:rPr>
        <w:t xml:space="preserve">2) дата проведения обследования; </w:t>
      </w:r>
    </w:p>
    <w:p w:rsidR="00000000" w:rsidRDefault="00D84E12">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D84E12">
      <w:pPr>
        <w:ind w:firstLine="400"/>
        <w:jc w:val="both"/>
      </w:pPr>
      <w:r>
        <w:rPr>
          <w:rStyle w:val="s0"/>
        </w:rPr>
        <w:t>4) время начала и окончания хронометражного обсл</w:t>
      </w:r>
      <w:r>
        <w:rPr>
          <w:rStyle w:val="s0"/>
        </w:rPr>
        <w:t xml:space="preserve">едования; </w:t>
      </w:r>
    </w:p>
    <w:p w:rsidR="00000000" w:rsidRDefault="00D84E12">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D84E12">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D84E12">
      <w:pPr>
        <w:ind w:firstLine="400"/>
        <w:jc w:val="both"/>
      </w:pPr>
      <w:r>
        <w:rPr>
          <w:rStyle w:val="s0"/>
        </w:rPr>
        <w:t>7) р</w:t>
      </w:r>
      <w:r>
        <w:rPr>
          <w:rStyle w:val="s0"/>
        </w:rPr>
        <w:t xml:space="preserve">езультаты обследования; </w:t>
      </w:r>
    </w:p>
    <w:p w:rsidR="00000000" w:rsidRDefault="00D84E12">
      <w:pPr>
        <w:ind w:firstLine="400"/>
        <w:jc w:val="both"/>
      </w:pPr>
      <w:r>
        <w:rPr>
          <w:rStyle w:val="s0"/>
        </w:rPr>
        <w:t xml:space="preserve">8) другие данные. </w:t>
      </w:r>
    </w:p>
    <w:p w:rsidR="00000000" w:rsidRDefault="00D84E12">
      <w:pPr>
        <w:ind w:firstLine="400"/>
        <w:jc w:val="both"/>
      </w:pPr>
      <w:r>
        <w:rPr>
          <w:rStyle w:val="s0"/>
        </w:rPr>
        <w:t>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w:t>
      </w:r>
      <w:r>
        <w:rPr>
          <w:rStyle w:val="s0"/>
        </w:rPr>
        <w:t xml:space="preserve"> </w:t>
      </w:r>
    </w:p>
    <w:p w:rsidR="00000000" w:rsidRDefault="00D84E12">
      <w:pPr>
        <w:ind w:firstLine="400"/>
        <w:jc w:val="both"/>
      </w:pPr>
      <w:r>
        <w:rPr>
          <w:rStyle w:val="s0"/>
        </w:rPr>
        <w:t xml:space="preserve">5. Хронометражно-наблюдательная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D84E12">
      <w:pPr>
        <w:ind w:firstLine="400"/>
        <w:jc w:val="both"/>
      </w:pPr>
      <w:r>
        <w:rPr>
          <w:rStyle w:val="s0"/>
        </w:rPr>
        <w:t>К хронометражно-наблюда</w:t>
      </w:r>
      <w:r>
        <w:rPr>
          <w:rStyle w:val="s0"/>
        </w:rPr>
        <w:t>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D84E12">
      <w:pPr>
        <w:ind w:firstLine="400"/>
        <w:jc w:val="both"/>
      </w:pPr>
      <w:r>
        <w:rPr>
          <w:rStyle w:val="s0"/>
        </w:rPr>
        <w:t>6. Результаты хронометражного обследования налогоплательщиков у</w:t>
      </w:r>
      <w:r>
        <w:rPr>
          <w:rStyle w:val="s0"/>
        </w:rPr>
        <w:t>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D84E12">
      <w:pPr>
        <w:ind w:firstLine="400"/>
        <w:jc w:val="both"/>
      </w:pPr>
      <w:r>
        <w:t> </w:t>
      </w:r>
    </w:p>
    <w:p w:rsidR="00000000" w:rsidRDefault="00D84E12">
      <w:pPr>
        <w:ind w:left="1200" w:hanging="800"/>
        <w:jc w:val="both"/>
      </w:pPr>
      <w:bookmarkStart w:id="995" w:name="SUB6350000"/>
      <w:bookmarkEnd w:id="995"/>
      <w:r>
        <w:rPr>
          <w:rStyle w:val="s1"/>
        </w:rPr>
        <w:t>Статья 635. Порядок проведения тематических проверок на основании требования налогоплательщика в декларации по нало</w:t>
      </w:r>
      <w:r>
        <w:rPr>
          <w:rStyle w:val="s1"/>
        </w:rPr>
        <w:t>гу на добавленную стоимость по подтверждению достоверности сумм налога на добавленную стоимость, предъявленных к возврату</w:t>
      </w:r>
    </w:p>
    <w:p w:rsidR="00000000" w:rsidRDefault="00D84E12">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w:t>
      </w:r>
      <w:r>
        <w:rPr>
          <w:rStyle w:val="s0"/>
        </w:rPr>
        <w:t>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D84E12">
      <w:pPr>
        <w:jc w:val="both"/>
      </w:pPr>
      <w:hyperlink r:id="rId6920" w:history="1">
        <w:r>
          <w:rPr>
            <w:rStyle w:val="a3"/>
            <w:rFonts w:ascii="Wingdings" w:hAnsi="Wingdings"/>
            <w:i/>
            <w:iCs/>
            <w:bdr w:val="none" w:sz="0" w:space="0" w:color="auto" w:frame="1"/>
          </w:rPr>
          <w:t>*</w:t>
        </w:r>
      </w:hyperlink>
    </w:p>
    <w:p w:rsidR="00000000" w:rsidRDefault="00D84E12">
      <w:pPr>
        <w:jc w:val="both"/>
      </w:pPr>
      <w:r>
        <w:rPr>
          <w:rStyle w:val="s3"/>
        </w:rPr>
        <w:t xml:space="preserve">См.также: </w:t>
      </w:r>
      <w:hyperlink r:id="rId6921"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D84E12">
      <w:pPr>
        <w:jc w:val="both"/>
      </w:pPr>
      <w:r>
        <w:rPr>
          <w:rStyle w:val="s3"/>
        </w:rPr>
        <w:t>В пункт 2 внесены изменения в соответств</w:t>
      </w:r>
      <w:r>
        <w:rPr>
          <w:rStyle w:val="s3"/>
        </w:rPr>
        <w:t xml:space="preserve">ии с </w:t>
      </w:r>
      <w:hyperlink r:id="rId6922"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923" w:anchor="sub_id=63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w:t>
      </w:r>
      <w:r>
        <w:rPr>
          <w:rStyle w:val="s0"/>
        </w:rPr>
        <w:t xml:space="preserve">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jc w:val="both"/>
      </w:pPr>
      <w:r>
        <w:rPr>
          <w:rStyle w:val="s3"/>
        </w:rPr>
        <w:t xml:space="preserve">В пункт 3 внесены изменения в соответствии с </w:t>
      </w:r>
      <w:hyperlink r:id="rId6924"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25" w:anchor="sub_id=635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В случае экспорта товаров при </w:t>
      </w:r>
      <w:r>
        <w:rPr>
          <w:rStyle w:val="s0"/>
        </w:rPr>
        <w:t>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w:t>
      </w:r>
      <w:r>
        <w:rPr>
          <w:rStyle w:val="s0"/>
        </w:rPr>
        <w:t xml:space="preserve">а, представленные по </w:t>
      </w:r>
      <w:hyperlink r:id="rId6926"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D84E12">
      <w:pPr>
        <w:ind w:firstLine="400"/>
        <w:jc w:val="both"/>
      </w:pPr>
      <w:r>
        <w:rPr>
          <w:rStyle w:val="s0"/>
        </w:rPr>
        <w:t>Ответственность за сведен</w:t>
      </w:r>
      <w:r>
        <w:rPr>
          <w:rStyle w:val="s0"/>
        </w:rPr>
        <w:t>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D84E12">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w:t>
      </w:r>
      <w:r>
        <w:rPr>
          <w:rStyle w:val="s0"/>
        </w:rPr>
        <w:t xml:space="preserve">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D84E12">
      <w:pPr>
        <w:jc w:val="both"/>
      </w:pPr>
      <w:r>
        <w:rPr>
          <w:rStyle w:val="s3"/>
        </w:rPr>
        <w:t xml:space="preserve">Статья дополнена пунктом 3-1 в соответствии с </w:t>
      </w:r>
      <w:hyperlink r:id="rId6927"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3-1. В случае выполнения работ по переработке давальческ</w:t>
      </w:r>
      <w:r>
        <w:rPr>
          <w:rStyle w:val="s0"/>
        </w:rPr>
        <w:t>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w:t>
      </w:r>
      <w:r>
        <w:rPr>
          <w:rStyle w:val="s0"/>
        </w:rPr>
        <w:t xml:space="preserve">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D84E12">
      <w:pPr>
        <w:ind w:firstLine="400"/>
        <w:jc w:val="both"/>
      </w:pPr>
      <w:r>
        <w:rPr>
          <w:rStyle w:val="s0"/>
        </w:rPr>
        <w:t>В случае выполнения работ по переработке давальческого сырья, ввезенного на территорию Р</w:t>
      </w:r>
      <w:r>
        <w:rPr>
          <w:rStyle w:val="s0"/>
        </w:rPr>
        <w:t>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w:t>
      </w:r>
      <w:r>
        <w:rPr>
          <w:rStyle w:val="s0"/>
        </w:rPr>
        <w:t>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w:t>
      </w:r>
      <w:r>
        <w:rPr>
          <w:rStyle w:val="s0"/>
        </w:rPr>
        <w:t>орые утверждены уполномоченным органом по согласованию с уполномоченным государственным органом в сфере таможенного дела.</w:t>
      </w:r>
    </w:p>
    <w:p w:rsidR="00000000" w:rsidRDefault="00D84E12">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w:t>
      </w:r>
      <w:r>
        <w:rPr>
          <w:rStyle w:val="s0"/>
        </w:rPr>
        <w:t>роцедуре экспорта, несет таможенный орган.</w:t>
      </w:r>
    </w:p>
    <w:p w:rsidR="00000000" w:rsidRDefault="00D84E12">
      <w:pPr>
        <w:jc w:val="both"/>
      </w:pPr>
      <w:bookmarkStart w:id="996" w:name="SUB6350400"/>
      <w:bookmarkEnd w:id="996"/>
      <w:r>
        <w:rPr>
          <w:rStyle w:val="s3"/>
        </w:rPr>
        <w:t xml:space="preserve">В пункт 4 внесены изменения в соответствии с </w:t>
      </w:r>
      <w:hyperlink r:id="rId6928"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29" w:anchor="sub_id=6350400" w:history="1">
        <w:r>
          <w:rPr>
            <w:rStyle w:val="a3"/>
            <w:i/>
            <w:iCs/>
            <w:bdr w:val="none" w:sz="0" w:space="0" w:color="auto" w:frame="1"/>
          </w:rPr>
          <w:t>см. стар. ред.</w:t>
        </w:r>
      </w:hyperlink>
      <w:r>
        <w:rPr>
          <w:rStyle w:val="s3"/>
        </w:rPr>
        <w:t xml:space="preserve">); </w:t>
      </w:r>
      <w:hyperlink r:id="rId6930" w:anchor="sub_id=310"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6931" w:anchor="sub_id=6350400" w:history="1">
        <w:r>
          <w:rPr>
            <w:rStyle w:val="a3"/>
            <w:i/>
            <w:iCs/>
            <w:bdr w:val="none" w:sz="0" w:space="0" w:color="auto" w:frame="1"/>
          </w:rPr>
          <w:t>см. стар. ред.</w:t>
        </w:r>
      </w:hyperlink>
      <w:r>
        <w:rPr>
          <w:rStyle w:val="s3"/>
        </w:rPr>
        <w:t xml:space="preserve">); </w:t>
      </w:r>
      <w:hyperlink r:id="rId6932"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933" w:anchor="sub_id=635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w:t>
      </w:r>
      <w:r>
        <w:rPr>
          <w:rStyle w:val="s0"/>
        </w:rPr>
        <w:t xml:space="preserve">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w:t>
      </w:r>
      <w:r>
        <w:rPr>
          <w:rStyle w:val="s0"/>
        </w:rPr>
        <w:t>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D84E12">
      <w:pPr>
        <w:ind w:firstLine="400"/>
        <w:jc w:val="both"/>
      </w:pPr>
      <w:r>
        <w:rPr>
          <w:rStyle w:val="s0"/>
        </w:rPr>
        <w:t>В случае экспорта товаров по внешнеторговым товарообменным (бартерным) операциям при определен</w:t>
      </w:r>
      <w:r>
        <w:rPr>
          <w:rStyle w:val="s0"/>
        </w:rPr>
        <w:t>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w:t>
      </w:r>
      <w:r>
        <w:rPr>
          <w:rStyle w:val="s0"/>
        </w:rPr>
        <w:t>обавленную стоимость покупателем экспортированных товаров по внешнеторговой товарообменной (бартерной) операции.</w:t>
      </w:r>
    </w:p>
    <w:p w:rsidR="00000000" w:rsidRDefault="00D84E12">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w:t>
      </w:r>
      <w:r>
        <w:rPr>
          <w:rStyle w:val="s0"/>
        </w:rPr>
        <w:t>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w:t>
      </w:r>
      <w:r>
        <w:rPr>
          <w:rStyle w:val="s0"/>
        </w:rPr>
        <w:t>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D84E12">
      <w:pPr>
        <w:ind w:firstLine="400"/>
        <w:jc w:val="both"/>
      </w:pPr>
      <w:r>
        <w:rPr>
          <w:rStyle w:val="s0"/>
        </w:rPr>
        <w:t>В случае вывоза товаров с терри</w:t>
      </w:r>
      <w:r>
        <w:rPr>
          <w:rStyle w:val="s0"/>
        </w:rPr>
        <w:t>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w:t>
      </w:r>
      <w:r>
        <w:rPr>
          <w:rStyle w:val="s0"/>
        </w:rPr>
        <w:t>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w:t>
      </w:r>
      <w:r>
        <w:rPr>
          <w:rStyle w:val="s0"/>
        </w:rPr>
        <w:t>ачальной стоимости товара (предмета лизинга).</w:t>
      </w:r>
    </w:p>
    <w:p w:rsidR="00000000" w:rsidRDefault="00D84E12">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w:t>
      </w:r>
      <w:r>
        <w:rPr>
          <w:rStyle w:val="s0"/>
        </w:rPr>
        <w:t xml:space="preserve">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w:t>
      </w:r>
      <w:r>
        <w:rPr>
          <w:rStyle w:val="s0"/>
        </w:rPr>
        <w:t>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D84E12">
      <w:pPr>
        <w:ind w:firstLine="400"/>
        <w:jc w:val="both"/>
      </w:pPr>
      <w:r>
        <w:rPr>
          <w:rStyle w:val="s0"/>
        </w:rPr>
        <w:t>Представление заключения в органы налогово</w:t>
      </w:r>
      <w:r>
        <w:rPr>
          <w:rStyle w:val="s0"/>
        </w:rPr>
        <w:t xml:space="preserve">й службы о поступлении валютной выручки осуществляется Национальным Банком Республики Казахстан и банками второго уровня в </w:t>
      </w:r>
      <w:hyperlink r:id="rId6934" w:history="1">
        <w:r>
          <w:rPr>
            <w:rStyle w:val="a3"/>
          </w:rPr>
          <w:t>порядке и по форме</w:t>
        </w:r>
      </w:hyperlink>
      <w:r>
        <w:rPr>
          <w:rStyle w:val="s0"/>
        </w:rPr>
        <w:t>, которые утверждены уполномоченным органом по сог</w:t>
      </w:r>
      <w:r>
        <w:rPr>
          <w:rStyle w:val="s0"/>
        </w:rPr>
        <w:t>ласованию с Национальным Банком Республики Казахстан.</w:t>
      </w:r>
    </w:p>
    <w:p w:rsidR="00000000" w:rsidRDefault="00D84E12">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составления такого заключения.</w:t>
      </w:r>
    </w:p>
    <w:p w:rsidR="00000000" w:rsidRDefault="00D84E12">
      <w:pPr>
        <w:ind w:firstLine="400"/>
        <w:jc w:val="both"/>
      </w:pPr>
      <w:r>
        <w:rPr>
          <w:rStyle w:val="s0"/>
        </w:rPr>
        <w:t>Требования настоящего пункта</w:t>
      </w:r>
      <w:r>
        <w:rPr>
          <w:rStyle w:val="s0"/>
        </w:rPr>
        <w:t xml:space="preserve">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w:t>
      </w:r>
      <w:r>
        <w:rPr>
          <w:rStyle w:val="s0"/>
        </w:rPr>
        <w:t>екса.</w:t>
      </w:r>
    </w:p>
    <w:p w:rsidR="00000000" w:rsidRDefault="00D84E12">
      <w:pPr>
        <w:jc w:val="both"/>
      </w:pPr>
      <w:r>
        <w:rPr>
          <w:rStyle w:val="s3"/>
        </w:rPr>
        <w:t xml:space="preserve">См.: </w:t>
      </w:r>
      <w:hyperlink r:id="rId6935"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rPr>
          <w:rStyle w:val="s0"/>
        </w:rPr>
        <w:t>5. В ходе проведения тематической проверки</w:t>
      </w:r>
      <w:r>
        <w:rPr>
          <w:rStyle w:val="s0"/>
        </w:rPr>
        <w:t xml:space="preserve">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 </w:t>
      </w:r>
      <w:r>
        <w:rPr>
          <w:rStyle w:val="s0"/>
        </w:rPr>
        <w:t>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D84E12">
      <w:pPr>
        <w:jc w:val="both"/>
      </w:pPr>
      <w:r>
        <w:rPr>
          <w:rStyle w:val="s3"/>
        </w:rPr>
        <w:t>В пункт 6 внесены изменения в соответ</w:t>
      </w:r>
      <w:r>
        <w:rPr>
          <w:rStyle w:val="s3"/>
        </w:rPr>
        <w:t xml:space="preserve">ствии с </w:t>
      </w:r>
      <w:hyperlink r:id="rId6936"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937" w:anchor="sub_id=63506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6938"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939" w:anchor="sub_id=63506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D84E12">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налого</w:t>
      </w:r>
      <w:r>
        <w:rPr>
          <w:rStyle w:val="s0"/>
        </w:rPr>
        <w:t>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органа налоговой службы в ответ на запрос, напр</w:t>
      </w:r>
      <w:r>
        <w:rPr>
          <w:rStyle w:val="s0"/>
        </w:rPr>
        <w:t>авленный таким налоговым органом.</w:t>
      </w:r>
    </w:p>
    <w:p w:rsidR="00000000" w:rsidRDefault="00D84E12">
      <w:pPr>
        <w:ind w:firstLine="400"/>
        <w:jc w:val="both"/>
      </w:pPr>
      <w:r>
        <w:rPr>
          <w:rStyle w:val="s0"/>
        </w:rPr>
        <w:t>Запрос в орган налоговой службы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w:t>
      </w:r>
      <w:r>
        <w:rPr>
          <w:rStyle w:val="s0"/>
        </w:rPr>
        <w:t>том 8 настоящей статьи.</w:t>
      </w:r>
    </w:p>
    <w:p w:rsidR="00000000" w:rsidRDefault="00D84E12">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w:t>
      </w:r>
      <w:r>
        <w:rPr>
          <w:rStyle w:val="s0"/>
        </w:rPr>
        <w:t>от, услуг, сумма налога на добавленную стоимость, а также указывается проверяемый период.</w:t>
      </w:r>
    </w:p>
    <w:p w:rsidR="00000000" w:rsidRDefault="00D84E12">
      <w:pPr>
        <w:ind w:firstLine="400"/>
        <w:jc w:val="both"/>
      </w:pPr>
      <w:r>
        <w:rPr>
          <w:rStyle w:val="s0"/>
        </w:rPr>
        <w:t>Орган налоговой службы представляет сведения о подтверждении достоверности сумм налога на добавленную стоимость, в том числе о не указанных в запросе операциях за про</w:t>
      </w:r>
      <w:r>
        <w:rPr>
          <w:rStyle w:val="s0"/>
        </w:rPr>
        <w:t xml:space="preserve">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w:t>
      </w:r>
      <w:r>
        <w:rPr>
          <w:rStyle w:val="s0"/>
        </w:rPr>
        <w:t>данных налоговой отчетности, имеющейся в органе налоговой службы.</w:t>
      </w:r>
    </w:p>
    <w:p w:rsidR="00000000" w:rsidRDefault="00D84E12">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D84E12">
      <w:pPr>
        <w:jc w:val="both"/>
      </w:pPr>
      <w:r>
        <w:rPr>
          <w:rStyle w:val="s3"/>
        </w:rPr>
        <w:t xml:space="preserve">Подпункт 1 изложен в редакции </w:t>
      </w:r>
      <w:hyperlink r:id="rId6940"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941" w:anchor="sub_id=635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D84E12">
      <w:pPr>
        <w:jc w:val="both"/>
      </w:pPr>
      <w:r>
        <w:rPr>
          <w:rStyle w:val="s3"/>
        </w:rPr>
        <w:t xml:space="preserve">Пункт 7 дополнен подпунктом 1-1 в соответствии с </w:t>
      </w:r>
      <w:hyperlink r:id="rId6942"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D84E12">
      <w:pPr>
        <w:ind w:firstLine="400"/>
        <w:jc w:val="both"/>
      </w:pPr>
      <w:r>
        <w:rPr>
          <w:rStyle w:val="s0"/>
        </w:rPr>
        <w:t>1-1) осуществлявшие поставку услуг связи;</w:t>
      </w:r>
    </w:p>
    <w:p w:rsidR="00000000" w:rsidRDefault="00D84E12">
      <w:pPr>
        <w:ind w:firstLine="400"/>
        <w:jc w:val="both"/>
      </w:pPr>
      <w:r>
        <w:rPr>
          <w:rStyle w:val="s0"/>
        </w:rPr>
        <w:t>2) нерезиденты, выполнявшие работы, оказывавшие услуги, поставля</w:t>
      </w:r>
      <w:r>
        <w:rPr>
          <w:rStyle w:val="s0"/>
        </w:rPr>
        <w:t>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D84E12">
      <w:pPr>
        <w:ind w:firstLine="400"/>
        <w:jc w:val="both"/>
      </w:pPr>
      <w:r>
        <w:rPr>
          <w:rStyle w:val="s0"/>
        </w:rPr>
        <w:t>3) крупные налогоплательщики, подлежащие мониторингу.</w:t>
      </w:r>
    </w:p>
    <w:p w:rsidR="00000000" w:rsidRDefault="00D84E12">
      <w:pPr>
        <w:jc w:val="both"/>
      </w:pPr>
      <w:r>
        <w:rPr>
          <w:rStyle w:val="s3"/>
        </w:rPr>
        <w:t>В пункт 8 внесены изменения в соответств</w:t>
      </w:r>
      <w:r>
        <w:rPr>
          <w:rStyle w:val="s3"/>
        </w:rPr>
        <w:t xml:space="preserve">ии с </w:t>
      </w:r>
      <w:hyperlink r:id="rId6943"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944" w:anchor="sub_id=63508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6945"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946" w:anchor="sub_id=6350800" w:history="1">
        <w:r>
          <w:rPr>
            <w:rStyle w:val="a3"/>
            <w:i/>
            <w:iCs/>
            <w:bdr w:val="none" w:sz="0" w:space="0" w:color="auto" w:frame="1"/>
          </w:rPr>
          <w:t>см. ста</w:t>
        </w:r>
        <w:r>
          <w:rPr>
            <w:rStyle w:val="a3"/>
            <w:i/>
            <w:iCs/>
            <w:bdr w:val="none" w:sz="0" w:space="0" w:color="auto" w:frame="1"/>
          </w:rPr>
          <w:t>р. ред.</w:t>
        </w:r>
      </w:hyperlink>
      <w:r>
        <w:rPr>
          <w:rStyle w:val="s3"/>
        </w:rPr>
        <w:t xml:space="preserve">); изложен в редакции </w:t>
      </w:r>
      <w:hyperlink r:id="rId6947" w:anchor="sub_id=63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48" w:history="1">
        <w:r>
          <w:rPr>
            <w:rStyle w:val="a3"/>
            <w:rFonts w:ascii="Wingdings" w:hAnsi="Wingdings"/>
            <w:i/>
            <w:iCs/>
            <w:bdr w:val="none" w:sz="0" w:space="0" w:color="auto" w:frame="1"/>
          </w:rPr>
          <w:t>+</w:t>
        </w:r>
      </w:hyperlink>
      <w:r>
        <w:rPr>
          <w:rStyle w:val="s3"/>
        </w:rPr>
        <w:t xml:space="preserve"> (</w:t>
      </w:r>
      <w:hyperlink r:id="rId6949" w:anchor="sub_id=635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w:t>
      </w:r>
      <w:r>
        <w:rPr>
          <w:rStyle w:val="s0"/>
        </w:rPr>
        <w:t>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D84E12">
      <w:pPr>
        <w:ind w:firstLine="400"/>
        <w:jc w:val="both"/>
      </w:pPr>
      <w:r>
        <w:rPr>
          <w:rStyle w:val="s0"/>
        </w:rPr>
        <w:t>Для целей настоящей статьи аналитический отчет «Пирамида» - это резуль</w:t>
      </w:r>
      <w:r>
        <w:rPr>
          <w:rStyle w:val="s0"/>
        </w:rPr>
        <w:t>таты контроля, осуществляемого 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D84E12">
      <w:pPr>
        <w:jc w:val="both"/>
      </w:pPr>
      <w:hyperlink r:id="rId6950" w:history="1">
        <w:r>
          <w:rPr>
            <w:rStyle w:val="a3"/>
            <w:rFonts w:ascii="Wingdings" w:hAnsi="Wingdings"/>
            <w:i/>
            <w:iCs/>
            <w:bdr w:val="none" w:sz="0" w:space="0" w:color="auto" w:frame="1"/>
          </w:rPr>
          <w:t>*</w:t>
        </w:r>
      </w:hyperlink>
    </w:p>
    <w:p w:rsidR="00000000" w:rsidRDefault="00D84E12">
      <w:pPr>
        <w:jc w:val="both"/>
      </w:pPr>
      <w:r>
        <w:rPr>
          <w:rStyle w:val="s3"/>
        </w:rPr>
        <w:t xml:space="preserve">Пункт 9 изложен в редакции </w:t>
      </w:r>
      <w:hyperlink r:id="rId6951"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952"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6953" w:anchor="sub_id=635" w:history="1">
        <w:r>
          <w:rPr>
            <w:rStyle w:val="a3"/>
            <w:i/>
            <w:iCs/>
            <w:bdr w:val="none" w:sz="0" w:space="0" w:color="auto" w:frame="1"/>
          </w:rPr>
          <w:t>Законом</w:t>
        </w:r>
      </w:hyperlink>
      <w:r>
        <w:rPr>
          <w:rStyle w:val="s3"/>
        </w:rPr>
        <w:t xml:space="preserve"> РК от 21.07.11 г. № 467-IV (вв</w:t>
      </w:r>
      <w:r>
        <w:rPr>
          <w:rStyle w:val="s3"/>
        </w:rPr>
        <w:t>едены в действие с 1 июля 2011 г.) (</w:t>
      </w:r>
      <w:hyperlink r:id="rId6954" w:anchor="sub_id=6350900" w:history="1">
        <w:r>
          <w:rPr>
            <w:rStyle w:val="a3"/>
            <w:i/>
            <w:iCs/>
            <w:bdr w:val="none" w:sz="0" w:space="0" w:color="auto" w:frame="1"/>
          </w:rPr>
          <w:t>см. стар. ред.</w:t>
        </w:r>
      </w:hyperlink>
      <w:r>
        <w:rPr>
          <w:rStyle w:val="s3"/>
        </w:rPr>
        <w:t xml:space="preserve">); </w:t>
      </w:r>
      <w:hyperlink r:id="rId6955" w:anchor="sub_id=635"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6956" w:anchor="sub_id=635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w:t>
      </w:r>
      <w:r>
        <w:rPr>
          <w:rStyle w:val="s0"/>
        </w:rPr>
        <w:t>оверки:</w:t>
      </w:r>
    </w:p>
    <w:p w:rsidR="00000000" w:rsidRDefault="00D84E12">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D84E12">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w:t>
      </w:r>
      <w:r>
        <w:rPr>
          <w:rStyle w:val="s0"/>
        </w:rPr>
        <w:t>правленным запросам;</w:t>
      </w:r>
    </w:p>
    <w:p w:rsidR="00000000" w:rsidRDefault="00D84E12">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D84E12">
      <w:pPr>
        <w:ind w:firstLine="400"/>
        <w:jc w:val="both"/>
      </w:pPr>
      <w:r>
        <w:rPr>
          <w:rStyle w:val="s0"/>
        </w:rPr>
        <w:t>не подтверждена достовер</w:t>
      </w:r>
      <w:r>
        <w:rPr>
          <w:rStyle w:val="s0"/>
        </w:rPr>
        <w:t>ность сумм налога на добавленную стоимость;</w:t>
      </w:r>
    </w:p>
    <w:p w:rsidR="00000000" w:rsidRDefault="00D84E12">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D84E12">
      <w:pPr>
        <w:ind w:firstLine="400"/>
        <w:jc w:val="both"/>
      </w:pPr>
      <w:r>
        <w:rPr>
          <w:rStyle w:val="s0"/>
        </w:rPr>
        <w:t>отсутствия поставщика по месту нахождения;</w:t>
      </w:r>
    </w:p>
    <w:p w:rsidR="00000000" w:rsidRDefault="00D84E12">
      <w:pPr>
        <w:ind w:firstLine="400"/>
        <w:jc w:val="both"/>
      </w:pPr>
      <w:r>
        <w:rPr>
          <w:rStyle w:val="s0"/>
        </w:rPr>
        <w:t>утраты учетной докумен</w:t>
      </w:r>
      <w:r>
        <w:rPr>
          <w:rStyle w:val="s0"/>
        </w:rPr>
        <w:t>тации поставщика.</w:t>
      </w:r>
    </w:p>
    <w:p w:rsidR="00000000" w:rsidRDefault="00D84E12">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D84E12">
      <w:pPr>
        <w:ind w:firstLine="400"/>
        <w:jc w:val="both"/>
      </w:pPr>
      <w:bookmarkStart w:id="997" w:name="SUB6351000"/>
      <w:bookmarkEnd w:id="997"/>
      <w:r>
        <w:rPr>
          <w:rStyle w:val="s0"/>
        </w:rPr>
        <w:t xml:space="preserve">10. Возврат налога на добавленную стоимость производится на основании заключения к акту налоговой проверки по </w:t>
      </w:r>
      <w:hyperlink r:id="rId6957" w:anchor="sub_id=13" w:history="1">
        <w:r>
          <w:rPr>
            <w:rStyle w:val="a3"/>
          </w:rPr>
          <w:t>форме, установленной уполномоченным органом</w:t>
        </w:r>
      </w:hyperlink>
      <w:r>
        <w:rPr>
          <w:rStyle w:val="s0"/>
        </w:rPr>
        <w:t>, в следующих случаях:</w:t>
      </w:r>
    </w:p>
    <w:p w:rsidR="00000000" w:rsidRDefault="00D84E12">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w:t>
      </w:r>
      <w:r>
        <w:rPr>
          <w:rStyle w:val="s0"/>
        </w:rPr>
        <w:t xml:space="preserve"> завершения налоговой проверки;</w:t>
      </w:r>
    </w:p>
    <w:p w:rsidR="00000000" w:rsidRDefault="00D84E12">
      <w:pPr>
        <w:jc w:val="both"/>
      </w:pPr>
      <w:r>
        <w:rPr>
          <w:rStyle w:val="s3"/>
        </w:rPr>
        <w:t xml:space="preserve">В подпункт 2 внесены изменения в соответствии с </w:t>
      </w:r>
      <w:hyperlink r:id="rId6958"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959" w:anchor="sub_id=6351002" w:history="1">
        <w:r>
          <w:rPr>
            <w:rStyle w:val="a3"/>
            <w:i/>
            <w:iCs/>
            <w:bdr w:val="none" w:sz="0" w:space="0" w:color="auto" w:frame="1"/>
          </w:rPr>
          <w:t>см. стар. ред.</w:t>
        </w:r>
      </w:hyperlink>
      <w:r>
        <w:rPr>
          <w:rStyle w:val="s3"/>
        </w:rPr>
        <w:t xml:space="preserve">); </w:t>
      </w:r>
      <w:hyperlink r:id="rId6960"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961" w:anchor="sub_id=63510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w:t>
      </w:r>
      <w:r>
        <w:rPr>
          <w:rStyle w:val="s0"/>
        </w:rPr>
        <w:t xml:space="preserve"> подтверждении органом налоговой службы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D84E12">
      <w:pPr>
        <w:ind w:firstLine="400"/>
        <w:jc w:val="both"/>
      </w:pPr>
      <w:r>
        <w:rPr>
          <w:rStyle w:val="s0"/>
        </w:rPr>
        <w:t>Заключение к акту налоговой проверки составляется в количест</w:t>
      </w:r>
      <w:r>
        <w:rPr>
          <w:rStyle w:val="s0"/>
        </w:rPr>
        <w:t>ве не менее двух экземпляров и подписывается должностными лицами органа налоговой службы.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r>
        <w:rPr>
          <w:rStyle w:val="s0"/>
        </w:rPr>
        <w:t>.</w:t>
      </w:r>
    </w:p>
    <w:p w:rsidR="00000000" w:rsidRDefault="00D84E12">
      <w:pPr>
        <w:ind w:firstLine="400"/>
        <w:jc w:val="both"/>
      </w:pPr>
      <w:r>
        <w:rPr>
          <w:rStyle w:val="s0"/>
        </w:rPr>
        <w:t xml:space="preserve">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w:t>
      </w:r>
      <w:r>
        <w:rPr>
          <w:rStyle w:val="s0"/>
        </w:rPr>
        <w:t xml:space="preserve">товарам, выполненным работам и оказанным услугам. </w:t>
      </w:r>
    </w:p>
    <w:p w:rsidR="00000000" w:rsidRDefault="00D84E12">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w:t>
      </w:r>
      <w:r>
        <w:rPr>
          <w:rStyle w:val="s0"/>
        </w:rPr>
        <w:t>ние к акту налоговой проверки.</w:t>
      </w:r>
    </w:p>
    <w:p w:rsidR="00000000" w:rsidRDefault="00D84E12">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D84E12">
      <w:pPr>
        <w:ind w:firstLine="400"/>
        <w:jc w:val="both"/>
      </w:pPr>
      <w:r>
        <w:rPr>
          <w:rStyle w:val="s0"/>
        </w:rPr>
        <w:t>13. Общая сумма налога на добавленную стоимос</w:t>
      </w:r>
      <w:r>
        <w:rPr>
          <w:rStyle w:val="s0"/>
        </w:rPr>
        <w:t>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w:t>
      </w:r>
      <w:r>
        <w:rPr>
          <w:rStyle w:val="s0"/>
        </w:rPr>
        <w:t>оверенный период.</w:t>
      </w:r>
    </w:p>
    <w:p w:rsidR="00000000" w:rsidRDefault="00D84E12">
      <w:pPr>
        <w:jc w:val="both"/>
      </w:pPr>
      <w:r>
        <w:rPr>
          <w:rStyle w:val="s3"/>
        </w:rPr>
        <w:t xml:space="preserve">Пункт 14 изложен в редакции </w:t>
      </w:r>
      <w:hyperlink r:id="rId6962" w:anchor="sub_id=63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963" w:anchor="sub_id=6351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w:t>
      </w:r>
      <w:r>
        <w:rPr>
          <w:rStyle w:val="s0"/>
        </w:rPr>
        <w:t>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органом налоговой службы вопроса подтверждения достовер</w:t>
      </w:r>
      <w:r>
        <w:rPr>
          <w:rStyle w:val="s0"/>
        </w:rPr>
        <w:t>ности сумм налога на добавленную стоимость, предъявленных к возврату, в комплексную проверку.</w:t>
      </w:r>
    </w:p>
    <w:p w:rsidR="00000000" w:rsidRDefault="00D84E12">
      <w:pPr>
        <w:ind w:firstLine="400"/>
        <w:jc w:val="both"/>
      </w:pPr>
      <w:r>
        <w:t> </w:t>
      </w:r>
    </w:p>
    <w:p w:rsidR="00000000" w:rsidRDefault="00D84E12">
      <w:pPr>
        <w:jc w:val="both"/>
      </w:pPr>
      <w:bookmarkStart w:id="998" w:name="SUB635010000"/>
      <w:bookmarkEnd w:id="998"/>
      <w:r>
        <w:rPr>
          <w:rStyle w:val="s3"/>
        </w:rPr>
        <w:t xml:space="preserve">Кодекс дополнен статьей 635-1 в соответствии с </w:t>
      </w:r>
      <w:hyperlink r:id="rId6964" w:anchor="sub_id=6351" w:history="1">
        <w:r>
          <w:rPr>
            <w:rStyle w:val="a3"/>
            <w:i/>
            <w:iCs/>
            <w:bdr w:val="none" w:sz="0" w:space="0" w:color="auto" w:frame="1"/>
          </w:rPr>
          <w:t>Законом</w:t>
        </w:r>
      </w:hyperlink>
      <w:r>
        <w:rPr>
          <w:rStyle w:val="s3"/>
        </w:rPr>
        <w:t xml:space="preserve"> РК от 21.07.11 г. № 467</w:t>
      </w:r>
      <w:r>
        <w:rPr>
          <w:rStyle w:val="s3"/>
        </w:rPr>
        <w:t xml:space="preserve">-IV (введены в действие с 1 января 2012 г.) </w:t>
      </w:r>
    </w:p>
    <w:p w:rsidR="00000000" w:rsidRDefault="00D84E12">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D84E12">
      <w:pPr>
        <w:ind w:firstLine="400"/>
        <w:jc w:val="both"/>
      </w:pPr>
      <w:r>
        <w:rPr>
          <w:rStyle w:val="s0"/>
        </w:rPr>
        <w:t>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w:t>
      </w:r>
      <w:r>
        <w:rPr>
          <w:rStyle w:val="s0"/>
        </w:rPr>
        <w:t xml:space="preserve">,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D84E12">
      <w:pPr>
        <w:ind w:firstLine="400"/>
        <w:jc w:val="both"/>
      </w:pPr>
      <w:r>
        <w:rPr>
          <w:rStyle w:val="s0"/>
        </w:rPr>
        <w:t>2. Налоговый орган обязан наз</w:t>
      </w:r>
      <w:r>
        <w:rPr>
          <w:rStyle w:val="s0"/>
        </w:rPr>
        <w:t>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D84E12">
      <w:pPr>
        <w:ind w:firstLine="400"/>
        <w:jc w:val="both"/>
      </w:pPr>
      <w:r>
        <w:rPr>
          <w:rStyle w:val="s0"/>
        </w:rPr>
        <w:t>3. В ходе проведения тематической проверки налоговый орган провер</w:t>
      </w:r>
      <w:r>
        <w:rPr>
          <w:rStyle w:val="s0"/>
        </w:rPr>
        <w:t>яет документы на предмет:</w:t>
      </w:r>
    </w:p>
    <w:p w:rsidR="00000000" w:rsidRDefault="00D84E12">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D84E12">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D84E12">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w:t>
      </w:r>
      <w:r>
        <w:rPr>
          <w:rStyle w:val="s0"/>
        </w:rPr>
        <w:t xml:space="preserve">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D84E12">
      <w:pPr>
        <w:ind w:firstLine="400"/>
        <w:jc w:val="both"/>
      </w:pPr>
      <w:r>
        <w:rPr>
          <w:rStyle w:val="s0"/>
        </w:rPr>
        <w:t>4) достоверности данных, указанных в налоговом заявлении на возврат подоходного налога из бюдже</w:t>
      </w:r>
      <w:r>
        <w:rPr>
          <w:rStyle w:val="s0"/>
        </w:rPr>
        <w:t>та или условного банковского вклада;</w:t>
      </w:r>
    </w:p>
    <w:p w:rsidR="00000000" w:rsidRDefault="00D84E12">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D84E12">
      <w:pPr>
        <w:ind w:firstLine="400"/>
        <w:jc w:val="both"/>
      </w:pPr>
      <w:r>
        <w:t> </w:t>
      </w:r>
    </w:p>
    <w:p w:rsidR="00000000" w:rsidRDefault="00D84E12">
      <w:pPr>
        <w:ind w:left="1200" w:hanging="800"/>
        <w:jc w:val="both"/>
      </w:pPr>
      <w:bookmarkStart w:id="999" w:name="SUB6360000"/>
      <w:bookmarkEnd w:id="999"/>
      <w:r>
        <w:rPr>
          <w:rStyle w:val="s1"/>
        </w:rPr>
        <w:t>Статья 636. Доступ должностных лиц органа налоговой службы на территорию или в помещение д</w:t>
      </w:r>
      <w:r>
        <w:rPr>
          <w:rStyle w:val="s1"/>
        </w:rPr>
        <w:t>ля проведения налоговой проверки</w:t>
      </w:r>
    </w:p>
    <w:p w:rsidR="00000000" w:rsidRDefault="00D84E12">
      <w:pPr>
        <w:ind w:firstLine="400"/>
        <w:jc w:val="both"/>
      </w:pPr>
      <w:r>
        <w:rPr>
          <w:rStyle w:val="s0"/>
        </w:rPr>
        <w:t xml:space="preserve">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w:t>
      </w:r>
      <w:r>
        <w:rPr>
          <w:rStyle w:val="s0"/>
        </w:rPr>
        <w:t>и (или) объекты, связанные с налогообложением, для обследования.</w:t>
      </w:r>
    </w:p>
    <w:p w:rsidR="00000000" w:rsidRDefault="00D84E12">
      <w:pPr>
        <w:ind w:firstLine="400"/>
        <w:jc w:val="both"/>
      </w:pPr>
      <w:r>
        <w:rPr>
          <w:rStyle w:val="s0"/>
        </w:rPr>
        <w:t xml:space="preserve">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w:t>
      </w:r>
      <w:r>
        <w:rPr>
          <w:rStyle w:val="s0"/>
        </w:rPr>
        <w:t>о недопуске должностных лиц органов налоговой службы для проведения налоговой проверки.</w:t>
      </w:r>
    </w:p>
    <w:p w:rsidR="00000000" w:rsidRDefault="00D84E12">
      <w:pPr>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w:t>
      </w:r>
      <w:r>
        <w:rPr>
          <w:rStyle w:val="s0"/>
        </w:rPr>
        <w:t>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D84E12">
      <w:pPr>
        <w:ind w:firstLine="400"/>
        <w:jc w:val="both"/>
      </w:pPr>
      <w:r>
        <w:rPr>
          <w:rStyle w:val="s0"/>
        </w:rPr>
        <w:t>4. Должностные лица органа налоговой службы должны иметь при себе спе</w:t>
      </w:r>
      <w:r>
        <w:rPr>
          <w:rStyle w:val="s0"/>
        </w:rPr>
        <w:t>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D84E12">
      <w:pPr>
        <w:ind w:firstLine="400"/>
        <w:jc w:val="both"/>
      </w:pPr>
      <w:bookmarkStart w:id="1000" w:name="SUB6360500"/>
      <w:bookmarkEnd w:id="1000"/>
      <w:r>
        <w:rPr>
          <w:rStyle w:val="s0"/>
        </w:rPr>
        <w:t>5. Налогоплательщик (налоговый агент) имеет право не допускать на терри</w:t>
      </w:r>
      <w:r>
        <w:rPr>
          <w:rStyle w:val="s0"/>
        </w:rPr>
        <w:t xml:space="preserve">торию или в помещение для проведения налоговой проверки должностных лиц органа налоговой службы в случаях, если: </w:t>
      </w:r>
    </w:p>
    <w:p w:rsidR="00000000" w:rsidRDefault="00D84E12">
      <w:pPr>
        <w:ind w:firstLine="400"/>
        <w:jc w:val="both"/>
      </w:pPr>
      <w:r>
        <w:rPr>
          <w:rStyle w:val="s0"/>
        </w:rPr>
        <w:t xml:space="preserve">1) предписание не оформлено в установленном порядке; </w:t>
      </w:r>
    </w:p>
    <w:p w:rsidR="00000000" w:rsidRDefault="00D84E12">
      <w:pPr>
        <w:ind w:firstLine="400"/>
        <w:jc w:val="both"/>
      </w:pPr>
      <w:r>
        <w:rPr>
          <w:rStyle w:val="s0"/>
        </w:rPr>
        <w:t xml:space="preserve">2) сроки проверки, указанные в предписании, не наступили или истекли; </w:t>
      </w:r>
    </w:p>
    <w:p w:rsidR="00000000" w:rsidRDefault="00D84E12">
      <w:pPr>
        <w:ind w:firstLine="400"/>
        <w:jc w:val="both"/>
      </w:pPr>
      <w:r>
        <w:rPr>
          <w:rStyle w:val="s0"/>
        </w:rPr>
        <w:t>3) данные лица не</w:t>
      </w:r>
      <w:r>
        <w:rPr>
          <w:rStyle w:val="s0"/>
        </w:rPr>
        <w:t xml:space="preserve"> указаны в предписании;</w:t>
      </w:r>
    </w:p>
    <w:p w:rsidR="00000000" w:rsidRDefault="00D84E12">
      <w:pPr>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D84E12">
      <w:pPr>
        <w:ind w:firstLine="400"/>
        <w:jc w:val="both"/>
      </w:pPr>
      <w:r>
        <w:t> </w:t>
      </w:r>
    </w:p>
    <w:p w:rsidR="00000000" w:rsidRDefault="00D84E12">
      <w:pPr>
        <w:ind w:left="1200" w:hanging="800"/>
        <w:jc w:val="both"/>
      </w:pPr>
      <w:bookmarkStart w:id="1001" w:name="SUB6370000"/>
      <w:bookmarkEnd w:id="1001"/>
      <w:r>
        <w:rPr>
          <w:rStyle w:val="s1"/>
        </w:rPr>
        <w:t>Статья 637.</w:t>
      </w:r>
      <w:r>
        <w:rPr>
          <w:rStyle w:val="s1"/>
        </w:rPr>
        <w:t xml:space="preserve"> Завершение налоговой проверки </w:t>
      </w:r>
    </w:p>
    <w:p w:rsidR="00000000" w:rsidRDefault="00D84E12">
      <w:pPr>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D84E12">
      <w:pPr>
        <w:ind w:firstLine="400"/>
        <w:jc w:val="both"/>
      </w:pPr>
      <w:r>
        <w:rPr>
          <w:rStyle w:val="s0"/>
        </w:rPr>
        <w:t>1) места проведения налоговой проверки, даты составления акта;</w:t>
      </w:r>
    </w:p>
    <w:p w:rsidR="00000000" w:rsidRDefault="00D84E12">
      <w:pPr>
        <w:ind w:firstLine="400"/>
        <w:jc w:val="both"/>
      </w:pPr>
      <w:r>
        <w:rPr>
          <w:rStyle w:val="s0"/>
        </w:rPr>
        <w:t xml:space="preserve">2) вида проверки; </w:t>
      </w:r>
    </w:p>
    <w:p w:rsidR="00000000" w:rsidRDefault="00D84E12">
      <w:pPr>
        <w:ind w:firstLine="400"/>
        <w:jc w:val="both"/>
      </w:pPr>
      <w:r>
        <w:rPr>
          <w:rStyle w:val="s0"/>
        </w:rPr>
        <w:t xml:space="preserve">3) должностей, </w:t>
      </w:r>
      <w:r>
        <w:rPr>
          <w:rStyle w:val="s0"/>
        </w:rPr>
        <w:t>фамилий, имен, отчеств (при их наличии) должностных лиц органа налоговой службы, проводивших налоговую проверку;</w:t>
      </w:r>
    </w:p>
    <w:p w:rsidR="00000000" w:rsidRDefault="00D84E12">
      <w:pPr>
        <w:ind w:firstLine="400"/>
        <w:jc w:val="both"/>
      </w:pPr>
      <w:r>
        <w:rPr>
          <w:rStyle w:val="s0"/>
        </w:rPr>
        <w:t>4) наименования органа налоговой службы;</w:t>
      </w:r>
    </w:p>
    <w:p w:rsidR="00000000" w:rsidRDefault="00D84E12">
      <w:pPr>
        <w:ind w:firstLine="400"/>
        <w:jc w:val="both"/>
      </w:pPr>
      <w:r>
        <w:rPr>
          <w:rStyle w:val="s0"/>
        </w:rPr>
        <w:t xml:space="preserve">5) фамилии, имени, отчества (при его наличии) либо полного наименования налогоплательщика (налогового </w:t>
      </w:r>
      <w:r>
        <w:rPr>
          <w:rStyle w:val="s0"/>
        </w:rPr>
        <w:t xml:space="preserve">агента); </w:t>
      </w:r>
    </w:p>
    <w:p w:rsidR="00000000" w:rsidRDefault="00D84E12">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D84E12">
      <w:pPr>
        <w:ind w:firstLine="400"/>
        <w:jc w:val="both"/>
      </w:pPr>
      <w:r>
        <w:rPr>
          <w:rStyle w:val="s0"/>
        </w:rPr>
        <w:t xml:space="preserve">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D84E12">
      <w:pPr>
        <w:jc w:val="both"/>
      </w:pPr>
      <w:r>
        <w:rPr>
          <w:rStyle w:val="s3"/>
        </w:rPr>
        <w:t>В подпункт 8 внесены и</w:t>
      </w:r>
      <w:r>
        <w:rPr>
          <w:rStyle w:val="s3"/>
        </w:rPr>
        <w:t xml:space="preserve">зменения в соответствии с </w:t>
      </w:r>
      <w:hyperlink r:id="rId6965" w:anchor="sub_id=637" w:history="1">
        <w:r>
          <w:rPr>
            <w:rStyle w:val="a3"/>
            <w:i/>
            <w:iCs/>
            <w:bdr w:val="none" w:sz="0" w:space="0" w:color="auto" w:frame="1"/>
          </w:rPr>
          <w:t>Законом</w:t>
        </w:r>
      </w:hyperlink>
      <w:r>
        <w:rPr>
          <w:rStyle w:val="s3"/>
        </w:rPr>
        <w:t xml:space="preserve"> РК от 17.07.09 г. № 188-IV (</w:t>
      </w:r>
      <w:hyperlink r:id="rId6966" w:anchor="sub_id=63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8) сведений </w:t>
      </w:r>
      <w:r>
        <w:rPr>
          <w:rStyle w:val="s0"/>
        </w:rPr>
        <w:t xml:space="preserve">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D84E12">
      <w:pPr>
        <w:jc w:val="both"/>
      </w:pPr>
      <w:r>
        <w:rPr>
          <w:rStyle w:val="s3"/>
        </w:rPr>
        <w:t xml:space="preserve">В подпункт 9 внесены изменения в соответствии с </w:t>
      </w:r>
      <w:hyperlink r:id="rId6967"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968" w:anchor="sub_id=63701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проверя</w:t>
      </w:r>
      <w:r>
        <w:rPr>
          <w:rStyle w:val="s0"/>
        </w:rPr>
        <w:t xml:space="preserve">емого периода и общих сведений о документах, представленных налогоплательщиком (налоговым агентом) для проведения проверки; </w:t>
      </w:r>
    </w:p>
    <w:p w:rsidR="00000000" w:rsidRDefault="00D84E12">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D84E12">
      <w:pPr>
        <w:ind w:firstLine="400"/>
        <w:jc w:val="both"/>
      </w:pPr>
      <w:r>
        <w:rPr>
          <w:rStyle w:val="s0"/>
        </w:rPr>
        <w:t>11) результатов налоговой проверки.</w:t>
      </w:r>
    </w:p>
    <w:p w:rsidR="00000000" w:rsidRDefault="00D84E12">
      <w:pPr>
        <w:jc w:val="both"/>
      </w:pPr>
      <w:r>
        <w:rPr>
          <w:rStyle w:val="s3"/>
        </w:rPr>
        <w:t xml:space="preserve">См.: </w:t>
      </w:r>
      <w:hyperlink r:id="rId6969"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D84E12">
      <w:pPr>
        <w:jc w:val="both"/>
      </w:pPr>
      <w:bookmarkStart w:id="1002" w:name="SUB6370200"/>
      <w:bookmarkEnd w:id="1002"/>
      <w:r>
        <w:rPr>
          <w:rStyle w:val="s3"/>
        </w:rPr>
        <w:t xml:space="preserve">Пункт 2 изложен в редакции </w:t>
      </w:r>
      <w:hyperlink r:id="rId6970"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6971" w:anchor="sub_id=637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D84E12">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w:t>
      </w:r>
      <w:r>
        <w:rPr>
          <w:rStyle w:val="s0"/>
        </w:rPr>
        <w:t>кта налоговой проверки органов налоговой службы.</w:t>
      </w:r>
    </w:p>
    <w:p w:rsidR="00000000" w:rsidRDefault="00D84E12">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w:t>
      </w:r>
      <w:r>
        <w:rPr>
          <w:rStyle w:val="s0"/>
        </w:rPr>
        <w:t xml:space="preserve">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D84E12">
      <w:pPr>
        <w:ind w:firstLine="400"/>
        <w:jc w:val="both"/>
      </w:pPr>
      <w:r>
        <w:rPr>
          <w:rStyle w:val="s0"/>
        </w:rPr>
        <w:t>3. В случае, если по завершении налоговой проверки не установлены нарушения налогового законодательства Респу</w:t>
      </w:r>
      <w:r>
        <w:rPr>
          <w:rStyle w:val="s0"/>
        </w:rPr>
        <w:t>блики Казахстан, об этом в акте налоговой проверки делается соответствующая запись.</w:t>
      </w:r>
    </w:p>
    <w:p w:rsidR="00000000" w:rsidRDefault="00D84E12">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w:t>
      </w:r>
      <w:r>
        <w:rPr>
          <w:rStyle w:val="s0"/>
        </w:rPr>
        <w:t>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D84E12">
      <w:pPr>
        <w:ind w:firstLine="400"/>
        <w:jc w:val="both"/>
      </w:pPr>
      <w:r>
        <w:rPr>
          <w:rStyle w:val="s0"/>
        </w:rPr>
        <w:t>5. К акту налоговой проверки прилагаются необходимые копии документов, расчеты, произве</w:t>
      </w:r>
      <w:r>
        <w:rPr>
          <w:rStyle w:val="s0"/>
        </w:rPr>
        <w:t xml:space="preserve">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D84E12">
      <w:pPr>
        <w:ind w:firstLine="400"/>
        <w:jc w:val="both"/>
      </w:pPr>
      <w:r>
        <w:rPr>
          <w:rStyle w:val="s0"/>
        </w:rPr>
        <w:t>6. Акт налог</w:t>
      </w:r>
      <w:r>
        <w:rPr>
          <w:rStyle w:val="s0"/>
        </w:rPr>
        <w:t xml:space="preserve">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вручается налогоплательщику (налоговому агенту). </w:t>
      </w:r>
    </w:p>
    <w:p w:rsidR="00000000" w:rsidRDefault="00D84E12">
      <w:pPr>
        <w:ind w:firstLine="400"/>
        <w:jc w:val="both"/>
      </w:pPr>
      <w:bookmarkStart w:id="1003" w:name="SUB6370700"/>
      <w:bookmarkEnd w:id="1003"/>
      <w:r>
        <w:rPr>
          <w:rStyle w:val="s0"/>
        </w:rPr>
        <w:t>7. В сл</w:t>
      </w:r>
      <w:r>
        <w:rPr>
          <w:rStyle w:val="s0"/>
        </w:rPr>
        <w:t>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w:t>
      </w:r>
      <w:r>
        <w:rPr>
          <w:rStyle w:val="s0"/>
        </w:rPr>
        <w:t>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D84E12">
      <w:pPr>
        <w:ind w:firstLine="400"/>
        <w:jc w:val="both"/>
      </w:pPr>
      <w:r>
        <w:t> </w:t>
      </w:r>
    </w:p>
    <w:p w:rsidR="00000000" w:rsidRDefault="00D84E12">
      <w:pPr>
        <w:ind w:left="1200" w:hanging="800"/>
        <w:jc w:val="both"/>
      </w:pPr>
      <w:bookmarkStart w:id="1004" w:name="SUB6380000"/>
      <w:bookmarkEnd w:id="1004"/>
      <w:r>
        <w:rPr>
          <w:rStyle w:val="s1"/>
        </w:rPr>
        <w:t>Ст</w:t>
      </w:r>
      <w:r>
        <w:rPr>
          <w:rStyle w:val="s1"/>
        </w:rPr>
        <w:t>атья 638. Решение по результатам налоговой проверки</w:t>
      </w:r>
    </w:p>
    <w:p w:rsidR="00000000" w:rsidRDefault="00D84E12">
      <w:pPr>
        <w:jc w:val="both"/>
      </w:pPr>
      <w:r>
        <w:rPr>
          <w:rStyle w:val="s3"/>
        </w:rPr>
        <w:t xml:space="preserve">Пункт 1 изложен в редакции </w:t>
      </w:r>
      <w:hyperlink r:id="rId6972"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6973" w:anchor="sub_id=63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w:t>
      </w:r>
      <w:r>
        <w:rPr>
          <w:rStyle w:val="s0"/>
        </w:rPr>
        <w:t>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w:t>
      </w:r>
      <w:r>
        <w:rPr>
          <w:rStyle w:val="s0"/>
        </w:rPr>
        <w:t>орпоративного (индивидуального) подоходного налога,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налогоплательщику (налоговому агенту) в сроки,</w:t>
      </w:r>
      <w:r>
        <w:rPr>
          <w:rStyle w:val="s0"/>
        </w:rPr>
        <w:t xml:space="preserve">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D84E12">
      <w:pPr>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одним номером, за исключение</w:t>
      </w:r>
      <w:r>
        <w:rPr>
          <w:rStyle w:val="s0"/>
        </w:rPr>
        <w:t>м случая, установленного пунктом 7 настоящей статьи.</w:t>
      </w:r>
    </w:p>
    <w:p w:rsidR="00000000" w:rsidRDefault="00D84E12">
      <w:pPr>
        <w:ind w:firstLine="400"/>
        <w:jc w:val="both"/>
      </w:pPr>
      <w:r>
        <w:rPr>
          <w:rStyle w:val="s0"/>
        </w:rPr>
        <w:t xml:space="preserve">3. В </w:t>
      </w:r>
      <w:hyperlink r:id="rId6974"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D84E12">
      <w:pPr>
        <w:ind w:firstLine="400"/>
        <w:jc w:val="both"/>
      </w:pPr>
      <w:r>
        <w:rPr>
          <w:rStyle w:val="s0"/>
        </w:rPr>
        <w:t>1) дата и номер регист</w:t>
      </w:r>
      <w:r>
        <w:rPr>
          <w:rStyle w:val="s0"/>
        </w:rPr>
        <w:t xml:space="preserve">рации уведомления и акта налоговой проверки; </w:t>
      </w:r>
    </w:p>
    <w:p w:rsidR="00000000" w:rsidRDefault="00D84E12">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D84E12">
      <w:pPr>
        <w:ind w:firstLine="400"/>
        <w:jc w:val="both"/>
      </w:pPr>
      <w:r>
        <w:rPr>
          <w:rStyle w:val="s0"/>
        </w:rPr>
        <w:t xml:space="preserve">3) идентификационный номер; </w:t>
      </w:r>
    </w:p>
    <w:p w:rsidR="00000000" w:rsidRDefault="00D84E12">
      <w:pPr>
        <w:ind w:firstLine="400"/>
        <w:jc w:val="both"/>
      </w:pPr>
      <w:r>
        <w:rPr>
          <w:rStyle w:val="s0"/>
        </w:rPr>
        <w:t xml:space="preserve">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D84E12">
      <w:pPr>
        <w:ind w:firstLine="400"/>
        <w:jc w:val="both"/>
      </w:pPr>
      <w:r>
        <w:rPr>
          <w:rStyle w:val="s0"/>
        </w:rPr>
        <w:t>5) суммы уменьшенных убытков;</w:t>
      </w:r>
    </w:p>
    <w:p w:rsidR="00000000" w:rsidRDefault="00D84E12">
      <w:pPr>
        <w:ind w:firstLine="400"/>
        <w:jc w:val="both"/>
      </w:pPr>
      <w:r>
        <w:rPr>
          <w:rStyle w:val="s0"/>
        </w:rPr>
        <w:t>6) сумма превышения налога на добавленную стоимость, не подтвержденная к возврату;</w:t>
      </w:r>
    </w:p>
    <w:p w:rsidR="00000000" w:rsidRDefault="00D84E12">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w:t>
      </w:r>
      <w:r>
        <w:rPr>
          <w:rStyle w:val="s0"/>
        </w:rPr>
        <w:t>рату;</w:t>
      </w:r>
    </w:p>
    <w:p w:rsidR="00000000" w:rsidRDefault="00D84E12">
      <w:pPr>
        <w:ind w:firstLine="400"/>
        <w:jc w:val="both"/>
      </w:pPr>
      <w:r>
        <w:rPr>
          <w:rStyle w:val="s0"/>
        </w:rPr>
        <w:t xml:space="preserve">8) требование об уплате и сроки уплаты; </w:t>
      </w:r>
    </w:p>
    <w:p w:rsidR="00000000" w:rsidRDefault="00D84E12">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D84E12">
      <w:pPr>
        <w:ind w:firstLine="400"/>
        <w:jc w:val="both"/>
      </w:pPr>
      <w:r>
        <w:rPr>
          <w:rStyle w:val="s0"/>
        </w:rPr>
        <w:t>10) сроки и место обжалования.</w:t>
      </w:r>
    </w:p>
    <w:p w:rsidR="00000000" w:rsidRDefault="00D84E12">
      <w:pPr>
        <w:jc w:val="both"/>
      </w:pPr>
      <w:hyperlink r:id="rId6975" w:history="1">
        <w:r>
          <w:rPr>
            <w:rStyle w:val="a3"/>
            <w:rFonts w:ascii="Wingdings" w:hAnsi="Wingdings"/>
            <w:i/>
            <w:iCs/>
            <w:bdr w:val="none" w:sz="0" w:space="0" w:color="auto" w:frame="1"/>
          </w:rPr>
          <w:t>*</w:t>
        </w:r>
      </w:hyperlink>
    </w:p>
    <w:p w:rsidR="00000000" w:rsidRDefault="00D84E12">
      <w:pPr>
        <w:jc w:val="both"/>
      </w:pPr>
      <w:bookmarkStart w:id="1005" w:name="SUB6380400"/>
      <w:bookmarkEnd w:id="1005"/>
      <w:r>
        <w:rPr>
          <w:rStyle w:val="s3"/>
        </w:rPr>
        <w:t xml:space="preserve">См. изменения в пункт 4 - </w:t>
      </w:r>
      <w:hyperlink r:id="rId6976" w:anchor="sub_id=600" w:history="1">
        <w:r>
          <w:rPr>
            <w:rStyle w:val="a3"/>
            <w:i/>
            <w:iCs/>
            <w:bdr w:val="none" w:sz="0" w:space="0" w:color="auto" w:frame="1"/>
          </w:rPr>
          <w:t>Закон</w:t>
        </w:r>
      </w:hyperlink>
      <w:r>
        <w:rPr>
          <w:rStyle w:val="s3"/>
        </w:rPr>
        <w:t xml:space="preserve"> РК от 04.07.14 г. № 233-V (вводится в действие с 1 января 2015 года)</w:t>
      </w:r>
    </w:p>
    <w:p w:rsidR="00000000" w:rsidRDefault="00D84E12">
      <w:pPr>
        <w:ind w:firstLine="400"/>
        <w:jc w:val="both"/>
      </w:pPr>
      <w:r>
        <w:rPr>
          <w:rStyle w:val="s0"/>
        </w:rPr>
        <w:t>4. В случае проводимой в рамках возбужденного уголовного дела налоговой пр</w:t>
      </w:r>
      <w:r>
        <w:rPr>
          <w:rStyle w:val="s0"/>
        </w:rPr>
        <w:t>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D84E12">
      <w:pPr>
        <w:ind w:firstLine="400"/>
        <w:jc w:val="both"/>
      </w:pPr>
      <w:r>
        <w:rPr>
          <w:rStyle w:val="s0"/>
        </w:rPr>
        <w:t xml:space="preserve">5. Налогоплательщик (налоговый агент), получивший уведомление о результатах </w:t>
      </w:r>
      <w:r>
        <w:rPr>
          <w:rStyle w:val="s0"/>
        </w:rPr>
        <w:t>налоговой проверки, обязан исполнить его в сроки, установленные в уведомлении, если не обжаловал результаты налоговой проверки.</w:t>
      </w:r>
    </w:p>
    <w:p w:rsidR="00000000" w:rsidRDefault="00D84E12">
      <w:pPr>
        <w:jc w:val="both"/>
      </w:pPr>
      <w:r>
        <w:rPr>
          <w:rStyle w:val="s3"/>
        </w:rPr>
        <w:t xml:space="preserve">В пункт 6 внесены изменения в соответствии с </w:t>
      </w:r>
      <w:hyperlink r:id="rId6977" w:anchor="sub_id=3195"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w:t>
      </w:r>
      <w:hyperlink r:id="rId6978" w:anchor="sub_id=6380600" w:history="1">
        <w:r>
          <w:rPr>
            <w:rStyle w:val="a3"/>
            <w:i/>
            <w:iCs/>
            <w:bdr w:val="none" w:sz="0" w:space="0" w:color="auto" w:frame="1"/>
          </w:rPr>
          <w:t>см. стар. ред.</w:t>
        </w:r>
      </w:hyperlink>
      <w:r>
        <w:rPr>
          <w:rStyle w:val="s3"/>
        </w:rPr>
        <w:t xml:space="preserve">); </w:t>
      </w:r>
      <w:hyperlink r:id="rId6979" w:anchor="sub_id=638"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2014 г.) (</w:t>
      </w:r>
      <w:hyperlink r:id="rId6980" w:anchor="sub_id=638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w:t>
      </w:r>
      <w:r>
        <w:rPr>
          <w:rStyle w:val="s0"/>
        </w:rPr>
        <w:t xml:space="preserve"> в бюджет и (или)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w:t>
      </w:r>
      <w:r>
        <w:rPr>
          <w:rStyle w:val="s0"/>
        </w:rPr>
        <w:t xml:space="preserve">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D84E12">
      <w:pPr>
        <w:ind w:firstLine="400"/>
        <w:jc w:val="both"/>
      </w:pPr>
      <w:r>
        <w:rPr>
          <w:rStyle w:val="s0"/>
        </w:rPr>
        <w:t>При этом указанная сумма подлежит уплате в бюджет с начислением пени з</w:t>
      </w:r>
      <w:r>
        <w:rPr>
          <w:rStyle w:val="s0"/>
        </w:rPr>
        <w:t xml:space="preserve">а каждый день продления срока уплаты и уплачивается равными долями через каждые пятнадцать рабочих дней указанного периода. </w:t>
      </w:r>
    </w:p>
    <w:p w:rsidR="00000000" w:rsidRDefault="00D84E12">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D84E12">
      <w:pPr>
        <w:ind w:firstLine="400"/>
        <w:jc w:val="both"/>
      </w:pPr>
      <w:r>
        <w:rPr>
          <w:rStyle w:val="s0"/>
        </w:rPr>
        <w:t xml:space="preserve">по уплате начисленных </w:t>
      </w:r>
      <w:r>
        <w:rPr>
          <w:rStyle w:val="s0"/>
        </w:rPr>
        <w:t>по результатам налоговой проверки сумм акциза и налогов, удерживаемых у источника выплаты;</w:t>
      </w:r>
    </w:p>
    <w:p w:rsidR="00000000" w:rsidRDefault="00D84E12">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D84E12">
      <w:pPr>
        <w:ind w:firstLine="400"/>
        <w:jc w:val="both"/>
      </w:pPr>
      <w:r>
        <w:rPr>
          <w:rStyle w:val="s0"/>
        </w:rPr>
        <w:t>7. В случ</w:t>
      </w:r>
      <w:r>
        <w:rPr>
          <w:rStyle w:val="s0"/>
        </w:rPr>
        <w:t>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D84E12">
      <w:pPr>
        <w:ind w:firstLine="400"/>
        <w:jc w:val="both"/>
      </w:pPr>
      <w:r>
        <w:rPr>
          <w:rStyle w:val="s0"/>
        </w:rPr>
        <w:t xml:space="preserve">8. Сумма обязательств, указанных в </w:t>
      </w:r>
      <w:hyperlink w:anchor="sub6370700" w:history="1">
        <w:r>
          <w:rPr>
            <w:rStyle w:val="a3"/>
          </w:rPr>
          <w:t>пункте 7 ст</w:t>
        </w:r>
        <w:r>
          <w:rPr>
            <w:rStyle w:val="a3"/>
          </w:rPr>
          <w:t>атьи 637</w:t>
        </w:r>
      </w:hyperlink>
      <w:r>
        <w:rPr>
          <w:rStyle w:val="s0"/>
        </w:rPr>
        <w:t xml:space="preserve"> настоящего Кодекса, отражается в </w:t>
      </w:r>
      <w:hyperlink r:id="rId6981"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w:t>
      </w:r>
      <w:r>
        <w:rPr>
          <w:rStyle w:val="s0"/>
        </w:rPr>
        <w:t xml:space="preserve">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D84E12">
      <w:pPr>
        <w:jc w:val="both"/>
      </w:pPr>
      <w:r>
        <w:rPr>
          <w:rStyle w:val="s3"/>
        </w:rPr>
        <w:t xml:space="preserve">В пункт 9 внесены изменения в соответствии с </w:t>
      </w:r>
      <w:hyperlink r:id="rId6982"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6983" w:anchor="sub_id=638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w:t>
      </w:r>
      <w:r>
        <w:rPr>
          <w:rStyle w:val="s0"/>
        </w:rPr>
        <w:t>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D84E12">
      <w:pPr>
        <w:ind w:firstLine="400"/>
        <w:jc w:val="both"/>
      </w:pPr>
      <w:r>
        <w:rPr>
          <w:rStyle w:val="s0"/>
        </w:rPr>
        <w:t>Положение настоящего пункта не распространяется на нарушения налогового законодательства Респуб</w:t>
      </w:r>
      <w:r>
        <w:rPr>
          <w:rStyle w:val="s0"/>
        </w:rPr>
        <w:t xml:space="preserve">лики Казахстан, выявленные: </w:t>
      </w:r>
    </w:p>
    <w:p w:rsidR="00000000" w:rsidRDefault="00D84E12">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D84E12">
      <w:pPr>
        <w:ind w:firstLine="400"/>
        <w:jc w:val="both"/>
      </w:pPr>
      <w:r>
        <w:rPr>
          <w:rStyle w:val="s0"/>
        </w:rPr>
        <w:t>2) по р</w:t>
      </w:r>
      <w:r>
        <w:rPr>
          <w:rStyle w:val="s0"/>
        </w:rPr>
        <w:t>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D84E12">
      <w:pPr>
        <w:ind w:firstLine="400"/>
        <w:jc w:val="both"/>
      </w:pPr>
      <w:r>
        <w:rPr>
          <w:rStyle w:val="s0"/>
        </w:rPr>
        <w:t xml:space="preserve">3) по результатам рассмотрения документов, </w:t>
      </w:r>
      <w:r>
        <w:rPr>
          <w:rStyle w:val="s0"/>
        </w:rPr>
        <w:t>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того же налогового периода по данному виду н</w:t>
      </w:r>
      <w:r>
        <w:rPr>
          <w:rStyle w:val="s0"/>
        </w:rPr>
        <w:t>алога или платы;</w:t>
      </w:r>
    </w:p>
    <w:p w:rsidR="00000000" w:rsidRDefault="00D84E12">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w:t>
      </w:r>
      <w:r>
        <w:rPr>
          <w:rStyle w:val="s0"/>
        </w:rPr>
        <w:t>е завершения любой из предыдущих налоговых проверок налогового периода, в котором совершены такие операции;</w:t>
      </w:r>
    </w:p>
    <w:p w:rsidR="00000000" w:rsidRDefault="00D84E12">
      <w:pPr>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w:t>
      </w:r>
      <w:r>
        <w:rPr>
          <w:rStyle w:val="s0"/>
        </w:rPr>
        <w:t>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w:t>
      </w:r>
      <w:r>
        <w:rPr>
          <w:rStyle w:val="s0"/>
        </w:rPr>
        <w:t>ершены) такая (такие) сделка (сделки).</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006" w:name="SUB6390000"/>
      <w:bookmarkEnd w:id="1006"/>
      <w:r>
        <w:rPr>
          <w:rStyle w:val="s1"/>
        </w:rPr>
        <w:t xml:space="preserve">§ 3. Определение объектов налогообложения и (или) объектов, </w:t>
      </w:r>
    </w:p>
    <w:p w:rsidR="00000000" w:rsidRDefault="00D84E12">
      <w:pPr>
        <w:jc w:val="center"/>
      </w:pPr>
      <w:r>
        <w:rPr>
          <w:rStyle w:val="s1"/>
        </w:rPr>
        <w:t>связанных с налогообложением, косвенным методом</w:t>
      </w:r>
    </w:p>
    <w:p w:rsidR="00000000" w:rsidRDefault="00D84E12">
      <w:pPr>
        <w:ind w:firstLine="400"/>
        <w:jc w:val="both"/>
      </w:pPr>
      <w:r>
        <w:t> </w:t>
      </w:r>
    </w:p>
    <w:p w:rsidR="00000000" w:rsidRDefault="00D84E12">
      <w:pPr>
        <w:ind w:left="1200" w:hanging="800"/>
        <w:jc w:val="both"/>
      </w:pPr>
      <w:r>
        <w:rPr>
          <w:rStyle w:val="s1"/>
        </w:rPr>
        <w:t>Статья 639. Общие положения</w:t>
      </w:r>
    </w:p>
    <w:p w:rsidR="00000000" w:rsidRDefault="00D84E12">
      <w:pPr>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w:t>
      </w:r>
      <w:r>
        <w:rPr>
          <w:rStyle w:val="s0"/>
        </w:rPr>
        <w:t xml:space="preserve">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D84E12">
      <w:pPr>
        <w:jc w:val="both"/>
      </w:pPr>
      <w:hyperlink r:id="rId6984" w:history="1">
        <w:r>
          <w:rPr>
            <w:rStyle w:val="a3"/>
            <w:rFonts w:ascii="Wingdings" w:hAnsi="Wingdings"/>
            <w:i/>
            <w:iCs/>
            <w:bdr w:val="none" w:sz="0" w:space="0" w:color="auto" w:frame="1"/>
          </w:rPr>
          <w:t>*</w:t>
        </w:r>
      </w:hyperlink>
    </w:p>
    <w:p w:rsidR="00000000" w:rsidRDefault="00D84E12">
      <w:pPr>
        <w:ind w:firstLine="400"/>
        <w:jc w:val="both"/>
      </w:pPr>
      <w:r>
        <w:rPr>
          <w:rStyle w:val="s0"/>
        </w:rPr>
        <w:t>2. Под нарушением порядка ведения учета, утратой или уничтожением учетн</w:t>
      </w:r>
      <w:r>
        <w:rPr>
          <w:rStyle w:val="s0"/>
        </w:rPr>
        <w:t>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w:t>
      </w:r>
      <w:r>
        <w:rPr>
          <w:rStyle w:val="s0"/>
        </w:rPr>
        <w:t xml:space="preserve">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D84E12">
      <w:pPr>
        <w:ind w:firstLine="400"/>
        <w:jc w:val="both"/>
      </w:pPr>
      <w:r>
        <w:rPr>
          <w:rStyle w:val="s0"/>
        </w:rPr>
        <w:t>3. Под косвенными методами определения объектов налогообложения и (или) объектов, связанных с налог</w:t>
      </w:r>
      <w:r>
        <w:rPr>
          <w:rStyle w:val="s0"/>
        </w:rPr>
        <w:t>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w:t>
      </w:r>
      <w:r>
        <w:rPr>
          <w:rStyle w:val="s0"/>
        </w:rPr>
        <w:t>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w:t>
      </w:r>
      <w:r>
        <w:rPr>
          <w:rStyle w:val="s0"/>
        </w:rPr>
        <w:t>формации, полученной из налоговой отчетности и (или) первичных учетных документов, а также из других источников.</w:t>
      </w:r>
    </w:p>
    <w:p w:rsidR="00000000" w:rsidRDefault="00D84E12">
      <w:pPr>
        <w:jc w:val="both"/>
      </w:pPr>
      <w:hyperlink r:id="rId698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07" w:name="SUB6400000"/>
      <w:bookmarkEnd w:id="1007"/>
      <w:r>
        <w:rPr>
          <w:rStyle w:val="s1"/>
        </w:rPr>
        <w:t>Статья 640. Налоговые проверки при отсутствии учетных и иных документов (с</w:t>
      </w:r>
      <w:r>
        <w:rPr>
          <w:rStyle w:val="s1"/>
        </w:rPr>
        <w:t>ведений)</w:t>
      </w:r>
    </w:p>
    <w:p w:rsidR="00000000" w:rsidRDefault="00D84E12">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w:t>
      </w:r>
      <w:r>
        <w:rPr>
          <w:rStyle w:val="s0"/>
        </w:rPr>
        <w:t>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извещение о приостановлении налоговой проверки.</w:t>
      </w:r>
    </w:p>
    <w:p w:rsidR="00000000" w:rsidRDefault="00D84E12">
      <w:pPr>
        <w:ind w:firstLine="400"/>
        <w:jc w:val="both"/>
      </w:pPr>
      <w:r>
        <w:rPr>
          <w:rStyle w:val="s0"/>
        </w:rPr>
        <w:t>Требование органа налоговой службы подлежит и</w:t>
      </w:r>
      <w:r>
        <w:rPr>
          <w:rStyle w:val="s0"/>
        </w:rPr>
        <w:t>сполнению в течение тридцати рабочих дней со дня, следующего за днем вручения требования налогоплательщику (налоговому агенту).</w:t>
      </w:r>
    </w:p>
    <w:p w:rsidR="00000000" w:rsidRDefault="00D84E12">
      <w:pPr>
        <w:ind w:firstLine="400"/>
        <w:jc w:val="both"/>
      </w:pPr>
      <w:r>
        <w:rPr>
          <w:rStyle w:val="s0"/>
        </w:rPr>
        <w:t xml:space="preserve">Налогоплательщик (налоговый агент), не представивший по </w:t>
      </w:r>
      <w:r>
        <w:t>требованию органа налоговой службы документы, необходимые для определени</w:t>
      </w:r>
      <w:r>
        <w:t xml:space="preserve">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D84E12">
      <w:pPr>
        <w:jc w:val="both"/>
      </w:pPr>
      <w:hyperlink r:id="rId6986"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08" w:name="SUB6410000"/>
      <w:bookmarkEnd w:id="1008"/>
      <w:r>
        <w:rPr>
          <w:rStyle w:val="s1"/>
        </w:rPr>
        <w:t xml:space="preserve">Статья 641. Источники информации </w:t>
      </w:r>
    </w:p>
    <w:p w:rsidR="00000000" w:rsidRDefault="00D84E12">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w:t>
      </w:r>
      <w:r>
        <w:rPr>
          <w:rStyle w:val="s0"/>
        </w:rPr>
        <w:t xml:space="preserve"> могут использовать следующие сведения:</w:t>
      </w:r>
    </w:p>
    <w:p w:rsidR="00000000" w:rsidRDefault="00D84E12">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D84E12">
      <w:pPr>
        <w:ind w:firstLine="400"/>
        <w:jc w:val="both"/>
      </w:pPr>
      <w:r>
        <w:rPr>
          <w:rStyle w:val="s0"/>
        </w:rPr>
        <w:t>2) об объектах налогообложения и (или) объек</w:t>
      </w:r>
      <w:r>
        <w:rPr>
          <w:rStyle w:val="s0"/>
        </w:rPr>
        <w:t>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D84E12">
      <w:pPr>
        <w:ind w:firstLine="400"/>
        <w:jc w:val="both"/>
      </w:pPr>
      <w:r>
        <w:rPr>
          <w:rStyle w:val="s0"/>
        </w:rPr>
        <w:t>3) о начислении и поступлении в бюджет сумм налогов и других обязательных платежей в бюджет на основании лиц</w:t>
      </w:r>
      <w:r>
        <w:rPr>
          <w:rStyle w:val="s0"/>
        </w:rPr>
        <w:t>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D84E12">
      <w:pPr>
        <w:ind w:firstLine="400"/>
        <w:jc w:val="both"/>
      </w:pPr>
      <w:r>
        <w:rPr>
          <w:rStyle w:val="s0"/>
        </w:rPr>
        <w:t>4) об объектах налогообложения и (или) объектах, связанных с налогообложением, полученные из форм налоговой от</w:t>
      </w:r>
      <w:r>
        <w:rPr>
          <w:rStyle w:val="s0"/>
        </w:rPr>
        <w:t>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D84E12">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w:t>
      </w:r>
      <w:r>
        <w:rPr>
          <w:rStyle w:val="s0"/>
        </w:rPr>
        <w:t xml:space="preserve"> оказаны услуги, полученные посредством информационных систем государственных органов, а также из иных источников;</w:t>
      </w:r>
    </w:p>
    <w:p w:rsidR="00000000" w:rsidRDefault="00D84E12">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w:t>
      </w:r>
      <w:r>
        <w:rPr>
          <w:rStyle w:val="s0"/>
        </w:rPr>
        <w:t>гоплательщика (налогового агента), которое является объектом налогообложения и (или) объектом, связанным с налогообложением.</w:t>
      </w:r>
    </w:p>
    <w:p w:rsidR="00000000" w:rsidRDefault="00D84E12">
      <w:pPr>
        <w:ind w:firstLine="400"/>
        <w:jc w:val="both"/>
      </w:pPr>
      <w:r>
        <w:rPr>
          <w:rStyle w:val="s0"/>
        </w:rPr>
        <w:t>2. Органы налоговой службы направляют запросы в:</w:t>
      </w:r>
    </w:p>
    <w:p w:rsidR="00000000" w:rsidRDefault="00D84E12">
      <w:pPr>
        <w:ind w:firstLine="400"/>
        <w:jc w:val="both"/>
      </w:pPr>
      <w:r>
        <w:rPr>
          <w:rStyle w:val="s0"/>
        </w:rPr>
        <w:t>1) банки и организации, осуществляющие отдельные виды банковских операций;</w:t>
      </w:r>
    </w:p>
    <w:p w:rsidR="00000000" w:rsidRDefault="00D84E12">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D84E12">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w:t>
      </w:r>
      <w:r>
        <w:rPr>
          <w:rStyle w:val="s0"/>
        </w:rPr>
        <w:t>о налогоплательщика (налогового агента);</w:t>
      </w:r>
    </w:p>
    <w:p w:rsidR="00000000" w:rsidRDefault="00D84E12">
      <w:pPr>
        <w:ind w:firstLine="400"/>
        <w:jc w:val="both"/>
      </w:pPr>
      <w:r>
        <w:rPr>
          <w:rStyle w:val="s0"/>
        </w:rPr>
        <w:t>4) компетентные органы иностранных государств.</w:t>
      </w:r>
    </w:p>
    <w:p w:rsidR="00000000" w:rsidRDefault="00D84E12">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D84E12">
      <w:pPr>
        <w:ind w:firstLine="400"/>
        <w:jc w:val="both"/>
      </w:pPr>
      <w:r>
        <w:rPr>
          <w:rStyle w:val="s0"/>
        </w:rPr>
        <w:t>1) от заказчиков о стоимости выполненных проверяемым налогоп</w:t>
      </w:r>
      <w:r>
        <w:rPr>
          <w:rStyle w:val="s0"/>
        </w:rPr>
        <w:t>лательщиком (налоговым агентом) услуг и от покупателей о стоимости и количестве приобретенной продукции;</w:t>
      </w:r>
    </w:p>
    <w:p w:rsidR="00000000" w:rsidRDefault="00D84E12">
      <w:pPr>
        <w:ind w:firstLine="400"/>
        <w:jc w:val="both"/>
      </w:pPr>
      <w:r>
        <w:rPr>
          <w:rStyle w:val="s0"/>
        </w:rPr>
        <w:t xml:space="preserve">2) от физических и юридических лиц, оказывавших проверяемому налогоплательщику (налоговому агенту) услуги, осуществлявших отпуск сырья, энергоресурсов </w:t>
      </w:r>
      <w:r>
        <w:rPr>
          <w:rStyle w:val="s0"/>
        </w:rPr>
        <w:t>и вспомогательных материалов в сфере производства и оборота отдельных видов подакцизных товаров.</w:t>
      </w:r>
    </w:p>
    <w:p w:rsidR="00000000" w:rsidRDefault="00D84E12">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w:t>
      </w:r>
      <w:r>
        <w:rPr>
          <w:rStyle w:val="s0"/>
        </w:rPr>
        <w:t>ка (налогового агента).</w:t>
      </w:r>
    </w:p>
    <w:p w:rsidR="00000000" w:rsidRDefault="00D84E12">
      <w:pPr>
        <w:ind w:firstLine="400"/>
        <w:jc w:val="both"/>
      </w:pPr>
      <w:r>
        <w:t> </w:t>
      </w:r>
    </w:p>
    <w:p w:rsidR="00000000" w:rsidRDefault="00D84E12">
      <w:pPr>
        <w:ind w:left="1200" w:hanging="800"/>
        <w:jc w:val="both"/>
      </w:pPr>
      <w:bookmarkStart w:id="1009" w:name="SUB6420000"/>
      <w:bookmarkEnd w:id="1009"/>
      <w:r>
        <w:rPr>
          <w:rStyle w:val="s1"/>
        </w:rPr>
        <w:t>Статья 642. Порядок определения объектов налогообложения и (или) объектов, связанных с налогообложением</w:t>
      </w:r>
    </w:p>
    <w:p w:rsidR="00000000" w:rsidRDefault="00D84E12">
      <w:pPr>
        <w:ind w:firstLine="400"/>
        <w:jc w:val="both"/>
      </w:pPr>
      <w:r>
        <w:rPr>
          <w:rStyle w:val="s0"/>
        </w:rPr>
        <w:t>1. Определение объектов налогообложения и (или) объектов, связанных с налогообложением, производится на основе информации, пол</w:t>
      </w:r>
      <w:r>
        <w:rPr>
          <w:rStyle w:val="s0"/>
        </w:rPr>
        <w:t xml:space="preserve">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D84E12">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w:t>
      </w:r>
      <w:r>
        <w:rPr>
          <w:rStyle w:val="s0"/>
        </w:rPr>
        <w:t xml:space="preserve">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 </w:t>
      </w:r>
    </w:p>
    <w:p w:rsidR="00000000" w:rsidRDefault="00D84E12">
      <w:pPr>
        <w:ind w:firstLine="400"/>
        <w:jc w:val="both"/>
      </w:pPr>
      <w:r>
        <w:rPr>
          <w:rStyle w:val="s0"/>
        </w:rPr>
        <w:t>3. При предоставлении организациями или физическими ли</w:t>
      </w:r>
      <w:r>
        <w:rPr>
          <w:rStyle w:val="s0"/>
        </w:rPr>
        <w:t xml:space="preserve">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w:t>
      </w:r>
      <w:r>
        <w:rPr>
          <w:rStyle w:val="s0"/>
        </w:rPr>
        <w:t xml:space="preserve">ода (облагаемого оборота). </w:t>
      </w:r>
    </w:p>
    <w:p w:rsidR="00000000" w:rsidRDefault="00D84E12">
      <w:pPr>
        <w:jc w:val="both"/>
      </w:pPr>
      <w:r>
        <w:rPr>
          <w:rStyle w:val="s3"/>
        </w:rPr>
        <w:t xml:space="preserve">В пункт 4 внесены изменения в соответствии с </w:t>
      </w:r>
      <w:hyperlink r:id="rId6987"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88" w:anchor="sub_id=642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w:t>
      </w:r>
      <w:r>
        <w:rPr>
          <w:rStyle w:val="s0"/>
        </w:rPr>
        <w:t xml:space="preserve">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D84E12">
      <w:pPr>
        <w:ind w:firstLine="400"/>
        <w:jc w:val="both"/>
      </w:pPr>
      <w:r>
        <w:rPr>
          <w:rStyle w:val="s0"/>
        </w:rPr>
        <w:t>5. При определении объектов налогообложения и (или) о</w:t>
      </w:r>
      <w:r>
        <w:rPr>
          <w:rStyle w:val="s0"/>
        </w:rPr>
        <w:t>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w:t>
      </w:r>
      <w:r>
        <w:rPr>
          <w:rStyle w:val="s0"/>
        </w:rPr>
        <w:t>ния налога на добавленную стоимость.</w:t>
      </w:r>
    </w:p>
    <w:p w:rsidR="00000000" w:rsidRDefault="00D84E12">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D84E12">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D84E12">
      <w:pPr>
        <w:ind w:firstLine="400"/>
        <w:jc w:val="both"/>
      </w:pPr>
      <w:r>
        <w:rPr>
          <w:rStyle w:val="s0"/>
        </w:rPr>
        <w:t>7. При отсутствии (утрате, порче) у налогоплательщика (налогового агента) документов, п</w:t>
      </w:r>
      <w:r>
        <w:rPr>
          <w:rStyle w:val="s0"/>
        </w:rPr>
        <w:t>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w:t>
      </w:r>
      <w:r>
        <w:rPr>
          <w:rStyle w:val="s0"/>
        </w:rPr>
        <w:t>ся рыночная стоимость указанного имущества.</w:t>
      </w:r>
    </w:p>
    <w:p w:rsidR="00000000" w:rsidRDefault="00D84E12">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соответствии с законодатель</w:t>
      </w:r>
      <w:r>
        <w:rPr>
          <w:rStyle w:val="s0"/>
        </w:rPr>
        <w:t>ством Республики Казахстан.</w:t>
      </w:r>
    </w:p>
    <w:p w:rsidR="00000000" w:rsidRDefault="00D84E12">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w:t>
      </w:r>
      <w:r>
        <w:rPr>
          <w:rStyle w:val="s0"/>
        </w:rPr>
        <w:t xml:space="preserve">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w:t>
      </w:r>
      <w:r>
        <w:rPr>
          <w:rStyle w:val="s0"/>
        </w:rPr>
        <w:t xml:space="preserve">сумм денег. </w:t>
      </w:r>
    </w:p>
    <w:p w:rsidR="00000000" w:rsidRDefault="00D84E12">
      <w:pPr>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налогоплательщиком (налоговым аг</w:t>
      </w:r>
      <w:r>
        <w:rPr>
          <w:rStyle w:val="s0"/>
        </w:rPr>
        <w:t>ентом) в налоговых декларациях (расчетах), и иными представленными в органы налоговой службы отчетами.</w:t>
      </w:r>
    </w:p>
    <w:p w:rsidR="00000000" w:rsidRDefault="00D84E12">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w:t>
      </w:r>
      <w:r>
        <w:rPr>
          <w:rStyle w:val="s0"/>
        </w:rPr>
        <w:t xml:space="preserve">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D84E12">
      <w:pPr>
        <w:ind w:firstLine="400"/>
        <w:jc w:val="both"/>
      </w:pPr>
      <w:r>
        <w:rPr>
          <w:rStyle w:val="s0"/>
        </w:rPr>
        <w:t>12. В случае, если сумма дохода, заявленная налогоплательщиком (нал</w:t>
      </w:r>
      <w:r>
        <w:rPr>
          <w:rStyle w:val="s0"/>
        </w:rPr>
        <w:t>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D84E12">
      <w:pPr>
        <w:ind w:firstLine="400"/>
        <w:jc w:val="both"/>
      </w:pPr>
      <w:r>
        <w:t> </w:t>
      </w:r>
    </w:p>
    <w:p w:rsidR="00000000" w:rsidRDefault="00D84E12">
      <w:pPr>
        <w:ind w:left="1200" w:hanging="800"/>
        <w:jc w:val="both"/>
      </w:pPr>
      <w:bookmarkStart w:id="1010" w:name="SUB6430000"/>
      <w:bookmarkEnd w:id="1010"/>
      <w:r>
        <w:rPr>
          <w:rStyle w:val="s1"/>
        </w:rPr>
        <w:t>Статья 643. Определение объектов налогообложения в отдельных случаях</w:t>
      </w:r>
    </w:p>
    <w:p w:rsidR="00000000" w:rsidRDefault="00D84E12">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w:t>
      </w:r>
      <w:r>
        <w:rPr>
          <w:rStyle w:val="s0"/>
        </w:rPr>
        <w:t xml:space="preserve">логовые органы определяют доход и налог на основе произведенных им расходов с учетом доходов прошлых периодов. </w:t>
      </w:r>
    </w:p>
    <w:p w:rsidR="00000000" w:rsidRDefault="00D84E12">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D84E12">
      <w:pPr>
        <w:ind w:firstLine="400"/>
        <w:jc w:val="both"/>
      </w:pPr>
      <w:r>
        <w:rPr>
          <w:rStyle w:val="s0"/>
        </w:rPr>
        <w:t>3. Есл</w:t>
      </w:r>
      <w:r>
        <w:rPr>
          <w:rStyle w:val="s0"/>
        </w:rPr>
        <w:t>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D84E12">
      <w:pPr>
        <w:ind w:firstLine="400"/>
        <w:jc w:val="both"/>
      </w:pPr>
      <w:r>
        <w:t> </w:t>
      </w:r>
    </w:p>
    <w:p w:rsidR="00000000" w:rsidRDefault="00D84E12">
      <w:pPr>
        <w:jc w:val="center"/>
      </w:pPr>
      <w:r>
        <w:t> </w:t>
      </w:r>
    </w:p>
    <w:p w:rsidR="00000000" w:rsidRDefault="00D84E12">
      <w:pPr>
        <w:jc w:val="center"/>
      </w:pPr>
      <w:bookmarkStart w:id="1011" w:name="SUB6440000"/>
      <w:bookmarkEnd w:id="1011"/>
      <w:r>
        <w:rPr>
          <w:rStyle w:val="s1"/>
        </w:rPr>
        <w:t xml:space="preserve">Глава 90. ПОРЯДОК ПРИМЕНЕНИЯ КОНТРОЛЬНО-КАССОВЫХ МАШИН </w:t>
      </w:r>
    </w:p>
    <w:p w:rsidR="00000000" w:rsidRDefault="00D84E12">
      <w:pPr>
        <w:ind w:firstLine="400"/>
        <w:jc w:val="both"/>
      </w:pPr>
      <w:r>
        <w:t> </w:t>
      </w:r>
    </w:p>
    <w:p w:rsidR="00000000" w:rsidRDefault="00D84E12">
      <w:pPr>
        <w:ind w:left="1200" w:hanging="800"/>
        <w:jc w:val="both"/>
      </w:pPr>
      <w:r>
        <w:rPr>
          <w:rStyle w:val="s1"/>
        </w:rPr>
        <w:t>Статья 644. Основные понятия, используемые в настоящей главе</w:t>
      </w:r>
    </w:p>
    <w:p w:rsidR="00000000" w:rsidRDefault="00D84E12">
      <w:pPr>
        <w:ind w:firstLine="400"/>
        <w:jc w:val="both"/>
      </w:pPr>
      <w:r>
        <w:rPr>
          <w:rStyle w:val="s0"/>
        </w:rPr>
        <w:t>В настоящей главе используются следующие понятия:</w:t>
      </w:r>
    </w:p>
    <w:p w:rsidR="00000000" w:rsidRDefault="00D84E12">
      <w:pPr>
        <w:jc w:val="both"/>
      </w:pPr>
      <w:r>
        <w:rPr>
          <w:rStyle w:val="s3"/>
        </w:rPr>
        <w:t xml:space="preserve">В подпункт 1 внесены изменения в соответствии с </w:t>
      </w:r>
      <w:hyperlink r:id="rId6989" w:anchor="sub_id=3196"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6990" w:anchor="sub_id=6440001" w:history="1">
        <w:r>
          <w:rPr>
            <w:rStyle w:val="a3"/>
            <w:i/>
            <w:iCs/>
            <w:bdr w:val="none" w:sz="0" w:space="0" w:color="auto" w:frame="1"/>
          </w:rPr>
          <w:t>см. стар. ред.</w:t>
        </w:r>
      </w:hyperlink>
      <w:r>
        <w:rPr>
          <w:rStyle w:val="s3"/>
        </w:rPr>
        <w:t xml:space="preserve">); изложен в редакции </w:t>
      </w:r>
      <w:hyperlink r:id="rId6991" w:anchor="sub_id=644" w:history="1">
        <w:r>
          <w:rPr>
            <w:rStyle w:val="a3"/>
            <w:i/>
            <w:iCs/>
            <w:bdr w:val="none" w:sz="0" w:space="0" w:color="auto" w:frame="1"/>
          </w:rPr>
          <w:t>Закона</w:t>
        </w:r>
      </w:hyperlink>
      <w:r>
        <w:rPr>
          <w:rStyle w:val="s3"/>
        </w:rPr>
        <w:t xml:space="preserve"> РК от 02.07.14 г. № 225-V (введено в действие с 1 июля 2014 г.) (</w:t>
      </w:r>
      <w:hyperlink r:id="rId6992" w:anchor="sub_id=64400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both"/>
      </w:pPr>
      <w:r>
        <w:t>1) контрольно-кассовые машины - электронные устройства с блоком фискальной</w:t>
      </w:r>
      <w:r>
        <w:t xml:space="preserve"> памяти либо с функцией фиксации и (или) передачи данных, компьютерные системы, обеспечивающие регистрацию и отображение информации о денежных расчетах, осуществляемых при реализации товаров, работ, услуг;</w:t>
      </w:r>
    </w:p>
    <w:p w:rsidR="00000000" w:rsidRDefault="00D84E12">
      <w:pPr>
        <w:ind w:firstLine="400"/>
        <w:jc w:val="both"/>
      </w:pPr>
      <w:r>
        <w:rPr>
          <w:rStyle w:val="s0"/>
        </w:rPr>
        <w:t>2) государственный реестр контрольно-кассовых маши</w:t>
      </w:r>
      <w:r>
        <w:rPr>
          <w:rStyle w:val="s0"/>
        </w:rPr>
        <w:t xml:space="preserve">н (далее - государственный реестр) - </w:t>
      </w:r>
      <w:hyperlink r:id="rId6993"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D84E12">
      <w:pPr>
        <w:ind w:firstLine="400"/>
        <w:jc w:val="both"/>
      </w:pPr>
      <w:r>
        <w:rPr>
          <w:rStyle w:val="s0"/>
        </w:rPr>
        <w:t xml:space="preserve">3) </w:t>
      </w:r>
      <w:hyperlink r:id="rId6994" w:anchor="sub_id=5" w:history="1">
        <w:r>
          <w:rPr>
            <w:rStyle w:val="a3"/>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D84E12">
      <w:pPr>
        <w:ind w:firstLine="400"/>
        <w:jc w:val="both"/>
      </w:pPr>
      <w:r>
        <w:rPr>
          <w:rStyle w:val="s0"/>
        </w:rPr>
        <w:t>4) центр технич</w:t>
      </w:r>
      <w:r>
        <w:rPr>
          <w:rStyle w:val="s0"/>
        </w:rPr>
        <w:t>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D84E12">
      <w:pPr>
        <w:jc w:val="both"/>
      </w:pPr>
      <w:r>
        <w:rPr>
          <w:rStyle w:val="s3"/>
        </w:rPr>
        <w:t xml:space="preserve">В подпункт 5 </w:t>
      </w:r>
      <w:r>
        <w:rPr>
          <w:rStyle w:val="s3"/>
        </w:rPr>
        <w:t xml:space="preserve">внесены изменения в соответствии с </w:t>
      </w:r>
      <w:hyperlink r:id="rId6995"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996" w:anchor="sub_id=6440005"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D84E12">
      <w:pPr>
        <w:ind w:firstLine="400"/>
        <w:jc w:val="both"/>
      </w:pPr>
      <w:r>
        <w:rPr>
          <w:rStyle w:val="s0"/>
        </w:rPr>
        <w:t xml:space="preserve">6) </w:t>
      </w:r>
      <w:hyperlink r:id="rId6997" w:anchor="sub_id=26" w:history="1">
        <w:r>
          <w:rPr>
            <w:rStyle w:val="a3"/>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w:t>
      </w:r>
      <w:r>
        <w:rPr>
          <w:rStyle w:val="s0"/>
        </w:rPr>
        <w:t xml:space="preserve"> контрольно-кассовой машины;</w:t>
      </w:r>
    </w:p>
    <w:p w:rsidR="00000000" w:rsidRDefault="00D84E12">
      <w:pPr>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D84E12">
      <w:pPr>
        <w:ind w:firstLine="400"/>
        <w:jc w:val="both"/>
      </w:pPr>
      <w:r>
        <w:rPr>
          <w:rStyle w:val="s0"/>
        </w:rPr>
        <w:t>8) пломба налогового органа - средство защиты от несанкционированного вскры</w:t>
      </w:r>
      <w:r>
        <w:rPr>
          <w:rStyle w:val="s0"/>
        </w:rPr>
        <w:t>тия корпуса контрольно-кассовой машины;</w:t>
      </w:r>
    </w:p>
    <w:p w:rsidR="00000000" w:rsidRDefault="00D84E12">
      <w:pPr>
        <w:jc w:val="both"/>
      </w:pPr>
      <w:r>
        <w:rPr>
          <w:rStyle w:val="s3"/>
        </w:rPr>
        <w:t xml:space="preserve">В подпункт 9 внесены изменения в соответствии с </w:t>
      </w:r>
      <w:hyperlink r:id="rId6998"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999" w:anchor="sub_id=6440009"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w:t>
      </w:r>
      <w:r>
        <w:rPr>
          <w:rStyle w:val="s0"/>
        </w:rPr>
        <w:t xml:space="preserve">ентом) с </w:t>
      </w:r>
      <w:r>
        <w:t>применением</w:t>
      </w:r>
      <w:r>
        <w:rPr>
          <w:rStyle w:val="s0"/>
        </w:rPr>
        <w:t xml:space="preserve"> контрольно-кассовой машины и отвечающие за ее работу; </w:t>
      </w:r>
    </w:p>
    <w:p w:rsidR="00000000" w:rsidRDefault="00D84E12">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D84E12">
      <w:pPr>
        <w:ind w:firstLine="400"/>
        <w:jc w:val="both"/>
      </w:pPr>
      <w:r>
        <w:rPr>
          <w:rStyle w:val="s0"/>
        </w:rPr>
        <w:t xml:space="preserve">11) </w:t>
      </w:r>
      <w:hyperlink r:id="rId7000" w:anchor="sub_id=24"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D84E12">
      <w:pPr>
        <w:ind w:firstLine="400"/>
        <w:jc w:val="both"/>
      </w:pPr>
      <w:r>
        <w:rPr>
          <w:rStyle w:val="s0"/>
        </w:rPr>
        <w:t xml:space="preserve">12) </w:t>
      </w:r>
      <w:hyperlink r:id="rId7001" w:anchor="sub_id=25" w:history="1">
        <w:r>
          <w:rPr>
            <w:rStyle w:val="a3"/>
          </w:rPr>
          <w:t>книга товарных чеков</w:t>
        </w:r>
      </w:hyperlink>
      <w:r>
        <w:rPr>
          <w:rStyle w:val="s0"/>
        </w:rPr>
        <w:t xml:space="preserve"> - совокупность товарных чеков, объединенных в книгу;</w:t>
      </w:r>
    </w:p>
    <w:p w:rsidR="00000000" w:rsidRDefault="00D84E12">
      <w:pPr>
        <w:ind w:firstLine="400"/>
        <w:jc w:val="both"/>
      </w:pPr>
      <w:r>
        <w:rPr>
          <w:rStyle w:val="s0"/>
        </w:rPr>
        <w:t>13) фискальный признак - отличительный символ, отражаемый на контрольных чеках в качестве подтверждени</w:t>
      </w:r>
      <w:r>
        <w:rPr>
          <w:rStyle w:val="s0"/>
        </w:rPr>
        <w:t xml:space="preserve">я работы контрольно-кассовой машины в фискальном режиме; </w:t>
      </w:r>
    </w:p>
    <w:p w:rsidR="00000000" w:rsidRDefault="00D84E12">
      <w:pPr>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D84E12">
      <w:pPr>
        <w:jc w:val="both"/>
      </w:pPr>
      <w:r>
        <w:rPr>
          <w:rStyle w:val="s3"/>
        </w:rPr>
        <w:t xml:space="preserve">Статья дополнена подпунктом 14-1 в соответствии с </w:t>
      </w:r>
      <w:hyperlink r:id="rId7002" w:anchor="sub_id=644" w:history="1">
        <w:r>
          <w:rPr>
            <w:rStyle w:val="a3"/>
            <w:i/>
            <w:iCs/>
            <w:bdr w:val="none" w:sz="0" w:space="0" w:color="auto" w:frame="1"/>
          </w:rPr>
          <w:t>Законом</w:t>
        </w:r>
      </w:hyperlink>
      <w:r>
        <w:rPr>
          <w:rStyle w:val="s3"/>
        </w:rPr>
        <w:t xml:space="preserve"> РК от 02.07.14 г. № 225-V (введено в действие с 1 июля 2014 г.)</w:t>
      </w:r>
    </w:p>
    <w:p w:rsidR="00000000" w:rsidRDefault="00D84E12">
      <w:pPr>
        <w:autoSpaceDE w:val="0"/>
        <w:autoSpaceDN w:val="0"/>
        <w:ind w:firstLine="400"/>
        <w:jc w:val="both"/>
      </w:pPr>
      <w:r>
        <w:t xml:space="preserve">14-1) оператор фискальных данных - юридическое лицо, обеспечивающее передачу сведений о денежных расчетах в оперативном режиме в органы </w:t>
      </w:r>
      <w:r>
        <w:t>налоговой службы по сетям телекоммуникаций общего пользования, определенное Правительством Республики Казахстан;</w:t>
      </w:r>
    </w:p>
    <w:p w:rsidR="00000000" w:rsidRDefault="00D84E12">
      <w:pPr>
        <w:ind w:firstLine="400"/>
        <w:jc w:val="both"/>
      </w:pPr>
      <w:r>
        <w:rPr>
          <w:rStyle w:val="s0"/>
        </w:rPr>
        <w:t>15) фискальный отчет - отчет об изменении показаний в фискальной памяти контрольно-кассовой машины за определенный период;</w:t>
      </w:r>
    </w:p>
    <w:p w:rsidR="00000000" w:rsidRDefault="00D84E12">
      <w:pPr>
        <w:ind w:firstLine="400"/>
        <w:jc w:val="both"/>
      </w:pPr>
      <w:r>
        <w:rPr>
          <w:rStyle w:val="s0"/>
        </w:rPr>
        <w:t>16) фискальная памят</w:t>
      </w:r>
      <w:r>
        <w:rPr>
          <w:rStyle w:val="s0"/>
        </w:rPr>
        <w:t>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D84E12">
      <w:pPr>
        <w:ind w:firstLine="400"/>
        <w:jc w:val="both"/>
      </w:pPr>
      <w:r>
        <w:rPr>
          <w:rStyle w:val="s0"/>
        </w:rPr>
        <w:t>17) фискальный режим - режим функционирования контрольно-к</w:t>
      </w:r>
      <w:r>
        <w:rPr>
          <w:rStyle w:val="s0"/>
        </w:rPr>
        <w:t>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D84E12">
      <w:pPr>
        <w:jc w:val="both"/>
      </w:pPr>
      <w:hyperlink r:id="rId7003"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12" w:name="SUB6450000"/>
      <w:bookmarkEnd w:id="1012"/>
      <w:r>
        <w:rPr>
          <w:rStyle w:val="s1"/>
        </w:rPr>
        <w:t>Статья 645. Общие положения</w:t>
      </w:r>
    </w:p>
    <w:p w:rsidR="00000000" w:rsidRDefault="00D84E12">
      <w:pPr>
        <w:jc w:val="both"/>
      </w:pPr>
      <w:r>
        <w:rPr>
          <w:rStyle w:val="s3"/>
        </w:rPr>
        <w:t xml:space="preserve">Действие пункта 1 статьи 645 было приостановлено до 1 января 2013 года в соответствии со </w:t>
      </w:r>
      <w:hyperlink r:id="rId7004" w:anchor="sub_id=100000" w:history="1">
        <w:r>
          <w:rPr>
            <w:rStyle w:val="a3"/>
            <w:i/>
            <w:iCs/>
            <w:bdr w:val="none" w:sz="0" w:space="0" w:color="auto" w:frame="1"/>
          </w:rPr>
          <w:t>статьей 10</w:t>
        </w:r>
      </w:hyperlink>
      <w:r>
        <w:rPr>
          <w:rStyle w:val="s3"/>
        </w:rPr>
        <w:t xml:space="preserve"> Закона РК от 10.12.08 г. № 100-IV</w:t>
      </w:r>
    </w:p>
    <w:p w:rsidR="00000000" w:rsidRDefault="00D84E12">
      <w:pPr>
        <w:jc w:val="both"/>
      </w:pPr>
      <w:r>
        <w:rPr>
          <w:rStyle w:val="s3"/>
        </w:rPr>
        <w:t>В пункт 1 внесены изменения в соответс</w:t>
      </w:r>
      <w:r>
        <w:rPr>
          <w:rStyle w:val="s3"/>
        </w:rPr>
        <w:t xml:space="preserve">твии с </w:t>
      </w:r>
      <w:hyperlink r:id="rId7005"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7006" w:anchor="sub_id=64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7007" w:anchor="sub_id=645"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7008"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09" w:anchor="sub_id=64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 территории Республики Казахстан денежные расчеты, осуществляемые</w:t>
      </w:r>
      <w:r>
        <w:rPr>
          <w:rStyle w:val="s0"/>
        </w:rPr>
        <w:t xml:space="preserve"> при торговых операциях, выполнении работ, оказании услуг посредством наличных денег, производятся с обязательным применением контрольно-кассовых машин, если иное не установлено настоящим пунктом.</w:t>
      </w:r>
    </w:p>
    <w:p w:rsidR="00000000" w:rsidRDefault="00D84E12">
      <w:pPr>
        <w:jc w:val="both"/>
      </w:pPr>
      <w:hyperlink r:id="rId7010" w:history="1">
        <w:r>
          <w:rPr>
            <w:rStyle w:val="a3"/>
            <w:rFonts w:ascii="Wingdings" w:hAnsi="Wingdings"/>
            <w:i/>
            <w:iCs/>
            <w:bdr w:val="none" w:sz="0" w:space="0" w:color="auto" w:frame="1"/>
          </w:rPr>
          <w:t>*</w:t>
        </w:r>
      </w:hyperlink>
    </w:p>
    <w:p w:rsidR="00000000" w:rsidRDefault="00D84E12">
      <w:pPr>
        <w:ind w:firstLine="400"/>
        <w:jc w:val="both"/>
      </w:pPr>
      <w:r>
        <w:rPr>
          <w:rStyle w:val="s0"/>
        </w:rPr>
        <w:t>Положение настоящего пункта не распространяется на денежные расчеты:</w:t>
      </w:r>
    </w:p>
    <w:p w:rsidR="00000000" w:rsidRDefault="00D84E12">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w:t>
      </w:r>
      <w:r>
        <w:rPr>
          <w:rStyle w:val="s0"/>
        </w:rPr>
        <w:t>ь или деятельность по исполнению исполнительных документов;</w:t>
      </w:r>
    </w:p>
    <w:p w:rsidR="00000000" w:rsidRDefault="00D84E12">
      <w:pPr>
        <w:jc w:val="both"/>
      </w:pPr>
      <w:r>
        <w:rPr>
          <w:rStyle w:val="s3"/>
        </w:rPr>
        <w:t xml:space="preserve">Подпункт 2 изложен в редакции </w:t>
      </w:r>
      <w:hyperlink r:id="rId7011" w:anchor="sub_id=645" w:history="1">
        <w:r>
          <w:rPr>
            <w:rStyle w:val="a3"/>
            <w:i/>
            <w:iCs/>
          </w:rPr>
          <w:t>Закона</w:t>
        </w:r>
      </w:hyperlink>
      <w:r>
        <w:rPr>
          <w:rStyle w:val="s3"/>
        </w:rPr>
        <w:t xml:space="preserve"> РК от 05.12.13 г. № 152-V (введено в действие с 1 января 2014 г.) (</w:t>
      </w:r>
      <w:hyperlink r:id="rId7012" w:anchor="sub_id=6450102" w:history="1">
        <w:r>
          <w:rPr>
            <w:rStyle w:val="a3"/>
            <w:i/>
            <w:iCs/>
          </w:rPr>
          <w:t>см. стар. ред.</w:t>
        </w:r>
      </w:hyperlink>
      <w:r>
        <w:rPr>
          <w:rStyle w:val="s3"/>
        </w:rPr>
        <w:t>)</w:t>
      </w:r>
    </w:p>
    <w:p w:rsidR="00000000" w:rsidRDefault="00D84E12">
      <w:pPr>
        <w:ind w:firstLine="400"/>
        <w:jc w:val="both"/>
      </w:pPr>
      <w:r>
        <w:rPr>
          <w:rStyle w:val="s0"/>
        </w:rPr>
        <w:t>2) индивидуальных предпринимателей (кроме реализующих подакцизные товары):</w:t>
      </w:r>
    </w:p>
    <w:p w:rsidR="00000000" w:rsidRDefault="00D84E12">
      <w:pPr>
        <w:jc w:val="both"/>
      </w:pPr>
      <w:r>
        <w:rPr>
          <w:rStyle w:val="s3"/>
        </w:rPr>
        <w:t xml:space="preserve">Абзац второй </w:t>
      </w:r>
      <w:hyperlink r:id="rId7013" w:anchor="sub_id=90000" w:history="1">
        <w:r>
          <w:rPr>
            <w:rStyle w:val="a3"/>
            <w:i/>
            <w:iCs/>
            <w:bdr w:val="none" w:sz="0" w:space="0" w:color="auto" w:frame="1"/>
          </w:rPr>
          <w:t>действует</w:t>
        </w:r>
      </w:hyperlink>
      <w:r>
        <w:rPr>
          <w:rStyle w:val="s3"/>
        </w:rPr>
        <w:t xml:space="preserve"> до 1 января 2015 года</w:t>
      </w:r>
    </w:p>
    <w:p w:rsidR="00000000" w:rsidRDefault="00D84E12">
      <w:pPr>
        <w:ind w:firstLine="400"/>
        <w:jc w:val="both"/>
      </w:pPr>
      <w:r>
        <w:rPr>
          <w:rStyle w:val="s0"/>
        </w:rPr>
        <w:t>осуществляющих деятельность с применением специального налогового режима на основе патента;</w:t>
      </w:r>
    </w:p>
    <w:p w:rsidR="00000000" w:rsidRDefault="00D84E12">
      <w:pPr>
        <w:jc w:val="both"/>
      </w:pPr>
      <w:hyperlink r:id="rId7014" w:anchor="sub_id=1314" w:history="1">
        <w:r>
          <w:rPr>
            <w:rStyle w:val="a3"/>
            <w:rFonts w:ascii="Wingdings" w:hAnsi="Wingdings"/>
            <w:i/>
            <w:iCs/>
            <w:bdr w:val="none" w:sz="0" w:space="0" w:color="auto" w:frame="1"/>
          </w:rPr>
          <w:t>*</w:t>
        </w:r>
      </w:hyperlink>
    </w:p>
    <w:p w:rsidR="00000000" w:rsidRDefault="00D84E12">
      <w:pPr>
        <w:jc w:val="both"/>
      </w:pPr>
      <w:r>
        <w:rPr>
          <w:rStyle w:val="s3"/>
        </w:rPr>
        <w:t xml:space="preserve">Абзац третий </w:t>
      </w:r>
      <w:hyperlink r:id="rId7015" w:anchor="sub_id=90000" w:history="1">
        <w:r>
          <w:rPr>
            <w:rStyle w:val="a3"/>
            <w:i/>
            <w:iCs/>
            <w:bdr w:val="none" w:sz="0" w:space="0" w:color="auto" w:frame="1"/>
          </w:rPr>
          <w:t>действует</w:t>
        </w:r>
      </w:hyperlink>
      <w:r>
        <w:rPr>
          <w:rStyle w:val="s3"/>
        </w:rPr>
        <w:t xml:space="preserve"> до 1 января 2017 года</w:t>
      </w:r>
    </w:p>
    <w:p w:rsidR="00000000" w:rsidRDefault="00D84E12">
      <w:pPr>
        <w:ind w:firstLine="400"/>
        <w:jc w:val="both"/>
      </w:pPr>
      <w:r>
        <w:rPr>
          <w:rStyle w:val="s0"/>
        </w:rPr>
        <w:t>осуществляющих деятельность в рамках специального налогового режима для субъектов малого бизнеса на территории открытых торговых рынков;</w:t>
      </w:r>
    </w:p>
    <w:p w:rsidR="00000000" w:rsidRDefault="00D84E12">
      <w:pPr>
        <w:jc w:val="both"/>
      </w:pPr>
      <w:hyperlink r:id="rId7016" w:anchor="sub_id=1314" w:history="1">
        <w:r>
          <w:rPr>
            <w:rStyle w:val="a3"/>
            <w:rFonts w:ascii="Wingdings" w:hAnsi="Wingdings"/>
            <w:i/>
            <w:iCs/>
            <w:bdr w:val="none" w:sz="0" w:space="0" w:color="auto" w:frame="1"/>
          </w:rPr>
          <w:t>*</w:t>
        </w:r>
      </w:hyperlink>
    </w:p>
    <w:p w:rsidR="00000000" w:rsidRDefault="00D84E12">
      <w:pPr>
        <w:ind w:firstLine="400"/>
        <w:jc w:val="both"/>
      </w:pPr>
      <w:r>
        <w:rPr>
          <w:rStyle w:val="s0"/>
        </w:rPr>
        <w:t>для крестьянских или фермерских хозяйств;</w:t>
      </w:r>
    </w:p>
    <w:p w:rsidR="00000000" w:rsidRDefault="00D84E12">
      <w:pPr>
        <w:jc w:val="both"/>
      </w:pPr>
      <w:hyperlink r:id="rId7017" w:history="1">
        <w:r>
          <w:rPr>
            <w:rStyle w:val="a3"/>
            <w:rFonts w:ascii="Wingdings" w:hAnsi="Wingdings"/>
            <w:i/>
            <w:iCs/>
            <w:bdr w:val="none" w:sz="0" w:space="0" w:color="auto" w:frame="1"/>
          </w:rPr>
          <w:t>*</w:t>
        </w:r>
      </w:hyperlink>
    </w:p>
    <w:p w:rsidR="00000000" w:rsidRDefault="00D84E12">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D84E12">
      <w:pPr>
        <w:ind w:firstLine="400"/>
        <w:jc w:val="both"/>
      </w:pPr>
      <w:r>
        <w:rPr>
          <w:rStyle w:val="s0"/>
        </w:rPr>
        <w:t>4) Национального Банка Респ</w:t>
      </w:r>
      <w:r>
        <w:rPr>
          <w:rStyle w:val="s0"/>
        </w:rPr>
        <w:t xml:space="preserve">ублики Казахстан. </w:t>
      </w:r>
    </w:p>
    <w:p w:rsidR="00000000" w:rsidRDefault="00D84E12">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обязаны применять контрольно-кассовые машин</w:t>
      </w:r>
      <w:r>
        <w:rPr>
          <w:rStyle w:val="s0"/>
        </w:rPr>
        <w:t>ы, обеспечивающие передачу сведений о денежных расчетах в оперативном режиме в органы налоговой службы по сетям телекоммуникаций общего пользования.</w:t>
      </w:r>
    </w:p>
    <w:p w:rsidR="00000000" w:rsidRDefault="00D84E12">
      <w:pPr>
        <w:ind w:firstLine="400"/>
        <w:jc w:val="both"/>
      </w:pPr>
      <w:r>
        <w:rPr>
          <w:rStyle w:val="s0"/>
        </w:rPr>
        <w:t>При этом обязанность по применению таких контрольно-кассовых машин возникает у налогоплательщиков, осуществ</w:t>
      </w:r>
      <w:r>
        <w:rPr>
          <w:rStyle w:val="s0"/>
        </w:rPr>
        <w:t>ляющих оптовую и (или) розничную реализацию бензина (кроме авиационного), дизельного топлива, алкогольной продукции, с 1 июля 2014 года.</w:t>
      </w:r>
    </w:p>
    <w:p w:rsidR="00000000" w:rsidRDefault="00D84E12">
      <w:pPr>
        <w:ind w:firstLine="400"/>
        <w:jc w:val="both"/>
      </w:pPr>
      <w:r>
        <w:rPr>
          <w:rStyle w:val="s0"/>
        </w:rPr>
        <w:t>Положения по применению контрольно-кассовых машин, обеспечивающих передачу сведений о денежных расчетах в оперативном р</w:t>
      </w:r>
      <w:r>
        <w:rPr>
          <w:rStyle w:val="s0"/>
        </w:rPr>
        <w:t>ежиме в органы налоговой службы, не распространяются на налогоплательщиков, осуществляющих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на ад</w:t>
      </w:r>
      <w:r>
        <w:rPr>
          <w:rStyle w:val="s0"/>
        </w:rPr>
        <w:t>министративно-территориальных единицах Республики Казахстан, на территории которых по данным уполномоченного государственного органа в области транспорта, коммуникаций, связи и информатизации отсутствуют сети телекоммуникаций общего пользования.</w:t>
      </w:r>
    </w:p>
    <w:p w:rsidR="00000000" w:rsidRDefault="00D84E12">
      <w:pPr>
        <w:ind w:firstLine="400"/>
        <w:jc w:val="both"/>
      </w:pPr>
      <w:r>
        <w:rPr>
          <w:rStyle w:val="s0"/>
        </w:rPr>
        <w:t>Информация</w:t>
      </w:r>
      <w:r>
        <w:rPr>
          <w:rStyle w:val="s0"/>
        </w:rPr>
        <w:t xml:space="preserve">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сайте уполномоченного органа в порядке, установленном уполномоченным органом по согласован</w:t>
      </w:r>
      <w:r>
        <w:rPr>
          <w:rStyle w:val="s0"/>
        </w:rPr>
        <w:t>ию с уполномоченным государственным органом в области транспорта, коммуникаций, связи и информатизации.</w:t>
      </w:r>
    </w:p>
    <w:p w:rsidR="00000000" w:rsidRDefault="00D84E12">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w:t>
      </w:r>
      <w:r>
        <w:rPr>
          <w:rStyle w:val="s0"/>
        </w:rPr>
        <w:t xml:space="preserve"> об использовании налогоплательщиками билетов в части оказания услуг населению по перевозкам в общественном городском транспорте по </w:t>
      </w:r>
      <w:hyperlink r:id="rId7018" w:history="1">
        <w:r>
          <w:rPr>
            <w:rStyle w:val="a3"/>
          </w:rPr>
          <w:t>форме</w:t>
        </w:r>
      </w:hyperlink>
      <w:r>
        <w:rPr>
          <w:rStyle w:val="s0"/>
        </w:rPr>
        <w:t>, утвержденной уполномоченным органом.</w:t>
      </w:r>
    </w:p>
    <w:p w:rsidR="00000000" w:rsidRDefault="00D84E12">
      <w:pPr>
        <w:ind w:firstLine="400"/>
        <w:jc w:val="both"/>
      </w:pPr>
      <w:r>
        <w:rPr>
          <w:rStyle w:val="s0"/>
        </w:rPr>
        <w:t>3. Торговые авт</w:t>
      </w:r>
      <w:r>
        <w:rPr>
          <w:rStyle w:val="s0"/>
        </w:rPr>
        <w:t xml:space="preserve">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7019" w:anchor="sub_id=1" w:history="1">
        <w:r>
          <w:rPr>
            <w:rStyle w:val="a3"/>
          </w:rPr>
          <w:t>государственный реестр</w:t>
        </w:r>
      </w:hyperlink>
      <w:r>
        <w:rPr>
          <w:rStyle w:val="s0"/>
        </w:rPr>
        <w:t>.</w:t>
      </w:r>
    </w:p>
    <w:p w:rsidR="00000000" w:rsidRDefault="00D84E12">
      <w:pPr>
        <w:jc w:val="both"/>
      </w:pPr>
      <w:hyperlink r:id="rId7020"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4. При применении контрольно-кассовых машин предъявляются следующие требования: </w:t>
      </w:r>
    </w:p>
    <w:p w:rsidR="00000000" w:rsidRDefault="00D84E12">
      <w:pPr>
        <w:ind w:firstLine="400"/>
        <w:jc w:val="both"/>
      </w:pPr>
      <w:r>
        <w:rPr>
          <w:rStyle w:val="s0"/>
        </w:rPr>
        <w:t xml:space="preserve">1) осуществляется постановка контрольно-кассовой машины на </w:t>
      </w:r>
      <w:r>
        <w:rPr>
          <w:rStyle w:val="s0"/>
        </w:rPr>
        <w:t>учет в налоговом органе до начала деятельности, связанной с денежными расчетами посредством наличных денег;</w:t>
      </w:r>
    </w:p>
    <w:p w:rsidR="00000000" w:rsidRDefault="00D84E12">
      <w:pPr>
        <w:jc w:val="both"/>
      </w:pPr>
      <w:r>
        <w:rPr>
          <w:rStyle w:val="s3"/>
        </w:rPr>
        <w:t xml:space="preserve">В подпункт 2 внесены изменения в соответствии с </w:t>
      </w:r>
      <w:hyperlink r:id="rId7021" w:anchor="sub_id=319705"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2009 г.) (</w:t>
      </w:r>
      <w:hyperlink r:id="rId7022" w:anchor="sub_id=6450402"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D84E12">
      <w:pPr>
        <w:ind w:firstLine="400"/>
        <w:jc w:val="both"/>
      </w:pPr>
      <w:r>
        <w:rPr>
          <w:rStyle w:val="s0"/>
        </w:rPr>
        <w:t>3) обеспечивается доступ должностных лиц налоговых орган</w:t>
      </w:r>
      <w:r>
        <w:rPr>
          <w:rStyle w:val="s0"/>
        </w:rPr>
        <w:t>ов к контрольно-кассовой машине.</w:t>
      </w:r>
    </w:p>
    <w:p w:rsidR="00000000" w:rsidRDefault="00D84E12">
      <w:pPr>
        <w:jc w:val="both"/>
      </w:pPr>
      <w:hyperlink r:id="rId7023"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bookmarkStart w:id="1013" w:name="SUB645010000"/>
      <w:bookmarkEnd w:id="1013"/>
      <w:r>
        <w:rPr>
          <w:rStyle w:val="s3"/>
        </w:rPr>
        <w:t xml:space="preserve">Кодекс дополнен статьей 645-1 в соответствии с </w:t>
      </w:r>
      <w:hyperlink r:id="rId7024" w:anchor="sub_id=6451" w:history="1">
        <w:r>
          <w:rPr>
            <w:rStyle w:val="a3"/>
            <w:i/>
            <w:iCs/>
            <w:bdr w:val="none" w:sz="0" w:space="0" w:color="auto" w:frame="1"/>
          </w:rPr>
          <w:t>Законом</w:t>
        </w:r>
      </w:hyperlink>
      <w:r>
        <w:rPr>
          <w:rStyle w:val="s3"/>
        </w:rPr>
        <w:t xml:space="preserve"> РК от 02.07.14</w:t>
      </w:r>
      <w:r>
        <w:rPr>
          <w:rStyle w:val="s3"/>
        </w:rPr>
        <w:t xml:space="preserve"> г. № 225-V (введено в действие с 1 июля 2014 г.)</w:t>
      </w:r>
    </w:p>
    <w:p w:rsidR="00000000" w:rsidRDefault="00D84E12">
      <w:pPr>
        <w:autoSpaceDE w:val="0"/>
        <w:autoSpaceDN w:val="0"/>
        <w:ind w:left="1200" w:hanging="800"/>
        <w:jc w:val="both"/>
      </w:pPr>
      <w:r>
        <w:rPr>
          <w:rStyle w:val="s1"/>
        </w:rPr>
        <w:t>Статья 645-1. Порядок приема, хранения и передачи в органы налоговой службы сведений о денежных расчетах, осуществляемых при реализации товаров, работ, услуг</w:t>
      </w:r>
    </w:p>
    <w:p w:rsidR="00000000" w:rsidRDefault="00D84E12">
      <w:pPr>
        <w:autoSpaceDE w:val="0"/>
        <w:autoSpaceDN w:val="0"/>
        <w:ind w:firstLine="400"/>
        <w:jc w:val="both"/>
      </w:pPr>
      <w:r>
        <w:t>Прием, хранение сведений с контрольно-кассовых м</w:t>
      </w:r>
      <w:r>
        <w:t>ашин с функцией фиксации и (или) передачи данных о денежных расчетах, осуществляемых при реализации товаров, работ, услуг, а также их передача в органы налоговой службы производятся оператором фискальных данных в порядке, установленном уполномоченным орган</w:t>
      </w:r>
      <w:r>
        <w:t>ом.</w:t>
      </w:r>
    </w:p>
    <w:p w:rsidR="00000000" w:rsidRDefault="00D84E12">
      <w:pPr>
        <w:jc w:val="both"/>
      </w:pPr>
      <w:r>
        <w:t> </w:t>
      </w:r>
    </w:p>
    <w:p w:rsidR="00000000" w:rsidRDefault="00D84E12">
      <w:pPr>
        <w:ind w:left="1200" w:hanging="800"/>
        <w:jc w:val="both"/>
      </w:pPr>
      <w:bookmarkStart w:id="1014" w:name="SUB6460000"/>
      <w:bookmarkEnd w:id="1014"/>
      <w:r>
        <w:rPr>
          <w:rStyle w:val="s1"/>
        </w:rPr>
        <w:t>Статья 646. Постановка контрольно-кассовой машины на учет в налоговом органе</w:t>
      </w:r>
    </w:p>
    <w:p w:rsidR="00000000" w:rsidRDefault="00D84E12">
      <w:pPr>
        <w:jc w:val="both"/>
      </w:pPr>
      <w:r>
        <w:rPr>
          <w:rStyle w:val="s3"/>
        </w:rPr>
        <w:t xml:space="preserve">Пункт 1 изложен в редакции </w:t>
      </w:r>
      <w:hyperlink r:id="rId7025" w:anchor="sub_id=319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7026" w:anchor="sub_id=64601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1. Постановке на учет в налоговых органах по месту использования контрольно-кассовой ма</w:t>
      </w:r>
      <w:r>
        <w:t>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D84E12">
      <w:pPr>
        <w:autoSpaceDE w:val="0"/>
        <w:autoSpaceDN w:val="0"/>
        <w:ind w:firstLine="400"/>
        <w:jc w:val="thaiDistribute"/>
      </w:pPr>
      <w:r>
        <w:t>Контрольно-кассовые машины, являющиеся компьютерными системами, которыми оснащены торговые автоматы</w:t>
      </w:r>
      <w:r>
        <w:t xml:space="preserve">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D84E12">
      <w:pPr>
        <w:autoSpaceDE w:val="0"/>
        <w:autoSpaceDN w:val="0"/>
        <w:ind w:firstLine="400"/>
        <w:jc w:val="thaiDistribute"/>
      </w:pPr>
      <w:r>
        <w:t>Контрольно-кассовые машины, используемые при осуществлении выездной торговли с автолавок и (и</w:t>
      </w:r>
      <w:r>
        <w:t xml:space="preserve">ли) палаток, подлежат постановке на учет в налоговом органе по месту нахождения таких налогоплательщиков. </w:t>
      </w:r>
      <w:hyperlink r:id="rId7027" w:history="1">
        <w:r>
          <w:rPr>
            <w:rStyle w:val="a3"/>
            <w:rFonts w:ascii="Wingdings" w:hAnsi="Wingdings"/>
            <w:i/>
            <w:iCs/>
            <w:bdr w:val="none" w:sz="0" w:space="0" w:color="auto" w:frame="1"/>
          </w:rPr>
          <w:t>*</w:t>
        </w:r>
      </w:hyperlink>
    </w:p>
    <w:p w:rsidR="00000000" w:rsidRDefault="00D84E12">
      <w:pPr>
        <w:ind w:firstLine="400"/>
        <w:jc w:val="both"/>
      </w:pPr>
      <w:r>
        <w:rPr>
          <w:rStyle w:val="s0"/>
        </w:rPr>
        <w:t>2. Налоговые органы не производят постановку на учет контрольно-кассовых машин н</w:t>
      </w:r>
      <w:r>
        <w:rPr>
          <w:rStyle w:val="s0"/>
        </w:rPr>
        <w:t xml:space="preserve">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D84E12">
      <w:pPr>
        <w:jc w:val="both"/>
      </w:pPr>
      <w:r>
        <w:rPr>
          <w:rStyle w:val="s3"/>
        </w:rPr>
        <w:t xml:space="preserve">В пункт 3 внесены изменения в соответствии с </w:t>
      </w:r>
      <w:hyperlink r:id="rId7028"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29" w:anchor="sub_id=646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Постановка на</w:t>
      </w:r>
      <w:r>
        <w:rPr>
          <w:rStyle w:val="s0"/>
        </w:rPr>
        <w:t xml:space="preserve">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налогового заявления о </w:t>
      </w:r>
      <w:r>
        <w:rPr>
          <w:rStyle w:val="s0"/>
        </w:rPr>
        <w:t xml:space="preserve">постановке на учет контрольно-кассовой машины </w:t>
      </w:r>
      <w:r>
        <w:t>в налоговом органе.</w:t>
      </w:r>
    </w:p>
    <w:p w:rsidR="00000000" w:rsidRDefault="00D84E12">
      <w:pPr>
        <w:ind w:firstLine="400"/>
        <w:jc w:val="both"/>
      </w:pPr>
      <w:r>
        <w:rPr>
          <w:rStyle w:val="s0"/>
        </w:rPr>
        <w:t>4.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представляет в налого</w:t>
      </w:r>
      <w:r>
        <w:rPr>
          <w:rStyle w:val="s0"/>
        </w:rPr>
        <w:t>вый орган:</w:t>
      </w:r>
    </w:p>
    <w:p w:rsidR="00000000" w:rsidRDefault="00D84E12">
      <w:pPr>
        <w:ind w:firstLine="400"/>
        <w:jc w:val="both"/>
      </w:pPr>
      <w:r>
        <w:rPr>
          <w:rStyle w:val="s0"/>
        </w:rPr>
        <w:t xml:space="preserve">1) </w:t>
      </w:r>
      <w:hyperlink r:id="rId7030"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D84E12">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D84E12">
      <w:pPr>
        <w:ind w:firstLine="400"/>
        <w:jc w:val="both"/>
      </w:pPr>
      <w:r>
        <w:rPr>
          <w:rStyle w:val="s0"/>
        </w:rPr>
        <w:t>3) паспорт завода-изготовителя;</w:t>
      </w:r>
    </w:p>
    <w:p w:rsidR="00000000" w:rsidRDefault="00D84E12">
      <w:pPr>
        <w:ind w:firstLine="400"/>
        <w:jc w:val="both"/>
      </w:pPr>
      <w:r>
        <w:rPr>
          <w:rStyle w:val="s0"/>
        </w:rPr>
        <w:t xml:space="preserve">4) пронумерованные, прошнурованные, заверенные подписью и (или) печатью налогоплательщика книгу </w:t>
      </w:r>
      <w:r>
        <w:rPr>
          <w:rStyle w:val="s0"/>
        </w:rPr>
        <w:t>учета наличных денег и книгу товарных чеков.</w:t>
      </w:r>
    </w:p>
    <w:p w:rsidR="00000000" w:rsidRDefault="00D84E12">
      <w:pPr>
        <w:jc w:val="both"/>
      </w:pPr>
      <w:hyperlink r:id="rId7031" w:history="1">
        <w:r>
          <w:rPr>
            <w:rStyle w:val="a3"/>
            <w:rFonts w:ascii="Wingdings" w:hAnsi="Wingdings"/>
            <w:i/>
            <w:iCs/>
            <w:bdr w:val="none" w:sz="0" w:space="0" w:color="auto" w:frame="1"/>
          </w:rPr>
          <w:t>*</w:t>
        </w:r>
      </w:hyperlink>
    </w:p>
    <w:p w:rsidR="00000000" w:rsidRDefault="00D84E12">
      <w:pPr>
        <w:jc w:val="both"/>
      </w:pPr>
      <w:r>
        <w:rPr>
          <w:rStyle w:val="s3"/>
        </w:rPr>
        <w:t xml:space="preserve">В пункт 5 внесены изменения в соответствии с </w:t>
      </w:r>
      <w:hyperlink r:id="rId7032" w:anchor="sub_id=646"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7033" w:anchor="sub_id=646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При постановке на учет контрольно-кассовой машины, являющейся компьютерной системой, налого</w:t>
      </w:r>
      <w:r>
        <w:rPr>
          <w:rStyle w:val="s0"/>
        </w:rPr>
        <w:t>плательщик представляет в налоговый орган по месту своего нахождения:</w:t>
      </w:r>
    </w:p>
    <w:p w:rsidR="00000000" w:rsidRDefault="00D84E12">
      <w:pPr>
        <w:ind w:firstLine="400"/>
        <w:jc w:val="both"/>
      </w:pPr>
      <w:r>
        <w:rPr>
          <w:rStyle w:val="s0"/>
        </w:rPr>
        <w:t xml:space="preserve">1) </w:t>
      </w:r>
      <w:hyperlink r:id="rId7034"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D84E12">
      <w:pPr>
        <w:ind w:firstLine="400"/>
        <w:jc w:val="both"/>
      </w:pPr>
      <w:r>
        <w:rPr>
          <w:rStyle w:val="s0"/>
        </w:rPr>
        <w:t>2) краткое опис</w:t>
      </w:r>
      <w:r>
        <w:rPr>
          <w:rStyle w:val="s0"/>
        </w:rPr>
        <w:t>ание функциональных возможностей и характеристик компьютерной системы;</w:t>
      </w:r>
    </w:p>
    <w:p w:rsidR="00000000" w:rsidRDefault="00D84E12">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w:t>
      </w:r>
      <w:r>
        <w:rPr>
          <w:rStyle w:val="s0"/>
        </w:rPr>
        <w:t>у.</w:t>
      </w:r>
    </w:p>
    <w:p w:rsidR="00000000" w:rsidRDefault="00D84E12">
      <w:pPr>
        <w:jc w:val="both"/>
      </w:pPr>
      <w:hyperlink r:id="rId7035" w:history="1">
        <w:r>
          <w:rPr>
            <w:rStyle w:val="a3"/>
            <w:rFonts w:ascii="Wingdings" w:hAnsi="Wingdings"/>
            <w:i/>
            <w:iCs/>
            <w:bdr w:val="none" w:sz="0" w:space="0" w:color="auto" w:frame="1"/>
          </w:rPr>
          <w:t>*</w:t>
        </w:r>
      </w:hyperlink>
    </w:p>
    <w:p w:rsidR="00000000" w:rsidRDefault="00D84E12">
      <w:pPr>
        <w:jc w:val="both"/>
      </w:pPr>
      <w:r>
        <w:rPr>
          <w:rStyle w:val="s3"/>
        </w:rPr>
        <w:t xml:space="preserve">См. </w:t>
      </w:r>
      <w:hyperlink r:id="rId7036"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r>
        <w:rPr>
          <w:rStyle w:val="s3"/>
        </w:rPr>
        <w:t>)</w:t>
      </w:r>
    </w:p>
    <w:p w:rsidR="00000000" w:rsidRDefault="00D84E12">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D84E12">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D84E12">
      <w:pPr>
        <w:ind w:firstLine="400"/>
        <w:jc w:val="both"/>
      </w:pPr>
      <w:r>
        <w:rPr>
          <w:rStyle w:val="s0"/>
        </w:rPr>
        <w:t>2) сверяет зав</w:t>
      </w:r>
      <w:r>
        <w:rPr>
          <w:rStyle w:val="s0"/>
        </w:rPr>
        <w:t>одской номер контрольно-кассовой машины, указанный на маркировочной табличке, с номером, указанным в паспорте завода-изготовителя;</w:t>
      </w:r>
    </w:p>
    <w:p w:rsidR="00000000" w:rsidRDefault="00D84E12">
      <w:pPr>
        <w:ind w:firstLine="400"/>
        <w:jc w:val="both"/>
      </w:pPr>
      <w:r>
        <w:rPr>
          <w:rStyle w:val="s0"/>
        </w:rPr>
        <w:t>3) проверяет правильность оформления книги учета наличных денег и книги товарных чеков;</w:t>
      </w:r>
    </w:p>
    <w:p w:rsidR="00000000" w:rsidRDefault="00D84E12">
      <w:pPr>
        <w:ind w:firstLine="400"/>
        <w:jc w:val="both"/>
      </w:pPr>
      <w:r>
        <w:rPr>
          <w:rStyle w:val="s0"/>
        </w:rPr>
        <w:t>4) устанавливает фискальный режим раб</w:t>
      </w:r>
      <w:r>
        <w:rPr>
          <w:rStyle w:val="s0"/>
        </w:rPr>
        <w:t>оты контрольно-кассовой машины;</w:t>
      </w:r>
    </w:p>
    <w:p w:rsidR="00000000" w:rsidRDefault="00D84E12">
      <w:pPr>
        <w:ind w:firstLine="400"/>
        <w:jc w:val="both"/>
      </w:pPr>
      <w:r>
        <w:rPr>
          <w:rStyle w:val="s0"/>
        </w:rPr>
        <w:t>5) устанавливает пломбу налогового органа на корпус контрольно-кассовой машины;</w:t>
      </w:r>
    </w:p>
    <w:p w:rsidR="00000000" w:rsidRDefault="00D84E12">
      <w:pPr>
        <w:ind w:firstLine="400"/>
        <w:jc w:val="both"/>
      </w:pPr>
      <w:r>
        <w:rPr>
          <w:rStyle w:val="s0"/>
        </w:rPr>
        <w:t>6) оформляет регистрационную карточку контрольно-кассовой машины;</w:t>
      </w:r>
    </w:p>
    <w:p w:rsidR="00000000" w:rsidRDefault="00D84E12">
      <w:pPr>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D84E12">
      <w:pPr>
        <w:ind w:firstLine="400"/>
        <w:jc w:val="both"/>
      </w:pPr>
      <w:r>
        <w:rPr>
          <w:rStyle w:val="s0"/>
        </w:rPr>
        <w:t>8) возвращает налогоплательщику:</w:t>
      </w:r>
    </w:p>
    <w:p w:rsidR="00000000" w:rsidRDefault="00D84E12">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D84E12">
      <w:pPr>
        <w:ind w:firstLine="400"/>
        <w:jc w:val="both"/>
      </w:pPr>
      <w:r>
        <w:rPr>
          <w:rStyle w:val="s0"/>
        </w:rPr>
        <w:t>заверенные книги учета наличных денег и товарных чеков;</w:t>
      </w:r>
    </w:p>
    <w:p w:rsidR="00000000" w:rsidRDefault="00D84E12">
      <w:pPr>
        <w:ind w:firstLine="400"/>
        <w:jc w:val="both"/>
      </w:pPr>
      <w:r>
        <w:rPr>
          <w:rStyle w:val="s0"/>
        </w:rPr>
        <w:t>паспорт завода-изготовителя контрольно-кассовой машины.</w:t>
      </w:r>
    </w:p>
    <w:p w:rsidR="00000000" w:rsidRDefault="00D84E12">
      <w:pPr>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w:t>
      </w:r>
      <w:r>
        <w:rPr>
          <w:rStyle w:val="s0"/>
        </w:rPr>
        <w:t>, предусмотренные подпунктами 1), 4) и 6) пункта 6 настоящей статьи.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w:t>
      </w:r>
      <w:r>
        <w:rPr>
          <w:rStyle w:val="s0"/>
        </w:rPr>
        <w:t>рной системы.</w:t>
      </w:r>
    </w:p>
    <w:p w:rsidR="00000000" w:rsidRDefault="00D84E12">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w:t>
      </w:r>
      <w:r>
        <w:rPr>
          <w:rStyle w:val="s0"/>
        </w:rPr>
        <w:t xml:space="preserve"> требованию налоговых органов.</w:t>
      </w:r>
    </w:p>
    <w:p w:rsidR="00000000" w:rsidRDefault="00D84E12">
      <w:pPr>
        <w:jc w:val="both"/>
      </w:pPr>
      <w:r>
        <w:rPr>
          <w:rStyle w:val="s3"/>
        </w:rPr>
        <w:t xml:space="preserve">В пункт 9 внесены изменения в соответствии с </w:t>
      </w:r>
      <w:hyperlink r:id="rId703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038" w:anchor="sub_id=6460900" w:history="1">
        <w:r>
          <w:rPr>
            <w:rStyle w:val="a3"/>
            <w:i/>
            <w:iCs/>
            <w:bdr w:val="none" w:sz="0" w:space="0" w:color="auto" w:frame="1"/>
          </w:rPr>
          <w:t>см. стар. ред.</w:t>
        </w:r>
      </w:hyperlink>
      <w:r>
        <w:rPr>
          <w:rStyle w:val="s3"/>
        </w:rPr>
        <w:t xml:space="preserve">); изложен в редакции </w:t>
      </w:r>
      <w:hyperlink r:id="rId7039" w:anchor="sub_id=646" w:history="1">
        <w:r>
          <w:rPr>
            <w:rStyle w:val="a3"/>
            <w:i/>
            <w:iCs/>
            <w:bdr w:val="none" w:sz="0" w:space="0" w:color="auto" w:frame="1"/>
          </w:rPr>
          <w:t>Закона</w:t>
        </w:r>
      </w:hyperlink>
      <w:r>
        <w:rPr>
          <w:rStyle w:val="s3"/>
        </w:rPr>
        <w:t xml:space="preserve"> РК от 29.09.14 г. № 239-V (</w:t>
      </w:r>
      <w:hyperlink r:id="rId7040" w:anchor="sub_id=64609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9. Формы </w:t>
      </w:r>
      <w:hyperlink r:id="rId7041" w:history="1">
        <w:r>
          <w:rPr>
            <w:rStyle w:val="a3"/>
          </w:rPr>
          <w:t>регистрационной карточки контрольно-кассовой машины</w:t>
        </w:r>
      </w:hyperlink>
      <w:r>
        <w:rPr>
          <w:rStyle w:val="s0"/>
        </w:rPr>
        <w:t>, товарного чека, акта снятия фискального отчета, книги учета наличных де</w:t>
      </w:r>
      <w:r>
        <w:rPr>
          <w:rStyle w:val="s0"/>
        </w:rPr>
        <w:t>нег и книги товарных чеков устанавливаются уполномоченным органом.</w:t>
      </w:r>
    </w:p>
    <w:p w:rsidR="00000000" w:rsidRDefault="00D84E12">
      <w:pPr>
        <w:jc w:val="both"/>
      </w:pPr>
      <w:hyperlink r:id="rId7042" w:history="1">
        <w:r>
          <w:rPr>
            <w:rStyle w:val="a3"/>
            <w:rFonts w:ascii="Wingdings" w:hAnsi="Wingdings"/>
            <w:i/>
            <w:iCs/>
            <w:bdr w:val="none" w:sz="0" w:space="0" w:color="auto" w:frame="1"/>
          </w:rPr>
          <w:t>*</w:t>
        </w:r>
      </w:hyperlink>
    </w:p>
    <w:p w:rsidR="00000000" w:rsidRDefault="00D84E12">
      <w:pPr>
        <w:jc w:val="both"/>
      </w:pPr>
      <w:r>
        <w:t> </w:t>
      </w:r>
    </w:p>
    <w:p w:rsidR="00000000" w:rsidRDefault="00D84E12">
      <w:pPr>
        <w:jc w:val="both"/>
      </w:pPr>
      <w:bookmarkStart w:id="1015" w:name="SUB6470000"/>
      <w:bookmarkEnd w:id="1015"/>
      <w:r>
        <w:rPr>
          <w:rStyle w:val="s3"/>
        </w:rPr>
        <w:t xml:space="preserve">Статья 647 изложена в редакции </w:t>
      </w:r>
      <w:hyperlink r:id="rId7043" w:anchor="sub_id=647" w:history="1">
        <w:r>
          <w:rPr>
            <w:rStyle w:val="a3"/>
            <w:i/>
            <w:iCs/>
            <w:bdr w:val="none" w:sz="0" w:space="0" w:color="auto" w:frame="1"/>
          </w:rPr>
          <w:t>Закона</w:t>
        </w:r>
      </w:hyperlink>
      <w:r>
        <w:rPr>
          <w:rStyle w:val="s3"/>
        </w:rPr>
        <w:t xml:space="preserve"> Р</w:t>
      </w:r>
      <w:r>
        <w:rPr>
          <w:rStyle w:val="s3"/>
        </w:rPr>
        <w:t xml:space="preserve">К от 21.07.11 г. № 467-IV </w:t>
      </w:r>
      <w:hyperlink r:id="rId704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7045" w:anchor="sub_id=647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647. Внесение из</w:t>
      </w:r>
      <w:r>
        <w:rPr>
          <w:rStyle w:val="s1"/>
        </w:rPr>
        <w:t>менений в регистрационные данные контрольно-кассовой машины</w:t>
      </w:r>
    </w:p>
    <w:p w:rsidR="00000000" w:rsidRDefault="00D84E12">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w:t>
      </w:r>
      <w:r>
        <w:rPr>
          <w:rStyle w:val="s0"/>
        </w:rPr>
        <w:t xml:space="preserve"> орган по месту постановки на учет контрольно-кассовой машины:</w:t>
      </w:r>
    </w:p>
    <w:p w:rsidR="00000000" w:rsidRDefault="00D84E12">
      <w:pPr>
        <w:ind w:firstLine="400"/>
        <w:jc w:val="both"/>
      </w:pPr>
      <w:r>
        <w:rPr>
          <w:rStyle w:val="s0"/>
        </w:rPr>
        <w:t xml:space="preserve">1) </w:t>
      </w:r>
      <w:hyperlink r:id="rId7046" w:anchor="sub_id=32" w:history="1">
        <w:r>
          <w:rPr>
            <w:rStyle w:val="a3"/>
          </w:rPr>
          <w:t>налоговое заявление</w:t>
        </w:r>
      </w:hyperlink>
      <w:r>
        <w:rPr>
          <w:rStyle w:val="s0"/>
        </w:rPr>
        <w:t xml:space="preserve"> </w:t>
      </w:r>
      <w:r>
        <w:rPr>
          <w:rStyle w:val="s0"/>
        </w:rPr>
        <w:t>о постановке контрольно-кассовой машины на учет в налоговом органе с указанием измененных сведений;</w:t>
      </w:r>
    </w:p>
    <w:p w:rsidR="00000000" w:rsidRDefault="00D84E12">
      <w:pPr>
        <w:ind w:firstLine="400"/>
        <w:jc w:val="both"/>
      </w:pPr>
      <w:r>
        <w:rPr>
          <w:rStyle w:val="s0"/>
        </w:rPr>
        <w:t>2) регистрационную карточку контрольно-кассовой машины.</w:t>
      </w:r>
    </w:p>
    <w:p w:rsidR="00000000" w:rsidRDefault="00D84E12">
      <w:pPr>
        <w:ind w:firstLine="400"/>
        <w:jc w:val="both"/>
      </w:pPr>
      <w:r>
        <w:rPr>
          <w:rStyle w:val="s0"/>
        </w:rPr>
        <w:t>2. Замена регистрационной карточки производится налоговым органом по месту постановки на учет контро</w:t>
      </w:r>
      <w:r>
        <w:rPr>
          <w:rStyle w:val="s0"/>
        </w:rPr>
        <w:t>льно-кассовой машины в случаях:</w:t>
      </w:r>
    </w:p>
    <w:p w:rsidR="00000000" w:rsidRDefault="00D84E12">
      <w:pPr>
        <w:ind w:firstLine="400"/>
        <w:jc w:val="both"/>
      </w:pPr>
      <w:r>
        <w:rPr>
          <w:rStyle w:val="s0"/>
        </w:rPr>
        <w:t>1) утери (порчи) регистрационной карточки - в течение пяти рабочих дней с даты получения налогового заявления, предусмотренного пунктом 1 настоящей статьи;</w:t>
      </w:r>
    </w:p>
    <w:p w:rsidR="00000000" w:rsidRDefault="00D84E12">
      <w:pPr>
        <w:ind w:firstLine="400"/>
        <w:jc w:val="both"/>
      </w:pPr>
      <w:r>
        <w:rPr>
          <w:rStyle w:val="s0"/>
        </w:rPr>
        <w:t>2) изменения сведений, указанных в регистрационной карточке, - в теч</w:t>
      </w:r>
      <w:r>
        <w:rPr>
          <w:rStyle w:val="s0"/>
        </w:rPr>
        <w:t>ение пяти рабочих дней с даты получения налогового заявления, предусмотренного пунктом 1 настоящей статьи;</w:t>
      </w:r>
    </w:p>
    <w:p w:rsidR="00000000" w:rsidRDefault="00D84E12">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w:t>
      </w:r>
      <w:r>
        <w:rPr>
          <w:rStyle w:val="s0"/>
        </w:rPr>
        <w:t>ого пунктом 1 настоящей статьи.</w:t>
      </w:r>
    </w:p>
    <w:p w:rsidR="00000000" w:rsidRDefault="00D84E12">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D84E12">
      <w:pPr>
        <w:ind w:firstLine="400"/>
        <w:jc w:val="both"/>
      </w:pPr>
      <w:r>
        <w:rPr>
          <w:rStyle w:val="s0"/>
        </w:rPr>
        <w:t>1) нотариально засвидетельствованная копия документа, подтверждающего наличие идентификацион</w:t>
      </w:r>
      <w:r>
        <w:rPr>
          <w:rStyle w:val="s0"/>
        </w:rPr>
        <w:t>ного номера;</w:t>
      </w:r>
    </w:p>
    <w:p w:rsidR="00000000" w:rsidRDefault="00D84E12">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D84E12">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w:t>
      </w:r>
      <w:r>
        <w:rPr>
          <w:rStyle w:val="s0"/>
        </w:rPr>
        <w:t>овый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w:t>
      </w:r>
      <w:r>
        <w:rPr>
          <w:rStyle w:val="s0"/>
        </w:rPr>
        <w:t>сом.</w:t>
      </w:r>
    </w:p>
    <w:p w:rsidR="00000000" w:rsidRDefault="00D84E12">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D84E12">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w:t>
      </w:r>
      <w:r>
        <w:rPr>
          <w:rStyle w:val="s0"/>
        </w:rPr>
        <w:t xml:space="preserve"> карточки контрольно-кассовой машины налогоплательщиком.</w:t>
      </w:r>
    </w:p>
    <w:p w:rsidR="00000000" w:rsidRDefault="00D84E12">
      <w:pPr>
        <w:jc w:val="both"/>
      </w:pPr>
      <w:hyperlink r:id="rId704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16" w:name="SUB6480000"/>
      <w:bookmarkEnd w:id="1016"/>
      <w:r>
        <w:rPr>
          <w:rStyle w:val="s1"/>
        </w:rPr>
        <w:t>Статья 648. Снятие контрольно-кассовой машины с учета в налоговом органе</w:t>
      </w:r>
    </w:p>
    <w:p w:rsidR="00000000" w:rsidRDefault="00D84E12">
      <w:pPr>
        <w:ind w:firstLine="400"/>
        <w:jc w:val="both"/>
      </w:pPr>
      <w:r>
        <w:rPr>
          <w:rStyle w:val="s0"/>
        </w:rPr>
        <w:t>1. Снятие контрольно-кассовой машины с учета производится</w:t>
      </w:r>
      <w:r>
        <w:rPr>
          <w:rStyle w:val="s0"/>
        </w:rPr>
        <w:t xml:space="preserve"> в случаях:</w:t>
      </w:r>
    </w:p>
    <w:p w:rsidR="00000000" w:rsidRDefault="00D84E12">
      <w:pPr>
        <w:jc w:val="both"/>
      </w:pPr>
      <w:r>
        <w:rPr>
          <w:rStyle w:val="s3"/>
        </w:rPr>
        <w:t xml:space="preserve">В пункт 1 внесены изменения в соответствии с </w:t>
      </w:r>
      <w:hyperlink r:id="rId7048"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049" w:anchor="sub_id=6480101"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D84E12">
      <w:pPr>
        <w:ind w:firstLine="400"/>
        <w:jc w:val="both"/>
      </w:pPr>
      <w:r>
        <w:rPr>
          <w:rStyle w:val="s0"/>
        </w:rPr>
        <w:t>2) изменения места</w:t>
      </w:r>
      <w:r>
        <w:rPr>
          <w:rStyle w:val="s0"/>
        </w:rPr>
        <w:t xml:space="preserve">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w:t>
      </w:r>
      <w:r>
        <w:rPr>
          <w:rStyle w:val="s0"/>
        </w:rPr>
        <w:t>м органе;</w:t>
      </w:r>
    </w:p>
    <w:p w:rsidR="00000000" w:rsidRDefault="00D84E12">
      <w:pPr>
        <w:jc w:val="both"/>
      </w:pPr>
      <w:hyperlink r:id="rId7050" w:history="1">
        <w:r>
          <w:rPr>
            <w:rStyle w:val="a3"/>
            <w:rFonts w:ascii="Wingdings" w:hAnsi="Wingdings"/>
            <w:i/>
            <w:iCs/>
            <w:bdr w:val="none" w:sz="0" w:space="0" w:color="auto" w:frame="1"/>
          </w:rPr>
          <w:t>*</w:t>
        </w:r>
      </w:hyperlink>
    </w:p>
    <w:p w:rsidR="00000000" w:rsidRDefault="00D84E12">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D84E12">
      <w:pPr>
        <w:ind w:firstLine="400"/>
        <w:jc w:val="both"/>
      </w:pPr>
      <w:r>
        <w:rPr>
          <w:rStyle w:val="s0"/>
        </w:rPr>
        <w:t>4) исключения контрольно-кассовой машины из государственного реестра;</w:t>
      </w:r>
    </w:p>
    <w:p w:rsidR="00000000" w:rsidRDefault="00D84E12">
      <w:pPr>
        <w:ind w:firstLine="400"/>
        <w:jc w:val="both"/>
      </w:pPr>
      <w:r>
        <w:rPr>
          <w:rStyle w:val="s0"/>
        </w:rPr>
        <w:t>5) в</w:t>
      </w:r>
      <w:r>
        <w:rPr>
          <w:rStyle w:val="s0"/>
        </w:rPr>
        <w:t xml:space="preserve"> иных случаях, не противоречащих налоговому законодательству Республики Казахстан. </w:t>
      </w:r>
    </w:p>
    <w:p w:rsidR="00000000" w:rsidRDefault="00D84E12">
      <w:pPr>
        <w:ind w:firstLine="400"/>
        <w:jc w:val="both"/>
      </w:pPr>
      <w:bookmarkStart w:id="1017" w:name="SUB6480200"/>
      <w:bookmarkEnd w:id="1017"/>
      <w:r>
        <w:rPr>
          <w:rStyle w:val="s0"/>
        </w:rPr>
        <w:t xml:space="preserve">2. Для снятия контрольно-кассовой машины с учета в налоговом органе, за исключением компьютерных систем, налогоплательщик представляет в налоговый орган одновременно с </w:t>
      </w:r>
      <w:hyperlink r:id="rId7051"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D84E12">
      <w:pPr>
        <w:ind w:firstLine="400"/>
        <w:jc w:val="both"/>
      </w:pPr>
      <w:r>
        <w:rPr>
          <w:rStyle w:val="s0"/>
        </w:rPr>
        <w:t>1) контрольно-кассовую машину с установленной пломбой налогового органа;</w:t>
      </w:r>
    </w:p>
    <w:p w:rsidR="00000000" w:rsidRDefault="00D84E12">
      <w:pPr>
        <w:ind w:firstLine="400"/>
        <w:jc w:val="both"/>
      </w:pPr>
      <w:r>
        <w:rPr>
          <w:rStyle w:val="s0"/>
        </w:rPr>
        <w:t>2) паспорт завода-изготовителя контрольно</w:t>
      </w:r>
      <w:r>
        <w:rPr>
          <w:rStyle w:val="s0"/>
        </w:rPr>
        <w:t>-кассовой машины;</w:t>
      </w:r>
    </w:p>
    <w:p w:rsidR="00000000" w:rsidRDefault="00D84E12">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D84E12">
      <w:pPr>
        <w:ind w:firstLine="400"/>
        <w:jc w:val="both"/>
      </w:pPr>
      <w:r>
        <w:rPr>
          <w:rStyle w:val="s0"/>
        </w:rPr>
        <w:t>4) регистрационную карточку контрольно-кассовой машины.</w:t>
      </w:r>
    </w:p>
    <w:p w:rsidR="00000000" w:rsidRDefault="00D84E12">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w:t>
      </w:r>
      <w:r>
        <w:rPr>
          <w:rStyle w:val="s0"/>
        </w:rPr>
        <w:t>ечивает доступ к модулю «Рабочее место налогового инспектора».</w:t>
      </w:r>
    </w:p>
    <w:p w:rsidR="00000000" w:rsidRDefault="00D84E12">
      <w:pPr>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учет</w:t>
      </w:r>
      <w:r>
        <w:rPr>
          <w:rStyle w:val="s0"/>
        </w:rPr>
        <w:t>а контрольно-кассовой машины, для чего:</w:t>
      </w:r>
    </w:p>
    <w:p w:rsidR="00000000" w:rsidRDefault="00D84E12">
      <w:pPr>
        <w:ind w:firstLine="400"/>
        <w:jc w:val="both"/>
      </w:pPr>
      <w:r>
        <w:rPr>
          <w:rStyle w:val="s0"/>
        </w:rPr>
        <w:t>1) снимает фискальный отчет;</w:t>
      </w:r>
    </w:p>
    <w:p w:rsidR="00000000" w:rsidRDefault="00D84E12">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D84E12">
      <w:pPr>
        <w:ind w:firstLine="400"/>
        <w:jc w:val="both"/>
      </w:pPr>
      <w:r>
        <w:rPr>
          <w:rStyle w:val="s0"/>
        </w:rPr>
        <w:t>3) делает запись о закрытии книги учета</w:t>
      </w:r>
      <w:r>
        <w:rPr>
          <w:rStyle w:val="s0"/>
        </w:rPr>
        <w:t xml:space="preserve"> наличных денег и книги товарных чеков; </w:t>
      </w:r>
    </w:p>
    <w:p w:rsidR="00000000" w:rsidRDefault="00D84E12">
      <w:pPr>
        <w:jc w:val="both"/>
      </w:pPr>
      <w:r>
        <w:rPr>
          <w:rStyle w:val="s3"/>
        </w:rPr>
        <w:t xml:space="preserve">Пункт дополнен подпунктом 3-1 в соответствии с </w:t>
      </w:r>
      <w:hyperlink r:id="rId7052"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D84E12">
      <w:pPr>
        <w:autoSpaceDE w:val="0"/>
        <w:autoSpaceDN w:val="0"/>
        <w:ind w:firstLine="400"/>
        <w:jc w:val="thaiDistribute"/>
      </w:pPr>
      <w:r>
        <w:t>3-1) произв</w:t>
      </w:r>
      <w:r>
        <w:t>одит снятие пломбы налогового органа с корпуса контрольно-кассовой машины;</w:t>
      </w:r>
    </w:p>
    <w:p w:rsidR="00000000" w:rsidRDefault="00D84E12">
      <w:pPr>
        <w:ind w:firstLine="400"/>
        <w:jc w:val="both"/>
      </w:pPr>
      <w:r>
        <w:rPr>
          <w:rStyle w:val="s0"/>
        </w:rPr>
        <w:t>4) возвращает налогоплательщику:</w:t>
      </w:r>
    </w:p>
    <w:p w:rsidR="00000000" w:rsidRDefault="00D84E12">
      <w:pPr>
        <w:ind w:firstLine="400"/>
        <w:jc w:val="both"/>
      </w:pPr>
      <w:r>
        <w:rPr>
          <w:rStyle w:val="s0"/>
        </w:rPr>
        <w:t>контрольно-кассовую машину;</w:t>
      </w:r>
    </w:p>
    <w:p w:rsidR="00000000" w:rsidRDefault="00D84E12">
      <w:pPr>
        <w:ind w:firstLine="400"/>
        <w:jc w:val="both"/>
      </w:pPr>
      <w:r>
        <w:rPr>
          <w:rStyle w:val="s0"/>
        </w:rPr>
        <w:t>книги учета наличных денег и товарных чеков;</w:t>
      </w:r>
    </w:p>
    <w:p w:rsidR="00000000" w:rsidRDefault="00D84E12">
      <w:pPr>
        <w:ind w:firstLine="400"/>
        <w:jc w:val="both"/>
      </w:pPr>
      <w:r>
        <w:rPr>
          <w:rStyle w:val="s0"/>
        </w:rPr>
        <w:t>регистрационную карточку с отметкой о снятии с учета контрольно-кассовой машины.</w:t>
      </w:r>
    </w:p>
    <w:p w:rsidR="00000000" w:rsidRDefault="00D84E12">
      <w:pPr>
        <w:ind w:firstLine="400"/>
        <w:jc w:val="both"/>
      </w:pPr>
      <w:r>
        <w:rPr>
          <w:rStyle w:val="s0"/>
        </w:rPr>
        <w:t xml:space="preserve">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w:t>
      </w:r>
      <w:r>
        <w:rPr>
          <w:rStyle w:val="s0"/>
        </w:rPr>
        <w:t xml:space="preserve">регистрационную карточку с отметкой о снятии с учета контрольно-кассовой машины. </w:t>
      </w:r>
    </w:p>
    <w:p w:rsidR="00000000" w:rsidRDefault="00D84E12">
      <w:pPr>
        <w:ind w:firstLine="400"/>
        <w:jc w:val="both"/>
      </w:pPr>
      <w:r>
        <w:t> </w:t>
      </w:r>
    </w:p>
    <w:p w:rsidR="00000000" w:rsidRDefault="00D84E12">
      <w:pPr>
        <w:ind w:left="1200" w:hanging="800"/>
        <w:jc w:val="both"/>
      </w:pPr>
      <w:bookmarkStart w:id="1018" w:name="SUB6490000"/>
      <w:bookmarkEnd w:id="1018"/>
      <w:r>
        <w:rPr>
          <w:rStyle w:val="s1"/>
        </w:rPr>
        <w:t>Статья 649. Снятие фискального отчета и требование к содержанию контрольного чека</w:t>
      </w:r>
    </w:p>
    <w:p w:rsidR="00000000" w:rsidRDefault="00D84E12">
      <w:pPr>
        <w:ind w:firstLine="400"/>
        <w:jc w:val="both"/>
      </w:pPr>
      <w:r>
        <w:rPr>
          <w:rStyle w:val="s0"/>
        </w:rPr>
        <w:t>1. Фискальные отчеты снимаются налоговыми органами в случаях:</w:t>
      </w:r>
    </w:p>
    <w:p w:rsidR="00000000" w:rsidRDefault="00D84E12">
      <w:pPr>
        <w:ind w:firstLine="400"/>
        <w:jc w:val="both"/>
      </w:pPr>
      <w:r>
        <w:rPr>
          <w:rStyle w:val="s0"/>
        </w:rPr>
        <w:t>1) проведения налоговых пров</w:t>
      </w:r>
      <w:r>
        <w:rPr>
          <w:rStyle w:val="s0"/>
        </w:rPr>
        <w:t>ерок;</w:t>
      </w:r>
    </w:p>
    <w:p w:rsidR="00000000" w:rsidRDefault="00D84E12">
      <w:pPr>
        <w:ind w:firstLine="400"/>
        <w:jc w:val="both"/>
      </w:pPr>
      <w:r>
        <w:rPr>
          <w:rStyle w:val="s0"/>
        </w:rPr>
        <w:t>2) замены блока фискальной памяти;</w:t>
      </w:r>
    </w:p>
    <w:p w:rsidR="00000000" w:rsidRDefault="00D84E12">
      <w:pPr>
        <w:ind w:firstLine="400"/>
        <w:jc w:val="both"/>
      </w:pPr>
      <w:r>
        <w:rPr>
          <w:rStyle w:val="s0"/>
        </w:rPr>
        <w:t>3) снятия с учета контрольно-кассовой машины;</w:t>
      </w:r>
    </w:p>
    <w:p w:rsidR="00000000" w:rsidRDefault="00D84E12">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D84E12">
      <w:pPr>
        <w:ind w:firstLine="400"/>
        <w:jc w:val="both"/>
      </w:pPr>
      <w:r>
        <w:rPr>
          <w:rStyle w:val="s0"/>
        </w:rPr>
        <w:t>5) полного заполнения книги учета наличных денег;</w:t>
      </w:r>
    </w:p>
    <w:p w:rsidR="00000000" w:rsidRDefault="00D84E12">
      <w:pPr>
        <w:ind w:firstLine="400"/>
        <w:jc w:val="both"/>
      </w:pPr>
      <w:r>
        <w:rPr>
          <w:rStyle w:val="s0"/>
        </w:rPr>
        <w:t>6) утери (</w:t>
      </w:r>
      <w:r>
        <w:rPr>
          <w:rStyle w:val="s0"/>
        </w:rPr>
        <w:t>порчи) книги учета наличных денег.</w:t>
      </w:r>
    </w:p>
    <w:p w:rsidR="00000000" w:rsidRDefault="00D84E12">
      <w:pPr>
        <w:jc w:val="both"/>
      </w:pPr>
      <w:r>
        <w:rPr>
          <w:rStyle w:val="s3"/>
        </w:rPr>
        <w:t xml:space="preserve">В пункт 2 внесены изменения в соответствии с </w:t>
      </w:r>
      <w:hyperlink r:id="rId7053" w:anchor="sub_id=64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054" w:anchor="sub_id=649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w:t>
      </w:r>
      <w:r>
        <w:rPr>
          <w:rStyle w:val="s0"/>
        </w:rPr>
        <w:t xml:space="preserve"> следующие документы:</w:t>
      </w:r>
    </w:p>
    <w:p w:rsidR="00000000" w:rsidRDefault="00D84E12">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D84E12">
      <w:pPr>
        <w:ind w:firstLine="400"/>
        <w:jc w:val="both"/>
      </w:pPr>
      <w:r>
        <w:rPr>
          <w:rStyle w:val="s0"/>
        </w:rPr>
        <w:t>2) сменные отчеты с даты снятия последнего фискального отчета.</w:t>
      </w:r>
    </w:p>
    <w:p w:rsidR="00000000" w:rsidRDefault="00D84E12">
      <w:pPr>
        <w:ind w:firstLine="400"/>
        <w:jc w:val="both"/>
      </w:pPr>
      <w:r>
        <w:rPr>
          <w:rStyle w:val="s0"/>
        </w:rPr>
        <w:t>При снятии фискального отчета</w:t>
      </w:r>
      <w:r>
        <w:rPr>
          <w:rStyle w:val="s0"/>
        </w:rPr>
        <w:t xml:space="preserve"> составляется акт снятия фискального отчета, данные которого подлежат вводу в информационную систему налоговых органов.</w:t>
      </w:r>
    </w:p>
    <w:p w:rsidR="00000000" w:rsidRDefault="00D84E12">
      <w:pPr>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D84E12">
      <w:pPr>
        <w:ind w:firstLine="400"/>
        <w:jc w:val="both"/>
      </w:pPr>
      <w:r>
        <w:rPr>
          <w:rStyle w:val="s0"/>
        </w:rPr>
        <w:t>1) наименовани</w:t>
      </w:r>
      <w:r>
        <w:rPr>
          <w:rStyle w:val="s0"/>
        </w:rPr>
        <w:t>е налогоплательщика;</w:t>
      </w:r>
    </w:p>
    <w:p w:rsidR="00000000" w:rsidRDefault="00D84E12">
      <w:pPr>
        <w:ind w:firstLine="400"/>
        <w:jc w:val="both"/>
      </w:pPr>
      <w:r>
        <w:rPr>
          <w:rStyle w:val="s0"/>
        </w:rPr>
        <w:t>2) идентификационный номер;</w:t>
      </w:r>
    </w:p>
    <w:p w:rsidR="00000000" w:rsidRDefault="00D84E12">
      <w:pPr>
        <w:ind w:firstLine="400"/>
        <w:jc w:val="both"/>
      </w:pPr>
      <w:r>
        <w:rPr>
          <w:rStyle w:val="s0"/>
        </w:rPr>
        <w:t>3) заводской номер контрольно-кассовой машины;</w:t>
      </w:r>
    </w:p>
    <w:p w:rsidR="00000000" w:rsidRDefault="00D84E12">
      <w:pPr>
        <w:ind w:firstLine="400"/>
        <w:jc w:val="both"/>
      </w:pPr>
      <w:r>
        <w:rPr>
          <w:rStyle w:val="s0"/>
        </w:rPr>
        <w:t>4) регистрационный номер контрольно-кассовой машины в налоговом органе;</w:t>
      </w:r>
    </w:p>
    <w:p w:rsidR="00000000" w:rsidRDefault="00D84E12">
      <w:pPr>
        <w:ind w:firstLine="400"/>
        <w:jc w:val="both"/>
      </w:pPr>
      <w:r>
        <w:rPr>
          <w:rStyle w:val="s0"/>
        </w:rPr>
        <w:t>5) порядковый номер чека;</w:t>
      </w:r>
    </w:p>
    <w:p w:rsidR="00000000" w:rsidRDefault="00D84E12">
      <w:pPr>
        <w:ind w:firstLine="400"/>
        <w:jc w:val="both"/>
      </w:pPr>
      <w:r>
        <w:rPr>
          <w:rStyle w:val="s0"/>
        </w:rPr>
        <w:t>6) дату и время совершения покупки товаров, выполнения работ, оказания услуг;</w:t>
      </w:r>
    </w:p>
    <w:p w:rsidR="00000000" w:rsidRDefault="00D84E12">
      <w:pPr>
        <w:ind w:firstLine="400"/>
        <w:jc w:val="both"/>
      </w:pPr>
      <w:r>
        <w:rPr>
          <w:rStyle w:val="s0"/>
        </w:rPr>
        <w:t>7) цену товара, работы, услуги и (или) сумму покупки;</w:t>
      </w:r>
    </w:p>
    <w:p w:rsidR="00000000" w:rsidRDefault="00D84E12">
      <w:pPr>
        <w:ind w:firstLine="400"/>
        <w:jc w:val="both"/>
      </w:pPr>
      <w:r>
        <w:rPr>
          <w:rStyle w:val="s0"/>
        </w:rPr>
        <w:t>8) фискальный признак.</w:t>
      </w:r>
    </w:p>
    <w:p w:rsidR="00000000" w:rsidRDefault="00D84E12">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D84E12">
      <w:pPr>
        <w:ind w:firstLine="400"/>
        <w:jc w:val="both"/>
      </w:pPr>
      <w:hyperlink r:id="rId7055"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w:t>
      </w:r>
      <w:r>
        <w:rPr>
          <w:rStyle w:val="s0"/>
        </w:rPr>
        <w:t xml:space="preserve"> согласованию с уполномоченным органом.</w:t>
      </w:r>
    </w:p>
    <w:p w:rsidR="00000000" w:rsidRDefault="00D84E12">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D84E12">
      <w:pPr>
        <w:jc w:val="both"/>
      </w:pPr>
      <w:hyperlink r:id="rId7056" w:anchor="sub_id=400" w:history="1">
        <w:r>
          <w:rPr>
            <w:rStyle w:val="a3"/>
            <w:rFonts w:ascii="Wingdings" w:hAnsi="Wingdings"/>
            <w:i/>
            <w:iCs/>
            <w:bdr w:val="none" w:sz="0" w:space="0" w:color="auto" w:frame="1"/>
          </w:rPr>
          <w:t>*</w:t>
        </w:r>
      </w:hyperlink>
    </w:p>
    <w:p w:rsidR="00000000" w:rsidRDefault="00D84E12">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w:t>
      </w:r>
      <w:r>
        <w:rPr>
          <w:rStyle w:val="s0"/>
        </w:rPr>
        <w:t>ую стоимость.</w:t>
      </w:r>
    </w:p>
    <w:p w:rsidR="00000000" w:rsidRDefault="00D84E12">
      <w:pPr>
        <w:ind w:firstLine="400"/>
        <w:jc w:val="both"/>
      </w:pPr>
      <w:r>
        <w:t> </w:t>
      </w:r>
    </w:p>
    <w:p w:rsidR="00000000" w:rsidRDefault="00D84E12">
      <w:pPr>
        <w:ind w:left="1200" w:hanging="800"/>
        <w:jc w:val="both"/>
      </w:pPr>
      <w:bookmarkStart w:id="1019" w:name="SUB6500000"/>
      <w:bookmarkEnd w:id="1019"/>
      <w:r>
        <w:rPr>
          <w:rStyle w:val="s1"/>
        </w:rPr>
        <w:t>Статья 650. Эксплуатация контрольно-кассовых машин</w:t>
      </w:r>
    </w:p>
    <w:p w:rsidR="00000000" w:rsidRDefault="00D84E12">
      <w:pPr>
        <w:ind w:firstLine="400"/>
        <w:jc w:val="both"/>
      </w:pPr>
      <w:r>
        <w:rPr>
          <w:rStyle w:val="s0"/>
        </w:rPr>
        <w:t>1. Ответственное лицо налогоплательщика при эксплуатации контрольно-кассовой машины:</w:t>
      </w:r>
    </w:p>
    <w:p w:rsidR="00000000" w:rsidRDefault="00D84E12">
      <w:pPr>
        <w:ind w:firstLine="400"/>
        <w:jc w:val="both"/>
      </w:pPr>
      <w:r>
        <w:rPr>
          <w:rStyle w:val="s0"/>
        </w:rPr>
        <w:t>1) осуществляет операции ввода стоимости товара, работы, услуги в соответствии с руководством по эксплуа</w:t>
      </w:r>
      <w:r>
        <w:rPr>
          <w:rStyle w:val="s0"/>
        </w:rPr>
        <w:t>тации контрольно-кассовой машины;</w:t>
      </w:r>
    </w:p>
    <w:p w:rsidR="00000000" w:rsidRDefault="00D84E12">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D84E12">
      <w:pPr>
        <w:ind w:firstLine="400"/>
        <w:jc w:val="both"/>
      </w:pPr>
      <w:r>
        <w:rPr>
          <w:rStyle w:val="s0"/>
        </w:rPr>
        <w:t>3) заполняет книгу учета наличных денег;</w:t>
      </w:r>
    </w:p>
    <w:p w:rsidR="00000000" w:rsidRDefault="00D84E12">
      <w:pPr>
        <w:ind w:firstLine="400"/>
        <w:jc w:val="both"/>
      </w:pPr>
      <w:r>
        <w:rPr>
          <w:rStyle w:val="s0"/>
        </w:rPr>
        <w:t>4) при завершении смены выполняет процедуру «конец смены» путем с</w:t>
      </w:r>
      <w:r>
        <w:rPr>
          <w:rStyle w:val="s0"/>
        </w:rPr>
        <w:t xml:space="preserve">нятия сменного отчета (Z-отчет) согласно техническим требованиям изготовителя модели контрольно-кассовой машины. </w:t>
      </w:r>
    </w:p>
    <w:p w:rsidR="00000000" w:rsidRDefault="00D84E12">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w:t>
      </w:r>
      <w:r>
        <w:rPr>
          <w:rStyle w:val="s0"/>
        </w:rPr>
        <w:t>рации аннулирования и возврата, должны храниться налогоплательщиком в течение пяти лет с даты их печати или полного заполнения.</w:t>
      </w:r>
    </w:p>
    <w:p w:rsidR="00000000" w:rsidRDefault="00D84E12">
      <w:pPr>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w:t>
      </w:r>
      <w:r>
        <w:rPr>
          <w:rStyle w:val="s0"/>
        </w:rPr>
        <w:t>ыре часа.</w:t>
      </w:r>
    </w:p>
    <w:p w:rsidR="00000000" w:rsidRDefault="00D84E12">
      <w:pPr>
        <w:ind w:firstLine="400"/>
        <w:jc w:val="both"/>
      </w:pPr>
      <w:r>
        <w:rPr>
          <w:rStyle w:val="s0"/>
        </w:rPr>
        <w:t>Для контрольно-кассовых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D84E12">
      <w:pPr>
        <w:jc w:val="both"/>
      </w:pPr>
      <w:hyperlink r:id="rId7057" w:history="1">
        <w:r>
          <w:rPr>
            <w:rStyle w:val="a3"/>
            <w:rFonts w:ascii="Wingdings" w:hAnsi="Wingdings"/>
            <w:i/>
            <w:iCs/>
            <w:bdr w:val="none" w:sz="0" w:space="0" w:color="auto" w:frame="1"/>
          </w:rPr>
          <w:t>*</w:t>
        </w:r>
      </w:hyperlink>
    </w:p>
    <w:p w:rsidR="00000000" w:rsidRDefault="00D84E12">
      <w:pPr>
        <w:ind w:firstLine="400"/>
        <w:jc w:val="both"/>
      </w:pPr>
      <w:r>
        <w:rPr>
          <w:rStyle w:val="s0"/>
        </w:rPr>
        <w:t>2. Операции аннулиро</w:t>
      </w:r>
      <w:r>
        <w:rPr>
          <w:rStyle w:val="s0"/>
        </w:rPr>
        <w:t>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w:t>
      </w:r>
      <w:r>
        <w:rPr>
          <w:rStyle w:val="s0"/>
        </w:rPr>
        <w:t>о чека и произведенной записи в книге учета наличных денег.</w:t>
      </w:r>
    </w:p>
    <w:p w:rsidR="00000000" w:rsidRDefault="00D84E12">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D84E12">
      <w:pPr>
        <w:jc w:val="both"/>
      </w:pPr>
      <w:r>
        <w:rPr>
          <w:rStyle w:val="s3"/>
        </w:rPr>
        <w:t xml:space="preserve">Пункт 4 изложен в редакции </w:t>
      </w:r>
      <w:hyperlink r:id="rId7058" w:anchor="sub_id=6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59" w:anchor="sub_id=65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Показания отчета о текущем состоянии кассы должны соотв</w:t>
      </w:r>
      <w:r>
        <w:rPr>
          <w:rStyle w:val="s0"/>
        </w:rPr>
        <w:t>етствовать сумме наличных денег в кассе на момент снятия фискального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D84E12">
      <w:pPr>
        <w:ind w:firstLine="400"/>
        <w:jc w:val="both"/>
      </w:pPr>
      <w:r>
        <w:rPr>
          <w:rStyle w:val="s0"/>
        </w:rPr>
        <w:t>При снятии фискальног</w:t>
      </w:r>
      <w:r>
        <w:rPr>
          <w:rStyle w:val="s0"/>
        </w:rPr>
        <w:t xml:space="preserve">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w:t>
      </w:r>
      <w:r>
        <w:rPr>
          <w:rStyle w:val="s0"/>
        </w:rPr>
        <w:t xml:space="preserve"> органа налоговой службы.</w:t>
      </w:r>
    </w:p>
    <w:p w:rsidR="00000000" w:rsidRDefault="00D84E12">
      <w:pPr>
        <w:jc w:val="both"/>
      </w:pPr>
      <w:r>
        <w:rPr>
          <w:rStyle w:val="s3"/>
        </w:rPr>
        <w:t xml:space="preserve">В пункт 5 внесены изменения в соответствии с </w:t>
      </w:r>
      <w:hyperlink r:id="rId706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061" w:anchor="sub_id=6500500" w:history="1">
        <w:r>
          <w:rPr>
            <w:rStyle w:val="a3"/>
            <w:i/>
            <w:iCs/>
            <w:bdr w:val="none" w:sz="0" w:space="0" w:color="auto" w:frame="1"/>
          </w:rPr>
          <w:t>см. стар. ред.</w:t>
        </w:r>
      </w:hyperlink>
      <w:r>
        <w:rPr>
          <w:rStyle w:val="s3"/>
        </w:rPr>
        <w:t xml:space="preserve">); изложен в редакции </w:t>
      </w:r>
      <w:hyperlink r:id="rId7062" w:anchor="sub_id=650" w:history="1">
        <w:r>
          <w:rPr>
            <w:rStyle w:val="a3"/>
            <w:i/>
            <w:iCs/>
            <w:bdr w:val="none" w:sz="0" w:space="0" w:color="auto" w:frame="1"/>
          </w:rPr>
          <w:t>Закона</w:t>
        </w:r>
      </w:hyperlink>
      <w:r>
        <w:rPr>
          <w:rStyle w:val="s3"/>
        </w:rPr>
        <w:t xml:space="preserve"> РК от 29.09.14 г. № 239-V (</w:t>
      </w:r>
      <w:hyperlink r:id="rId7063" w:anchor="sub_id=650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w:t>
      </w:r>
      <w:r>
        <w:rPr>
          <w:rStyle w:val="s0"/>
        </w:rPr>
        <w:t>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D84E12">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D84E12">
      <w:pPr>
        <w:ind w:firstLine="400"/>
        <w:jc w:val="both"/>
      </w:pPr>
      <w:r>
        <w:rPr>
          <w:rStyle w:val="s0"/>
        </w:rPr>
        <w:t>2) заключение центра технического обслуживания с обоснованным указан</w:t>
      </w:r>
      <w:r>
        <w:rPr>
          <w:rStyle w:val="s0"/>
        </w:rPr>
        <w:t>ием сроков проведения ремонта и причины неисправности.</w:t>
      </w:r>
    </w:p>
    <w:p w:rsidR="00000000" w:rsidRDefault="00D84E12">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D84E12">
      <w:pPr>
        <w:ind w:firstLine="400"/>
        <w:jc w:val="both"/>
      </w:pPr>
      <w:r>
        <w:rPr>
          <w:rStyle w:val="s0"/>
        </w:rPr>
        <w:t>Раз</w:t>
      </w:r>
      <w:r>
        <w:rPr>
          <w:rStyle w:val="s0"/>
        </w:rPr>
        <w:t>решение налогового органа на нарушение целостности пломбы контрольно-кассовой машины выдается по форме,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D84E12">
      <w:pPr>
        <w:ind w:firstLine="400"/>
        <w:jc w:val="both"/>
      </w:pPr>
      <w:r>
        <w:rPr>
          <w:rStyle w:val="s0"/>
        </w:rPr>
        <w:t>Нало</w:t>
      </w:r>
      <w:r>
        <w:rPr>
          <w:rStyle w:val="s0"/>
        </w:rPr>
        <w:t>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D84E12">
      <w:pPr>
        <w:ind w:firstLine="400"/>
        <w:jc w:val="both"/>
      </w:pPr>
      <w:r>
        <w:rPr>
          <w:rStyle w:val="s0"/>
        </w:rPr>
        <w:t>Срок представления контр</w:t>
      </w:r>
      <w:r>
        <w:rPr>
          <w:rStyle w:val="s0"/>
        </w:rPr>
        <w:t>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w:t>
      </w:r>
      <w:r>
        <w:rPr>
          <w:rStyle w:val="s0"/>
        </w:rPr>
        <w:t>чи разрешения налогового органа на нарушение целостности пломбы.</w:t>
      </w:r>
    </w:p>
    <w:p w:rsidR="00000000" w:rsidRDefault="00D84E12">
      <w:pPr>
        <w:ind w:firstLine="400"/>
        <w:jc w:val="both"/>
      </w:pPr>
      <w:r>
        <w:rPr>
          <w:rStyle w:val="s0"/>
        </w:rPr>
        <w:t>6. Контрольно-кассовая машина считается технически неисправной в случаях, если:</w:t>
      </w:r>
    </w:p>
    <w:p w:rsidR="00000000" w:rsidRDefault="00D84E12">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D84E12">
      <w:pPr>
        <w:ind w:firstLine="400"/>
        <w:jc w:val="both"/>
      </w:pPr>
      <w:r>
        <w:rPr>
          <w:rStyle w:val="s0"/>
        </w:rPr>
        <w:t>2) отсутствует возможность получить данные фискальной памяти;</w:t>
      </w:r>
    </w:p>
    <w:p w:rsidR="00000000" w:rsidRDefault="00D84E12">
      <w:pPr>
        <w:ind w:firstLine="400"/>
        <w:jc w:val="both"/>
      </w:pPr>
      <w:r>
        <w:rPr>
          <w:rStyle w:val="s0"/>
        </w:rPr>
        <w:t>3) отсутствует или повреждена пломба налогового органа;</w:t>
      </w:r>
    </w:p>
    <w:p w:rsidR="00000000" w:rsidRDefault="00D84E12">
      <w:pPr>
        <w:ind w:firstLine="400"/>
        <w:jc w:val="both"/>
      </w:pPr>
      <w:r>
        <w:rPr>
          <w:rStyle w:val="s0"/>
        </w:rPr>
        <w:t>4) отсутствует маркировка завода-изготовителя.</w:t>
      </w:r>
    </w:p>
    <w:p w:rsidR="00000000" w:rsidRDefault="00D84E12">
      <w:pPr>
        <w:ind w:firstLine="400"/>
        <w:jc w:val="both"/>
      </w:pPr>
      <w:r>
        <w:rPr>
          <w:rStyle w:val="s0"/>
        </w:rPr>
        <w:t>7. Контрольно-кассовая маши</w:t>
      </w:r>
      <w:r>
        <w:rPr>
          <w:rStyle w:val="s0"/>
        </w:rPr>
        <w:t>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D84E12">
      <w:pPr>
        <w:ind w:firstLine="400"/>
        <w:jc w:val="both"/>
      </w:pPr>
      <w:r>
        <w:rPr>
          <w:rStyle w:val="s0"/>
        </w:rPr>
        <w:t>8. В случае полного заполнения книги учета наличных денег и (или) книги товарных чеков либо в случае их утери (</w:t>
      </w:r>
      <w:r>
        <w:rPr>
          <w:rStyle w:val="s0"/>
        </w:rPr>
        <w:t>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D84E12">
      <w:pPr>
        <w:ind w:firstLine="400"/>
        <w:jc w:val="both"/>
      </w:pPr>
      <w:r>
        <w:rPr>
          <w:rStyle w:val="s0"/>
        </w:rPr>
        <w:t xml:space="preserve">1) </w:t>
      </w:r>
      <w:hyperlink r:id="rId7064" w:anchor="sub_id=34" w:history="1">
        <w:r>
          <w:rPr>
            <w:rStyle w:val="a3"/>
          </w:rPr>
          <w:t>нал</w:t>
        </w:r>
        <w:r>
          <w:rPr>
            <w:rStyle w:val="a3"/>
          </w:rPr>
          <w:t>оговое заявление</w:t>
        </w:r>
      </w:hyperlink>
      <w:r>
        <w:rPr>
          <w:rStyle w:val="s0"/>
        </w:rPr>
        <w:t>;</w:t>
      </w:r>
    </w:p>
    <w:p w:rsidR="00000000" w:rsidRDefault="00D84E12">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D84E12">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w:t>
      </w:r>
      <w:r>
        <w:rPr>
          <w:rStyle w:val="s0"/>
        </w:rPr>
        <w:t xml:space="preserve"> Кодекса.</w:t>
      </w:r>
    </w:p>
    <w:p w:rsidR="00000000" w:rsidRDefault="00D84E12">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D84E12">
      <w:pPr>
        <w:ind w:firstLine="400"/>
        <w:jc w:val="both"/>
      </w:pPr>
      <w:r>
        <w:rPr>
          <w:rStyle w:val="s0"/>
        </w:rPr>
        <w:t>9. Налоговыми органами замена книг учета наличных денег и (или) това</w:t>
      </w:r>
      <w:r>
        <w:rPr>
          <w:rStyle w:val="s0"/>
        </w:rPr>
        <w:t xml:space="preserve">рных чеков производится в течение пяти рабочих дней с момента регистрации налогового заявления в налоговом органе. </w:t>
      </w:r>
    </w:p>
    <w:p w:rsidR="00000000" w:rsidRDefault="00D84E12">
      <w:pPr>
        <w:jc w:val="both"/>
      </w:pPr>
      <w:hyperlink r:id="rId7065"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20" w:name="SUB6510000"/>
      <w:bookmarkEnd w:id="1020"/>
      <w:r>
        <w:rPr>
          <w:rStyle w:val="s1"/>
        </w:rPr>
        <w:t xml:space="preserve">Статья 651. Государственный реестр </w:t>
      </w:r>
    </w:p>
    <w:p w:rsidR="00000000" w:rsidRDefault="00D84E12">
      <w:pPr>
        <w:ind w:firstLine="400"/>
        <w:jc w:val="both"/>
      </w:pPr>
      <w:r>
        <w:rPr>
          <w:rStyle w:val="s0"/>
        </w:rPr>
        <w:t xml:space="preserve">1. Уполномоченный орган ведет </w:t>
      </w:r>
      <w:hyperlink r:id="rId7066"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D84E12">
      <w:pPr>
        <w:ind w:firstLine="400"/>
        <w:jc w:val="both"/>
      </w:pPr>
      <w:r>
        <w:rPr>
          <w:rStyle w:val="s0"/>
        </w:rPr>
        <w:t>2. Рассмотрение во</w:t>
      </w:r>
      <w:r>
        <w:rPr>
          <w:rStyle w:val="s0"/>
        </w:rPr>
        <w:t xml:space="preserve">просов о включении модели контрольно-кассовой машины в государственный реестр осуществляется на основании </w:t>
      </w:r>
      <w:hyperlink r:id="rId7067" w:anchor="sub_id=35" w:history="1">
        <w:r>
          <w:rPr>
            <w:rStyle w:val="a3"/>
          </w:rPr>
          <w:t>налогового заявления</w:t>
        </w:r>
      </w:hyperlink>
      <w:r>
        <w:rPr>
          <w:rStyle w:val="s0"/>
        </w:rPr>
        <w:t xml:space="preserve"> заинтересованного лица. </w:t>
      </w:r>
    </w:p>
    <w:p w:rsidR="00000000" w:rsidRDefault="00D84E12">
      <w:pPr>
        <w:jc w:val="both"/>
      </w:pPr>
      <w:r>
        <w:rPr>
          <w:rStyle w:val="s3"/>
        </w:rPr>
        <w:t>В пункт 3 внесены измене</w:t>
      </w:r>
      <w:r>
        <w:rPr>
          <w:rStyle w:val="s3"/>
        </w:rPr>
        <w:t xml:space="preserve">ния в соответствии с </w:t>
      </w:r>
      <w:hyperlink r:id="rId7068"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069" w:anchor="sub_id=651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D84E12">
      <w:pPr>
        <w:ind w:firstLine="400"/>
        <w:jc w:val="both"/>
      </w:pPr>
      <w:r>
        <w:rPr>
          <w:rStyle w:val="s0"/>
        </w:rPr>
        <w:t>1) пас</w:t>
      </w:r>
      <w:r>
        <w:rPr>
          <w:rStyle w:val="s0"/>
        </w:rPr>
        <w:t xml:space="preserve">порт завода-изготовителя; </w:t>
      </w:r>
    </w:p>
    <w:p w:rsidR="00000000" w:rsidRDefault="00D84E12">
      <w:pPr>
        <w:ind w:firstLine="400"/>
        <w:jc w:val="both"/>
      </w:pPr>
      <w:r>
        <w:rPr>
          <w:rStyle w:val="s0"/>
        </w:rPr>
        <w:t xml:space="preserve">2) техническая документация завода-изготовителя; </w:t>
      </w:r>
    </w:p>
    <w:p w:rsidR="00000000" w:rsidRDefault="00D84E12">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D84E12">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D84E12">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w:t>
      </w:r>
      <w:r>
        <w:rPr>
          <w:rStyle w:val="s0"/>
        </w:rPr>
        <w:t xml:space="preserve">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w:t>
      </w:r>
      <w:r>
        <w:rPr>
          <w:rStyle w:val="s0"/>
        </w:rPr>
        <w:t xml:space="preserve">Кодекса, для печати в контрольном чеке; </w:t>
      </w:r>
    </w:p>
    <w:p w:rsidR="00000000" w:rsidRDefault="00D84E12">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D84E12">
      <w:pPr>
        <w:ind w:firstLine="400"/>
        <w:jc w:val="both"/>
      </w:pPr>
      <w:r>
        <w:rPr>
          <w:rStyle w:val="s0"/>
        </w:rPr>
        <w:t>7) сведения о соответствии технических характеристик модели контрольно-кассовой машины, указанных в докум</w:t>
      </w:r>
      <w:r>
        <w:rPr>
          <w:rStyle w:val="s0"/>
        </w:rPr>
        <w:t xml:space="preserve">ентации завода-изготовителя, </w:t>
      </w:r>
      <w:hyperlink r:id="rId7070"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D84E12">
      <w:pPr>
        <w:ind w:firstLine="400"/>
        <w:jc w:val="both"/>
      </w:pPr>
      <w:r>
        <w:rPr>
          <w:rStyle w:val="s0"/>
        </w:rPr>
        <w:t>8) нотариально засвидетельствованная копия сертификата соответствия модели контр</w:t>
      </w:r>
      <w:r>
        <w:rPr>
          <w:rStyle w:val="s0"/>
        </w:rPr>
        <w:t>ольно-кассовой машины;</w:t>
      </w:r>
    </w:p>
    <w:p w:rsidR="00000000" w:rsidRDefault="00D84E12">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D84E12">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w:t>
      </w:r>
      <w:r>
        <w:rPr>
          <w:rStyle w:val="s0"/>
        </w:rPr>
        <w:t>ечение на электронном носителе для подключения фискального регистратора к персональному компьютеру.</w:t>
      </w:r>
    </w:p>
    <w:p w:rsidR="00000000" w:rsidRDefault="00D84E12">
      <w:pPr>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w:t>
      </w:r>
      <w:r>
        <w:rPr>
          <w:rStyle w:val="s0"/>
        </w:rPr>
        <w:t xml:space="preserve"> в области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w:t>
      </w:r>
      <w:hyperlink r:id="rId7071" w:history="1">
        <w:r>
          <w:rPr>
            <w:rStyle w:val="a3"/>
          </w:rPr>
          <w:t>Порядок выдачи</w:t>
        </w:r>
        <w:r>
          <w:rPr>
            <w:rStyle w:val="a3"/>
          </w:rPr>
          <w:t xml:space="preserve"> заключения</w:t>
        </w:r>
      </w:hyperlink>
      <w:r>
        <w:rPr>
          <w:rStyle w:val="s0"/>
        </w:rPr>
        <w:t xml:space="preserve"> устанавливается Правительством Республики Казахстан.</w:t>
      </w:r>
    </w:p>
    <w:p w:rsidR="00000000" w:rsidRDefault="00D84E12">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D84E12">
      <w:pPr>
        <w:ind w:firstLine="400"/>
        <w:jc w:val="both"/>
      </w:pPr>
      <w:r>
        <w:rPr>
          <w:rStyle w:val="s0"/>
        </w:rPr>
        <w:t>1) наличие налогового заявления и материалов, указанных</w:t>
      </w:r>
      <w:r>
        <w:rPr>
          <w:rStyle w:val="s0"/>
        </w:rPr>
        <w:t xml:space="preserve"> в пункте 3 настоящей статьи; </w:t>
      </w:r>
    </w:p>
    <w:p w:rsidR="00000000" w:rsidRDefault="00D84E12">
      <w:pPr>
        <w:ind w:firstLine="400"/>
        <w:jc w:val="both"/>
      </w:pPr>
      <w:r>
        <w:rPr>
          <w:rStyle w:val="s0"/>
        </w:rPr>
        <w:t xml:space="preserve">2) соответствие модели контрольно-кассовой машины </w:t>
      </w:r>
      <w:hyperlink r:id="rId7072" w:history="1">
        <w:r>
          <w:rPr>
            <w:rStyle w:val="a3"/>
          </w:rPr>
          <w:t>техническим требованиям, установленным уполномоченным органом</w:t>
        </w:r>
      </w:hyperlink>
      <w:r>
        <w:rPr>
          <w:rStyle w:val="s0"/>
        </w:rPr>
        <w:t xml:space="preserve">. </w:t>
      </w:r>
    </w:p>
    <w:p w:rsidR="00000000" w:rsidRDefault="00D84E12">
      <w:pPr>
        <w:jc w:val="both"/>
      </w:pPr>
      <w:r>
        <w:rPr>
          <w:rStyle w:val="s3"/>
        </w:rPr>
        <w:t xml:space="preserve">В пункт 5 внесены изменения в соответствии с </w:t>
      </w:r>
      <w:hyperlink r:id="rId7073"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74" w:anchor="sub_id=651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w:t>
      </w:r>
      <w:r>
        <w:rPr>
          <w:rStyle w:val="s0"/>
        </w:rPr>
        <w:t>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w:t>
      </w:r>
      <w:r>
        <w:rPr>
          <w:rStyle w:val="s0"/>
        </w:rPr>
        <w:t>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D84E12">
      <w:pPr>
        <w:ind w:firstLine="400"/>
        <w:jc w:val="both"/>
      </w:pPr>
      <w:r>
        <w:rPr>
          <w:rStyle w:val="s0"/>
        </w:rPr>
        <w:t>6. Решение о включении (отказе во включении) модели контрольно-кассовой машины в государственный реес</w:t>
      </w:r>
      <w:r>
        <w:rPr>
          <w:rStyle w:val="s0"/>
        </w:rPr>
        <w:t xml:space="preserve">тр принимается уполномоченным органом в течение тридцати рабочих дней со дня принятия налогового заявления. </w:t>
      </w:r>
    </w:p>
    <w:p w:rsidR="00000000" w:rsidRDefault="00D84E12">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w:t>
      </w:r>
      <w:r>
        <w:rPr>
          <w:rStyle w:val="s0"/>
        </w:rPr>
        <w:t>нием причин отказа.</w:t>
      </w:r>
    </w:p>
    <w:p w:rsidR="00000000" w:rsidRDefault="00D84E12">
      <w:pPr>
        <w:jc w:val="both"/>
      </w:pPr>
      <w:r>
        <w:rPr>
          <w:rStyle w:val="s3"/>
        </w:rPr>
        <w:t xml:space="preserve">В пункт 7 внесены изменения в соответствии с </w:t>
      </w:r>
      <w:hyperlink r:id="rId7075"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76" w:anchor="sub_id=651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w:t>
      </w:r>
      <w:r>
        <w:t>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w:t>
      </w:r>
      <w:r>
        <w:rPr>
          <w:rStyle w:val="s0"/>
        </w:rPr>
        <w:t>нии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D84E12">
      <w:pPr>
        <w:jc w:val="both"/>
      </w:pPr>
      <w:hyperlink r:id="rId707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21" w:name="SUB6520000"/>
      <w:bookmarkEnd w:id="1021"/>
      <w:r>
        <w:rPr>
          <w:rStyle w:val="s1"/>
        </w:rPr>
        <w:t xml:space="preserve">Статья </w:t>
      </w:r>
      <w:r>
        <w:rPr>
          <w:rStyle w:val="s1"/>
        </w:rPr>
        <w:t>652. Налоговый контроль за соблюдением порядка применения контрольно-кассовых машин</w:t>
      </w:r>
    </w:p>
    <w:p w:rsidR="00000000" w:rsidRDefault="00D84E12">
      <w:pPr>
        <w:ind w:firstLine="400"/>
        <w:jc w:val="both"/>
      </w:pPr>
      <w:r>
        <w:rPr>
          <w:rStyle w:val="s0"/>
        </w:rPr>
        <w:t xml:space="preserve">Налоговые органы: </w:t>
      </w:r>
    </w:p>
    <w:p w:rsidR="00000000" w:rsidRDefault="00D84E12">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D84E12">
      <w:pPr>
        <w:ind w:firstLine="400"/>
        <w:jc w:val="both"/>
      </w:pPr>
      <w:r>
        <w:rPr>
          <w:rStyle w:val="s0"/>
        </w:rPr>
        <w:t>2) используют данные, хранящиеся в фискальных блоках памяти контро</w:t>
      </w:r>
      <w:r>
        <w:rPr>
          <w:rStyle w:val="s0"/>
        </w:rPr>
        <w:t>льно-кассовых машин,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D84E12">
      <w:pPr>
        <w:jc w:val="both"/>
      </w:pPr>
      <w:hyperlink r:id="rId7078"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center"/>
      </w:pPr>
      <w:bookmarkStart w:id="1022" w:name="SUB6530000"/>
      <w:bookmarkEnd w:id="1022"/>
      <w:r>
        <w:rPr>
          <w:rStyle w:val="s1"/>
        </w:rPr>
        <w:t>Глава 91. ПРОЧИЕ ФОРМЫ НАЛОГОВОГО КОНТРОЛЯ</w:t>
      </w:r>
    </w:p>
    <w:p w:rsidR="00000000" w:rsidRDefault="00D84E12">
      <w:pPr>
        <w:jc w:val="both"/>
      </w:pPr>
      <w:r>
        <w:t> </w:t>
      </w:r>
    </w:p>
    <w:p w:rsidR="00000000" w:rsidRDefault="00D84E12">
      <w:pPr>
        <w:jc w:val="both"/>
      </w:pPr>
      <w:r>
        <w:rPr>
          <w:rStyle w:val="s3"/>
        </w:rPr>
        <w:t xml:space="preserve">Заголовок изложен в редакции </w:t>
      </w:r>
      <w:hyperlink r:id="rId7079"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080" w:anchor="sub_id=6530000" w:history="1">
        <w:r>
          <w:rPr>
            <w:rStyle w:val="a3"/>
            <w:i/>
            <w:iCs/>
            <w:bdr w:val="none" w:sz="0" w:space="0" w:color="auto" w:frame="1"/>
          </w:rPr>
          <w:t>см. стар. ред.</w:t>
        </w:r>
      </w:hyperlink>
      <w:r>
        <w:rPr>
          <w:rStyle w:val="s3"/>
        </w:rPr>
        <w:t>)</w:t>
      </w:r>
    </w:p>
    <w:p w:rsidR="00000000" w:rsidRDefault="00D84E12">
      <w:pPr>
        <w:jc w:val="both"/>
      </w:pPr>
      <w:r>
        <w:rPr>
          <w:rStyle w:val="s3"/>
        </w:rPr>
        <w:t xml:space="preserve">См. изменения в статью 653 - </w:t>
      </w:r>
      <w:hyperlink r:id="rId7081" w:anchor="sub_id=653" w:history="1">
        <w:r>
          <w:rPr>
            <w:rStyle w:val="a3"/>
            <w:i/>
            <w:iCs/>
            <w:bdr w:val="none" w:sz="0" w:space="0" w:color="auto" w:frame="1"/>
          </w:rPr>
          <w:t>Закон</w:t>
        </w:r>
      </w:hyperlink>
      <w:r>
        <w:rPr>
          <w:rStyle w:val="s3"/>
        </w:rPr>
        <w:t xml:space="preserve"> РК от 18.06.14 г. № 210-V (см. </w:t>
      </w:r>
      <w:hyperlink r:id="rId7082" w:anchor="sub_id=20000" w:history="1">
        <w:r>
          <w:rPr>
            <w:rStyle w:val="a3"/>
            <w:i/>
            <w:iCs/>
            <w:bdr w:val="none" w:sz="0" w:space="0" w:color="auto" w:frame="1"/>
          </w:rPr>
          <w:t>сроки</w:t>
        </w:r>
      </w:hyperlink>
      <w:r>
        <w:rPr>
          <w:rStyle w:val="s3"/>
        </w:rPr>
        <w:t xml:space="preserve"> введения в действие)</w:t>
      </w:r>
    </w:p>
    <w:p w:rsidR="00000000" w:rsidRDefault="00D84E12">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D84E12">
      <w:pPr>
        <w:jc w:val="both"/>
      </w:pPr>
      <w:r>
        <w:rPr>
          <w:rStyle w:val="s3"/>
        </w:rPr>
        <w:t xml:space="preserve">В пункт 1 внесены изменения в соответствии с </w:t>
      </w:r>
      <w:hyperlink r:id="rId7083"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84" w:anchor="sub_id=6530000" w:history="1">
        <w:r>
          <w:rPr>
            <w:rStyle w:val="a3"/>
            <w:i/>
            <w:iCs/>
            <w:bdr w:val="none" w:sz="0" w:space="0" w:color="auto" w:frame="1"/>
          </w:rPr>
          <w:t>см. стар. ред.</w:t>
        </w:r>
      </w:hyperlink>
      <w:r>
        <w:rPr>
          <w:rStyle w:val="s3"/>
        </w:rPr>
        <w:t>);</w:t>
      </w:r>
      <w:r>
        <w:rPr>
          <w:rStyle w:val="s3"/>
        </w:rPr>
        <w:t xml:space="preserve"> изложен в редакции </w:t>
      </w:r>
      <w:hyperlink r:id="rId7085" w:anchor="sub_id=653" w:history="1">
        <w:r>
          <w:rPr>
            <w:rStyle w:val="a3"/>
            <w:i/>
            <w:iCs/>
            <w:bdr w:val="none" w:sz="0" w:space="0" w:color="auto" w:frame="1"/>
          </w:rPr>
          <w:t>Закона</w:t>
        </w:r>
      </w:hyperlink>
      <w:r>
        <w:rPr>
          <w:rStyle w:val="s3"/>
        </w:rPr>
        <w:t xml:space="preserve"> РК от 07.03.14 г. № 177-V (</w:t>
      </w:r>
      <w:hyperlink r:id="rId7086" w:anchor="sub_id=653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Контроль за подак</w:t>
      </w:r>
      <w:r>
        <w:rPr>
          <w:rStyle w:val="s0"/>
        </w:rPr>
        <w:t>цизными товарами осуществляется налоговыми органами в части соблюдения производителями, импортерами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w:t>
      </w:r>
      <w:r>
        <w:rPr>
          <w:rStyle w:val="s0"/>
        </w:rPr>
        <w:t xml:space="preserve">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D84E12">
      <w:pPr>
        <w:jc w:val="both"/>
      </w:pPr>
      <w:r>
        <w:rPr>
          <w:rStyle w:val="s3"/>
        </w:rPr>
        <w:t xml:space="preserve">Статья дополнена пунктом 1-1 в соответствии с </w:t>
      </w:r>
      <w:hyperlink r:id="rId7087" w:anchor="sub_id=653"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7088" w:anchor="sub_id=801" w:history="1">
        <w:r>
          <w:rPr>
            <w:rStyle w:val="a3"/>
            <w:i/>
            <w:iCs/>
            <w:bdr w:val="none" w:sz="0" w:space="0" w:color="auto" w:frame="1"/>
          </w:rPr>
          <w:t>Законом</w:t>
        </w:r>
      </w:hyperlink>
      <w:r>
        <w:rPr>
          <w:rStyle w:val="s3"/>
        </w:rPr>
        <w:t xml:space="preserve"> РК от 05.07.11 г. № 452-IV (введ</w:t>
      </w:r>
      <w:r>
        <w:rPr>
          <w:rStyle w:val="s3"/>
        </w:rPr>
        <w:t>ены в действие с 1 января 2012 г.) (</w:t>
      </w:r>
      <w:hyperlink r:id="rId7089" w:anchor="sub_id=653010100" w:history="1">
        <w:r>
          <w:rPr>
            <w:rStyle w:val="a3"/>
            <w:i/>
            <w:iCs/>
            <w:bdr w:val="none" w:sz="0" w:space="0" w:color="auto" w:frame="1"/>
          </w:rPr>
          <w:t>см. стар. ред.</w:t>
        </w:r>
      </w:hyperlink>
      <w:r>
        <w:rPr>
          <w:rStyle w:val="s3"/>
        </w:rPr>
        <w:t xml:space="preserve">); изложен в редакции </w:t>
      </w:r>
      <w:hyperlink r:id="rId7090" w:anchor="sub_id=653" w:history="1">
        <w:r>
          <w:rPr>
            <w:rStyle w:val="a3"/>
            <w:i/>
            <w:iCs/>
            <w:bdr w:val="none" w:sz="0" w:space="0" w:color="auto" w:frame="1"/>
          </w:rPr>
          <w:t>Закона</w:t>
        </w:r>
      </w:hyperlink>
      <w:r>
        <w:rPr>
          <w:rStyle w:val="s3"/>
        </w:rPr>
        <w:t xml:space="preserve"> РК от 29.</w:t>
      </w:r>
      <w:r>
        <w:rPr>
          <w:rStyle w:val="s3"/>
        </w:rPr>
        <w:t>09.14 г. № 239-V (</w:t>
      </w:r>
      <w:hyperlink r:id="rId7091" w:anchor="sub_id=65301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1-1. Ввоз (вывоз) подакцизных товаров на территорию (с территории) Республики Казахстан с территории (на территорию) государства-члена </w:t>
      </w:r>
      <w:r>
        <w:rPr>
          <w:rStyle w:val="s0"/>
        </w:rPr>
        <w:t>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уполномоченным органом.</w:t>
      </w:r>
    </w:p>
    <w:p w:rsidR="00000000" w:rsidRDefault="00D84E12">
      <w:pPr>
        <w:jc w:val="both"/>
      </w:pPr>
      <w:bookmarkStart w:id="1023" w:name="SUB6530200"/>
      <w:bookmarkEnd w:id="1023"/>
      <w:r>
        <w:rPr>
          <w:rStyle w:val="s3"/>
        </w:rPr>
        <w:t xml:space="preserve">Пункт 2 изложен в редакции </w:t>
      </w:r>
      <w:hyperlink r:id="rId7092"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093" w:anchor="sub_id=6530200" w:history="1">
        <w:r>
          <w:rPr>
            <w:rStyle w:val="a3"/>
            <w:i/>
            <w:iCs/>
            <w:bdr w:val="none" w:sz="0" w:space="0" w:color="auto" w:frame="1"/>
          </w:rPr>
          <w:t>см. стар. ред.</w:t>
        </w:r>
      </w:hyperlink>
      <w:r>
        <w:rPr>
          <w:rStyle w:val="s3"/>
        </w:rPr>
        <w:t>); внесены изменения в соотве</w:t>
      </w:r>
      <w:r>
        <w:rPr>
          <w:rStyle w:val="s3"/>
        </w:rPr>
        <w:t xml:space="preserve">тствии с </w:t>
      </w:r>
      <w:hyperlink r:id="rId7094"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7095" w:anchor="sub_id=6530200" w:history="1">
        <w:r>
          <w:rPr>
            <w:rStyle w:val="a3"/>
            <w:i/>
            <w:iCs/>
            <w:bdr w:val="none" w:sz="0" w:space="0" w:color="auto" w:frame="1"/>
          </w:rPr>
          <w:t>см. стар. ред.</w:t>
        </w:r>
      </w:hyperlink>
      <w:r>
        <w:rPr>
          <w:rStyle w:val="s3"/>
        </w:rPr>
        <w:t xml:space="preserve">); изложен в редакции </w:t>
      </w:r>
      <w:hyperlink r:id="rId7096" w:anchor="sub_id=653" w:history="1">
        <w:r>
          <w:rPr>
            <w:rStyle w:val="a3"/>
            <w:i/>
            <w:iCs/>
            <w:bdr w:val="none" w:sz="0" w:space="0" w:color="auto" w:frame="1"/>
          </w:rPr>
          <w:t>Закона</w:t>
        </w:r>
      </w:hyperlink>
      <w:r>
        <w:rPr>
          <w:rStyle w:val="s3"/>
        </w:rPr>
        <w:t xml:space="preserve"> РК от 29.09.14 г. № 239-V (</w:t>
      </w:r>
      <w:hyperlink r:id="rId7097" w:anchor="sub_id=653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А</w:t>
      </w:r>
      <w:r>
        <w:rPr>
          <w:rStyle w:val="s0"/>
        </w:rPr>
        <w:t xml:space="preserve">лкогольная продукция, за исключением виноматериала и пива, подлежит маркировке учетно-контрольными марками, табачные изделия - акцизными марками в </w:t>
      </w:r>
      <w:hyperlink r:id="rId7098" w:history="1">
        <w:r>
          <w:rPr>
            <w:rStyle w:val="a3"/>
          </w:rPr>
          <w:t>порядке</w:t>
        </w:r>
      </w:hyperlink>
      <w:r>
        <w:rPr>
          <w:rStyle w:val="s0"/>
        </w:rPr>
        <w:t>, установленном уполномоченным органом</w:t>
      </w:r>
      <w:r>
        <w:rPr>
          <w:rStyle w:val="s0"/>
        </w:rPr>
        <w:t>.</w:t>
      </w:r>
    </w:p>
    <w:p w:rsidR="00000000" w:rsidRDefault="00D84E12">
      <w:pPr>
        <w:jc w:val="both"/>
      </w:pPr>
      <w:r>
        <w:rPr>
          <w:rStyle w:val="s3"/>
        </w:rPr>
        <w:t xml:space="preserve">Пункт 3 изложен в редакции </w:t>
      </w:r>
      <w:hyperlink r:id="rId7099" w:anchor="sub_id=653" w:history="1">
        <w:r>
          <w:rPr>
            <w:rStyle w:val="a3"/>
            <w:i/>
            <w:iCs/>
            <w:bdr w:val="none" w:sz="0" w:space="0" w:color="auto" w:frame="1"/>
          </w:rPr>
          <w:t>Закона</w:t>
        </w:r>
      </w:hyperlink>
      <w:r>
        <w:rPr>
          <w:rStyle w:val="s3"/>
        </w:rPr>
        <w:t xml:space="preserve"> РК от 07.03.14 г. № 177-V (</w:t>
      </w:r>
      <w:hyperlink r:id="rId7100" w:anchor="sub_id=653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Маркиров</w:t>
      </w:r>
      <w:r>
        <w:rPr>
          <w:rStyle w:val="s0"/>
        </w:rPr>
        <w:t>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D84E12">
      <w:pPr>
        <w:ind w:firstLine="400"/>
        <w:jc w:val="both"/>
      </w:pPr>
      <w:r>
        <w:rPr>
          <w:rStyle w:val="s0"/>
        </w:rPr>
        <w:t>4. Не подлежат обязательной маркировке учетно-контрольными марками алкогольная продукция и акцизными марка</w:t>
      </w:r>
      <w:r>
        <w:rPr>
          <w:rStyle w:val="s0"/>
        </w:rPr>
        <w:t xml:space="preserve">ми - табачные изделия: </w:t>
      </w:r>
    </w:p>
    <w:p w:rsidR="00000000" w:rsidRDefault="00D84E12">
      <w:pPr>
        <w:ind w:firstLine="400"/>
        <w:jc w:val="both"/>
      </w:pPr>
      <w:r>
        <w:rPr>
          <w:rStyle w:val="s0"/>
        </w:rPr>
        <w:t xml:space="preserve">1) экспортируемые за пределы Республики Казахстан; </w:t>
      </w:r>
    </w:p>
    <w:p w:rsidR="00000000" w:rsidRDefault="00D84E12">
      <w:pPr>
        <w:jc w:val="both"/>
      </w:pPr>
      <w:r>
        <w:rPr>
          <w:rStyle w:val="s3"/>
        </w:rPr>
        <w:t xml:space="preserve">Подпункт 2 изложен в редакции </w:t>
      </w:r>
      <w:hyperlink r:id="rId7101" w:anchor="sub_id=653" w:history="1">
        <w:r>
          <w:rPr>
            <w:rStyle w:val="a3"/>
            <w:i/>
            <w:iCs/>
            <w:bdr w:val="none" w:sz="0" w:space="0" w:color="auto" w:frame="1"/>
          </w:rPr>
          <w:t>Закона</w:t>
        </w:r>
      </w:hyperlink>
      <w:r>
        <w:rPr>
          <w:rStyle w:val="s3"/>
        </w:rPr>
        <w:t xml:space="preserve"> РК от 21.07.11 г. № 467-IV (введено в действие с 1 июля 2011 г</w:t>
      </w:r>
      <w:r>
        <w:rPr>
          <w:rStyle w:val="s3"/>
        </w:rPr>
        <w:t>.) (</w:t>
      </w:r>
      <w:hyperlink r:id="rId7102" w:anchor="sub_id=65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ввозимые на территорию Республики Казахстан </w:t>
      </w:r>
      <w:hyperlink r:id="rId7103" w:anchor="sub_id=530000" w:history="1">
        <w:r>
          <w:rPr>
            <w:rStyle w:val="a3"/>
          </w:rPr>
          <w:t>владельцами магазино</w:t>
        </w:r>
        <w:r>
          <w:rPr>
            <w:rStyle w:val="a3"/>
          </w:rPr>
          <w:t>в беспошлинной торговли</w:t>
        </w:r>
      </w:hyperlink>
      <w:r>
        <w:rPr>
          <w:rStyle w:val="s0"/>
        </w:rPr>
        <w:t xml:space="preserve">, предназначенные для помещения под таможенную </w:t>
      </w:r>
      <w:hyperlink r:id="rId7104" w:anchor="sub_id=4060000" w:history="1">
        <w:r>
          <w:rPr>
            <w:rStyle w:val="a3"/>
          </w:rPr>
          <w:t>процедуру беспошлинной торговли</w:t>
        </w:r>
      </w:hyperlink>
      <w:r>
        <w:rPr>
          <w:rStyle w:val="s0"/>
        </w:rPr>
        <w:t>;</w:t>
      </w:r>
    </w:p>
    <w:p w:rsidR="00000000" w:rsidRDefault="00D84E12">
      <w:pPr>
        <w:jc w:val="both"/>
      </w:pPr>
      <w:hyperlink r:id="rId7105" w:anchor="sub_id=603" w:history="1">
        <w:r>
          <w:rPr>
            <w:rStyle w:val="a3"/>
            <w:rFonts w:ascii="Wingdings" w:hAnsi="Wingdings"/>
            <w:i/>
            <w:iCs/>
            <w:bdr w:val="none" w:sz="0" w:space="0" w:color="auto" w:frame="1"/>
          </w:rPr>
          <w:t>*</w:t>
        </w:r>
      </w:hyperlink>
    </w:p>
    <w:p w:rsidR="00000000" w:rsidRDefault="00D84E12">
      <w:pPr>
        <w:jc w:val="both"/>
      </w:pPr>
      <w:r>
        <w:rPr>
          <w:rStyle w:val="s3"/>
        </w:rPr>
        <w:t xml:space="preserve">Подпункты 3 и 4 изложены в редакции </w:t>
      </w:r>
      <w:hyperlink r:id="rId7106"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107" w:anchor="sub_id=65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ввозимые на таможенную территорию Таможенного союза в таможенных процедурах </w:t>
      </w:r>
      <w:hyperlink r:id="rId7108" w:history="1">
        <w:r>
          <w:rPr>
            <w:rStyle w:val="a3"/>
          </w:rPr>
          <w:t>временно</w:t>
        </w:r>
        <w:r>
          <w:rPr>
            <w:rStyle w:val="a3"/>
          </w:rPr>
          <w:t>го ввоза (допуска)</w:t>
        </w:r>
      </w:hyperlink>
      <w:r>
        <w:rPr>
          <w:rStyle w:val="s0"/>
        </w:rPr>
        <w:t xml:space="preserve"> и </w:t>
      </w:r>
      <w:hyperlink r:id="rId7109"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w:t>
      </w:r>
      <w:r>
        <w:rPr>
          <w:rStyle w:val="s0"/>
        </w:rPr>
        <w:t>нных целях в единичных экземплярах;</w:t>
      </w:r>
    </w:p>
    <w:p w:rsidR="00000000" w:rsidRDefault="00D84E12">
      <w:pPr>
        <w:ind w:firstLine="400"/>
        <w:jc w:val="both"/>
      </w:pPr>
      <w:r>
        <w:rPr>
          <w:rStyle w:val="s0"/>
        </w:rPr>
        <w:t xml:space="preserve">4) перемещаемые через таможенную территорию Таможенного союза в таможенной процедуре </w:t>
      </w:r>
      <w:hyperlink r:id="rId7110" w:history="1">
        <w:r>
          <w:rPr>
            <w:rStyle w:val="a3"/>
          </w:rPr>
          <w:t>таможенного транзита</w:t>
        </w:r>
      </w:hyperlink>
      <w:r>
        <w:rPr>
          <w:rStyle w:val="s0"/>
        </w:rPr>
        <w:t>, в том числе перемещаемые транзитом через терр</w:t>
      </w:r>
      <w:r>
        <w:rPr>
          <w:rStyle w:val="s0"/>
        </w:rPr>
        <w:t>иторию Республики Казахстан из государств - членов Таможенного союза;</w:t>
      </w:r>
    </w:p>
    <w:p w:rsidR="00000000" w:rsidRDefault="00D84E12">
      <w:pPr>
        <w:jc w:val="both"/>
      </w:pPr>
      <w:r>
        <w:rPr>
          <w:rStyle w:val="s3"/>
        </w:rPr>
        <w:t xml:space="preserve">В подпункт 5 внесены изменения в соответствии с </w:t>
      </w:r>
      <w:hyperlink r:id="rId7111" w:anchor="sub_id=653" w:history="1">
        <w:r>
          <w:rPr>
            <w:rStyle w:val="a3"/>
            <w:i/>
            <w:iCs/>
            <w:bdr w:val="none" w:sz="0" w:space="0" w:color="auto" w:frame="1"/>
          </w:rPr>
          <w:t>Законом</w:t>
        </w:r>
      </w:hyperlink>
      <w:r>
        <w:rPr>
          <w:rStyle w:val="s3"/>
        </w:rPr>
        <w:t xml:space="preserve"> РК от 30.06.10 г. № 297-IV (введены в действие с </w:t>
      </w:r>
      <w:r>
        <w:rPr>
          <w:rStyle w:val="s3"/>
        </w:rPr>
        <w:t>1 июля 2010 г.) (</w:t>
      </w:r>
      <w:hyperlink r:id="rId7112" w:anchor="sub_id=6530400" w:history="1">
        <w:r>
          <w:rPr>
            <w:rStyle w:val="a3"/>
            <w:i/>
            <w:iCs/>
            <w:bdr w:val="none" w:sz="0" w:space="0" w:color="auto" w:frame="1"/>
          </w:rPr>
          <w:t>см. стар. ред.</w:t>
        </w:r>
      </w:hyperlink>
      <w:r>
        <w:rPr>
          <w:rStyle w:val="s3"/>
        </w:rPr>
        <w:t xml:space="preserve">); изложен в редакции </w:t>
      </w:r>
      <w:hyperlink r:id="rId7113" w:anchor="sub_id=653" w:history="1">
        <w:r>
          <w:rPr>
            <w:rStyle w:val="a3"/>
            <w:i/>
            <w:iCs/>
            <w:bdr w:val="none" w:sz="0" w:space="0" w:color="auto" w:frame="1"/>
          </w:rPr>
          <w:t>Закона</w:t>
        </w:r>
      </w:hyperlink>
      <w:r>
        <w:rPr>
          <w:rStyle w:val="s3"/>
        </w:rPr>
        <w:t xml:space="preserve"> РК от 21.07.11 г. № 467-IV </w:t>
      </w:r>
      <w:hyperlink r:id="rId711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7115" w:anchor="sub_id=653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ввозимые (пересылаемые) на территорию Республики </w:t>
      </w:r>
      <w:r>
        <w:rPr>
          <w:rStyle w:val="s0"/>
        </w:rPr>
        <w:t>Казахстан физическим лицом, достигшим восемнадцатилетнего возраста, в пределах не более трех литров алкогольной продукции и пива, а также табака и табачных изделий в пределах не более 200 сигарет или 50 сигар (сигарилл) или 250 граммов табака либо указанны</w:t>
      </w:r>
      <w:r>
        <w:rPr>
          <w:rStyle w:val="s0"/>
        </w:rPr>
        <w:t>х изделий в ассортименте общим весом не более 250 граммов.</w:t>
      </w:r>
    </w:p>
    <w:p w:rsidR="00000000" w:rsidRDefault="00D84E12">
      <w:pPr>
        <w:jc w:val="both"/>
      </w:pPr>
      <w:hyperlink r:id="rId7116" w:anchor="sub_id=603" w:history="1">
        <w:r>
          <w:rPr>
            <w:rStyle w:val="a3"/>
            <w:rFonts w:ascii="Wingdings" w:hAnsi="Wingdings"/>
            <w:i/>
            <w:iCs/>
            <w:bdr w:val="none" w:sz="0" w:space="0" w:color="auto" w:frame="1"/>
          </w:rPr>
          <w:t>*</w:t>
        </w:r>
      </w:hyperlink>
    </w:p>
    <w:p w:rsidR="00000000" w:rsidRDefault="00D84E12">
      <w:pPr>
        <w:jc w:val="both"/>
      </w:pPr>
      <w:r>
        <w:rPr>
          <w:rStyle w:val="s3"/>
        </w:rPr>
        <w:t xml:space="preserve">Статья дополнена пунктом 4-1 в соответствии с </w:t>
      </w:r>
      <w:hyperlink r:id="rId7117"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7118" w:anchor="sub_id=653"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7119" w:anchor="sub_id=653040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4-1. Запрещается ввоз на территорию Республики Казахстан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w:t>
      </w:r>
      <w:r>
        <w:rPr>
          <w:rStyle w:val="s0"/>
        </w:rPr>
        <w:t>отренных пунктом 4 настоящей статьи.</w:t>
      </w:r>
    </w:p>
    <w:p w:rsidR="00000000" w:rsidRDefault="00D84E12">
      <w:pPr>
        <w:jc w:val="both"/>
      </w:pPr>
      <w:hyperlink r:id="rId7120" w:history="1">
        <w:r>
          <w:rPr>
            <w:rStyle w:val="a3"/>
            <w:rFonts w:ascii="Wingdings" w:hAnsi="Wingdings"/>
            <w:i/>
            <w:iCs/>
            <w:bdr w:val="none" w:sz="0" w:space="0" w:color="auto" w:frame="1"/>
          </w:rPr>
          <w:t>*</w:t>
        </w:r>
      </w:hyperlink>
    </w:p>
    <w:p w:rsidR="00000000" w:rsidRDefault="00D84E12">
      <w:pPr>
        <w:jc w:val="both"/>
      </w:pPr>
      <w:r>
        <w:rPr>
          <w:rStyle w:val="s3"/>
        </w:rPr>
        <w:t xml:space="preserve">В пункт 5 внесены изменения в соответствии с </w:t>
      </w:r>
      <w:hyperlink r:id="rId7121" w:anchor="sub_id=653" w:history="1">
        <w:r>
          <w:rPr>
            <w:rStyle w:val="a3"/>
            <w:i/>
            <w:iCs/>
            <w:bdr w:val="none" w:sz="0" w:space="0" w:color="auto" w:frame="1"/>
          </w:rPr>
          <w:t>Законом</w:t>
        </w:r>
      </w:hyperlink>
      <w:r>
        <w:rPr>
          <w:rStyle w:val="s3"/>
        </w:rPr>
        <w:t xml:space="preserve"> РК от 21.07.11 г. </w:t>
      </w:r>
      <w:r>
        <w:rPr>
          <w:rStyle w:val="s3"/>
        </w:rPr>
        <w:t>№ 467-IV (введены в действие с 1 июля 2011 г.) (</w:t>
      </w:r>
      <w:hyperlink r:id="rId7122" w:anchor="sub_id=653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Перемаркировка подакцизных товаров, указанных в пункте 2 настоящей статьи, учетно-контрольными или акциз</w:t>
      </w:r>
      <w:r>
        <w:rPr>
          <w:rStyle w:val="s0"/>
        </w:rPr>
        <w:t xml:space="preserve">ными марками нового образца осуществляется в </w:t>
      </w:r>
      <w:hyperlink r:id="rId7123" w:history="1">
        <w:r>
          <w:rPr>
            <w:rStyle w:val="a3"/>
          </w:rPr>
          <w:t>сроки</w:t>
        </w:r>
      </w:hyperlink>
      <w:r>
        <w:rPr>
          <w:rStyle w:val="s0"/>
        </w:rPr>
        <w:t>, определяемые Правительством Республики Казахстан.</w:t>
      </w:r>
    </w:p>
    <w:p w:rsidR="00000000" w:rsidRDefault="00D84E12">
      <w:pPr>
        <w:jc w:val="both"/>
      </w:pPr>
      <w:r>
        <w:rPr>
          <w:rStyle w:val="s3"/>
        </w:rPr>
        <w:t xml:space="preserve">Пункт 6 изложен в редакции </w:t>
      </w:r>
      <w:hyperlink r:id="rId7124"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7125"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712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27" w:anchor="sub_id=6530600" w:history="1">
        <w:r>
          <w:rPr>
            <w:rStyle w:val="a3"/>
            <w:i/>
            <w:iCs/>
            <w:bdr w:val="none" w:sz="0" w:space="0" w:color="auto" w:frame="1"/>
          </w:rPr>
          <w:t>см. стар. ред.</w:t>
        </w:r>
      </w:hyperlink>
      <w:r>
        <w:rPr>
          <w:rStyle w:val="s3"/>
        </w:rPr>
        <w:t xml:space="preserve">); </w:t>
      </w:r>
      <w:hyperlink r:id="rId7128" w:anchor="sub_id=316" w:history="1">
        <w:r>
          <w:rPr>
            <w:rStyle w:val="a3"/>
            <w:i/>
            <w:iCs/>
            <w:bdr w:val="none" w:sz="0" w:space="0" w:color="auto" w:frame="1"/>
          </w:rPr>
          <w:t>Законом</w:t>
        </w:r>
      </w:hyperlink>
      <w:r>
        <w:rPr>
          <w:rStyle w:val="s3"/>
        </w:rPr>
        <w:t xml:space="preserve"> РК от 09.01.12 г. № 535-IV (введены в действие с 1 июля 2011 г.) (</w:t>
      </w:r>
      <w:hyperlink r:id="rId7129" w:anchor="sub_id=6530600" w:history="1">
        <w:r>
          <w:rPr>
            <w:rStyle w:val="a3"/>
            <w:i/>
            <w:iCs/>
            <w:bdr w:val="none" w:sz="0" w:space="0" w:color="auto" w:frame="1"/>
          </w:rPr>
          <w:t>см. стар. ред.</w:t>
        </w:r>
      </w:hyperlink>
      <w:r>
        <w:rPr>
          <w:rStyle w:val="s3"/>
        </w:rPr>
        <w:t xml:space="preserve">); изложен в редакции </w:t>
      </w:r>
      <w:hyperlink r:id="rId7130" w:anchor="sub_id=653" w:history="1">
        <w:r>
          <w:rPr>
            <w:rStyle w:val="a3"/>
            <w:i/>
            <w:iCs/>
            <w:bdr w:val="none" w:sz="0" w:space="0" w:color="auto" w:frame="1"/>
          </w:rPr>
          <w:t>Закона</w:t>
        </w:r>
      </w:hyperlink>
      <w:r>
        <w:rPr>
          <w:rStyle w:val="s3"/>
        </w:rPr>
        <w:t xml:space="preserve"> РК от 29.09.14 г. № 239-V (</w:t>
      </w:r>
      <w:hyperlink r:id="rId7131" w:anchor="sub_id=65306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6. В соответствии с настоящей статьей:</w:t>
      </w:r>
    </w:p>
    <w:p w:rsidR="00000000" w:rsidRDefault="00D84E12">
      <w:pPr>
        <w:ind w:firstLine="400"/>
        <w:jc w:val="both"/>
      </w:pPr>
      <w:r>
        <w:rPr>
          <w:rStyle w:val="s0"/>
        </w:rPr>
        <w:t xml:space="preserve">1) </w:t>
      </w:r>
      <w:hyperlink r:id="rId7132" w:history="1">
        <w:r>
          <w:rPr>
            <w:rStyle w:val="a3"/>
          </w:rPr>
          <w:t>правила</w:t>
        </w:r>
      </w:hyperlink>
      <w:r>
        <w:rPr>
          <w:rStyle w:val="s0"/>
        </w:rPr>
        <w:t xml:space="preserve"> маркировки (перемаркировки) отдельных ви</w:t>
      </w:r>
      <w:r>
        <w:rPr>
          <w:rStyle w:val="s0"/>
        </w:rPr>
        <w:t>дов подакцизных товаров утверждаются уполномоченным органом;</w:t>
      </w:r>
    </w:p>
    <w:p w:rsidR="00000000" w:rsidRDefault="00D84E12">
      <w:pPr>
        <w:ind w:firstLine="400"/>
        <w:jc w:val="both"/>
      </w:pPr>
      <w:r>
        <w:rPr>
          <w:rStyle w:val="s0"/>
        </w:rPr>
        <w:t xml:space="preserve">2) </w:t>
      </w:r>
      <w:hyperlink r:id="rId7133" w:history="1">
        <w:r>
          <w:rPr>
            <w:rStyle w:val="a3"/>
          </w:rPr>
          <w:t>правила</w:t>
        </w:r>
      </w:hyperlink>
      <w:r>
        <w:rPr>
          <w:rStyle w:val="s0"/>
        </w:rPr>
        <w:t xml:space="preserve"> получения, учета, хранения и выдачи акцизных и учетно-контрольных марок утверждаются уполномоченным органом;</w:t>
      </w:r>
    </w:p>
    <w:p w:rsidR="00000000" w:rsidRDefault="00D84E12">
      <w:pPr>
        <w:ind w:firstLine="400"/>
        <w:jc w:val="both"/>
      </w:pPr>
      <w:r>
        <w:rPr>
          <w:rStyle w:val="s0"/>
        </w:rPr>
        <w:t xml:space="preserve">3) </w:t>
      </w:r>
      <w:hyperlink r:id="rId7134"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D84E12">
      <w:pPr>
        <w:ind w:firstLine="400"/>
        <w:jc w:val="both"/>
      </w:pPr>
      <w:r>
        <w:rPr>
          <w:rStyle w:val="s0"/>
        </w:rPr>
        <w:t xml:space="preserve">4) </w:t>
      </w:r>
      <w:hyperlink r:id="rId7135"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D84E12">
      <w:pPr>
        <w:jc w:val="both"/>
      </w:pPr>
      <w:r>
        <w:rPr>
          <w:rStyle w:val="s3"/>
        </w:rPr>
        <w:t xml:space="preserve">В пункт 7 внесены изменения в соответствии с </w:t>
      </w:r>
      <w:hyperlink r:id="rId7136"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137" w:anchor="sub_id=6530700" w:history="1">
        <w:r>
          <w:rPr>
            <w:rStyle w:val="a3"/>
            <w:i/>
            <w:iCs/>
            <w:bdr w:val="none" w:sz="0" w:space="0" w:color="auto" w:frame="1"/>
          </w:rPr>
          <w:t>см. стар. ред.</w:t>
        </w:r>
      </w:hyperlink>
      <w:r>
        <w:rPr>
          <w:rStyle w:val="s3"/>
        </w:rPr>
        <w:t xml:space="preserve">); </w:t>
      </w:r>
      <w:hyperlink r:id="rId7138" w:anchor="sub_id=653" w:history="1">
        <w:r>
          <w:rPr>
            <w:rStyle w:val="a3"/>
            <w:i/>
            <w:iCs/>
            <w:bdr w:val="none" w:sz="0" w:space="0" w:color="auto" w:frame="1"/>
          </w:rPr>
          <w:t>Законом</w:t>
        </w:r>
      </w:hyperlink>
      <w:r>
        <w:rPr>
          <w:rStyle w:val="s3"/>
        </w:rPr>
        <w:t xml:space="preserve"> РК от 21.07.11 г. № 467-IV </w:t>
      </w:r>
      <w:hyperlink r:id="rId713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7140" w:anchor="sub_id=653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D84E12">
      <w:pPr>
        <w:ind w:firstLine="400"/>
        <w:jc w:val="both"/>
      </w:pPr>
      <w:r>
        <w:rPr>
          <w:rStyle w:val="s0"/>
        </w:rPr>
        <w:t>В отдельных случаях акцизные посты устанавливаются на территории налогоплательщика, осуществляющего перемеще</w:t>
      </w:r>
      <w:r>
        <w:rPr>
          <w:rStyle w:val="s0"/>
        </w:rPr>
        <w:t xml:space="preserve">ние нефти и нефтепродуктов по магистральным нефтепродуктопроводам железнодорожным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r>
        <w:rPr>
          <w:rStyle w:val="s0"/>
        </w:rPr>
        <w:t>.</w:t>
      </w:r>
    </w:p>
    <w:p w:rsidR="00000000" w:rsidRDefault="00D84E12">
      <w:pPr>
        <w:jc w:val="both"/>
      </w:pPr>
      <w:hyperlink r:id="rId7141" w:anchor="sub_id=604" w:history="1">
        <w:r>
          <w:rPr>
            <w:rStyle w:val="a3"/>
            <w:rFonts w:ascii="Wingdings" w:hAnsi="Wingdings"/>
            <w:i/>
            <w:iCs/>
            <w:bdr w:val="none" w:sz="0" w:space="0" w:color="auto" w:frame="1"/>
          </w:rPr>
          <w:t>*</w:t>
        </w:r>
      </w:hyperlink>
    </w:p>
    <w:p w:rsidR="00000000" w:rsidRDefault="00D84E12">
      <w:pPr>
        <w:ind w:firstLine="400"/>
        <w:jc w:val="both"/>
      </w:pPr>
      <w:r>
        <w:rPr>
          <w:rStyle w:val="s0"/>
        </w:rPr>
        <w:t xml:space="preserve">8. Исключен в соответствии с </w:t>
      </w:r>
      <w:hyperlink r:id="rId7142" w:anchor="sub_id=653" w:history="1">
        <w:r>
          <w:rPr>
            <w:rStyle w:val="a3"/>
          </w:rPr>
          <w:t>Законом</w:t>
        </w:r>
      </w:hyperlink>
      <w:r>
        <w:rPr>
          <w:rStyle w:val="s0"/>
        </w:rPr>
        <w:t xml:space="preserve"> РК от 30.06.10 г. № 297-IV </w:t>
      </w:r>
      <w:r>
        <w:rPr>
          <w:rStyle w:val="s3"/>
        </w:rPr>
        <w:t>(введено в действие с 1 ию</w:t>
      </w:r>
      <w:r>
        <w:rPr>
          <w:rStyle w:val="s3"/>
        </w:rPr>
        <w:t>ля 2010 г.) (</w:t>
      </w:r>
      <w:hyperlink r:id="rId7143" w:anchor="sub_id=65308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w:t>
      </w:r>
      <w:r>
        <w:rPr>
          <w:rStyle w:val="s0"/>
        </w:rPr>
        <w:t>логовым органом.</w:t>
      </w:r>
    </w:p>
    <w:p w:rsidR="00000000" w:rsidRDefault="00D84E12">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D84E12">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D84E12">
      <w:pPr>
        <w:ind w:firstLine="400"/>
        <w:jc w:val="both"/>
      </w:pPr>
      <w:r>
        <w:rPr>
          <w:rStyle w:val="s0"/>
        </w:rPr>
        <w:t>1) соблюдением налогоплательщиком требований законод</w:t>
      </w:r>
      <w:r>
        <w:rPr>
          <w:rStyle w:val="s0"/>
        </w:rPr>
        <w:t>ательства Республики Казахстан, регулирующего производство и реализацию подакцизных товаров;</w:t>
      </w:r>
    </w:p>
    <w:p w:rsidR="00000000" w:rsidRDefault="00D84E12">
      <w:pPr>
        <w:jc w:val="both"/>
      </w:pPr>
      <w:r>
        <w:rPr>
          <w:rStyle w:val="s3"/>
        </w:rPr>
        <w:t xml:space="preserve">В подпункт 2 внесены изменения в соответствии с </w:t>
      </w:r>
      <w:hyperlink r:id="rId7144" w:anchor="sub_id=653"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w:t>
      </w:r>
      <w:hyperlink r:id="rId7145" w:anchor="sub_id=6531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наличием у покупателя лицензии на соответствующий вид деятельности;</w:t>
      </w:r>
    </w:p>
    <w:p w:rsidR="00000000" w:rsidRDefault="00D84E12">
      <w:pPr>
        <w:jc w:val="both"/>
      </w:pPr>
      <w:r>
        <w:rPr>
          <w:rStyle w:val="s3"/>
        </w:rPr>
        <w:t>Пункт 10 дополнен подпунктом 2-1 в соответст</w:t>
      </w:r>
      <w:r>
        <w:rPr>
          <w:rStyle w:val="s3"/>
        </w:rPr>
        <w:t xml:space="preserve">вии с </w:t>
      </w:r>
      <w:hyperlink r:id="rId7146"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D84E12">
      <w:pPr>
        <w:ind w:firstLine="400"/>
        <w:jc w:val="both"/>
      </w:pPr>
      <w:r>
        <w:rPr>
          <w:rStyle w:val="s0"/>
        </w:rPr>
        <w:t>2-1) принятием на учет импортированных подакцизных товаров;</w:t>
      </w:r>
    </w:p>
    <w:p w:rsidR="00000000" w:rsidRDefault="00D84E12">
      <w:pPr>
        <w:jc w:val="both"/>
      </w:pPr>
      <w:r>
        <w:rPr>
          <w:rStyle w:val="s3"/>
        </w:rPr>
        <w:t>В подпункт 3 внесены изменения в соо</w:t>
      </w:r>
      <w:r>
        <w:rPr>
          <w:rStyle w:val="s3"/>
        </w:rPr>
        <w:t xml:space="preserve">тветствии с </w:t>
      </w:r>
      <w:hyperlink r:id="rId7147"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148" w:anchor="sub_id=6531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D84E12">
      <w:pPr>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D84E12">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D84E12">
      <w:pPr>
        <w:jc w:val="both"/>
      </w:pPr>
      <w:r>
        <w:rPr>
          <w:rStyle w:val="s3"/>
        </w:rPr>
        <w:t xml:space="preserve">Пункт 10 дополнен подпунктом 4-1 в соответствии с </w:t>
      </w:r>
      <w:hyperlink r:id="rId7149" w:anchor="sub_id=653" w:history="1">
        <w:r>
          <w:rPr>
            <w:rStyle w:val="a3"/>
            <w:i/>
            <w:iCs/>
            <w:bdr w:val="none" w:sz="0" w:space="0" w:color="auto" w:frame="1"/>
          </w:rPr>
          <w:t>Законом</w:t>
        </w:r>
      </w:hyperlink>
      <w:r>
        <w:rPr>
          <w:rStyle w:val="s3"/>
        </w:rPr>
        <w:t xml:space="preserve"> РК от 30.06.10 г. № 297-IV </w:t>
      </w:r>
      <w:r>
        <w:rPr>
          <w:rStyle w:val="s3"/>
        </w:rPr>
        <w:t>(введено в действие с 1 января 2011 г.)</w:t>
      </w:r>
    </w:p>
    <w:p w:rsidR="00000000" w:rsidRDefault="00D84E12">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D84E12">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D84E12">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w:t>
      </w:r>
      <w:r>
        <w:rPr>
          <w:rStyle w:val="s0"/>
        </w:rPr>
        <w:t>зных марок.</w:t>
      </w:r>
    </w:p>
    <w:p w:rsidR="00000000" w:rsidRDefault="00D84E12">
      <w:pPr>
        <w:ind w:firstLine="400"/>
        <w:jc w:val="both"/>
      </w:pPr>
      <w:r>
        <w:rPr>
          <w:rStyle w:val="s0"/>
        </w:rPr>
        <w:t>11. Должностное лицо налогового органа, находящееся на акцизном посту, вправе:</w:t>
      </w:r>
    </w:p>
    <w:p w:rsidR="00000000" w:rsidRDefault="00D84E12">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w:t>
      </w:r>
      <w:r>
        <w:rPr>
          <w:rStyle w:val="s0"/>
        </w:rPr>
        <w:t>ия налогоплательщика, используемые для производства, хранения и реализации подакцизных товаров;</w:t>
      </w:r>
    </w:p>
    <w:p w:rsidR="00000000" w:rsidRDefault="00D84E12">
      <w:pPr>
        <w:ind w:firstLine="400"/>
        <w:jc w:val="both"/>
      </w:pPr>
      <w:r>
        <w:rPr>
          <w:rStyle w:val="s0"/>
        </w:rPr>
        <w:t>2) присутствовать при реализации подакцизных товаров;</w:t>
      </w:r>
    </w:p>
    <w:p w:rsidR="00000000" w:rsidRDefault="00D84E12">
      <w:pPr>
        <w:jc w:val="both"/>
      </w:pPr>
      <w:r>
        <w:rPr>
          <w:rStyle w:val="s3"/>
        </w:rPr>
        <w:t xml:space="preserve">В подпункт 3 внесены изменения в соответствии с </w:t>
      </w:r>
      <w:hyperlink r:id="rId715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151" w:anchor="sub_id=65311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3) осматривать грузовые транспортные средства, выезжающие </w:t>
      </w:r>
      <w:r>
        <w:rPr>
          <w:rStyle w:val="s0"/>
        </w:rPr>
        <w:t>(въезжающие) с территории (на территорию) налогоплательщика.</w:t>
      </w:r>
    </w:p>
    <w:p w:rsidR="00000000" w:rsidRDefault="00D84E12">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D84E12">
      <w:pPr>
        <w:jc w:val="both"/>
      </w:pPr>
      <w:r>
        <w:rPr>
          <w:rStyle w:val="s3"/>
        </w:rPr>
        <w:t xml:space="preserve">См. </w:t>
      </w:r>
      <w:hyperlink r:id="rId7152"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D84E12">
      <w:pPr>
        <w:jc w:val="both"/>
      </w:pPr>
      <w:r>
        <w:rPr>
          <w:rStyle w:val="s3"/>
        </w:rPr>
        <w:t xml:space="preserve">Статья дополнена пунктом 13 в соответствии с </w:t>
      </w:r>
      <w:hyperlink r:id="rId7153" w:anchor="sub_id=653" w:history="1">
        <w:r>
          <w:rPr>
            <w:rStyle w:val="a3"/>
            <w:i/>
            <w:iCs/>
            <w:bdr w:val="none" w:sz="0" w:space="0" w:color="auto" w:frame="1"/>
          </w:rPr>
          <w:t>Законом</w:t>
        </w:r>
      </w:hyperlink>
      <w:r>
        <w:rPr>
          <w:rStyle w:val="s3"/>
        </w:rPr>
        <w:t xml:space="preserve"> РК от 30.06.10 г. № 297-IV (введено в </w:t>
      </w:r>
      <w:r>
        <w:rPr>
          <w:rStyle w:val="s3"/>
        </w:rPr>
        <w:t>действие с 1 июля 2010 г.)</w:t>
      </w:r>
    </w:p>
    <w:p w:rsidR="00000000" w:rsidRDefault="00D84E12">
      <w:pPr>
        <w:ind w:firstLine="400"/>
        <w:jc w:val="both"/>
      </w:pPr>
      <w:r>
        <w:rPr>
          <w:rStyle w:val="s0"/>
        </w:rPr>
        <w:t xml:space="preserve">13. Исключен в соответствии с </w:t>
      </w:r>
      <w:hyperlink r:id="rId7154"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7155" w:anchor="sub_id=6531300" w:history="1">
        <w:r>
          <w:rPr>
            <w:rStyle w:val="a3"/>
            <w:i/>
            <w:iCs/>
            <w:bdr w:val="none" w:sz="0" w:space="0" w:color="auto" w:frame="1"/>
          </w:rPr>
          <w:t>см. стар. ред.</w:t>
        </w:r>
      </w:hyperlink>
      <w:r>
        <w:rPr>
          <w:rStyle w:val="s3"/>
        </w:rPr>
        <w:t>)</w:t>
      </w:r>
    </w:p>
    <w:p w:rsidR="00000000" w:rsidRDefault="00D84E12">
      <w:pPr>
        <w:ind w:firstLine="400"/>
        <w:jc w:val="both"/>
      </w:pPr>
      <w:r>
        <w:t> </w:t>
      </w:r>
    </w:p>
    <w:p w:rsidR="00000000" w:rsidRDefault="00D84E12">
      <w:pPr>
        <w:ind w:left="1200" w:hanging="800"/>
        <w:jc w:val="both"/>
      </w:pPr>
      <w:bookmarkStart w:id="1024" w:name="SUB6540000"/>
      <w:bookmarkEnd w:id="1024"/>
      <w:r>
        <w:rPr>
          <w:rStyle w:val="s1"/>
        </w:rPr>
        <w:t>Статья 654. Контроль при трансфертном ценообразовании</w:t>
      </w:r>
    </w:p>
    <w:p w:rsidR="00000000" w:rsidRDefault="00D84E12">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7156"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D84E12">
      <w:pPr>
        <w:ind w:firstLine="400"/>
        <w:jc w:val="both"/>
      </w:pPr>
      <w:r>
        <w:t> </w:t>
      </w:r>
    </w:p>
    <w:p w:rsidR="00000000" w:rsidRDefault="00D84E12">
      <w:pPr>
        <w:ind w:left="1200" w:hanging="800"/>
        <w:jc w:val="both"/>
      </w:pPr>
      <w:bookmarkStart w:id="1025" w:name="SUB6550000"/>
      <w:bookmarkEnd w:id="1025"/>
      <w:r>
        <w:rPr>
          <w:rStyle w:val="s1"/>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p>
    <w:p w:rsidR="00000000" w:rsidRDefault="00D84E12">
      <w:pPr>
        <w:jc w:val="both"/>
      </w:pPr>
      <w:r>
        <w:rPr>
          <w:rStyle w:val="s3"/>
        </w:rPr>
        <w:t xml:space="preserve">В пункт 1 внесены изменения в соответствии с </w:t>
      </w:r>
      <w:hyperlink r:id="rId715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58" w:anchor="sub_id=655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Налоговый орган осущес</w:t>
      </w:r>
      <w:r>
        <w:rPr>
          <w:rStyle w:val="s0"/>
        </w:rPr>
        <w:t>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w:t>
      </w:r>
      <w:r>
        <w:rPr>
          <w:rStyle w:val="s0"/>
        </w:rPr>
        <w:t xml:space="preserve">ации, а также порядка передачи имущества, обращенного (подлежащего обращению) в собственность государства, в </w:t>
      </w:r>
      <w:hyperlink r:id="rId7159" w:anchor="sub_id=400" w:history="1">
        <w:r>
          <w:rPr>
            <w:rStyle w:val="a3"/>
          </w:rPr>
          <w:t>порядке и сроки</w:t>
        </w:r>
      </w:hyperlink>
      <w:r>
        <w:rPr>
          <w:rStyle w:val="s0"/>
        </w:rPr>
        <w:t>, которые установлены Правительством Республики Каз</w:t>
      </w:r>
      <w:r>
        <w:rPr>
          <w:rStyle w:val="s0"/>
        </w:rPr>
        <w:t>ахстан.</w:t>
      </w:r>
    </w:p>
    <w:p w:rsidR="00000000" w:rsidRDefault="00D84E12">
      <w:pPr>
        <w:ind w:firstLine="400"/>
        <w:jc w:val="both"/>
      </w:pPr>
      <w:r>
        <w:rPr>
          <w:rStyle w:val="s0"/>
        </w:rPr>
        <w:t xml:space="preserve">2. </w:t>
      </w:r>
      <w:hyperlink r:id="rId7160" w:history="1">
        <w:r>
          <w:rPr>
            <w:rStyle w:val="a3"/>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определяется Правительством Респу</w:t>
      </w:r>
      <w:r>
        <w:rPr>
          <w:rStyle w:val="s0"/>
        </w:rPr>
        <w:t xml:space="preserve">блики Казахстан. </w:t>
      </w:r>
    </w:p>
    <w:p w:rsidR="00000000" w:rsidRDefault="00D84E12">
      <w:pPr>
        <w:ind w:firstLine="400"/>
        <w:jc w:val="both"/>
      </w:pPr>
      <w:r>
        <w:t> </w:t>
      </w:r>
    </w:p>
    <w:p w:rsidR="00000000" w:rsidRDefault="00D84E12">
      <w:pPr>
        <w:jc w:val="both"/>
      </w:pPr>
      <w:bookmarkStart w:id="1026" w:name="SUB6560000"/>
      <w:bookmarkEnd w:id="1026"/>
      <w:r>
        <w:rPr>
          <w:rStyle w:val="s3"/>
        </w:rPr>
        <w:t xml:space="preserve">В статью 656 внесены изменения в соответствии с </w:t>
      </w:r>
      <w:hyperlink r:id="rId7161"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162" w:anchor="sub_id=6560100" w:history="1">
        <w:r>
          <w:rPr>
            <w:rStyle w:val="a3"/>
            <w:i/>
            <w:iCs/>
            <w:bdr w:val="none" w:sz="0" w:space="0" w:color="auto" w:frame="1"/>
          </w:rPr>
          <w:t>см. стар. ред.</w:t>
        </w:r>
      </w:hyperlink>
      <w:r>
        <w:rPr>
          <w:rStyle w:val="s3"/>
        </w:rPr>
        <w:t xml:space="preserve">); изложена в редакции </w:t>
      </w:r>
      <w:hyperlink r:id="rId7163" w:anchor="sub_id=656" w:history="1">
        <w:r>
          <w:rPr>
            <w:rStyle w:val="a3"/>
            <w:i/>
            <w:iCs/>
            <w:bdr w:val="none" w:sz="0" w:space="0" w:color="auto" w:frame="1"/>
          </w:rPr>
          <w:t>Закона</w:t>
        </w:r>
      </w:hyperlink>
      <w:r>
        <w:rPr>
          <w:rStyle w:val="s3"/>
        </w:rPr>
        <w:t xml:space="preserve"> РК от 21.07.11 г. № 467-IV (введены в действие с 1 января 2011 г.) (</w:t>
      </w:r>
      <w:hyperlink r:id="rId7164" w:anchor="sub_id=656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D84E12">
      <w:pPr>
        <w:jc w:val="both"/>
      </w:pPr>
      <w:r>
        <w:rPr>
          <w:rStyle w:val="s3"/>
        </w:rPr>
        <w:t xml:space="preserve">Действие пункта 1 статьи 656 было приостановлено с 1 января </w:t>
      </w:r>
      <w:r>
        <w:rPr>
          <w:rStyle w:val="s3"/>
        </w:rPr>
        <w:t xml:space="preserve">2011 года до 1 января 2013 года в соответствии со </w:t>
      </w:r>
      <w:hyperlink r:id="rId7165" w:anchor="sub_id=36010000" w:history="1">
        <w:r>
          <w:rPr>
            <w:rStyle w:val="a3"/>
            <w:i/>
            <w:iCs/>
            <w:bdr w:val="none" w:sz="0" w:space="0" w:color="auto" w:frame="1"/>
          </w:rPr>
          <w:t>статьей 36-1</w:t>
        </w:r>
      </w:hyperlink>
      <w:r>
        <w:rPr>
          <w:rStyle w:val="s3"/>
        </w:rPr>
        <w:t xml:space="preserve"> Закона РК от 10.12.08 г. № 100-IV</w:t>
      </w:r>
    </w:p>
    <w:p w:rsidR="00000000" w:rsidRDefault="00D84E12">
      <w:pPr>
        <w:jc w:val="both"/>
      </w:pPr>
      <w:r>
        <w:rPr>
          <w:rStyle w:val="s3"/>
        </w:rPr>
        <w:t xml:space="preserve">В пункт 1 внесены изменения в соответствии с </w:t>
      </w:r>
      <w:hyperlink r:id="rId716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67" w:anchor="sub_id=6560000" w:history="1">
        <w:r>
          <w:rPr>
            <w:rStyle w:val="a3"/>
            <w:i/>
            <w:iCs/>
            <w:bdr w:val="none" w:sz="0" w:space="0" w:color="auto" w:frame="1"/>
          </w:rPr>
          <w:t>см. стар. ред.</w:t>
        </w:r>
      </w:hyperlink>
      <w:r>
        <w:rPr>
          <w:rStyle w:val="s3"/>
        </w:rPr>
        <w:t xml:space="preserve">); </w:t>
      </w:r>
      <w:bookmarkStart w:id="1027" w:name="OLE_LINK2"/>
      <w:bookmarkEnd w:id="1027"/>
      <w:r>
        <w:fldChar w:fldCharType="begin"/>
      </w:r>
      <w:r>
        <w:instrText xml:space="preserve"> </w:instrText>
      </w:r>
      <w:r>
        <w:instrText>HYPERLINK "http://online.</w:instrText>
      </w:r>
      <w:r>
        <w:instrText>zakon.kz/Document/?doc_id=31609276" \l "sub_id=10656"</w:instrText>
      </w:r>
      <w:r>
        <w:instrText xml:space="preserve"> </w:instrText>
      </w:r>
      <w:r>
        <w:fldChar w:fldCharType="separate"/>
      </w:r>
      <w:r>
        <w:rPr>
          <w:rStyle w:val="s9"/>
        </w:rPr>
        <w:t>Законом</w:t>
      </w:r>
      <w:r>
        <w:fldChar w:fldCharType="end"/>
      </w:r>
      <w:r>
        <w:rPr>
          <w:rStyle w:val="s3"/>
        </w:rPr>
        <w:t xml:space="preserve"> РК от 29.09.14 г. № 239-V (</w:t>
      </w:r>
      <w:hyperlink r:id="rId7168" w:anchor="sub_id=6560000" w:history="1">
        <w:r>
          <w:rPr>
            <w:rStyle w:val="s9"/>
          </w:rPr>
          <w:t>см. стар. ред.</w:t>
        </w:r>
      </w:hyperlink>
      <w:r>
        <w:rPr>
          <w:rStyle w:val="s3"/>
        </w:rPr>
        <w:t>)</w:t>
      </w:r>
    </w:p>
    <w:p w:rsidR="00000000" w:rsidRDefault="00D84E12">
      <w:pPr>
        <w:ind w:firstLine="400"/>
        <w:jc w:val="both"/>
      </w:pPr>
      <w:r>
        <w:rPr>
          <w:rStyle w:val="s0"/>
        </w:rPr>
        <w:t>1. Органы налоговой службы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D84E12">
      <w:pPr>
        <w:ind w:firstLine="400"/>
        <w:jc w:val="both"/>
      </w:pPr>
      <w:r>
        <w:rPr>
          <w:rStyle w:val="s0"/>
        </w:rPr>
        <w:t>Контроль за деятельностью уполномоченных государственных органов осуществляется по</w:t>
      </w:r>
      <w:r>
        <w:rPr>
          <w:rStyle w:val="s0"/>
        </w:rPr>
        <w:t xml:space="preserve">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D84E12">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w:t>
      </w:r>
      <w:r>
        <w:rPr>
          <w:rStyle w:val="s0"/>
        </w:rPr>
        <w:t>логу на имущество, транспортные средства, земельному налогу и другим обязательным платежам в налоговые органы.</w:t>
      </w:r>
    </w:p>
    <w:p w:rsidR="00000000" w:rsidRDefault="00D84E12">
      <w:pPr>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 настоящей с</w:t>
      </w:r>
      <w:r>
        <w:rPr>
          <w:rStyle w:val="s0"/>
        </w:rPr>
        <w:t>татьи - уполномоченные государственные органы) является решение органов налоговой службы о назначении контроля (далее - решение) по форме, установленной уполномоченным органом, содержащее следующие реквизиты:</w:t>
      </w:r>
    </w:p>
    <w:p w:rsidR="00000000" w:rsidRDefault="00D84E12">
      <w:pPr>
        <w:ind w:firstLine="400"/>
        <w:jc w:val="both"/>
      </w:pPr>
      <w:r>
        <w:rPr>
          <w:rStyle w:val="s0"/>
        </w:rPr>
        <w:t>1) дату и номер регистрации решения в органах н</w:t>
      </w:r>
      <w:r>
        <w:rPr>
          <w:rStyle w:val="s0"/>
        </w:rPr>
        <w:t>алоговой службы;</w:t>
      </w:r>
    </w:p>
    <w:p w:rsidR="00000000" w:rsidRDefault="00D84E12">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D84E12">
      <w:pPr>
        <w:ind w:firstLine="400"/>
        <w:jc w:val="both"/>
      </w:pPr>
      <w:r>
        <w:rPr>
          <w:rStyle w:val="s0"/>
        </w:rPr>
        <w:t>3) обоснование назначения контроля;</w:t>
      </w:r>
    </w:p>
    <w:p w:rsidR="00000000" w:rsidRDefault="00D84E12">
      <w:pPr>
        <w:ind w:firstLine="400"/>
        <w:jc w:val="both"/>
      </w:pPr>
      <w:r>
        <w:rPr>
          <w:rStyle w:val="s0"/>
        </w:rPr>
        <w:t xml:space="preserve">4) должности, фамилии, имена, отчества (при их наличии) должностных лиц органов налоговой службы, осуществляющих </w:t>
      </w:r>
      <w:r>
        <w:rPr>
          <w:rStyle w:val="s0"/>
        </w:rPr>
        <w:t>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D84E12">
      <w:pPr>
        <w:ind w:firstLine="400"/>
        <w:jc w:val="both"/>
      </w:pPr>
      <w:r>
        <w:rPr>
          <w:rStyle w:val="s0"/>
        </w:rPr>
        <w:t>5) срок осуществления контроля;</w:t>
      </w:r>
    </w:p>
    <w:p w:rsidR="00000000" w:rsidRDefault="00D84E12">
      <w:pPr>
        <w:ind w:firstLine="400"/>
        <w:jc w:val="both"/>
      </w:pPr>
      <w:r>
        <w:rPr>
          <w:rStyle w:val="s0"/>
        </w:rPr>
        <w:t>6) период контроля;</w:t>
      </w:r>
    </w:p>
    <w:p w:rsidR="00000000" w:rsidRDefault="00D84E12">
      <w:pPr>
        <w:ind w:firstLine="400"/>
        <w:jc w:val="both"/>
      </w:pPr>
      <w:r>
        <w:rPr>
          <w:rStyle w:val="s0"/>
        </w:rPr>
        <w:t>7) вопросы осуществления контроля;</w:t>
      </w:r>
    </w:p>
    <w:p w:rsidR="00000000" w:rsidRDefault="00D84E12">
      <w:pPr>
        <w:ind w:firstLine="400"/>
        <w:jc w:val="both"/>
      </w:pPr>
      <w:r>
        <w:rPr>
          <w:rStyle w:val="s0"/>
        </w:rPr>
        <w:t>8) отметка уполномоченного госуд</w:t>
      </w:r>
      <w:r>
        <w:rPr>
          <w:rStyle w:val="s0"/>
        </w:rPr>
        <w:t>арственного органа об ознакомлении и получении решения.</w:t>
      </w:r>
    </w:p>
    <w:p w:rsidR="00000000" w:rsidRDefault="00D84E12">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правовой статистики и специальных учетов до нач</w:t>
      </w:r>
      <w:r>
        <w:rPr>
          <w:rStyle w:val="s0"/>
        </w:rPr>
        <w:t>ала осуществления контроля.</w:t>
      </w:r>
    </w:p>
    <w:p w:rsidR="00000000" w:rsidRDefault="00D84E12">
      <w:pPr>
        <w:ind w:firstLine="400"/>
        <w:jc w:val="both"/>
      </w:pPr>
      <w:r>
        <w:rPr>
          <w:rStyle w:val="s0"/>
        </w:rPr>
        <w:t>2. Участниками контроля являются должностные лица органов налоговой службы, указанные в решении, иные лица, привлекаемые к проведению контроля в соответствии с настоящей статьей, и уполномоченные государственные органы.</w:t>
      </w:r>
    </w:p>
    <w:p w:rsidR="00000000" w:rsidRDefault="00D84E12">
      <w:pPr>
        <w:ind w:firstLine="400"/>
        <w:jc w:val="both"/>
      </w:pPr>
      <w:r>
        <w:rPr>
          <w:rStyle w:val="s0"/>
        </w:rPr>
        <w:t>При осущ</w:t>
      </w:r>
      <w:r>
        <w:rPr>
          <w:rStyle w:val="s0"/>
        </w:rPr>
        <w:t>ествлении контроля уполномоченные государственные органы оказывают содействие органам налоговой службы в получении документов и сведений, необходимых для осуществления контроля, допуске должностных лиц органов налоговой службы к обследованию объектов облож</w:t>
      </w:r>
      <w:r>
        <w:rPr>
          <w:rStyle w:val="s0"/>
        </w:rPr>
        <w:t>ения.</w:t>
      </w:r>
    </w:p>
    <w:p w:rsidR="00000000" w:rsidRDefault="00D84E12">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D84E12">
      <w:pPr>
        <w:ind w:firstLine="400"/>
        <w:jc w:val="both"/>
      </w:pPr>
      <w:r>
        <w:rPr>
          <w:rStyle w:val="s0"/>
        </w:rPr>
        <w:t>При воспрепятствовании в получении документов и сведений, а также в обследов</w:t>
      </w:r>
      <w:r>
        <w:rPr>
          <w:rStyle w:val="s0"/>
        </w:rPr>
        <w:t>ании объектов обложения составляется акт о недопуске должностных лиц органов налоговой службы для осуществления контроля.</w:t>
      </w:r>
    </w:p>
    <w:p w:rsidR="00000000" w:rsidRDefault="00D84E12">
      <w:pPr>
        <w:ind w:firstLine="400"/>
        <w:jc w:val="both"/>
      </w:pPr>
      <w:r>
        <w:rPr>
          <w:rStyle w:val="s0"/>
        </w:rPr>
        <w:t>Акт о недопуске должностных лиц органов налоговой службы для проведения контроля подписывается должностными лицами органа налоговой сл</w:t>
      </w:r>
      <w:r>
        <w:rPr>
          <w:rStyle w:val="s0"/>
        </w:rPr>
        <w:t>ужбы,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D84E12">
      <w:pPr>
        <w:ind w:firstLine="400"/>
        <w:jc w:val="both"/>
      </w:pPr>
      <w:r>
        <w:rPr>
          <w:rStyle w:val="s0"/>
        </w:rPr>
        <w:t>Началом проведения контроля считается дата получени</w:t>
      </w:r>
      <w:r>
        <w:rPr>
          <w:rStyle w:val="s0"/>
        </w:rPr>
        <w:t>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D84E12">
      <w:pPr>
        <w:ind w:firstLine="400"/>
        <w:jc w:val="both"/>
      </w:pPr>
      <w:r>
        <w:rPr>
          <w:rStyle w:val="s0"/>
        </w:rPr>
        <w:t>В случае отказа уполномоченного государственного органа в подписи на экземпляре решения ра</w:t>
      </w:r>
      <w:r>
        <w:rPr>
          <w:rStyle w:val="s0"/>
        </w:rPr>
        <w:t>ботником органа налоговой службы,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D84E12">
      <w:pPr>
        <w:ind w:firstLine="400"/>
        <w:jc w:val="both"/>
      </w:pPr>
      <w:r>
        <w:rPr>
          <w:rStyle w:val="s0"/>
        </w:rPr>
        <w:t>1) место и дата составления;</w:t>
      </w:r>
    </w:p>
    <w:p w:rsidR="00000000" w:rsidRDefault="00D84E12">
      <w:pPr>
        <w:ind w:firstLine="400"/>
        <w:jc w:val="both"/>
      </w:pPr>
      <w:r>
        <w:rPr>
          <w:rStyle w:val="s0"/>
        </w:rPr>
        <w:t>2) фамилия, имя и отчество (при его наличии) д</w:t>
      </w:r>
      <w:r>
        <w:rPr>
          <w:rStyle w:val="s0"/>
        </w:rPr>
        <w:t>олжностного лица органа налоговой службы, составившего акт;</w:t>
      </w:r>
    </w:p>
    <w:p w:rsidR="00000000" w:rsidRDefault="00D84E12">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D84E12">
      <w:pPr>
        <w:ind w:firstLine="400"/>
        <w:jc w:val="both"/>
      </w:pPr>
      <w:r>
        <w:rPr>
          <w:rStyle w:val="s0"/>
        </w:rPr>
        <w:t>4) номер, дата решения, наименование уполномоченного государственного орган</w:t>
      </w:r>
      <w:r>
        <w:rPr>
          <w:rStyle w:val="s0"/>
        </w:rPr>
        <w:t>а, его идентификационный номер;</w:t>
      </w:r>
    </w:p>
    <w:p w:rsidR="00000000" w:rsidRDefault="00D84E12">
      <w:pPr>
        <w:ind w:firstLine="400"/>
        <w:jc w:val="both"/>
      </w:pPr>
      <w:r>
        <w:rPr>
          <w:rStyle w:val="s0"/>
        </w:rPr>
        <w:t>5) обстоятельства отказа в подписи на экземпляре решения.</w:t>
      </w:r>
    </w:p>
    <w:p w:rsidR="00000000" w:rsidRDefault="00D84E12">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D84E12">
      <w:pPr>
        <w:ind w:firstLine="400"/>
        <w:jc w:val="both"/>
      </w:pPr>
      <w:r>
        <w:rPr>
          <w:rStyle w:val="s0"/>
        </w:rPr>
        <w:t>3. Срок проведения контроля не должен превыш</w:t>
      </w:r>
      <w:r>
        <w:rPr>
          <w:rStyle w:val="s0"/>
        </w:rPr>
        <w:t>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органом налоговой службы, назначившим контроль.</w:t>
      </w:r>
    </w:p>
    <w:p w:rsidR="00000000" w:rsidRDefault="00D84E12">
      <w:pPr>
        <w:ind w:firstLine="400"/>
        <w:jc w:val="both"/>
      </w:pPr>
      <w:r>
        <w:rPr>
          <w:rStyle w:val="s0"/>
        </w:rPr>
        <w:t>Контроль за деятельностью уполномо</w:t>
      </w:r>
      <w:r>
        <w:rPr>
          <w:rStyle w:val="s0"/>
        </w:rPr>
        <w:t>ченных государственных органов осуществляется не чаще одного раза в год.</w:t>
      </w:r>
    </w:p>
    <w:p w:rsidR="00000000" w:rsidRDefault="00D84E12">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органа налоговой службы о представле</w:t>
      </w:r>
      <w:r>
        <w:rPr>
          <w:rStyle w:val="s0"/>
        </w:rPr>
        <w:t>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органа налоговой службы в другие территориальные налоговые органы, государственные органы,</w:t>
      </w:r>
      <w:r>
        <w:rPr>
          <w:rStyle w:val="s0"/>
        </w:rPr>
        <w:t xml:space="preserve">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D84E12">
      <w:pPr>
        <w:ind w:firstLine="400"/>
        <w:jc w:val="both"/>
      </w:pPr>
      <w:r>
        <w:rPr>
          <w:rStyle w:val="s0"/>
        </w:rPr>
        <w:t>5. При приостановлении (возобновлени</w:t>
      </w:r>
      <w:r>
        <w:rPr>
          <w:rStyle w:val="s0"/>
        </w:rPr>
        <w:t>и) срока контроля органы налоговой службы направляют в уполномоченные государственные органы извещение с указанием следующих реквизитов:</w:t>
      </w:r>
    </w:p>
    <w:p w:rsidR="00000000" w:rsidRDefault="00D84E12">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D84E12">
      <w:pPr>
        <w:ind w:firstLine="400"/>
        <w:jc w:val="both"/>
      </w:pPr>
      <w:r>
        <w:rPr>
          <w:rStyle w:val="s0"/>
        </w:rPr>
        <w:t>2) наименования налогового органа;</w:t>
      </w:r>
    </w:p>
    <w:p w:rsidR="00000000" w:rsidRDefault="00D84E12">
      <w:pPr>
        <w:ind w:firstLine="400"/>
        <w:jc w:val="both"/>
      </w:pPr>
      <w:r>
        <w:rPr>
          <w:rStyle w:val="s0"/>
        </w:rPr>
        <w:t>3) полного наименования и идентификационного номера проверяемого уполномоченного органа;</w:t>
      </w:r>
    </w:p>
    <w:p w:rsidR="00000000" w:rsidRDefault="00D84E12">
      <w:pPr>
        <w:ind w:firstLine="400"/>
        <w:jc w:val="both"/>
      </w:pPr>
      <w:r>
        <w:rPr>
          <w:rStyle w:val="s0"/>
        </w:rPr>
        <w:t>4) даты и регистрационного номера приостановленного (возобновленного) приказа;</w:t>
      </w:r>
    </w:p>
    <w:p w:rsidR="00000000" w:rsidRDefault="00D84E12">
      <w:pPr>
        <w:ind w:firstLine="400"/>
        <w:jc w:val="both"/>
      </w:pPr>
      <w:r>
        <w:rPr>
          <w:rStyle w:val="s0"/>
        </w:rPr>
        <w:t>5) обоснования необходимости приостановления (возобн</w:t>
      </w:r>
      <w:r>
        <w:rPr>
          <w:rStyle w:val="s0"/>
        </w:rPr>
        <w:t>овлении) контроля;</w:t>
      </w:r>
    </w:p>
    <w:p w:rsidR="00000000" w:rsidRDefault="00D84E12">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D84E12">
      <w:pPr>
        <w:ind w:firstLine="400"/>
        <w:jc w:val="both"/>
      </w:pPr>
      <w:r>
        <w:rPr>
          <w:rStyle w:val="s0"/>
        </w:rPr>
        <w:t>При продлении, приостановлении срока, периода и (или) изменении перечня участников контроля оформляется дополнительное решение</w:t>
      </w:r>
      <w:r>
        <w:rPr>
          <w:rStyle w:val="s0"/>
        </w:rPr>
        <w:t xml:space="preserve"> к решению по форме, установленной уполномоченным органом.</w:t>
      </w:r>
    </w:p>
    <w:p w:rsidR="00000000" w:rsidRDefault="00D84E12">
      <w:pPr>
        <w:ind w:firstLine="400"/>
        <w:jc w:val="both"/>
      </w:pPr>
      <w:r>
        <w:rPr>
          <w:rStyle w:val="s0"/>
        </w:rPr>
        <w:t>6. По завершении контроля должностным лицом органа налоговой службы составляется акт контроля с указанием:</w:t>
      </w:r>
    </w:p>
    <w:p w:rsidR="00000000" w:rsidRDefault="00D84E12">
      <w:pPr>
        <w:ind w:firstLine="400"/>
        <w:jc w:val="both"/>
      </w:pPr>
      <w:r>
        <w:rPr>
          <w:rStyle w:val="s0"/>
        </w:rPr>
        <w:t>1) места осуществления контроля, даты составления акта контроля;</w:t>
      </w:r>
    </w:p>
    <w:p w:rsidR="00000000" w:rsidRDefault="00D84E12">
      <w:pPr>
        <w:ind w:firstLine="400"/>
        <w:jc w:val="both"/>
      </w:pPr>
      <w:r>
        <w:rPr>
          <w:rStyle w:val="s0"/>
        </w:rPr>
        <w:t>2) наименования органа на</w:t>
      </w:r>
      <w:r>
        <w:rPr>
          <w:rStyle w:val="s0"/>
        </w:rPr>
        <w:t>логовой службы;</w:t>
      </w:r>
    </w:p>
    <w:p w:rsidR="00000000" w:rsidRDefault="00D84E12">
      <w:pPr>
        <w:ind w:firstLine="400"/>
        <w:jc w:val="both"/>
      </w:pPr>
      <w:r>
        <w:rPr>
          <w:rStyle w:val="s0"/>
        </w:rPr>
        <w:t>3) должностей, фамилий, имен, отчеств (при их наличии) должностных лиц органа налоговой службы, проводивших контроль;</w:t>
      </w:r>
    </w:p>
    <w:p w:rsidR="00000000" w:rsidRDefault="00D84E12">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D84E12">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D84E12">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w:t>
      </w:r>
      <w:r>
        <w:rPr>
          <w:rStyle w:val="s0"/>
        </w:rPr>
        <w:t>рых осуществлен контроль;</w:t>
      </w:r>
    </w:p>
    <w:p w:rsidR="00000000" w:rsidRDefault="00D84E12">
      <w:pPr>
        <w:ind w:firstLine="400"/>
        <w:jc w:val="both"/>
      </w:pPr>
      <w:r>
        <w:rPr>
          <w:rStyle w:val="s0"/>
        </w:rPr>
        <w:t>7) сведений о предыдущем контроле и принятых мерах по устранению ранее выявленных нарушений;</w:t>
      </w:r>
    </w:p>
    <w:p w:rsidR="00000000" w:rsidRDefault="00D84E12">
      <w:pPr>
        <w:ind w:firstLine="400"/>
        <w:jc w:val="both"/>
      </w:pPr>
      <w:r>
        <w:rPr>
          <w:rStyle w:val="s0"/>
        </w:rPr>
        <w:t>8) результатов проведенного контроля;</w:t>
      </w:r>
    </w:p>
    <w:p w:rsidR="00000000" w:rsidRDefault="00D84E12">
      <w:pPr>
        <w:ind w:firstLine="400"/>
        <w:jc w:val="both"/>
      </w:pPr>
      <w:r>
        <w:rPr>
          <w:rStyle w:val="s0"/>
        </w:rPr>
        <w:t>9) должностей, фамилий, имен, отчеств (при их наличии) специалистов других государственных органов,</w:t>
      </w:r>
      <w:r>
        <w:rPr>
          <w:rStyle w:val="s0"/>
        </w:rPr>
        <w:t xml:space="preserve"> привлекаемых к осуществлению контроля.</w:t>
      </w:r>
    </w:p>
    <w:p w:rsidR="00000000" w:rsidRDefault="00D84E12">
      <w:pPr>
        <w:jc w:val="both"/>
      </w:pPr>
      <w:r>
        <w:rPr>
          <w:rStyle w:val="s3"/>
        </w:rPr>
        <w:t xml:space="preserve">В пункт 7 внесены изменения в соответствии с </w:t>
      </w:r>
      <w:hyperlink r:id="rId716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70" w:anchor="sub_id=6560700" w:history="1">
        <w:r>
          <w:rPr>
            <w:rStyle w:val="a3"/>
            <w:i/>
            <w:iCs/>
            <w:bdr w:val="none" w:sz="0" w:space="0" w:color="auto" w:frame="1"/>
          </w:rPr>
          <w:t>см. стар. ред.</w:t>
        </w:r>
      </w:hyperlink>
      <w:r>
        <w:rPr>
          <w:rStyle w:val="s3"/>
        </w:rPr>
        <w:t xml:space="preserve">); </w:t>
      </w:r>
      <w:hyperlink r:id="rId7171" w:anchor="sub_id=10656" w:history="1">
        <w:r>
          <w:rPr>
            <w:rStyle w:val="a3"/>
            <w:i/>
            <w:iCs/>
            <w:bdr w:val="none" w:sz="0" w:space="0" w:color="auto" w:frame="1"/>
          </w:rPr>
          <w:t>Законом</w:t>
        </w:r>
      </w:hyperlink>
      <w:r>
        <w:rPr>
          <w:rStyle w:val="s3"/>
        </w:rPr>
        <w:t xml:space="preserve"> РК от 29.09.14 г. № 239-V (</w:t>
      </w:r>
      <w:hyperlink r:id="rId7172" w:anchor="sub_id=65607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7. При наличии нарушений, выявленных по результатам контроля, органами налоговой службы выносится требование об устранении нарушений налогового законодательства Республики Казахстан.</w:t>
      </w:r>
    </w:p>
    <w:p w:rsidR="00000000" w:rsidRDefault="00D84E12">
      <w:pPr>
        <w:ind w:firstLine="400"/>
        <w:jc w:val="both"/>
      </w:pPr>
      <w:r>
        <w:rPr>
          <w:rStyle w:val="s0"/>
        </w:rPr>
        <w:t>Требованием об устране</w:t>
      </w:r>
      <w:r>
        <w:rPr>
          <w:rStyle w:val="s0"/>
        </w:rPr>
        <w:t>нии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 указ</w:t>
      </w:r>
      <w:r>
        <w:rPr>
          <w:rStyle w:val="s0"/>
        </w:rPr>
        <w:t>анных в акте контроля. Форма требования устанавливается уполномоченным органом.</w:t>
      </w:r>
    </w:p>
    <w:p w:rsidR="00000000" w:rsidRDefault="00D84E12">
      <w:pPr>
        <w:ind w:firstLine="400"/>
        <w:jc w:val="both"/>
      </w:pPr>
      <w:r>
        <w:rPr>
          <w:rStyle w:val="s0"/>
        </w:rPr>
        <w:t>В требовании указываются:</w:t>
      </w:r>
    </w:p>
    <w:p w:rsidR="00000000" w:rsidRDefault="00D84E12">
      <w:pPr>
        <w:ind w:firstLine="400"/>
        <w:jc w:val="both"/>
      </w:pPr>
      <w:r>
        <w:rPr>
          <w:rStyle w:val="s0"/>
        </w:rPr>
        <w:t>полное наименование уполномоченного органа;</w:t>
      </w:r>
    </w:p>
    <w:p w:rsidR="00000000" w:rsidRDefault="00D84E12">
      <w:pPr>
        <w:ind w:firstLine="400"/>
        <w:jc w:val="both"/>
      </w:pPr>
      <w:r>
        <w:rPr>
          <w:rStyle w:val="s0"/>
        </w:rPr>
        <w:t>идентификационный номер;</w:t>
      </w:r>
    </w:p>
    <w:p w:rsidR="00000000" w:rsidRDefault="00D84E12">
      <w:pPr>
        <w:ind w:firstLine="400"/>
        <w:jc w:val="both"/>
      </w:pPr>
      <w:r>
        <w:rPr>
          <w:rStyle w:val="s0"/>
        </w:rPr>
        <w:t>основание для направления требования;</w:t>
      </w:r>
    </w:p>
    <w:p w:rsidR="00000000" w:rsidRDefault="00D84E12">
      <w:pPr>
        <w:ind w:firstLine="400"/>
        <w:jc w:val="both"/>
      </w:pPr>
      <w:r>
        <w:rPr>
          <w:rStyle w:val="s0"/>
        </w:rPr>
        <w:t>дата направления требования;</w:t>
      </w:r>
    </w:p>
    <w:p w:rsidR="00000000" w:rsidRDefault="00D84E12">
      <w:pPr>
        <w:ind w:firstLine="400"/>
        <w:jc w:val="both"/>
      </w:pPr>
      <w:r>
        <w:rPr>
          <w:rStyle w:val="s0"/>
        </w:rPr>
        <w:t>сумма, подлежа</w:t>
      </w:r>
      <w:r>
        <w:rPr>
          <w:rStyle w:val="s0"/>
        </w:rPr>
        <w:t>щая взысканию уполномоченным государственным органом в бюджет.</w:t>
      </w:r>
    </w:p>
    <w:p w:rsidR="00000000" w:rsidRDefault="00D84E12">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w:t>
      </w:r>
      <w:r>
        <w:rPr>
          <w:rStyle w:val="s0"/>
        </w:rPr>
        <w:t>венного органа лично под роспись либо иным способом, подтверждающим факт отправки и получения.</w:t>
      </w:r>
    </w:p>
    <w:p w:rsidR="00000000" w:rsidRDefault="00D84E12">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D84E12">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w:t>
      </w:r>
      <w:r>
        <w:rPr>
          <w:rStyle w:val="s0"/>
        </w:rPr>
        <w:t>х платежей в бюджет.</w:t>
      </w:r>
    </w:p>
    <w:p w:rsidR="00000000" w:rsidRDefault="00D84E12">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w:t>
      </w:r>
      <w:r>
        <w:rPr>
          <w:rStyle w:val="s0"/>
        </w:rPr>
        <w:t>вления сведений в налоговые органы в соответствии с законами Республики Казахстан.</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028" w:name="SUB6570000"/>
      <w:bookmarkEnd w:id="1028"/>
      <w:r>
        <w:rPr>
          <w:rStyle w:val="s1"/>
        </w:rPr>
        <w:t>Глава 92. ПОМОЩЬ НАЛОГОПЛАТЕЛЬЩИКАМ</w:t>
      </w:r>
    </w:p>
    <w:p w:rsidR="00000000" w:rsidRDefault="00D84E12">
      <w:pPr>
        <w:ind w:firstLine="400"/>
        <w:jc w:val="both"/>
      </w:pPr>
      <w:r>
        <w:t> </w:t>
      </w:r>
    </w:p>
    <w:p w:rsidR="00000000" w:rsidRDefault="00D84E12">
      <w:pPr>
        <w:ind w:left="1200" w:hanging="800"/>
        <w:jc w:val="both"/>
      </w:pPr>
      <w:r>
        <w:rPr>
          <w:rStyle w:val="s1"/>
        </w:rPr>
        <w:t>Статья 657. Помощь налогоплательщикам</w:t>
      </w:r>
    </w:p>
    <w:p w:rsidR="00000000" w:rsidRDefault="00D84E12">
      <w:pPr>
        <w:ind w:firstLine="400"/>
        <w:jc w:val="both"/>
      </w:pPr>
      <w:r>
        <w:rPr>
          <w:rStyle w:val="s0"/>
        </w:rPr>
        <w:t>Органы налоговой службы оказывают помощь налогоплательщикам (налоговым агентам) путем:</w:t>
      </w:r>
    </w:p>
    <w:p w:rsidR="00000000" w:rsidRDefault="00D84E12">
      <w:pPr>
        <w:ind w:firstLine="400"/>
        <w:jc w:val="both"/>
      </w:pPr>
      <w:r>
        <w:rPr>
          <w:rStyle w:val="s0"/>
        </w:rPr>
        <w:t>1) про</w:t>
      </w:r>
      <w:r>
        <w:rPr>
          <w:rStyle w:val="s0"/>
        </w:rPr>
        <w:t>паганды налогового законодательства Республики Казахстан;</w:t>
      </w:r>
    </w:p>
    <w:p w:rsidR="00000000" w:rsidRDefault="00D84E12">
      <w:pPr>
        <w:jc w:val="both"/>
      </w:pPr>
      <w:r>
        <w:rPr>
          <w:rStyle w:val="s3"/>
        </w:rPr>
        <w:t xml:space="preserve">Действие подпункта 2) статьи 657 было приостановлено до 1 января 2012 года в соответствии со </w:t>
      </w:r>
      <w:hyperlink r:id="rId7173" w:anchor="sub_id=200000" w:history="1">
        <w:r>
          <w:rPr>
            <w:rStyle w:val="a3"/>
            <w:i/>
            <w:iCs/>
            <w:bdr w:val="none" w:sz="0" w:space="0" w:color="auto" w:frame="1"/>
          </w:rPr>
          <w:t>статьей 20</w:t>
        </w:r>
      </w:hyperlink>
      <w:r>
        <w:rPr>
          <w:rStyle w:val="s3"/>
        </w:rPr>
        <w:t xml:space="preserve"> Закона РК </w:t>
      </w:r>
      <w:r>
        <w:rPr>
          <w:rStyle w:val="s3"/>
        </w:rPr>
        <w:t>от 10.12.08 г. № 100-IV</w:t>
      </w:r>
    </w:p>
    <w:p w:rsidR="00000000" w:rsidRDefault="00D84E12">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D84E12">
      <w:pPr>
        <w:jc w:val="both"/>
      </w:pPr>
      <w:r>
        <w:rPr>
          <w:rStyle w:val="s3"/>
        </w:rPr>
        <w:t xml:space="preserve">Действие подпункта 3) </w:t>
      </w:r>
      <w:r>
        <w:rPr>
          <w:rStyle w:val="s3"/>
        </w:rPr>
        <w:t xml:space="preserve">статьи 657 было приостановлено до 1 января 2012 года в соответствии со </w:t>
      </w:r>
      <w:hyperlink r:id="rId7174"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0"/>
        </w:rPr>
        <w:t>3) создания и развития сети терминалов для доступа налог</w:t>
      </w:r>
      <w:r>
        <w:rPr>
          <w:rStyle w:val="s0"/>
        </w:rPr>
        <w:t>оплательщика (налогового агента) к просмотру состояния готовности запрашиваемого им документа;</w:t>
      </w:r>
    </w:p>
    <w:p w:rsidR="00000000" w:rsidRDefault="00D84E12">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D84E12">
      <w:pPr>
        <w:jc w:val="both"/>
      </w:pPr>
      <w:r>
        <w:rPr>
          <w:rStyle w:val="s3"/>
        </w:rPr>
        <w:t xml:space="preserve">Действие подпункта 5) статьи 657 было приостановлено до 1 января 2012 года в соответствии со </w:t>
      </w:r>
      <w:hyperlink r:id="rId7175"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0"/>
        </w:rPr>
        <w:t>5) создания и развития сети центро</w:t>
      </w:r>
      <w:r>
        <w:rPr>
          <w:rStyle w:val="s0"/>
        </w:rPr>
        <w:t>в для работы с уведомлениями органов налоговой службы;</w:t>
      </w:r>
    </w:p>
    <w:p w:rsidR="00000000" w:rsidRDefault="00D84E12">
      <w:pPr>
        <w:ind w:firstLine="400"/>
        <w:jc w:val="both"/>
      </w:pPr>
      <w:r>
        <w:rPr>
          <w:rStyle w:val="s0"/>
        </w:rPr>
        <w:t>6) обеспечения функционирования сайтов органов налоговой службы;</w:t>
      </w:r>
    </w:p>
    <w:p w:rsidR="00000000" w:rsidRDefault="00D84E12">
      <w:pPr>
        <w:jc w:val="both"/>
      </w:pPr>
      <w:r>
        <w:rPr>
          <w:rStyle w:val="s3"/>
        </w:rPr>
        <w:t xml:space="preserve">Действие подпункта 7) статьи 657 было приостановлено до 1 января 2012 года в соответствии со </w:t>
      </w:r>
      <w:hyperlink r:id="rId7176"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w:t>
      </w:r>
      <w:r>
        <w:rPr>
          <w:rStyle w:val="s0"/>
        </w:rPr>
        <w:t>х отчислений, перечисления обязательных пенсионных взносов, обязательных профессиональных пенсионных взносов.</w:t>
      </w:r>
    </w:p>
    <w:p w:rsidR="00000000" w:rsidRDefault="00D84E12">
      <w:pPr>
        <w:ind w:firstLine="400"/>
        <w:jc w:val="both"/>
      </w:pPr>
      <w:r>
        <w:t> </w:t>
      </w:r>
    </w:p>
    <w:p w:rsidR="00000000" w:rsidRDefault="00D84E12">
      <w:pPr>
        <w:ind w:left="1200" w:hanging="800"/>
        <w:jc w:val="both"/>
      </w:pPr>
      <w:bookmarkStart w:id="1029" w:name="SUB6580000"/>
      <w:bookmarkEnd w:id="1029"/>
      <w:r>
        <w:rPr>
          <w:rStyle w:val="s1"/>
        </w:rPr>
        <w:t>Статья 658. Пропаганда налогового законодательства</w:t>
      </w:r>
    </w:p>
    <w:p w:rsidR="00000000" w:rsidRDefault="00D84E12">
      <w:pPr>
        <w:ind w:firstLine="400"/>
        <w:jc w:val="both"/>
      </w:pPr>
      <w:r>
        <w:rPr>
          <w:rStyle w:val="s0"/>
        </w:rPr>
        <w:t xml:space="preserve">1. Пропаганда налогового законодательства </w:t>
      </w:r>
      <w:r>
        <w:t>Республики Казахстан имеет своей целью повышение ин</w:t>
      </w:r>
      <w:r>
        <w:t>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w:t>
      </w:r>
      <w:r>
        <w:rPr>
          <w:rStyle w:val="s0"/>
        </w:rPr>
        <w:t>азахстан, а также информации по вопросам, связанным с исполнением налогового обязательства.</w:t>
      </w:r>
    </w:p>
    <w:p w:rsidR="00000000" w:rsidRDefault="00D84E12">
      <w:pPr>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заседаний, встреч с налогоплательщик</w:t>
      </w:r>
      <w:r>
        <w:rPr>
          <w:rStyle w:val="s0"/>
        </w:rPr>
        <w:t>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w:t>
      </w:r>
      <w:r>
        <w:rPr>
          <w:rStyle w:val="s0"/>
        </w:rPr>
        <w:t>дств телефонной и сотовой связи.</w:t>
      </w:r>
    </w:p>
    <w:p w:rsidR="00000000" w:rsidRDefault="00D84E12">
      <w:pPr>
        <w:jc w:val="both"/>
      </w:pPr>
      <w:hyperlink r:id="rId7177"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ind w:left="1200" w:hanging="800"/>
        <w:jc w:val="both"/>
      </w:pPr>
      <w:bookmarkStart w:id="1030" w:name="SUB6590000"/>
      <w:bookmarkEnd w:id="1030"/>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D84E12">
      <w:pPr>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D84E12">
      <w:pPr>
        <w:ind w:firstLine="400"/>
        <w:jc w:val="both"/>
      </w:pPr>
      <w:r>
        <w:rPr>
          <w:rStyle w:val="s0"/>
        </w:rPr>
        <w:t>2. Программное обеспечение для представления налоговой отчетности в электр</w:t>
      </w:r>
      <w:r>
        <w:rPr>
          <w:rStyle w:val="s0"/>
        </w:rPr>
        <w:t>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органов налоговой службы.</w:t>
      </w:r>
    </w:p>
    <w:p w:rsidR="00000000" w:rsidRDefault="00D84E12">
      <w:pPr>
        <w:ind w:firstLine="400"/>
        <w:jc w:val="both"/>
      </w:pPr>
      <w:r>
        <w:rPr>
          <w:rStyle w:val="s0"/>
        </w:rPr>
        <w:t>3. Программное обеспечение для представления</w:t>
      </w:r>
      <w:r>
        <w:rPr>
          <w:rStyle w:val="s0"/>
        </w:rPr>
        <w:t xml:space="preserve">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D84E12">
      <w:pPr>
        <w:jc w:val="both"/>
      </w:pPr>
      <w:r>
        <w:rPr>
          <w:rStyle w:val="s3"/>
        </w:rPr>
        <w:t xml:space="preserve">Действие пункта 4 статьи 659 было приостановлено до 1 января 2012 года в соответствии со </w:t>
      </w:r>
      <w:hyperlink r:id="rId7178"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firstLine="400"/>
        <w:jc w:val="both"/>
      </w:pPr>
      <w:r>
        <w:rPr>
          <w:rStyle w:val="s0"/>
        </w:rPr>
        <w:t>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w:t>
      </w:r>
      <w:r>
        <w:rPr>
          <w:rStyle w:val="s0"/>
        </w:rPr>
        <w:t xml:space="preserve">ет. </w:t>
      </w:r>
    </w:p>
    <w:p w:rsidR="00000000" w:rsidRDefault="00D84E12">
      <w:pPr>
        <w:jc w:val="both"/>
      </w:pPr>
      <w:hyperlink r:id="rId7179" w:history="1">
        <w:r>
          <w:rPr>
            <w:rStyle w:val="a3"/>
            <w:rFonts w:ascii="Wingdings" w:hAnsi="Wingdings"/>
            <w:i/>
            <w:iCs/>
            <w:bdr w:val="none" w:sz="0" w:space="0" w:color="auto" w:frame="1"/>
          </w:rPr>
          <w:t>*</w:t>
        </w:r>
      </w:hyperlink>
    </w:p>
    <w:p w:rsidR="00000000" w:rsidRDefault="00D84E12">
      <w:pPr>
        <w:ind w:firstLine="400"/>
        <w:jc w:val="both"/>
      </w:pPr>
      <w:r>
        <w:t> </w:t>
      </w:r>
    </w:p>
    <w:p w:rsidR="00000000" w:rsidRDefault="00D84E12">
      <w:pPr>
        <w:jc w:val="both"/>
      </w:pPr>
      <w:bookmarkStart w:id="1031" w:name="SUB6600000"/>
      <w:bookmarkEnd w:id="1031"/>
      <w:r>
        <w:rPr>
          <w:rStyle w:val="s3"/>
        </w:rPr>
        <w:t xml:space="preserve">Действие статьи 660 было приостановлено до 1 января 2012 года в соответствии со </w:t>
      </w:r>
      <w:hyperlink r:id="rId7180" w:anchor="sub_id=480000" w:history="1">
        <w:r>
          <w:rPr>
            <w:rStyle w:val="a3"/>
            <w:i/>
            <w:iCs/>
            <w:bdr w:val="none" w:sz="0" w:space="0" w:color="auto" w:frame="1"/>
          </w:rPr>
          <w:t>статьей 48</w:t>
        </w:r>
      </w:hyperlink>
      <w:r>
        <w:rPr>
          <w:rStyle w:val="s3"/>
        </w:rPr>
        <w:t xml:space="preserve"> Закона </w:t>
      </w:r>
      <w:r>
        <w:rPr>
          <w:rStyle w:val="s3"/>
        </w:rPr>
        <w:t>РК от 10.12.08 г. № 100-IV</w:t>
      </w:r>
    </w:p>
    <w:p w:rsidR="00000000" w:rsidRDefault="00D84E12">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D84E12">
      <w:pPr>
        <w:ind w:firstLine="400"/>
        <w:jc w:val="both"/>
      </w:pPr>
      <w:r>
        <w:rPr>
          <w:rStyle w:val="s0"/>
        </w:rPr>
        <w:t xml:space="preserve">1. Органы налоговой службы обеспечивают развитие сети терминалов для предоставления налогоплательщикам </w:t>
      </w:r>
      <w:r>
        <w:rPr>
          <w:rStyle w:val="s0"/>
        </w:rPr>
        <w:t>(налоговым агентам) доступа к просмотру состояния готовности запрашиваемого документа:</w:t>
      </w:r>
    </w:p>
    <w:p w:rsidR="00000000" w:rsidRDefault="00D84E12">
      <w:pPr>
        <w:ind w:firstLine="400"/>
        <w:jc w:val="both"/>
      </w:pPr>
      <w:r>
        <w:rPr>
          <w:rStyle w:val="s0"/>
        </w:rPr>
        <w:t>1) справки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w:t>
      </w:r>
      <w:r>
        <w:rPr>
          <w:rStyle w:val="s0"/>
        </w:rPr>
        <w:t>ым отчислениям;</w:t>
      </w:r>
    </w:p>
    <w:p w:rsidR="00000000" w:rsidRDefault="00D84E12">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D84E12">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w:t>
      </w:r>
      <w:r>
        <w:rPr>
          <w:rStyle w:val="s0"/>
        </w:rPr>
        <w:t xml:space="preserve"> установленные в налоговых органах.</w:t>
      </w:r>
    </w:p>
    <w:p w:rsidR="00000000" w:rsidRDefault="00D84E12">
      <w:pPr>
        <w:ind w:firstLine="400"/>
        <w:jc w:val="both"/>
      </w:pPr>
      <w:r>
        <w:rPr>
          <w:rStyle w:val="s0"/>
        </w:rPr>
        <w:t xml:space="preserve">3. Доступ к терминалам производится в рабочие дни. </w:t>
      </w:r>
    </w:p>
    <w:p w:rsidR="00000000" w:rsidRDefault="00D84E12">
      <w:pPr>
        <w:ind w:firstLine="400"/>
        <w:jc w:val="both"/>
      </w:pPr>
      <w:r>
        <w:t> </w:t>
      </w:r>
    </w:p>
    <w:p w:rsidR="00000000" w:rsidRDefault="00D84E12">
      <w:pPr>
        <w:ind w:left="1200" w:hanging="800"/>
        <w:jc w:val="both"/>
      </w:pPr>
      <w:bookmarkStart w:id="1032" w:name="SUB6610000"/>
      <w:bookmarkEnd w:id="1032"/>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D84E12">
      <w:pPr>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w:t>
      </w:r>
      <w:r>
        <w:rPr>
          <w:rStyle w:val="s0"/>
        </w:rPr>
        <w:t xml:space="preserve"> заполнения платежного документа.</w:t>
      </w:r>
    </w:p>
    <w:p w:rsidR="00000000" w:rsidRDefault="00D84E12">
      <w:pPr>
        <w:ind w:firstLine="400"/>
        <w:jc w:val="both"/>
      </w:pPr>
      <w:r>
        <w:t> </w:t>
      </w:r>
    </w:p>
    <w:p w:rsidR="00000000" w:rsidRDefault="00D84E12">
      <w:pPr>
        <w:jc w:val="both"/>
      </w:pPr>
      <w:bookmarkStart w:id="1033" w:name="SUB6620000"/>
      <w:bookmarkEnd w:id="1033"/>
      <w:r>
        <w:rPr>
          <w:rStyle w:val="s3"/>
        </w:rPr>
        <w:t xml:space="preserve">Действие статьи 662 было приостановлено до 1 января 2012 года в соответствии со </w:t>
      </w:r>
      <w:hyperlink r:id="rId7181"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left="1200" w:hanging="800"/>
        <w:jc w:val="both"/>
      </w:pPr>
      <w:r>
        <w:rPr>
          <w:rStyle w:val="s1"/>
        </w:rPr>
        <w:t>Статья 662.</w:t>
      </w:r>
      <w:r>
        <w:rPr>
          <w:rStyle w:val="s1"/>
        </w:rPr>
        <w:t xml:space="preserve"> Центры для работы с уведомлениями органов налоговой службы</w:t>
      </w:r>
    </w:p>
    <w:p w:rsidR="00000000" w:rsidRDefault="00D84E12">
      <w:pPr>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 xml:space="preserve">подпунктами 1) и 5) </w:t>
        </w:r>
        <w:r>
          <w:rPr>
            <w:rStyle w:val="a3"/>
          </w:rPr>
          <w:t>пункта 2 статьи 607</w:t>
        </w:r>
      </w:hyperlink>
      <w:r>
        <w:rPr>
          <w:rStyle w:val="s0"/>
        </w:rPr>
        <w:t xml:space="preserve"> настоящего Кодекса.</w:t>
      </w:r>
    </w:p>
    <w:p w:rsidR="00000000" w:rsidRDefault="00D84E12">
      <w:pPr>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D84E12">
      <w:pPr>
        <w:ind w:firstLine="400"/>
        <w:jc w:val="both"/>
      </w:pPr>
      <w:r>
        <w:rPr>
          <w:rStyle w:val="s0"/>
        </w:rPr>
        <w:t>3. Звонок по телефонной ли</w:t>
      </w:r>
      <w:r>
        <w:rPr>
          <w:rStyle w:val="s0"/>
        </w:rPr>
        <w:t>нии в центры для получения информации производится на бесплатной основе.</w:t>
      </w:r>
    </w:p>
    <w:p w:rsidR="00000000" w:rsidRDefault="00D84E12">
      <w:pPr>
        <w:ind w:firstLine="400"/>
        <w:jc w:val="both"/>
      </w:pPr>
      <w:r>
        <w:rPr>
          <w:rStyle w:val="s0"/>
        </w:rPr>
        <w:t>4. Функционирование центров осуществляется в рабочие дни.</w:t>
      </w:r>
    </w:p>
    <w:p w:rsidR="00000000" w:rsidRDefault="00D84E12">
      <w:pPr>
        <w:ind w:firstLine="400"/>
        <w:jc w:val="both"/>
      </w:pPr>
      <w:r>
        <w:t> </w:t>
      </w:r>
    </w:p>
    <w:p w:rsidR="00000000" w:rsidRDefault="00D84E12">
      <w:pPr>
        <w:ind w:left="1200" w:hanging="800"/>
        <w:jc w:val="both"/>
      </w:pPr>
      <w:bookmarkStart w:id="1034" w:name="SUB6630000"/>
      <w:bookmarkEnd w:id="1034"/>
      <w:r>
        <w:rPr>
          <w:rStyle w:val="s1"/>
        </w:rPr>
        <w:t xml:space="preserve">Статья 663. Обеспечение функционирования сайтов органов налоговой службы </w:t>
      </w:r>
    </w:p>
    <w:p w:rsidR="00000000" w:rsidRDefault="00D84E12">
      <w:pPr>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сайты.</w:t>
      </w:r>
    </w:p>
    <w:p w:rsidR="00000000" w:rsidRDefault="00D84E12">
      <w:pPr>
        <w:ind w:firstLine="400"/>
        <w:jc w:val="both"/>
      </w:pPr>
      <w:r>
        <w:rPr>
          <w:rStyle w:val="s0"/>
        </w:rPr>
        <w:t>2. Оказание помощи по вопросам исполнения налогоплательщиками (налоговыми агентами) налогового обязательства про</w:t>
      </w:r>
      <w:r>
        <w:rPr>
          <w:rStyle w:val="s0"/>
        </w:rPr>
        <w:t>изводится путем размещения на сайтах органов налоговой службы информационных и инструктивных материалов.</w:t>
      </w:r>
    </w:p>
    <w:p w:rsidR="00000000" w:rsidRDefault="00D84E12">
      <w:pPr>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D84E12">
      <w:pPr>
        <w:ind w:firstLine="400"/>
        <w:jc w:val="both"/>
      </w:pPr>
      <w:r>
        <w:t> </w:t>
      </w:r>
    </w:p>
    <w:p w:rsidR="00000000" w:rsidRDefault="00D84E12">
      <w:pPr>
        <w:jc w:val="both"/>
      </w:pPr>
      <w:bookmarkStart w:id="1035" w:name="SUB6640000"/>
      <w:bookmarkEnd w:id="1035"/>
      <w:r>
        <w:rPr>
          <w:rStyle w:val="s3"/>
        </w:rPr>
        <w:t>Действие статьи 664 было приостанов</w:t>
      </w:r>
      <w:r>
        <w:rPr>
          <w:rStyle w:val="s3"/>
        </w:rPr>
        <w:t xml:space="preserve">лено до 1 января 2012 года в соответствии со </w:t>
      </w:r>
      <w:hyperlink r:id="rId7182" w:anchor="sub_id=480000" w:history="1">
        <w:r>
          <w:rPr>
            <w:rStyle w:val="a3"/>
            <w:i/>
            <w:iCs/>
            <w:bdr w:val="none" w:sz="0" w:space="0" w:color="auto" w:frame="1"/>
          </w:rPr>
          <w:t>статьей 48</w:t>
        </w:r>
      </w:hyperlink>
      <w:r>
        <w:rPr>
          <w:rStyle w:val="s3"/>
        </w:rPr>
        <w:t xml:space="preserve"> Закона РК от 10.12.08 г. № 100-IV</w:t>
      </w:r>
    </w:p>
    <w:p w:rsidR="00000000" w:rsidRDefault="00D84E12">
      <w:pPr>
        <w:ind w:left="1200" w:hanging="800"/>
        <w:jc w:val="both"/>
      </w:pPr>
      <w:r>
        <w:rPr>
          <w:rStyle w:val="s1"/>
        </w:rPr>
        <w:t>Статья 664. Оказание содействия (кроме материального) в развитии сети банкоматов и</w:t>
      </w:r>
      <w:r>
        <w:rPr>
          <w:rStyle w:val="s1"/>
        </w:rPr>
        <w:t xml:space="preserve">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p>
    <w:p w:rsidR="00000000" w:rsidRDefault="00D84E12">
      <w:pPr>
        <w:ind w:firstLine="400"/>
        <w:jc w:val="both"/>
      </w:pPr>
      <w:r>
        <w:rPr>
          <w:rStyle w:val="s0"/>
        </w:rPr>
        <w:t>1. Органы налоговой службы оказывают содействие (</w:t>
      </w:r>
      <w:r>
        <w:rPr>
          <w:rStyle w:val="s0"/>
        </w:rPr>
        <w:t xml:space="preserve">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D84E12">
      <w:pPr>
        <w:ind w:firstLine="400"/>
        <w:jc w:val="both"/>
      </w:pPr>
      <w:r>
        <w:rPr>
          <w:rStyle w:val="s0"/>
        </w:rPr>
        <w:t>1) уплата налогов и других обязательных платежей в бюджет, социальных отчислений, перечисление обязательных пенсио</w:t>
      </w:r>
      <w:r>
        <w:rPr>
          <w:rStyle w:val="s0"/>
        </w:rPr>
        <w:t xml:space="preserve">нных взносов, обязательных профессиональных пенсионных взносов; </w:t>
      </w:r>
    </w:p>
    <w:p w:rsidR="00000000" w:rsidRDefault="00D84E12">
      <w:pPr>
        <w:ind w:firstLine="400"/>
        <w:jc w:val="both"/>
      </w:pPr>
      <w:r>
        <w:rPr>
          <w:rStyle w:val="s0"/>
        </w:rPr>
        <w:t xml:space="preserve">2) получение информации о сумме налога, подлежащей уплате в бюджет; </w:t>
      </w:r>
    </w:p>
    <w:p w:rsidR="00000000" w:rsidRDefault="00D84E12">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D84E12">
      <w:pPr>
        <w:ind w:firstLine="400"/>
        <w:jc w:val="both"/>
      </w:pPr>
      <w:r>
        <w:rPr>
          <w:rStyle w:val="s0"/>
        </w:rPr>
        <w:t xml:space="preserve">2. Совершение </w:t>
      </w:r>
      <w:r>
        <w:rPr>
          <w:rStyle w:val="s0"/>
        </w:rPr>
        <w:t>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банками и организациями, осуществляющими отдельные виды банковских о</w:t>
      </w:r>
      <w:r>
        <w:rPr>
          <w:rStyle w:val="s0"/>
        </w:rPr>
        <w:t>пераций.</w:t>
      </w:r>
    </w:p>
    <w:p w:rsidR="00000000" w:rsidRDefault="00D84E12">
      <w:pPr>
        <w:ind w:firstLine="400"/>
        <w:jc w:val="both"/>
      </w:pPr>
      <w:r>
        <w:t> </w:t>
      </w:r>
    </w:p>
    <w:p w:rsidR="00000000" w:rsidRDefault="00D84E12">
      <w:pPr>
        <w:ind w:left="1200" w:hanging="800"/>
        <w:jc w:val="both"/>
      </w:pPr>
      <w:bookmarkStart w:id="1036" w:name="SUB6650000"/>
      <w:bookmarkEnd w:id="1036"/>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D84E12">
      <w:pPr>
        <w:ind w:firstLine="400"/>
        <w:jc w:val="both"/>
      </w:pPr>
      <w:r>
        <w:rPr>
          <w:rStyle w:val="s0"/>
        </w:rPr>
        <w:t>Органы налоговой службы распространяют информацию о предоставляемой</w:t>
      </w:r>
      <w:r>
        <w:rPr>
          <w:rStyle w:val="s0"/>
        </w:rPr>
        <w:t xml:space="preserve"> помощи налогоплательщикам (налоговым агентам) путем размещения информации:</w:t>
      </w:r>
    </w:p>
    <w:p w:rsidR="00000000" w:rsidRDefault="00D84E12">
      <w:pPr>
        <w:ind w:firstLine="400"/>
        <w:jc w:val="both"/>
      </w:pPr>
      <w:r>
        <w:rPr>
          <w:rStyle w:val="s0"/>
        </w:rPr>
        <w:t>1) в офисах налоговых органов;</w:t>
      </w:r>
    </w:p>
    <w:p w:rsidR="00000000" w:rsidRDefault="00D84E12">
      <w:pPr>
        <w:ind w:firstLine="400"/>
        <w:jc w:val="both"/>
      </w:pPr>
      <w:r>
        <w:rPr>
          <w:rStyle w:val="s0"/>
        </w:rPr>
        <w:t>2) в средствах массовой информации.</w:t>
      </w:r>
    </w:p>
    <w:p w:rsidR="00000000" w:rsidRDefault="00D84E12">
      <w:pPr>
        <w:ind w:firstLine="400"/>
        <w:jc w:val="both"/>
      </w:pPr>
      <w:r>
        <w:t> </w:t>
      </w:r>
    </w:p>
    <w:p w:rsidR="00000000" w:rsidRDefault="00D84E12">
      <w:pPr>
        <w:jc w:val="center"/>
      </w:pPr>
      <w:r>
        <w:rPr>
          <w:rStyle w:val="s1"/>
        </w:rPr>
        <w:t> </w:t>
      </w:r>
    </w:p>
    <w:p w:rsidR="00000000" w:rsidRDefault="00D84E12">
      <w:pPr>
        <w:jc w:val="center"/>
      </w:pPr>
      <w:bookmarkStart w:id="1037" w:name="SUB6660000"/>
      <w:bookmarkEnd w:id="1037"/>
      <w:r>
        <w:rPr>
          <w:rStyle w:val="s1"/>
        </w:rPr>
        <w:t xml:space="preserve">РАЗДЕЛ 21. ОБЖАЛОВАНИЕ РЕЗУЛЬТАТОВ НАЛОГОВОЙ ПРОВЕРКИ </w:t>
      </w:r>
    </w:p>
    <w:p w:rsidR="00000000" w:rsidRDefault="00D84E12">
      <w:pPr>
        <w:jc w:val="center"/>
      </w:pPr>
      <w:r>
        <w:rPr>
          <w:rStyle w:val="s1"/>
        </w:rPr>
        <w:t>И ДЕЙСТВИЙ (БЕЗДЕЙСТВИЯ) ДОЛЖНОСТНЫХ ЛИЦ ОРГАНОВ НАЛОГ</w:t>
      </w:r>
      <w:r>
        <w:rPr>
          <w:rStyle w:val="s1"/>
        </w:rPr>
        <w:t xml:space="preserve">ОВОЙ </w:t>
      </w:r>
    </w:p>
    <w:p w:rsidR="00000000" w:rsidRDefault="00D84E12">
      <w:pPr>
        <w:jc w:val="center"/>
      </w:pPr>
      <w:r>
        <w:rPr>
          <w:rStyle w:val="s1"/>
        </w:rPr>
        <w:t>СЛУЖБЫ</w:t>
      </w:r>
    </w:p>
    <w:p w:rsidR="00000000" w:rsidRDefault="00D84E12">
      <w:pPr>
        <w:jc w:val="center"/>
      </w:pPr>
      <w:r>
        <w:rPr>
          <w:rStyle w:val="s1"/>
        </w:rPr>
        <w:t> </w:t>
      </w:r>
    </w:p>
    <w:p w:rsidR="00000000" w:rsidRDefault="00D84E12">
      <w:pPr>
        <w:jc w:val="center"/>
      </w:pPr>
      <w:r>
        <w:rPr>
          <w:rStyle w:val="s1"/>
        </w:rPr>
        <w:t>Глава 93. ПОРЯДОК ОБЖАЛОВАНИЯ УВЕДОМЛЕНИЯ</w:t>
      </w:r>
    </w:p>
    <w:p w:rsidR="00000000" w:rsidRDefault="00D84E12">
      <w:pPr>
        <w:jc w:val="center"/>
      </w:pPr>
      <w:r>
        <w:rPr>
          <w:rStyle w:val="s1"/>
        </w:rPr>
        <w:t>О РЕЗУЛЬТАТАХ НАЛОГОВОЙ ПРОВЕРКИ</w:t>
      </w:r>
    </w:p>
    <w:p w:rsidR="00000000" w:rsidRDefault="00D84E12">
      <w:pPr>
        <w:ind w:firstLine="400"/>
        <w:jc w:val="both"/>
      </w:pPr>
      <w:r>
        <w:t> </w:t>
      </w:r>
    </w:p>
    <w:p w:rsidR="00000000" w:rsidRDefault="00D84E12">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D84E12">
      <w:pPr>
        <w:ind w:firstLine="400"/>
        <w:jc w:val="both"/>
      </w:pPr>
      <w:r>
        <w:rPr>
          <w:rStyle w:val="s0"/>
        </w:rPr>
        <w:t xml:space="preserve">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D84E12">
      <w:pPr>
        <w:jc w:val="both"/>
      </w:pPr>
      <w:r>
        <w:rPr>
          <w:rStyle w:val="s3"/>
        </w:rPr>
        <w:t xml:space="preserve">Пункт 2 изложен в редакции </w:t>
      </w:r>
      <w:hyperlink r:id="rId7183" w:anchor="sub_id=666" w:history="1">
        <w:r>
          <w:rPr>
            <w:rStyle w:val="a3"/>
            <w:i/>
            <w:iCs/>
          </w:rPr>
          <w:t>Закона</w:t>
        </w:r>
      </w:hyperlink>
      <w:r>
        <w:rPr>
          <w:rStyle w:val="s3"/>
        </w:rPr>
        <w:t xml:space="preserve"> РК от 05.12.13 г. № 152-V (введено в действие с 1 января 2014 г.) (</w:t>
      </w:r>
      <w:hyperlink r:id="rId7184" w:anchor="sub_id=6660200" w:history="1">
        <w:r>
          <w:rPr>
            <w:rStyle w:val="a3"/>
            <w:i/>
            <w:iCs/>
          </w:rPr>
          <w:t>см. стар. ред.</w:t>
        </w:r>
      </w:hyperlink>
      <w:r>
        <w:rPr>
          <w:rStyle w:val="s3"/>
        </w:rPr>
        <w:t>)</w:t>
      </w:r>
    </w:p>
    <w:p w:rsidR="00000000" w:rsidRDefault="00D84E12">
      <w:pPr>
        <w:ind w:firstLine="400"/>
        <w:jc w:val="both"/>
      </w:pPr>
      <w:r>
        <w:rPr>
          <w:rStyle w:val="s0"/>
        </w:rPr>
        <w:t xml:space="preserve">2. Рассмотрение жалобы налогоплательщика (налогового агента) на уведомление о результатах налоговой проверки уполномоченного органа производится непосредственно уполномоченным органом в порядке, установленном </w:t>
      </w:r>
      <w:hyperlink w:anchor="sub6670000" w:history="1">
        <w:r>
          <w:rPr>
            <w:rStyle w:val="a3"/>
          </w:rPr>
          <w:t>статьями 667 -</w:t>
        </w:r>
        <w:r>
          <w:rPr>
            <w:rStyle w:val="a3"/>
          </w:rPr>
          <w:t xml:space="preserve"> 675</w:t>
        </w:r>
      </w:hyperlink>
      <w:r>
        <w:rPr>
          <w:rStyle w:val="s0"/>
        </w:rPr>
        <w:t xml:space="preserve"> настоящего Кодекса.</w:t>
      </w:r>
    </w:p>
    <w:p w:rsidR="00000000" w:rsidRDefault="00D84E12">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D84E12">
      <w:pPr>
        <w:jc w:val="both"/>
      </w:pPr>
      <w:r>
        <w:rPr>
          <w:rStyle w:val="s3"/>
        </w:rPr>
        <w:t xml:space="preserve">См. </w:t>
      </w:r>
      <w:hyperlink r:id="rId7185" w:history="1">
        <w:r>
          <w:rPr>
            <w:rStyle w:val="a3"/>
            <w:i/>
            <w:iCs/>
            <w:bdr w:val="none" w:sz="0" w:space="0" w:color="auto" w:frame="1"/>
          </w:rPr>
          <w:t>Методические рекомендации</w:t>
        </w:r>
      </w:hyperlink>
      <w:r>
        <w:rPr>
          <w:rStyle w:val="s3"/>
        </w:rPr>
        <w:t xml:space="preserve"> по рассмотрению жалоб налог</w:t>
      </w:r>
      <w:r>
        <w:rPr>
          <w:rStyle w:val="s3"/>
        </w:rPr>
        <w:t>оплательщиков (налоговых агентов) на результаты налоговых проверок</w:t>
      </w:r>
    </w:p>
    <w:p w:rsidR="00000000" w:rsidRDefault="00D84E12">
      <w:pPr>
        <w:ind w:firstLine="400"/>
        <w:jc w:val="both"/>
      </w:pPr>
      <w:r>
        <w:t> </w:t>
      </w:r>
    </w:p>
    <w:p w:rsidR="00000000" w:rsidRDefault="00D84E12">
      <w:pPr>
        <w:ind w:left="1200" w:hanging="800"/>
        <w:jc w:val="both"/>
      </w:pPr>
      <w:bookmarkStart w:id="1038" w:name="SUB6670000"/>
      <w:bookmarkEnd w:id="1038"/>
      <w:r>
        <w:rPr>
          <w:rStyle w:val="s1"/>
        </w:rPr>
        <w:t>Статья 667. Порядок подачи жалобы налогоплательщиком (налоговым агентом)</w:t>
      </w:r>
    </w:p>
    <w:p w:rsidR="00000000" w:rsidRDefault="00D84E12">
      <w:pPr>
        <w:jc w:val="both"/>
      </w:pPr>
      <w:r>
        <w:rPr>
          <w:rStyle w:val="s3"/>
        </w:rPr>
        <w:t xml:space="preserve">Пункт 1 изложен в редакции </w:t>
      </w:r>
      <w:hyperlink r:id="rId7186"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187" w:anchor="sub_id=6670000" w:history="1">
        <w:r>
          <w:rPr>
            <w:rStyle w:val="a3"/>
            <w:i/>
            <w:iCs/>
            <w:bdr w:val="none" w:sz="0" w:space="0" w:color="auto" w:frame="1"/>
          </w:rPr>
          <w:t>см. стар. ред.</w:t>
        </w:r>
      </w:hyperlink>
      <w:r>
        <w:rPr>
          <w:rStyle w:val="s3"/>
        </w:rPr>
        <w:t xml:space="preserve">); внесены изменения в соответствии с </w:t>
      </w:r>
      <w:hyperlink r:id="rId7188" w:anchor="sub_id=6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7189" w:anchor="sub_id=667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Жалоба налогоплательщика (налогового агента) н</w:t>
      </w:r>
      <w:r>
        <w:rPr>
          <w:rStyle w:val="s0"/>
        </w:rPr>
        <w:t>а уведомление о результатах налоговой проверки подается в вышестоящий орган налоговой службы в течение тридцати рабочих дней со дня, следующего за днем вручения налогоплательщику (налоговому агенту) уведомления.</w:t>
      </w:r>
    </w:p>
    <w:p w:rsidR="00000000" w:rsidRDefault="00D84E12">
      <w:pPr>
        <w:ind w:firstLine="400"/>
        <w:jc w:val="both"/>
      </w:pPr>
      <w:r>
        <w:rPr>
          <w:rStyle w:val="s0"/>
        </w:rPr>
        <w:t>При этом копия жалобы должна быть направлена</w:t>
      </w:r>
      <w:r>
        <w:rPr>
          <w:rStyle w:val="s0"/>
        </w:rPr>
        <w:t xml:space="preserve"> налогоплательщиком (налоговым агентом) в налоговый орган, проводивший налоговую проверку.</w:t>
      </w:r>
    </w:p>
    <w:p w:rsidR="00000000" w:rsidRDefault="00D84E12">
      <w:pPr>
        <w:ind w:firstLine="400"/>
        <w:jc w:val="both"/>
      </w:pPr>
      <w:r>
        <w:rPr>
          <w:rStyle w:val="s0"/>
        </w:rPr>
        <w:t>Датой подачи жалобы в органы налоговой службы в зависимости от способа подачи являются:</w:t>
      </w:r>
    </w:p>
    <w:p w:rsidR="00000000" w:rsidRDefault="00D84E12">
      <w:pPr>
        <w:ind w:firstLine="400"/>
        <w:jc w:val="both"/>
      </w:pPr>
      <w:r>
        <w:rPr>
          <w:rStyle w:val="s0"/>
        </w:rPr>
        <w:t>1) в явочном порядке - дата получения жалобы органами налоговой службы;</w:t>
      </w:r>
    </w:p>
    <w:p w:rsidR="00000000" w:rsidRDefault="00D84E12">
      <w:pPr>
        <w:ind w:firstLine="400"/>
        <w:jc w:val="both"/>
      </w:pPr>
      <w:r>
        <w:rPr>
          <w:rStyle w:val="s0"/>
        </w:rPr>
        <w:t>2) по</w:t>
      </w:r>
      <w:r>
        <w:rPr>
          <w:rStyle w:val="s0"/>
        </w:rPr>
        <w:t xml:space="preserve"> почте - дата отметки о приеме почтовой или иной организации связи.</w:t>
      </w:r>
    </w:p>
    <w:p w:rsidR="00000000" w:rsidRDefault="00D84E12">
      <w:pPr>
        <w:ind w:firstLine="400"/>
        <w:jc w:val="both"/>
      </w:pPr>
      <w:r>
        <w:rPr>
          <w:rStyle w:val="s0"/>
        </w:rPr>
        <w:t xml:space="preserve">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w:t>
      </w:r>
      <w:r>
        <w:rPr>
          <w:rStyle w:val="s0"/>
        </w:rPr>
        <w:t>восстановлен вышестоящим органом налоговой службы, рассматривающим жалобу.</w:t>
      </w:r>
    </w:p>
    <w:p w:rsidR="00000000" w:rsidRDefault="00D84E12">
      <w:pPr>
        <w:jc w:val="both"/>
      </w:pPr>
      <w:r>
        <w:rPr>
          <w:rStyle w:val="s3"/>
        </w:rPr>
        <w:t xml:space="preserve">В пункт 3 внесены изменения в соответствии с </w:t>
      </w:r>
      <w:hyperlink r:id="rId7190" w:anchor="sub_id=667" w:history="1">
        <w:r>
          <w:rPr>
            <w:rStyle w:val="a3"/>
            <w:i/>
            <w:iCs/>
            <w:bdr w:val="none" w:sz="0" w:space="0" w:color="auto" w:frame="1"/>
          </w:rPr>
          <w:t>Законом</w:t>
        </w:r>
      </w:hyperlink>
      <w:r>
        <w:rPr>
          <w:rStyle w:val="s3"/>
        </w:rPr>
        <w:t xml:space="preserve"> РК от 26.12.12 г. № 61-V (введены в действие с </w:t>
      </w:r>
      <w:r>
        <w:rPr>
          <w:rStyle w:val="s3"/>
        </w:rPr>
        <w:t>1 января 2013 г.) (</w:t>
      </w:r>
      <w:hyperlink r:id="rId7191" w:anchor="sub_id=66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w:t>
      </w:r>
      <w:r>
        <w:rPr>
          <w:rStyle w:val="s0"/>
        </w:rPr>
        <w:t>я и (или) главного бухгалтера (при его наличии) налогоплательщика (налогового агента).</w:t>
      </w:r>
    </w:p>
    <w:p w:rsidR="00000000" w:rsidRDefault="00D84E12">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w:t>
      </w:r>
      <w:r>
        <w:rPr>
          <w:rStyle w:val="s0"/>
        </w:rPr>
        <w:t xml:space="preserve">ионная структура которых не предусматривает наличия лиц, замещающих вышеуказанных лиц во время их отсутствия. </w:t>
      </w:r>
    </w:p>
    <w:p w:rsidR="00000000" w:rsidRDefault="00D84E12">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w:t>
      </w:r>
      <w:r>
        <w:rPr>
          <w:rStyle w:val="s0"/>
        </w:rPr>
        <w:t>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D84E12">
      <w:pPr>
        <w:jc w:val="both"/>
      </w:pPr>
      <w:r>
        <w:rPr>
          <w:rStyle w:val="s3"/>
        </w:rPr>
        <w:t xml:space="preserve">Пункт 4 изложен в редакции </w:t>
      </w:r>
      <w:hyperlink r:id="rId7192" w:anchor="sub_id=6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193" w:anchor="sub_id=66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Ходатайство налогоплательщик</w:t>
      </w:r>
      <w:r>
        <w:rPr>
          <w:rStyle w:val="s0"/>
        </w:rPr>
        <w:t>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w:t>
      </w:r>
      <w:r>
        <w:rPr>
          <w:rStyle w:val="s0"/>
        </w:rPr>
        <w:t>ончания периода временной нетрудоспособности лиц, указанных в пункте 3 настоящей статьи.</w:t>
      </w:r>
    </w:p>
    <w:p w:rsidR="00000000" w:rsidRDefault="00D84E12">
      <w:pPr>
        <w:jc w:val="both"/>
      </w:pPr>
      <w:r>
        <w:rPr>
          <w:rStyle w:val="s3"/>
        </w:rPr>
        <w:t xml:space="preserve">В пункт 5 внесены изменения в соответствии с </w:t>
      </w:r>
      <w:hyperlink r:id="rId7194" w:anchor="sub_id=667" w:history="1">
        <w:r>
          <w:rPr>
            <w:rStyle w:val="a3"/>
            <w:i/>
            <w:iCs/>
            <w:bdr w:val="none" w:sz="0" w:space="0" w:color="auto" w:frame="1"/>
          </w:rPr>
          <w:t>Законом</w:t>
        </w:r>
      </w:hyperlink>
      <w:r>
        <w:rPr>
          <w:rStyle w:val="s3"/>
        </w:rPr>
        <w:t xml:space="preserve"> РК от 21.07.11 г. № 467-IV (введе</w:t>
      </w:r>
      <w:r>
        <w:rPr>
          <w:rStyle w:val="s3"/>
        </w:rPr>
        <w:t>ны в действие с 1 января 2012 г.) (</w:t>
      </w:r>
      <w:hyperlink r:id="rId7195" w:anchor="sub_id=66705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5. Налогоплательщик (налоговый агент), подавший жалобу в вышестоящий орган налоговой службы, до принятия решения по этой</w:t>
      </w:r>
      <w:r>
        <w:rPr>
          <w:rStyle w:val="s0"/>
        </w:rPr>
        <w:t xml:space="preserve">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D84E12">
      <w:pPr>
        <w:jc w:val="both"/>
      </w:pPr>
      <w:hyperlink r:id="rId7196" w:history="1">
        <w:r>
          <w:rPr>
            <w:rStyle w:val="a3"/>
            <w:rFonts w:ascii="Wingdings" w:hAnsi="Wingdings"/>
            <w:i/>
            <w:iCs/>
            <w:bdr w:val="none" w:sz="0" w:space="0" w:color="auto" w:frame="1"/>
          </w:rPr>
          <w:t>*</w:t>
        </w:r>
      </w:hyperlink>
    </w:p>
    <w:p w:rsidR="00000000" w:rsidRDefault="00D84E12">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D84E12">
      <w:pPr>
        <w:ind w:firstLine="400"/>
        <w:jc w:val="both"/>
      </w:pPr>
      <w:r>
        <w:t> </w:t>
      </w:r>
    </w:p>
    <w:p w:rsidR="00000000" w:rsidRDefault="00D84E12">
      <w:pPr>
        <w:ind w:left="1200" w:hanging="800"/>
        <w:jc w:val="both"/>
      </w:pPr>
      <w:bookmarkStart w:id="1039" w:name="SUB6680000"/>
      <w:bookmarkEnd w:id="1039"/>
      <w:r>
        <w:rPr>
          <w:rStyle w:val="s1"/>
        </w:rPr>
        <w:t>Статья 668. Форма и содержание жалобы налогопла</w:t>
      </w:r>
      <w:r>
        <w:rPr>
          <w:rStyle w:val="s1"/>
        </w:rPr>
        <w:t>тельщика (налогового агента)</w:t>
      </w:r>
    </w:p>
    <w:p w:rsidR="00000000" w:rsidRDefault="00D84E12">
      <w:pPr>
        <w:ind w:firstLine="400"/>
        <w:jc w:val="both"/>
      </w:pPr>
      <w:r>
        <w:rPr>
          <w:rStyle w:val="s0"/>
        </w:rPr>
        <w:t>1. Жалоба налогоплательщика (налогового агента) подается в письменной форме.</w:t>
      </w:r>
    </w:p>
    <w:p w:rsidR="00000000" w:rsidRDefault="00D84E12">
      <w:pPr>
        <w:ind w:firstLine="400"/>
        <w:jc w:val="both"/>
      </w:pPr>
      <w:r>
        <w:rPr>
          <w:rStyle w:val="s0"/>
        </w:rPr>
        <w:t xml:space="preserve">2. В жалобе должны быть указаны: </w:t>
      </w:r>
    </w:p>
    <w:p w:rsidR="00000000" w:rsidRDefault="00D84E12">
      <w:pPr>
        <w:jc w:val="both"/>
      </w:pPr>
      <w:r>
        <w:rPr>
          <w:rStyle w:val="s3"/>
        </w:rPr>
        <w:t xml:space="preserve">Подпункт 1 изложен в редакции </w:t>
      </w:r>
      <w:hyperlink r:id="rId7197"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198" w:anchor="sub_id=668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1) дата подписания жалобы налогоплательщиком (налоговым агентом);</w:t>
      </w:r>
    </w:p>
    <w:p w:rsidR="00000000" w:rsidRDefault="00D84E12">
      <w:pPr>
        <w:ind w:firstLine="400"/>
        <w:jc w:val="both"/>
      </w:pPr>
      <w:r>
        <w:rPr>
          <w:rStyle w:val="s0"/>
        </w:rPr>
        <w:t>2) наименовани</w:t>
      </w:r>
      <w:r>
        <w:rPr>
          <w:rStyle w:val="s0"/>
        </w:rPr>
        <w:t xml:space="preserve">е вышестоящего органа налоговой службы, в который подается жалоба; </w:t>
      </w:r>
    </w:p>
    <w:p w:rsidR="00000000" w:rsidRDefault="00D84E12">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D84E12">
      <w:pPr>
        <w:ind w:firstLine="400"/>
        <w:jc w:val="both"/>
      </w:pPr>
      <w:r>
        <w:rPr>
          <w:rStyle w:val="s0"/>
        </w:rPr>
        <w:t xml:space="preserve">4) идентификационный номер; </w:t>
      </w:r>
    </w:p>
    <w:p w:rsidR="00000000" w:rsidRDefault="00D84E12">
      <w:pPr>
        <w:ind w:firstLine="400"/>
        <w:jc w:val="both"/>
      </w:pPr>
      <w:r>
        <w:rPr>
          <w:rStyle w:val="s0"/>
        </w:rPr>
        <w:t>5) наименование налогов</w:t>
      </w:r>
      <w:r>
        <w:rPr>
          <w:rStyle w:val="s0"/>
        </w:rPr>
        <w:t>ого органа, проводившего налоговую проверку;</w:t>
      </w:r>
    </w:p>
    <w:p w:rsidR="00000000" w:rsidRDefault="00D84E12">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D84E12">
      <w:pPr>
        <w:ind w:firstLine="400"/>
        <w:jc w:val="both"/>
      </w:pPr>
      <w:r>
        <w:rPr>
          <w:rStyle w:val="s0"/>
        </w:rPr>
        <w:t>7) перечень прилагаемых документов.</w:t>
      </w:r>
    </w:p>
    <w:p w:rsidR="00000000" w:rsidRDefault="00D84E12">
      <w:pPr>
        <w:ind w:firstLine="400"/>
        <w:jc w:val="both"/>
      </w:pPr>
      <w:r>
        <w:rPr>
          <w:rStyle w:val="s0"/>
        </w:rPr>
        <w:t>3. В жалобе могут быть указаны и иные сведения, имеющие значение для разрешения спора.</w:t>
      </w:r>
    </w:p>
    <w:p w:rsidR="00000000" w:rsidRDefault="00D84E12">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D84E12">
      <w:pPr>
        <w:ind w:firstLine="400"/>
        <w:jc w:val="both"/>
      </w:pPr>
      <w:r>
        <w:rPr>
          <w:rStyle w:val="s0"/>
        </w:rPr>
        <w:t xml:space="preserve">5. К жалобе прилагаются: </w:t>
      </w:r>
    </w:p>
    <w:p w:rsidR="00000000" w:rsidRDefault="00D84E12">
      <w:pPr>
        <w:ind w:firstLine="400"/>
        <w:jc w:val="both"/>
      </w:pPr>
      <w:r>
        <w:rPr>
          <w:rStyle w:val="s0"/>
        </w:rPr>
        <w:t>1) копии акта и уведомления;</w:t>
      </w:r>
    </w:p>
    <w:p w:rsidR="00000000" w:rsidRDefault="00D84E12">
      <w:pPr>
        <w:ind w:firstLine="400"/>
        <w:jc w:val="both"/>
      </w:pPr>
      <w:r>
        <w:rPr>
          <w:rStyle w:val="s0"/>
        </w:rPr>
        <w:t>2) докум</w:t>
      </w:r>
      <w:r>
        <w:rPr>
          <w:rStyle w:val="s0"/>
        </w:rPr>
        <w:t xml:space="preserve">енты, подтверждающие обстоятельства, на которых налогоплательщик (налоговый агент) основывает свои требования; </w:t>
      </w:r>
    </w:p>
    <w:p w:rsidR="00000000" w:rsidRDefault="00D84E12">
      <w:pPr>
        <w:ind w:firstLine="400"/>
        <w:jc w:val="both"/>
      </w:pPr>
      <w:r>
        <w:rPr>
          <w:rStyle w:val="s0"/>
        </w:rPr>
        <w:t>3) иные документы, имеющие отношение к делу.</w:t>
      </w:r>
    </w:p>
    <w:p w:rsidR="00000000" w:rsidRDefault="00D84E12">
      <w:pPr>
        <w:ind w:firstLine="400"/>
        <w:jc w:val="both"/>
      </w:pPr>
      <w:r>
        <w:t> </w:t>
      </w:r>
    </w:p>
    <w:p w:rsidR="00000000" w:rsidRDefault="00D84E12">
      <w:pPr>
        <w:ind w:left="1200" w:hanging="800"/>
        <w:jc w:val="both"/>
      </w:pPr>
      <w:bookmarkStart w:id="1040" w:name="SUB6690000"/>
      <w:bookmarkEnd w:id="1040"/>
      <w:r>
        <w:rPr>
          <w:rStyle w:val="s1"/>
        </w:rPr>
        <w:t xml:space="preserve">Статья 669. Отказ в рассмотрении жалобы </w:t>
      </w:r>
    </w:p>
    <w:p w:rsidR="00000000" w:rsidRDefault="00D84E12">
      <w:pPr>
        <w:ind w:firstLine="400"/>
        <w:jc w:val="both"/>
      </w:pPr>
      <w:r>
        <w:rPr>
          <w:rStyle w:val="s0"/>
        </w:rPr>
        <w:t>1. Вышестоящий орган налоговой службы отказывает в рассм</w:t>
      </w:r>
      <w:r>
        <w:rPr>
          <w:rStyle w:val="s0"/>
        </w:rPr>
        <w:t>отрении жалобы налогоплательщика (налогового агента) в следующих случаях:</w:t>
      </w:r>
    </w:p>
    <w:p w:rsidR="00000000" w:rsidRDefault="00D84E12">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D84E12">
      <w:pPr>
        <w:ind w:firstLine="400"/>
        <w:jc w:val="both"/>
      </w:pPr>
      <w:r>
        <w:rPr>
          <w:rStyle w:val="s0"/>
        </w:rPr>
        <w:t>2) не</w:t>
      </w:r>
      <w:r>
        <w:rPr>
          <w:rStyle w:val="s0"/>
        </w:rPr>
        <w:t xml:space="preserve">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D84E12">
      <w:pPr>
        <w:ind w:firstLine="400"/>
        <w:jc w:val="both"/>
      </w:pPr>
      <w:r>
        <w:rPr>
          <w:rStyle w:val="s0"/>
        </w:rPr>
        <w:t>3) подачи жалобы за налогоплательщика (налогового агента) лицом, не являющимся его пре</w:t>
      </w:r>
      <w:r>
        <w:rPr>
          <w:rStyle w:val="s0"/>
        </w:rPr>
        <w:t xml:space="preserve">дставителем; </w:t>
      </w:r>
    </w:p>
    <w:p w:rsidR="00000000" w:rsidRDefault="00D84E12">
      <w:pPr>
        <w:ind w:firstLine="400"/>
        <w:jc w:val="both"/>
      </w:pPr>
      <w:bookmarkStart w:id="1041" w:name="SUB6690104"/>
      <w:bookmarkEnd w:id="1041"/>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D84E12">
      <w:pPr>
        <w:jc w:val="both"/>
      </w:pPr>
      <w:r>
        <w:rPr>
          <w:rStyle w:val="s3"/>
        </w:rPr>
        <w:t xml:space="preserve">Пункт 2 изложен в редакции </w:t>
      </w:r>
      <w:hyperlink r:id="rId7199" w:anchor="sub_id=30202" w:history="1">
        <w:r>
          <w:rPr>
            <w:rStyle w:val="a3"/>
            <w:i/>
            <w:iCs/>
            <w:bdr w:val="none" w:sz="0" w:space="0" w:color="auto" w:frame="1"/>
          </w:rPr>
          <w:t>Закона</w:t>
        </w:r>
      </w:hyperlink>
      <w:r>
        <w:rPr>
          <w:rStyle w:val="s3"/>
        </w:rPr>
        <w:t xml:space="preserve"> РК от 16.11.09 г</w:t>
      </w:r>
      <w:r>
        <w:rPr>
          <w:rStyle w:val="s3"/>
        </w:rPr>
        <w:t>. № 200-IV (введено в действие с 1 января 2010 г.) (</w:t>
      </w:r>
      <w:hyperlink r:id="rId7200" w:anchor="sub_id=669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орган нало</w:t>
      </w:r>
      <w:r>
        <w:t>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D84E12">
      <w:pPr>
        <w:autoSpaceDE w:val="0"/>
        <w:autoSpaceDN w:val="0"/>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w:t>
      </w:r>
      <w:r>
        <w:t>очих дней с даты поступления жалобы.</w:t>
      </w:r>
    </w:p>
    <w:p w:rsidR="00000000" w:rsidRDefault="00D84E12">
      <w:pPr>
        <w:jc w:val="both"/>
      </w:pPr>
      <w:r>
        <w:rPr>
          <w:rStyle w:val="s3"/>
        </w:rPr>
        <w:t xml:space="preserve">Пункт 3 изложен в редакции </w:t>
      </w:r>
      <w:hyperlink r:id="rId7201"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202" w:anchor="sub_id=66903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3. В случаях, предусмотренных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w:t>
      </w:r>
      <w:r>
        <w:t xml:space="preserve">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D84E12">
      <w:pPr>
        <w:autoSpaceDE w:val="0"/>
        <w:autoSpaceDN w:val="0"/>
        <w:ind w:firstLine="400"/>
        <w:jc w:val="thaiDistribute"/>
      </w:pPr>
      <w:r>
        <w:t>В случае, предусмотренном подпунктом 4) пункта 1 настоящей статьи</w:t>
      </w:r>
      <w:r>
        <w:t>, налогоплательщик (налоговый агент) не вправе подать жалобу в вышестоящий орган налоговой службы.</w:t>
      </w:r>
    </w:p>
    <w:p w:rsidR="00000000" w:rsidRDefault="00D84E12">
      <w:pPr>
        <w:ind w:firstLine="400"/>
        <w:jc w:val="both"/>
      </w:pPr>
      <w:r>
        <w:t> </w:t>
      </w:r>
    </w:p>
    <w:p w:rsidR="00000000" w:rsidRDefault="00D84E12">
      <w:pPr>
        <w:ind w:left="1200" w:hanging="800"/>
        <w:jc w:val="both"/>
      </w:pPr>
      <w:bookmarkStart w:id="1042" w:name="SUB6700000"/>
      <w:bookmarkEnd w:id="1042"/>
      <w:r>
        <w:rPr>
          <w:rStyle w:val="s1"/>
        </w:rPr>
        <w:t>Статья 670. Порядок рассмотрения жалобы, направленной в вышестоящий орган налоговой службы</w:t>
      </w:r>
    </w:p>
    <w:p w:rsidR="00000000" w:rsidRDefault="00D84E12">
      <w:pPr>
        <w:ind w:firstLine="400"/>
        <w:jc w:val="both"/>
      </w:pPr>
      <w:r>
        <w:rPr>
          <w:rStyle w:val="s0"/>
        </w:rPr>
        <w:t>1. По жалобе налогоплательщика (налогового агента) выносится мот</w:t>
      </w:r>
      <w:r>
        <w:rPr>
          <w:rStyle w:val="s0"/>
        </w:rPr>
        <w:t>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w:t>
      </w:r>
      <w:r>
        <w:rPr>
          <w:rStyle w:val="s0"/>
        </w:rPr>
        <w:t xml:space="preserve">ктом 2 и подпунктом 2) пункта 6 настоящей статьи. </w:t>
      </w:r>
    </w:p>
    <w:p w:rsidR="00000000" w:rsidRDefault="00D84E12">
      <w:pPr>
        <w:jc w:val="both"/>
      </w:pPr>
      <w:r>
        <w:rPr>
          <w:rStyle w:val="s3"/>
        </w:rPr>
        <w:t xml:space="preserve">В пункт 2 внесены изменения в соответствии с </w:t>
      </w:r>
      <w:hyperlink r:id="rId7203" w:anchor="sub_id=670" w:history="1">
        <w:r>
          <w:rPr>
            <w:rStyle w:val="a3"/>
            <w:i/>
            <w:iCs/>
            <w:bdr w:val="none" w:sz="0" w:space="0" w:color="auto" w:frame="1"/>
          </w:rPr>
          <w:t>Законом</w:t>
        </w:r>
      </w:hyperlink>
      <w:r>
        <w:rPr>
          <w:rStyle w:val="s3"/>
        </w:rPr>
        <w:t xml:space="preserve"> РК от 17.07.09 г. № 188-IV (</w:t>
      </w:r>
      <w:hyperlink r:id="rId7204" w:anchor="sub_id=67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Вышестоящий орган налоговой службы при рассмотрении жалобы налогоплательщика (налогового агента) вправе назначить тематическую проверку, а также повторн</w:t>
      </w:r>
      <w:r>
        <w:rPr>
          <w:rStyle w:val="s0"/>
        </w:rPr>
        <w:t xml:space="preserve">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D84E12">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w:t>
      </w:r>
      <w:r>
        <w:rPr>
          <w:rStyle w:val="s0"/>
        </w:rPr>
        <w:t>а.</w:t>
      </w:r>
    </w:p>
    <w:p w:rsidR="00000000" w:rsidRDefault="00D84E12">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D84E12">
      <w:pPr>
        <w:jc w:val="both"/>
      </w:pPr>
      <w:r>
        <w:rPr>
          <w:rStyle w:val="s3"/>
        </w:rPr>
        <w:t xml:space="preserve">В пункт 5 внесены изменения в соответствии с </w:t>
      </w:r>
      <w:hyperlink r:id="rId7205" w:anchor="sub_id=670" w:history="1">
        <w:r>
          <w:rPr>
            <w:rStyle w:val="a3"/>
            <w:i/>
            <w:iCs/>
            <w:bdr w:val="none" w:sz="0" w:space="0" w:color="auto" w:frame="1"/>
          </w:rPr>
          <w:t>Законом</w:t>
        </w:r>
      </w:hyperlink>
      <w:r>
        <w:rPr>
          <w:rStyle w:val="s3"/>
        </w:rPr>
        <w:t xml:space="preserve"> РК от 17.07.09 г. № 18</w:t>
      </w:r>
      <w:r>
        <w:rPr>
          <w:rStyle w:val="s3"/>
        </w:rPr>
        <w:t>8-IV (</w:t>
      </w:r>
      <w:hyperlink r:id="rId7206" w:anchor="sub_id=670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5. В случае представления налогоплательщиком (налоговым агентом) к рассмотрению жалобы документов, не представлявшихся им в ходе налоговой проверки, </w:t>
      </w:r>
      <w:r>
        <w:rPr>
          <w:rStyle w:val="s0"/>
        </w:rPr>
        <w:t xml:space="preserve">вышестоящий орган налоговой службы вправе устанавливать достоверность таких документов в ходе тематической проверки. </w:t>
      </w:r>
    </w:p>
    <w:p w:rsidR="00000000" w:rsidRDefault="00D84E12">
      <w:pPr>
        <w:ind w:firstLine="400"/>
        <w:jc w:val="both"/>
      </w:pPr>
      <w:bookmarkStart w:id="1043" w:name="SUB6700600"/>
      <w:bookmarkEnd w:id="1043"/>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D84E12">
      <w:pPr>
        <w:ind w:firstLine="400"/>
        <w:jc w:val="both"/>
      </w:pPr>
      <w:r>
        <w:rPr>
          <w:rStyle w:val="s0"/>
        </w:rPr>
        <w:t>1) нап</w:t>
      </w:r>
      <w:r>
        <w:rPr>
          <w:rStyle w:val="s0"/>
        </w:rPr>
        <w:t xml:space="preserve">равлять запросы налогоплательщику (налоговому агенту) и (или) в налоговый 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D84E12">
      <w:pPr>
        <w:ind w:firstLine="400"/>
        <w:jc w:val="both"/>
      </w:pPr>
      <w:r>
        <w:rPr>
          <w:rStyle w:val="s0"/>
        </w:rPr>
        <w:t>2) направлять запросы в государ</w:t>
      </w:r>
      <w:r>
        <w:rPr>
          <w:rStyle w:val="s0"/>
        </w:rPr>
        <w:t>ственные органы и юридическим лицам со стопроцентным участием государства, а также в компетентные органы иностранных государств по вопросам, находящимся в компетенции таких органов и юридических лиц;</w:t>
      </w:r>
    </w:p>
    <w:p w:rsidR="00000000" w:rsidRDefault="00D84E12">
      <w:pPr>
        <w:ind w:firstLine="400"/>
        <w:jc w:val="both"/>
      </w:pPr>
      <w:r>
        <w:rPr>
          <w:rStyle w:val="s0"/>
        </w:rPr>
        <w:t>3) проводить встречи с налогоплательщиком (налоговым аге</w:t>
      </w:r>
      <w:r>
        <w:rPr>
          <w:rStyle w:val="s0"/>
        </w:rPr>
        <w:t>нтом) по вопросам, изложенным в жалобе;</w:t>
      </w:r>
    </w:p>
    <w:p w:rsidR="00000000" w:rsidRDefault="00D84E12">
      <w:pPr>
        <w:jc w:val="both"/>
      </w:pPr>
      <w:r>
        <w:rPr>
          <w:rStyle w:val="s3"/>
        </w:rPr>
        <w:t xml:space="preserve">В подпункт 4 внесены изменения в соответствии с </w:t>
      </w:r>
      <w:hyperlink r:id="rId7207"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208" w:anchor="sub_id=6700604"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w:t>
      </w:r>
      <w:r>
        <w:rPr>
          <w:rStyle w:val="s0"/>
        </w:rPr>
        <w:t xml:space="preserve"> вопросам.</w:t>
      </w:r>
    </w:p>
    <w:p w:rsidR="00000000" w:rsidRDefault="00D84E12">
      <w:pPr>
        <w:ind w:firstLine="400"/>
        <w:jc w:val="both"/>
      </w:pPr>
      <w:r>
        <w:rPr>
          <w:rStyle w:val="s0"/>
        </w:rPr>
        <w:t xml:space="preserve">7. Запрещаются вмешательство в деятельность вышестоящего органа налоговой службы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D84E12">
      <w:pPr>
        <w:ind w:firstLine="400"/>
        <w:jc w:val="both"/>
      </w:pPr>
      <w:r>
        <w:t> </w:t>
      </w:r>
    </w:p>
    <w:p w:rsidR="00000000" w:rsidRDefault="00D84E12">
      <w:pPr>
        <w:ind w:left="1200" w:hanging="800"/>
        <w:jc w:val="both"/>
      </w:pPr>
      <w:bookmarkStart w:id="1044" w:name="SUB6710000"/>
      <w:bookmarkEnd w:id="1044"/>
      <w:r>
        <w:rPr>
          <w:rStyle w:val="s1"/>
        </w:rPr>
        <w:t>Статья 671.</w:t>
      </w:r>
      <w:r>
        <w:rPr>
          <w:rStyle w:val="s1"/>
        </w:rPr>
        <w:t xml:space="preserve"> Вынесение решения по результатам рассмотрения жалобы</w:t>
      </w:r>
    </w:p>
    <w:p w:rsidR="00000000" w:rsidRDefault="00D84E12">
      <w:pPr>
        <w:jc w:val="both"/>
      </w:pPr>
      <w:r>
        <w:rPr>
          <w:rStyle w:val="s3"/>
        </w:rPr>
        <w:t xml:space="preserve">Пункт 1 изложен в редакции </w:t>
      </w:r>
      <w:hyperlink r:id="rId7209" w:anchor="sub_id=671" w:history="1">
        <w:r>
          <w:rPr>
            <w:rStyle w:val="a3"/>
            <w:i/>
            <w:iCs/>
          </w:rPr>
          <w:t>Закона</w:t>
        </w:r>
      </w:hyperlink>
      <w:r>
        <w:rPr>
          <w:rStyle w:val="s3"/>
        </w:rPr>
        <w:t xml:space="preserve"> РК от 05.12.13 г. № 152-V (введено в действие с 1 января 2014 г.) (</w:t>
      </w:r>
      <w:hyperlink r:id="rId7210" w:anchor="sub_id=6710000" w:history="1">
        <w:r>
          <w:rPr>
            <w:rStyle w:val="a3"/>
            <w:i/>
            <w:iCs/>
          </w:rPr>
          <w:t>см. стар. ред.</w:t>
        </w:r>
      </w:hyperlink>
      <w:r>
        <w:rPr>
          <w:rStyle w:val="s3"/>
        </w:rPr>
        <w:t>)</w:t>
      </w:r>
    </w:p>
    <w:p w:rsidR="00000000" w:rsidRDefault="00D84E12">
      <w:pPr>
        <w:ind w:firstLine="400"/>
        <w:jc w:val="both"/>
      </w:pPr>
      <w:r>
        <w:rPr>
          <w:rStyle w:val="s0"/>
        </w:rPr>
        <w:t>1. По окончании рассмотрения жалобы по существу вышестоящий орган налоговой службы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w:t>
      </w:r>
      <w:r>
        <w:rPr>
          <w:rStyle w:val="s0"/>
        </w:rPr>
        <w:t>, а копию направляет в налоговый орган, проводивший налоговую проверку.</w:t>
      </w:r>
    </w:p>
    <w:p w:rsidR="00000000" w:rsidRDefault="00D84E12">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w:t>
      </w:r>
      <w:r>
        <w:rPr>
          <w:rStyle w:val="s0"/>
        </w:rPr>
        <w:t xml:space="preserve">решений: </w:t>
      </w:r>
    </w:p>
    <w:p w:rsidR="00000000" w:rsidRDefault="00D84E12">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D84E12">
      <w:pPr>
        <w:ind w:firstLine="400"/>
        <w:jc w:val="both"/>
      </w:pPr>
      <w:r>
        <w:rPr>
          <w:rStyle w:val="s0"/>
        </w:rPr>
        <w:t>2) отменить обжалуемое уведомление о результатах налоговой проверки полностью или в части.</w:t>
      </w:r>
    </w:p>
    <w:p w:rsidR="00000000" w:rsidRDefault="00D84E12">
      <w:pPr>
        <w:jc w:val="both"/>
      </w:pPr>
      <w:r>
        <w:rPr>
          <w:rStyle w:val="s3"/>
        </w:rPr>
        <w:t xml:space="preserve">См.: </w:t>
      </w:r>
      <w:hyperlink r:id="rId7211" w:anchor="sub_id=1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D84E12">
      <w:pPr>
        <w:ind w:firstLine="400"/>
        <w:jc w:val="both"/>
      </w:pPr>
      <w:r>
        <w:rPr>
          <w:rStyle w:val="s0"/>
        </w:rPr>
        <w:t>3. В случае отмены по результатам рассмотрения жалобы</w:t>
      </w:r>
      <w:r>
        <w:rPr>
          <w:rStyle w:val="s0"/>
        </w:rPr>
        <w:t xml:space="preserve"> обжалуемого уведомления в части орган налоговой службы, проводивший налоговую проверку, выносит </w:t>
      </w:r>
      <w:hyperlink r:id="rId7212" w:anchor="sub_id=8" w:history="1">
        <w:r>
          <w:rPr>
            <w:rStyle w:val="a3"/>
          </w:rPr>
          <w:t>уведомление</w:t>
        </w:r>
      </w:hyperlink>
      <w:r>
        <w:rPr>
          <w:rStyle w:val="s0"/>
        </w:rPr>
        <w:t xml:space="preserve"> об итогах рассмотрения жалобы налогоплательщика (налогового агента) </w:t>
      </w:r>
      <w:r>
        <w:rPr>
          <w:rStyle w:val="s0"/>
        </w:rPr>
        <w:t xml:space="preserve">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D84E12">
      <w:pPr>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обязательно для исполнения налоговыми органами.</w:t>
      </w:r>
    </w:p>
    <w:p w:rsidR="00000000" w:rsidRDefault="00D84E12">
      <w:pPr>
        <w:ind w:firstLine="400"/>
        <w:jc w:val="both"/>
      </w:pPr>
      <w:r>
        <w:t> </w:t>
      </w:r>
    </w:p>
    <w:p w:rsidR="00000000" w:rsidRDefault="00D84E12">
      <w:pPr>
        <w:ind w:left="1200" w:hanging="800"/>
        <w:jc w:val="both"/>
      </w:pPr>
      <w:bookmarkStart w:id="1045" w:name="SUB6720000"/>
      <w:bookmarkEnd w:id="1045"/>
      <w:r>
        <w:rPr>
          <w:rStyle w:val="s1"/>
        </w:rPr>
        <w:t>Статья 672. Приостановление срока рассм</w:t>
      </w:r>
      <w:r>
        <w:rPr>
          <w:rStyle w:val="s1"/>
        </w:rPr>
        <w:t>отрения жалобы</w:t>
      </w:r>
    </w:p>
    <w:p w:rsidR="00000000" w:rsidRDefault="00D84E12">
      <w:pPr>
        <w:ind w:firstLine="400"/>
        <w:jc w:val="both"/>
      </w:pPr>
      <w:r>
        <w:rPr>
          <w:rStyle w:val="s0"/>
        </w:rPr>
        <w:t>1. Срок рассмотрения жалобы приостанавливается в следующих случаях:</w:t>
      </w:r>
    </w:p>
    <w:p w:rsidR="00000000" w:rsidRDefault="00D84E12">
      <w:pPr>
        <w:jc w:val="both"/>
      </w:pPr>
      <w:r>
        <w:rPr>
          <w:rStyle w:val="s3"/>
        </w:rPr>
        <w:t xml:space="preserve">В подпункт 1 внесены изменения в соответствии с </w:t>
      </w:r>
      <w:hyperlink r:id="rId7213" w:anchor="sub_id=672" w:history="1">
        <w:r>
          <w:rPr>
            <w:rStyle w:val="a3"/>
            <w:i/>
            <w:iCs/>
            <w:bdr w:val="none" w:sz="0" w:space="0" w:color="auto" w:frame="1"/>
          </w:rPr>
          <w:t>Законом</w:t>
        </w:r>
      </w:hyperlink>
      <w:r>
        <w:rPr>
          <w:rStyle w:val="s3"/>
        </w:rPr>
        <w:t xml:space="preserve"> РК от 17.07.09 г. № 188-IV (</w:t>
      </w:r>
      <w:hyperlink r:id="rId7214" w:anchor="sub_id=67200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1) проведения тематической и повторной тематической проверок - до их завершения; </w:t>
      </w:r>
    </w:p>
    <w:p w:rsidR="00000000" w:rsidRDefault="00D84E12">
      <w:pPr>
        <w:ind w:firstLine="400"/>
        <w:jc w:val="both"/>
      </w:pPr>
      <w:r>
        <w:rPr>
          <w:rStyle w:val="s0"/>
        </w:rPr>
        <w:t>2) направления запроса в государственные органы и юридическим лицам со стопроцент</w:t>
      </w:r>
      <w:r>
        <w:rPr>
          <w:rStyle w:val="s0"/>
        </w:rPr>
        <w:t>ным участием государства, а также в компетентные органы иностранных государств - до момента получения ответа.</w:t>
      </w:r>
    </w:p>
    <w:p w:rsidR="00000000" w:rsidRDefault="00D84E12">
      <w:pPr>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w:t>
      </w:r>
      <w:r>
        <w:rPr>
          <w:rStyle w:val="s0"/>
        </w:rPr>
        <w:t>) с указанием причин приостановления.</w:t>
      </w:r>
    </w:p>
    <w:p w:rsidR="00000000" w:rsidRDefault="00D84E12">
      <w:pPr>
        <w:ind w:firstLine="400"/>
        <w:jc w:val="both"/>
      </w:pPr>
      <w:r>
        <w:t> </w:t>
      </w:r>
    </w:p>
    <w:p w:rsidR="00000000" w:rsidRDefault="00D84E12">
      <w:pPr>
        <w:ind w:left="1200" w:hanging="800"/>
        <w:jc w:val="both"/>
      </w:pPr>
      <w:bookmarkStart w:id="1046" w:name="SUB6730000"/>
      <w:bookmarkEnd w:id="1046"/>
      <w:r>
        <w:rPr>
          <w:rStyle w:val="s1"/>
        </w:rPr>
        <w:t>Статья 673. Форма и содержание решения вышестоящего органа налоговой службы</w:t>
      </w:r>
    </w:p>
    <w:p w:rsidR="00000000" w:rsidRDefault="00D84E12">
      <w:pPr>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D84E12">
      <w:pPr>
        <w:ind w:firstLine="400"/>
        <w:jc w:val="both"/>
      </w:pPr>
      <w:r>
        <w:rPr>
          <w:rStyle w:val="s0"/>
        </w:rPr>
        <w:t xml:space="preserve">1) дата принятия решения; </w:t>
      </w:r>
    </w:p>
    <w:p w:rsidR="00000000" w:rsidRDefault="00D84E12">
      <w:pPr>
        <w:ind w:firstLine="400"/>
        <w:jc w:val="both"/>
      </w:pPr>
      <w:r>
        <w:rPr>
          <w:rStyle w:val="s0"/>
        </w:rPr>
        <w:t>2) наимен</w:t>
      </w:r>
      <w:r>
        <w:rPr>
          <w:rStyle w:val="s0"/>
        </w:rPr>
        <w:t xml:space="preserve">ование органа налоговой службы, рассматривающего жалобу налогоплательщика (налогового агента); </w:t>
      </w:r>
    </w:p>
    <w:p w:rsidR="00000000" w:rsidRDefault="00D84E12">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D84E12">
      <w:pPr>
        <w:ind w:firstLine="400"/>
        <w:jc w:val="both"/>
      </w:pPr>
      <w:r>
        <w:rPr>
          <w:rStyle w:val="s0"/>
        </w:rPr>
        <w:t>4) идентификационный номер;</w:t>
      </w:r>
    </w:p>
    <w:p w:rsidR="00000000" w:rsidRDefault="00D84E12">
      <w:pPr>
        <w:ind w:firstLine="400"/>
        <w:jc w:val="both"/>
      </w:pPr>
      <w:r>
        <w:rPr>
          <w:rStyle w:val="s0"/>
        </w:rPr>
        <w:t>5) кр</w:t>
      </w:r>
      <w:r>
        <w:rPr>
          <w:rStyle w:val="s0"/>
        </w:rPr>
        <w:t>аткое содержание обжалуемого уведомления о результатах налоговой проверки;</w:t>
      </w:r>
    </w:p>
    <w:p w:rsidR="00000000" w:rsidRDefault="00D84E12">
      <w:pPr>
        <w:ind w:firstLine="400"/>
        <w:jc w:val="both"/>
      </w:pPr>
      <w:r>
        <w:rPr>
          <w:rStyle w:val="s0"/>
        </w:rPr>
        <w:t xml:space="preserve">6) суть жалобы; </w:t>
      </w:r>
    </w:p>
    <w:p w:rsidR="00000000" w:rsidRDefault="00D84E12">
      <w:pPr>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решения по жало</w:t>
      </w:r>
      <w:r>
        <w:rPr>
          <w:rStyle w:val="s0"/>
        </w:rPr>
        <w:t>бе.</w:t>
      </w:r>
    </w:p>
    <w:p w:rsidR="00000000" w:rsidRDefault="00D84E12">
      <w:pPr>
        <w:ind w:firstLine="400"/>
        <w:jc w:val="both"/>
      </w:pPr>
      <w:r>
        <w:t> </w:t>
      </w:r>
    </w:p>
    <w:p w:rsidR="00000000" w:rsidRDefault="00D84E12">
      <w:pPr>
        <w:ind w:left="1200" w:hanging="800"/>
        <w:jc w:val="both"/>
      </w:pPr>
      <w:bookmarkStart w:id="1047" w:name="SUB6740000"/>
      <w:bookmarkEnd w:id="1047"/>
      <w:r>
        <w:rPr>
          <w:rStyle w:val="s1"/>
        </w:rPr>
        <w:t>Статья 674. Последствия подачи жалобы в вышестоящий орган налоговой службы или суд</w:t>
      </w:r>
    </w:p>
    <w:p w:rsidR="00000000" w:rsidRDefault="00D84E12">
      <w:pPr>
        <w:ind w:firstLine="400"/>
        <w:jc w:val="both"/>
      </w:pPr>
      <w:r>
        <w:rPr>
          <w:rStyle w:val="s0"/>
        </w:rPr>
        <w:t xml:space="preserve">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налоговой проверки в обжалуемой части. </w:t>
      </w:r>
    </w:p>
    <w:p w:rsidR="00000000" w:rsidRDefault="00D84E12">
      <w:pPr>
        <w:jc w:val="both"/>
      </w:pPr>
      <w:r>
        <w:rPr>
          <w:rStyle w:val="s3"/>
        </w:rPr>
        <w:t xml:space="preserve">В пункт 2 внесены изменения в соответствии с </w:t>
      </w:r>
      <w:hyperlink r:id="rId7215"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216" w:anchor="sub_id=674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 xml:space="preserve">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D84E12">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w:t>
      </w:r>
      <w:r>
        <w:t>инятия судом жалобы (заявления) к производству</w:t>
      </w:r>
      <w:r>
        <w:rPr>
          <w:rStyle w:val="s0"/>
        </w:rPr>
        <w:t xml:space="preserve"> до вступления в законную силу судебного акта.</w:t>
      </w:r>
    </w:p>
    <w:p w:rsidR="00000000" w:rsidRDefault="00D84E12">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w:t>
      </w:r>
      <w:r>
        <w:rPr>
          <w:rStyle w:val="s0"/>
        </w:rPr>
        <w:t>й проверки.</w:t>
      </w:r>
    </w:p>
    <w:p w:rsidR="00000000" w:rsidRDefault="00D84E12">
      <w:pPr>
        <w:ind w:firstLine="400"/>
        <w:jc w:val="both"/>
      </w:pPr>
      <w:r>
        <w:t> </w:t>
      </w:r>
    </w:p>
    <w:p w:rsidR="00000000" w:rsidRDefault="00D84E12">
      <w:pPr>
        <w:jc w:val="both"/>
      </w:pPr>
      <w:bookmarkStart w:id="1048" w:name="SUB6750000"/>
      <w:bookmarkEnd w:id="1048"/>
      <w:r>
        <w:rPr>
          <w:rStyle w:val="s3"/>
        </w:rPr>
        <w:t xml:space="preserve">В статью 675 внесены изменения в соответствии с </w:t>
      </w:r>
      <w:hyperlink r:id="rId7217" w:anchor="sub_id=675" w:history="1">
        <w:r>
          <w:rPr>
            <w:rStyle w:val="a3"/>
            <w:i/>
            <w:iCs/>
            <w:bdr w:val="none" w:sz="0" w:space="0" w:color="auto" w:frame="1"/>
          </w:rPr>
          <w:t>Законом</w:t>
        </w:r>
      </w:hyperlink>
      <w:r>
        <w:rPr>
          <w:rStyle w:val="s3"/>
        </w:rPr>
        <w:t xml:space="preserve"> РК от 17.07.09 г. № 188-IV (</w:t>
      </w:r>
      <w:hyperlink r:id="rId7218" w:anchor="sub_id=67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Статья 675. Порядок назначения и проведения тематической проверки</w:t>
      </w:r>
    </w:p>
    <w:p w:rsidR="00000000" w:rsidRDefault="00D84E12">
      <w:pPr>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D84E12">
      <w:pPr>
        <w:jc w:val="both"/>
      </w:pPr>
      <w:r>
        <w:rPr>
          <w:rStyle w:val="s3"/>
        </w:rPr>
        <w:t>В п</w:t>
      </w:r>
      <w:r>
        <w:rPr>
          <w:rStyle w:val="s3"/>
        </w:rPr>
        <w:t xml:space="preserve">ункт 2 внесены изменения в соответствии с </w:t>
      </w:r>
      <w:hyperlink r:id="rId7219"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220" w:anchor="sub_id=67502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D84E12">
      <w:pPr>
        <w:ind w:firstLine="400"/>
        <w:jc w:val="both"/>
      </w:pPr>
      <w:r>
        <w:rPr>
          <w:rStyle w:val="s0"/>
        </w:rPr>
        <w:t>При этом проведение тематической проверки не может б</w:t>
      </w:r>
      <w:r>
        <w:rPr>
          <w:rStyle w:val="s0"/>
        </w:rPr>
        <w:t>ыть поручено органу налоговой службы,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D84E12">
      <w:pPr>
        <w:ind w:firstLine="400"/>
        <w:jc w:val="both"/>
      </w:pPr>
      <w:r>
        <w:rPr>
          <w:rStyle w:val="s0"/>
        </w:rPr>
        <w:t>3. Тематическая проверка проводится в порядке и сроки, к</w:t>
      </w:r>
      <w:r>
        <w:rPr>
          <w:rStyle w:val="s0"/>
        </w:rPr>
        <w:t>оторые установлены настоящим Кодексом. При этом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D84E12">
      <w:pPr>
        <w:ind w:firstLine="400"/>
        <w:jc w:val="both"/>
      </w:pPr>
      <w:r>
        <w:rPr>
          <w:rStyle w:val="s0"/>
        </w:rPr>
        <w:t>4. При недостаточной</w:t>
      </w:r>
      <w:r>
        <w:rPr>
          <w:rStyle w:val="s0"/>
        </w:rPr>
        <w:t xml:space="preserve">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D84E12">
      <w:pPr>
        <w:ind w:firstLine="400"/>
        <w:jc w:val="both"/>
      </w:pPr>
      <w:r>
        <w:rPr>
          <w:rStyle w:val="s0"/>
        </w:rPr>
        <w:t xml:space="preserve">5. Решение по результатам рассмотрения </w:t>
      </w:r>
      <w:r>
        <w:rPr>
          <w:rStyle w:val="s0"/>
        </w:rPr>
        <w:t>жалобы выносится с учетом результатов тематической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w:t>
      </w:r>
      <w:r>
        <w:rPr>
          <w:rStyle w:val="s0"/>
        </w:rPr>
        <w:t xml:space="preserve">ое несогласие должно быть мотивированным. </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049" w:name="SUB6760000"/>
      <w:bookmarkEnd w:id="1049"/>
      <w:r>
        <w:rPr>
          <w:rStyle w:val="s1"/>
        </w:rPr>
        <w:t xml:space="preserve">Глава 94. ПОРЯДОК ПЕРЕСМОТРА РЕШЕНИЯ ПО РЕЗУЛЬТАТАМ РАССМОТРЕНИЯ </w:t>
      </w:r>
    </w:p>
    <w:p w:rsidR="00000000" w:rsidRDefault="00D84E12">
      <w:pPr>
        <w:jc w:val="center"/>
      </w:pPr>
      <w:r>
        <w:rPr>
          <w:rStyle w:val="s1"/>
        </w:rPr>
        <w:t>ЖАЛОБЫ НАЛОГОПЛАТЕЛЬЩИКА (НАЛОГОВОГО АГЕНТА)</w:t>
      </w:r>
    </w:p>
    <w:p w:rsidR="00000000" w:rsidRDefault="00D84E12">
      <w:pPr>
        <w:jc w:val="center"/>
      </w:pPr>
      <w:r>
        <w:rPr>
          <w:rStyle w:val="s1"/>
        </w:rPr>
        <w:t> </w:t>
      </w:r>
    </w:p>
    <w:p w:rsidR="00000000" w:rsidRDefault="00D84E12">
      <w:pPr>
        <w:ind w:left="1200" w:hanging="800"/>
        <w:jc w:val="both"/>
      </w:pPr>
      <w:r>
        <w:rPr>
          <w:rStyle w:val="s1"/>
        </w:rPr>
        <w:t>Статья 676. Орган, осуществляющий пересмотр решения по результатам рассмотрения жалобы налогопла</w:t>
      </w:r>
      <w:r>
        <w:rPr>
          <w:rStyle w:val="s1"/>
        </w:rPr>
        <w:t>тельщика (налогового агента)</w:t>
      </w:r>
    </w:p>
    <w:p w:rsidR="00000000" w:rsidRDefault="00D84E12">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w:t>
      </w:r>
      <w:r>
        <w:rPr>
          <w:rStyle w:val="s0"/>
        </w:rPr>
        <w:t>ченным органом.</w:t>
      </w:r>
    </w:p>
    <w:p w:rsidR="00000000" w:rsidRDefault="00D84E12">
      <w:pPr>
        <w:ind w:firstLine="400"/>
        <w:jc w:val="both"/>
      </w:pPr>
      <w:r>
        <w:t> </w:t>
      </w:r>
    </w:p>
    <w:p w:rsidR="00000000" w:rsidRDefault="00D84E12">
      <w:pPr>
        <w:ind w:left="1200" w:hanging="800"/>
        <w:jc w:val="both"/>
      </w:pPr>
      <w:bookmarkStart w:id="1050" w:name="SUB6770000"/>
      <w:bookmarkEnd w:id="1050"/>
      <w:r>
        <w:rPr>
          <w:rStyle w:val="s1"/>
        </w:rPr>
        <w:t>Статья 677. Порядок подачи жалобы в уполномоченный орган</w:t>
      </w:r>
    </w:p>
    <w:p w:rsidR="00000000" w:rsidRDefault="00D84E12">
      <w:pPr>
        <w:jc w:val="both"/>
      </w:pPr>
      <w:r>
        <w:rPr>
          <w:rStyle w:val="s3"/>
        </w:rPr>
        <w:t xml:space="preserve">Пункт 1 изложен в редакции </w:t>
      </w:r>
      <w:hyperlink r:id="rId7221" w:anchor="sub_id=677" w:history="1">
        <w:r>
          <w:rPr>
            <w:rStyle w:val="a3"/>
            <w:i/>
            <w:iCs/>
          </w:rPr>
          <w:t>Закона</w:t>
        </w:r>
      </w:hyperlink>
      <w:r>
        <w:rPr>
          <w:rStyle w:val="s3"/>
        </w:rPr>
        <w:t xml:space="preserve"> РК от 05.12.13 г. № 152-V (введено в действие с 1 ян</w:t>
      </w:r>
      <w:r>
        <w:rPr>
          <w:rStyle w:val="s3"/>
        </w:rPr>
        <w:t>варя 2014 г.) (</w:t>
      </w:r>
      <w:hyperlink r:id="rId7222" w:anchor="sub_id=6770000" w:history="1">
        <w:r>
          <w:rPr>
            <w:rStyle w:val="a3"/>
            <w:i/>
            <w:iCs/>
          </w:rPr>
          <w:t>см. стар. ред.</w:t>
        </w:r>
      </w:hyperlink>
      <w:r>
        <w:rPr>
          <w:rStyle w:val="s3"/>
        </w:rPr>
        <w:t>)</w:t>
      </w:r>
    </w:p>
    <w:p w:rsidR="00000000" w:rsidRDefault="00D84E12">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w:t>
      </w:r>
      <w:r>
        <w:rPr>
          <w:rStyle w:val="s0"/>
        </w:rPr>
        <w:t xml:space="preserve"> агентом) решения по результатам рассмотрения жалобы либо при отсутствии решения вышестоящего органа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D84E12">
      <w:pPr>
        <w:ind w:firstLine="400"/>
        <w:jc w:val="both"/>
      </w:pPr>
      <w:r>
        <w:rPr>
          <w:rStyle w:val="s0"/>
        </w:rPr>
        <w:t>При этом копия жалобы должна быт</w:t>
      </w:r>
      <w:r>
        <w:rPr>
          <w:rStyle w:val="s0"/>
        </w:rPr>
        <w:t>ь направлена налогоплательщиком (налоговым агентом) в вышестоящий орган налоговой службы, рассматривавший жалобу налогоплательщика.</w:t>
      </w:r>
    </w:p>
    <w:p w:rsidR="00000000" w:rsidRDefault="00D84E12">
      <w:pPr>
        <w:ind w:firstLine="400"/>
        <w:jc w:val="both"/>
      </w:pPr>
      <w:r>
        <w:rPr>
          <w:rStyle w:val="s0"/>
        </w:rPr>
        <w:t>Датой получения налогоплательщиком (налоговым агентом) решения вышестоящего органа налоговой службы по результатам рассмотре</w:t>
      </w:r>
      <w:r>
        <w:rPr>
          <w:rStyle w:val="s0"/>
        </w:rPr>
        <w:t>ния жалобы является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D84E12">
      <w:pPr>
        <w:ind w:firstLine="400"/>
        <w:jc w:val="both"/>
      </w:pPr>
      <w:r>
        <w:rPr>
          <w:rStyle w:val="s0"/>
        </w:rPr>
        <w:t>Датой подачи жалобы в уполномоченный орган в зависимости от способа подачи являются:</w:t>
      </w:r>
    </w:p>
    <w:p w:rsidR="00000000" w:rsidRDefault="00D84E12">
      <w:pPr>
        <w:ind w:firstLine="400"/>
        <w:jc w:val="both"/>
      </w:pPr>
      <w:r>
        <w:rPr>
          <w:rStyle w:val="s0"/>
        </w:rPr>
        <w:t>1) в явочном порядке - дата получения жалобы уполномоченным органом;</w:t>
      </w:r>
    </w:p>
    <w:p w:rsidR="00000000" w:rsidRDefault="00D84E12">
      <w:pPr>
        <w:ind w:firstLine="400"/>
        <w:jc w:val="both"/>
      </w:pPr>
      <w:r>
        <w:rPr>
          <w:rStyle w:val="s0"/>
        </w:rPr>
        <w:t>2) по почте - дата отметки о приеме почтовой или иной организации связи.</w:t>
      </w:r>
    </w:p>
    <w:p w:rsidR="00000000" w:rsidRDefault="00D84E12">
      <w:pPr>
        <w:ind w:firstLine="400"/>
        <w:jc w:val="both"/>
      </w:pPr>
      <w:r>
        <w:rPr>
          <w:rStyle w:val="s0"/>
        </w:rPr>
        <w:t>2. В случае пропуска по уважи</w:t>
      </w:r>
      <w:r>
        <w:rPr>
          <w:rStyle w:val="s0"/>
        </w:rPr>
        <w:t>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D84E12">
      <w:pPr>
        <w:jc w:val="both"/>
      </w:pPr>
      <w:r>
        <w:rPr>
          <w:rStyle w:val="s3"/>
        </w:rPr>
        <w:t xml:space="preserve">В пункт 3 внесены изменения в соответствии с </w:t>
      </w:r>
      <w:hyperlink r:id="rId7223" w:anchor="sub_id=6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224" w:anchor="sub_id=67703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3. В целях восс</w:t>
      </w:r>
      <w:r>
        <w:rPr>
          <w:rStyle w:val="s0"/>
        </w:rPr>
        <w:t>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w:t>
      </w:r>
      <w:r>
        <w:rPr>
          <w:rStyle w:val="s0"/>
        </w:rPr>
        <w:t xml:space="preserve"> (при его наличии) налогоплательщика (налогового агента).</w:t>
      </w:r>
    </w:p>
    <w:p w:rsidR="00000000" w:rsidRDefault="00D84E12">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w:t>
      </w:r>
      <w:r>
        <w:rPr>
          <w:rStyle w:val="s0"/>
        </w:rPr>
        <w:t xml:space="preserve">редусматривает наличия лиц, замещающих вышеуказанных лиц во время их отсутствия. </w:t>
      </w:r>
    </w:p>
    <w:p w:rsidR="00000000" w:rsidRDefault="00D84E12">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w:t>
      </w:r>
      <w:r>
        <w:rPr>
          <w:rStyle w:val="s0"/>
        </w:rPr>
        <w:t xml:space="preserve">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D84E12">
      <w:pPr>
        <w:jc w:val="both"/>
      </w:pPr>
      <w:r>
        <w:rPr>
          <w:rStyle w:val="s3"/>
        </w:rPr>
        <w:t xml:space="preserve">Пункт 4 изложен в редакции </w:t>
      </w:r>
      <w:hyperlink r:id="rId7225" w:anchor="sub_id=67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26" w:anchor="sub_id=6770400" w:history="1">
        <w:r>
          <w:rPr>
            <w:rStyle w:val="a3"/>
            <w:i/>
            <w:iCs/>
            <w:bdr w:val="none" w:sz="0" w:space="0" w:color="auto" w:frame="1"/>
          </w:rPr>
          <w:t>см. стар. ред.</w:t>
        </w:r>
      </w:hyperlink>
      <w:r>
        <w:rPr>
          <w:rStyle w:val="s3"/>
        </w:rPr>
        <w:t>)</w:t>
      </w:r>
    </w:p>
    <w:p w:rsidR="00000000" w:rsidRDefault="00D84E12">
      <w:pPr>
        <w:ind w:firstLine="400"/>
        <w:jc w:val="both"/>
      </w:pPr>
      <w:r>
        <w:rPr>
          <w:rStyle w:val="s0"/>
        </w:rPr>
        <w:t>4. Ходатайство налогоплательщика (налогового агента) о восста</w:t>
      </w:r>
      <w:r>
        <w:rPr>
          <w:rStyle w:val="s0"/>
        </w:rPr>
        <w:t>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w:t>
      </w:r>
      <w:r>
        <w:rPr>
          <w:rStyle w:val="s0"/>
        </w:rPr>
        <w:t xml:space="preserve"> лиц, указанных в пункте 3 настоящей статьи.</w:t>
      </w:r>
    </w:p>
    <w:p w:rsidR="00000000" w:rsidRDefault="00D84E12">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D84E12">
      <w:pPr>
        <w:ind w:firstLine="400"/>
        <w:jc w:val="both"/>
      </w:pPr>
      <w:r>
        <w:t> </w:t>
      </w:r>
    </w:p>
    <w:p w:rsidR="00000000" w:rsidRDefault="00D84E12">
      <w:pPr>
        <w:ind w:left="1200" w:hanging="800"/>
        <w:jc w:val="both"/>
      </w:pPr>
      <w:bookmarkStart w:id="1051" w:name="SUB6780000"/>
      <w:bookmarkEnd w:id="1051"/>
      <w:r>
        <w:rPr>
          <w:rStyle w:val="s1"/>
        </w:rPr>
        <w:t>Статья 678. Форма и содер</w:t>
      </w:r>
      <w:r>
        <w:rPr>
          <w:rStyle w:val="s1"/>
        </w:rPr>
        <w:t>жание жалобы, направляемой в уполномоченный орган</w:t>
      </w:r>
    </w:p>
    <w:p w:rsidR="00000000" w:rsidRDefault="00D84E12">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D84E12">
      <w:pPr>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агента).</w:t>
      </w:r>
    </w:p>
    <w:p w:rsidR="00000000" w:rsidRDefault="00D84E12">
      <w:pPr>
        <w:ind w:firstLine="400"/>
        <w:jc w:val="both"/>
      </w:pPr>
      <w:r>
        <w:t> </w:t>
      </w:r>
    </w:p>
    <w:p w:rsidR="00000000" w:rsidRDefault="00D84E12">
      <w:pPr>
        <w:ind w:left="1200" w:hanging="800"/>
        <w:jc w:val="both"/>
      </w:pPr>
      <w:bookmarkStart w:id="1052" w:name="SUB6790000"/>
      <w:bookmarkEnd w:id="1052"/>
      <w:r>
        <w:rPr>
          <w:rStyle w:val="s1"/>
        </w:rPr>
        <w:t xml:space="preserve">Статья 679. Отказ в рассмотрении жалобы </w:t>
      </w:r>
    </w:p>
    <w:p w:rsidR="00000000" w:rsidRDefault="00D84E12">
      <w:pPr>
        <w:ind w:firstLine="400"/>
        <w:jc w:val="both"/>
      </w:pPr>
      <w:r>
        <w:rPr>
          <w:rStyle w:val="s0"/>
        </w:rPr>
        <w:t>1. Отказ в рассмотрении жа</w:t>
      </w:r>
      <w:r>
        <w:rPr>
          <w:rStyle w:val="s0"/>
        </w:rPr>
        <w:t xml:space="preserve">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D84E12">
      <w:pPr>
        <w:jc w:val="both"/>
      </w:pPr>
      <w:r>
        <w:rPr>
          <w:rStyle w:val="s3"/>
        </w:rPr>
        <w:t xml:space="preserve">Пункт 2 изложен в редакции </w:t>
      </w:r>
      <w:hyperlink r:id="rId7227"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228" w:anchor="sub_id=6790200" w:history="1">
        <w:r>
          <w:rPr>
            <w:rStyle w:val="a3"/>
            <w:i/>
            <w:iCs/>
            <w:bdr w:val="none" w:sz="0" w:space="0" w:color="auto" w:frame="1"/>
          </w:rPr>
          <w:t>см. стар. ред.</w:t>
        </w:r>
      </w:hyperlink>
      <w:r>
        <w:rPr>
          <w:rStyle w:val="s3"/>
        </w:rPr>
        <w:t>)</w:t>
      </w:r>
    </w:p>
    <w:p w:rsidR="00000000" w:rsidRDefault="00D84E12">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w:t>
        </w:r>
        <w:r>
          <w:rPr>
            <w:rStyle w:val="a3"/>
          </w:rPr>
          <w:t>ктом 1 статьи 677</w:t>
        </w:r>
      </w:hyperlink>
      <w:r>
        <w:t xml:space="preserve"> настоящего Кодекса, повторно подать жалобу, если им будут устранены допущенные нарушения.</w:t>
      </w:r>
    </w:p>
    <w:p w:rsidR="00000000" w:rsidRDefault="00D84E12">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w:t>
      </w:r>
      <w:r>
        <w:t>не вправе повторно подать жалобу в уполномоченный орган.</w:t>
      </w:r>
    </w:p>
    <w:p w:rsidR="00000000" w:rsidRDefault="00D84E12">
      <w:pPr>
        <w:ind w:firstLine="400"/>
        <w:jc w:val="both"/>
      </w:pPr>
      <w:r>
        <w:t> </w:t>
      </w:r>
    </w:p>
    <w:p w:rsidR="00000000" w:rsidRDefault="00D84E12">
      <w:pPr>
        <w:ind w:left="1200" w:hanging="800"/>
        <w:jc w:val="both"/>
      </w:pPr>
      <w:bookmarkStart w:id="1053" w:name="SUB6800000"/>
      <w:bookmarkEnd w:id="1053"/>
      <w:r>
        <w:rPr>
          <w:rStyle w:val="s1"/>
        </w:rPr>
        <w:t>Статья 680. Порядок рассмотрения жалобы, направленной в уполномоченный орган</w:t>
      </w:r>
    </w:p>
    <w:p w:rsidR="00000000" w:rsidRDefault="00D84E12">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w:t>
      </w:r>
      <w:r>
        <w:rPr>
          <w:rStyle w:val="s0"/>
        </w:rPr>
        <w:t xml:space="preserve">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D84E12">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w:t>
      </w:r>
      <w:r>
        <w:rPr>
          <w:rStyle w:val="s0"/>
        </w:rPr>
        <w:t>стоящей статьи.</w:t>
      </w:r>
    </w:p>
    <w:p w:rsidR="00000000" w:rsidRDefault="00D84E12">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D84E12">
      <w:pPr>
        <w:ind w:firstLine="400"/>
        <w:jc w:val="both"/>
      </w:pPr>
      <w:r>
        <w:t> </w:t>
      </w:r>
    </w:p>
    <w:p w:rsidR="00000000" w:rsidRDefault="00D84E12">
      <w:pPr>
        <w:ind w:left="1200" w:hanging="800"/>
        <w:jc w:val="both"/>
      </w:pPr>
      <w:bookmarkStart w:id="1054" w:name="SUB6810000"/>
      <w:bookmarkEnd w:id="1054"/>
      <w:r>
        <w:rPr>
          <w:rStyle w:val="s1"/>
        </w:rPr>
        <w:t>Статья 681. Вынесение решения по жалобе, направленной в уполномоченный орган</w:t>
      </w:r>
    </w:p>
    <w:p w:rsidR="00000000" w:rsidRDefault="00D84E12">
      <w:pPr>
        <w:jc w:val="both"/>
      </w:pPr>
      <w:r>
        <w:rPr>
          <w:rStyle w:val="s3"/>
        </w:rPr>
        <w:t xml:space="preserve">Пункт 1 изложен в редакции </w:t>
      </w:r>
      <w:hyperlink r:id="rId7229" w:anchor="sub_id=681" w:history="1">
        <w:r>
          <w:rPr>
            <w:rStyle w:val="a3"/>
            <w:i/>
            <w:iCs/>
          </w:rPr>
          <w:t>Закона</w:t>
        </w:r>
      </w:hyperlink>
      <w:r>
        <w:rPr>
          <w:rStyle w:val="s3"/>
        </w:rPr>
        <w:t xml:space="preserve"> РК от 05.12.13 г. № 152-V (введено в действие с 1 января 2014 г.</w:t>
      </w:r>
      <w:r>
        <w:rPr>
          <w:rStyle w:val="s3"/>
        </w:rPr>
        <w:t>) (</w:t>
      </w:r>
      <w:hyperlink r:id="rId7230" w:anchor="sub_id=6810000" w:history="1">
        <w:r>
          <w:rPr>
            <w:rStyle w:val="a3"/>
            <w:i/>
            <w:iCs/>
          </w:rPr>
          <w:t>см. стар. ред.</w:t>
        </w:r>
      </w:hyperlink>
      <w:r>
        <w:rPr>
          <w:rStyle w:val="s3"/>
        </w:rPr>
        <w:t>)</w:t>
      </w:r>
    </w:p>
    <w:p w:rsidR="00000000" w:rsidRDefault="00D84E12">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w:t>
      </w:r>
      <w:r>
        <w:rPr>
          <w:rStyle w:val="s0"/>
        </w:rPr>
        <w:t>авляет в налоговый орган, рассматривавший жалобу налогоплательщика (налогового агента).</w:t>
      </w:r>
    </w:p>
    <w:p w:rsidR="00000000" w:rsidRDefault="00D84E12">
      <w:pPr>
        <w:ind w:firstLine="400"/>
        <w:jc w:val="both"/>
      </w:pPr>
      <w:r>
        <w:rPr>
          <w:rStyle w:val="s0"/>
        </w:rPr>
        <w:t xml:space="preserve">2. По итогам рассмотрения жалобы уполномоченный орган вправе: </w:t>
      </w:r>
    </w:p>
    <w:p w:rsidR="00000000" w:rsidRDefault="00D84E12">
      <w:pPr>
        <w:ind w:firstLine="400"/>
        <w:jc w:val="both"/>
      </w:pPr>
      <w:r>
        <w:rPr>
          <w:rStyle w:val="s0"/>
        </w:rPr>
        <w:t xml:space="preserve">1) оставить жалобу без удовлетворения; </w:t>
      </w:r>
    </w:p>
    <w:p w:rsidR="00000000" w:rsidRDefault="00D84E12">
      <w:pPr>
        <w:ind w:firstLine="400"/>
        <w:jc w:val="both"/>
      </w:pPr>
      <w:r>
        <w:rPr>
          <w:rStyle w:val="s0"/>
        </w:rPr>
        <w:t xml:space="preserve">2) отменить обжалуемое решение налогового органа; </w:t>
      </w:r>
    </w:p>
    <w:p w:rsidR="00000000" w:rsidRDefault="00D84E12">
      <w:pPr>
        <w:ind w:firstLine="400"/>
        <w:jc w:val="both"/>
      </w:pPr>
      <w:r>
        <w:rPr>
          <w:rStyle w:val="s0"/>
        </w:rPr>
        <w:t>3) изменить ре</w:t>
      </w:r>
      <w:r>
        <w:rPr>
          <w:rStyle w:val="s0"/>
        </w:rPr>
        <w:t>шение или вынести новое решение.</w:t>
      </w:r>
    </w:p>
    <w:p w:rsidR="00000000" w:rsidRDefault="00D84E12">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D84E12">
      <w:pPr>
        <w:ind w:firstLine="400"/>
        <w:jc w:val="both"/>
      </w:pPr>
      <w:r>
        <w:t> </w:t>
      </w:r>
    </w:p>
    <w:p w:rsidR="00000000" w:rsidRDefault="00D84E12">
      <w:pPr>
        <w:ind w:left="1200" w:hanging="800"/>
        <w:jc w:val="both"/>
      </w:pPr>
      <w:bookmarkStart w:id="1055" w:name="SUB6820000"/>
      <w:bookmarkEnd w:id="1055"/>
      <w:r>
        <w:rPr>
          <w:rStyle w:val="s1"/>
        </w:rPr>
        <w:t>Статья 682. Приостановление срока рассмотрения жалобы</w:t>
      </w:r>
    </w:p>
    <w:p w:rsidR="00000000" w:rsidRDefault="00D84E12">
      <w:pPr>
        <w:ind w:firstLine="400"/>
        <w:jc w:val="both"/>
      </w:pPr>
      <w:r>
        <w:rPr>
          <w:rStyle w:val="s0"/>
        </w:rPr>
        <w:t>Срок рассмот</w:t>
      </w:r>
      <w:r>
        <w:rPr>
          <w:rStyle w:val="s0"/>
        </w:rPr>
        <w:t xml:space="preserve">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D84E12">
      <w:pPr>
        <w:ind w:firstLine="400"/>
        <w:jc w:val="both"/>
      </w:pPr>
      <w:r>
        <w:t> </w:t>
      </w:r>
    </w:p>
    <w:p w:rsidR="00000000" w:rsidRDefault="00D84E12">
      <w:pPr>
        <w:ind w:left="1200" w:hanging="800"/>
        <w:jc w:val="both"/>
      </w:pPr>
      <w:bookmarkStart w:id="1056" w:name="SUB6830000"/>
      <w:bookmarkEnd w:id="1056"/>
      <w:r>
        <w:rPr>
          <w:rStyle w:val="s1"/>
        </w:rPr>
        <w:t>Статья 683. Форма и содержание решения уполномоченного органа</w:t>
      </w:r>
    </w:p>
    <w:p w:rsidR="00000000" w:rsidRDefault="00D84E12">
      <w:pPr>
        <w:ind w:firstLine="400"/>
        <w:jc w:val="both"/>
      </w:pPr>
      <w:r>
        <w:rPr>
          <w:rStyle w:val="s0"/>
        </w:rPr>
        <w:t>В решении уполномоченн</w:t>
      </w:r>
      <w:r>
        <w:rPr>
          <w:rStyle w:val="s0"/>
        </w:rPr>
        <w:t xml:space="preserve">ого органа должны быть указаны: </w:t>
      </w:r>
    </w:p>
    <w:p w:rsidR="00000000" w:rsidRDefault="00D84E12">
      <w:pPr>
        <w:ind w:firstLine="400"/>
        <w:jc w:val="both"/>
      </w:pPr>
      <w:r>
        <w:rPr>
          <w:rStyle w:val="s0"/>
        </w:rPr>
        <w:t xml:space="preserve">1) дата принятия решения; </w:t>
      </w:r>
    </w:p>
    <w:p w:rsidR="00000000" w:rsidRDefault="00D84E12">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D84E12">
      <w:pPr>
        <w:ind w:firstLine="400"/>
        <w:jc w:val="both"/>
      </w:pPr>
      <w:r>
        <w:rPr>
          <w:rStyle w:val="s0"/>
        </w:rPr>
        <w:t>3) идентификационный номер;</w:t>
      </w:r>
    </w:p>
    <w:p w:rsidR="00000000" w:rsidRDefault="00D84E12">
      <w:pPr>
        <w:ind w:firstLine="400"/>
        <w:jc w:val="both"/>
      </w:pPr>
      <w:r>
        <w:rPr>
          <w:rStyle w:val="s0"/>
        </w:rPr>
        <w:t>4) краткое содержание обжалуемого решения</w:t>
      </w:r>
      <w:r>
        <w:rPr>
          <w:rStyle w:val="s0"/>
        </w:rPr>
        <w:t xml:space="preserve"> вышестоящего органа налоговой службы; </w:t>
      </w:r>
    </w:p>
    <w:p w:rsidR="00000000" w:rsidRDefault="00D84E12">
      <w:pPr>
        <w:ind w:firstLine="400"/>
        <w:jc w:val="both"/>
      </w:pPr>
      <w:r>
        <w:rPr>
          <w:rStyle w:val="s0"/>
        </w:rPr>
        <w:t xml:space="preserve">5) суть жалобы; </w:t>
      </w:r>
    </w:p>
    <w:p w:rsidR="00000000" w:rsidRDefault="00D84E12">
      <w:pPr>
        <w:ind w:firstLine="400"/>
        <w:jc w:val="both"/>
      </w:pPr>
      <w:r>
        <w:rPr>
          <w:rStyle w:val="s0"/>
        </w:rPr>
        <w:t>6) обоснование и выводы со ссылкой на нормы законодательства Республики Казахстан.</w:t>
      </w:r>
    </w:p>
    <w:p w:rsidR="00000000" w:rsidRDefault="00D84E12">
      <w:pPr>
        <w:ind w:firstLine="400"/>
        <w:jc w:val="both"/>
      </w:pPr>
      <w:r>
        <w:t> </w:t>
      </w:r>
    </w:p>
    <w:p w:rsidR="00000000" w:rsidRDefault="00D84E12">
      <w:pPr>
        <w:ind w:left="1200" w:hanging="800"/>
        <w:jc w:val="both"/>
      </w:pPr>
      <w:bookmarkStart w:id="1057" w:name="SUB6840000"/>
      <w:bookmarkEnd w:id="1057"/>
      <w:r>
        <w:rPr>
          <w:rStyle w:val="s1"/>
        </w:rPr>
        <w:t>Статья 684. Последствия подачи жалобы в уполномоченный орган</w:t>
      </w:r>
    </w:p>
    <w:p w:rsidR="00000000" w:rsidRDefault="00D84E12">
      <w:pPr>
        <w:ind w:firstLine="400"/>
        <w:jc w:val="both"/>
      </w:pPr>
      <w:r>
        <w:rPr>
          <w:rStyle w:val="s0"/>
        </w:rPr>
        <w:t>1. Подача жалобы в уполномоченный орган приостанавлив</w:t>
      </w:r>
      <w:r>
        <w:rPr>
          <w:rStyle w:val="s0"/>
        </w:rPr>
        <w:t>ает исполнение уведомления о результатах налоговой проверки в обжалуемой части до вынесения письменного решения.</w:t>
      </w:r>
    </w:p>
    <w:p w:rsidR="00000000" w:rsidRDefault="00D84E12">
      <w:pPr>
        <w:ind w:firstLine="400"/>
        <w:jc w:val="both"/>
      </w:pPr>
      <w:r>
        <w:rPr>
          <w:rStyle w:val="s0"/>
        </w:rPr>
        <w:t xml:space="preserve">2. В случае отмены уведомления о результатах налоговой проверки акт налоговой проверки подлежит отмене только в обжалуемой части уведомления о </w:t>
      </w:r>
      <w:r>
        <w:rPr>
          <w:rStyle w:val="s0"/>
        </w:rPr>
        <w:t>результатах налоговой проверки.</w:t>
      </w:r>
    </w:p>
    <w:p w:rsidR="00000000" w:rsidRDefault="00D84E12">
      <w:pPr>
        <w:ind w:firstLine="400"/>
        <w:jc w:val="both"/>
      </w:pPr>
      <w:r>
        <w:t> </w:t>
      </w:r>
    </w:p>
    <w:p w:rsidR="00000000" w:rsidRDefault="00D84E12">
      <w:pPr>
        <w:jc w:val="both"/>
      </w:pPr>
      <w:bookmarkStart w:id="1058" w:name="SUB6850000"/>
      <w:bookmarkEnd w:id="1058"/>
      <w:r>
        <w:rPr>
          <w:rStyle w:val="s3"/>
        </w:rPr>
        <w:t xml:space="preserve">В статью 685 внесены изменения в соответствии с </w:t>
      </w:r>
      <w:hyperlink r:id="rId7231" w:anchor="sub_id=685" w:history="1">
        <w:r>
          <w:rPr>
            <w:rStyle w:val="a3"/>
            <w:i/>
            <w:iCs/>
            <w:bdr w:val="none" w:sz="0" w:space="0" w:color="auto" w:frame="1"/>
          </w:rPr>
          <w:t>Законом</w:t>
        </w:r>
      </w:hyperlink>
      <w:r>
        <w:rPr>
          <w:rStyle w:val="s3"/>
        </w:rPr>
        <w:t xml:space="preserve"> РК от 17.07.09 г. № 188-IV (</w:t>
      </w:r>
      <w:hyperlink r:id="rId7232" w:anchor="sub_id=6850000" w:history="1">
        <w:r>
          <w:rPr>
            <w:rStyle w:val="a3"/>
            <w:i/>
            <w:iCs/>
            <w:bdr w:val="none" w:sz="0" w:space="0" w:color="auto" w:frame="1"/>
          </w:rPr>
          <w:t>см. стар. ред.</w:t>
        </w:r>
      </w:hyperlink>
      <w:r>
        <w:rPr>
          <w:rStyle w:val="s3"/>
        </w:rPr>
        <w:t>)</w:t>
      </w:r>
    </w:p>
    <w:p w:rsidR="00000000" w:rsidRDefault="00D84E12">
      <w:pPr>
        <w:ind w:left="1200" w:hanging="800"/>
        <w:jc w:val="both"/>
      </w:pPr>
      <w:r>
        <w:rPr>
          <w:rStyle w:val="s1"/>
        </w:rPr>
        <w:t xml:space="preserve">Статья 685. Порядок назначения и проведения тематической проверки </w:t>
      </w:r>
    </w:p>
    <w:p w:rsidR="00000000" w:rsidRDefault="00D84E12">
      <w:pPr>
        <w:ind w:firstLine="400"/>
        <w:jc w:val="both"/>
      </w:pPr>
      <w:r>
        <w:rPr>
          <w:rStyle w:val="s0"/>
        </w:rPr>
        <w:t xml:space="preserve">1. Уполномоченный орган при рассмотрении жалобы налогоплательщика (налогового агента) в </w:t>
      </w:r>
      <w:r>
        <w:rPr>
          <w:rStyle w:val="s0"/>
        </w:rPr>
        <w:t>случае необходимости вправе назначить тематическую проверку.</w:t>
      </w:r>
    </w:p>
    <w:p w:rsidR="00000000" w:rsidRDefault="00D84E12">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D84E12">
      <w:pPr>
        <w:ind w:firstLine="400"/>
        <w:jc w:val="both"/>
      </w:pPr>
      <w:r>
        <w:rPr>
          <w:rStyle w:val="s0"/>
        </w:rPr>
        <w:t xml:space="preserve">3. </w:t>
      </w:r>
      <w:r>
        <w:rPr>
          <w:rStyle w:val="s0"/>
        </w:rPr>
        <w:t>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w:t>
      </w:r>
      <w:r>
        <w:rPr>
          <w:rStyle w:val="s0"/>
        </w:rPr>
        <w:t>тах налоговой проверки.</w:t>
      </w:r>
    </w:p>
    <w:p w:rsidR="00000000" w:rsidRDefault="00D84E12">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w:t>
      </w:r>
      <w:r>
        <w:rPr>
          <w:rStyle w:val="s0"/>
        </w:rPr>
        <w:t>аве не учитывать их при принятии решения по жалобе, однако такое несогласие должно быть мотивированным.</w:t>
      </w:r>
    </w:p>
    <w:p w:rsidR="00000000" w:rsidRDefault="00D84E12">
      <w:pPr>
        <w:ind w:firstLine="400"/>
        <w:jc w:val="both"/>
      </w:pPr>
      <w:r>
        <w:t> </w:t>
      </w:r>
    </w:p>
    <w:p w:rsidR="00000000" w:rsidRDefault="00D84E12">
      <w:pPr>
        <w:ind w:firstLine="400"/>
        <w:jc w:val="both"/>
      </w:pPr>
      <w:r>
        <w:t> </w:t>
      </w:r>
    </w:p>
    <w:p w:rsidR="00000000" w:rsidRDefault="00D84E12">
      <w:pPr>
        <w:jc w:val="center"/>
      </w:pPr>
      <w:bookmarkStart w:id="1059" w:name="SUB6860000"/>
      <w:bookmarkEnd w:id="1059"/>
      <w:r>
        <w:rPr>
          <w:rStyle w:val="s1"/>
        </w:rPr>
        <w:t xml:space="preserve">Глава 95. ПОРЯДОК ОБЖАЛОВАНИЯ ДЕЙСТВИЙ (БЕЗДЕЙСТВИЯ) </w:t>
      </w:r>
    </w:p>
    <w:p w:rsidR="00000000" w:rsidRDefault="00D84E12">
      <w:pPr>
        <w:jc w:val="center"/>
      </w:pPr>
      <w:r>
        <w:rPr>
          <w:rStyle w:val="s1"/>
        </w:rPr>
        <w:t>ДОЛЖНОСТНЫХ ЛИЦ ОРГАНОВ НАЛОГОВОЙ СЛУЖБЫ</w:t>
      </w:r>
    </w:p>
    <w:p w:rsidR="00000000" w:rsidRDefault="00D84E12">
      <w:pPr>
        <w:ind w:firstLine="400"/>
        <w:jc w:val="both"/>
      </w:pPr>
      <w:r>
        <w:t> </w:t>
      </w:r>
    </w:p>
    <w:p w:rsidR="00000000" w:rsidRDefault="00D84E12">
      <w:pPr>
        <w:ind w:left="1200" w:hanging="800"/>
        <w:jc w:val="both"/>
      </w:pPr>
      <w:r>
        <w:rPr>
          <w:rStyle w:val="s1"/>
        </w:rPr>
        <w:t>Статья 686. Право на обжалование</w:t>
      </w:r>
    </w:p>
    <w:p w:rsidR="00000000" w:rsidRDefault="00D84E12">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D84E12">
      <w:pPr>
        <w:ind w:firstLine="709"/>
        <w:jc w:val="both"/>
      </w:pPr>
      <w:r>
        <w:t> </w:t>
      </w:r>
    </w:p>
    <w:p w:rsidR="00000000" w:rsidRDefault="00D84E12">
      <w:pPr>
        <w:ind w:left="1200" w:hanging="800"/>
        <w:jc w:val="both"/>
      </w:pPr>
      <w:bookmarkStart w:id="1060" w:name="SUB6870000"/>
      <w:bookmarkEnd w:id="1060"/>
      <w:r>
        <w:rPr>
          <w:rStyle w:val="s1"/>
        </w:rPr>
        <w:t>Статья 687. Порядок обжалования</w:t>
      </w:r>
    </w:p>
    <w:p w:rsidR="00000000" w:rsidRDefault="00D84E12">
      <w:pPr>
        <w:ind w:firstLine="400"/>
        <w:jc w:val="both"/>
      </w:pPr>
      <w:r>
        <w:rPr>
          <w:rStyle w:val="s0"/>
        </w:rPr>
        <w:t>Действия (бездействие) должностны</w:t>
      </w:r>
      <w:r>
        <w:rPr>
          <w:rStyle w:val="s0"/>
        </w:rPr>
        <w:t xml:space="preserve">х лиц органов налоговой службы обжалуются в порядке, предусмотренном </w:t>
      </w:r>
      <w:hyperlink r:id="rId7233" w:anchor="sub_id=2780000" w:history="1">
        <w:r>
          <w:rPr>
            <w:rStyle w:val="a3"/>
          </w:rPr>
          <w:t>законами Республики Казахстан</w:t>
        </w:r>
      </w:hyperlink>
      <w:r>
        <w:rPr>
          <w:rStyle w:val="s0"/>
        </w:rPr>
        <w:t>.</w:t>
      </w:r>
    </w:p>
    <w:p w:rsidR="00000000" w:rsidRDefault="00D84E12">
      <w:pPr>
        <w:ind w:firstLine="400"/>
        <w:jc w:val="both"/>
      </w:pPr>
      <w:r>
        <w:t> </w:t>
      </w:r>
    </w:p>
    <w:p w:rsidR="00000000" w:rsidRDefault="00D84E12">
      <w:pPr>
        <w:ind w:left="1200" w:hanging="800"/>
        <w:jc w:val="both"/>
      </w:pPr>
      <w:bookmarkStart w:id="1061" w:name="SUB6880000"/>
      <w:bookmarkEnd w:id="1061"/>
      <w:r>
        <w:rPr>
          <w:rStyle w:val="s1"/>
        </w:rPr>
        <w:t>Статья 688. Ответственность должностных лиц органов налоговой службы з</w:t>
      </w:r>
      <w:r>
        <w:rPr>
          <w:rStyle w:val="s1"/>
        </w:rPr>
        <w:t>а нарушение налогового законодательства Республики Казахстан</w:t>
      </w:r>
    </w:p>
    <w:p w:rsidR="00000000" w:rsidRDefault="00D84E12">
      <w:pPr>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7234" w:history="1">
        <w:r>
          <w:rPr>
            <w:rStyle w:val="a3"/>
          </w:rPr>
          <w:t>законами Республики Казахстан</w:t>
        </w:r>
      </w:hyperlink>
      <w:r>
        <w:rPr>
          <w:rStyle w:val="s0"/>
        </w:rPr>
        <w:t>.</w:t>
      </w:r>
    </w:p>
    <w:p w:rsidR="00000000" w:rsidRDefault="00D84E12">
      <w:pPr>
        <w:ind w:firstLine="709"/>
      </w:pPr>
      <w:r>
        <w:t> </w:t>
      </w:r>
    </w:p>
    <w:p w:rsidR="00000000" w:rsidRDefault="00D84E12">
      <w:pPr>
        <w:ind w:firstLine="709"/>
      </w:pPr>
      <w:r>
        <w:t> </w:t>
      </w:r>
    </w:p>
    <w:p w:rsidR="00000000" w:rsidRDefault="00D84E12">
      <w:pPr>
        <w:ind w:firstLine="540"/>
      </w:pPr>
      <w:r>
        <w:rPr>
          <w:rStyle w:val="s0"/>
          <w:b/>
          <w:bCs/>
        </w:rPr>
        <w:t>Президент</w:t>
      </w:r>
    </w:p>
    <w:p w:rsidR="00000000" w:rsidRDefault="00D84E12">
      <w:r>
        <w:rPr>
          <w:rStyle w:val="s0"/>
          <w:b/>
          <w:bCs/>
        </w:rPr>
        <w:t>Республики Казахстан</w:t>
      </w:r>
    </w:p>
    <w:p w:rsidR="00000000" w:rsidRDefault="00D84E12">
      <w:r>
        <w:t> </w:t>
      </w:r>
    </w:p>
    <w:p w:rsidR="00000000" w:rsidRDefault="00D84E12">
      <w:pPr>
        <w:ind w:firstLine="360"/>
      </w:pPr>
      <w:r>
        <w:rPr>
          <w:rStyle w:val="s0"/>
          <w:b/>
          <w:bCs/>
        </w:rPr>
        <w:t>Н. НАЗАРБАЕВ</w:t>
      </w:r>
    </w:p>
    <w:p w:rsidR="00000000" w:rsidRDefault="00D84E12">
      <w:r>
        <w:t> </w:t>
      </w:r>
    </w:p>
    <w:p w:rsidR="00000000" w:rsidRDefault="00D84E12">
      <w:r>
        <w:t> </w:t>
      </w:r>
    </w:p>
    <w:p w:rsidR="00000000" w:rsidRDefault="00D84E12">
      <w:r>
        <w:rPr>
          <w:rStyle w:val="s0"/>
        </w:rPr>
        <w:t>Астана, Акорда, 10 декабря 2008 года</w:t>
      </w:r>
    </w:p>
    <w:p w:rsidR="00000000" w:rsidRDefault="00D84E12">
      <w:pPr>
        <w:ind w:firstLine="1080"/>
      </w:pPr>
      <w:r>
        <w:rPr>
          <w:rStyle w:val="s0"/>
        </w:rPr>
        <w:t>№ 99-IV ЗРК</w:t>
      </w:r>
    </w:p>
    <w:p w:rsidR="00000000" w:rsidRDefault="00D84E12">
      <w:pPr>
        <w:ind w:firstLine="1080"/>
      </w:pPr>
      <w:r>
        <w:t> </w:t>
      </w:r>
    </w:p>
    <w:p w:rsidR="00000000" w:rsidRDefault="00D84E12">
      <w:pPr>
        <w:ind w:firstLine="1080"/>
      </w:pPr>
      <w:r>
        <w:t> </w:t>
      </w:r>
    </w:p>
    <w:p w:rsidR="00000000" w:rsidRDefault="00D84E12">
      <w:pPr>
        <w:ind w:firstLine="1080"/>
      </w:pPr>
      <w:r>
        <w:t> </w:t>
      </w:r>
    </w:p>
    <w:p w:rsidR="00000000" w:rsidRDefault="00D84E12">
      <w:pPr>
        <w:jc w:val="both"/>
      </w:pPr>
      <w:r>
        <w:t> </w:t>
      </w:r>
    </w:p>
    <w:p w:rsidR="00000000" w:rsidRDefault="00D84E12">
      <w:pPr>
        <w:jc w:val="both"/>
      </w:pPr>
      <w:r>
        <w:t xml:space="preserve">            </w:t>
      </w:r>
    </w:p>
    <w:sectPr w:rsidR="00000000">
      <w:headerReference w:type="even" r:id="rId7235"/>
      <w:headerReference w:type="default" r:id="rId7236"/>
      <w:footerReference w:type="even" r:id="rId7237"/>
      <w:footerReference w:type="default" r:id="rId7238"/>
      <w:headerReference w:type="first" r:id="rId7239"/>
      <w:footerReference w:type="first" r:id="rId72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E12" w:rsidRDefault="00D84E12" w:rsidP="00D84E12">
      <w:r>
        <w:separator/>
      </w:r>
    </w:p>
  </w:endnote>
  <w:endnote w:type="continuationSeparator" w:id="0">
    <w:p w:rsidR="00D84E12" w:rsidRDefault="00D84E12" w:rsidP="00D84E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E12" w:rsidRDefault="00D84E1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E12" w:rsidRDefault="00D84E1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E12" w:rsidRDefault="00D84E1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E12" w:rsidRDefault="00D84E12" w:rsidP="00D84E12">
      <w:r>
        <w:separator/>
      </w:r>
    </w:p>
  </w:footnote>
  <w:footnote w:type="continuationSeparator" w:id="0">
    <w:p w:rsidR="00D84E12" w:rsidRDefault="00D84E12" w:rsidP="00D84E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E12" w:rsidRDefault="00D84E1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E12" w:rsidRDefault="00D84E12" w:rsidP="00D84E1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4E12" w:rsidRPr="00D84E12" w:rsidRDefault="00D84E12" w:rsidP="00D84E12">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E12" w:rsidRDefault="00D84E1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4E12"/>
    <w:rsid w:val="00D84E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D84E12"/>
    <w:pPr>
      <w:tabs>
        <w:tab w:val="center" w:pos="4677"/>
        <w:tab w:val="right" w:pos="9355"/>
      </w:tabs>
    </w:pPr>
  </w:style>
  <w:style w:type="character" w:customStyle="1" w:styleId="a8">
    <w:name w:val="Верхний колонтитул Знак"/>
    <w:basedOn w:val="a0"/>
    <w:link w:val="a7"/>
    <w:uiPriority w:val="99"/>
    <w:rsid w:val="00D84E12"/>
    <w:rPr>
      <w:rFonts w:eastAsiaTheme="minorEastAsia"/>
      <w:color w:val="000000"/>
      <w:sz w:val="24"/>
      <w:szCs w:val="24"/>
    </w:rPr>
  </w:style>
  <w:style w:type="paragraph" w:styleId="a9">
    <w:name w:val="footer"/>
    <w:basedOn w:val="a"/>
    <w:link w:val="aa"/>
    <w:uiPriority w:val="99"/>
    <w:unhideWhenUsed/>
    <w:rsid w:val="00D84E12"/>
    <w:pPr>
      <w:tabs>
        <w:tab w:val="center" w:pos="4677"/>
        <w:tab w:val="right" w:pos="9355"/>
      </w:tabs>
    </w:pPr>
  </w:style>
  <w:style w:type="character" w:customStyle="1" w:styleId="aa">
    <w:name w:val="Нижний колонтитул Знак"/>
    <w:basedOn w:val="a0"/>
    <w:link w:val="a9"/>
    <w:uiPriority w:val="99"/>
    <w:rsid w:val="00D84E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D84E12"/>
    <w:pPr>
      <w:tabs>
        <w:tab w:val="center" w:pos="4677"/>
        <w:tab w:val="right" w:pos="9355"/>
      </w:tabs>
    </w:pPr>
  </w:style>
  <w:style w:type="character" w:customStyle="1" w:styleId="a8">
    <w:name w:val="Верхний колонтитул Знак"/>
    <w:basedOn w:val="a0"/>
    <w:link w:val="a7"/>
    <w:uiPriority w:val="99"/>
    <w:rsid w:val="00D84E12"/>
    <w:rPr>
      <w:rFonts w:eastAsiaTheme="minorEastAsia"/>
      <w:color w:val="000000"/>
      <w:sz w:val="24"/>
      <w:szCs w:val="24"/>
    </w:rPr>
  </w:style>
  <w:style w:type="paragraph" w:styleId="a9">
    <w:name w:val="footer"/>
    <w:basedOn w:val="a"/>
    <w:link w:val="aa"/>
    <w:uiPriority w:val="99"/>
    <w:unhideWhenUsed/>
    <w:rsid w:val="00D84E12"/>
    <w:pPr>
      <w:tabs>
        <w:tab w:val="center" w:pos="4677"/>
        <w:tab w:val="right" w:pos="9355"/>
      </w:tabs>
    </w:pPr>
  </w:style>
  <w:style w:type="character" w:customStyle="1" w:styleId="aa">
    <w:name w:val="Нижний колонтитул Знак"/>
    <w:basedOn w:val="a0"/>
    <w:link w:val="a9"/>
    <w:uiPriority w:val="99"/>
    <w:rsid w:val="00D84E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65746" TargetMode="External"/><Relationship Id="rId3182" Type="http://schemas.openxmlformats.org/officeDocument/2006/relationships/hyperlink" Target="http://online.zakon.kz/Document/?doc_id=30777947" TargetMode="External"/><Relationship Id="rId4233" Type="http://schemas.openxmlformats.org/officeDocument/2006/relationships/hyperlink" Target="http://online.zakon.kz/Document/?doc_id=31482402" TargetMode="External"/><Relationship Id="rId3999" Type="http://schemas.openxmlformats.org/officeDocument/2006/relationships/hyperlink" Target="http://online.zakon.kz/Document/?doc_id=30777947" TargetMode="External"/><Relationship Id="rId4300" Type="http://schemas.openxmlformats.org/officeDocument/2006/relationships/hyperlink" Target="http://online.zakon.kz/Document/?doc_id=31092989" TargetMode="External"/><Relationship Id="rId170" Type="http://schemas.openxmlformats.org/officeDocument/2006/relationships/hyperlink" Target="http://online.zakon.kz/Document/?doc_id=30520170" TargetMode="External"/><Relationship Id="rId6058" Type="http://schemas.openxmlformats.org/officeDocument/2006/relationships/hyperlink" Target="http://online.zakon.kz/Document/?doc_id=30381186" TargetMode="External"/><Relationship Id="rId6472" Type="http://schemas.openxmlformats.org/officeDocument/2006/relationships/hyperlink" Target="http://online.zakon.kz/Document/?doc_id=1016416" TargetMode="External"/><Relationship Id="rId7109" Type="http://schemas.openxmlformats.org/officeDocument/2006/relationships/hyperlink" Target="http://online.zakon.kz/Document/?link_id=1001499838" TargetMode="External"/><Relationship Id="rId5074" Type="http://schemas.openxmlformats.org/officeDocument/2006/relationships/hyperlink" Target="http://online.zakon.kz/Document/?doc_id=30519128" TargetMode="External"/><Relationship Id="rId6125" Type="http://schemas.openxmlformats.org/officeDocument/2006/relationships/hyperlink" Target="http://online.zakon.kz/Document/?doc_id=31091710" TargetMode="External"/><Relationship Id="rId987" Type="http://schemas.openxmlformats.org/officeDocument/2006/relationships/hyperlink" Target="http://online.zakon.kz/Document/?doc_id=30776033" TargetMode="External"/><Relationship Id="rId2668" Type="http://schemas.openxmlformats.org/officeDocument/2006/relationships/hyperlink" Target="http://online.zakon.kz/Document/?doc_id=31073454" TargetMode="External"/><Relationship Id="rId3719" Type="http://schemas.openxmlformats.org/officeDocument/2006/relationships/hyperlink" Target="http://online.zakon.kz/Document/?doc_id=30821717" TargetMode="External"/><Relationship Id="rId4090" Type="http://schemas.openxmlformats.org/officeDocument/2006/relationships/hyperlink" Target="http://online.zakon.kz/Document/?doc_id=30776033" TargetMode="External"/><Relationship Id="rId1684" Type="http://schemas.openxmlformats.org/officeDocument/2006/relationships/hyperlink" Target="http://online.zakon.kz/Document/?doc_id=31038459" TargetMode="External"/><Relationship Id="rId2735" Type="http://schemas.openxmlformats.org/officeDocument/2006/relationships/hyperlink" Target="http://online.zakon.kz/Document/?doc_id=31311025" TargetMode="External"/><Relationship Id="rId5141" Type="http://schemas.openxmlformats.org/officeDocument/2006/relationships/hyperlink" Target="http://online.zakon.kz/Document/?doc_id=31568534" TargetMode="External"/><Relationship Id="rId707" Type="http://schemas.openxmlformats.org/officeDocument/2006/relationships/hyperlink" Target="http://online.zakon.kz/Document/?doc_id=31345870" TargetMode="External"/><Relationship Id="rId1337" Type="http://schemas.openxmlformats.org/officeDocument/2006/relationships/hyperlink" Target="http://online.zakon.kz/Document/?doc_id=31482402" TargetMode="External"/><Relationship Id="rId1751" Type="http://schemas.openxmlformats.org/officeDocument/2006/relationships/hyperlink" Target="http://online.zakon.kz/Document/?doc_id=31311025" TargetMode="External"/><Relationship Id="rId2802" Type="http://schemas.openxmlformats.org/officeDocument/2006/relationships/hyperlink" Target="http://online.zakon.kz/Document/?doc_id=31092989" TargetMode="External"/><Relationship Id="rId5958" Type="http://schemas.openxmlformats.org/officeDocument/2006/relationships/hyperlink" Target="http://online.zakon.kz/Document/?doc_id=31311025" TargetMode="External"/><Relationship Id="rId43" Type="http://schemas.openxmlformats.org/officeDocument/2006/relationships/hyperlink" Target="http://online.zakon.kz/Document/?doc_id=30919824" TargetMode="External"/><Relationship Id="rId1404" Type="http://schemas.openxmlformats.org/officeDocument/2006/relationships/hyperlink" Target="http://online.zakon.kz/Document/?doc_id=31574901" TargetMode="External"/><Relationship Id="rId3576" Type="http://schemas.openxmlformats.org/officeDocument/2006/relationships/hyperlink" Target="http://online.zakon.kz/Document/?doc_id=30520025" TargetMode="External"/><Relationship Id="rId4627" Type="http://schemas.openxmlformats.org/officeDocument/2006/relationships/hyperlink" Target="http://online.zakon.kz/Document/?doc_id=1020914" TargetMode="External"/><Relationship Id="rId4974" Type="http://schemas.openxmlformats.org/officeDocument/2006/relationships/hyperlink" Target="http://online.zakon.kz/Document/?doc_id=31107541" TargetMode="External"/><Relationship Id="rId7033" Type="http://schemas.openxmlformats.org/officeDocument/2006/relationships/hyperlink" Target="http://online.zakon.kz/Document/?doc_id=31092989" TargetMode="External"/><Relationship Id="rId497" Type="http://schemas.openxmlformats.org/officeDocument/2006/relationships/hyperlink" Target="http://online.zakon.kz/Document/?doc_id=31313173" TargetMode="External"/><Relationship Id="rId2178" Type="http://schemas.openxmlformats.org/officeDocument/2006/relationships/hyperlink" Target="http://online.zakon.kz/Document/?doc_id=31243248" TargetMode="External"/><Relationship Id="rId3229" Type="http://schemas.openxmlformats.org/officeDocument/2006/relationships/hyperlink" Target="http://online.zakon.kz/Document/?doc_id=31313173" TargetMode="External"/><Relationship Id="rId3990" Type="http://schemas.openxmlformats.org/officeDocument/2006/relationships/hyperlink" Target="http://online.zakon.kz/Document/?doc_id=30776033" TargetMode="External"/><Relationship Id="rId7100" Type="http://schemas.openxmlformats.org/officeDocument/2006/relationships/hyperlink" Target="http://online.zakon.kz/Document/?doc_id=31518957" TargetMode="External"/><Relationship Id="rId1194" Type="http://schemas.openxmlformats.org/officeDocument/2006/relationships/hyperlink" Target="http://online.zakon.kz/Document/?doc_id=31313173" TargetMode="External"/><Relationship Id="rId2592" Type="http://schemas.openxmlformats.org/officeDocument/2006/relationships/hyperlink" Target="http://online.zakon.kz/Document/?doc_id=31092989" TargetMode="External"/><Relationship Id="rId3643" Type="http://schemas.openxmlformats.org/officeDocument/2006/relationships/hyperlink" Target="http://online.zakon.kz/Document/?doc_id=31610064" TargetMode="External"/><Relationship Id="rId6799" Type="http://schemas.openxmlformats.org/officeDocument/2006/relationships/hyperlink" Target="http://online.zakon.kz/Document/?doc_id=31212928" TargetMode="External"/><Relationship Id="rId217" Type="http://schemas.openxmlformats.org/officeDocument/2006/relationships/hyperlink" Target="http://online.zakon.kz/Document/?doc_id=30520170" TargetMode="External"/><Relationship Id="rId564" Type="http://schemas.openxmlformats.org/officeDocument/2006/relationships/hyperlink" Target="http://online.zakon.kz/Document/?doc_id=31481968" TargetMode="External"/><Relationship Id="rId2245" Type="http://schemas.openxmlformats.org/officeDocument/2006/relationships/hyperlink" Target="http://online.zakon.kz/Document/?doc_id=30520170" TargetMode="External"/><Relationship Id="rId3710" Type="http://schemas.openxmlformats.org/officeDocument/2006/relationships/hyperlink" Target="http://online.zakon.kz/Document/?doc_id=31482402" TargetMode="External"/><Relationship Id="rId6866" Type="http://schemas.openxmlformats.org/officeDocument/2006/relationships/hyperlink" Target="http://online.zakon.kz/Document/?link_id=1001588202" TargetMode="External"/><Relationship Id="rId631" Type="http://schemas.openxmlformats.org/officeDocument/2006/relationships/hyperlink" Target="http://online.zakon.kz/Document/?doc_id=30519128" TargetMode="External"/><Relationship Id="rId1261" Type="http://schemas.openxmlformats.org/officeDocument/2006/relationships/hyperlink" Target="http://online.zakon.kz/Document/?doc_id=30367517" TargetMode="External"/><Relationship Id="rId2312" Type="http://schemas.openxmlformats.org/officeDocument/2006/relationships/hyperlink" Target="http://online.zakon.kz/Document/?doc_id=31039644" TargetMode="External"/><Relationship Id="rId5468" Type="http://schemas.openxmlformats.org/officeDocument/2006/relationships/hyperlink" Target="http://online.zakon.kz/Document/?doc_id=31034509" TargetMode="External"/><Relationship Id="rId5882" Type="http://schemas.openxmlformats.org/officeDocument/2006/relationships/hyperlink" Target="http://online.zakon.kz/Document/?doc_id=31038459" TargetMode="External"/><Relationship Id="rId6519" Type="http://schemas.openxmlformats.org/officeDocument/2006/relationships/hyperlink" Target="http://online.zakon.kz/Document/?doc_id=30565746" TargetMode="External"/><Relationship Id="rId6933" Type="http://schemas.openxmlformats.org/officeDocument/2006/relationships/hyperlink" Target="http://online.zakon.kz/Document/?doc_id=31313173" TargetMode="External"/><Relationship Id="rId4484" Type="http://schemas.openxmlformats.org/officeDocument/2006/relationships/hyperlink" Target="http://online.zakon.kz/Document/?doc_id=31092989" TargetMode="External"/><Relationship Id="rId5535" Type="http://schemas.openxmlformats.org/officeDocument/2006/relationships/hyperlink" Target="http://online.zakon.kz/Document/?doc_id=31481968" TargetMode="External"/><Relationship Id="rId3086" Type="http://schemas.openxmlformats.org/officeDocument/2006/relationships/hyperlink" Target="http://online.zakon.kz/Document/?doc_id=31112410" TargetMode="External"/><Relationship Id="rId4137" Type="http://schemas.openxmlformats.org/officeDocument/2006/relationships/hyperlink" Target="http://online.zakon.kz/Document/?doc_id=1026672" TargetMode="External"/><Relationship Id="rId4551" Type="http://schemas.openxmlformats.org/officeDocument/2006/relationships/hyperlink" Target="http://online.zakon.kz/Document/?doc_id=31311025" TargetMode="External"/><Relationship Id="rId3153" Type="http://schemas.openxmlformats.org/officeDocument/2006/relationships/hyperlink" Target="http://online.zakon.kz/Document/?doc_id=1026672" TargetMode="External"/><Relationship Id="rId4204" Type="http://schemas.openxmlformats.org/officeDocument/2006/relationships/hyperlink" Target="http://online.zakon.kz/Document/?doc_id=31270209" TargetMode="External"/><Relationship Id="rId5602" Type="http://schemas.openxmlformats.org/officeDocument/2006/relationships/hyperlink" Target="http://online.zakon.kz/Document/?doc_id=31226414" TargetMode="External"/><Relationship Id="rId141" Type="http://schemas.openxmlformats.org/officeDocument/2006/relationships/hyperlink" Target="http://online.zakon.kz/Document/?doc_id=31038459" TargetMode="External"/><Relationship Id="rId3220" Type="http://schemas.openxmlformats.org/officeDocument/2006/relationships/hyperlink" Target="http://online.zakon.kz/Document/?doc_id=30389861" TargetMode="External"/><Relationship Id="rId6029" Type="http://schemas.openxmlformats.org/officeDocument/2006/relationships/hyperlink" Target="http://online.zakon.kz/Document/?doc_id=31609276" TargetMode="External"/><Relationship Id="rId6376" Type="http://schemas.openxmlformats.org/officeDocument/2006/relationships/hyperlink" Target="http://online.zakon.kz/Document/?link_id=1001539129" TargetMode="External"/><Relationship Id="rId6790" Type="http://schemas.openxmlformats.org/officeDocument/2006/relationships/hyperlink" Target="http://online.zakon.kz/Document/?doc_id=30448496"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492925" TargetMode="External"/><Relationship Id="rId5392" Type="http://schemas.openxmlformats.org/officeDocument/2006/relationships/hyperlink" Target="http://online.zakon.kz/Document/?doc_id=31092989" TargetMode="External"/><Relationship Id="rId6443" Type="http://schemas.openxmlformats.org/officeDocument/2006/relationships/hyperlink" Target="http://online.zakon.kz/Document/?doc_id=31568534" TargetMode="External"/><Relationship Id="rId958" Type="http://schemas.openxmlformats.org/officeDocument/2006/relationships/hyperlink" Target="http://online.zakon.kz/Document/?link_id=1002812024" TargetMode="External"/><Relationship Id="rId1588" Type="http://schemas.openxmlformats.org/officeDocument/2006/relationships/hyperlink" Target="http://online.zakon.kz/Document/?doc_id=30519128" TargetMode="External"/><Relationship Id="rId2639" Type="http://schemas.openxmlformats.org/officeDocument/2006/relationships/hyperlink" Target="http://online.zakon.kz/Document/?doc_id=30520170" TargetMode="External"/><Relationship Id="rId5045" Type="http://schemas.openxmlformats.org/officeDocument/2006/relationships/hyperlink" Target="http://online.zakon.kz/Document/?doc_id=31313173" TargetMode="External"/><Relationship Id="rId6510" Type="http://schemas.openxmlformats.org/officeDocument/2006/relationships/hyperlink" Target="http://online.zakon.kz/Document/?doc_id=30381446" TargetMode="External"/><Relationship Id="rId1655" Type="http://schemas.openxmlformats.org/officeDocument/2006/relationships/hyperlink" Target="http://online.zakon.kz/Document/?doc_id=31311025" TargetMode="External"/><Relationship Id="rId2706" Type="http://schemas.openxmlformats.org/officeDocument/2006/relationships/hyperlink" Target="http://online.zakon.kz/Document/?doc_id=31092989" TargetMode="External"/><Relationship Id="rId4061" Type="http://schemas.openxmlformats.org/officeDocument/2006/relationships/hyperlink" Target="http://online.zakon.kz/Document/?doc_id=30479065" TargetMode="External"/><Relationship Id="rId5112" Type="http://schemas.openxmlformats.org/officeDocument/2006/relationships/hyperlink" Target="http://online.zakon.kz/Document/?doc_id=31568534" TargetMode="External"/><Relationship Id="rId1308" Type="http://schemas.openxmlformats.org/officeDocument/2006/relationships/hyperlink" Target="http://online.zakon.kz/Document/?doc_id=31035630" TargetMode="External"/><Relationship Id="rId1722" Type="http://schemas.openxmlformats.org/officeDocument/2006/relationships/hyperlink" Target="http://online.zakon.kz/Document/?doc_id=31313173" TargetMode="External"/><Relationship Id="rId4878" Type="http://schemas.openxmlformats.org/officeDocument/2006/relationships/hyperlink" Target="http://online.zakon.kz/Document/?doc_id=31313173" TargetMode="External"/><Relationship Id="rId5929" Type="http://schemas.openxmlformats.org/officeDocument/2006/relationships/hyperlink" Target="http://online.zakon.kz/Document/?doc_id=30618157"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0777947" TargetMode="External"/><Relationship Id="rId4945" Type="http://schemas.openxmlformats.org/officeDocument/2006/relationships/hyperlink" Target="http://online.zakon.kz/Document/?doc_id=31038459" TargetMode="External"/><Relationship Id="rId7004" Type="http://schemas.openxmlformats.org/officeDocument/2006/relationships/hyperlink" Target="http://online.zakon.kz/Document/?doc_id=30367517" TargetMode="External"/><Relationship Id="rId2496" Type="http://schemas.openxmlformats.org/officeDocument/2006/relationships/hyperlink" Target="http://online.zakon.kz/Document/?doc_id=30519128" TargetMode="External"/><Relationship Id="rId3547" Type="http://schemas.openxmlformats.org/officeDocument/2006/relationships/hyperlink" Target="http://online.zakon.kz/Document/?doc_id=30519128" TargetMode="External"/><Relationship Id="rId3961" Type="http://schemas.openxmlformats.org/officeDocument/2006/relationships/hyperlink" Target="http://online.zakon.kz/Document/?doc_id=30776033" TargetMode="External"/><Relationship Id="rId468" Type="http://schemas.openxmlformats.org/officeDocument/2006/relationships/hyperlink" Target="http://online.zakon.kz/Document/?doc_id=30443287" TargetMode="External"/><Relationship Id="rId882" Type="http://schemas.openxmlformats.org/officeDocument/2006/relationships/hyperlink" Target="http://online.zakon.kz/Document/?doc_id=31038459" TargetMode="External"/><Relationship Id="rId1098" Type="http://schemas.openxmlformats.org/officeDocument/2006/relationships/hyperlink" Target="http://online.zakon.kz/Document/?doc_id=31518957" TargetMode="External"/><Relationship Id="rId2149" Type="http://schemas.openxmlformats.org/officeDocument/2006/relationships/hyperlink" Target="http://online.zakon.kz/Document/?doc_id=1026672" TargetMode="External"/><Relationship Id="rId2563" Type="http://schemas.openxmlformats.org/officeDocument/2006/relationships/hyperlink" Target="http://online.zakon.kz/Document/?doc_id=31038459" TargetMode="External"/><Relationship Id="rId3614" Type="http://schemas.openxmlformats.org/officeDocument/2006/relationships/hyperlink" Target="http://online.zakon.kz/Document/?doc_id=30776062" TargetMode="External"/><Relationship Id="rId6020" Type="http://schemas.openxmlformats.org/officeDocument/2006/relationships/hyperlink" Target="http://online.zakon.kz/Document/?doc_id=31311025" TargetMode="External"/><Relationship Id="rId535" Type="http://schemas.openxmlformats.org/officeDocument/2006/relationships/hyperlink" Target="http://online.zakon.kz/Document/?doc_id=30618157" TargetMode="External"/><Relationship Id="rId1165" Type="http://schemas.openxmlformats.org/officeDocument/2006/relationships/hyperlink" Target="http://online.zakon.kz/Document/?doc_id=31038459" TargetMode="External"/><Relationship Id="rId2216" Type="http://schemas.openxmlformats.org/officeDocument/2006/relationships/hyperlink" Target="http://online.zakon.kz/Document/?doc_id=30615038" TargetMode="External"/><Relationship Id="rId2630" Type="http://schemas.openxmlformats.org/officeDocument/2006/relationships/hyperlink" Target="http://online.zakon.kz/Document/?doc_id=30194061" TargetMode="External"/><Relationship Id="rId5786" Type="http://schemas.openxmlformats.org/officeDocument/2006/relationships/hyperlink" Target="http://online.zakon.kz/Document/?doc_id=31481968" TargetMode="External"/><Relationship Id="rId6837" Type="http://schemas.openxmlformats.org/officeDocument/2006/relationships/hyperlink" Target="http://online.zakon.kz/Document/?doc_id=1008442" TargetMode="External"/><Relationship Id="rId602" Type="http://schemas.openxmlformats.org/officeDocument/2006/relationships/hyperlink" Target="http://online.zakon.kz/Document/?doc_id=31313173" TargetMode="External"/><Relationship Id="rId1232" Type="http://schemas.openxmlformats.org/officeDocument/2006/relationships/hyperlink" Target="http://online.zakon.kz/Document/?doc_id=31311025" TargetMode="External"/><Relationship Id="rId4388" Type="http://schemas.openxmlformats.org/officeDocument/2006/relationships/hyperlink" Target="http://online.zakon.kz/Document/?doc_id=30384558" TargetMode="External"/><Relationship Id="rId5439" Type="http://schemas.openxmlformats.org/officeDocument/2006/relationships/hyperlink" Target="http://online.zakon.kz/Document/?doc_id=31481968" TargetMode="External"/><Relationship Id="rId5853" Type="http://schemas.openxmlformats.org/officeDocument/2006/relationships/hyperlink" Target="http://online.zakon.kz/Document/?doc_id=31092989" TargetMode="External"/><Relationship Id="rId6904" Type="http://schemas.openxmlformats.org/officeDocument/2006/relationships/hyperlink" Target="http://online.zakon.kz/Document/?doc_id=30448496" TargetMode="External"/><Relationship Id="rId3057" Type="http://schemas.openxmlformats.org/officeDocument/2006/relationships/hyperlink" Target="http://online.zakon.kz/Document/?doc_id=30565746" TargetMode="External"/><Relationship Id="rId4108" Type="http://schemas.openxmlformats.org/officeDocument/2006/relationships/hyperlink" Target="http://online.zakon.kz/Document/?doc_id=31313173" TargetMode="External"/><Relationship Id="rId4455" Type="http://schemas.openxmlformats.org/officeDocument/2006/relationships/hyperlink" Target="http://online.zakon.kz/Document/?link_id=1003449579" TargetMode="External"/><Relationship Id="rId5506" Type="http://schemas.openxmlformats.org/officeDocument/2006/relationships/hyperlink" Target="http://online.zakon.kz/Document/?doc_id=30384558" TargetMode="External"/><Relationship Id="rId5920" Type="http://schemas.openxmlformats.org/officeDocument/2006/relationships/hyperlink" Target="http://online.zakon.kz/Document/?doc_id=31038459" TargetMode="External"/><Relationship Id="rId3471" Type="http://schemas.openxmlformats.org/officeDocument/2006/relationships/hyperlink" Target="http://online.zakon.kz/Document/?doc_id=31311442" TargetMode="External"/><Relationship Id="rId4522" Type="http://schemas.openxmlformats.org/officeDocument/2006/relationships/hyperlink" Target="http://online.zakon.kz/Document/?doc_id=31518957" TargetMode="External"/><Relationship Id="rId392" Type="http://schemas.openxmlformats.org/officeDocument/2006/relationships/hyperlink" Target="http://online.zakon.kz/Document/?doc_id=31311442" TargetMode="External"/><Relationship Id="rId2073" Type="http://schemas.openxmlformats.org/officeDocument/2006/relationships/hyperlink" Target="http://online.zakon.kz/Document/?doc_id=31038459" TargetMode="External"/><Relationship Id="rId3124" Type="http://schemas.openxmlformats.org/officeDocument/2006/relationships/hyperlink" Target="http://online.zakon.kz/Document/?doc_id=31112410" TargetMode="External"/><Relationship Id="rId6694" Type="http://schemas.openxmlformats.org/officeDocument/2006/relationships/hyperlink" Target="http://online.zakon.kz/Document/?doc_id=31313173" TargetMode="External"/><Relationship Id="rId2140" Type="http://schemas.openxmlformats.org/officeDocument/2006/relationships/hyperlink" Target="http://online.zakon.kz/Document/?doc_id=30567816" TargetMode="External"/><Relationship Id="rId5296" Type="http://schemas.openxmlformats.org/officeDocument/2006/relationships/hyperlink" Target="http://online.zakon.kz/Document/?doc_id=31491334" TargetMode="External"/><Relationship Id="rId6347" Type="http://schemas.openxmlformats.org/officeDocument/2006/relationships/hyperlink" Target="http://online.zakon.kz/Document/?doc_id=31038459" TargetMode="External"/><Relationship Id="rId6761" Type="http://schemas.openxmlformats.org/officeDocument/2006/relationships/hyperlink" Target="http://online.zakon.kz/Document/?doc_id=31482402" TargetMode="External"/><Relationship Id="rId112" Type="http://schemas.openxmlformats.org/officeDocument/2006/relationships/hyperlink" Target="http://online.zakon.kz/Document/?doc_id=30519128" TargetMode="External"/><Relationship Id="rId5363" Type="http://schemas.openxmlformats.org/officeDocument/2006/relationships/hyperlink" Target="http://online.zakon.kz/Document/?doc_id=30063141" TargetMode="External"/><Relationship Id="rId6414" Type="http://schemas.openxmlformats.org/officeDocument/2006/relationships/hyperlink" Target="http://online.zakon.kz/Document/?doc_id=30618157" TargetMode="External"/><Relationship Id="rId2957" Type="http://schemas.openxmlformats.org/officeDocument/2006/relationships/hyperlink" Target="http://online.zakon.kz/Document/?doc_id=31570043" TargetMode="External"/><Relationship Id="rId5016" Type="http://schemas.openxmlformats.org/officeDocument/2006/relationships/hyperlink" Target="http://online.zakon.kz/Document/?doc_id=31230569" TargetMode="External"/><Relationship Id="rId929" Type="http://schemas.openxmlformats.org/officeDocument/2006/relationships/hyperlink" Target="http://online.zakon.kz/Document/?doc_id=30776033" TargetMode="External"/><Relationship Id="rId1559" Type="http://schemas.openxmlformats.org/officeDocument/2006/relationships/hyperlink" Target="http://online.zakon.kz/Document/?doc_id=30443496" TargetMode="External"/><Relationship Id="rId1973" Type="http://schemas.openxmlformats.org/officeDocument/2006/relationships/hyperlink" Target="http://online.zakon.kz/Document/?doc_id=31038459" TargetMode="External"/><Relationship Id="rId4032" Type="http://schemas.openxmlformats.org/officeDocument/2006/relationships/hyperlink" Target="http://online.zakon.kz/Document/?doc_id=30776033" TargetMode="External"/><Relationship Id="rId5430" Type="http://schemas.openxmlformats.org/officeDocument/2006/relationships/hyperlink" Target="http://online.zakon.kz/Document/?doc_id=31482402" TargetMode="External"/><Relationship Id="rId7188" Type="http://schemas.openxmlformats.org/officeDocument/2006/relationships/hyperlink" Target="http://online.zakon.kz/Document/?doc_id=31481968" TargetMode="External"/><Relationship Id="rId1626" Type="http://schemas.openxmlformats.org/officeDocument/2006/relationships/hyperlink" Target="http://online.zakon.kz/Document/?doc_id=31038459" TargetMode="External"/><Relationship Id="rId3798" Type="http://schemas.openxmlformats.org/officeDocument/2006/relationships/hyperlink" Target="http://online.zakon.kz/Document/?doc_id=31039644" TargetMode="External"/><Relationship Id="rId4849" Type="http://schemas.openxmlformats.org/officeDocument/2006/relationships/hyperlink" Target="http://online.zakon.kz/Document/?doc_id=31313173" TargetMode="External"/><Relationship Id="rId3865" Type="http://schemas.openxmlformats.org/officeDocument/2006/relationships/hyperlink" Target="http://online.zakon.kz/Document/?doc_id=31039644" TargetMode="External"/><Relationship Id="rId4916" Type="http://schemas.openxmlformats.org/officeDocument/2006/relationships/hyperlink" Target="http://online.zakon.kz/Document/?doc_id=1039354" TargetMode="External"/><Relationship Id="rId6271" Type="http://schemas.openxmlformats.org/officeDocument/2006/relationships/hyperlink" Target="http://online.zakon.kz/Document/?doc_id=31110631" TargetMode="External"/><Relationship Id="rId786" Type="http://schemas.openxmlformats.org/officeDocument/2006/relationships/hyperlink" Target="http://online.zakon.kz/Document/?doc_id=30776033" TargetMode="External"/><Relationship Id="rId2467" Type="http://schemas.openxmlformats.org/officeDocument/2006/relationships/hyperlink" Target="http://online.zakon.kz/Document/?doc_id=31092989" TargetMode="External"/><Relationship Id="rId3518" Type="http://schemas.openxmlformats.org/officeDocument/2006/relationships/hyperlink" Target="http://online.zakon.kz/Document/?doc_id=30502301" TargetMode="External"/><Relationship Id="rId439" Type="http://schemas.openxmlformats.org/officeDocument/2006/relationships/hyperlink" Target="http://online.zakon.kz/Document/?doc_id=30443496" TargetMode="External"/><Relationship Id="rId1069" Type="http://schemas.openxmlformats.org/officeDocument/2006/relationships/hyperlink" Target="http://online.zakon.kz/Document/?doc_id=30092011" TargetMode="External"/><Relationship Id="rId1483" Type="http://schemas.openxmlformats.org/officeDocument/2006/relationships/hyperlink" Target="http://online.zakon.kz/Document/?doc_id=31092989" TargetMode="External"/><Relationship Id="rId2881" Type="http://schemas.openxmlformats.org/officeDocument/2006/relationships/hyperlink" Target="http://online.zakon.kz/Document/?doc_id=31038459" TargetMode="External"/><Relationship Id="rId3932" Type="http://schemas.openxmlformats.org/officeDocument/2006/relationships/image" Target="media/image2.gif"/><Relationship Id="rId506" Type="http://schemas.openxmlformats.org/officeDocument/2006/relationships/hyperlink" Target="http://online.zakon.kz/Document/?doc_id=31039644" TargetMode="External"/><Relationship Id="rId853" Type="http://schemas.openxmlformats.org/officeDocument/2006/relationships/hyperlink" Target="http://online.zakon.kz/Document/?doc_id=31481968" TargetMode="External"/><Relationship Id="rId1136" Type="http://schemas.openxmlformats.org/officeDocument/2006/relationships/hyperlink" Target="http://online.zakon.kz/Document/?link_id=1003505411" TargetMode="External"/><Relationship Id="rId2534" Type="http://schemas.openxmlformats.org/officeDocument/2006/relationships/hyperlink" Target="http://online.zakon.kz/Document/?doc_id=31313173" TargetMode="External"/><Relationship Id="rId920" Type="http://schemas.openxmlformats.org/officeDocument/2006/relationships/hyperlink" Target="http://online.zakon.kz/Document/?doc_id=30753626" TargetMode="External"/><Relationship Id="rId1550" Type="http://schemas.openxmlformats.org/officeDocument/2006/relationships/hyperlink" Target="http://online.zakon.kz/Document/?doc_id=31092989" TargetMode="External"/><Relationship Id="rId2601" Type="http://schemas.openxmlformats.org/officeDocument/2006/relationships/hyperlink" Target="http://online.zakon.kz/Document/?doc_id=31313173" TargetMode="External"/><Relationship Id="rId5757" Type="http://schemas.openxmlformats.org/officeDocument/2006/relationships/hyperlink" Target="http://online.zakon.kz/Document/?doc_id=31318175" TargetMode="External"/><Relationship Id="rId6808" Type="http://schemas.openxmlformats.org/officeDocument/2006/relationships/hyperlink" Target="http://online.zakon.kz/Document/?doc_id=30565746" TargetMode="External"/><Relationship Id="rId1203" Type="http://schemas.openxmlformats.org/officeDocument/2006/relationships/hyperlink" Target="http://online.zakon.kz/Document/?doc_id=31092989" TargetMode="External"/><Relationship Id="rId4359" Type="http://schemas.openxmlformats.org/officeDocument/2006/relationships/hyperlink" Target="http://online.zakon.kz/Document/?link_id=1001600163" TargetMode="External"/><Relationship Id="rId4773" Type="http://schemas.openxmlformats.org/officeDocument/2006/relationships/hyperlink" Target="http://online.zakon.kz/Document/?link_id=1002761906" TargetMode="External"/><Relationship Id="rId5824" Type="http://schemas.openxmlformats.org/officeDocument/2006/relationships/hyperlink" Target="http://online.zakon.kz/Document/?doc_id=30563105" TargetMode="External"/><Relationship Id="rId3375" Type="http://schemas.openxmlformats.org/officeDocument/2006/relationships/hyperlink" Target="http://online.zakon.kz/Document/?doc_id=31212928" TargetMode="External"/><Relationship Id="rId4426" Type="http://schemas.openxmlformats.org/officeDocument/2006/relationships/hyperlink" Target="http://online.zakon.kz/Document/?doc_id=30858507" TargetMode="External"/><Relationship Id="rId4840" Type="http://schemas.openxmlformats.org/officeDocument/2006/relationships/hyperlink" Target="http://online.zakon.kz/Document/?doc_id=31313173" TargetMode="External"/><Relationship Id="rId296" Type="http://schemas.openxmlformats.org/officeDocument/2006/relationships/hyperlink" Target="http://online.zakon.kz/Document/?doc_id=30776033" TargetMode="External"/><Relationship Id="rId2391" Type="http://schemas.openxmlformats.org/officeDocument/2006/relationships/hyperlink" Target="http://online.zakon.kz/Document/?doc_id=31039644" TargetMode="External"/><Relationship Id="rId3028" Type="http://schemas.openxmlformats.org/officeDocument/2006/relationships/hyperlink" Target="http://online.zakon.kz/Document/?doc_id=31194436" TargetMode="External"/><Relationship Id="rId3442" Type="http://schemas.openxmlformats.org/officeDocument/2006/relationships/hyperlink" Target="http://online.zakon.kz/Document/?doc_id=31585550" TargetMode="External"/><Relationship Id="rId6598" Type="http://schemas.openxmlformats.org/officeDocument/2006/relationships/hyperlink" Target="http://online.zakon.kz/Document/?doc_id=30443496" TargetMode="External"/><Relationship Id="rId363" Type="http://schemas.openxmlformats.org/officeDocument/2006/relationships/hyperlink" Target="http://online.zakon.kz/Document/?doc_id=30563105" TargetMode="External"/><Relationship Id="rId2044" Type="http://schemas.openxmlformats.org/officeDocument/2006/relationships/hyperlink" Target="http://online.zakon.kz/Document/?doc_id=31311025" TargetMode="External"/><Relationship Id="rId430" Type="http://schemas.openxmlformats.org/officeDocument/2006/relationships/hyperlink" Target="http://online.zakon.kz/Document/?doc_id=30565746" TargetMode="External"/><Relationship Id="rId1060" Type="http://schemas.openxmlformats.org/officeDocument/2006/relationships/hyperlink" Target="http://online.zakon.kz/Document/?doc_id=30766267" TargetMode="External"/><Relationship Id="rId2111" Type="http://schemas.openxmlformats.org/officeDocument/2006/relationships/hyperlink" Target="http://online.zakon.kz/Document/?doc_id=1001550" TargetMode="External"/><Relationship Id="rId5267" Type="http://schemas.openxmlformats.org/officeDocument/2006/relationships/hyperlink" Target="http://online.zakon.kz/Document/?doc_id=30085593" TargetMode="External"/><Relationship Id="rId6318" Type="http://schemas.openxmlformats.org/officeDocument/2006/relationships/hyperlink" Target="http://online.zakon.kz/Document/?doc_id=31405151" TargetMode="External"/><Relationship Id="rId6665" Type="http://schemas.openxmlformats.org/officeDocument/2006/relationships/hyperlink" Target="http://online.zakon.kz/Document/?doc_id=31113740" TargetMode="External"/><Relationship Id="rId5681" Type="http://schemas.openxmlformats.org/officeDocument/2006/relationships/hyperlink" Target="http://online.zakon.kz/Document/?doc_id=31482402" TargetMode="External"/><Relationship Id="rId6732" Type="http://schemas.openxmlformats.org/officeDocument/2006/relationships/hyperlink" Target="http://online.zakon.kz/Document/?doc_id=31494466" TargetMode="External"/><Relationship Id="rId1877" Type="http://schemas.openxmlformats.org/officeDocument/2006/relationships/hyperlink" Target="http://online.zakon.kz/Document/?doc_id=31518957" TargetMode="External"/><Relationship Id="rId2928" Type="http://schemas.openxmlformats.org/officeDocument/2006/relationships/hyperlink" Target="http://online.zakon.kz/Document/?doc_id=30777947" TargetMode="External"/><Relationship Id="rId4283" Type="http://schemas.openxmlformats.org/officeDocument/2006/relationships/hyperlink" Target="http://online.zakon.kz/Document/?doc_id=30520170" TargetMode="External"/><Relationship Id="rId5334" Type="http://schemas.openxmlformats.org/officeDocument/2006/relationships/hyperlink" Target="http://online.zakon.kz/Document/?doc_id=1041486" TargetMode="External"/><Relationship Id="rId1944" Type="http://schemas.openxmlformats.org/officeDocument/2006/relationships/hyperlink" Target="http://online.zakon.kz/Document/?doc_id=31311025" TargetMode="External"/><Relationship Id="rId4350" Type="http://schemas.openxmlformats.org/officeDocument/2006/relationships/hyperlink" Target="http://online.zakon.kz/Document/?doc_id=30565746" TargetMode="External"/><Relationship Id="rId5401" Type="http://schemas.openxmlformats.org/officeDocument/2006/relationships/hyperlink" Target="http://online.zakon.kz/Document/?doc_id=30520170" TargetMode="External"/><Relationship Id="rId4003" Type="http://schemas.openxmlformats.org/officeDocument/2006/relationships/hyperlink" Target="http://online.zakon.kz/Document/?doc_id=30776033" TargetMode="External"/><Relationship Id="rId7159" Type="http://schemas.openxmlformats.org/officeDocument/2006/relationships/hyperlink" Target="http://online.zakon.kz/Document/?doc_id=31103349" TargetMode="External"/><Relationship Id="rId6175" Type="http://schemas.openxmlformats.org/officeDocument/2006/relationships/hyperlink" Target="http://online.zakon.kz/Document/?doc_id=30520170" TargetMode="External"/><Relationship Id="rId7226" Type="http://schemas.openxmlformats.org/officeDocument/2006/relationships/hyperlink" Target="http://online.zakon.kz/Document/?doc_id=31313173" TargetMode="External"/><Relationship Id="rId3769" Type="http://schemas.openxmlformats.org/officeDocument/2006/relationships/hyperlink" Target="http://online.zakon.kz/Document/?doc_id=31038459" TargetMode="External"/><Relationship Id="rId5191" Type="http://schemas.openxmlformats.org/officeDocument/2006/relationships/hyperlink" Target="http://online.zakon.kz/Document/?doc_id=31034833" TargetMode="External"/><Relationship Id="rId6242" Type="http://schemas.openxmlformats.org/officeDocument/2006/relationships/hyperlink" Target="http://online.zakon.kz/Document/?link_id=1003707030" TargetMode="External"/><Relationship Id="rId2785" Type="http://schemas.openxmlformats.org/officeDocument/2006/relationships/hyperlink" Target="http://online.zakon.kz/Document/?doc_id=30520170" TargetMode="External"/><Relationship Id="rId3836" Type="http://schemas.openxmlformats.org/officeDocument/2006/relationships/hyperlink" Target="http://online.zakon.kz/Document/?doc_id=31482402" TargetMode="External"/><Relationship Id="rId757" Type="http://schemas.openxmlformats.org/officeDocument/2006/relationships/hyperlink" Target="http://online.zakon.kz/Document/?doc_id=31311025" TargetMode="External"/><Relationship Id="rId1387" Type="http://schemas.openxmlformats.org/officeDocument/2006/relationships/hyperlink" Target="http://online.zakon.kz/Document/?doc_id=30559484" TargetMode="External"/><Relationship Id="rId2438" Type="http://schemas.openxmlformats.org/officeDocument/2006/relationships/hyperlink" Target="http://online.zakon.kz/Document/?doc_id=31092989" TargetMode="External"/><Relationship Id="rId2852" Type="http://schemas.openxmlformats.org/officeDocument/2006/relationships/hyperlink" Target="http://online.zakon.kz/Document/?doc_id=31313173" TargetMode="External"/><Relationship Id="rId3903" Type="http://schemas.openxmlformats.org/officeDocument/2006/relationships/hyperlink" Target="http://online.zakon.kz/Document/?doc_id=30776033" TargetMode="External"/><Relationship Id="rId93" Type="http://schemas.openxmlformats.org/officeDocument/2006/relationships/hyperlink" Target="http://online.zakon.kz/Document/?doc_id=30777947" TargetMode="External"/><Relationship Id="rId824" Type="http://schemas.openxmlformats.org/officeDocument/2006/relationships/hyperlink" Target="http://online.zakon.kz/Document/?doc_id=31481968" TargetMode="External"/><Relationship Id="rId1454" Type="http://schemas.openxmlformats.org/officeDocument/2006/relationships/hyperlink" Target="http://online.zakon.kz/Document/?doc_id=30520170" TargetMode="External"/><Relationship Id="rId2505" Type="http://schemas.openxmlformats.org/officeDocument/2006/relationships/hyperlink" Target="http://online.zakon.kz/Document/?doc_id=31038459" TargetMode="External"/><Relationship Id="rId1107" Type="http://schemas.openxmlformats.org/officeDocument/2006/relationships/hyperlink" Target="http://online.zakon.kz/Document/?doc_id=31313173" TargetMode="External"/><Relationship Id="rId1521" Type="http://schemas.openxmlformats.org/officeDocument/2006/relationships/hyperlink" Target="http://online.zakon.kz/Document/?doc_id=30520170" TargetMode="External"/><Relationship Id="rId4677" Type="http://schemas.openxmlformats.org/officeDocument/2006/relationships/hyperlink" Target="http://online.zakon.kz/Document/?doc_id=30567816" TargetMode="External"/><Relationship Id="rId5728" Type="http://schemas.openxmlformats.org/officeDocument/2006/relationships/hyperlink" Target="http://online.zakon.kz/Document/?doc_id=30916696" TargetMode="External"/><Relationship Id="rId7083" Type="http://schemas.openxmlformats.org/officeDocument/2006/relationships/hyperlink" Target="http://online.zakon.kz/Document/?doc_id=30776033" TargetMode="External"/><Relationship Id="rId3279" Type="http://schemas.openxmlformats.org/officeDocument/2006/relationships/hyperlink" Target="http://online.zakon.kz/Document/?doc_id=31092989" TargetMode="External"/><Relationship Id="rId3693" Type="http://schemas.openxmlformats.org/officeDocument/2006/relationships/hyperlink" Target="http://online.zakon.kz/Document/?doc_id=30920238" TargetMode="External"/><Relationship Id="rId7150" Type="http://schemas.openxmlformats.org/officeDocument/2006/relationships/hyperlink" Target="http://online.zakon.kz/Document/?doc_id=30776033" TargetMode="External"/><Relationship Id="rId2295" Type="http://schemas.openxmlformats.org/officeDocument/2006/relationships/hyperlink" Target="http://online.zakon.kz/Document/?doc_id=30520170" TargetMode="External"/><Relationship Id="rId3346" Type="http://schemas.openxmlformats.org/officeDocument/2006/relationships/hyperlink" Target="http://online.zakon.kz/Document/?doc_id=30520170" TargetMode="External"/><Relationship Id="rId4744" Type="http://schemas.openxmlformats.org/officeDocument/2006/relationships/hyperlink" Target="http://online.zakon.kz/Document/?doc_id=30519128" TargetMode="External"/><Relationship Id="rId267" Type="http://schemas.openxmlformats.org/officeDocument/2006/relationships/hyperlink" Target="http://online.zakon.kz/Document/?doc_id=30777947" TargetMode="External"/><Relationship Id="rId3760" Type="http://schemas.openxmlformats.org/officeDocument/2006/relationships/hyperlink" Target="http://online.zakon.kz/Document/?link_id=1003808583" TargetMode="External"/><Relationship Id="rId4811" Type="http://schemas.openxmlformats.org/officeDocument/2006/relationships/hyperlink" Target="http://online.zakon.kz/Document/?doc_id=31481024" TargetMode="External"/><Relationship Id="rId681" Type="http://schemas.openxmlformats.org/officeDocument/2006/relationships/hyperlink" Target="http://online.zakon.kz/Document/?doc_id=31038459" TargetMode="External"/><Relationship Id="rId2362" Type="http://schemas.openxmlformats.org/officeDocument/2006/relationships/hyperlink" Target="http://online.zakon.kz/Document/?link_id=1003596902" TargetMode="External"/><Relationship Id="rId3413" Type="http://schemas.openxmlformats.org/officeDocument/2006/relationships/hyperlink" Target="http://online.zakon.kz/Document/?doc_id=31481968" TargetMode="External"/><Relationship Id="rId6569" Type="http://schemas.openxmlformats.org/officeDocument/2006/relationships/hyperlink" Target="http://online.zakon.kz/Document/?doc_id=31482402" TargetMode="External"/><Relationship Id="rId6983" Type="http://schemas.openxmlformats.org/officeDocument/2006/relationships/hyperlink" Target="http://online.zakon.kz/Document/?doc_id=31020556" TargetMode="External"/><Relationship Id="rId334" Type="http://schemas.openxmlformats.org/officeDocument/2006/relationships/hyperlink" Target="http://online.zakon.kz/Document/?doc_id=30569052" TargetMode="External"/><Relationship Id="rId2015" Type="http://schemas.openxmlformats.org/officeDocument/2006/relationships/hyperlink" Target="http://online.zakon.kz/Document/?doc_id=31039644" TargetMode="External"/><Relationship Id="rId5585" Type="http://schemas.openxmlformats.org/officeDocument/2006/relationships/hyperlink" Target="http://online.zakon.kz/Document/?doc_id=31122498" TargetMode="External"/><Relationship Id="rId6636" Type="http://schemas.openxmlformats.org/officeDocument/2006/relationships/hyperlink" Target="http://online.zakon.kz/Document/?doc_id=30777947" TargetMode="External"/><Relationship Id="rId401" Type="http://schemas.openxmlformats.org/officeDocument/2006/relationships/hyperlink" Target="http://online.zakon.kz/Document/?doc_id=31405151" TargetMode="External"/><Relationship Id="rId1031" Type="http://schemas.openxmlformats.org/officeDocument/2006/relationships/hyperlink" Target="http://online.zakon.kz/Document/?doc_id=31311025" TargetMode="External"/><Relationship Id="rId4187" Type="http://schemas.openxmlformats.org/officeDocument/2006/relationships/hyperlink" Target="http://online.zakon.kz/Document/?doc_id=1026672" TargetMode="External"/><Relationship Id="rId5238" Type="http://schemas.openxmlformats.org/officeDocument/2006/relationships/hyperlink" Target="http://online.zakon.kz/Document/?doc_id=30801402" TargetMode="External"/><Relationship Id="rId5652" Type="http://schemas.openxmlformats.org/officeDocument/2006/relationships/hyperlink" Target="http://online.zakon.kz/Document/?doc_id=31416668" TargetMode="External"/><Relationship Id="rId6703" Type="http://schemas.openxmlformats.org/officeDocument/2006/relationships/hyperlink" Target="http://online.zakon.kz/Document/?doc_id=1039594" TargetMode="External"/><Relationship Id="rId4254" Type="http://schemas.openxmlformats.org/officeDocument/2006/relationships/hyperlink" Target="http://online.zakon.kz/Document/?doc_id=30988596" TargetMode="External"/><Relationship Id="rId5305" Type="http://schemas.openxmlformats.org/officeDocument/2006/relationships/hyperlink" Target="http://online.zakon.kz/Document/?doc_id=31311025" TargetMode="External"/><Relationship Id="rId1848" Type="http://schemas.openxmlformats.org/officeDocument/2006/relationships/hyperlink" Target="http://online.zakon.kz/Document/?doc_id=31092989" TargetMode="External"/><Relationship Id="rId3270" Type="http://schemas.openxmlformats.org/officeDocument/2006/relationships/hyperlink" Target="http://online.zakon.kz/Document/?doc_id=30118747" TargetMode="External"/><Relationship Id="rId4321" Type="http://schemas.openxmlformats.org/officeDocument/2006/relationships/hyperlink" Target="http://online.zakon.kz/Document/?doc_id=30519128" TargetMode="External"/><Relationship Id="rId191" Type="http://schemas.openxmlformats.org/officeDocument/2006/relationships/hyperlink" Target="http://online.zakon.kz/Document/?doc_id=31609276" TargetMode="External"/><Relationship Id="rId1915" Type="http://schemas.openxmlformats.org/officeDocument/2006/relationships/hyperlink" Target="http://online.zakon.kz/Document/?doc_id=31212253" TargetMode="External"/><Relationship Id="rId6079" Type="http://schemas.openxmlformats.org/officeDocument/2006/relationships/hyperlink" Target="http://online.zakon.kz/Document/?doc_id=31609276" TargetMode="External"/><Relationship Id="rId5095" Type="http://schemas.openxmlformats.org/officeDocument/2006/relationships/hyperlink" Target="http://online.zakon.kz/Document/?doc_id=31112859" TargetMode="External"/><Relationship Id="rId6493" Type="http://schemas.openxmlformats.org/officeDocument/2006/relationships/hyperlink" Target="http://online.zakon.kz/Document/?doc_id=30962713" TargetMode="External"/><Relationship Id="rId2689" Type="http://schemas.openxmlformats.org/officeDocument/2006/relationships/hyperlink" Target="http://online.zakon.kz/Document/?doc_id=30605555" TargetMode="External"/><Relationship Id="rId6146" Type="http://schemas.openxmlformats.org/officeDocument/2006/relationships/hyperlink" Target="http://online.zakon.kz/Document/?doc_id=31609276" TargetMode="External"/><Relationship Id="rId6560" Type="http://schemas.openxmlformats.org/officeDocument/2006/relationships/hyperlink" Target="http://online.zakon.kz/Document/?doc_id=31518957" TargetMode="External"/><Relationship Id="rId2756" Type="http://schemas.openxmlformats.org/officeDocument/2006/relationships/hyperlink" Target="http://online.zakon.kz/Document/?doc_id=31313173" TargetMode="External"/><Relationship Id="rId3807" Type="http://schemas.openxmlformats.org/officeDocument/2006/relationships/hyperlink" Target="http://online.zakon.kz/Document/?doc_id=31092989" TargetMode="External"/><Relationship Id="rId5162" Type="http://schemas.openxmlformats.org/officeDocument/2006/relationships/hyperlink" Target="http://online.zakon.kz/Document/?doc_id=31230569" TargetMode="External"/><Relationship Id="rId6213" Type="http://schemas.openxmlformats.org/officeDocument/2006/relationships/hyperlink" Target="http://online.zakon.kz/Document/?doc_id=30618149" TargetMode="External"/><Relationship Id="rId728" Type="http://schemas.openxmlformats.org/officeDocument/2006/relationships/hyperlink" Target="http://online.zakon.kz/Document/?doc_id=31092989" TargetMode="External"/><Relationship Id="rId1358" Type="http://schemas.openxmlformats.org/officeDocument/2006/relationships/hyperlink" Target="http://online.zakon.kz/Document/?doc_id=31038459" TargetMode="External"/><Relationship Id="rId1772" Type="http://schemas.openxmlformats.org/officeDocument/2006/relationships/hyperlink" Target="http://online.zakon.kz/Document/?doc_id=30519128" TargetMode="External"/><Relationship Id="rId2409" Type="http://schemas.openxmlformats.org/officeDocument/2006/relationships/hyperlink" Target="http://online.zakon.kz/Document/?doc_id=30520170" TargetMode="External"/><Relationship Id="rId5979" Type="http://schemas.openxmlformats.org/officeDocument/2006/relationships/hyperlink" Target="http://online.zakon.kz/Document/?doc_id=31311025" TargetMode="External"/><Relationship Id="rId64" Type="http://schemas.openxmlformats.org/officeDocument/2006/relationships/hyperlink" Target="http://online.zakon.kz/Document/?doc_id=31481024" TargetMode="External"/><Relationship Id="rId1425" Type="http://schemas.openxmlformats.org/officeDocument/2006/relationships/hyperlink" Target="http://online.zakon.kz/Document/?doc_id=31305760" TargetMode="External"/><Relationship Id="rId2823" Type="http://schemas.openxmlformats.org/officeDocument/2006/relationships/hyperlink" Target="http://online.zakon.kz/Document/?doc_id=31038459" TargetMode="External"/><Relationship Id="rId4995" Type="http://schemas.openxmlformats.org/officeDocument/2006/relationships/hyperlink" Target="http://online.zakon.kz/Document/?doc_id=31114711" TargetMode="External"/><Relationship Id="rId7054" Type="http://schemas.openxmlformats.org/officeDocument/2006/relationships/hyperlink" Target="http://online.zakon.kz/Document/?doc_id=31313173" TargetMode="External"/><Relationship Id="rId2199" Type="http://schemas.openxmlformats.org/officeDocument/2006/relationships/hyperlink" Target="http://online.zakon.kz/Document/?doc_id=30044096" TargetMode="External"/><Relationship Id="rId3597" Type="http://schemas.openxmlformats.org/officeDocument/2006/relationships/hyperlink" Target="http://online.zakon.kz/Document/?doc_id=31311025" TargetMode="External"/><Relationship Id="rId4648" Type="http://schemas.openxmlformats.org/officeDocument/2006/relationships/hyperlink" Target="http://online.zakon.kz/Document/?doc_id=31311025" TargetMode="External"/><Relationship Id="rId6070" Type="http://schemas.openxmlformats.org/officeDocument/2006/relationships/hyperlink" Target="http://online.zakon.kz/Document/?doc_id=30520170" TargetMode="External"/><Relationship Id="rId3664" Type="http://schemas.openxmlformats.org/officeDocument/2006/relationships/hyperlink" Target="http://online.zakon.kz/Document/?doc_id=31481968" TargetMode="External"/><Relationship Id="rId4715" Type="http://schemas.openxmlformats.org/officeDocument/2006/relationships/hyperlink" Target="http://online.zakon.kz/Document/?doc_id=31181925" TargetMode="External"/><Relationship Id="rId7121" Type="http://schemas.openxmlformats.org/officeDocument/2006/relationships/hyperlink" Target="http://online.zakon.kz/Document/?doc_id=31038459" TargetMode="External"/><Relationship Id="rId585" Type="http://schemas.openxmlformats.org/officeDocument/2006/relationships/hyperlink" Target="http://online.zakon.kz/Document/?doc_id=30381446" TargetMode="External"/><Relationship Id="rId2266" Type="http://schemas.openxmlformats.org/officeDocument/2006/relationships/hyperlink" Target="http://online.zakon.kz/Document/?doc_id=31092989" TargetMode="External"/><Relationship Id="rId2680" Type="http://schemas.openxmlformats.org/officeDocument/2006/relationships/hyperlink" Target="http://online.zakon.kz/Document/?doc_id=30519128" TargetMode="External"/><Relationship Id="rId3317" Type="http://schemas.openxmlformats.org/officeDocument/2006/relationships/hyperlink" Target="http://online.zakon.kz/Document/?doc_id=31313173" TargetMode="External"/><Relationship Id="rId3731" Type="http://schemas.openxmlformats.org/officeDocument/2006/relationships/hyperlink" Target="http://online.zakon.kz/Document/?doc_id=31038459" TargetMode="External"/><Relationship Id="rId6887" Type="http://schemas.openxmlformats.org/officeDocument/2006/relationships/hyperlink" Target="http://online.zakon.kz/Document/?doc_id=30194061" TargetMode="External"/><Relationship Id="rId238" Type="http://schemas.openxmlformats.org/officeDocument/2006/relationships/hyperlink" Target="http://online.zakon.kz/Document/?doc_id=30777947" TargetMode="External"/><Relationship Id="rId652" Type="http://schemas.openxmlformats.org/officeDocument/2006/relationships/hyperlink" Target="http://online.zakon.kz/Document/?doc_id=30520170" TargetMode="External"/><Relationship Id="rId1282" Type="http://schemas.openxmlformats.org/officeDocument/2006/relationships/hyperlink" Target="http://online.zakon.kz/Document/?doc_id=31311025" TargetMode="External"/><Relationship Id="rId2333" Type="http://schemas.openxmlformats.org/officeDocument/2006/relationships/hyperlink" Target="http://online.zakon.kz/Document/?doc_id=31371439" TargetMode="External"/><Relationship Id="rId5489" Type="http://schemas.openxmlformats.org/officeDocument/2006/relationships/hyperlink" Target="http://online.zakon.kz/Document/?doc_id=30160963" TargetMode="External"/><Relationship Id="rId305" Type="http://schemas.openxmlformats.org/officeDocument/2006/relationships/hyperlink" Target="http://online.zakon.kz/Document/?doc_id=30777947" TargetMode="External"/><Relationship Id="rId2400" Type="http://schemas.openxmlformats.org/officeDocument/2006/relationships/hyperlink" Target="http://online.zakon.kz/Document/?doc_id=30519128" TargetMode="External"/><Relationship Id="rId5556" Type="http://schemas.openxmlformats.org/officeDocument/2006/relationships/hyperlink" Target="http://online.zakon.kz/Document/?doc_id=30519128" TargetMode="External"/><Relationship Id="rId6607" Type="http://schemas.openxmlformats.org/officeDocument/2006/relationships/hyperlink" Target="http://online.zakon.kz/Document/?doc_id=30777947" TargetMode="External"/><Relationship Id="rId6954" Type="http://schemas.openxmlformats.org/officeDocument/2006/relationships/hyperlink" Target="http://online.zakon.kz/Document/?doc_id=31039644" TargetMode="External"/><Relationship Id="rId1002" Type="http://schemas.openxmlformats.org/officeDocument/2006/relationships/hyperlink" Target="http://online.zakon.kz/Document/?doc_id=30567816" TargetMode="External"/><Relationship Id="rId4158" Type="http://schemas.openxmlformats.org/officeDocument/2006/relationships/hyperlink" Target="http://online.zakon.kz/Document/?doc_id=30519128" TargetMode="External"/><Relationship Id="rId5209" Type="http://schemas.openxmlformats.org/officeDocument/2006/relationships/hyperlink" Target="http://online.zakon.kz/Document/?doc_id=31114711" TargetMode="External"/><Relationship Id="rId5970" Type="http://schemas.openxmlformats.org/officeDocument/2006/relationships/hyperlink" Target="http://online.zakon.kz/Document/?doc_id=30834906" TargetMode="External"/><Relationship Id="rId3174" Type="http://schemas.openxmlformats.org/officeDocument/2006/relationships/hyperlink" Target="http://online.zakon.kz/Document/?doc_id=31213045" TargetMode="External"/><Relationship Id="rId4572" Type="http://schemas.openxmlformats.org/officeDocument/2006/relationships/hyperlink" Target="http://online.zakon.kz/Document/?doc_id=30567816" TargetMode="External"/><Relationship Id="rId5623" Type="http://schemas.openxmlformats.org/officeDocument/2006/relationships/hyperlink" Target="http://online.zakon.kz/Document/?doc_id=31311025" TargetMode="External"/><Relationship Id="rId1819" Type="http://schemas.openxmlformats.org/officeDocument/2006/relationships/hyperlink" Target="http://online.zakon.kz/Document/?doc_id=31486546" TargetMode="External"/><Relationship Id="rId4225" Type="http://schemas.openxmlformats.org/officeDocument/2006/relationships/hyperlink" Target="http://online.zakon.kz/Document/?doc_id=30520170" TargetMode="External"/><Relationship Id="rId2190" Type="http://schemas.openxmlformats.org/officeDocument/2006/relationships/hyperlink" Target="http://online.zakon.kz/Document/?doc_id=31061510" TargetMode="External"/><Relationship Id="rId3241" Type="http://schemas.openxmlformats.org/officeDocument/2006/relationships/hyperlink" Target="http://online.zakon.kz/Document/?link_id=1003690219" TargetMode="External"/><Relationship Id="rId6397" Type="http://schemas.openxmlformats.org/officeDocument/2006/relationships/hyperlink" Target="http://online.zakon.kz/Document/?doc_id=30834906" TargetMode="External"/><Relationship Id="rId162" Type="http://schemas.openxmlformats.org/officeDocument/2006/relationships/hyperlink" Target="http://online.zakon.kz/Document/?doc_id=30502940" TargetMode="External"/><Relationship Id="rId6464" Type="http://schemas.openxmlformats.org/officeDocument/2006/relationships/hyperlink" Target="http://online.zakon.kz/Document/?doc_id=30776033" TargetMode="External"/><Relationship Id="rId979" Type="http://schemas.openxmlformats.org/officeDocument/2006/relationships/hyperlink" Target="http://online.zakon.kz/Document/?doc_id=31313173" TargetMode="External"/><Relationship Id="rId5066" Type="http://schemas.openxmlformats.org/officeDocument/2006/relationships/hyperlink" Target="http://online.zakon.kz/Document/?doc_id=31313173" TargetMode="External"/><Relationship Id="rId5480" Type="http://schemas.openxmlformats.org/officeDocument/2006/relationships/hyperlink" Target="http://online.zakon.kz/Document/?doc_id=30911321" TargetMode="External"/><Relationship Id="rId6117" Type="http://schemas.openxmlformats.org/officeDocument/2006/relationships/hyperlink" Target="http://online.zakon.kz/Document/?doc_id=30519128" TargetMode="External"/><Relationship Id="rId6531" Type="http://schemas.openxmlformats.org/officeDocument/2006/relationships/hyperlink" Target="http://online.zakon.kz/Document/?doc_id=31481968" TargetMode="External"/><Relationship Id="rId4082" Type="http://schemas.openxmlformats.org/officeDocument/2006/relationships/hyperlink" Target="http://online.zakon.kz/Document/?link_id=1004062955" TargetMode="External"/><Relationship Id="rId5133" Type="http://schemas.openxmlformats.org/officeDocument/2006/relationships/hyperlink" Target="http://online.zakon.kz/Document/?doc_id=31230569" TargetMode="External"/><Relationship Id="rId1676" Type="http://schemas.openxmlformats.org/officeDocument/2006/relationships/hyperlink" Target="http://online.zakon.kz/Document/?doc_id=31038459" TargetMode="External"/><Relationship Id="rId2727" Type="http://schemas.openxmlformats.org/officeDocument/2006/relationships/hyperlink" Target="http://online.zakon.kz/Document/?doc_id=31311025" TargetMode="External"/><Relationship Id="rId1329" Type="http://schemas.openxmlformats.org/officeDocument/2006/relationships/hyperlink" Target="http://online.zakon.kz/Document/?doc_id=30519128" TargetMode="External"/><Relationship Id="rId1743" Type="http://schemas.openxmlformats.org/officeDocument/2006/relationships/hyperlink" Target="http://online.zakon.kz/Document/?doc_id=31481968" TargetMode="External"/><Relationship Id="rId4899" Type="http://schemas.openxmlformats.org/officeDocument/2006/relationships/hyperlink" Target="http://online.zakon.kz/Document/?doc_id=30753849" TargetMode="External"/><Relationship Id="rId5200" Type="http://schemas.openxmlformats.org/officeDocument/2006/relationships/hyperlink" Target="http://online.zakon.kz/Document/?doc_id=31311025" TargetMode="External"/><Relationship Id="rId35" Type="http://schemas.openxmlformats.org/officeDocument/2006/relationships/hyperlink" Target="http://online.zakon.kz/Document/?doc_id=30519128" TargetMode="External"/><Relationship Id="rId1810" Type="http://schemas.openxmlformats.org/officeDocument/2006/relationships/hyperlink" Target="http://online.zakon.kz/Document/?doc_id=30567816" TargetMode="External"/><Relationship Id="rId4966" Type="http://schemas.openxmlformats.org/officeDocument/2006/relationships/hyperlink" Target="http://online.zakon.kz/Document/?doc_id=31038459" TargetMode="External"/><Relationship Id="rId3568" Type="http://schemas.openxmlformats.org/officeDocument/2006/relationships/hyperlink" Target="http://online.zakon.kz/Document/?doc_id=31311025" TargetMode="External"/><Relationship Id="rId3982" Type="http://schemas.openxmlformats.org/officeDocument/2006/relationships/hyperlink" Target="http://online.zakon.kz/Document/?doc_id=30777947" TargetMode="External"/><Relationship Id="rId4619" Type="http://schemas.openxmlformats.org/officeDocument/2006/relationships/hyperlink" Target="http://online.zakon.kz/Document/?doc_id=30085593" TargetMode="External"/><Relationship Id="rId7025" Type="http://schemas.openxmlformats.org/officeDocument/2006/relationships/hyperlink" Target="http://online.zakon.kz/Document/?doc_id=30519128" TargetMode="External"/><Relationship Id="rId489" Type="http://schemas.openxmlformats.org/officeDocument/2006/relationships/hyperlink" Target="http://online.zakon.kz/Document/?doc_id=30565746" TargetMode="External"/><Relationship Id="rId2584" Type="http://schemas.openxmlformats.org/officeDocument/2006/relationships/hyperlink" Target="http://online.zakon.kz/Document/?doc_id=30777947" TargetMode="External"/><Relationship Id="rId3635" Type="http://schemas.openxmlformats.org/officeDocument/2006/relationships/hyperlink" Target="http://online.zakon.kz/Document/?doc_id=31518781" TargetMode="External"/><Relationship Id="rId6041" Type="http://schemas.openxmlformats.org/officeDocument/2006/relationships/hyperlink" Target="http://online.zakon.kz/Document/?doc_id=31481968" TargetMode="External"/><Relationship Id="rId556" Type="http://schemas.openxmlformats.org/officeDocument/2006/relationships/hyperlink" Target="http://online.zakon.kz/Document/?doc_id=30618149" TargetMode="External"/><Relationship Id="rId1186" Type="http://schemas.openxmlformats.org/officeDocument/2006/relationships/hyperlink" Target="http://online.zakon.kz/Document/?doc_id=31071480" TargetMode="External"/><Relationship Id="rId2237" Type="http://schemas.openxmlformats.org/officeDocument/2006/relationships/hyperlink" Target="http://online.zakon.kz/Document/?doc_id=31311025" TargetMode="External"/><Relationship Id="rId209" Type="http://schemas.openxmlformats.org/officeDocument/2006/relationships/hyperlink" Target="http://online.zakon.kz/Document/?doc_id=31372787" TargetMode="External"/><Relationship Id="rId970" Type="http://schemas.openxmlformats.org/officeDocument/2006/relationships/hyperlink" Target="http://online.zakon.kz/Document/?doc_id=30567816" TargetMode="External"/><Relationship Id="rId1253" Type="http://schemas.openxmlformats.org/officeDocument/2006/relationships/hyperlink" Target="http://online.zakon.kz/Document/?doc_id=31311025" TargetMode="External"/><Relationship Id="rId2651" Type="http://schemas.openxmlformats.org/officeDocument/2006/relationships/hyperlink" Target="http://online.zakon.kz/Document/?doc_id=30372477" TargetMode="External"/><Relationship Id="rId3702" Type="http://schemas.openxmlformats.org/officeDocument/2006/relationships/hyperlink" Target="http://online.zakon.kz/Document/?doc_id=30777947" TargetMode="External"/><Relationship Id="rId6858" Type="http://schemas.openxmlformats.org/officeDocument/2006/relationships/hyperlink" Target="http://online.zakon.kz/Document/?doc_id=30618149" TargetMode="External"/><Relationship Id="rId623" Type="http://schemas.openxmlformats.org/officeDocument/2006/relationships/hyperlink" Target="http://online.zakon.kz/Document/?doc_id=30520170" TargetMode="External"/><Relationship Id="rId2304" Type="http://schemas.openxmlformats.org/officeDocument/2006/relationships/hyperlink" Target="http://online.zakon.kz/Document/?doc_id=31039644" TargetMode="External"/><Relationship Id="rId5874" Type="http://schemas.openxmlformats.org/officeDocument/2006/relationships/hyperlink" Target="http://online.zakon.kz/Document/?doc_id=31092989" TargetMode="External"/><Relationship Id="rId6925" Type="http://schemas.openxmlformats.org/officeDocument/2006/relationships/hyperlink" Target="http://online.zakon.kz/Document/?doc_id=30777947" TargetMode="External"/><Relationship Id="rId1320" Type="http://schemas.openxmlformats.org/officeDocument/2006/relationships/hyperlink" Target="http://online.zakon.kz/Document/?doc_id=31570904" TargetMode="External"/><Relationship Id="rId4476" Type="http://schemas.openxmlformats.org/officeDocument/2006/relationships/hyperlink" Target="http://online.zakon.kz/Document/?doc_id=30950890" TargetMode="External"/><Relationship Id="rId4890" Type="http://schemas.openxmlformats.org/officeDocument/2006/relationships/hyperlink" Target="http://online.zakon.kz/Document/?doc_id=30519128" TargetMode="External"/><Relationship Id="rId5527" Type="http://schemas.openxmlformats.org/officeDocument/2006/relationships/hyperlink" Target="http://online.zakon.kz/Document/?doc_id=31313173" TargetMode="External"/><Relationship Id="rId5941" Type="http://schemas.openxmlformats.org/officeDocument/2006/relationships/hyperlink" Target="http://online.zakon.kz/Document/?link_id=1003610157" TargetMode="External"/><Relationship Id="rId3078" Type="http://schemas.openxmlformats.org/officeDocument/2006/relationships/hyperlink" Target="http://online.zakon.kz/Document/?doc_id=30919824" TargetMode="External"/><Relationship Id="rId3492" Type="http://schemas.openxmlformats.org/officeDocument/2006/relationships/hyperlink" Target="http://online.zakon.kz/Document/?doc_id=31194332" TargetMode="External"/><Relationship Id="rId4129" Type="http://schemas.openxmlformats.org/officeDocument/2006/relationships/hyperlink" Target="http://online.zakon.kz/Document/?doc_id=1026672" TargetMode="External"/><Relationship Id="rId4543" Type="http://schemas.openxmlformats.org/officeDocument/2006/relationships/hyperlink" Target="http://online.zakon.kz/Document/?doc_id=31039644" TargetMode="External"/><Relationship Id="rId2094" Type="http://schemas.openxmlformats.org/officeDocument/2006/relationships/hyperlink" Target="http://online.zakon.kz/Document/?doc_id=31539537" TargetMode="External"/><Relationship Id="rId3145" Type="http://schemas.openxmlformats.org/officeDocument/2006/relationships/hyperlink" Target="http://online.zakon.kz/Document/?link_id=1002602417" TargetMode="External"/><Relationship Id="rId4610" Type="http://schemas.openxmlformats.org/officeDocument/2006/relationships/hyperlink" Target="http://online.zakon.kz/Document/?doc_id=31025535" TargetMode="External"/><Relationship Id="rId480" Type="http://schemas.openxmlformats.org/officeDocument/2006/relationships/hyperlink" Target="http://online.zakon.kz/Document/?doc_id=31066770" TargetMode="External"/><Relationship Id="rId2161" Type="http://schemas.openxmlformats.org/officeDocument/2006/relationships/hyperlink" Target="http://online.zakon.kz/Document/?doc_id=31311025" TargetMode="External"/><Relationship Id="rId3212" Type="http://schemas.openxmlformats.org/officeDocument/2006/relationships/hyperlink" Target="http://online.zakon.kz/Document/?doc_id=31112410" TargetMode="External"/><Relationship Id="rId6368" Type="http://schemas.openxmlformats.org/officeDocument/2006/relationships/hyperlink" Target="http://online.zakon.kz/Document/?doc_id=31491334" TargetMode="External"/><Relationship Id="rId133" Type="http://schemas.openxmlformats.org/officeDocument/2006/relationships/hyperlink" Target="http://online.zakon.kz/Document/?doc_id=31481968" TargetMode="External"/><Relationship Id="rId5384" Type="http://schemas.openxmlformats.org/officeDocument/2006/relationships/hyperlink" Target="http://online.zakon.kz/Document/?doc_id=30063141" TargetMode="External"/><Relationship Id="rId6782" Type="http://schemas.openxmlformats.org/officeDocument/2006/relationships/hyperlink" Target="http://online.zakon.kz/Document/?doc_id=30449190" TargetMode="External"/><Relationship Id="rId200" Type="http://schemas.openxmlformats.org/officeDocument/2006/relationships/hyperlink" Target="http://online.zakon.kz/Document/?doc_id=30776033" TargetMode="External"/><Relationship Id="rId2978" Type="http://schemas.openxmlformats.org/officeDocument/2006/relationships/hyperlink" Target="http://online.zakon.kz/Document/?doc_id=31112410" TargetMode="External"/><Relationship Id="rId5037" Type="http://schemas.openxmlformats.org/officeDocument/2006/relationships/hyperlink" Target="http://online.zakon.kz/Document/?doc_id=31311025" TargetMode="External"/><Relationship Id="rId6435" Type="http://schemas.openxmlformats.org/officeDocument/2006/relationships/hyperlink" Target="http://online.zakon.kz/Document/?doc_id=31481968" TargetMode="External"/><Relationship Id="rId1994" Type="http://schemas.openxmlformats.org/officeDocument/2006/relationships/hyperlink" Target="http://online.zakon.kz/Document/?doc_id=31355489" TargetMode="External"/><Relationship Id="rId5451" Type="http://schemas.openxmlformats.org/officeDocument/2006/relationships/hyperlink" Target="http://online.zakon.kz/Document/?doc_id=31034509" TargetMode="External"/><Relationship Id="rId6502" Type="http://schemas.openxmlformats.org/officeDocument/2006/relationships/hyperlink" Target="http://online.zakon.kz/Document/?doc_id=30381446" TargetMode="External"/><Relationship Id="rId1647" Type="http://schemas.openxmlformats.org/officeDocument/2006/relationships/hyperlink" Target="http://online.zakon.kz/Document/?doc_id=31481968" TargetMode="External"/><Relationship Id="rId4053" Type="http://schemas.openxmlformats.org/officeDocument/2006/relationships/hyperlink" Target="http://online.zakon.kz/Document/?doc_id=30776033" TargetMode="External"/><Relationship Id="rId5104" Type="http://schemas.openxmlformats.org/officeDocument/2006/relationships/hyperlink" Target="http://online.zakon.kz/Document/?doc_id=31481968" TargetMode="External"/><Relationship Id="rId1714" Type="http://schemas.openxmlformats.org/officeDocument/2006/relationships/hyperlink" Target="http://online.zakon.kz/Document/?link_id=1001546229" TargetMode="External"/><Relationship Id="rId4120" Type="http://schemas.openxmlformats.org/officeDocument/2006/relationships/hyperlink" Target="http://online.zakon.kz/Document/?doc_id=31038459" TargetMode="External"/><Relationship Id="rId6292" Type="http://schemas.openxmlformats.org/officeDocument/2006/relationships/hyperlink" Target="http://online.zakon.kz/Document/?doc_id=31482402" TargetMode="External"/><Relationship Id="rId2488" Type="http://schemas.openxmlformats.org/officeDocument/2006/relationships/hyperlink" Target="http://online.zakon.kz/Document/?doc_id=31038459" TargetMode="External"/><Relationship Id="rId3886" Type="http://schemas.openxmlformats.org/officeDocument/2006/relationships/hyperlink" Target="http://online.zakon.kz/Document/?doc_id=31534505" TargetMode="External"/><Relationship Id="rId4937" Type="http://schemas.openxmlformats.org/officeDocument/2006/relationships/hyperlink" Target="http://online.zakon.kz/Document/?doc_id=31307035" TargetMode="External"/><Relationship Id="rId3539" Type="http://schemas.openxmlformats.org/officeDocument/2006/relationships/hyperlink" Target="http://online.zakon.kz/Document/?doc_id=30565746" TargetMode="External"/><Relationship Id="rId3953" Type="http://schemas.openxmlformats.org/officeDocument/2006/relationships/hyperlink" Target="http://online.zakon.kz/Document/?doc_id=30777947" TargetMode="External"/><Relationship Id="rId6012" Type="http://schemas.openxmlformats.org/officeDocument/2006/relationships/hyperlink" Target="http://online.zakon.kz/Document/?doc_id=31091710" TargetMode="External"/><Relationship Id="rId874" Type="http://schemas.openxmlformats.org/officeDocument/2006/relationships/hyperlink" Target="http://online.zakon.kz/Document/?doc_id=31313173" TargetMode="External"/><Relationship Id="rId2555" Type="http://schemas.openxmlformats.org/officeDocument/2006/relationships/hyperlink" Target="http://online.zakon.kz/Document/?doc_id=31038459" TargetMode="External"/><Relationship Id="rId3606" Type="http://schemas.openxmlformats.org/officeDocument/2006/relationships/hyperlink" Target="http://online.zakon.kz/Document/?doc_id=31194511" TargetMode="External"/><Relationship Id="rId527" Type="http://schemas.openxmlformats.org/officeDocument/2006/relationships/hyperlink" Target="http://online.zakon.kz/Document/?doc_id=30834906" TargetMode="External"/><Relationship Id="rId941" Type="http://schemas.openxmlformats.org/officeDocument/2006/relationships/hyperlink" Target="http://online.zakon.kz/Document/?link_id=1003500344" TargetMode="External"/><Relationship Id="rId1157" Type="http://schemas.openxmlformats.org/officeDocument/2006/relationships/hyperlink" Target="http://online.zakon.kz/Document/?doc_id=30367517" TargetMode="External"/><Relationship Id="rId1571" Type="http://schemas.openxmlformats.org/officeDocument/2006/relationships/hyperlink" Target="http://online.zakon.kz/Document/?doc_id=31610064" TargetMode="External"/><Relationship Id="rId2208" Type="http://schemas.openxmlformats.org/officeDocument/2006/relationships/hyperlink" Target="http://online.zakon.kz/Document/?doc_id=30519128" TargetMode="External"/><Relationship Id="rId2622" Type="http://schemas.openxmlformats.org/officeDocument/2006/relationships/hyperlink" Target="http://online.zakon.kz/Document/?doc_id=30919824" TargetMode="External"/><Relationship Id="rId5778" Type="http://schemas.openxmlformats.org/officeDocument/2006/relationships/hyperlink" Target="http://online.zakon.kz/Document/?doc_id=31311025" TargetMode="External"/><Relationship Id="rId6829" Type="http://schemas.openxmlformats.org/officeDocument/2006/relationships/hyperlink" Target="http://online.zakon.kz/Document/?doc_id=31039644" TargetMode="External"/><Relationship Id="rId1224" Type="http://schemas.openxmlformats.org/officeDocument/2006/relationships/hyperlink" Target="http://online.zakon.kz/Document/?doc_id=30520170" TargetMode="External"/><Relationship Id="rId4794" Type="http://schemas.openxmlformats.org/officeDocument/2006/relationships/hyperlink" Target="http://online.zakon.kz/Document/?doc_id=31092989" TargetMode="External"/><Relationship Id="rId5845" Type="http://schemas.openxmlformats.org/officeDocument/2006/relationships/hyperlink" Target="http://online.zakon.kz/Document/?doc_id=31313173" TargetMode="External"/><Relationship Id="rId3396" Type="http://schemas.openxmlformats.org/officeDocument/2006/relationships/hyperlink" Target="http://online.zakon.kz/Document/?doc_id=31534450" TargetMode="External"/><Relationship Id="rId4447" Type="http://schemas.openxmlformats.org/officeDocument/2006/relationships/hyperlink" Target="http://online.zakon.kz/Document/?doc_id=30567816" TargetMode="External"/><Relationship Id="rId3049" Type="http://schemas.openxmlformats.org/officeDocument/2006/relationships/hyperlink" Target="http://online.zakon.kz/Document/?doc_id=31313173" TargetMode="External"/><Relationship Id="rId3463" Type="http://schemas.openxmlformats.org/officeDocument/2006/relationships/hyperlink" Target="http://online.zakon.kz/Document/?doc_id=31313173" TargetMode="External"/><Relationship Id="rId4861" Type="http://schemas.openxmlformats.org/officeDocument/2006/relationships/hyperlink" Target="http://online.zakon.kz/Document/?doc_id=31311025" TargetMode="External"/><Relationship Id="rId5912" Type="http://schemas.openxmlformats.org/officeDocument/2006/relationships/hyperlink" Target="http://online.zakon.kz/Document/?doc_id=31310967" TargetMode="External"/><Relationship Id="rId384" Type="http://schemas.openxmlformats.org/officeDocument/2006/relationships/hyperlink" Target="http://online.zakon.kz/Document/?doc_id=31039644" TargetMode="External"/><Relationship Id="rId2065" Type="http://schemas.openxmlformats.org/officeDocument/2006/relationships/hyperlink" Target="http://online.zakon.kz/Document/?doc_id=1004032" TargetMode="External"/><Relationship Id="rId3116" Type="http://schemas.openxmlformats.org/officeDocument/2006/relationships/hyperlink" Target="http://online.zakon.kz/Document/?doc_id=30776033" TargetMode="External"/><Relationship Id="rId4514" Type="http://schemas.openxmlformats.org/officeDocument/2006/relationships/hyperlink" Target="http://online.zakon.kz/Document/?doc_id=30920238" TargetMode="External"/><Relationship Id="rId1081" Type="http://schemas.openxmlformats.org/officeDocument/2006/relationships/hyperlink" Target="http://online.zakon.kz/Document/?doc_id=30766267" TargetMode="External"/><Relationship Id="rId3530" Type="http://schemas.openxmlformats.org/officeDocument/2006/relationships/hyperlink" Target="http://online.zakon.kz/Document/?doc_id=30565746" TargetMode="External"/><Relationship Id="rId6686" Type="http://schemas.openxmlformats.org/officeDocument/2006/relationships/hyperlink" Target="http://online.zakon.kz/Document/?doc_id=31313173" TargetMode="External"/><Relationship Id="rId451" Type="http://schemas.openxmlformats.org/officeDocument/2006/relationships/hyperlink" Target="http://online.zakon.kz/Document/?doc_id=30443284" TargetMode="External"/><Relationship Id="rId2132" Type="http://schemas.openxmlformats.org/officeDocument/2006/relationships/hyperlink" Target="http://online.zakon.kz/Document/?doc_id=30520170" TargetMode="External"/><Relationship Id="rId5288" Type="http://schemas.openxmlformats.org/officeDocument/2006/relationships/hyperlink" Target="http://online.zakon.kz/Document/?doc_id=1026672" TargetMode="External"/><Relationship Id="rId6339" Type="http://schemas.openxmlformats.org/officeDocument/2006/relationships/hyperlink" Target="http://online.zakon.kz/Document/?doc_id=31482402" TargetMode="External"/><Relationship Id="rId6753" Type="http://schemas.openxmlformats.org/officeDocument/2006/relationships/hyperlink" Target="http://online.zakon.kz/Document/?doc_id=31313173" TargetMode="External"/><Relationship Id="rId104" Type="http://schemas.openxmlformats.org/officeDocument/2006/relationships/hyperlink" Target="http://online.zakon.kz/Document/?doc_id=30520170" TargetMode="External"/><Relationship Id="rId1898" Type="http://schemas.openxmlformats.org/officeDocument/2006/relationships/hyperlink" Target="http://online.zakon.kz/Document/?doc_id=31025535" TargetMode="External"/><Relationship Id="rId2949" Type="http://schemas.openxmlformats.org/officeDocument/2006/relationships/hyperlink" Target="http://online.zakon.kz/Document/?doc_id=30777947" TargetMode="External"/><Relationship Id="rId5355" Type="http://schemas.openxmlformats.org/officeDocument/2006/relationships/hyperlink" Target="http://online.zakon.kz/Document/?doc_id=31610064" TargetMode="External"/><Relationship Id="rId6406" Type="http://schemas.openxmlformats.org/officeDocument/2006/relationships/hyperlink" Target="http://online.zakon.kz/Document/?doc_id=31092989" TargetMode="External"/><Relationship Id="rId6820" Type="http://schemas.openxmlformats.org/officeDocument/2006/relationships/hyperlink" Target="http://online.zakon.kz/Document/?doc_id=30449190" TargetMode="External"/><Relationship Id="rId4371" Type="http://schemas.openxmlformats.org/officeDocument/2006/relationships/hyperlink" Target="http://online.zakon.kz/Document/?doc_id=30565746" TargetMode="External"/><Relationship Id="rId5008" Type="http://schemas.openxmlformats.org/officeDocument/2006/relationships/hyperlink" Target="http://online.zakon.kz/Document/?doc_id=31481968" TargetMode="External"/><Relationship Id="rId5422" Type="http://schemas.openxmlformats.org/officeDocument/2006/relationships/hyperlink" Target="http://online.zakon.kz/Document/?doc_id=31034833" TargetMode="External"/><Relationship Id="rId1965" Type="http://schemas.openxmlformats.org/officeDocument/2006/relationships/hyperlink" Target="http://online.zakon.kz/Document/?doc_id=31311025" TargetMode="External"/><Relationship Id="rId4024" Type="http://schemas.openxmlformats.org/officeDocument/2006/relationships/hyperlink" Target="http://online.zakon.kz/Document/?doc_id=31568534" TargetMode="External"/><Relationship Id="rId1618" Type="http://schemas.openxmlformats.org/officeDocument/2006/relationships/hyperlink" Target="http://online.zakon.kz/Document/?doc_id=31205451" TargetMode="External"/><Relationship Id="rId3040" Type="http://schemas.openxmlformats.org/officeDocument/2006/relationships/hyperlink" Target="http://online.zakon.kz/Document/?doc_id=31313173" TargetMode="External"/><Relationship Id="rId6196" Type="http://schemas.openxmlformats.org/officeDocument/2006/relationships/hyperlink" Target="http://online.zakon.kz/Document/?doc_id=30519128" TargetMode="External"/><Relationship Id="rId3857" Type="http://schemas.openxmlformats.org/officeDocument/2006/relationships/hyperlink" Target="http://online.zakon.kz/Document/?doc_id=31311025" TargetMode="External"/><Relationship Id="rId4908" Type="http://schemas.openxmlformats.org/officeDocument/2006/relationships/hyperlink" Target="http://online.zakon.kz/Document/?doc_id=31311025" TargetMode="External"/><Relationship Id="rId6263" Type="http://schemas.openxmlformats.org/officeDocument/2006/relationships/hyperlink" Target="http://online.zakon.kz/Document/?doc_id=30618157" TargetMode="External"/><Relationship Id="rId778" Type="http://schemas.openxmlformats.org/officeDocument/2006/relationships/hyperlink" Target="http://online.zakon.kz/Document/?doc_id=31311025" TargetMode="External"/><Relationship Id="rId2459" Type="http://schemas.openxmlformats.org/officeDocument/2006/relationships/hyperlink" Target="http://online.zakon.kz/Document/?doc_id=31092989" TargetMode="External"/><Relationship Id="rId2873" Type="http://schemas.openxmlformats.org/officeDocument/2006/relationships/hyperlink" Target="http://online.zakon.kz/Document/?doc_id=31092989" TargetMode="External"/><Relationship Id="rId3924" Type="http://schemas.openxmlformats.org/officeDocument/2006/relationships/hyperlink" Target="http://online.zakon.kz/Document/?doc_id=31234212" TargetMode="External"/><Relationship Id="rId6330" Type="http://schemas.openxmlformats.org/officeDocument/2006/relationships/hyperlink" Target="http://online.zakon.kz/Document/?doc_id=31038459" TargetMode="External"/><Relationship Id="rId845" Type="http://schemas.openxmlformats.org/officeDocument/2006/relationships/hyperlink" Target="http://online.zakon.kz/Document/?doc_id=31534505" TargetMode="External"/><Relationship Id="rId1475" Type="http://schemas.openxmlformats.org/officeDocument/2006/relationships/hyperlink" Target="http://online.zakon.kz/Document/?link_id=1002083782" TargetMode="External"/><Relationship Id="rId2526" Type="http://schemas.openxmlformats.org/officeDocument/2006/relationships/hyperlink" Target="http://online.zakon.kz/Document/?doc_id=31609276" TargetMode="External"/><Relationship Id="rId1128" Type="http://schemas.openxmlformats.org/officeDocument/2006/relationships/hyperlink" Target="http://online.zakon.kz/Document/?doc_id=1049233" TargetMode="External"/><Relationship Id="rId1542" Type="http://schemas.openxmlformats.org/officeDocument/2006/relationships/hyperlink" Target="http://online.zakon.kz/Document/?doc_id=31092989" TargetMode="External"/><Relationship Id="rId2940" Type="http://schemas.openxmlformats.org/officeDocument/2006/relationships/hyperlink" Target="http://online.zakon.kz/Document/?doc_id=30863195" TargetMode="External"/><Relationship Id="rId4698" Type="http://schemas.openxmlformats.org/officeDocument/2006/relationships/hyperlink" Target="http://online.zakon.kz/Document/?doc_id=30519128" TargetMode="External"/><Relationship Id="rId5749" Type="http://schemas.openxmlformats.org/officeDocument/2006/relationships/hyperlink" Target="http://online.zakon.kz/Document/?doc_id=31405227" TargetMode="External"/><Relationship Id="rId912" Type="http://schemas.openxmlformats.org/officeDocument/2006/relationships/hyperlink" Target="http://online.zakon.kz/Document/?doc_id=30624090" TargetMode="External"/><Relationship Id="rId7171" Type="http://schemas.openxmlformats.org/officeDocument/2006/relationships/hyperlink" Target="http://online.zakon.kz/Document/?doc_id=31609276" TargetMode="External"/><Relationship Id="rId4765" Type="http://schemas.openxmlformats.org/officeDocument/2006/relationships/hyperlink" Target="http://online.zakon.kz/Document/?doc_id=30394398" TargetMode="External"/><Relationship Id="rId5816" Type="http://schemas.openxmlformats.org/officeDocument/2006/relationships/hyperlink" Target="http://online.zakon.kz/Document/?doc_id=30520170" TargetMode="External"/><Relationship Id="rId288" Type="http://schemas.openxmlformats.org/officeDocument/2006/relationships/hyperlink" Target="http://online.zakon.kz/Document/?doc_id=30176584" TargetMode="External"/><Relationship Id="rId3367" Type="http://schemas.openxmlformats.org/officeDocument/2006/relationships/hyperlink" Target="http://online.zakon.kz/Document/?doc_id=30519128" TargetMode="External"/><Relationship Id="rId3781" Type="http://schemas.openxmlformats.org/officeDocument/2006/relationships/hyperlink" Target="http://online.zakon.kz/Document/?doc_id=31114583" TargetMode="External"/><Relationship Id="rId4418" Type="http://schemas.openxmlformats.org/officeDocument/2006/relationships/hyperlink" Target="http://online.zakon.kz/Document/?doc_id=31313173" TargetMode="External"/><Relationship Id="rId4832" Type="http://schemas.openxmlformats.org/officeDocument/2006/relationships/hyperlink" Target="http://online.zakon.kz/Document/?doc_id=30519128" TargetMode="External"/><Relationship Id="rId2383" Type="http://schemas.openxmlformats.org/officeDocument/2006/relationships/hyperlink" Target="http://online.zakon.kz/Document/?doc_id=1008443" TargetMode="External"/><Relationship Id="rId3434" Type="http://schemas.openxmlformats.org/officeDocument/2006/relationships/hyperlink" Target="http://online.zakon.kz/Document/?doc_id=31114583" TargetMode="External"/><Relationship Id="rId355" Type="http://schemas.openxmlformats.org/officeDocument/2006/relationships/hyperlink" Target="http://online.zakon.kz/Document/?doc_id=31038459" TargetMode="External"/><Relationship Id="rId2036" Type="http://schemas.openxmlformats.org/officeDocument/2006/relationships/hyperlink" Target="http://online.zakon.kz/Document/?doc_id=31039644" TargetMode="External"/><Relationship Id="rId2450" Type="http://schemas.openxmlformats.org/officeDocument/2006/relationships/hyperlink" Target="http://online.zakon.kz/Document/?doc_id=31491334" TargetMode="External"/><Relationship Id="rId3501" Type="http://schemas.openxmlformats.org/officeDocument/2006/relationships/hyperlink" Target="http://online.zakon.kz/Document/?doc_id=31481968" TargetMode="External"/><Relationship Id="rId6657" Type="http://schemas.openxmlformats.org/officeDocument/2006/relationships/hyperlink" Target="http://online.zakon.kz/Document/?doc_id=30519128" TargetMode="External"/><Relationship Id="rId422" Type="http://schemas.openxmlformats.org/officeDocument/2006/relationships/hyperlink" Target="http://online.zakon.kz/Document/?doc_id=30520170" TargetMode="External"/><Relationship Id="rId1052" Type="http://schemas.openxmlformats.org/officeDocument/2006/relationships/hyperlink" Target="http://online.zakon.kz/Document/?doc_id=31092989" TargetMode="External"/><Relationship Id="rId2103" Type="http://schemas.openxmlformats.org/officeDocument/2006/relationships/hyperlink" Target="http://online.zakon.kz/Document/?doc_id=30520170" TargetMode="External"/><Relationship Id="rId5259" Type="http://schemas.openxmlformats.org/officeDocument/2006/relationships/hyperlink" Target="http://online.zakon.kz/Document/?doc_id=30519128" TargetMode="External"/><Relationship Id="rId5673" Type="http://schemas.openxmlformats.org/officeDocument/2006/relationships/hyperlink" Target="http://online.zakon.kz/Document/?doc_id=31066964" TargetMode="External"/><Relationship Id="rId4275" Type="http://schemas.openxmlformats.org/officeDocument/2006/relationships/hyperlink" Target="http://online.zakon.kz/Document/?doc_id=31038459" TargetMode="External"/><Relationship Id="rId5326" Type="http://schemas.openxmlformats.org/officeDocument/2006/relationships/hyperlink" Target="http://online.zakon.kz/Document/?doc_id=30520170" TargetMode="External"/><Relationship Id="rId6724" Type="http://schemas.openxmlformats.org/officeDocument/2006/relationships/hyperlink" Target="http://online.zakon.kz/Document/?doc_id=30618149" TargetMode="External"/><Relationship Id="rId1869" Type="http://schemas.openxmlformats.org/officeDocument/2006/relationships/hyperlink" Target="http://online.zakon.kz/Document/?doc_id=30519128" TargetMode="External"/><Relationship Id="rId3291" Type="http://schemas.openxmlformats.org/officeDocument/2006/relationships/hyperlink" Target="http://online.zakon.kz/Document/?doc_id=30777947" TargetMode="External"/><Relationship Id="rId5740" Type="http://schemas.openxmlformats.org/officeDocument/2006/relationships/hyperlink" Target="http://online.zakon.kz/Document/?doc_id=31318806" TargetMode="External"/><Relationship Id="rId1936" Type="http://schemas.openxmlformats.org/officeDocument/2006/relationships/hyperlink" Target="http://online.zakon.kz/Document/?doc_id=31481968" TargetMode="External"/><Relationship Id="rId4342" Type="http://schemas.openxmlformats.org/officeDocument/2006/relationships/hyperlink" Target="http://online.zakon.kz/Document/?doc_id=31311025" TargetMode="External"/><Relationship Id="rId3011" Type="http://schemas.openxmlformats.org/officeDocument/2006/relationships/hyperlink" Target="http://online.zakon.kz/Document/?doc_id=31481968" TargetMode="External"/><Relationship Id="rId6167" Type="http://schemas.openxmlformats.org/officeDocument/2006/relationships/hyperlink" Target="http://online.zakon.kz/Document/?doc_id=31610064" TargetMode="External"/><Relationship Id="rId6581" Type="http://schemas.openxmlformats.org/officeDocument/2006/relationships/hyperlink" Target="http://online.zakon.kz/Document/?link_id=1001576456" TargetMode="External"/><Relationship Id="rId7218" Type="http://schemas.openxmlformats.org/officeDocument/2006/relationships/hyperlink" Target="http://online.zakon.kz/Document/?doc_id=30449190" TargetMode="External"/><Relationship Id="rId2777" Type="http://schemas.openxmlformats.org/officeDocument/2006/relationships/hyperlink" Target="http://online.zakon.kz/Document/?doc_id=31092989" TargetMode="External"/><Relationship Id="rId5183" Type="http://schemas.openxmlformats.org/officeDocument/2006/relationships/hyperlink" Target="http://online.zakon.kz/Document/?doc_id=31410888" TargetMode="External"/><Relationship Id="rId6234" Type="http://schemas.openxmlformats.org/officeDocument/2006/relationships/hyperlink" Target="http://online.zakon.kz/Document/?doc_id=30776033" TargetMode="External"/><Relationship Id="rId749" Type="http://schemas.openxmlformats.org/officeDocument/2006/relationships/hyperlink" Target="http://online.zakon.kz/Document/?doc_id=31313173" TargetMode="External"/><Relationship Id="rId1379" Type="http://schemas.openxmlformats.org/officeDocument/2006/relationships/hyperlink" Target="http://online.zakon.kz/Document/?doc_id=31038459" TargetMode="External"/><Relationship Id="rId3828" Type="http://schemas.openxmlformats.org/officeDocument/2006/relationships/hyperlink" Target="http://online.zakon.kz/Document/?doc_id=31481968" TargetMode="External"/><Relationship Id="rId5250" Type="http://schemas.openxmlformats.org/officeDocument/2006/relationships/hyperlink" Target="http://online.zakon.kz/Document/?doc_id=1042116" TargetMode="External"/><Relationship Id="rId6301" Type="http://schemas.openxmlformats.org/officeDocument/2006/relationships/hyperlink" Target="http://online.zakon.kz/Document/?doc_id=30456287" TargetMode="External"/><Relationship Id="rId1793" Type="http://schemas.openxmlformats.org/officeDocument/2006/relationships/hyperlink" Target="http://online.zakon.kz/Document/?doc_id=31092989" TargetMode="External"/><Relationship Id="rId2844" Type="http://schemas.openxmlformats.org/officeDocument/2006/relationships/hyperlink" Target="http://online.zakon.kz/Document/?doc_id=31047987" TargetMode="External"/><Relationship Id="rId85" Type="http://schemas.openxmlformats.org/officeDocument/2006/relationships/hyperlink" Target="http://online.zakon.kz/Document/?doc_id=30776033" TargetMode="External"/><Relationship Id="rId816" Type="http://schemas.openxmlformats.org/officeDocument/2006/relationships/hyperlink" Target="http://online.zakon.kz/Document/?doc_id=31518957" TargetMode="External"/><Relationship Id="rId1446" Type="http://schemas.openxmlformats.org/officeDocument/2006/relationships/hyperlink" Target="http://online.zakon.kz/Document/?doc_id=31311025" TargetMode="External"/><Relationship Id="rId1860" Type="http://schemas.openxmlformats.org/officeDocument/2006/relationships/hyperlink" Target="http://online.zakon.kz/Document/?doc_id=31092989" TargetMode="External"/><Relationship Id="rId2911" Type="http://schemas.openxmlformats.org/officeDocument/2006/relationships/hyperlink" Target="http://online.zakon.kz/Document/?doc_id=30776033" TargetMode="External"/><Relationship Id="rId7075" Type="http://schemas.openxmlformats.org/officeDocument/2006/relationships/hyperlink" Target="http://online.zakon.kz/Document/?doc_id=30519128" TargetMode="External"/><Relationship Id="rId1513" Type="http://schemas.openxmlformats.org/officeDocument/2006/relationships/hyperlink" Target="http://online.zakon.kz/Document/?doc_id=30384558" TargetMode="External"/><Relationship Id="rId4669" Type="http://schemas.openxmlformats.org/officeDocument/2006/relationships/hyperlink" Target="http://online.zakon.kz/Document/?doc_id=31482402" TargetMode="External"/><Relationship Id="rId3685" Type="http://schemas.openxmlformats.org/officeDocument/2006/relationships/hyperlink" Target="http://online.zakon.kz/Document/?doc_id=31306933" TargetMode="External"/><Relationship Id="rId4736" Type="http://schemas.openxmlformats.org/officeDocument/2006/relationships/hyperlink" Target="http://online.zakon.kz/Document/?doc_id=31311025" TargetMode="External"/><Relationship Id="rId6091" Type="http://schemas.openxmlformats.org/officeDocument/2006/relationships/hyperlink" Target="http://online.zakon.kz/Document/?link_id=1001970763" TargetMode="External"/><Relationship Id="rId7142" Type="http://schemas.openxmlformats.org/officeDocument/2006/relationships/hyperlink" Target="http://online.zakon.kz/Document/?doc_id=30776033" TargetMode="External"/><Relationship Id="rId2287" Type="http://schemas.openxmlformats.org/officeDocument/2006/relationships/hyperlink" Target="http://online.zakon.kz/Document/?doc_id=31311025" TargetMode="External"/><Relationship Id="rId3338" Type="http://schemas.openxmlformats.org/officeDocument/2006/relationships/hyperlink" Target="http://online.zakon.kz/Document/?doc_id=30777947" TargetMode="External"/><Relationship Id="rId3752" Type="http://schemas.openxmlformats.org/officeDocument/2006/relationships/hyperlink" Target="http://online.zakon.kz/Document/?link_id=1003710321" TargetMode="External"/><Relationship Id="rId259" Type="http://schemas.openxmlformats.org/officeDocument/2006/relationships/hyperlink" Target="http://online.zakon.kz/Document/?doc_id=31482402" TargetMode="External"/><Relationship Id="rId673" Type="http://schemas.openxmlformats.org/officeDocument/2006/relationships/hyperlink" Target="http://online.zakon.kz/Document/?doc_id=30519128" TargetMode="External"/><Relationship Id="rId2354" Type="http://schemas.openxmlformats.org/officeDocument/2006/relationships/hyperlink" Target="http://online.zakon.kz/Document/?doc_id=31039644" TargetMode="External"/><Relationship Id="rId3405" Type="http://schemas.openxmlformats.org/officeDocument/2006/relationships/hyperlink" Target="http://online.zakon.kz/Document/?doc_id=31311025" TargetMode="External"/><Relationship Id="rId4803" Type="http://schemas.openxmlformats.org/officeDocument/2006/relationships/hyperlink" Target="http://online.zakon.kz/Document/?doc_id=31482402" TargetMode="External"/><Relationship Id="rId326" Type="http://schemas.openxmlformats.org/officeDocument/2006/relationships/hyperlink" Target="http://online.zakon.kz/Document/?doc_id=31518781" TargetMode="External"/><Relationship Id="rId1370" Type="http://schemas.openxmlformats.org/officeDocument/2006/relationships/hyperlink" Target="http://online.zakon.kz/Document/?doc_id=31326861" TargetMode="External"/><Relationship Id="rId2007" Type="http://schemas.openxmlformats.org/officeDocument/2006/relationships/hyperlink" Target="http://online.zakon.kz/Document/?doc_id=30567816" TargetMode="External"/><Relationship Id="rId6975" Type="http://schemas.openxmlformats.org/officeDocument/2006/relationships/hyperlink" Target="http://online.zakon.kz/Document/?doc_id=30584136" TargetMode="External"/><Relationship Id="rId740" Type="http://schemas.openxmlformats.org/officeDocument/2006/relationships/hyperlink" Target="http://online.zakon.kz/Document/?link_id=1002671021" TargetMode="External"/><Relationship Id="rId1023" Type="http://schemas.openxmlformats.org/officeDocument/2006/relationships/hyperlink" Target="http://online.zakon.kz/Document/?doc_id=31071458" TargetMode="External"/><Relationship Id="rId2421" Type="http://schemas.openxmlformats.org/officeDocument/2006/relationships/hyperlink" Target="http://online.zakon.kz/Document/?doc_id=31313173" TargetMode="External"/><Relationship Id="rId4179" Type="http://schemas.openxmlformats.org/officeDocument/2006/relationships/hyperlink" Target="http://online.zakon.kz/Document/?doc_id=30565746" TargetMode="External"/><Relationship Id="rId5577" Type="http://schemas.openxmlformats.org/officeDocument/2006/relationships/hyperlink" Target="http://online.zakon.kz/Document/?doc_id=31481968" TargetMode="External"/><Relationship Id="rId5991" Type="http://schemas.openxmlformats.org/officeDocument/2006/relationships/hyperlink" Target="http://online.zakon.kz/Document/?doc_id=31313173" TargetMode="External"/><Relationship Id="rId6628" Type="http://schemas.openxmlformats.org/officeDocument/2006/relationships/hyperlink" Target="http://online.zakon.kz/Document/?doc_id=30520170" TargetMode="External"/><Relationship Id="rId4593" Type="http://schemas.openxmlformats.org/officeDocument/2006/relationships/hyperlink" Target="http://online.zakon.kz/Document/?doc_id=31313173" TargetMode="External"/><Relationship Id="rId5644" Type="http://schemas.openxmlformats.org/officeDocument/2006/relationships/hyperlink" Target="http://online.zakon.kz/Document/?doc_id=30922138" TargetMode="External"/><Relationship Id="rId3195" Type="http://schemas.openxmlformats.org/officeDocument/2006/relationships/hyperlink" Target="http://online.zakon.kz/Document/?doc_id=30776033" TargetMode="External"/><Relationship Id="rId4246" Type="http://schemas.openxmlformats.org/officeDocument/2006/relationships/hyperlink" Target="http://online.zakon.kz/Document/?doc_id=31213970" TargetMode="External"/><Relationship Id="rId4660" Type="http://schemas.openxmlformats.org/officeDocument/2006/relationships/hyperlink" Target="http://online.zakon.kz/Document/?doc_id=31038459" TargetMode="External"/><Relationship Id="rId5711" Type="http://schemas.openxmlformats.org/officeDocument/2006/relationships/hyperlink" Target="http://online.zakon.kz/Document/?doc_id=31092989" TargetMode="External"/><Relationship Id="rId3262" Type="http://schemas.openxmlformats.org/officeDocument/2006/relationships/hyperlink" Target="http://online.zakon.kz/Document/?doc_id=30776033" TargetMode="External"/><Relationship Id="rId4313" Type="http://schemas.openxmlformats.org/officeDocument/2006/relationships/hyperlink" Target="http://online.zakon.kz/Document/?doc_id=31092989" TargetMode="External"/><Relationship Id="rId183" Type="http://schemas.openxmlformats.org/officeDocument/2006/relationships/hyperlink" Target="http://online.zakon.kz/Document/?doc_id=31481968" TargetMode="External"/><Relationship Id="rId1907" Type="http://schemas.openxmlformats.org/officeDocument/2006/relationships/hyperlink" Target="http://online.zakon.kz/Document/?doc_id=31103387" TargetMode="External"/><Relationship Id="rId6485" Type="http://schemas.openxmlformats.org/officeDocument/2006/relationships/hyperlink" Target="http://online.zakon.kz/Document/?doc_id=31038459" TargetMode="External"/><Relationship Id="rId250" Type="http://schemas.openxmlformats.org/officeDocument/2006/relationships/hyperlink" Target="http://online.zakon.kz/Document/?doc_id=30777947" TargetMode="External"/><Relationship Id="rId5087" Type="http://schemas.openxmlformats.org/officeDocument/2006/relationships/hyperlink" Target="http://online.zakon.kz/Document/?doc_id=31610064" TargetMode="External"/><Relationship Id="rId6138" Type="http://schemas.openxmlformats.org/officeDocument/2006/relationships/hyperlink" Target="http://online.zakon.kz/Document/?doc_id=30776033" TargetMode="External"/><Relationship Id="rId5154" Type="http://schemas.openxmlformats.org/officeDocument/2006/relationships/hyperlink" Target="http://online.zakon.kz/Document/?doc_id=31111037" TargetMode="External"/><Relationship Id="rId6552" Type="http://schemas.openxmlformats.org/officeDocument/2006/relationships/hyperlink" Target="http://online.zakon.kz/Document/?doc_id=31038459" TargetMode="External"/><Relationship Id="rId1697" Type="http://schemas.openxmlformats.org/officeDocument/2006/relationships/hyperlink" Target="http://online.zakon.kz/Document/?link_id=1002458578" TargetMode="External"/><Relationship Id="rId2748" Type="http://schemas.openxmlformats.org/officeDocument/2006/relationships/hyperlink" Target="http://online.zakon.kz/Document/?doc_id=31402780" TargetMode="External"/><Relationship Id="rId6205" Type="http://schemas.openxmlformats.org/officeDocument/2006/relationships/hyperlink" Target="http://online.zakon.kz/Document/?doc_id=31311025" TargetMode="External"/><Relationship Id="rId1764" Type="http://schemas.openxmlformats.org/officeDocument/2006/relationships/hyperlink" Target="http://online.zakon.kz/Document/?doc_id=30367517" TargetMode="External"/><Relationship Id="rId2815" Type="http://schemas.openxmlformats.org/officeDocument/2006/relationships/hyperlink" Target="http://online.zakon.kz/Document/?link_id=1003604488" TargetMode="External"/><Relationship Id="rId4170" Type="http://schemas.openxmlformats.org/officeDocument/2006/relationships/hyperlink" Target="http://online.zakon.kz/Document/?doc_id=30520170" TargetMode="External"/><Relationship Id="rId5221" Type="http://schemas.openxmlformats.org/officeDocument/2006/relationships/hyperlink" Target="http://online.zakon.kz/Document/?doc_id=1026672" TargetMode="External"/><Relationship Id="rId56" Type="http://schemas.openxmlformats.org/officeDocument/2006/relationships/hyperlink" Target="http://online.zakon.kz/Document/?doc_id=31310967" TargetMode="External"/><Relationship Id="rId1417" Type="http://schemas.openxmlformats.org/officeDocument/2006/relationships/hyperlink" Target="http://online.zakon.kz/Document/?doc_id=31224480" TargetMode="External"/><Relationship Id="rId1831" Type="http://schemas.openxmlformats.org/officeDocument/2006/relationships/hyperlink" Target="http://online.zakon.kz/Document/?doc_id=31410888" TargetMode="External"/><Relationship Id="rId4987" Type="http://schemas.openxmlformats.org/officeDocument/2006/relationships/hyperlink" Target="http://online.zakon.kz/Document/?doc_id=30456287" TargetMode="External"/><Relationship Id="rId3589" Type="http://schemas.openxmlformats.org/officeDocument/2006/relationships/hyperlink" Target="http://online.zakon.kz/Document/?doc_id=31311025" TargetMode="External"/><Relationship Id="rId7046" Type="http://schemas.openxmlformats.org/officeDocument/2006/relationships/hyperlink" Target="http://online.zakon.kz/Document/?doc_id=31091710" TargetMode="External"/><Relationship Id="rId6062" Type="http://schemas.openxmlformats.org/officeDocument/2006/relationships/hyperlink" Target="http://online.zakon.kz/Document/?doc_id=31066971" TargetMode="External"/><Relationship Id="rId7113" Type="http://schemas.openxmlformats.org/officeDocument/2006/relationships/hyperlink" Target="http://online.zakon.kz/Document/?doc_id=31038459" TargetMode="External"/><Relationship Id="rId577" Type="http://schemas.openxmlformats.org/officeDocument/2006/relationships/hyperlink" Target="http://online.zakon.kz/Document/?doc_id=31311413" TargetMode="External"/><Relationship Id="rId2258" Type="http://schemas.openxmlformats.org/officeDocument/2006/relationships/hyperlink" Target="http://online.zakon.kz/Document/?doc_id=30650070" TargetMode="External"/><Relationship Id="rId3656" Type="http://schemas.openxmlformats.org/officeDocument/2006/relationships/hyperlink" Target="http://online.zakon.kz/Document/?doc_id=30776033" TargetMode="External"/><Relationship Id="rId4707" Type="http://schemas.openxmlformats.org/officeDocument/2006/relationships/hyperlink" Target="http://online.zakon.kz/Document/?doc_id=30502764" TargetMode="External"/><Relationship Id="rId991" Type="http://schemas.openxmlformats.org/officeDocument/2006/relationships/hyperlink" Target="http://online.zakon.kz/Document/?doc_id=31481968" TargetMode="External"/><Relationship Id="rId2672" Type="http://schemas.openxmlformats.org/officeDocument/2006/relationships/hyperlink" Target="http://online.zakon.kz/Document/?doc_id=31092989" TargetMode="External"/><Relationship Id="rId3309" Type="http://schemas.openxmlformats.org/officeDocument/2006/relationships/hyperlink" Target="http://online.zakon.kz/Document/?doc_id=31481968" TargetMode="External"/><Relationship Id="rId3723" Type="http://schemas.openxmlformats.org/officeDocument/2006/relationships/hyperlink" Target="http://online.zakon.kz/Document/?doc_id=31038459" TargetMode="External"/><Relationship Id="rId6879" Type="http://schemas.openxmlformats.org/officeDocument/2006/relationships/hyperlink" Target="http://online.zakon.kz/Document/?doc_id=30448496" TargetMode="External"/><Relationship Id="rId644" Type="http://schemas.openxmlformats.org/officeDocument/2006/relationships/hyperlink" Target="http://online.zakon.kz/Document/?doc_id=31311025" TargetMode="External"/><Relationship Id="rId1274" Type="http://schemas.openxmlformats.org/officeDocument/2006/relationships/hyperlink" Target="http://online.zakon.kz/Document/?doc_id=31518781" TargetMode="External"/><Relationship Id="rId2325" Type="http://schemas.openxmlformats.org/officeDocument/2006/relationships/hyperlink" Target="http://online.zakon.kz/Document/?doc_id=31038459" TargetMode="External"/><Relationship Id="rId5895" Type="http://schemas.openxmlformats.org/officeDocument/2006/relationships/hyperlink" Target="http://online.zakon.kz/Document/?doc_id=31092989" TargetMode="External"/><Relationship Id="rId6946" Type="http://schemas.openxmlformats.org/officeDocument/2006/relationships/hyperlink" Target="http://online.zakon.kz/Document/?doc_id=31039644" TargetMode="External"/><Relationship Id="rId711" Type="http://schemas.openxmlformats.org/officeDocument/2006/relationships/hyperlink" Target="http://online.zakon.kz/Document/?doc_id=30519128" TargetMode="External"/><Relationship Id="rId1341" Type="http://schemas.openxmlformats.org/officeDocument/2006/relationships/hyperlink" Target="http://online.zakon.kz/Document/?doc_id=31416464" TargetMode="External"/><Relationship Id="rId4497" Type="http://schemas.openxmlformats.org/officeDocument/2006/relationships/hyperlink" Target="http://online.zakon.kz/Document/?doc_id=31313173" TargetMode="External"/><Relationship Id="rId5548" Type="http://schemas.openxmlformats.org/officeDocument/2006/relationships/hyperlink" Target="http://online.zakon.kz/Document/?doc_id=31286621" TargetMode="External"/><Relationship Id="rId5962" Type="http://schemas.openxmlformats.org/officeDocument/2006/relationships/hyperlink" Target="http://online.zakon.kz/Document/?doc_id=30618149" TargetMode="External"/><Relationship Id="rId3099" Type="http://schemas.openxmlformats.org/officeDocument/2006/relationships/hyperlink" Target="http://online.zakon.kz/Document/?doc_id=30776033" TargetMode="External"/><Relationship Id="rId4564" Type="http://schemas.openxmlformats.org/officeDocument/2006/relationships/hyperlink" Target="http://online.zakon.kz/Document/?doc_id=31482402" TargetMode="External"/><Relationship Id="rId5615" Type="http://schemas.openxmlformats.org/officeDocument/2006/relationships/hyperlink" Target="http://online.zakon.kz/Document/?doc_id=31038459" TargetMode="External"/><Relationship Id="rId3166" Type="http://schemas.openxmlformats.org/officeDocument/2006/relationships/hyperlink" Target="http://online.zakon.kz/Document/?doc_id=31138121" TargetMode="External"/><Relationship Id="rId3580" Type="http://schemas.openxmlformats.org/officeDocument/2006/relationships/hyperlink" Target="http://online.zakon.kz/Document/?doc_id=31311025" TargetMode="External"/><Relationship Id="rId4217" Type="http://schemas.openxmlformats.org/officeDocument/2006/relationships/hyperlink" Target="http://online.zakon.kz/Document/?doc_id=31482402" TargetMode="External"/><Relationship Id="rId2182" Type="http://schemas.openxmlformats.org/officeDocument/2006/relationships/hyperlink" Target="http://online.zakon.kz/Document/?doc_id=31311025" TargetMode="External"/><Relationship Id="rId3233" Type="http://schemas.openxmlformats.org/officeDocument/2006/relationships/hyperlink" Target="http://online.zakon.kz/Document/?doc_id=31313173" TargetMode="External"/><Relationship Id="rId4631" Type="http://schemas.openxmlformats.org/officeDocument/2006/relationships/hyperlink" Target="http://online.zakon.kz/Document/?doc_id=30919824" TargetMode="External"/><Relationship Id="rId6389" Type="http://schemas.openxmlformats.org/officeDocument/2006/relationships/hyperlink" Target="http://online.zakon.kz/Document/?doc_id=31311025" TargetMode="External"/><Relationship Id="rId154" Type="http://schemas.openxmlformats.org/officeDocument/2006/relationships/hyperlink" Target="http://online.zakon.kz/Document/?doc_id=30384558" TargetMode="External"/><Relationship Id="rId2999" Type="http://schemas.openxmlformats.org/officeDocument/2006/relationships/hyperlink" Target="http://online.zakon.kz/Document/?doc_id=31311025" TargetMode="External"/><Relationship Id="rId3300" Type="http://schemas.openxmlformats.org/officeDocument/2006/relationships/hyperlink" Target="http://online.zakon.kz/Document/?doc_id=31278546" TargetMode="External"/><Relationship Id="rId6456" Type="http://schemas.openxmlformats.org/officeDocument/2006/relationships/hyperlink" Target="http://online.zakon.kz/Document/?doc_id=31311025" TargetMode="External"/><Relationship Id="rId6870" Type="http://schemas.openxmlformats.org/officeDocument/2006/relationships/hyperlink" Target="http://online.zakon.kz/Document/?doc_id=30618157" TargetMode="External"/><Relationship Id="rId221" Type="http://schemas.openxmlformats.org/officeDocument/2006/relationships/hyperlink" Target="http://online.zakon.kz/Document/?doc_id=30563105" TargetMode="External"/><Relationship Id="rId5058" Type="http://schemas.openxmlformats.org/officeDocument/2006/relationships/hyperlink" Target="http://online.zakon.kz/Document/?doc_id=31482402" TargetMode="External"/><Relationship Id="rId5472" Type="http://schemas.openxmlformats.org/officeDocument/2006/relationships/hyperlink" Target="http://online.zakon.kz/Document/?link_id=1004185274" TargetMode="External"/><Relationship Id="rId6109" Type="http://schemas.openxmlformats.org/officeDocument/2006/relationships/hyperlink" Target="http://online.zakon.kz/Document/?doc_id=30563105" TargetMode="External"/><Relationship Id="rId6523" Type="http://schemas.openxmlformats.org/officeDocument/2006/relationships/hyperlink" Target="http://online.zakon.kz/Document/?doc_id=31038459" TargetMode="External"/><Relationship Id="rId1668" Type="http://schemas.openxmlformats.org/officeDocument/2006/relationships/hyperlink" Target="http://online.zakon.kz/Document/?doc_id=31225730" TargetMode="External"/><Relationship Id="rId2719" Type="http://schemas.openxmlformats.org/officeDocument/2006/relationships/hyperlink" Target="http://online.zakon.kz/Document/?doc_id=31092989" TargetMode="External"/><Relationship Id="rId4074" Type="http://schemas.openxmlformats.org/officeDocument/2006/relationships/hyperlink" Target="http://online.zakon.kz/Document/?link_id=1003820682" TargetMode="External"/><Relationship Id="rId5125" Type="http://schemas.openxmlformats.org/officeDocument/2006/relationships/hyperlink" Target="http://online.zakon.kz/Document/?doc_id=30912334" TargetMode="External"/><Relationship Id="rId3090" Type="http://schemas.openxmlformats.org/officeDocument/2006/relationships/hyperlink" Target="http://online.zakon.kz/Document/?doc_id=31112410" TargetMode="External"/><Relationship Id="rId4141" Type="http://schemas.openxmlformats.org/officeDocument/2006/relationships/hyperlink" Target="http://online.zakon.kz/Document/?doc_id=31038459" TargetMode="External"/><Relationship Id="rId1735" Type="http://schemas.openxmlformats.org/officeDocument/2006/relationships/hyperlink" Target="http://online.zakon.kz/Document/?doc_id=30519128" TargetMode="External"/><Relationship Id="rId27" Type="http://schemas.openxmlformats.org/officeDocument/2006/relationships/hyperlink" Target="http://online.zakon.kz/Document/?doc_id=31311025" TargetMode="External"/><Relationship Id="rId1802" Type="http://schemas.openxmlformats.org/officeDocument/2006/relationships/hyperlink" Target="http://online.zakon.kz/Document/?doc_id=30980034" TargetMode="External"/><Relationship Id="rId4958" Type="http://schemas.openxmlformats.org/officeDocument/2006/relationships/hyperlink" Target="http://online.zakon.kz/Document/?doc_id=31482402" TargetMode="External"/><Relationship Id="rId7017" Type="http://schemas.openxmlformats.org/officeDocument/2006/relationships/hyperlink" Target="http://online.zakon.kz/Document/?link_id=1001542844" TargetMode="External"/><Relationship Id="rId3974" Type="http://schemas.openxmlformats.org/officeDocument/2006/relationships/hyperlink" Target="http://online.zakon.kz/Document/?doc_id=31039644" TargetMode="External"/><Relationship Id="rId6380" Type="http://schemas.openxmlformats.org/officeDocument/2006/relationships/hyperlink" Target="http://online.zakon.kz/Document/?doc_id=31069304" TargetMode="External"/><Relationship Id="rId895" Type="http://schemas.openxmlformats.org/officeDocument/2006/relationships/hyperlink" Target="http://online.zakon.kz/Document/?doc_id=31025535" TargetMode="External"/><Relationship Id="rId2576" Type="http://schemas.openxmlformats.org/officeDocument/2006/relationships/hyperlink" Target="http://online.zakon.kz/Document/?doc_id=31092989" TargetMode="External"/><Relationship Id="rId2990" Type="http://schemas.openxmlformats.org/officeDocument/2006/relationships/hyperlink" Target="http://online.zakon.kz/Document/?doc_id=30777947" TargetMode="External"/><Relationship Id="rId3627" Type="http://schemas.openxmlformats.org/officeDocument/2006/relationships/hyperlink" Target="http://online.zakon.kz/Document/?doc_id=31092989" TargetMode="External"/><Relationship Id="rId6033" Type="http://schemas.openxmlformats.org/officeDocument/2006/relationships/hyperlink" Target="http://online.zakon.kz/Document/?doc_id=30776033" TargetMode="External"/><Relationship Id="rId548" Type="http://schemas.openxmlformats.org/officeDocument/2006/relationships/hyperlink" Target="http://online.zakon.kz/Document/?doc_id=31039644" TargetMode="External"/><Relationship Id="rId962" Type="http://schemas.openxmlformats.org/officeDocument/2006/relationships/hyperlink" Target="http://online.zakon.kz/Document/?doc_id=30086134" TargetMode="External"/><Relationship Id="rId1178" Type="http://schemas.openxmlformats.org/officeDocument/2006/relationships/hyperlink" Target="http://online.zakon.kz/Document/?doc_id=31038459" TargetMode="External"/><Relationship Id="rId1592" Type="http://schemas.openxmlformats.org/officeDocument/2006/relationships/hyperlink" Target="http://online.zakon.kz/Document/?doc_id=30519128" TargetMode="External"/><Relationship Id="rId2229" Type="http://schemas.openxmlformats.org/officeDocument/2006/relationships/hyperlink" Target="http://online.zakon.kz/Document/?doc_id=31311025" TargetMode="External"/><Relationship Id="rId2643" Type="http://schemas.openxmlformats.org/officeDocument/2006/relationships/hyperlink" Target="http://online.zakon.kz/Document/?doc_id=31060523" TargetMode="External"/><Relationship Id="rId5799" Type="http://schemas.openxmlformats.org/officeDocument/2006/relationships/hyperlink" Target="http://online.zakon.kz/Document/?doc_id=30777947" TargetMode="External"/><Relationship Id="rId6100" Type="http://schemas.openxmlformats.org/officeDocument/2006/relationships/hyperlink" Target="http://online.zakon.kz/Document/?doc_id=31313173" TargetMode="External"/><Relationship Id="rId615" Type="http://schemas.openxmlformats.org/officeDocument/2006/relationships/hyperlink" Target="http://online.zakon.kz/Document/?doc_id=31061382" TargetMode="External"/><Relationship Id="rId1245" Type="http://schemas.openxmlformats.org/officeDocument/2006/relationships/hyperlink" Target="http://online.zakon.kz/Document/?doc_id=31310967" TargetMode="External"/><Relationship Id="rId1312" Type="http://schemas.openxmlformats.org/officeDocument/2006/relationships/hyperlink" Target="http://online.zakon.kz/Document/?doc_id=30384393" TargetMode="External"/><Relationship Id="rId2710" Type="http://schemas.openxmlformats.org/officeDocument/2006/relationships/hyperlink" Target="http://online.zakon.kz/Document/?doc_id=31092989" TargetMode="External"/><Relationship Id="rId4468" Type="http://schemas.openxmlformats.org/officeDocument/2006/relationships/hyperlink" Target="http://online.zakon.kz/Document/?doc_id=30565746" TargetMode="External"/><Relationship Id="rId5866" Type="http://schemas.openxmlformats.org/officeDocument/2006/relationships/hyperlink" Target="http://online.zakon.kz/Document/?doc_id=31038459" TargetMode="External"/><Relationship Id="rId6917" Type="http://schemas.openxmlformats.org/officeDocument/2006/relationships/hyperlink" Target="http://online.zakon.kz/Document/?doc_id=30777947" TargetMode="External"/><Relationship Id="rId4882" Type="http://schemas.openxmlformats.org/officeDocument/2006/relationships/hyperlink" Target="http://online.zakon.kz/Document/?link_id=1001587205" TargetMode="External"/><Relationship Id="rId5519" Type="http://schemas.openxmlformats.org/officeDocument/2006/relationships/hyperlink" Target="http://online.zakon.kz/Document/?doc_id=30407159" TargetMode="External"/><Relationship Id="rId5933" Type="http://schemas.openxmlformats.org/officeDocument/2006/relationships/hyperlink" Target="http://online.zakon.kz/Document/?doc_id=30911314" TargetMode="External"/><Relationship Id="rId2086" Type="http://schemas.openxmlformats.org/officeDocument/2006/relationships/hyperlink" Target="http://online.zakon.kz/Document/?doc_id=31038459" TargetMode="External"/><Relationship Id="rId3484" Type="http://schemas.openxmlformats.org/officeDocument/2006/relationships/hyperlink" Target="http://online.zakon.kz/Document/?link_id=1001581897" TargetMode="External"/><Relationship Id="rId4535" Type="http://schemas.openxmlformats.org/officeDocument/2006/relationships/hyperlink" Target="http://online.zakon.kz/Document/?doc_id=30567816" TargetMode="External"/><Relationship Id="rId3137" Type="http://schemas.openxmlformats.org/officeDocument/2006/relationships/hyperlink" Target="http://online.zakon.kz/Document/?doc_id=31163232" TargetMode="External"/><Relationship Id="rId3551" Type="http://schemas.openxmlformats.org/officeDocument/2006/relationships/hyperlink" Target="http://online.zakon.kz/Document/?doc_id=30520170" TargetMode="External"/><Relationship Id="rId4602" Type="http://schemas.openxmlformats.org/officeDocument/2006/relationships/hyperlink" Target="http://online.zakon.kz/Document/?doc_id=31311025" TargetMode="External"/><Relationship Id="rId472" Type="http://schemas.openxmlformats.org/officeDocument/2006/relationships/hyperlink" Target="http://online.zakon.kz/Document/?doc_id=31038459" TargetMode="External"/><Relationship Id="rId2153" Type="http://schemas.openxmlformats.org/officeDocument/2006/relationships/hyperlink" Target="http://online.zakon.kz/Document/?doc_id=31194390" TargetMode="External"/><Relationship Id="rId3204" Type="http://schemas.openxmlformats.org/officeDocument/2006/relationships/hyperlink" Target="http://online.zakon.kz/Document/?doc_id=31038459" TargetMode="External"/><Relationship Id="rId6774" Type="http://schemas.openxmlformats.org/officeDocument/2006/relationships/hyperlink" Target="http://online.zakon.kz/Document/?doc_id=31311025" TargetMode="External"/><Relationship Id="rId125" Type="http://schemas.openxmlformats.org/officeDocument/2006/relationships/hyperlink" Target="http://online.zakon.kz/Document/?doc_id=30770874" TargetMode="External"/><Relationship Id="rId2220" Type="http://schemas.openxmlformats.org/officeDocument/2006/relationships/hyperlink" Target="http://online.zakon.kz/Document/?doc_id=31313173" TargetMode="External"/><Relationship Id="rId5376" Type="http://schemas.openxmlformats.org/officeDocument/2006/relationships/hyperlink" Target="http://online.zakon.kz/Document/?doc_id=31313173" TargetMode="External"/><Relationship Id="rId5790" Type="http://schemas.openxmlformats.org/officeDocument/2006/relationships/hyperlink" Target="http://online.zakon.kz/Document/?doc_id=30777947" TargetMode="External"/><Relationship Id="rId6427" Type="http://schemas.openxmlformats.org/officeDocument/2006/relationships/hyperlink" Target="http://online.zakon.kz/Document/?doc_id=31405151" TargetMode="External"/><Relationship Id="rId4392" Type="http://schemas.openxmlformats.org/officeDocument/2006/relationships/hyperlink" Target="http://online.zakon.kz/Document/?doc_id=31038459" TargetMode="External"/><Relationship Id="rId5029" Type="http://schemas.openxmlformats.org/officeDocument/2006/relationships/hyperlink" Target="http://online.zakon.kz/Document/?doc_id=31482402" TargetMode="External"/><Relationship Id="rId5443" Type="http://schemas.openxmlformats.org/officeDocument/2006/relationships/hyperlink" Target="http://online.zakon.kz/Document/?doc_id=31111037" TargetMode="External"/><Relationship Id="rId6841" Type="http://schemas.openxmlformats.org/officeDocument/2006/relationships/hyperlink" Target="http://online.zakon.kz/Document/?doc_id=31481968" TargetMode="External"/><Relationship Id="rId1986" Type="http://schemas.openxmlformats.org/officeDocument/2006/relationships/hyperlink" Target="http://online.zakon.kz/Document/?doc_id=1026672" TargetMode="External"/><Relationship Id="rId4045" Type="http://schemas.openxmlformats.org/officeDocument/2006/relationships/hyperlink" Target="http://online.zakon.kz/Document/?doc_id=30776033" TargetMode="External"/><Relationship Id="rId1639" Type="http://schemas.openxmlformats.org/officeDocument/2006/relationships/hyperlink" Target="http://online.zakon.kz/Document/?doc_id=30519128" TargetMode="External"/><Relationship Id="rId3061" Type="http://schemas.openxmlformats.org/officeDocument/2006/relationships/hyperlink" Target="http://online.zakon.kz/Document/?doc_id=30443284" TargetMode="External"/><Relationship Id="rId5510" Type="http://schemas.openxmlformats.org/officeDocument/2006/relationships/hyperlink" Target="http://online.zakon.kz/Document/?doc_id=31311025" TargetMode="External"/><Relationship Id="rId1706" Type="http://schemas.openxmlformats.org/officeDocument/2006/relationships/hyperlink" Target="http://online.zakon.kz/Document/?doc_id=30608966" TargetMode="External"/><Relationship Id="rId4112" Type="http://schemas.openxmlformats.org/officeDocument/2006/relationships/hyperlink" Target="http://online.zakon.kz/Document/?doc_id=30092011" TargetMode="External"/><Relationship Id="rId3878" Type="http://schemas.openxmlformats.org/officeDocument/2006/relationships/hyperlink" Target="http://online.zakon.kz/Document/?doc_id=31313173" TargetMode="External"/><Relationship Id="rId4929" Type="http://schemas.openxmlformats.org/officeDocument/2006/relationships/hyperlink" Target="http://online.zakon.kz/Document/?doc_id=31092989" TargetMode="External"/><Relationship Id="rId6284" Type="http://schemas.openxmlformats.org/officeDocument/2006/relationships/hyperlink" Target="http://online.zakon.kz/Document/?doc_id=30834906" TargetMode="External"/><Relationship Id="rId799" Type="http://schemas.openxmlformats.org/officeDocument/2006/relationships/hyperlink" Target="http://online.zakon.kz/Document/?doc_id=30777947" TargetMode="External"/><Relationship Id="rId2894" Type="http://schemas.openxmlformats.org/officeDocument/2006/relationships/hyperlink" Target="http://online.zakon.kz/Document/?link_id=1003708072" TargetMode="External"/><Relationship Id="rId6351" Type="http://schemas.openxmlformats.org/officeDocument/2006/relationships/hyperlink" Target="http://online.zakon.kz/Document/?doc_id=31481968" TargetMode="External"/><Relationship Id="rId866" Type="http://schemas.openxmlformats.org/officeDocument/2006/relationships/hyperlink" Target="http://online.zakon.kz/Document/?doc_id=30519128" TargetMode="External"/><Relationship Id="rId1496" Type="http://schemas.openxmlformats.org/officeDocument/2006/relationships/hyperlink" Target="http://online.zakon.kz/Document/?doc_id=31385994" TargetMode="External"/><Relationship Id="rId2547" Type="http://schemas.openxmlformats.org/officeDocument/2006/relationships/hyperlink" Target="http://online.zakon.kz/Document/?doc_id=30863195" TargetMode="External"/><Relationship Id="rId3945" Type="http://schemas.openxmlformats.org/officeDocument/2006/relationships/hyperlink" Target="http://online.zakon.kz/Document/?doc_id=31230569" TargetMode="External"/><Relationship Id="rId6004" Type="http://schemas.openxmlformats.org/officeDocument/2006/relationships/hyperlink" Target="http://online.zakon.kz/Document/?doc_id=31152273" TargetMode="External"/><Relationship Id="rId519" Type="http://schemas.openxmlformats.org/officeDocument/2006/relationships/hyperlink" Target="http://online.zakon.kz/Document/?doc_id=31091710" TargetMode="External"/><Relationship Id="rId1149" Type="http://schemas.openxmlformats.org/officeDocument/2006/relationships/hyperlink" Target="http://online.zakon.kz/Document/?doc_id=31313173" TargetMode="External"/><Relationship Id="rId2961" Type="http://schemas.openxmlformats.org/officeDocument/2006/relationships/hyperlink" Target="http://online.zakon.kz/Document/?doc_id=30447840" TargetMode="External"/><Relationship Id="rId5020" Type="http://schemas.openxmlformats.org/officeDocument/2006/relationships/hyperlink" Target="http://online.zakon.kz/Document/?link_id=1001587217" TargetMode="External"/><Relationship Id="rId933" Type="http://schemas.openxmlformats.org/officeDocument/2006/relationships/hyperlink" Target="http://online.zakon.kz/Document/?doc_id=31481968" TargetMode="External"/><Relationship Id="rId1563" Type="http://schemas.openxmlformats.org/officeDocument/2006/relationships/hyperlink" Target="http://online.zakon.kz/Document/?doc_id=30862876" TargetMode="External"/><Relationship Id="rId2614" Type="http://schemas.openxmlformats.org/officeDocument/2006/relationships/hyperlink" Target="http://online.zakon.kz/Document/?doc_id=31038459" TargetMode="External"/><Relationship Id="rId7192" Type="http://schemas.openxmlformats.org/officeDocument/2006/relationships/hyperlink" Target="http://online.zakon.kz/Document/?doc_id=31311025" TargetMode="External"/><Relationship Id="rId1216" Type="http://schemas.openxmlformats.org/officeDocument/2006/relationships/hyperlink" Target="http://online.zakon.kz/Document/?doc_id=31518781" TargetMode="External"/><Relationship Id="rId1630" Type="http://schemas.openxmlformats.org/officeDocument/2006/relationships/hyperlink" Target="http://online.zakon.kz/Document/?doc_id=31313173" TargetMode="External"/><Relationship Id="rId4786" Type="http://schemas.openxmlformats.org/officeDocument/2006/relationships/hyperlink" Target="http://online.zakon.kz/Document/?doc_id=31038459" TargetMode="External"/><Relationship Id="rId5837" Type="http://schemas.openxmlformats.org/officeDocument/2006/relationships/hyperlink" Target="http://online.zakon.kz/Document/?doc_id=31092989" TargetMode="External"/><Relationship Id="rId3388" Type="http://schemas.openxmlformats.org/officeDocument/2006/relationships/hyperlink" Target="http://online.zakon.kz/Document/?link_id=1002924941" TargetMode="External"/><Relationship Id="rId4439" Type="http://schemas.openxmlformats.org/officeDocument/2006/relationships/hyperlink" Target="http://online.zakon.kz/Document/?doc_id=30519128" TargetMode="External"/><Relationship Id="rId4853" Type="http://schemas.openxmlformats.org/officeDocument/2006/relationships/hyperlink" Target="http://online.zakon.kz/Document/?doc_id=31311025" TargetMode="External"/><Relationship Id="rId5904" Type="http://schemas.openxmlformats.org/officeDocument/2006/relationships/hyperlink" Target="http://online.zakon.kz/Document/?doc_id=31038459" TargetMode="External"/><Relationship Id="rId3455" Type="http://schemas.openxmlformats.org/officeDocument/2006/relationships/hyperlink" Target="http://online.zakon.kz/Document/?doc_id=30520170" TargetMode="External"/><Relationship Id="rId4506" Type="http://schemas.openxmlformats.org/officeDocument/2006/relationships/hyperlink" Target="http://online.zakon.kz/Document/?doc_id=30421461" TargetMode="External"/><Relationship Id="rId376" Type="http://schemas.openxmlformats.org/officeDocument/2006/relationships/hyperlink" Target="http://online.zakon.kz/Document/?doc_id=1006061" TargetMode="External"/><Relationship Id="rId790" Type="http://schemas.openxmlformats.org/officeDocument/2006/relationships/hyperlink" Target="http://online.zakon.kz/Document/?doc_id=31481968" TargetMode="External"/><Relationship Id="rId2057" Type="http://schemas.openxmlformats.org/officeDocument/2006/relationships/hyperlink" Target="http://online.zakon.kz/Document/?doc_id=1026672" TargetMode="External"/><Relationship Id="rId2471" Type="http://schemas.openxmlformats.org/officeDocument/2006/relationships/hyperlink" Target="http://online.zakon.kz/Document/?doc_id=31483944" TargetMode="External"/><Relationship Id="rId3108" Type="http://schemas.openxmlformats.org/officeDocument/2006/relationships/hyperlink" Target="http://online.zakon.kz/Document/?doc_id=30777947" TargetMode="External"/><Relationship Id="rId3522" Type="http://schemas.openxmlformats.org/officeDocument/2006/relationships/hyperlink" Target="http://online.zakon.kz/Document/?doc_id=31570043" TargetMode="External"/><Relationship Id="rId4920" Type="http://schemas.openxmlformats.org/officeDocument/2006/relationships/hyperlink" Target="http://online.zakon.kz/Document/?doc_id=30564158" TargetMode="External"/><Relationship Id="rId6678" Type="http://schemas.openxmlformats.org/officeDocument/2006/relationships/hyperlink" Target="http://online.zakon.kz/Document/?doc_id=31313173" TargetMode="External"/><Relationship Id="rId443" Type="http://schemas.openxmlformats.org/officeDocument/2006/relationships/hyperlink" Target="http://online.zakon.kz/Document/?doc_id=31039644" TargetMode="External"/><Relationship Id="rId1073" Type="http://schemas.openxmlformats.org/officeDocument/2006/relationships/hyperlink" Target="http://online.zakon.kz/Document/?doc_id=31610064" TargetMode="External"/><Relationship Id="rId2124" Type="http://schemas.openxmlformats.org/officeDocument/2006/relationships/hyperlink" Target="http://online.zakon.kz/Document/?doc_id=31072856" TargetMode="External"/><Relationship Id="rId1140" Type="http://schemas.openxmlformats.org/officeDocument/2006/relationships/hyperlink" Target="http://online.zakon.kz/Document/?doc_id=30384558" TargetMode="External"/><Relationship Id="rId4296" Type="http://schemas.openxmlformats.org/officeDocument/2006/relationships/hyperlink" Target="http://online.zakon.kz/Document/?doc_id=30834906" TargetMode="External"/><Relationship Id="rId5694" Type="http://schemas.openxmlformats.org/officeDocument/2006/relationships/hyperlink" Target="http://online.zakon.kz/Document/?doc_id=31039644" TargetMode="External"/><Relationship Id="rId6745" Type="http://schemas.openxmlformats.org/officeDocument/2006/relationships/hyperlink" Target="http://online.zakon.kz/Document/?doc_id=31311025" TargetMode="External"/><Relationship Id="rId510" Type="http://schemas.openxmlformats.org/officeDocument/2006/relationships/hyperlink" Target="http://online.zakon.kz/Document/?doc_id=31039644" TargetMode="External"/><Relationship Id="rId5347" Type="http://schemas.openxmlformats.org/officeDocument/2006/relationships/hyperlink" Target="http://online.zakon.kz/Document/?doc_id=30520170" TargetMode="External"/><Relationship Id="rId5761" Type="http://schemas.openxmlformats.org/officeDocument/2006/relationships/hyperlink" Target="http://online.zakon.kz/Document/?doc_id=31405151" TargetMode="External"/><Relationship Id="rId6812" Type="http://schemas.openxmlformats.org/officeDocument/2006/relationships/hyperlink" Target="http://online.zakon.kz/Document/?doc_id=30448496" TargetMode="External"/><Relationship Id="rId1957" Type="http://schemas.openxmlformats.org/officeDocument/2006/relationships/hyperlink" Target="http://online.zakon.kz/Document/?doc_id=31313173" TargetMode="External"/><Relationship Id="rId4363" Type="http://schemas.openxmlformats.org/officeDocument/2006/relationships/hyperlink" Target="http://online.zakon.kz/Document/?doc_id=30565746" TargetMode="External"/><Relationship Id="rId5414" Type="http://schemas.openxmlformats.org/officeDocument/2006/relationships/hyperlink" Target="http://online.zakon.kz/Document/?doc_id=1049207" TargetMode="External"/><Relationship Id="rId4016" Type="http://schemas.openxmlformats.org/officeDocument/2006/relationships/hyperlink" Target="http://online.zakon.kz/Document/?doc_id=30776033" TargetMode="External"/><Relationship Id="rId4430" Type="http://schemas.openxmlformats.org/officeDocument/2006/relationships/hyperlink" Target="http://online.zakon.kz/Document/?doc_id=30567816" TargetMode="External"/><Relationship Id="rId3032" Type="http://schemas.openxmlformats.org/officeDocument/2006/relationships/hyperlink" Target="http://online.zakon.kz/Document/?doc_id=31491334" TargetMode="External"/><Relationship Id="rId6188" Type="http://schemas.openxmlformats.org/officeDocument/2006/relationships/hyperlink" Target="http://online.zakon.kz/Document/?doc_id=30984362" TargetMode="External"/><Relationship Id="rId7239" Type="http://schemas.openxmlformats.org/officeDocument/2006/relationships/header" Target="header3.xml"/><Relationship Id="rId6255" Type="http://schemas.openxmlformats.org/officeDocument/2006/relationships/hyperlink" Target="http://online.zakon.kz/Document/?doc_id=31081104" TargetMode="External"/><Relationship Id="rId2798" Type="http://schemas.openxmlformats.org/officeDocument/2006/relationships/hyperlink" Target="http://online.zakon.kz/Document/?doc_id=31609276" TargetMode="External"/><Relationship Id="rId3849" Type="http://schemas.openxmlformats.org/officeDocument/2006/relationships/hyperlink" Target="http://online.zakon.kz/Document/?doc_id=31610064" TargetMode="External"/><Relationship Id="rId5271" Type="http://schemas.openxmlformats.org/officeDocument/2006/relationships/hyperlink" Target="http://online.zakon.kz/Document/?doc_id=30520170" TargetMode="External"/><Relationship Id="rId2865" Type="http://schemas.openxmlformats.org/officeDocument/2006/relationships/hyperlink" Target="http://online.zakon.kz/Document/?doc_id=31047987" TargetMode="External"/><Relationship Id="rId3916" Type="http://schemas.openxmlformats.org/officeDocument/2006/relationships/hyperlink" Target="http://online.zakon.kz/Document/?doc_id=31311025" TargetMode="External"/><Relationship Id="rId6322" Type="http://schemas.openxmlformats.org/officeDocument/2006/relationships/hyperlink" Target="http://online.zakon.kz/Document/?link_id=1004023945" TargetMode="External"/><Relationship Id="rId837" Type="http://schemas.openxmlformats.org/officeDocument/2006/relationships/hyperlink" Target="http://online.zakon.kz/Document/?doc_id=31481968" TargetMode="External"/><Relationship Id="rId1467" Type="http://schemas.openxmlformats.org/officeDocument/2006/relationships/hyperlink" Target="http://online.zakon.kz/Document/?doc_id=31038459" TargetMode="External"/><Relationship Id="rId1881" Type="http://schemas.openxmlformats.org/officeDocument/2006/relationships/hyperlink" Target="http://online.zakon.kz/Document/?doc_id=30863195" TargetMode="External"/><Relationship Id="rId2518" Type="http://schemas.openxmlformats.org/officeDocument/2006/relationships/hyperlink" Target="http://online.zakon.kz/Document/?doc_id=31313173" TargetMode="External"/><Relationship Id="rId2932" Type="http://schemas.openxmlformats.org/officeDocument/2006/relationships/hyperlink" Target="http://online.zakon.kz/Document/?doc_id=31038459" TargetMode="External"/><Relationship Id="rId904" Type="http://schemas.openxmlformats.org/officeDocument/2006/relationships/hyperlink" Target="http://online.zakon.kz/Document/?doc_id=31313739" TargetMode="External"/><Relationship Id="rId1534" Type="http://schemas.openxmlformats.org/officeDocument/2006/relationships/hyperlink" Target="http://online.zakon.kz/Document/?doc_id=31486556" TargetMode="External"/><Relationship Id="rId7096" Type="http://schemas.openxmlformats.org/officeDocument/2006/relationships/hyperlink" Target="http://online.zakon.kz/Document/?doc_id=31609276" TargetMode="External"/><Relationship Id="rId1601" Type="http://schemas.openxmlformats.org/officeDocument/2006/relationships/hyperlink" Target="http://online.zakon.kz/Document/?doc_id=30565746" TargetMode="External"/><Relationship Id="rId4757" Type="http://schemas.openxmlformats.org/officeDocument/2006/relationships/hyperlink" Target="http://online.zakon.kz/Document/?doc_id=30520170" TargetMode="External"/><Relationship Id="rId7163" Type="http://schemas.openxmlformats.org/officeDocument/2006/relationships/hyperlink" Target="http://online.zakon.kz/Document/?doc_id=31038459" TargetMode="External"/><Relationship Id="rId3359" Type="http://schemas.openxmlformats.org/officeDocument/2006/relationships/hyperlink" Target="http://online.zakon.kz/Document/?doc_id=30776033" TargetMode="External"/><Relationship Id="rId5808" Type="http://schemas.openxmlformats.org/officeDocument/2006/relationships/hyperlink" Target="http://online.zakon.kz/Document/?doc_id=30618149" TargetMode="External"/><Relationship Id="rId7230" Type="http://schemas.openxmlformats.org/officeDocument/2006/relationships/hyperlink" Target="http://online.zakon.kz/Document/?doc_id=31482402" TargetMode="External"/><Relationship Id="rId694" Type="http://schemas.openxmlformats.org/officeDocument/2006/relationships/hyperlink" Target="http://online.zakon.kz/Document/?doc_id=31311025" TargetMode="External"/><Relationship Id="rId2375" Type="http://schemas.openxmlformats.org/officeDocument/2006/relationships/hyperlink" Target="http://online.zakon.kz/Document/?doc_id=1026672" TargetMode="External"/><Relationship Id="rId3773" Type="http://schemas.openxmlformats.org/officeDocument/2006/relationships/hyperlink" Target="http://online.zakon.kz/Document/?doc_id=31038459" TargetMode="External"/><Relationship Id="rId4824" Type="http://schemas.openxmlformats.org/officeDocument/2006/relationships/hyperlink" Target="http://online.zakon.kz/Document/?doc_id=30519128" TargetMode="External"/><Relationship Id="rId347" Type="http://schemas.openxmlformats.org/officeDocument/2006/relationships/hyperlink" Target="http://online.zakon.kz/Document/?doc_id=30770874" TargetMode="External"/><Relationship Id="rId2028" Type="http://schemas.openxmlformats.org/officeDocument/2006/relationships/hyperlink" Target="http://online.zakon.kz/Document/?doc_id=30567816" TargetMode="External"/><Relationship Id="rId3426" Type="http://schemas.openxmlformats.org/officeDocument/2006/relationships/hyperlink" Target="http://online.zakon.kz/Document/?doc_id=30367517" TargetMode="External"/><Relationship Id="rId3840" Type="http://schemas.openxmlformats.org/officeDocument/2006/relationships/hyperlink" Target="http://online.zakon.kz/Document/?doc_id=31311025" TargetMode="External"/><Relationship Id="rId6996" Type="http://schemas.openxmlformats.org/officeDocument/2006/relationships/hyperlink" Target="http://online.zakon.kz/Document/?doc_id=30520170" TargetMode="External"/><Relationship Id="rId761" Type="http://schemas.openxmlformats.org/officeDocument/2006/relationships/hyperlink" Target="http://online.zakon.kz/Document/?doc_id=31570043" TargetMode="External"/><Relationship Id="rId1391" Type="http://schemas.openxmlformats.org/officeDocument/2006/relationships/hyperlink" Target="http://online.zakon.kz/Document/?doc_id=30384404" TargetMode="External"/><Relationship Id="rId2442" Type="http://schemas.openxmlformats.org/officeDocument/2006/relationships/hyperlink" Target="http://online.zakon.kz/Document/?doc_id=31610064" TargetMode="External"/><Relationship Id="rId5598" Type="http://schemas.openxmlformats.org/officeDocument/2006/relationships/hyperlink" Target="http://online.zakon.kz/Document/?link_id=1000934753" TargetMode="External"/><Relationship Id="rId6649" Type="http://schemas.openxmlformats.org/officeDocument/2006/relationships/hyperlink" Target="http://online.zakon.kz/Document/?doc_id=31408632" TargetMode="External"/><Relationship Id="rId414" Type="http://schemas.openxmlformats.org/officeDocument/2006/relationships/hyperlink" Target="http://online.zakon.kz/Document/?doc_id=30443284" TargetMode="External"/><Relationship Id="rId1044" Type="http://schemas.openxmlformats.org/officeDocument/2006/relationships/hyperlink" Target="http://online.zakon.kz/Document/?doc_id=31609276" TargetMode="External"/><Relationship Id="rId5665" Type="http://schemas.openxmlformats.org/officeDocument/2006/relationships/hyperlink" Target="http://online.zakon.kz/Document/?doc_id=31414185" TargetMode="External"/><Relationship Id="rId6716" Type="http://schemas.openxmlformats.org/officeDocument/2006/relationships/hyperlink" Target="http://online.zakon.kz/Document/?doc_id=30447840" TargetMode="External"/><Relationship Id="rId1111" Type="http://schemas.openxmlformats.org/officeDocument/2006/relationships/hyperlink" Target="http://online.zakon.kz/Document/?doc_id=30776033" TargetMode="External"/><Relationship Id="rId4267" Type="http://schemas.openxmlformats.org/officeDocument/2006/relationships/hyperlink" Target="http://online.zakon.kz/Document/?doc_id=30443496" TargetMode="External"/><Relationship Id="rId4681" Type="http://schemas.openxmlformats.org/officeDocument/2006/relationships/hyperlink" Target="http://online.zakon.kz/Document/?doc_id=31482402" TargetMode="External"/><Relationship Id="rId5318" Type="http://schemas.openxmlformats.org/officeDocument/2006/relationships/hyperlink" Target="http://online.zakon.kz/Document/?doc_id=30505694" TargetMode="External"/><Relationship Id="rId5732" Type="http://schemas.openxmlformats.org/officeDocument/2006/relationships/hyperlink" Target="http://online.zakon.kz/Document/?doc_id=30914758" TargetMode="External"/><Relationship Id="rId3283" Type="http://schemas.openxmlformats.org/officeDocument/2006/relationships/hyperlink" Target="http://online.zakon.kz/Document/?doc_id=31313173" TargetMode="External"/><Relationship Id="rId4334" Type="http://schemas.openxmlformats.org/officeDocument/2006/relationships/hyperlink" Target="http://online.zakon.kz/Document/?doc_id=30618149" TargetMode="External"/><Relationship Id="rId1928" Type="http://schemas.openxmlformats.org/officeDocument/2006/relationships/hyperlink" Target="http://online.zakon.kz/Document/?doc_id=31311025" TargetMode="External"/><Relationship Id="rId3350" Type="http://schemas.openxmlformats.org/officeDocument/2006/relationships/hyperlink" Target="http://online.zakon.kz/Document/?doc_id=31313173" TargetMode="External"/><Relationship Id="rId271" Type="http://schemas.openxmlformats.org/officeDocument/2006/relationships/hyperlink" Target="http://online.zakon.kz/Document/?doc_id=31490765" TargetMode="External"/><Relationship Id="rId3003" Type="http://schemas.openxmlformats.org/officeDocument/2006/relationships/hyperlink" Target="http://online.zakon.kz/Document/?doc_id=31112410" TargetMode="External"/><Relationship Id="rId4401" Type="http://schemas.openxmlformats.org/officeDocument/2006/relationships/hyperlink" Target="http://online.zakon.kz/Document/?doc_id=31482402" TargetMode="External"/><Relationship Id="rId6159" Type="http://schemas.openxmlformats.org/officeDocument/2006/relationships/hyperlink" Target="http://online.zakon.kz/Document/?doc_id=30776033" TargetMode="External"/><Relationship Id="rId6573" Type="http://schemas.openxmlformats.org/officeDocument/2006/relationships/hyperlink" Target="http://online.zakon.kz/Document/?doc_id=31313173" TargetMode="External"/><Relationship Id="rId2769" Type="http://schemas.openxmlformats.org/officeDocument/2006/relationships/hyperlink" Target="http://online.zakon.kz/Document/?doc_id=31038459" TargetMode="External"/><Relationship Id="rId5175" Type="http://schemas.openxmlformats.org/officeDocument/2006/relationships/hyperlink" Target="http://online.zakon.kz/Document/?doc_id=31034833" TargetMode="External"/><Relationship Id="rId6226" Type="http://schemas.openxmlformats.org/officeDocument/2006/relationships/hyperlink" Target="http://online.zakon.kz/Document/?doc_id=31328003" TargetMode="External"/><Relationship Id="rId6640" Type="http://schemas.openxmlformats.org/officeDocument/2006/relationships/hyperlink" Target="http://online.zakon.kz/Document/?doc_id=31038459" TargetMode="External"/><Relationship Id="rId1785" Type="http://schemas.openxmlformats.org/officeDocument/2006/relationships/hyperlink" Target="http://online.zakon.kz/Document/?doc_id=31039644" TargetMode="External"/><Relationship Id="rId2836" Type="http://schemas.openxmlformats.org/officeDocument/2006/relationships/hyperlink" Target="http://online.zakon.kz/Document/?doc_id=31311025" TargetMode="External"/><Relationship Id="rId4191" Type="http://schemas.openxmlformats.org/officeDocument/2006/relationships/hyperlink" Target="http://online.zakon.kz/Document/?doc_id=30520170" TargetMode="External"/><Relationship Id="rId5242" Type="http://schemas.openxmlformats.org/officeDocument/2006/relationships/hyperlink" Target="http://online.zakon.kz/Document/?doc_id=31481968" TargetMode="External"/><Relationship Id="rId77" Type="http://schemas.openxmlformats.org/officeDocument/2006/relationships/hyperlink" Target="http://online.zakon.kz/Document/?doc_id=30012948" TargetMode="External"/><Relationship Id="rId808" Type="http://schemas.openxmlformats.org/officeDocument/2006/relationships/hyperlink" Target="http://online.zakon.kz/Document/?link_id=1002489191" TargetMode="External"/><Relationship Id="rId1438" Type="http://schemas.openxmlformats.org/officeDocument/2006/relationships/hyperlink" Target="http://online.zakon.kz/Document/?doc_id=30502850" TargetMode="External"/><Relationship Id="rId1852" Type="http://schemas.openxmlformats.org/officeDocument/2006/relationships/hyperlink" Target="http://online.zakon.kz/Document/?doc_id=30367517" TargetMode="External"/><Relationship Id="rId2903" Type="http://schemas.openxmlformats.org/officeDocument/2006/relationships/hyperlink" Target="http://online.zakon.kz/Document/?doc_id=31038459" TargetMode="External"/><Relationship Id="rId7067" Type="http://schemas.openxmlformats.org/officeDocument/2006/relationships/hyperlink" Target="http://online.zakon.kz/Document/?doc_id=31091710" TargetMode="External"/><Relationship Id="rId1505" Type="http://schemas.openxmlformats.org/officeDocument/2006/relationships/hyperlink" Target="http://online.zakon.kz/Document/?doc_id=30519128" TargetMode="External"/><Relationship Id="rId6083" Type="http://schemas.openxmlformats.org/officeDocument/2006/relationships/hyperlink" Target="http://online.zakon.kz/Document/?link_id=1001576413" TargetMode="External"/><Relationship Id="rId7134" Type="http://schemas.openxmlformats.org/officeDocument/2006/relationships/hyperlink" Target="http://online.zakon.kz/Document/?doc_id=31101360" TargetMode="External"/><Relationship Id="rId3677" Type="http://schemas.openxmlformats.org/officeDocument/2006/relationships/hyperlink" Target="http://online.zakon.kz/Document/?doc_id=31311025" TargetMode="External"/><Relationship Id="rId4728" Type="http://schemas.openxmlformats.org/officeDocument/2006/relationships/hyperlink" Target="http://online.zakon.kz/Document/?doc_id=31039644" TargetMode="External"/><Relationship Id="rId598" Type="http://schemas.openxmlformats.org/officeDocument/2006/relationships/hyperlink" Target="http://online.zakon.kz/Document/?link_id=1002456933" TargetMode="External"/><Relationship Id="rId2279" Type="http://schemas.openxmlformats.org/officeDocument/2006/relationships/hyperlink" Target="http://online.zakon.kz/Document/?doc_id=31410888" TargetMode="External"/><Relationship Id="rId2693" Type="http://schemas.openxmlformats.org/officeDocument/2006/relationships/hyperlink" Target="http://online.zakon.kz/Document/?doc_id=31038459" TargetMode="External"/><Relationship Id="rId3744" Type="http://schemas.openxmlformats.org/officeDocument/2006/relationships/hyperlink" Target="http://online.zakon.kz/Document/?link_id=1003710309" TargetMode="External"/><Relationship Id="rId6150" Type="http://schemas.openxmlformats.org/officeDocument/2006/relationships/hyperlink" Target="http://online.zakon.kz/Document/?doc_id=30563105" TargetMode="External"/><Relationship Id="rId7201" Type="http://schemas.openxmlformats.org/officeDocument/2006/relationships/hyperlink" Target="http://online.zakon.kz/Document/?doc_id=30519128" TargetMode="External"/><Relationship Id="rId665" Type="http://schemas.openxmlformats.org/officeDocument/2006/relationships/hyperlink" Target="http://online.zakon.kz/Document/?doc_id=30519128" TargetMode="External"/><Relationship Id="rId1295" Type="http://schemas.openxmlformats.org/officeDocument/2006/relationships/hyperlink" Target="http://online.zakon.kz/Document/?doc_id=30092011" TargetMode="External"/><Relationship Id="rId2346" Type="http://schemas.openxmlformats.org/officeDocument/2006/relationships/hyperlink" Target="http://online.zakon.kz/Document/?doc_id=30618157" TargetMode="External"/><Relationship Id="rId2760" Type="http://schemas.openxmlformats.org/officeDocument/2006/relationships/hyperlink" Target="http://online.zakon.kz/Document/?doc_id=31092989" TargetMode="External"/><Relationship Id="rId3811" Type="http://schemas.openxmlformats.org/officeDocument/2006/relationships/hyperlink" Target="http://online.zakon.kz/Document/?doc_id=31025535" TargetMode="External"/><Relationship Id="rId6967" Type="http://schemas.openxmlformats.org/officeDocument/2006/relationships/hyperlink" Target="http://online.zakon.kz/Document/?doc_id=30776033" TargetMode="External"/><Relationship Id="rId318" Type="http://schemas.openxmlformats.org/officeDocument/2006/relationships/hyperlink" Target="http://online.zakon.kz/Document/?doc_id=31092989" TargetMode="External"/><Relationship Id="rId732" Type="http://schemas.openxmlformats.org/officeDocument/2006/relationships/hyperlink" Target="http://online.zakon.kz/Document/?doc_id=31610064" TargetMode="External"/><Relationship Id="rId1362" Type="http://schemas.openxmlformats.org/officeDocument/2006/relationships/hyperlink" Target="http://online.zakon.kz/Document/?doc_id=30384393" TargetMode="External"/><Relationship Id="rId2413" Type="http://schemas.openxmlformats.org/officeDocument/2006/relationships/hyperlink" Target="http://online.zakon.kz/Document/?doc_id=30384393" TargetMode="External"/><Relationship Id="rId5569" Type="http://schemas.openxmlformats.org/officeDocument/2006/relationships/hyperlink" Target="http://online.zakon.kz/Document/?doc_id=31092989" TargetMode="External"/><Relationship Id="rId1015" Type="http://schemas.openxmlformats.org/officeDocument/2006/relationships/hyperlink" Target="http://online.zakon.kz/Document/?doc_id=30564158" TargetMode="External"/><Relationship Id="rId4585" Type="http://schemas.openxmlformats.org/officeDocument/2006/relationships/hyperlink" Target="http://online.zakon.kz/Document/?link_id=1001864372" TargetMode="External"/><Relationship Id="rId5983" Type="http://schemas.openxmlformats.org/officeDocument/2006/relationships/hyperlink" Target="http://online.zakon.kz/Document/?doc_id=31039644" TargetMode="External"/><Relationship Id="rId3187" Type="http://schemas.openxmlformats.org/officeDocument/2006/relationships/hyperlink" Target="http://online.zakon.kz/Document/?doc_id=30776033" TargetMode="External"/><Relationship Id="rId4238" Type="http://schemas.openxmlformats.org/officeDocument/2006/relationships/hyperlink" Target="http://online.zakon.kz/Document/?doc_id=30520170" TargetMode="External"/><Relationship Id="rId5636" Type="http://schemas.openxmlformats.org/officeDocument/2006/relationships/hyperlink" Target="http://online.zakon.kz/Document/?doc_id=31482402" TargetMode="External"/><Relationship Id="rId4652" Type="http://schemas.openxmlformats.org/officeDocument/2006/relationships/hyperlink" Target="http://online.zakon.kz/Document/?doc_id=31112410" TargetMode="External"/><Relationship Id="rId5703" Type="http://schemas.openxmlformats.org/officeDocument/2006/relationships/hyperlink" Target="http://online.zakon.kz/Document/?doc_id=31025535" TargetMode="External"/><Relationship Id="rId175" Type="http://schemas.openxmlformats.org/officeDocument/2006/relationships/hyperlink" Target="http://online.zakon.kz/Document/?doc_id=31038459" TargetMode="External"/><Relationship Id="rId3254" Type="http://schemas.openxmlformats.org/officeDocument/2006/relationships/hyperlink" Target="http://online.zakon.kz/Document/?doc_id=31408632" TargetMode="External"/><Relationship Id="rId4305" Type="http://schemas.openxmlformats.org/officeDocument/2006/relationships/hyperlink" Target="http://online.zakon.kz/Document/?doc_id=30384558" TargetMode="External"/><Relationship Id="rId2270" Type="http://schemas.openxmlformats.org/officeDocument/2006/relationships/hyperlink" Target="http://online.zakon.kz/Document/?link_id=1003655962" TargetMode="External"/><Relationship Id="rId3321" Type="http://schemas.openxmlformats.org/officeDocument/2006/relationships/hyperlink" Target="http://online.zakon.kz/Document/?doc_id=30520170" TargetMode="External"/><Relationship Id="rId6477" Type="http://schemas.openxmlformats.org/officeDocument/2006/relationships/hyperlink" Target="http://online.zakon.kz/Document/?doc_id=30384558" TargetMode="External"/><Relationship Id="rId6891" Type="http://schemas.openxmlformats.org/officeDocument/2006/relationships/hyperlink" Target="http://online.zakon.kz/Document/?doc_id=31313173" TargetMode="External"/><Relationship Id="rId242" Type="http://schemas.openxmlformats.org/officeDocument/2006/relationships/hyperlink" Target="http://online.zakon.kz/Document/?doc_id=30777947" TargetMode="External"/><Relationship Id="rId5079" Type="http://schemas.openxmlformats.org/officeDocument/2006/relationships/hyperlink" Target="http://online.zakon.kz/Document/?doc_id=31311025" TargetMode="External"/><Relationship Id="rId5493" Type="http://schemas.openxmlformats.org/officeDocument/2006/relationships/hyperlink" Target="http://online.zakon.kz/Document/?doc_id=31311025" TargetMode="External"/><Relationship Id="rId6544" Type="http://schemas.openxmlformats.org/officeDocument/2006/relationships/hyperlink" Target="http://online.zakon.kz/Document/?doc_id=30834906" TargetMode="External"/><Relationship Id="rId1689" Type="http://schemas.openxmlformats.org/officeDocument/2006/relationships/hyperlink" Target="http://online.zakon.kz/Document/?doc_id=1006061" TargetMode="External"/><Relationship Id="rId4095" Type="http://schemas.openxmlformats.org/officeDocument/2006/relationships/hyperlink" Target="http://online.zakon.kz/Document/?doc_id=30776033" TargetMode="External"/><Relationship Id="rId5146" Type="http://schemas.openxmlformats.org/officeDocument/2006/relationships/hyperlink" Target="http://online.zakon.kz/Document/?doc_id=31305760" TargetMode="External"/><Relationship Id="rId5560" Type="http://schemas.openxmlformats.org/officeDocument/2006/relationships/hyperlink" Target="http://online.zakon.kz/Document/?doc_id=30519128" TargetMode="External"/><Relationship Id="rId4162" Type="http://schemas.openxmlformats.org/officeDocument/2006/relationships/hyperlink" Target="http://online.zakon.kz/Document/?doc_id=30519128" TargetMode="External"/><Relationship Id="rId5213" Type="http://schemas.openxmlformats.org/officeDocument/2006/relationships/hyperlink" Target="http://online.zakon.kz/Document/?doc_id=30519128" TargetMode="External"/><Relationship Id="rId6611" Type="http://schemas.openxmlformats.org/officeDocument/2006/relationships/hyperlink" Target="http://online.zakon.kz/Document/?doc_id=30776033" TargetMode="External"/><Relationship Id="rId1756" Type="http://schemas.openxmlformats.org/officeDocument/2006/relationships/hyperlink" Target="http://online.zakon.kz/Document/?doc_id=30567816" TargetMode="External"/><Relationship Id="rId2807" Type="http://schemas.openxmlformats.org/officeDocument/2006/relationships/hyperlink" Target="http://online.zakon.kz/Document/?doc_id=31092989" TargetMode="External"/><Relationship Id="rId48" Type="http://schemas.openxmlformats.org/officeDocument/2006/relationships/hyperlink" Target="http://online.zakon.kz/Document/?doc_id=31038459" TargetMode="External"/><Relationship Id="rId1409" Type="http://schemas.openxmlformats.org/officeDocument/2006/relationships/hyperlink" Target="http://online.zakon.kz/Document/?doc_id=31196272" TargetMode="External"/><Relationship Id="rId1823" Type="http://schemas.openxmlformats.org/officeDocument/2006/relationships/hyperlink" Target="http://online.zakon.kz/Document/?doc_id=30384393" TargetMode="External"/><Relationship Id="rId4979" Type="http://schemas.openxmlformats.org/officeDocument/2006/relationships/hyperlink" Target="http://online.zakon.kz/Document/?doc_id=31311025" TargetMode="External"/><Relationship Id="rId3995" Type="http://schemas.openxmlformats.org/officeDocument/2006/relationships/hyperlink" Target="http://online.zakon.kz/Document/?doc_id=31311025" TargetMode="External"/><Relationship Id="rId7038" Type="http://schemas.openxmlformats.org/officeDocument/2006/relationships/hyperlink" Target="http://online.zakon.kz/Document/?doc_id=31092989" TargetMode="External"/><Relationship Id="rId2597" Type="http://schemas.openxmlformats.org/officeDocument/2006/relationships/hyperlink" Target="http://online.zakon.kz/Document/?doc_id=31092989" TargetMode="External"/><Relationship Id="rId3648" Type="http://schemas.openxmlformats.org/officeDocument/2006/relationships/hyperlink" Target="http://online.zakon.kz/Document/?doc_id=31311025" TargetMode="External"/><Relationship Id="rId6054" Type="http://schemas.openxmlformats.org/officeDocument/2006/relationships/hyperlink" Target="http://online.zakon.kz/Document/?doc_id=31092989" TargetMode="External"/><Relationship Id="rId7105" Type="http://schemas.openxmlformats.org/officeDocument/2006/relationships/hyperlink" Target="http://online.zakon.kz/Document/?doc_id=31047987" TargetMode="External"/><Relationship Id="rId569" Type="http://schemas.openxmlformats.org/officeDocument/2006/relationships/hyperlink" Target="http://online.zakon.kz/Document/?doc_id=30567816" TargetMode="External"/><Relationship Id="rId983" Type="http://schemas.openxmlformats.org/officeDocument/2006/relationships/hyperlink" Target="http://online.zakon.kz/Document/?doc_id=31313739" TargetMode="External"/><Relationship Id="rId1199" Type="http://schemas.openxmlformats.org/officeDocument/2006/relationships/hyperlink" Target="http://online.zakon.kz/Document/?doc_id=31326841" TargetMode="External"/><Relationship Id="rId2664" Type="http://schemas.openxmlformats.org/officeDocument/2006/relationships/hyperlink" Target="http://online.zakon.kz/Document/?doc_id=31092989" TargetMode="External"/><Relationship Id="rId5070" Type="http://schemas.openxmlformats.org/officeDocument/2006/relationships/hyperlink" Target="http://online.zakon.kz/Document/?doc_id=31313173" TargetMode="External"/><Relationship Id="rId6121" Type="http://schemas.openxmlformats.org/officeDocument/2006/relationships/hyperlink" Target="http://online.zakon.kz/Document/?doc_id=31311025" TargetMode="External"/><Relationship Id="rId636" Type="http://schemas.openxmlformats.org/officeDocument/2006/relationships/hyperlink" Target="http://online.zakon.kz/Document/?doc_id=31482402" TargetMode="External"/><Relationship Id="rId1266" Type="http://schemas.openxmlformats.org/officeDocument/2006/relationships/hyperlink" Target="http://online.zakon.kz/Document/?doc_id=31518781" TargetMode="External"/><Relationship Id="rId2317" Type="http://schemas.openxmlformats.org/officeDocument/2006/relationships/hyperlink" Target="http://online.zakon.kz/Document/?doc_id=30519128" TargetMode="External"/><Relationship Id="rId3715" Type="http://schemas.openxmlformats.org/officeDocument/2006/relationships/hyperlink" Target="http://online.zakon.kz/Document/?doc_id=30776033" TargetMode="External"/><Relationship Id="rId1680" Type="http://schemas.openxmlformats.org/officeDocument/2006/relationships/hyperlink" Target="http://online.zakon.kz/Document/?doc_id=31092989" TargetMode="External"/><Relationship Id="rId2731" Type="http://schemas.openxmlformats.org/officeDocument/2006/relationships/hyperlink" Target="http://online.zakon.kz/Document/?doc_id=31311025" TargetMode="External"/><Relationship Id="rId5887" Type="http://schemas.openxmlformats.org/officeDocument/2006/relationships/hyperlink" Target="http://online.zakon.kz/Document/?doc_id=30992021" TargetMode="External"/><Relationship Id="rId6938" Type="http://schemas.openxmlformats.org/officeDocument/2006/relationships/hyperlink" Target="http://online.zakon.kz/Document/?doc_id=31038459" TargetMode="External"/><Relationship Id="rId703" Type="http://schemas.openxmlformats.org/officeDocument/2006/relationships/hyperlink" Target="http://online.zakon.kz/Document/?doc_id=1006061" TargetMode="External"/><Relationship Id="rId1333" Type="http://schemas.openxmlformats.org/officeDocument/2006/relationships/hyperlink" Target="http://online.zakon.kz/Document/?doc_id=31038459" TargetMode="External"/><Relationship Id="rId4489" Type="http://schemas.openxmlformats.org/officeDocument/2006/relationships/hyperlink" Target="http://online.zakon.kz/Document/?doc_id=30776033" TargetMode="External"/><Relationship Id="rId5954" Type="http://schemas.openxmlformats.org/officeDocument/2006/relationships/hyperlink" Target="http://online.zakon.kz/Document/?doc_id=30505434" TargetMode="External"/><Relationship Id="rId1400" Type="http://schemas.openxmlformats.org/officeDocument/2006/relationships/hyperlink" Target="http://online.zakon.kz/Document/?doc_id=31313173" TargetMode="External"/><Relationship Id="rId4556" Type="http://schemas.openxmlformats.org/officeDocument/2006/relationships/hyperlink" Target="http://online.zakon.kz/Document/?doc_id=31038459" TargetMode="External"/><Relationship Id="rId4970" Type="http://schemas.openxmlformats.org/officeDocument/2006/relationships/hyperlink" Target="http://online.zakon.kz/Document/?doc_id=30455695" TargetMode="External"/><Relationship Id="rId5607" Type="http://schemas.openxmlformats.org/officeDocument/2006/relationships/hyperlink" Target="http://online.zakon.kz/Document/?doc_id=31481968" TargetMode="External"/><Relationship Id="rId3158" Type="http://schemas.openxmlformats.org/officeDocument/2006/relationships/hyperlink" Target="http://online.zakon.kz/Document/?doc_id=31311025" TargetMode="External"/><Relationship Id="rId3572" Type="http://schemas.openxmlformats.org/officeDocument/2006/relationships/hyperlink" Target="http://online.zakon.kz/Document/?doc_id=30443284" TargetMode="External"/><Relationship Id="rId4209" Type="http://schemas.openxmlformats.org/officeDocument/2006/relationships/hyperlink" Target="http://online.zakon.kz/Document/?doc_id=31481968" TargetMode="External"/><Relationship Id="rId4623" Type="http://schemas.openxmlformats.org/officeDocument/2006/relationships/hyperlink" Target="http://online.zakon.kz/Document/?doc_id=31038459" TargetMode="External"/><Relationship Id="rId493" Type="http://schemas.openxmlformats.org/officeDocument/2006/relationships/hyperlink" Target="http://online.zakon.kz/Document/?doc_id=30519128" TargetMode="External"/><Relationship Id="rId2174" Type="http://schemas.openxmlformats.org/officeDocument/2006/relationships/hyperlink" Target="http://online.zakon.kz/Document/?doc_id=30472271" TargetMode="External"/><Relationship Id="rId3225" Type="http://schemas.openxmlformats.org/officeDocument/2006/relationships/hyperlink" Target="http://online.zakon.kz/Document/?doc_id=31311025" TargetMode="External"/><Relationship Id="rId6795" Type="http://schemas.openxmlformats.org/officeDocument/2006/relationships/hyperlink" Target="http://online.zakon.kz/Document/?doc_id=31039644" TargetMode="External"/><Relationship Id="rId146" Type="http://schemas.openxmlformats.org/officeDocument/2006/relationships/hyperlink" Target="http://online.zakon.kz/Document/?doc_id=30384558" TargetMode="External"/><Relationship Id="rId560" Type="http://schemas.openxmlformats.org/officeDocument/2006/relationships/hyperlink" Target="http://online.zakon.kz/Document/?doc_id=31066812" TargetMode="External"/><Relationship Id="rId1190" Type="http://schemas.openxmlformats.org/officeDocument/2006/relationships/hyperlink" Target="http://online.zakon.kz/Document/?doc_id=31038459" TargetMode="External"/><Relationship Id="rId2241" Type="http://schemas.openxmlformats.org/officeDocument/2006/relationships/hyperlink" Target="http://online.zakon.kz/Document/?doc_id=31311025" TargetMode="External"/><Relationship Id="rId5397" Type="http://schemas.openxmlformats.org/officeDocument/2006/relationships/hyperlink" Target="http://online.zakon.kz/Document/?doc_id=31311025" TargetMode="External"/><Relationship Id="rId6448" Type="http://schemas.openxmlformats.org/officeDocument/2006/relationships/hyperlink" Target="http://online.zakon.kz/Document/?doc_id=31482402" TargetMode="External"/><Relationship Id="rId213" Type="http://schemas.openxmlformats.org/officeDocument/2006/relationships/hyperlink" Target="http://online.zakon.kz/Document/?doc_id=30777947" TargetMode="External"/><Relationship Id="rId6862" Type="http://schemas.openxmlformats.org/officeDocument/2006/relationships/hyperlink" Target="http://online.zakon.kz/Document/?doc_id=31038459" TargetMode="External"/><Relationship Id="rId4066" Type="http://schemas.openxmlformats.org/officeDocument/2006/relationships/hyperlink" Target="http://online.zakon.kz/Document/?doc_id=31039644" TargetMode="External"/><Relationship Id="rId5464" Type="http://schemas.openxmlformats.org/officeDocument/2006/relationships/hyperlink" Target="http://online.zakon.kz/Document/?doc_id=31311025" TargetMode="External"/><Relationship Id="rId6515" Type="http://schemas.openxmlformats.org/officeDocument/2006/relationships/hyperlink" Target="http://online.zakon.kz/Document/?doc_id=30381446" TargetMode="External"/><Relationship Id="rId4480" Type="http://schemas.openxmlformats.org/officeDocument/2006/relationships/hyperlink" Target="http://online.zakon.kz/Document/?doc_id=31313173" TargetMode="External"/><Relationship Id="rId5117" Type="http://schemas.openxmlformats.org/officeDocument/2006/relationships/hyperlink" Target="http://online.zakon.kz/Document/?doc_id=30443284" TargetMode="External"/><Relationship Id="rId5531" Type="http://schemas.openxmlformats.org/officeDocument/2006/relationships/hyperlink" Target="http://online.zakon.kz/Document/?doc_id=31414185" TargetMode="External"/><Relationship Id="rId1727" Type="http://schemas.openxmlformats.org/officeDocument/2006/relationships/hyperlink" Target="http://online.zakon.kz/Document/?doc_id=31311025" TargetMode="External"/><Relationship Id="rId3082" Type="http://schemas.openxmlformats.org/officeDocument/2006/relationships/hyperlink" Target="http://online.zakon.kz/Document/?doc_id=30482970" TargetMode="External"/><Relationship Id="rId4133" Type="http://schemas.openxmlformats.org/officeDocument/2006/relationships/hyperlink" Target="http://online.zakon.kz/Document/?doc_id=31092989" TargetMode="External"/><Relationship Id="rId19" Type="http://schemas.openxmlformats.org/officeDocument/2006/relationships/hyperlink" Target="http://online.zakon.kz/Document/?doc_id=31565318" TargetMode="External"/><Relationship Id="rId3899" Type="http://schemas.openxmlformats.org/officeDocument/2006/relationships/hyperlink" Target="http://online.zakon.kz/Document/?doc_id=30806824" TargetMode="External"/><Relationship Id="rId4200" Type="http://schemas.openxmlformats.org/officeDocument/2006/relationships/hyperlink" Target="http://online.zakon.kz/Document/?doc_id=30497291" TargetMode="External"/><Relationship Id="rId6372" Type="http://schemas.openxmlformats.org/officeDocument/2006/relationships/hyperlink" Target="http://online.zakon.kz/Document/?doc_id=31039644" TargetMode="External"/><Relationship Id="rId7009" Type="http://schemas.openxmlformats.org/officeDocument/2006/relationships/hyperlink" Target="http://online.zakon.kz/Document/?doc_id=31313173" TargetMode="External"/><Relationship Id="rId3966" Type="http://schemas.openxmlformats.org/officeDocument/2006/relationships/hyperlink" Target="http://online.zakon.kz/Document/?doc_id=30776033" TargetMode="External"/><Relationship Id="rId6025" Type="http://schemas.openxmlformats.org/officeDocument/2006/relationships/hyperlink" Target="http://online.zakon.kz/Document/?doc_id=30443496" TargetMode="External"/><Relationship Id="rId3" Type="http://schemas.openxmlformats.org/officeDocument/2006/relationships/settings" Target="settings.xml"/><Relationship Id="rId887" Type="http://schemas.openxmlformats.org/officeDocument/2006/relationships/hyperlink" Target="http://online.zakon.kz/Document/?doc_id=31092989" TargetMode="External"/><Relationship Id="rId2568" Type="http://schemas.openxmlformats.org/officeDocument/2006/relationships/hyperlink" Target="http://online.zakon.kz/Document/?doc_id=30520170" TargetMode="External"/><Relationship Id="rId2982" Type="http://schemas.openxmlformats.org/officeDocument/2006/relationships/hyperlink" Target="http://online.zakon.kz/Document/?doc_id=31481968" TargetMode="External"/><Relationship Id="rId3619" Type="http://schemas.openxmlformats.org/officeDocument/2006/relationships/hyperlink" Target="http://online.zakon.kz/Document/?doc_id=31038459" TargetMode="External"/><Relationship Id="rId5041" Type="http://schemas.openxmlformats.org/officeDocument/2006/relationships/hyperlink" Target="http://online.zakon.kz/Document/?doc_id=31313173" TargetMode="External"/><Relationship Id="rId954" Type="http://schemas.openxmlformats.org/officeDocument/2006/relationships/hyperlink" Target="http://online.zakon.kz/Document/?doc_id=31313173" TargetMode="External"/><Relationship Id="rId1584" Type="http://schemas.openxmlformats.org/officeDocument/2006/relationships/hyperlink" Target="http://online.zakon.kz/Document/?doc_id=31038087" TargetMode="External"/><Relationship Id="rId2635" Type="http://schemas.openxmlformats.org/officeDocument/2006/relationships/hyperlink" Target="http://online.zakon.kz/Document/?doc_id=31313173" TargetMode="External"/><Relationship Id="rId607" Type="http://schemas.openxmlformats.org/officeDocument/2006/relationships/hyperlink" Target="http://online.zakon.kz/Document/?doc_id=31060101" TargetMode="External"/><Relationship Id="rId1237" Type="http://schemas.openxmlformats.org/officeDocument/2006/relationships/hyperlink" Target="http://online.zakon.kz/Document/?doc_id=31111037" TargetMode="External"/><Relationship Id="rId1651" Type="http://schemas.openxmlformats.org/officeDocument/2006/relationships/hyperlink" Target="http://online.zakon.kz/Document/?doc_id=31038459" TargetMode="External"/><Relationship Id="rId2702" Type="http://schemas.openxmlformats.org/officeDocument/2006/relationships/hyperlink" Target="http://online.zakon.kz/Document/?doc_id=31092989" TargetMode="External"/><Relationship Id="rId5858" Type="http://schemas.openxmlformats.org/officeDocument/2006/relationships/hyperlink" Target="http://online.zakon.kz/Document/?doc_id=31038459" TargetMode="External"/><Relationship Id="rId6909" Type="http://schemas.openxmlformats.org/officeDocument/2006/relationships/hyperlink" Target="http://online.zakon.kz/Document/?doc_id=30449190" TargetMode="External"/><Relationship Id="rId1304" Type="http://schemas.openxmlformats.org/officeDocument/2006/relationships/hyperlink" Target="http://online.zakon.kz/Document/?doc_id=1039354" TargetMode="External"/><Relationship Id="rId4874" Type="http://schemas.openxmlformats.org/officeDocument/2006/relationships/hyperlink" Target="http://online.zakon.kz/Document/?doc_id=31313173" TargetMode="External"/><Relationship Id="rId3476" Type="http://schemas.openxmlformats.org/officeDocument/2006/relationships/hyperlink" Target="http://online.zakon.kz/Document/?doc_id=30367517" TargetMode="External"/><Relationship Id="rId4527" Type="http://schemas.openxmlformats.org/officeDocument/2006/relationships/hyperlink" Target="http://online.zakon.kz/Document/?doc_id=30519128" TargetMode="External"/><Relationship Id="rId5925" Type="http://schemas.openxmlformats.org/officeDocument/2006/relationships/hyperlink" Target="http://online.zakon.kz/Document/?doc_id=30834906"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link_id=1003794903" TargetMode="External"/><Relationship Id="rId2078" Type="http://schemas.openxmlformats.org/officeDocument/2006/relationships/hyperlink" Target="http://online.zakon.kz/Document/?doc_id=31072826" TargetMode="External"/><Relationship Id="rId2492" Type="http://schemas.openxmlformats.org/officeDocument/2006/relationships/hyperlink" Target="http://online.zakon.kz/Document/?doc_id=31311025" TargetMode="External"/><Relationship Id="rId3129" Type="http://schemas.openxmlformats.org/officeDocument/2006/relationships/hyperlink" Target="http://online.zakon.kz/Document/?doc_id=31163232" TargetMode="External"/><Relationship Id="rId3890" Type="http://schemas.openxmlformats.org/officeDocument/2006/relationships/hyperlink" Target="http://online.zakon.kz/Document/?doc_id=31481968" TargetMode="External"/><Relationship Id="rId4941" Type="http://schemas.openxmlformats.org/officeDocument/2006/relationships/hyperlink" Target="http://online.zakon.kz/Document/?doc_id=30519128" TargetMode="External"/><Relationship Id="rId7000" Type="http://schemas.openxmlformats.org/officeDocument/2006/relationships/hyperlink" Target="http://online.zakon.kz/Document/?doc_id=30381446" TargetMode="External"/><Relationship Id="rId464" Type="http://schemas.openxmlformats.org/officeDocument/2006/relationships/hyperlink" Target="http://online.zakon.kz/Document/?doc_id=30567816" TargetMode="External"/><Relationship Id="rId1094" Type="http://schemas.openxmlformats.org/officeDocument/2006/relationships/hyperlink" Target="http://online.zakon.kz/Document/?doc_id=30863195" TargetMode="External"/><Relationship Id="rId2145" Type="http://schemas.openxmlformats.org/officeDocument/2006/relationships/hyperlink" Target="http://online.zakon.kz/Document/?doc_id=31313173" TargetMode="External"/><Relationship Id="rId3543" Type="http://schemas.openxmlformats.org/officeDocument/2006/relationships/hyperlink" Target="http://online.zakon.kz/Document/?link_id=1003682745" TargetMode="External"/><Relationship Id="rId6699" Type="http://schemas.openxmlformats.org/officeDocument/2006/relationships/hyperlink" Target="http://online.zakon.kz/Document/?doc_id=30858507" TargetMode="External"/><Relationship Id="rId117" Type="http://schemas.openxmlformats.org/officeDocument/2006/relationships/hyperlink" Target="http://online.zakon.kz/Document/?doc_id=31481968" TargetMode="External"/><Relationship Id="rId3610" Type="http://schemas.openxmlformats.org/officeDocument/2006/relationships/hyperlink" Target="http://online.zakon.kz/Document/?doc_id=31039644" TargetMode="External"/><Relationship Id="rId6766" Type="http://schemas.openxmlformats.org/officeDocument/2006/relationships/hyperlink" Target="http://online.zakon.kz/Document/?doc_id=31313173" TargetMode="External"/><Relationship Id="rId531" Type="http://schemas.openxmlformats.org/officeDocument/2006/relationships/hyperlink" Target="http://online.zakon.kz/Document/?doc_id=30618149" TargetMode="External"/><Relationship Id="rId1161" Type="http://schemas.openxmlformats.org/officeDocument/2006/relationships/hyperlink" Target="http://online.zakon.kz/Document/?doc_id=31313173" TargetMode="External"/><Relationship Id="rId2212" Type="http://schemas.openxmlformats.org/officeDocument/2006/relationships/hyperlink" Target="http://online.zakon.kz/Document/?doc_id=31092989" TargetMode="External"/><Relationship Id="rId5368" Type="http://schemas.openxmlformats.org/officeDocument/2006/relationships/hyperlink" Target="http://online.zakon.kz/Document/?doc_id=30520170" TargetMode="External"/><Relationship Id="rId5782" Type="http://schemas.openxmlformats.org/officeDocument/2006/relationships/hyperlink" Target="http://online.zakon.kz/Document/?doc_id=31039644" TargetMode="External"/><Relationship Id="rId6419" Type="http://schemas.openxmlformats.org/officeDocument/2006/relationships/hyperlink" Target="http://online.zakon.kz/Document/?doc_id=31039644" TargetMode="External"/><Relationship Id="rId6833" Type="http://schemas.openxmlformats.org/officeDocument/2006/relationships/hyperlink" Target="http://online.zakon.kz/Document/?doc_id=31313173" TargetMode="External"/><Relationship Id="rId1978" Type="http://schemas.openxmlformats.org/officeDocument/2006/relationships/hyperlink" Target="http://online.zakon.kz/Document/?doc_id=30507115" TargetMode="External"/><Relationship Id="rId4384" Type="http://schemas.openxmlformats.org/officeDocument/2006/relationships/hyperlink" Target="http://online.zakon.kz/Document/?doc_id=31226640" TargetMode="External"/><Relationship Id="rId5435" Type="http://schemas.openxmlformats.org/officeDocument/2006/relationships/hyperlink" Target="http://online.zakon.kz/Document/?doc_id=31111037" TargetMode="External"/><Relationship Id="rId4037" Type="http://schemas.openxmlformats.org/officeDocument/2006/relationships/hyperlink" Target="http://online.zakon.kz/Document/?link_id=1003816201" TargetMode="External"/><Relationship Id="rId4451" Type="http://schemas.openxmlformats.org/officeDocument/2006/relationships/hyperlink" Target="http://online.zakon.kz/Document/?link_id=1003814706" TargetMode="External"/><Relationship Id="rId5502" Type="http://schemas.openxmlformats.org/officeDocument/2006/relationships/hyperlink" Target="http://online.zakon.kz/Document/?doc_id=31313173" TargetMode="External"/><Relationship Id="rId6900" Type="http://schemas.openxmlformats.org/officeDocument/2006/relationships/hyperlink" Target="http://online.zakon.kz/Document/?doc_id=30776033" TargetMode="External"/><Relationship Id="rId3053" Type="http://schemas.openxmlformats.org/officeDocument/2006/relationships/hyperlink" Target="http://online.zakon.kz/Document/?doc_id=31311025" TargetMode="External"/><Relationship Id="rId4104" Type="http://schemas.openxmlformats.org/officeDocument/2006/relationships/hyperlink" Target="http://online.zakon.kz/Document/?doc_id=31313173" TargetMode="External"/><Relationship Id="rId3120" Type="http://schemas.openxmlformats.org/officeDocument/2006/relationships/hyperlink" Target="http://online.zakon.kz/Document/?doc_id=31213045" TargetMode="External"/><Relationship Id="rId6276" Type="http://schemas.openxmlformats.org/officeDocument/2006/relationships/hyperlink" Target="http://online.zakon.kz/Document/?doc_id=31518957" TargetMode="External"/><Relationship Id="rId6690" Type="http://schemas.openxmlformats.org/officeDocument/2006/relationships/hyperlink" Target="http://online.zakon.kz/Document/?doc_id=30502335" TargetMode="External"/><Relationship Id="rId2886" Type="http://schemas.openxmlformats.org/officeDocument/2006/relationships/hyperlink" Target="http://online.zakon.kz/Document/?doc_id=31313173" TargetMode="External"/><Relationship Id="rId3937" Type="http://schemas.openxmlformats.org/officeDocument/2006/relationships/hyperlink" Target="http://online.zakon.kz/Document/?doc_id=31047987" TargetMode="External"/><Relationship Id="rId5292" Type="http://schemas.openxmlformats.org/officeDocument/2006/relationships/hyperlink" Target="http://online.zakon.kz/Document/?doc_id=31091871" TargetMode="External"/><Relationship Id="rId6343" Type="http://schemas.openxmlformats.org/officeDocument/2006/relationships/hyperlink" Target="http://online.zakon.kz/Document/?doc_id=31038459" TargetMode="External"/><Relationship Id="rId858" Type="http://schemas.openxmlformats.org/officeDocument/2006/relationships/hyperlink" Target="http://online.zakon.kz/Document/?doc_id=30618157" TargetMode="External"/><Relationship Id="rId1488" Type="http://schemas.openxmlformats.org/officeDocument/2006/relationships/hyperlink" Target="http://online.zakon.kz/Document/?doc_id=30092011" TargetMode="External"/><Relationship Id="rId2539" Type="http://schemas.openxmlformats.org/officeDocument/2006/relationships/hyperlink" Target="http://online.zakon.kz/Document/?doc_id=30919824" TargetMode="External"/><Relationship Id="rId2953" Type="http://schemas.openxmlformats.org/officeDocument/2006/relationships/hyperlink" Target="http://online.zakon.kz/Document/?doc_id=30777947" TargetMode="External"/><Relationship Id="rId6410" Type="http://schemas.openxmlformats.org/officeDocument/2006/relationships/hyperlink" Target="http://online.zakon.kz/Document/?doc_id=30563105" TargetMode="External"/><Relationship Id="rId925" Type="http://schemas.openxmlformats.org/officeDocument/2006/relationships/hyperlink" Target="http://online.zakon.kz/Document/?doc_id=30777947" TargetMode="External"/><Relationship Id="rId1555" Type="http://schemas.openxmlformats.org/officeDocument/2006/relationships/hyperlink" Target="http://online.zakon.kz/Document/?doc_id=31481968" TargetMode="External"/><Relationship Id="rId2606" Type="http://schemas.openxmlformats.org/officeDocument/2006/relationships/hyperlink" Target="http://online.zakon.kz/Document/?doc_id=31311025" TargetMode="External"/><Relationship Id="rId5012" Type="http://schemas.openxmlformats.org/officeDocument/2006/relationships/hyperlink" Target="http://online.zakon.kz/Document/?doc_id=31311442" TargetMode="External"/><Relationship Id="rId1208" Type="http://schemas.openxmlformats.org/officeDocument/2006/relationships/hyperlink" Target="http://online.zakon.kz/Document/?doc_id=30565746" TargetMode="External"/><Relationship Id="rId7184" Type="http://schemas.openxmlformats.org/officeDocument/2006/relationships/hyperlink" Target="http://online.zakon.kz/Document/?doc_id=31482402" TargetMode="External"/><Relationship Id="rId1622" Type="http://schemas.openxmlformats.org/officeDocument/2006/relationships/hyperlink" Target="http://online.zakon.kz/Document/?doc_id=31491334" TargetMode="External"/><Relationship Id="rId4778" Type="http://schemas.openxmlformats.org/officeDocument/2006/relationships/hyperlink" Target="http://online.zakon.kz/Document/?doc_id=30384558" TargetMode="External"/><Relationship Id="rId5829" Type="http://schemas.openxmlformats.org/officeDocument/2006/relationships/hyperlink" Target="http://online.zakon.kz/Document/?doc_id=30563105" TargetMode="External"/><Relationship Id="rId3794" Type="http://schemas.openxmlformats.org/officeDocument/2006/relationships/hyperlink" Target="http://online.zakon.kz/Document/?doc_id=31214060" TargetMode="External"/><Relationship Id="rId4845" Type="http://schemas.openxmlformats.org/officeDocument/2006/relationships/hyperlink" Target="http://online.zakon.kz/Document/?doc_id=30381446" TargetMode="External"/><Relationship Id="rId2396" Type="http://schemas.openxmlformats.org/officeDocument/2006/relationships/hyperlink" Target="http://online.zakon.kz/Document/?doc_id=1009795" TargetMode="External"/><Relationship Id="rId3447" Type="http://schemas.openxmlformats.org/officeDocument/2006/relationships/hyperlink" Target="http://online.zakon.kz/Document/?doc_id=31313173" TargetMode="External"/><Relationship Id="rId3861" Type="http://schemas.openxmlformats.org/officeDocument/2006/relationships/hyperlink" Target="http://online.zakon.kz/Document/?doc_id=31311025" TargetMode="External"/><Relationship Id="rId4912" Type="http://schemas.openxmlformats.org/officeDocument/2006/relationships/hyperlink" Target="http://online.zakon.kz/Document/?doc_id=30520170" TargetMode="External"/><Relationship Id="rId368" Type="http://schemas.openxmlformats.org/officeDocument/2006/relationships/hyperlink" Target="http://online.zakon.kz/Document/?doc_id=30519128" TargetMode="External"/><Relationship Id="rId782" Type="http://schemas.openxmlformats.org/officeDocument/2006/relationships/hyperlink" Target="http://online.zakon.kz/Document/?link_id=1003678171" TargetMode="External"/><Relationship Id="rId2049" Type="http://schemas.openxmlformats.org/officeDocument/2006/relationships/hyperlink" Target="http://online.zakon.kz/Document/?doc_id=31311025" TargetMode="External"/><Relationship Id="rId2463" Type="http://schemas.openxmlformats.org/officeDocument/2006/relationships/hyperlink" Target="http://online.zakon.kz/Document/?doc_id=31038459" TargetMode="External"/><Relationship Id="rId3514" Type="http://schemas.openxmlformats.org/officeDocument/2006/relationships/hyperlink" Target="http://online.zakon.kz/Document/?doc_id=31311025" TargetMode="External"/><Relationship Id="rId435" Type="http://schemas.openxmlformats.org/officeDocument/2006/relationships/hyperlink" Target="http://online.zakon.kz/Document/?doc_id=30519128" TargetMode="External"/><Relationship Id="rId1065" Type="http://schemas.openxmlformats.org/officeDocument/2006/relationships/hyperlink" Target="http://online.zakon.kz/Document/?doc_id=30776033" TargetMode="External"/><Relationship Id="rId2116" Type="http://schemas.openxmlformats.org/officeDocument/2006/relationships/hyperlink" Target="http://online.zakon.kz/Document/?doc_id=31355502" TargetMode="External"/><Relationship Id="rId2530" Type="http://schemas.openxmlformats.org/officeDocument/2006/relationships/hyperlink" Target="http://online.zakon.kz/Document/?doc_id=30520170" TargetMode="External"/><Relationship Id="rId5686" Type="http://schemas.openxmlformats.org/officeDocument/2006/relationships/hyperlink" Target="http://online.zakon.kz/Document/?doc_id=31481968" TargetMode="External"/><Relationship Id="rId6737" Type="http://schemas.openxmlformats.org/officeDocument/2006/relationships/hyperlink" Target="http://online.zakon.kz/Document/?doc_id=30194061" TargetMode="External"/><Relationship Id="rId502" Type="http://schemas.openxmlformats.org/officeDocument/2006/relationships/hyperlink" Target="http://online.zakon.kz/Document/?doc_id=31092989" TargetMode="External"/><Relationship Id="rId1132" Type="http://schemas.openxmlformats.org/officeDocument/2006/relationships/hyperlink" Target="http://online.zakon.kz/Document/?doc_id=31481968" TargetMode="External"/><Relationship Id="rId4288" Type="http://schemas.openxmlformats.org/officeDocument/2006/relationships/hyperlink" Target="http://online.zakon.kz/Document/?doc_id=31056064" TargetMode="External"/><Relationship Id="rId5339" Type="http://schemas.openxmlformats.org/officeDocument/2006/relationships/hyperlink" Target="http://online.zakon.kz/Document/?doc_id=30586208" TargetMode="External"/><Relationship Id="rId4355" Type="http://schemas.openxmlformats.org/officeDocument/2006/relationships/hyperlink" Target="http://online.zakon.kz/Document/?doc_id=31092989" TargetMode="External"/><Relationship Id="rId5753" Type="http://schemas.openxmlformats.org/officeDocument/2006/relationships/hyperlink" Target="http://online.zakon.kz/Document/?doc_id=31415099" TargetMode="External"/><Relationship Id="rId6804" Type="http://schemas.openxmlformats.org/officeDocument/2006/relationships/hyperlink" Target="http://online.zakon.kz/Document/?doc_id=1039354" TargetMode="External"/><Relationship Id="rId1949" Type="http://schemas.openxmlformats.org/officeDocument/2006/relationships/hyperlink" Target="http://online.zakon.kz/Document/?doc_id=31311025" TargetMode="External"/><Relationship Id="rId4008" Type="http://schemas.openxmlformats.org/officeDocument/2006/relationships/hyperlink" Target="http://online.zakon.kz/Document/?doc_id=30776033" TargetMode="External"/><Relationship Id="rId5406" Type="http://schemas.openxmlformats.org/officeDocument/2006/relationships/hyperlink" Target="http://online.zakon.kz/Document/?doc_id=1026672" TargetMode="External"/><Relationship Id="rId5820" Type="http://schemas.openxmlformats.org/officeDocument/2006/relationships/hyperlink" Target="http://online.zakon.kz/Document/?link_id=1002600164" TargetMode="External"/><Relationship Id="rId292" Type="http://schemas.openxmlformats.org/officeDocument/2006/relationships/hyperlink" Target="http://online.zakon.kz/Document/?doc_id=1032271" TargetMode="External"/><Relationship Id="rId3371" Type="http://schemas.openxmlformats.org/officeDocument/2006/relationships/hyperlink" Target="http://online.zakon.kz/Document/?doc_id=31481968" TargetMode="External"/><Relationship Id="rId4422" Type="http://schemas.openxmlformats.org/officeDocument/2006/relationships/hyperlink" Target="http://online.zakon.kz/Document/?doc_id=30520170" TargetMode="External"/><Relationship Id="rId3024" Type="http://schemas.openxmlformats.org/officeDocument/2006/relationships/hyperlink" Target="http://online.zakon.kz/Document/?doc_id=31548683" TargetMode="External"/><Relationship Id="rId6594" Type="http://schemas.openxmlformats.org/officeDocument/2006/relationships/hyperlink" Target="http://online.zakon.kz/Document/?doc_id=31092989" TargetMode="External"/><Relationship Id="rId2040" Type="http://schemas.openxmlformats.org/officeDocument/2006/relationships/hyperlink" Target="http://online.zakon.kz/Document/?doc_id=31038459" TargetMode="External"/><Relationship Id="rId5196" Type="http://schemas.openxmlformats.org/officeDocument/2006/relationships/hyperlink" Target="http://online.zakon.kz/Document/?doc_id=31111037" TargetMode="External"/><Relationship Id="rId6247" Type="http://schemas.openxmlformats.org/officeDocument/2006/relationships/hyperlink" Target="http://online.zakon.kz/Document/?doc_id=31025535" TargetMode="External"/><Relationship Id="rId6661" Type="http://schemas.openxmlformats.org/officeDocument/2006/relationships/hyperlink" Target="http://online.zakon.kz/Document/?doc_id=30618157" TargetMode="External"/><Relationship Id="rId5263" Type="http://schemas.openxmlformats.org/officeDocument/2006/relationships/hyperlink" Target="http://online.zakon.kz/Document/?doc_id=31038459" TargetMode="External"/><Relationship Id="rId6314" Type="http://schemas.openxmlformats.org/officeDocument/2006/relationships/hyperlink" Target="http://online.zakon.kz/Document/?doc_id=31038459" TargetMode="External"/><Relationship Id="rId1459" Type="http://schemas.openxmlformats.org/officeDocument/2006/relationships/hyperlink" Target="http://online.zakon.kz/Document/?doc_id=31311025" TargetMode="External"/><Relationship Id="rId2857" Type="http://schemas.openxmlformats.org/officeDocument/2006/relationships/hyperlink" Target="http://online.zakon.kz/Document/?doc_id=31092989" TargetMode="External"/><Relationship Id="rId3908" Type="http://schemas.openxmlformats.org/officeDocument/2006/relationships/hyperlink" Target="http://online.zakon.kz/Document/?doc_id=30863195" TargetMode="External"/><Relationship Id="rId5330" Type="http://schemas.openxmlformats.org/officeDocument/2006/relationships/hyperlink" Target="http://online.zakon.kz/Document/?doc_id=31481968" TargetMode="External"/><Relationship Id="rId98" Type="http://schemas.openxmlformats.org/officeDocument/2006/relationships/hyperlink" Target="http://online.zakon.kz/Document/?doc_id=1006061" TargetMode="External"/><Relationship Id="rId829" Type="http://schemas.openxmlformats.org/officeDocument/2006/relationships/hyperlink" Target="http://online.zakon.kz/Document/?doc_id=31313173" TargetMode="External"/><Relationship Id="rId1873" Type="http://schemas.openxmlformats.org/officeDocument/2006/relationships/hyperlink" Target="http://online.zakon.kz/Document/?doc_id=31481968" TargetMode="External"/><Relationship Id="rId2924" Type="http://schemas.openxmlformats.org/officeDocument/2006/relationships/hyperlink" Target="http://online.zakon.kz/Document/?doc_id=30776033" TargetMode="External"/><Relationship Id="rId7088" Type="http://schemas.openxmlformats.org/officeDocument/2006/relationships/hyperlink" Target="http://online.zakon.kz/Document/?doc_id=31025535" TargetMode="External"/><Relationship Id="rId1526" Type="http://schemas.openxmlformats.org/officeDocument/2006/relationships/hyperlink" Target="http://online.zakon.kz/Document/?doc_id=31061432" TargetMode="External"/><Relationship Id="rId1940" Type="http://schemas.openxmlformats.org/officeDocument/2006/relationships/hyperlink" Target="http://online.zakon.kz/Document/?doc_id=31134496" TargetMode="External"/><Relationship Id="rId3698" Type="http://schemas.openxmlformats.org/officeDocument/2006/relationships/hyperlink" Target="http://online.zakon.kz/Document/?doc_id=31450153" TargetMode="External"/><Relationship Id="rId4749" Type="http://schemas.openxmlformats.org/officeDocument/2006/relationships/hyperlink" Target="http://online.zakon.kz/Document/?doc_id=30520170" TargetMode="External"/><Relationship Id="rId7155" Type="http://schemas.openxmlformats.org/officeDocument/2006/relationships/hyperlink" Target="http://online.zakon.kz/Document/?doc_id=31039644" TargetMode="External"/><Relationship Id="rId3765" Type="http://schemas.openxmlformats.org/officeDocument/2006/relationships/hyperlink" Target="http://online.zakon.kz/Document/?doc_id=31213045" TargetMode="External"/><Relationship Id="rId4816" Type="http://schemas.openxmlformats.org/officeDocument/2006/relationships/hyperlink" Target="http://online.zakon.kz/Document/?doc_id=31313173" TargetMode="External"/><Relationship Id="rId6171" Type="http://schemas.openxmlformats.org/officeDocument/2006/relationships/hyperlink" Target="http://online.zakon.kz/Document/?doc_id=31482402" TargetMode="External"/><Relationship Id="rId7222" Type="http://schemas.openxmlformats.org/officeDocument/2006/relationships/hyperlink" Target="http://online.zakon.kz/Document/?doc_id=31482402" TargetMode="External"/><Relationship Id="rId686" Type="http://schemas.openxmlformats.org/officeDocument/2006/relationships/hyperlink" Target="http://online.zakon.kz/Document/?doc_id=30563105" TargetMode="External"/><Relationship Id="rId2367" Type="http://schemas.openxmlformats.org/officeDocument/2006/relationships/hyperlink" Target="http://online.zakon.kz/Document/?doc_id=31482402" TargetMode="External"/><Relationship Id="rId2781" Type="http://schemas.openxmlformats.org/officeDocument/2006/relationships/hyperlink" Target="http://online.zakon.kz/Document/?doc_id=31610064" TargetMode="External"/><Relationship Id="rId3418" Type="http://schemas.openxmlformats.org/officeDocument/2006/relationships/hyperlink" Target="http://online.zakon.kz/Document/?doc_id=30443496" TargetMode="External"/><Relationship Id="rId339" Type="http://schemas.openxmlformats.org/officeDocument/2006/relationships/hyperlink" Target="http://online.zakon.kz/Document/?doc_id=31039644" TargetMode="External"/><Relationship Id="rId753" Type="http://schemas.openxmlformats.org/officeDocument/2006/relationships/hyperlink" Target="http://online.zakon.kz/Document/?doc_id=30776033" TargetMode="External"/><Relationship Id="rId1383" Type="http://schemas.openxmlformats.org/officeDocument/2006/relationships/hyperlink" Target="http://online.zakon.kz/Document/?doc_id=30367517" TargetMode="External"/><Relationship Id="rId2434" Type="http://schemas.openxmlformats.org/officeDocument/2006/relationships/hyperlink" Target="http://online.zakon.kz/Document/?doc_id=31408632" TargetMode="External"/><Relationship Id="rId3832" Type="http://schemas.openxmlformats.org/officeDocument/2006/relationships/hyperlink" Target="http://online.zakon.kz/Document/?doc_id=30935224" TargetMode="External"/><Relationship Id="rId6988" Type="http://schemas.openxmlformats.org/officeDocument/2006/relationships/hyperlink" Target="http://online.zakon.kz/Document/?doc_id=30777947" TargetMode="External"/><Relationship Id="rId406" Type="http://schemas.openxmlformats.org/officeDocument/2006/relationships/hyperlink" Target="http://online.zakon.kz/Document/?doc_id=31038459" TargetMode="External"/><Relationship Id="rId1036" Type="http://schemas.openxmlformats.org/officeDocument/2006/relationships/hyperlink" Target="http://online.zakon.kz/Document/?doc_id=31092989" TargetMode="External"/><Relationship Id="rId820" Type="http://schemas.openxmlformats.org/officeDocument/2006/relationships/hyperlink" Target="http://online.zakon.kz/Document/?doc_id=30565746" TargetMode="External"/><Relationship Id="rId1450" Type="http://schemas.openxmlformats.org/officeDocument/2006/relationships/hyperlink" Target="http://online.zakon.kz/Document/?doc_id=31408632" TargetMode="External"/><Relationship Id="rId2501" Type="http://schemas.openxmlformats.org/officeDocument/2006/relationships/hyperlink" Target="http://online.zakon.kz/Document/?doc_id=31038459" TargetMode="External"/><Relationship Id="rId5657" Type="http://schemas.openxmlformats.org/officeDocument/2006/relationships/hyperlink" Target="http://online.zakon.kz/Document/?doc_id=31482402" TargetMode="External"/><Relationship Id="rId6708" Type="http://schemas.openxmlformats.org/officeDocument/2006/relationships/hyperlink" Target="http://online.zakon.kz/Document/?doc_id=31518958" TargetMode="External"/><Relationship Id="rId1103" Type="http://schemas.openxmlformats.org/officeDocument/2006/relationships/hyperlink" Target="http://online.zakon.kz/Document/?doc_id=31311025" TargetMode="External"/><Relationship Id="rId4259" Type="http://schemas.openxmlformats.org/officeDocument/2006/relationships/hyperlink" Target="http://online.zakon.kz/Document/?doc_id=31311025" TargetMode="External"/><Relationship Id="rId4673" Type="http://schemas.openxmlformats.org/officeDocument/2006/relationships/hyperlink" Target="http://online.zakon.kz/Document/?doc_id=30567816" TargetMode="External"/><Relationship Id="rId5724" Type="http://schemas.openxmlformats.org/officeDocument/2006/relationships/hyperlink" Target="http://online.zakon.kz/Document/?doc_id=30563105" TargetMode="External"/><Relationship Id="rId3275" Type="http://schemas.openxmlformats.org/officeDocument/2006/relationships/hyperlink" Target="http://online.zakon.kz/Document/?doc_id=31481968" TargetMode="External"/><Relationship Id="rId4326" Type="http://schemas.openxmlformats.org/officeDocument/2006/relationships/hyperlink" Target="http://online.zakon.kz/Document/?doc_id=31311025" TargetMode="External"/><Relationship Id="rId4740" Type="http://schemas.openxmlformats.org/officeDocument/2006/relationships/hyperlink" Target="http://online.zakon.kz/Document/?doc_id=31311025" TargetMode="External"/><Relationship Id="rId196" Type="http://schemas.openxmlformats.org/officeDocument/2006/relationships/hyperlink" Target="http://online.zakon.kz/Document/?doc_id=30834906" TargetMode="External"/><Relationship Id="rId2291" Type="http://schemas.openxmlformats.org/officeDocument/2006/relationships/hyperlink" Target="http://online.zakon.kz/Document/?doc_id=31408632" TargetMode="External"/><Relationship Id="rId3342" Type="http://schemas.openxmlformats.org/officeDocument/2006/relationships/hyperlink" Target="http://online.zakon.kz/Document/?doc_id=30520170" TargetMode="External"/><Relationship Id="rId6498" Type="http://schemas.openxmlformats.org/officeDocument/2006/relationships/hyperlink" Target="http://online.zakon.kz/Document/?doc_id=30821946" TargetMode="External"/><Relationship Id="rId263" Type="http://schemas.openxmlformats.org/officeDocument/2006/relationships/hyperlink" Target="http://online.zakon.kz/Document/?doc_id=31352211" TargetMode="External"/><Relationship Id="rId6565" Type="http://schemas.openxmlformats.org/officeDocument/2006/relationships/hyperlink" Target="http://online.zakon.kz/Document/?doc_id=31518958" TargetMode="External"/><Relationship Id="rId330" Type="http://schemas.openxmlformats.org/officeDocument/2006/relationships/hyperlink" Target="http://online.zakon.kz/Document/?doc_id=31038459" TargetMode="External"/><Relationship Id="rId2011" Type="http://schemas.openxmlformats.org/officeDocument/2006/relationships/hyperlink" Target="http://online.zakon.kz/Document/?doc_id=31355489" TargetMode="External"/><Relationship Id="rId5167" Type="http://schemas.openxmlformats.org/officeDocument/2006/relationships/hyperlink" Target="http://online.zakon.kz/Document/?doc_id=31230569" TargetMode="External"/><Relationship Id="rId6218" Type="http://schemas.openxmlformats.org/officeDocument/2006/relationships/hyperlink" Target="http://online.zakon.kz/Document/?doc_id=30618149" TargetMode="External"/><Relationship Id="rId4183" Type="http://schemas.openxmlformats.org/officeDocument/2006/relationships/hyperlink" Target="http://online.zakon.kz/Document/?doc_id=31481968" TargetMode="External"/><Relationship Id="rId5581" Type="http://schemas.openxmlformats.org/officeDocument/2006/relationships/hyperlink" Target="http://online.zakon.kz/Document/?doc_id=31481968" TargetMode="External"/><Relationship Id="rId6632" Type="http://schemas.openxmlformats.org/officeDocument/2006/relationships/hyperlink" Target="http://online.zakon.kz/Document/?doc_id=30618149" TargetMode="External"/><Relationship Id="rId1777" Type="http://schemas.openxmlformats.org/officeDocument/2006/relationships/hyperlink" Target="http://online.zakon.kz/Document/?doc_id=30863195" TargetMode="External"/><Relationship Id="rId2828" Type="http://schemas.openxmlformats.org/officeDocument/2006/relationships/hyperlink" Target="http://online.zakon.kz/Document/?doc_id=31092989" TargetMode="External"/><Relationship Id="rId5234" Type="http://schemas.openxmlformats.org/officeDocument/2006/relationships/hyperlink" Target="http://online.zakon.kz/Document/?doc_id=31074304" TargetMode="External"/><Relationship Id="rId69" Type="http://schemas.openxmlformats.org/officeDocument/2006/relationships/hyperlink" Target="http://online.zakon.kz/Document/?doc_id=31518957" TargetMode="External"/><Relationship Id="rId1844" Type="http://schemas.openxmlformats.org/officeDocument/2006/relationships/hyperlink" Target="http://online.zakon.kz/Document/?doc_id=30519128" TargetMode="External"/><Relationship Id="rId4250" Type="http://schemas.openxmlformats.org/officeDocument/2006/relationships/hyperlink" Target="http://online.zakon.kz/Document/?doc_id=30520170" TargetMode="External"/><Relationship Id="rId5301" Type="http://schemas.openxmlformats.org/officeDocument/2006/relationships/hyperlink" Target="http://online.zakon.kz/Document/?doc_id=31227993" TargetMode="External"/><Relationship Id="rId7059" Type="http://schemas.openxmlformats.org/officeDocument/2006/relationships/hyperlink" Target="http://online.zakon.kz/Document/?doc_id=31313173" TargetMode="External"/><Relationship Id="rId1911" Type="http://schemas.openxmlformats.org/officeDocument/2006/relationships/hyperlink" Target="http://online.zakon.kz/Document/?doc_id=31313173" TargetMode="External"/><Relationship Id="rId3669" Type="http://schemas.openxmlformats.org/officeDocument/2006/relationships/hyperlink" Target="http://online.zakon.kz/Document/?doc_id=30608212" TargetMode="External"/><Relationship Id="rId6075" Type="http://schemas.openxmlformats.org/officeDocument/2006/relationships/hyperlink" Target="http://online.zakon.kz/Document/?doc_id=30777947" TargetMode="External"/><Relationship Id="rId7126" Type="http://schemas.openxmlformats.org/officeDocument/2006/relationships/hyperlink" Target="http://online.zakon.kz/Document/?doc_id=31025535" TargetMode="External"/><Relationship Id="rId5091" Type="http://schemas.openxmlformats.org/officeDocument/2006/relationships/hyperlink" Target="http://online.zakon.kz/Document/?doc_id=31518957" TargetMode="External"/><Relationship Id="rId6142" Type="http://schemas.openxmlformats.org/officeDocument/2006/relationships/hyperlink" Target="http://online.zakon.kz/Document/?doc_id=31025535" TargetMode="External"/><Relationship Id="rId1287" Type="http://schemas.openxmlformats.org/officeDocument/2006/relationships/hyperlink" Target="http://online.zakon.kz/Document/?doc_id=30536012" TargetMode="External"/><Relationship Id="rId2685" Type="http://schemas.openxmlformats.org/officeDocument/2006/relationships/hyperlink" Target="http://online.zakon.kz/Document/?doc_id=30384393" TargetMode="External"/><Relationship Id="rId3736" Type="http://schemas.openxmlformats.org/officeDocument/2006/relationships/hyperlink" Target="http://online.zakon.kz/Document/?doc_id=31311025" TargetMode="External"/><Relationship Id="rId657" Type="http://schemas.openxmlformats.org/officeDocument/2006/relationships/hyperlink" Target="http://online.zakon.kz/Document/?doc_id=30520170" TargetMode="External"/><Relationship Id="rId2338" Type="http://schemas.openxmlformats.org/officeDocument/2006/relationships/hyperlink" Target="http://online.zakon.kz/Document/?doc_id=1020914" TargetMode="External"/><Relationship Id="rId2752" Type="http://schemas.openxmlformats.org/officeDocument/2006/relationships/hyperlink" Target="http://online.zakon.kz/Document/?doc_id=31313173" TargetMode="External"/><Relationship Id="rId3803" Type="http://schemas.openxmlformats.org/officeDocument/2006/relationships/hyperlink" Target="http://online.zakon.kz/Document/?doc_id=31313173" TargetMode="External"/><Relationship Id="rId6959" Type="http://schemas.openxmlformats.org/officeDocument/2006/relationships/hyperlink" Target="http://online.zakon.kz/Document/?doc_id=30384558" TargetMode="External"/><Relationship Id="rId724" Type="http://schemas.openxmlformats.org/officeDocument/2006/relationships/hyperlink" Target="http://online.zakon.kz/Document/?doc_id=30367517" TargetMode="External"/><Relationship Id="rId1354" Type="http://schemas.openxmlformats.org/officeDocument/2006/relationships/hyperlink" Target="http://online.zakon.kz/Document/?doc_id=31481968" TargetMode="External"/><Relationship Id="rId2405" Type="http://schemas.openxmlformats.org/officeDocument/2006/relationships/hyperlink" Target="http://online.zakon.kz/Document/?doc_id=31092989" TargetMode="External"/><Relationship Id="rId5975" Type="http://schemas.openxmlformats.org/officeDocument/2006/relationships/hyperlink" Target="http://online.zakon.kz/Document/?doc_id=30044096" TargetMode="External"/><Relationship Id="rId60" Type="http://schemas.openxmlformats.org/officeDocument/2006/relationships/hyperlink" Target="http://online.zakon.kz/Document/?doc_id=31408632" TargetMode="External"/><Relationship Id="rId1007" Type="http://schemas.openxmlformats.org/officeDocument/2006/relationships/hyperlink" Target="http://online.zakon.kz/Document/?doc_id=31482402" TargetMode="External"/><Relationship Id="rId1421" Type="http://schemas.openxmlformats.org/officeDocument/2006/relationships/hyperlink" Target="http://online.zakon.kz/Document/?doc_id=31518781" TargetMode="External"/><Relationship Id="rId4577" Type="http://schemas.openxmlformats.org/officeDocument/2006/relationships/hyperlink" Target="http://online.zakon.kz/Document/?doc_id=31039644" TargetMode="External"/><Relationship Id="rId4991" Type="http://schemas.openxmlformats.org/officeDocument/2006/relationships/hyperlink" Target="http://online.zakon.kz/Document/?doc_id=30962326" TargetMode="External"/><Relationship Id="rId5628" Type="http://schemas.openxmlformats.org/officeDocument/2006/relationships/hyperlink" Target="http://online.zakon.kz/Document/?doc_id=31482402" TargetMode="External"/><Relationship Id="rId3179" Type="http://schemas.openxmlformats.org/officeDocument/2006/relationships/hyperlink" Target="http://online.zakon.kz/Document/?doc_id=31215337" TargetMode="External"/><Relationship Id="rId3593" Type="http://schemas.openxmlformats.org/officeDocument/2006/relationships/hyperlink" Target="http://online.zakon.kz/Document/?link_id=1001737893" TargetMode="External"/><Relationship Id="rId4644" Type="http://schemas.openxmlformats.org/officeDocument/2006/relationships/hyperlink" Target="http://online.zakon.kz/Document/?doc_id=30919824" TargetMode="External"/><Relationship Id="rId7050" Type="http://schemas.openxmlformats.org/officeDocument/2006/relationships/hyperlink" Target="http://online.zakon.kz/Document/?doc_id=30850017" TargetMode="External"/><Relationship Id="rId2195" Type="http://schemas.openxmlformats.org/officeDocument/2006/relationships/hyperlink" Target="http://online.zakon.kz/Document/?doc_id=31355501" TargetMode="External"/><Relationship Id="rId3246" Type="http://schemas.openxmlformats.org/officeDocument/2006/relationships/hyperlink" Target="http://online.zakon.kz/Document/?doc_id=31224480" TargetMode="External"/><Relationship Id="rId167" Type="http://schemas.openxmlformats.org/officeDocument/2006/relationships/hyperlink" Target="http://online.zakon.kz/Document/?doc_id=31610064" TargetMode="External"/><Relationship Id="rId581" Type="http://schemas.openxmlformats.org/officeDocument/2006/relationships/hyperlink" Target="http://online.zakon.kz/Document/?doc_id=1006061" TargetMode="External"/><Relationship Id="rId2262" Type="http://schemas.openxmlformats.org/officeDocument/2006/relationships/hyperlink" Target="http://online.zakon.kz/Document/?doc_id=30519128" TargetMode="External"/><Relationship Id="rId3660" Type="http://schemas.openxmlformats.org/officeDocument/2006/relationships/hyperlink" Target="http://online.zakon.kz/Document/?doc_id=31482402" TargetMode="External"/><Relationship Id="rId4711" Type="http://schemas.openxmlformats.org/officeDocument/2006/relationships/hyperlink" Target="http://online.zakon.kz/Document/?doc_id=30962326" TargetMode="External"/><Relationship Id="rId234" Type="http://schemas.openxmlformats.org/officeDocument/2006/relationships/hyperlink" Target="http://online.zakon.kz/Document/?doc_id=30555478" TargetMode="External"/><Relationship Id="rId3313" Type="http://schemas.openxmlformats.org/officeDocument/2006/relationships/hyperlink" Target="http://online.zakon.kz/Document/?doc_id=31538233" TargetMode="External"/><Relationship Id="rId6469" Type="http://schemas.openxmlformats.org/officeDocument/2006/relationships/hyperlink" Target="http://online.zakon.kz/Document/?doc_id=30964664" TargetMode="External"/><Relationship Id="rId6883" Type="http://schemas.openxmlformats.org/officeDocument/2006/relationships/hyperlink" Target="http://online.zakon.kz/Document/?doc_id=31311025" TargetMode="External"/><Relationship Id="rId5485" Type="http://schemas.openxmlformats.org/officeDocument/2006/relationships/hyperlink" Target="http://online.zakon.kz/Document/?doc_id=31482402" TargetMode="External"/><Relationship Id="rId6536" Type="http://schemas.openxmlformats.org/officeDocument/2006/relationships/hyperlink" Target="http://online.zakon.kz/Document/?doc_id=30777947" TargetMode="External"/><Relationship Id="rId6950" Type="http://schemas.openxmlformats.org/officeDocument/2006/relationships/hyperlink" Target="http://online.zakon.kz/Document/?doc_id=31321174" TargetMode="External"/><Relationship Id="rId301" Type="http://schemas.openxmlformats.org/officeDocument/2006/relationships/hyperlink" Target="http://online.zakon.kz/Document/?doc_id=31028077" TargetMode="External"/><Relationship Id="rId4087" Type="http://schemas.openxmlformats.org/officeDocument/2006/relationships/hyperlink" Target="http://online.zakon.kz/Document/?doc_id=31481968" TargetMode="External"/><Relationship Id="rId5138" Type="http://schemas.openxmlformats.org/officeDocument/2006/relationships/hyperlink" Target="http://online.zakon.kz/Document/?doc_id=31416668" TargetMode="External"/><Relationship Id="rId5552" Type="http://schemas.openxmlformats.org/officeDocument/2006/relationships/hyperlink" Target="http://online.zakon.kz/Document/?doc_id=30520170" TargetMode="External"/><Relationship Id="rId6603" Type="http://schemas.openxmlformats.org/officeDocument/2006/relationships/hyperlink" Target="http://online.zakon.kz/Document/?doc_id=30381446" TargetMode="External"/><Relationship Id="rId1748" Type="http://schemas.openxmlformats.org/officeDocument/2006/relationships/hyperlink" Target="http://online.zakon.kz/Document/?doc_id=31038459" TargetMode="External"/><Relationship Id="rId4154" Type="http://schemas.openxmlformats.org/officeDocument/2006/relationships/hyperlink" Target="http://online.zakon.kz/Document/?doc_id=31311025" TargetMode="External"/><Relationship Id="rId5205" Type="http://schemas.openxmlformats.org/officeDocument/2006/relationships/hyperlink" Target="http://online.zakon.kz/Document/?doc_id=31305760" TargetMode="External"/><Relationship Id="rId3170" Type="http://schemas.openxmlformats.org/officeDocument/2006/relationships/hyperlink" Target="http://online.zakon.kz/Document/?doc_id=31213970" TargetMode="External"/><Relationship Id="rId4221" Type="http://schemas.openxmlformats.org/officeDocument/2006/relationships/hyperlink" Target="http://online.zakon.kz/Document/?doc_id=31039644" TargetMode="External"/><Relationship Id="rId1815" Type="http://schemas.openxmlformats.org/officeDocument/2006/relationships/hyperlink" Target="http://online.zakon.kz/Document/?doc_id=30565746" TargetMode="External"/><Relationship Id="rId6393" Type="http://schemas.openxmlformats.org/officeDocument/2006/relationships/hyperlink" Target="http://online.zakon.kz/Document/?doc_id=31141477" TargetMode="External"/><Relationship Id="rId3987" Type="http://schemas.openxmlformats.org/officeDocument/2006/relationships/hyperlink" Target="http://online.zakon.kz/Document/?doc_id=30776062" TargetMode="External"/><Relationship Id="rId6046" Type="http://schemas.openxmlformats.org/officeDocument/2006/relationships/hyperlink" Target="http://online.zakon.kz/Document/?doc_id=31311025" TargetMode="External"/><Relationship Id="rId2589" Type="http://schemas.openxmlformats.org/officeDocument/2006/relationships/hyperlink" Target="http://online.zakon.kz/Document/?doc_id=31038459" TargetMode="External"/><Relationship Id="rId6460" Type="http://schemas.openxmlformats.org/officeDocument/2006/relationships/hyperlink" Target="http://online.zakon.kz/Document/?doc_id=30777947" TargetMode="External"/><Relationship Id="rId975" Type="http://schemas.openxmlformats.org/officeDocument/2006/relationships/hyperlink" Target="http://online.zakon.kz/Document/?doc_id=30577389" TargetMode="External"/><Relationship Id="rId2656" Type="http://schemas.openxmlformats.org/officeDocument/2006/relationships/hyperlink" Target="http://online.zakon.kz/Document/?doc_id=31311025" TargetMode="External"/><Relationship Id="rId3707" Type="http://schemas.openxmlformats.org/officeDocument/2006/relationships/hyperlink" Target="http://online.zakon.kz/Document/?doc_id=31482402" TargetMode="External"/><Relationship Id="rId5062" Type="http://schemas.openxmlformats.org/officeDocument/2006/relationships/hyperlink" Target="http://online.zakon.kz/Document/?doc_id=1026672" TargetMode="External"/><Relationship Id="rId6113" Type="http://schemas.openxmlformats.org/officeDocument/2006/relationships/hyperlink" Target="http://online.zakon.kz/Document/?doc_id=30908885" TargetMode="External"/><Relationship Id="rId628" Type="http://schemas.openxmlformats.org/officeDocument/2006/relationships/hyperlink" Target="http://online.zakon.kz/Document/?doc_id=31056064" TargetMode="External"/><Relationship Id="rId1258" Type="http://schemas.openxmlformats.org/officeDocument/2006/relationships/hyperlink" Target="http://online.zakon.kz/Document/?doc_id=31518781" TargetMode="External"/><Relationship Id="rId1672" Type="http://schemas.openxmlformats.org/officeDocument/2006/relationships/hyperlink" Target="http://online.zakon.kz/Document/?link_id=1003805435" TargetMode="External"/><Relationship Id="rId2309" Type="http://schemas.openxmlformats.org/officeDocument/2006/relationships/hyperlink" Target="http://online.zakon.kz/Document/?doc_id=30834906" TargetMode="External"/><Relationship Id="rId2723" Type="http://schemas.openxmlformats.org/officeDocument/2006/relationships/hyperlink" Target="http://online.zakon.kz/Document/?doc_id=30520170" TargetMode="External"/><Relationship Id="rId5879" Type="http://schemas.openxmlformats.org/officeDocument/2006/relationships/hyperlink" Target="http://online.zakon.kz/Document/?doc_id=31092989" TargetMode="External"/><Relationship Id="rId1325" Type="http://schemas.openxmlformats.org/officeDocument/2006/relationships/hyperlink" Target="http://online.zakon.kz/Document/?doc_id=31189878" TargetMode="External"/><Relationship Id="rId3497" Type="http://schemas.openxmlformats.org/officeDocument/2006/relationships/hyperlink" Target="http://online.zakon.kz/Document/?doc_id=31481968" TargetMode="External"/><Relationship Id="rId4895" Type="http://schemas.openxmlformats.org/officeDocument/2006/relationships/hyperlink" Target="http://online.zakon.kz/Document/?doc_id=31313173" TargetMode="External"/><Relationship Id="rId5946" Type="http://schemas.openxmlformats.org/officeDocument/2006/relationships/hyperlink" Target="http://online.zakon.kz/Document/?link_id=1002163711" TargetMode="External"/><Relationship Id="rId31" Type="http://schemas.openxmlformats.org/officeDocument/2006/relationships/hyperlink" Target="http://online.zakon.kz/Document/?doc_id=30443284" TargetMode="External"/><Relationship Id="rId2099" Type="http://schemas.openxmlformats.org/officeDocument/2006/relationships/hyperlink" Target="http://online.zakon.kz/Document/?doc_id=31539059" TargetMode="External"/><Relationship Id="rId4548" Type="http://schemas.openxmlformats.org/officeDocument/2006/relationships/hyperlink" Target="http://online.zakon.kz/Document/?doc_id=30834906" TargetMode="External"/><Relationship Id="rId4962" Type="http://schemas.openxmlformats.org/officeDocument/2006/relationships/hyperlink" Target="http://online.zakon.kz/Document/?link_id=1003805681" TargetMode="External"/><Relationship Id="rId7021" Type="http://schemas.openxmlformats.org/officeDocument/2006/relationships/hyperlink" Target="http://online.zakon.kz/Document/?doc_id=30519128" TargetMode="External"/><Relationship Id="rId3564" Type="http://schemas.openxmlformats.org/officeDocument/2006/relationships/hyperlink" Target="http://online.zakon.kz/Document/?doc_id=30519128" TargetMode="External"/><Relationship Id="rId4615" Type="http://schemas.openxmlformats.org/officeDocument/2006/relationships/hyperlink" Target="http://online.zakon.kz/Document/?doc_id=30565746" TargetMode="External"/><Relationship Id="rId485" Type="http://schemas.openxmlformats.org/officeDocument/2006/relationships/hyperlink" Target="http://online.zakon.kz/Document/?doc_id=31310967" TargetMode="External"/><Relationship Id="rId2166" Type="http://schemas.openxmlformats.org/officeDocument/2006/relationships/hyperlink" Target="http://online.zakon.kz/Document/?doc_id=31408632" TargetMode="External"/><Relationship Id="rId2580" Type="http://schemas.openxmlformats.org/officeDocument/2006/relationships/hyperlink" Target="http://online.zakon.kz/Document/?doc_id=31092989" TargetMode="External"/><Relationship Id="rId3217" Type="http://schemas.openxmlformats.org/officeDocument/2006/relationships/hyperlink" Target="http://online.zakon.kz/Document/?doc_id=30930103" TargetMode="External"/><Relationship Id="rId3631" Type="http://schemas.openxmlformats.org/officeDocument/2006/relationships/hyperlink" Target="http://online.zakon.kz/Document/?doc_id=31311025" TargetMode="External"/><Relationship Id="rId6787" Type="http://schemas.openxmlformats.org/officeDocument/2006/relationships/hyperlink" Target="http://online.zakon.kz/Document/?doc_id=30653482" TargetMode="External"/><Relationship Id="rId138" Type="http://schemas.openxmlformats.org/officeDocument/2006/relationships/hyperlink" Target="http://online.zakon.kz/Document/?doc_id=31061359" TargetMode="External"/><Relationship Id="rId552" Type="http://schemas.openxmlformats.org/officeDocument/2006/relationships/hyperlink" Target="http://online.zakon.kz/Document/?doc_id=30834906" TargetMode="External"/><Relationship Id="rId1182" Type="http://schemas.openxmlformats.org/officeDocument/2006/relationships/hyperlink" Target="http://online.zakon.kz/Document/?doc_id=31071477" TargetMode="External"/><Relationship Id="rId2233" Type="http://schemas.openxmlformats.org/officeDocument/2006/relationships/hyperlink" Target="http://online.zakon.kz/Document/?doc_id=31408632" TargetMode="External"/><Relationship Id="rId5389" Type="http://schemas.openxmlformats.org/officeDocument/2006/relationships/hyperlink" Target="http://online.zakon.kz/Document/?doc_id=1032771" TargetMode="External"/><Relationship Id="rId6854" Type="http://schemas.openxmlformats.org/officeDocument/2006/relationships/hyperlink" Target="http://online.zakon.kz/Document/?doc_id=30565746" TargetMode="External"/><Relationship Id="rId205" Type="http://schemas.openxmlformats.org/officeDocument/2006/relationships/hyperlink" Target="http://online.zakon.kz/Document/?doc_id=31609276" TargetMode="External"/><Relationship Id="rId2300" Type="http://schemas.openxmlformats.org/officeDocument/2006/relationships/hyperlink" Target="http://online.zakon.kz/Document/?doc_id=30834906" TargetMode="External"/><Relationship Id="rId5456" Type="http://schemas.openxmlformats.org/officeDocument/2006/relationships/hyperlink" Target="http://online.zakon.kz/Document/?doc_id=31111037" TargetMode="External"/><Relationship Id="rId6507" Type="http://schemas.openxmlformats.org/officeDocument/2006/relationships/hyperlink" Target="http://online.zakon.kz/Document/?doc_id=30381446" TargetMode="External"/><Relationship Id="rId1999" Type="http://schemas.openxmlformats.org/officeDocument/2006/relationships/hyperlink" Target="http://online.zakon.kz/Document/?doc_id=30565746" TargetMode="External"/><Relationship Id="rId4058" Type="http://schemas.openxmlformats.org/officeDocument/2006/relationships/hyperlink" Target="http://online.zakon.kz/Document/?doc_id=30777947" TargetMode="External"/><Relationship Id="rId4472" Type="http://schemas.openxmlformats.org/officeDocument/2006/relationships/hyperlink" Target="http://online.zakon.kz/Document/?doc_id=30565746" TargetMode="External"/><Relationship Id="rId5109" Type="http://schemas.openxmlformats.org/officeDocument/2006/relationships/hyperlink" Target="http://online.zakon.kz/Document/?doc_id=30841203" TargetMode="External"/><Relationship Id="rId5870" Type="http://schemas.openxmlformats.org/officeDocument/2006/relationships/hyperlink" Target="http://online.zakon.kz/Document/?doc_id=31091710" TargetMode="External"/><Relationship Id="rId6921" Type="http://schemas.openxmlformats.org/officeDocument/2006/relationships/hyperlink" Target="http://online.zakon.kz/Document/?doc_id=30367517" TargetMode="External"/><Relationship Id="rId3074" Type="http://schemas.openxmlformats.org/officeDocument/2006/relationships/hyperlink" Target="http://online.zakon.kz/Document/?doc_id=30776033" TargetMode="External"/><Relationship Id="rId4125" Type="http://schemas.openxmlformats.org/officeDocument/2006/relationships/hyperlink" Target="http://online.zakon.kz/Document/?doc_id=30519128" TargetMode="External"/><Relationship Id="rId5523" Type="http://schemas.openxmlformats.org/officeDocument/2006/relationships/hyperlink" Target="http://online.zakon.kz/Document/?doc_id=30505127" TargetMode="External"/><Relationship Id="rId1719" Type="http://schemas.openxmlformats.org/officeDocument/2006/relationships/hyperlink" Target="http://online.zakon.kz/Document/?doc_id=31038459" TargetMode="External"/><Relationship Id="rId2090" Type="http://schemas.openxmlformats.org/officeDocument/2006/relationships/hyperlink" Target="http://online.zakon.kz/Document/?doc_id=31092989" TargetMode="External"/><Relationship Id="rId3141" Type="http://schemas.openxmlformats.org/officeDocument/2006/relationships/hyperlink" Target="http://online.zakon.kz/Document/?doc_id=31311025" TargetMode="External"/><Relationship Id="rId6297" Type="http://schemas.openxmlformats.org/officeDocument/2006/relationships/hyperlink" Target="http://online.zakon.kz/Document/?doc_id=31405227" TargetMode="External"/><Relationship Id="rId3958" Type="http://schemas.openxmlformats.org/officeDocument/2006/relationships/hyperlink" Target="http://online.zakon.kz/Document/?doc_id=31568534" TargetMode="External"/><Relationship Id="rId6364" Type="http://schemas.openxmlformats.org/officeDocument/2006/relationships/hyperlink" Target="http://online.zakon.kz/Document/?doc_id=31038459" TargetMode="External"/><Relationship Id="rId879" Type="http://schemas.openxmlformats.org/officeDocument/2006/relationships/hyperlink" Target="http://online.zakon.kz/Document/?doc_id=30519128" TargetMode="External"/><Relationship Id="rId5380" Type="http://schemas.openxmlformats.org/officeDocument/2006/relationships/hyperlink" Target="http://online.zakon.kz/Document/?doc_id=30384393" TargetMode="External"/><Relationship Id="rId6017" Type="http://schemas.openxmlformats.org/officeDocument/2006/relationships/hyperlink" Target="http://online.zakon.kz/Document/?doc_id=30519128" TargetMode="External"/><Relationship Id="rId6431" Type="http://schemas.openxmlformats.org/officeDocument/2006/relationships/hyperlink" Target="http://online.zakon.kz/Document/?doc_id=31405151" TargetMode="External"/><Relationship Id="rId1576" Type="http://schemas.openxmlformats.org/officeDocument/2006/relationships/hyperlink" Target="http://online.zakon.kz/Document/?doc_id=30487794" TargetMode="External"/><Relationship Id="rId2974" Type="http://schemas.openxmlformats.org/officeDocument/2006/relationships/hyperlink" Target="http://online.zakon.kz/Document/?doc_id=31481968" TargetMode="External"/><Relationship Id="rId5033" Type="http://schemas.openxmlformats.org/officeDocument/2006/relationships/hyperlink" Target="http://online.zakon.kz/Document/?doc_id=31237148" TargetMode="External"/><Relationship Id="rId946" Type="http://schemas.openxmlformats.org/officeDocument/2006/relationships/hyperlink" Target="http://online.zakon.kz/Document/?doc_id=30776033" TargetMode="External"/><Relationship Id="rId1229" Type="http://schemas.openxmlformats.org/officeDocument/2006/relationships/hyperlink" Target="http://online.zakon.kz/Document/?doc_id=31518781" TargetMode="External"/><Relationship Id="rId1990" Type="http://schemas.openxmlformats.org/officeDocument/2006/relationships/hyperlink" Target="http://online.zakon.kz/Document/?doc_id=30567816" TargetMode="External"/><Relationship Id="rId2627" Type="http://schemas.openxmlformats.org/officeDocument/2006/relationships/hyperlink" Target="http://online.zakon.kz/Document/?doc_id=30565151" TargetMode="External"/><Relationship Id="rId5100" Type="http://schemas.openxmlformats.org/officeDocument/2006/relationships/hyperlink" Target="http://online.zakon.kz/Document/?doc_id=31494466" TargetMode="External"/><Relationship Id="rId1643" Type="http://schemas.openxmlformats.org/officeDocument/2006/relationships/hyperlink" Target="http://online.zakon.kz/Document/?doc_id=30414583" TargetMode="External"/><Relationship Id="rId4799" Type="http://schemas.openxmlformats.org/officeDocument/2006/relationships/hyperlink" Target="http://online.zakon.kz/Document/?doc_id=31311025" TargetMode="External"/><Relationship Id="rId1710" Type="http://schemas.openxmlformats.org/officeDocument/2006/relationships/hyperlink" Target="http://online.zakon.kz/Document/?doc_id=30618709" TargetMode="External"/><Relationship Id="rId4866" Type="http://schemas.openxmlformats.org/officeDocument/2006/relationships/hyperlink" Target="http://online.zakon.kz/Document/?doc_id=31313173" TargetMode="External"/><Relationship Id="rId5917" Type="http://schemas.openxmlformats.org/officeDocument/2006/relationships/hyperlink" Target="http://online.zakon.kz/Document/?doc_id=31038459" TargetMode="External"/><Relationship Id="rId3468" Type="http://schemas.openxmlformats.org/officeDocument/2006/relationships/hyperlink" Target="http://online.zakon.kz/Document/?doc_id=31194332" TargetMode="External"/><Relationship Id="rId3882" Type="http://schemas.openxmlformats.org/officeDocument/2006/relationships/hyperlink" Target="http://online.zakon.kz/Document/?doc_id=30811994" TargetMode="External"/><Relationship Id="rId4519" Type="http://schemas.openxmlformats.org/officeDocument/2006/relationships/hyperlink" Target="http://online.zakon.kz/Document/?doc_id=31482402" TargetMode="External"/><Relationship Id="rId4933" Type="http://schemas.openxmlformats.org/officeDocument/2006/relationships/hyperlink" Target="http://online.zakon.kz/Document/?doc_id=30776033" TargetMode="External"/><Relationship Id="rId389" Type="http://schemas.openxmlformats.org/officeDocument/2006/relationships/hyperlink" Target="http://online.zakon.kz/Document/?doc_id=31310967" TargetMode="External"/><Relationship Id="rId2484" Type="http://schemas.openxmlformats.org/officeDocument/2006/relationships/hyperlink" Target="http://online.zakon.kz/Document/?doc_id=30414583" TargetMode="External"/><Relationship Id="rId3535" Type="http://schemas.openxmlformats.org/officeDocument/2006/relationships/hyperlink" Target="http://online.zakon.kz/Document/?doc_id=31313173" TargetMode="External"/><Relationship Id="rId456" Type="http://schemas.openxmlformats.org/officeDocument/2006/relationships/hyperlink" Target="http://online.zakon.kz/Document/?doc_id=30443496" TargetMode="External"/><Relationship Id="rId870" Type="http://schemas.openxmlformats.org/officeDocument/2006/relationships/hyperlink" Target="http://online.zakon.kz/Document/?doc_id=31313173" TargetMode="External"/><Relationship Id="rId1086" Type="http://schemas.openxmlformats.org/officeDocument/2006/relationships/hyperlink" Target="http://online.zakon.kz/Document/?doc_id=31482402" TargetMode="External"/><Relationship Id="rId2137" Type="http://schemas.openxmlformats.org/officeDocument/2006/relationships/hyperlink" Target="http://online.zakon.kz/Document/?doc_id=30519128" TargetMode="External"/><Relationship Id="rId2551" Type="http://schemas.openxmlformats.org/officeDocument/2006/relationships/hyperlink" Target="http://online.zakon.kz/Document/?doc_id=30367517" TargetMode="External"/><Relationship Id="rId109" Type="http://schemas.openxmlformats.org/officeDocument/2006/relationships/hyperlink" Target="http://online.zakon.kz/Document/?doc_id=1006061" TargetMode="External"/><Relationship Id="rId523" Type="http://schemas.openxmlformats.org/officeDocument/2006/relationships/hyperlink" Target="http://online.zakon.kz/Document/?doc_id=31038459" TargetMode="External"/><Relationship Id="rId1153" Type="http://schemas.openxmlformats.org/officeDocument/2006/relationships/hyperlink" Target="http://online.zakon.kz/Document/?doc_id=30519128" TargetMode="External"/><Relationship Id="rId2204" Type="http://schemas.openxmlformats.org/officeDocument/2006/relationships/hyperlink" Target="http://online.zakon.kz/Document/?link_id=1001912557" TargetMode="External"/><Relationship Id="rId3602" Type="http://schemas.openxmlformats.org/officeDocument/2006/relationships/hyperlink" Target="http://online.zakon.kz/Document/?link_id=1002097391" TargetMode="External"/><Relationship Id="rId6758" Type="http://schemas.openxmlformats.org/officeDocument/2006/relationships/hyperlink" Target="http://online.zakon.kz/Document/?doc_id=31311025" TargetMode="External"/><Relationship Id="rId5774" Type="http://schemas.openxmlformats.org/officeDocument/2006/relationships/hyperlink" Target="http://online.zakon.kz/Document/?doc_id=30777947" TargetMode="External"/><Relationship Id="rId6825" Type="http://schemas.openxmlformats.org/officeDocument/2006/relationships/hyperlink" Target="http://online.zakon.kz/Document/?doc_id=30449190" TargetMode="External"/><Relationship Id="rId1220" Type="http://schemas.openxmlformats.org/officeDocument/2006/relationships/hyperlink" Target="http://online.zakon.kz/Document/?doc_id=31038459" TargetMode="External"/><Relationship Id="rId4376" Type="http://schemas.openxmlformats.org/officeDocument/2006/relationships/hyperlink" Target="http://online.zakon.kz/Document/?doc_id=30520170" TargetMode="External"/><Relationship Id="rId4790" Type="http://schemas.openxmlformats.org/officeDocument/2006/relationships/hyperlink" Target="http://online.zakon.kz/Document/?doc_id=30519128" TargetMode="External"/><Relationship Id="rId5427" Type="http://schemas.openxmlformats.org/officeDocument/2006/relationships/hyperlink" Target="http://online.zakon.kz/Document/?doc_id=30519128" TargetMode="External"/><Relationship Id="rId5841" Type="http://schemas.openxmlformats.org/officeDocument/2006/relationships/hyperlink" Target="http://online.zakon.kz/Document/?doc_id=31038459" TargetMode="External"/><Relationship Id="rId3392" Type="http://schemas.openxmlformats.org/officeDocument/2006/relationships/hyperlink" Target="http://online.zakon.kz/Document/?link_id=1003930432" TargetMode="External"/><Relationship Id="rId4029" Type="http://schemas.openxmlformats.org/officeDocument/2006/relationships/hyperlink" Target="http://online.zakon.kz/Document/?doc_id=31609276" TargetMode="External"/><Relationship Id="rId4443" Type="http://schemas.openxmlformats.org/officeDocument/2006/relationships/hyperlink" Target="http://online.zakon.kz/Document/?link_id=1003502184" TargetMode="External"/><Relationship Id="rId3045" Type="http://schemas.openxmlformats.org/officeDocument/2006/relationships/hyperlink" Target="http://online.zakon.kz/Document/?doc_id=1013880" TargetMode="External"/><Relationship Id="rId4510" Type="http://schemas.openxmlformats.org/officeDocument/2006/relationships/hyperlink" Target="http://online.zakon.kz/Document/?doc_id=30777947" TargetMode="External"/><Relationship Id="rId380" Type="http://schemas.openxmlformats.org/officeDocument/2006/relationships/hyperlink" Target="http://online.zakon.kz/Document/?doc_id=31481968" TargetMode="External"/><Relationship Id="rId2061" Type="http://schemas.openxmlformats.org/officeDocument/2006/relationships/hyperlink" Target="http://online.zakon.kz/Document/?doc_id=31535453" TargetMode="External"/><Relationship Id="rId3112" Type="http://schemas.openxmlformats.org/officeDocument/2006/relationships/hyperlink" Target="http://online.zakon.kz/Document/?doc_id=30777947" TargetMode="External"/><Relationship Id="rId6268" Type="http://schemas.openxmlformats.org/officeDocument/2006/relationships/hyperlink" Target="http://online.zakon.kz/Document/?doc_id=31226414" TargetMode="External"/><Relationship Id="rId6682" Type="http://schemas.openxmlformats.org/officeDocument/2006/relationships/hyperlink" Target="http://online.zakon.kz/Document/?doc_id=31311025" TargetMode="External"/><Relationship Id="rId5284" Type="http://schemas.openxmlformats.org/officeDocument/2006/relationships/hyperlink" Target="http://online.zakon.kz/Document/?doc_id=1026672" TargetMode="External"/><Relationship Id="rId6335" Type="http://schemas.openxmlformats.org/officeDocument/2006/relationships/hyperlink" Target="http://online.zakon.kz/Document/?doc_id=31491334" TargetMode="External"/><Relationship Id="rId100" Type="http://schemas.openxmlformats.org/officeDocument/2006/relationships/hyperlink" Target="http://online.zakon.kz/Document/?doc_id=31353515" TargetMode="External"/><Relationship Id="rId2878" Type="http://schemas.openxmlformats.org/officeDocument/2006/relationships/hyperlink" Target="http://online.zakon.kz/Document/?doc_id=30520170" TargetMode="External"/><Relationship Id="rId3929" Type="http://schemas.openxmlformats.org/officeDocument/2006/relationships/hyperlink" Target="http://online.zakon.kz/Document/?doc_id=31482402" TargetMode="External"/><Relationship Id="rId1894" Type="http://schemas.openxmlformats.org/officeDocument/2006/relationships/hyperlink" Target="http://online.zakon.kz/Document/?doc_id=31482402" TargetMode="External"/><Relationship Id="rId2945" Type="http://schemas.openxmlformats.org/officeDocument/2006/relationships/hyperlink" Target="http://online.zakon.kz/Document/?doc_id=30776033" TargetMode="External"/><Relationship Id="rId5351" Type="http://schemas.openxmlformats.org/officeDocument/2006/relationships/hyperlink" Target="http://online.zakon.kz/Document/?doc_id=30449767" TargetMode="External"/><Relationship Id="rId6402" Type="http://schemas.openxmlformats.org/officeDocument/2006/relationships/hyperlink" Target="http://online.zakon.kz/Document/?doc_id=30776033" TargetMode="External"/><Relationship Id="rId917" Type="http://schemas.openxmlformats.org/officeDocument/2006/relationships/hyperlink" Target="http://online.zakon.kz/Document/?doc_id=31038459" TargetMode="External"/><Relationship Id="rId1547" Type="http://schemas.openxmlformats.org/officeDocument/2006/relationships/hyperlink" Target="http://online.zakon.kz/Document/?doc_id=31121952" TargetMode="External"/><Relationship Id="rId1961" Type="http://schemas.openxmlformats.org/officeDocument/2006/relationships/hyperlink" Target="http://online.zakon.kz/Document/?doc_id=31482402" TargetMode="External"/><Relationship Id="rId5004" Type="http://schemas.openxmlformats.org/officeDocument/2006/relationships/hyperlink" Target="http://online.zakon.kz/Document/?doc_id=31414161" TargetMode="External"/><Relationship Id="rId1614" Type="http://schemas.openxmlformats.org/officeDocument/2006/relationships/hyperlink" Target="http://online.zakon.kz/Document/?doc_id=30560993" TargetMode="External"/><Relationship Id="rId4020" Type="http://schemas.openxmlformats.org/officeDocument/2006/relationships/hyperlink" Target="http://online.zakon.kz/Document/?doc_id=30776033" TargetMode="External"/><Relationship Id="rId7176" Type="http://schemas.openxmlformats.org/officeDocument/2006/relationships/hyperlink" Target="http://online.zakon.kz/Document/?doc_id=30367517" TargetMode="External"/><Relationship Id="rId3786" Type="http://schemas.openxmlformats.org/officeDocument/2006/relationships/hyperlink" Target="http://online.zakon.kz/Document/?doc_id=31311025" TargetMode="External"/><Relationship Id="rId6192" Type="http://schemas.openxmlformats.org/officeDocument/2006/relationships/hyperlink" Target="http://online.zakon.kz/Document/?doc_id=31313173" TargetMode="External"/><Relationship Id="rId2388" Type="http://schemas.openxmlformats.org/officeDocument/2006/relationships/hyperlink" Target="http://online.zakon.kz/Document/?doc_id=30384558" TargetMode="External"/><Relationship Id="rId3439" Type="http://schemas.openxmlformats.org/officeDocument/2006/relationships/hyperlink" Target="http://online.zakon.kz/Document/?doc_id=31609276" TargetMode="External"/><Relationship Id="rId4837" Type="http://schemas.openxmlformats.org/officeDocument/2006/relationships/hyperlink" Target="http://online.zakon.kz/Document/?doc_id=31066953" TargetMode="External"/><Relationship Id="rId3853" Type="http://schemas.openxmlformats.org/officeDocument/2006/relationships/hyperlink" Target="http://online.zakon.kz/Document/?doc_id=31311025" TargetMode="External"/><Relationship Id="rId4904" Type="http://schemas.openxmlformats.org/officeDocument/2006/relationships/hyperlink" Target="http://online.zakon.kz/Document/?doc_id=31311025" TargetMode="External"/><Relationship Id="rId774" Type="http://schemas.openxmlformats.org/officeDocument/2006/relationships/hyperlink" Target="http://online.zakon.kz/Document/?doc_id=30092011" TargetMode="External"/><Relationship Id="rId1057" Type="http://schemas.openxmlformats.org/officeDocument/2006/relationships/hyperlink" Target="http://online.zakon.kz/Document/?doc_id=31609276" TargetMode="External"/><Relationship Id="rId2455" Type="http://schemas.openxmlformats.org/officeDocument/2006/relationships/hyperlink" Target="http://online.zakon.kz/Document/?doc_id=31092989" TargetMode="External"/><Relationship Id="rId3506" Type="http://schemas.openxmlformats.org/officeDocument/2006/relationships/hyperlink" Target="http://online.zakon.kz/Document/?doc_id=30776033" TargetMode="External"/><Relationship Id="rId3920" Type="http://schemas.openxmlformats.org/officeDocument/2006/relationships/hyperlink" Target="http://online.zakon.kz/Document/?doc_id=31482402" TargetMode="External"/><Relationship Id="rId427" Type="http://schemas.openxmlformats.org/officeDocument/2006/relationships/hyperlink" Target="http://online.zakon.kz/Document/?doc_id=30565746" TargetMode="External"/><Relationship Id="rId841" Type="http://schemas.openxmlformats.org/officeDocument/2006/relationships/hyperlink" Target="http://online.zakon.kz/Document/?link_id=1003807996" TargetMode="External"/><Relationship Id="rId1471" Type="http://schemas.openxmlformats.org/officeDocument/2006/relationships/hyperlink" Target="http://online.zakon.kz/Document/?doc_id=31371622" TargetMode="External"/><Relationship Id="rId2108" Type="http://schemas.openxmlformats.org/officeDocument/2006/relationships/hyperlink" Target="http://online.zakon.kz/Document/?doc_id=30605555" TargetMode="External"/><Relationship Id="rId2522" Type="http://schemas.openxmlformats.org/officeDocument/2006/relationships/hyperlink" Target="http://online.zakon.kz/Document/?doc_id=31038459" TargetMode="External"/><Relationship Id="rId5678" Type="http://schemas.openxmlformats.org/officeDocument/2006/relationships/hyperlink" Target="http://online.zakon.kz/Document/?link_id=1001576396" TargetMode="External"/><Relationship Id="rId6729" Type="http://schemas.openxmlformats.org/officeDocument/2006/relationships/hyperlink" Target="http://online.zakon.kz/Document/?doc_id=30618149" TargetMode="External"/><Relationship Id="rId1124" Type="http://schemas.openxmlformats.org/officeDocument/2006/relationships/hyperlink" Target="http://online.zakon.kz/Document/?doc_id=30384393" TargetMode="External"/><Relationship Id="rId4694" Type="http://schemas.openxmlformats.org/officeDocument/2006/relationships/hyperlink" Target="http://online.zakon.kz/Document/?doc_id=1026672" TargetMode="External"/><Relationship Id="rId5745" Type="http://schemas.openxmlformats.org/officeDocument/2006/relationships/hyperlink" Target="http://online.zakon.kz/Document/?link_id=1003675427" TargetMode="External"/><Relationship Id="rId3296" Type="http://schemas.openxmlformats.org/officeDocument/2006/relationships/hyperlink" Target="http://online.zakon.kz/Document/?doc_id=30777947" TargetMode="External"/><Relationship Id="rId4347" Type="http://schemas.openxmlformats.org/officeDocument/2006/relationships/hyperlink" Target="http://online.zakon.kz/Document/?doc_id=31134496" TargetMode="External"/><Relationship Id="rId4761" Type="http://schemas.openxmlformats.org/officeDocument/2006/relationships/hyperlink" Target="http://online.zakon.kz/Document/?doc_id=30384558" TargetMode="External"/><Relationship Id="rId3363" Type="http://schemas.openxmlformats.org/officeDocument/2006/relationships/hyperlink" Target="http://online.zakon.kz/Document/?doc_id=31066830" TargetMode="External"/><Relationship Id="rId4414" Type="http://schemas.openxmlformats.org/officeDocument/2006/relationships/hyperlink" Target="http://online.zakon.kz/Document/?doc_id=30520170" TargetMode="External"/><Relationship Id="rId5812" Type="http://schemas.openxmlformats.org/officeDocument/2006/relationships/hyperlink" Target="http://online.zakon.kz/Document/?doc_id=31092989" TargetMode="External"/><Relationship Id="rId284" Type="http://schemas.openxmlformats.org/officeDocument/2006/relationships/hyperlink" Target="http://online.zakon.kz/Document/?doc_id=31482402" TargetMode="External"/><Relationship Id="rId3016" Type="http://schemas.openxmlformats.org/officeDocument/2006/relationships/hyperlink" Target="http://online.zakon.kz/Document/?doc_id=30776033" TargetMode="External"/><Relationship Id="rId3430" Type="http://schemas.openxmlformats.org/officeDocument/2006/relationships/hyperlink" Target="http://online.zakon.kz/Document/?doc_id=31038459" TargetMode="External"/><Relationship Id="rId5188" Type="http://schemas.openxmlformats.org/officeDocument/2006/relationships/hyperlink" Target="http://online.zakon.kz/Document/?doc_id=30443284" TargetMode="External"/><Relationship Id="rId6586" Type="http://schemas.openxmlformats.org/officeDocument/2006/relationships/hyperlink" Target="http://online.zakon.kz/Document/?doc_id=1001007000" TargetMode="External"/><Relationship Id="rId351" Type="http://schemas.openxmlformats.org/officeDocument/2006/relationships/hyperlink" Target="http://online.zakon.kz/Document/?doc_id=31311025" TargetMode="External"/><Relationship Id="rId2032" Type="http://schemas.openxmlformats.org/officeDocument/2006/relationships/hyperlink" Target="http://online.zakon.kz/Document/?doc_id=31313173" TargetMode="External"/><Relationship Id="rId6239" Type="http://schemas.openxmlformats.org/officeDocument/2006/relationships/hyperlink" Target="http://online.zakon.kz/Document/?doc_id=31318175" TargetMode="External"/><Relationship Id="rId6653" Type="http://schemas.openxmlformats.org/officeDocument/2006/relationships/hyperlink" Target="http://online.zakon.kz/Document/?link_id=1003805933" TargetMode="External"/><Relationship Id="rId1798" Type="http://schemas.openxmlformats.org/officeDocument/2006/relationships/hyperlink" Target="http://online.zakon.kz/Document/?doc_id=30567816" TargetMode="External"/><Relationship Id="rId2849" Type="http://schemas.openxmlformats.org/officeDocument/2006/relationships/hyperlink" Target="http://online.zakon.kz/Document/?doc_id=31038459" TargetMode="External"/><Relationship Id="rId5255" Type="http://schemas.openxmlformats.org/officeDocument/2006/relationships/hyperlink" Target="http://online.zakon.kz/Document/?doc_id=31092989" TargetMode="External"/><Relationship Id="rId6306" Type="http://schemas.openxmlformats.org/officeDocument/2006/relationships/hyperlink" Target="http://online.zakon.kz/Document/?doc_id=31118507" TargetMode="External"/><Relationship Id="rId6720" Type="http://schemas.openxmlformats.org/officeDocument/2006/relationships/hyperlink" Target="http://online.zakon.kz/Document/?doc_id=30834906" TargetMode="External"/><Relationship Id="rId1865" Type="http://schemas.openxmlformats.org/officeDocument/2006/relationships/hyperlink" Target="http://online.zakon.kz/Document/?doc_id=30367517" TargetMode="External"/><Relationship Id="rId4271" Type="http://schemas.openxmlformats.org/officeDocument/2006/relationships/hyperlink" Target="http://online.zakon.kz/Document/?doc_id=31056064" TargetMode="External"/><Relationship Id="rId5322" Type="http://schemas.openxmlformats.org/officeDocument/2006/relationships/hyperlink" Target="http://online.zakon.kz/Document/?doc_id=1032420" TargetMode="External"/><Relationship Id="rId1518" Type="http://schemas.openxmlformats.org/officeDocument/2006/relationships/hyperlink" Target="http://online.zakon.kz/Document/?doc_id=30519128" TargetMode="External"/><Relationship Id="rId2916" Type="http://schemas.openxmlformats.org/officeDocument/2006/relationships/hyperlink" Target="http://online.zakon.kz/Document/?doc_id=30776033" TargetMode="External"/><Relationship Id="rId1932" Type="http://schemas.openxmlformats.org/officeDocument/2006/relationships/hyperlink" Target="http://online.zakon.kz/Document/?doc_id=31313173" TargetMode="External"/><Relationship Id="rId6096" Type="http://schemas.openxmlformats.org/officeDocument/2006/relationships/hyperlink" Target="http://online.zakon.kz/Document/?doc_id=31345870" TargetMode="External"/><Relationship Id="rId7147" Type="http://schemas.openxmlformats.org/officeDocument/2006/relationships/hyperlink" Target="http://online.zakon.kz/Document/?doc_id=30776033" TargetMode="External"/><Relationship Id="rId6163" Type="http://schemas.openxmlformats.org/officeDocument/2006/relationships/hyperlink" Target="http://online.zakon.kz/Document/?doc_id=31047987" TargetMode="External"/><Relationship Id="rId3757" Type="http://schemas.openxmlformats.org/officeDocument/2006/relationships/hyperlink" Target="http://online.zakon.kz/Document/?doc_id=31311025" TargetMode="External"/><Relationship Id="rId4808" Type="http://schemas.openxmlformats.org/officeDocument/2006/relationships/hyperlink" Target="http://online.zakon.kz/Document/?doc_id=31311025" TargetMode="External"/><Relationship Id="rId7214" Type="http://schemas.openxmlformats.org/officeDocument/2006/relationships/hyperlink" Target="http://online.zakon.kz/Document/?doc_id=30449190" TargetMode="External"/><Relationship Id="rId678" Type="http://schemas.openxmlformats.org/officeDocument/2006/relationships/hyperlink" Target="http://online.zakon.kz/Document/?doc_id=30520170" TargetMode="External"/><Relationship Id="rId2359" Type="http://schemas.openxmlformats.org/officeDocument/2006/relationships/hyperlink" Target="http://online.zakon.kz/Document/?doc_id=31047987" TargetMode="External"/><Relationship Id="rId2773" Type="http://schemas.openxmlformats.org/officeDocument/2006/relationships/hyperlink" Target="http://online.zakon.kz/Document/?doc_id=31038459" TargetMode="External"/><Relationship Id="rId3824" Type="http://schemas.openxmlformats.org/officeDocument/2006/relationships/hyperlink" Target="http://online.zakon.kz/Document/?doc_id=31039644" TargetMode="External"/><Relationship Id="rId6230" Type="http://schemas.openxmlformats.org/officeDocument/2006/relationships/hyperlink" Target="http://online.zakon.kz/Document/?doc_id=31482402" TargetMode="External"/><Relationship Id="rId745" Type="http://schemas.openxmlformats.org/officeDocument/2006/relationships/hyperlink" Target="http://online.zakon.kz/Document/?doc_id=31481968" TargetMode="External"/><Relationship Id="rId1375" Type="http://schemas.openxmlformats.org/officeDocument/2006/relationships/hyperlink" Target="http://online.zakon.kz/Document/?doc_id=31581640" TargetMode="External"/><Relationship Id="rId2426" Type="http://schemas.openxmlformats.org/officeDocument/2006/relationships/hyperlink" Target="http://online.zakon.kz/Document/?doc_id=31072538" TargetMode="External"/><Relationship Id="rId5996" Type="http://schemas.openxmlformats.org/officeDocument/2006/relationships/hyperlink" Target="http://online.zakon.kz/Document/?doc_id=30618157" TargetMode="External"/><Relationship Id="rId81" Type="http://schemas.openxmlformats.org/officeDocument/2006/relationships/hyperlink" Target="http://online.zakon.kz/Document/?doc_id=31482402" TargetMode="External"/><Relationship Id="rId812" Type="http://schemas.openxmlformats.org/officeDocument/2006/relationships/hyperlink" Target="http://online.zakon.kz/Document/?doc_id=31092989" TargetMode="External"/><Relationship Id="rId1028" Type="http://schemas.openxmlformats.org/officeDocument/2006/relationships/hyperlink" Target="http://online.zakon.kz/Document/?doc_id=31313173" TargetMode="External"/><Relationship Id="rId1442" Type="http://schemas.openxmlformats.org/officeDocument/2006/relationships/hyperlink" Target="http://online.zakon.kz/Document/?doc_id=31565318" TargetMode="External"/><Relationship Id="rId2840" Type="http://schemas.openxmlformats.org/officeDocument/2006/relationships/hyperlink" Target="http://online.zakon.kz/Document/?doc_id=31311025" TargetMode="External"/><Relationship Id="rId4598" Type="http://schemas.openxmlformats.org/officeDocument/2006/relationships/hyperlink" Target="http://online.zakon.kz/Document/?doc_id=31311025" TargetMode="External"/><Relationship Id="rId5649" Type="http://schemas.openxmlformats.org/officeDocument/2006/relationships/hyperlink" Target="http://online.zakon.kz/Document/?doc_id=31163232" TargetMode="External"/><Relationship Id="rId7071" Type="http://schemas.openxmlformats.org/officeDocument/2006/relationships/hyperlink" Target="http://online.zakon.kz/Document/?doc_id=31079379" TargetMode="External"/><Relationship Id="rId3267" Type="http://schemas.openxmlformats.org/officeDocument/2006/relationships/hyperlink" Target="http://online.zakon.kz/Document/?doc_id=31311025" TargetMode="External"/><Relationship Id="rId4665" Type="http://schemas.openxmlformats.org/officeDocument/2006/relationships/hyperlink" Target="http://online.zakon.kz/Document/?doc_id=30443496" TargetMode="External"/><Relationship Id="rId5716" Type="http://schemas.openxmlformats.org/officeDocument/2006/relationships/hyperlink" Target="http://online.zakon.kz/Document/?doc_id=30194061" TargetMode="External"/><Relationship Id="rId188" Type="http://schemas.openxmlformats.org/officeDocument/2006/relationships/hyperlink" Target="http://online.zakon.kz/Document/?doc_id=30563105" TargetMode="External"/><Relationship Id="rId3681" Type="http://schemas.openxmlformats.org/officeDocument/2006/relationships/hyperlink" Target="http://online.zakon.kz/Document/?doc_id=31327420" TargetMode="External"/><Relationship Id="rId4318" Type="http://schemas.openxmlformats.org/officeDocument/2006/relationships/hyperlink" Target="http://online.zakon.kz/Document/?doc_id=31410888" TargetMode="External"/><Relationship Id="rId4732" Type="http://schemas.openxmlformats.org/officeDocument/2006/relationships/hyperlink" Target="http://online.zakon.kz/Document/?doc_id=31311025" TargetMode="External"/><Relationship Id="rId2283" Type="http://schemas.openxmlformats.org/officeDocument/2006/relationships/hyperlink" Target="http://online.zakon.kz/Document/?doc_id=31410888" TargetMode="External"/><Relationship Id="rId3334" Type="http://schemas.openxmlformats.org/officeDocument/2006/relationships/hyperlink" Target="http://online.zakon.kz/Document/?doc_id=30519128" TargetMode="External"/><Relationship Id="rId255" Type="http://schemas.openxmlformats.org/officeDocument/2006/relationships/hyperlink" Target="http://online.zakon.kz/Document/?doc_id=30961502" TargetMode="External"/><Relationship Id="rId2350" Type="http://schemas.openxmlformats.org/officeDocument/2006/relationships/hyperlink" Target="http://online.zakon.kz/Document/?doc_id=30618157" TargetMode="External"/><Relationship Id="rId3401" Type="http://schemas.openxmlformats.org/officeDocument/2006/relationships/hyperlink" Target="http://online.zakon.kz/Document/?doc_id=31039644" TargetMode="External"/><Relationship Id="rId6557" Type="http://schemas.openxmlformats.org/officeDocument/2006/relationships/hyperlink" Target="http://online.zakon.kz/Document/?doc_id=30997997" TargetMode="External"/><Relationship Id="rId6971" Type="http://schemas.openxmlformats.org/officeDocument/2006/relationships/hyperlink" Target="http://online.zakon.kz/Document/?doc_id=30777947" TargetMode="External"/><Relationship Id="rId322" Type="http://schemas.openxmlformats.org/officeDocument/2006/relationships/hyperlink" Target="http://online.zakon.kz/Document/?doc_id=31518781" TargetMode="External"/><Relationship Id="rId2003" Type="http://schemas.openxmlformats.org/officeDocument/2006/relationships/hyperlink" Target="http://online.zakon.kz/Document/?doc_id=30567816" TargetMode="External"/><Relationship Id="rId5159" Type="http://schemas.openxmlformats.org/officeDocument/2006/relationships/hyperlink" Target="http://online.zakon.kz/Document/?doc_id=31305760" TargetMode="External"/><Relationship Id="rId5573" Type="http://schemas.openxmlformats.org/officeDocument/2006/relationships/hyperlink" Target="http://online.zakon.kz/Document/?doc_id=31038459" TargetMode="External"/><Relationship Id="rId6624" Type="http://schemas.openxmlformats.org/officeDocument/2006/relationships/hyperlink" Target="http://online.zakon.kz/Document/?doc_id=30381446" TargetMode="External"/><Relationship Id="rId4175" Type="http://schemas.openxmlformats.org/officeDocument/2006/relationships/hyperlink" Target="http://online.zakon.kz/Document/?doc_id=30565746" TargetMode="External"/><Relationship Id="rId5226" Type="http://schemas.openxmlformats.org/officeDocument/2006/relationships/hyperlink" Target="http://online.zakon.kz/Document/?doc_id=1026672" TargetMode="External"/><Relationship Id="rId1769" Type="http://schemas.openxmlformats.org/officeDocument/2006/relationships/hyperlink" Target="http://online.zakon.kz/Document/?doc_id=30618577" TargetMode="External"/><Relationship Id="rId3191" Type="http://schemas.openxmlformats.org/officeDocument/2006/relationships/hyperlink" Target="http://online.zakon.kz/Document/?doc_id=30367517" TargetMode="External"/><Relationship Id="rId4242" Type="http://schemas.openxmlformats.org/officeDocument/2006/relationships/hyperlink" Target="http://online.zakon.kz/Document/?doc_id=30858507" TargetMode="External"/><Relationship Id="rId5640" Type="http://schemas.openxmlformats.org/officeDocument/2006/relationships/hyperlink" Target="http://online.zakon.kz/Document/?doc_id=30384558" TargetMode="External"/><Relationship Id="rId1836" Type="http://schemas.openxmlformats.org/officeDocument/2006/relationships/hyperlink" Target="http://online.zakon.kz/Document/?doc_id=31226414" TargetMode="External"/><Relationship Id="rId1903" Type="http://schemas.openxmlformats.org/officeDocument/2006/relationships/hyperlink" Target="http://online.zakon.kz/Document/?doc_id=31092989" TargetMode="External"/><Relationship Id="rId6067" Type="http://schemas.openxmlformats.org/officeDocument/2006/relationships/hyperlink" Target="http://online.zakon.kz/Document/?doc_id=30520170" TargetMode="External"/><Relationship Id="rId6481" Type="http://schemas.openxmlformats.org/officeDocument/2006/relationships/hyperlink" Target="http://online.zakon.kz/Document/?doc_id=30520170" TargetMode="External"/><Relationship Id="rId7118" Type="http://schemas.openxmlformats.org/officeDocument/2006/relationships/hyperlink" Target="http://online.zakon.kz/Document/?doc_id=31038459" TargetMode="External"/><Relationship Id="rId996" Type="http://schemas.openxmlformats.org/officeDocument/2006/relationships/hyperlink" Target="http://online.zakon.kz/Document/?doc_id=30565746" TargetMode="External"/><Relationship Id="rId2677" Type="http://schemas.openxmlformats.org/officeDocument/2006/relationships/hyperlink" Target="http://online.zakon.kz/Document/?doc_id=31038459" TargetMode="External"/><Relationship Id="rId3728" Type="http://schemas.openxmlformats.org/officeDocument/2006/relationships/hyperlink" Target="http://online.zakon.kz/Document/?doc_id=31039644" TargetMode="External"/><Relationship Id="rId5083" Type="http://schemas.openxmlformats.org/officeDocument/2006/relationships/hyperlink" Target="http://online.zakon.kz/Document/?doc_id=31092989" TargetMode="External"/><Relationship Id="rId6134" Type="http://schemas.openxmlformats.org/officeDocument/2006/relationships/hyperlink" Target="http://online.zakon.kz/Document/?doc_id=31091710" TargetMode="External"/><Relationship Id="rId649" Type="http://schemas.openxmlformats.org/officeDocument/2006/relationships/hyperlink" Target="http://online.zakon.kz/Document/?doc_id=30519128" TargetMode="External"/><Relationship Id="rId1279" Type="http://schemas.openxmlformats.org/officeDocument/2006/relationships/hyperlink" Target="http://online.zakon.kz/Document/?doc_id=31548683" TargetMode="External"/><Relationship Id="rId5150" Type="http://schemas.openxmlformats.org/officeDocument/2006/relationships/hyperlink" Target="http://online.zakon.kz/Document/?doc_id=31230569" TargetMode="External"/><Relationship Id="rId6201" Type="http://schemas.openxmlformats.org/officeDocument/2006/relationships/hyperlink" Target="http://online.zakon.kz/Document/?doc_id=31313173" TargetMode="External"/><Relationship Id="rId1346" Type="http://schemas.openxmlformats.org/officeDocument/2006/relationships/hyperlink" Target="http://online.zakon.kz/Document/?doc_id=31191986" TargetMode="External"/><Relationship Id="rId1693" Type="http://schemas.openxmlformats.org/officeDocument/2006/relationships/hyperlink" Target="http://online.zakon.kz/Document/?doc_id=30565746" TargetMode="External"/><Relationship Id="rId2744" Type="http://schemas.openxmlformats.org/officeDocument/2006/relationships/hyperlink" Target="http://online.zakon.kz/Document/?doc_id=31038459" TargetMode="External"/><Relationship Id="rId716" Type="http://schemas.openxmlformats.org/officeDocument/2006/relationships/hyperlink" Target="http://online.zakon.kz/Document/?doc_id=31311025" TargetMode="External"/><Relationship Id="rId1760" Type="http://schemas.openxmlformats.org/officeDocument/2006/relationships/hyperlink" Target="http://online.zakon.kz/Document/?doc_id=30564158" TargetMode="External"/><Relationship Id="rId2811" Type="http://schemas.openxmlformats.org/officeDocument/2006/relationships/hyperlink" Target="http://online.zakon.kz/Document/?doc_id=31038459" TargetMode="External"/><Relationship Id="rId5967" Type="http://schemas.openxmlformats.org/officeDocument/2006/relationships/hyperlink" Target="http://online.zakon.kz/Document/?doc_id=31311025" TargetMode="External"/><Relationship Id="rId52" Type="http://schemas.openxmlformats.org/officeDocument/2006/relationships/hyperlink" Target="http://online.zakon.kz/Document/?doc_id=31112410" TargetMode="External"/><Relationship Id="rId1413" Type="http://schemas.openxmlformats.org/officeDocument/2006/relationships/hyperlink" Target="http://online.zakon.kz/Document/?doc_id=31311025" TargetMode="External"/><Relationship Id="rId4569" Type="http://schemas.openxmlformats.org/officeDocument/2006/relationships/hyperlink" Target="http://online.zakon.kz/Document/?doc_id=30567816" TargetMode="External"/><Relationship Id="rId4983" Type="http://schemas.openxmlformats.org/officeDocument/2006/relationships/hyperlink" Target="http://online.zakon.kz/Document/?doc_id=31311442" TargetMode="External"/><Relationship Id="rId3585" Type="http://schemas.openxmlformats.org/officeDocument/2006/relationships/hyperlink" Target="http://online.zakon.kz/Document/?doc_id=31311025" TargetMode="External"/><Relationship Id="rId4636" Type="http://schemas.openxmlformats.org/officeDocument/2006/relationships/hyperlink" Target="http://online.zakon.kz/Document/?doc_id=30443496" TargetMode="External"/><Relationship Id="rId7042" Type="http://schemas.openxmlformats.org/officeDocument/2006/relationships/hyperlink" Target="http://online.zakon.kz/Document/?doc_id=30407651" TargetMode="External"/><Relationship Id="rId2187" Type="http://schemas.openxmlformats.org/officeDocument/2006/relationships/hyperlink" Target="http://online.zakon.kz/Document/?doc_id=30519128" TargetMode="External"/><Relationship Id="rId3238" Type="http://schemas.openxmlformats.org/officeDocument/2006/relationships/hyperlink" Target="http://online.zakon.kz/Document/?doc_id=30367517" TargetMode="External"/><Relationship Id="rId3652" Type="http://schemas.openxmlformats.org/officeDocument/2006/relationships/hyperlink" Target="http://online.zakon.kz/Document/?doc_id=30776062" TargetMode="External"/><Relationship Id="rId4703" Type="http://schemas.openxmlformats.org/officeDocument/2006/relationships/hyperlink" Target="http://online.zakon.kz/Document/?doc_id=31038459" TargetMode="External"/><Relationship Id="rId159" Type="http://schemas.openxmlformats.org/officeDocument/2006/relationships/hyperlink" Target="http://online.zakon.kz/Document/?doc_id=31481968" TargetMode="External"/><Relationship Id="rId573" Type="http://schemas.openxmlformats.org/officeDocument/2006/relationships/hyperlink" Target="http://online.zakon.kz/Document/?doc_id=31039644" TargetMode="External"/><Relationship Id="rId2254" Type="http://schemas.openxmlformats.org/officeDocument/2006/relationships/hyperlink" Target="http://online.zakon.kz/Document/?doc_id=30384558" TargetMode="External"/><Relationship Id="rId3305" Type="http://schemas.openxmlformats.org/officeDocument/2006/relationships/hyperlink" Target="http://online.zakon.kz/Document/?link_id=1001703515" TargetMode="External"/><Relationship Id="rId226" Type="http://schemas.openxmlformats.org/officeDocument/2006/relationships/hyperlink" Target="http://online.zakon.kz/Document/?doc_id=30427390" TargetMode="External"/><Relationship Id="rId1270" Type="http://schemas.openxmlformats.org/officeDocument/2006/relationships/hyperlink" Target="http://online.zakon.kz/Document/?doc_id=31574644" TargetMode="External"/><Relationship Id="rId5477" Type="http://schemas.openxmlformats.org/officeDocument/2006/relationships/hyperlink" Target="http://online.zakon.kz/Document/?link_id=1003855128" TargetMode="External"/><Relationship Id="rId6875" Type="http://schemas.openxmlformats.org/officeDocument/2006/relationships/hyperlink" Target="http://online.zakon.kz/Document/?doc_id=30503040" TargetMode="External"/><Relationship Id="rId640" Type="http://schemas.openxmlformats.org/officeDocument/2006/relationships/hyperlink" Target="http://online.zakon.kz/Document/?doc_id=30519128" TargetMode="External"/><Relationship Id="rId2321" Type="http://schemas.openxmlformats.org/officeDocument/2006/relationships/hyperlink" Target="http://online.zakon.kz/Document/?doc_id=30858507" TargetMode="External"/><Relationship Id="rId4079" Type="http://schemas.openxmlformats.org/officeDocument/2006/relationships/hyperlink" Target="http://online.zakon.kz/Document/?doc_id=30565746" TargetMode="External"/><Relationship Id="rId5891" Type="http://schemas.openxmlformats.org/officeDocument/2006/relationships/hyperlink" Target="http://online.zakon.kz/Document/?doc_id=31038459" TargetMode="External"/><Relationship Id="rId6528" Type="http://schemas.openxmlformats.org/officeDocument/2006/relationships/hyperlink" Target="http://online.zakon.kz/Document/?doc_id=30776033" TargetMode="External"/><Relationship Id="rId6942" Type="http://schemas.openxmlformats.org/officeDocument/2006/relationships/hyperlink" Target="http://online.zakon.kz/Document/?doc_id=30776033" TargetMode="External"/><Relationship Id="rId4493" Type="http://schemas.openxmlformats.org/officeDocument/2006/relationships/hyperlink" Target="http://online.zakon.kz/Document/?doc_id=30502404" TargetMode="External"/><Relationship Id="rId5544" Type="http://schemas.openxmlformats.org/officeDocument/2006/relationships/hyperlink" Target="http://online.zakon.kz/Document/?doc_id=30922138" TargetMode="External"/><Relationship Id="rId3095" Type="http://schemas.openxmlformats.org/officeDocument/2006/relationships/hyperlink" Target="http://online.zakon.kz/Document/?doc_id=30777947" TargetMode="External"/><Relationship Id="rId4146" Type="http://schemas.openxmlformats.org/officeDocument/2006/relationships/hyperlink" Target="http://online.zakon.kz/Document/?doc_id=30520170" TargetMode="External"/><Relationship Id="rId4560" Type="http://schemas.openxmlformats.org/officeDocument/2006/relationships/hyperlink" Target="http://online.zakon.kz/Document/?doc_id=31038459" TargetMode="External"/><Relationship Id="rId5611" Type="http://schemas.openxmlformats.org/officeDocument/2006/relationships/hyperlink" Target="http://online.zakon.kz/Document/?doc_id=31518957" TargetMode="External"/><Relationship Id="rId1807" Type="http://schemas.openxmlformats.org/officeDocument/2006/relationships/hyperlink" Target="http://online.zakon.kz/Document/?doc_id=30567816" TargetMode="External"/><Relationship Id="rId3162" Type="http://schemas.openxmlformats.org/officeDocument/2006/relationships/hyperlink" Target="http://online.zakon.kz/Document/?doc_id=31313173" TargetMode="External"/><Relationship Id="rId4213" Type="http://schemas.openxmlformats.org/officeDocument/2006/relationships/hyperlink" Target="http://online.zakon.kz/Document/?doc_id=31491334" TargetMode="External"/><Relationship Id="rId6385" Type="http://schemas.openxmlformats.org/officeDocument/2006/relationships/hyperlink" Target="http://online.zakon.kz/Document/?doc_id=30563105" TargetMode="External"/><Relationship Id="rId150" Type="http://schemas.openxmlformats.org/officeDocument/2006/relationships/hyperlink" Target="http://online.zakon.kz/Document/?doc_id=30563105" TargetMode="External"/><Relationship Id="rId3979" Type="http://schemas.openxmlformats.org/officeDocument/2006/relationships/hyperlink" Target="http://online.zakon.kz/Document/?doc_id=30776033" TargetMode="External"/><Relationship Id="rId6038" Type="http://schemas.openxmlformats.org/officeDocument/2006/relationships/hyperlink" Target="http://online.zakon.kz/Document/?doc_id=30776033" TargetMode="External"/><Relationship Id="rId6452" Type="http://schemas.openxmlformats.org/officeDocument/2006/relationships/hyperlink" Target="http://online.zakon.kz/Document/?doc_id=31491334" TargetMode="External"/><Relationship Id="rId2995" Type="http://schemas.openxmlformats.org/officeDocument/2006/relationships/hyperlink" Target="http://online.zakon.kz/Document/?doc_id=31311025" TargetMode="External"/><Relationship Id="rId5054" Type="http://schemas.openxmlformats.org/officeDocument/2006/relationships/hyperlink" Target="http://online.zakon.kz/Document/?doc_id=1026672" TargetMode="External"/><Relationship Id="rId6105" Type="http://schemas.openxmlformats.org/officeDocument/2006/relationships/hyperlink" Target="http://online.zakon.kz/Document/?doc_id=31311442" TargetMode="External"/><Relationship Id="rId967" Type="http://schemas.openxmlformats.org/officeDocument/2006/relationships/hyperlink" Target="http://online.zakon.kz/Document/?doc_id=30777947" TargetMode="External"/><Relationship Id="rId1597" Type="http://schemas.openxmlformats.org/officeDocument/2006/relationships/hyperlink" Target="http://online.zakon.kz/Document/?doc_id=31038459" TargetMode="External"/><Relationship Id="rId2648" Type="http://schemas.openxmlformats.org/officeDocument/2006/relationships/hyperlink" Target="http://online.zakon.kz/Document/?doc_id=31313173" TargetMode="External"/><Relationship Id="rId1664" Type="http://schemas.openxmlformats.org/officeDocument/2006/relationships/hyperlink" Target="http://online.zakon.kz/Document/?doc_id=31481968" TargetMode="External"/><Relationship Id="rId2715" Type="http://schemas.openxmlformats.org/officeDocument/2006/relationships/hyperlink" Target="http://online.zakon.kz/Document/?doc_id=31483944" TargetMode="External"/><Relationship Id="rId4070" Type="http://schemas.openxmlformats.org/officeDocument/2006/relationships/hyperlink" Target="http://online.zakon.kz/Document/?doc_id=31270209" TargetMode="External"/><Relationship Id="rId5121" Type="http://schemas.openxmlformats.org/officeDocument/2006/relationships/hyperlink" Target="http://online.zakon.kz/Document/?doc_id=30519128" TargetMode="External"/><Relationship Id="rId1317" Type="http://schemas.openxmlformats.org/officeDocument/2006/relationships/hyperlink" Target="http://online.zakon.kz/Document/?doc_id=31311025" TargetMode="External"/><Relationship Id="rId1731" Type="http://schemas.openxmlformats.org/officeDocument/2006/relationships/hyperlink" Target="http://online.zakon.kz/Document/?doc_id=31189878" TargetMode="External"/><Relationship Id="rId4887" Type="http://schemas.openxmlformats.org/officeDocument/2006/relationships/hyperlink" Target="http://online.zakon.kz/Document/?doc_id=30863195" TargetMode="External"/><Relationship Id="rId5938" Type="http://schemas.openxmlformats.org/officeDocument/2006/relationships/hyperlink" Target="http://online.zakon.kz/Document/?doc_id=31318175" TargetMode="External"/><Relationship Id="rId23" Type="http://schemas.openxmlformats.org/officeDocument/2006/relationships/hyperlink" Target="http://online.zakon.kz/Document/?doc_id=31575506" TargetMode="External"/><Relationship Id="rId3489" Type="http://schemas.openxmlformats.org/officeDocument/2006/relationships/hyperlink" Target="http://online.zakon.kz/Document/?doc_id=30776033" TargetMode="External"/><Relationship Id="rId3556" Type="http://schemas.openxmlformats.org/officeDocument/2006/relationships/hyperlink" Target="http://online.zakon.kz/Document/?doc_id=30519128" TargetMode="External"/><Relationship Id="rId4954" Type="http://schemas.openxmlformats.org/officeDocument/2006/relationships/hyperlink" Target="http://online.zakon.kz/Document/?doc_id=31039644" TargetMode="External"/><Relationship Id="rId7013" Type="http://schemas.openxmlformats.org/officeDocument/2006/relationships/hyperlink" Target="http://online.zakon.kz/Document/?doc_id=31481968" TargetMode="External"/><Relationship Id="rId477" Type="http://schemas.openxmlformats.org/officeDocument/2006/relationships/hyperlink" Target="http://online.zakon.kz/Document/?doc_id=31039644" TargetMode="External"/><Relationship Id="rId2158" Type="http://schemas.openxmlformats.org/officeDocument/2006/relationships/hyperlink" Target="http://online.zakon.kz/Document/?doc_id=1039354" TargetMode="External"/><Relationship Id="rId3209" Type="http://schemas.openxmlformats.org/officeDocument/2006/relationships/hyperlink" Target="http://online.zakon.kz/Document/?doc_id=30510484" TargetMode="External"/><Relationship Id="rId3970" Type="http://schemas.openxmlformats.org/officeDocument/2006/relationships/hyperlink" Target="http://online.zakon.kz/Document/?doc_id=31568534" TargetMode="External"/><Relationship Id="rId4607" Type="http://schemas.openxmlformats.org/officeDocument/2006/relationships/hyperlink" Target="http://online.zakon.kz/Document/?link_id=1001576336" TargetMode="External"/><Relationship Id="rId891" Type="http://schemas.openxmlformats.org/officeDocument/2006/relationships/hyperlink" Target="http://online.zakon.kz/Document/?link_id=1003814678" TargetMode="External"/><Relationship Id="rId2572" Type="http://schemas.openxmlformats.org/officeDocument/2006/relationships/hyperlink" Target="http://online.zakon.kz/Document/?doc_id=31313173" TargetMode="External"/><Relationship Id="rId3623" Type="http://schemas.openxmlformats.org/officeDocument/2006/relationships/hyperlink" Target="http://online.zakon.kz/Document/?link_id=1002485906" TargetMode="External"/><Relationship Id="rId6779" Type="http://schemas.openxmlformats.org/officeDocument/2006/relationships/hyperlink" Target="http://online.zakon.kz/Document/?doc_id=30776033" TargetMode="External"/><Relationship Id="rId544" Type="http://schemas.openxmlformats.org/officeDocument/2006/relationships/hyperlink" Target="http://online.zakon.kz/Document/?doc_id=30618157" TargetMode="External"/><Relationship Id="rId1174" Type="http://schemas.openxmlformats.org/officeDocument/2006/relationships/hyperlink" Target="http://online.zakon.kz/Document/?doc_id=31311025" TargetMode="External"/><Relationship Id="rId2225" Type="http://schemas.openxmlformats.org/officeDocument/2006/relationships/hyperlink" Target="http://online.zakon.kz/Document/?link_id=1003813332" TargetMode="External"/><Relationship Id="rId5795" Type="http://schemas.openxmlformats.org/officeDocument/2006/relationships/hyperlink" Target="http://online.zakon.kz/Document/?doc_id=30381446" TargetMode="External"/><Relationship Id="rId6846" Type="http://schemas.openxmlformats.org/officeDocument/2006/relationships/hyperlink" Target="http://online.zakon.kz/Document/?doc_id=30448496" TargetMode="External"/><Relationship Id="rId611" Type="http://schemas.openxmlformats.org/officeDocument/2006/relationships/hyperlink" Target="http://online.zakon.kz/Document/?link_id=1002456931" TargetMode="External"/><Relationship Id="rId1241" Type="http://schemas.openxmlformats.org/officeDocument/2006/relationships/hyperlink" Target="http://online.zakon.kz/Document/?doc_id=31300061" TargetMode="External"/><Relationship Id="rId4397" Type="http://schemas.openxmlformats.org/officeDocument/2006/relationships/hyperlink" Target="http://online.zakon.kz/Document/?doc_id=30520170" TargetMode="External"/><Relationship Id="rId5448" Type="http://schemas.openxmlformats.org/officeDocument/2006/relationships/hyperlink" Target="http://online.zakon.kz/Document/?doc_id=31313173" TargetMode="External"/><Relationship Id="rId5862" Type="http://schemas.openxmlformats.org/officeDocument/2006/relationships/hyperlink" Target="http://online.zakon.kz/Document/?doc_id=31313173" TargetMode="External"/><Relationship Id="rId6913" Type="http://schemas.openxmlformats.org/officeDocument/2006/relationships/hyperlink" Target="http://online.zakon.kz/Document/?doc_id=31313173" TargetMode="External"/><Relationship Id="rId4464" Type="http://schemas.openxmlformats.org/officeDocument/2006/relationships/hyperlink" Target="http://online.zakon.kz/Document/?doc_id=31311025" TargetMode="External"/><Relationship Id="rId5515" Type="http://schemas.openxmlformats.org/officeDocument/2006/relationships/hyperlink" Target="http://online.zakon.kz/Document/?doc_id=31482402" TargetMode="External"/><Relationship Id="rId3066" Type="http://schemas.openxmlformats.org/officeDocument/2006/relationships/hyperlink" Target="http://online.zakon.kz/Document/?doc_id=31310967" TargetMode="External"/><Relationship Id="rId3480" Type="http://schemas.openxmlformats.org/officeDocument/2006/relationships/hyperlink" Target="http://online.zakon.kz/Document/?doc_id=31313173" TargetMode="External"/><Relationship Id="rId4117" Type="http://schemas.openxmlformats.org/officeDocument/2006/relationships/hyperlink" Target="http://online.zakon.kz/Document/?doc_id=30384558" TargetMode="External"/><Relationship Id="rId4531" Type="http://schemas.openxmlformats.org/officeDocument/2006/relationships/hyperlink" Target="http://online.zakon.kz/Document/?doc_id=30567816" TargetMode="External"/><Relationship Id="rId2082" Type="http://schemas.openxmlformats.org/officeDocument/2006/relationships/hyperlink" Target="http://online.zakon.kz/Document/?doc_id=31481968" TargetMode="External"/><Relationship Id="rId3133" Type="http://schemas.openxmlformats.org/officeDocument/2006/relationships/hyperlink" Target="http://online.zakon.kz/Document/?doc_id=31416668" TargetMode="External"/><Relationship Id="rId6289" Type="http://schemas.openxmlformats.org/officeDocument/2006/relationships/hyperlink" Target="http://online.zakon.kz/Document/?doc_id=31478717" TargetMode="External"/><Relationship Id="rId2899" Type="http://schemas.openxmlformats.org/officeDocument/2006/relationships/hyperlink" Target="http://online.zakon.kz/Document/?doc_id=31481968" TargetMode="External"/><Relationship Id="rId3200" Type="http://schemas.openxmlformats.org/officeDocument/2006/relationships/hyperlink" Target="http://online.zakon.kz/Document/?doc_id=30777947" TargetMode="External"/><Relationship Id="rId6356" Type="http://schemas.openxmlformats.org/officeDocument/2006/relationships/hyperlink" Target="http://online.zakon.kz/Document/?doc_id=30519128" TargetMode="External"/><Relationship Id="rId6770" Type="http://schemas.openxmlformats.org/officeDocument/2006/relationships/hyperlink" Target="http://online.zakon.kz/Document/?doc_id=31481968" TargetMode="External"/><Relationship Id="rId121" Type="http://schemas.openxmlformats.org/officeDocument/2006/relationships/hyperlink" Target="http://online.zakon.kz/Document/?doc_id=1008032" TargetMode="External"/><Relationship Id="rId2966" Type="http://schemas.openxmlformats.org/officeDocument/2006/relationships/hyperlink" Target="http://online.zakon.kz/Document/?doc_id=31482402" TargetMode="External"/><Relationship Id="rId5372" Type="http://schemas.openxmlformats.org/officeDocument/2006/relationships/hyperlink" Target="http://online.zakon.kz/Document/?link_id=1003473847" TargetMode="External"/><Relationship Id="rId6009" Type="http://schemas.openxmlformats.org/officeDocument/2006/relationships/hyperlink" Target="http://online.zakon.kz/Document/?doc_id=30520170" TargetMode="External"/><Relationship Id="rId6423" Type="http://schemas.openxmlformats.org/officeDocument/2006/relationships/hyperlink" Target="http://online.zakon.kz/Document/?doc_id=31318806" TargetMode="External"/><Relationship Id="rId938" Type="http://schemas.openxmlformats.org/officeDocument/2006/relationships/hyperlink" Target="http://online.zakon.kz/Document/?doc_id=30777947" TargetMode="External"/><Relationship Id="rId1568" Type="http://schemas.openxmlformats.org/officeDocument/2006/relationships/hyperlink" Target="http://online.zakon.kz/Document/?doc_id=31025535" TargetMode="External"/><Relationship Id="rId2619" Type="http://schemas.openxmlformats.org/officeDocument/2006/relationships/hyperlink" Target="http://online.zakon.kz/Document/?doc_id=31092989" TargetMode="External"/><Relationship Id="rId5025" Type="http://schemas.openxmlformats.org/officeDocument/2006/relationships/hyperlink" Target="http://online.zakon.kz/Document/?doc_id=30962326" TargetMode="External"/><Relationship Id="rId1635" Type="http://schemas.openxmlformats.org/officeDocument/2006/relationships/hyperlink" Target="http://online.zakon.kz/Document/?doc_id=31313173" TargetMode="External"/><Relationship Id="rId1982" Type="http://schemas.openxmlformats.org/officeDocument/2006/relationships/hyperlink" Target="http://online.zakon.kz/Document/?doc_id=30850841" TargetMode="External"/><Relationship Id="rId4041" Type="http://schemas.openxmlformats.org/officeDocument/2006/relationships/hyperlink" Target="http://online.zakon.kz/Document/?doc_id=30486506" TargetMode="External"/><Relationship Id="rId7197" Type="http://schemas.openxmlformats.org/officeDocument/2006/relationships/hyperlink" Target="http://online.zakon.kz/Document/?doc_id=30565746" TargetMode="External"/><Relationship Id="rId1702" Type="http://schemas.openxmlformats.org/officeDocument/2006/relationships/hyperlink" Target="http://online.zakon.kz/Document/?doc_id=31481968" TargetMode="External"/><Relationship Id="rId4858" Type="http://schemas.openxmlformats.org/officeDocument/2006/relationships/hyperlink" Target="http://online.zakon.kz/Document/?doc_id=31311025" TargetMode="External"/><Relationship Id="rId5909" Type="http://schemas.openxmlformats.org/officeDocument/2006/relationships/hyperlink" Target="http://online.zakon.kz/Document/?doc_id=31313173" TargetMode="External"/><Relationship Id="rId3874" Type="http://schemas.openxmlformats.org/officeDocument/2006/relationships/hyperlink" Target="http://online.zakon.kz/Document/?doc_id=31311025" TargetMode="External"/><Relationship Id="rId4925" Type="http://schemas.openxmlformats.org/officeDocument/2006/relationships/hyperlink" Target="http://online.zakon.kz/Document/?doc_id=30863195" TargetMode="External"/><Relationship Id="rId6280" Type="http://schemas.openxmlformats.org/officeDocument/2006/relationships/hyperlink" Target="http://online.zakon.kz/Document/?doc_id=30565746" TargetMode="External"/><Relationship Id="rId795" Type="http://schemas.openxmlformats.org/officeDocument/2006/relationships/hyperlink" Target="http://online.zakon.kz/Document/?link_id=1003808748" TargetMode="External"/><Relationship Id="rId2476" Type="http://schemas.openxmlformats.org/officeDocument/2006/relationships/hyperlink" Target="http://online.zakon.kz/Document/?doc_id=31038459" TargetMode="External"/><Relationship Id="rId2890" Type="http://schemas.openxmlformats.org/officeDocument/2006/relationships/hyperlink" Target="http://online.zakon.kz/Document/?doc_id=31313173" TargetMode="External"/><Relationship Id="rId3527" Type="http://schemas.openxmlformats.org/officeDocument/2006/relationships/hyperlink" Target="http://online.zakon.kz/Document/?doc_id=30618341" TargetMode="External"/><Relationship Id="rId3941" Type="http://schemas.openxmlformats.org/officeDocument/2006/relationships/hyperlink" Target="http://online.zakon.kz/Document/?doc_id=30776033" TargetMode="External"/><Relationship Id="rId448" Type="http://schemas.openxmlformats.org/officeDocument/2006/relationships/hyperlink" Target="http://online.zakon.kz/Document/?doc_id=30443287" TargetMode="External"/><Relationship Id="rId862" Type="http://schemas.openxmlformats.org/officeDocument/2006/relationships/hyperlink" Target="http://online.zakon.kz/Document/?doc_id=30520170" TargetMode="External"/><Relationship Id="rId1078" Type="http://schemas.openxmlformats.org/officeDocument/2006/relationships/hyperlink" Target="http://online.zakon.kz/Document/?doc_id=31088031" TargetMode="External"/><Relationship Id="rId1492" Type="http://schemas.openxmlformats.org/officeDocument/2006/relationships/hyperlink" Target="http://online.zakon.kz/Document/?doc_id=31038459" TargetMode="External"/><Relationship Id="rId2129" Type="http://schemas.openxmlformats.org/officeDocument/2006/relationships/hyperlink" Target="http://online.zakon.kz/Document/?doc_id=31307961" TargetMode="External"/><Relationship Id="rId2543" Type="http://schemas.openxmlformats.org/officeDocument/2006/relationships/hyperlink" Target="http://online.zakon.kz/Document/?doc_id=31574644" TargetMode="External"/><Relationship Id="rId5699" Type="http://schemas.openxmlformats.org/officeDocument/2006/relationships/hyperlink" Target="http://online.zakon.kz/Document/?doc_id=31481968" TargetMode="External"/><Relationship Id="rId6000" Type="http://schemas.openxmlformats.org/officeDocument/2006/relationships/hyperlink" Target="http://online.zakon.kz/Document/?doc_id=30834906" TargetMode="External"/><Relationship Id="rId515" Type="http://schemas.openxmlformats.org/officeDocument/2006/relationships/hyperlink" Target="http://online.zakon.kz/Document/?doc_id=30834906" TargetMode="External"/><Relationship Id="rId1145" Type="http://schemas.openxmlformats.org/officeDocument/2006/relationships/hyperlink" Target="http://online.zakon.kz/Document/?doc_id=30384393" TargetMode="External"/><Relationship Id="rId5766" Type="http://schemas.openxmlformats.org/officeDocument/2006/relationships/hyperlink" Target="http://online.zakon.kz/Document/?doc_id=31560007" TargetMode="External"/><Relationship Id="rId1212" Type="http://schemas.openxmlformats.org/officeDocument/2006/relationships/hyperlink" Target="http://online.zakon.kz/Document/?doc_id=31313173" TargetMode="External"/><Relationship Id="rId2610" Type="http://schemas.openxmlformats.org/officeDocument/2006/relationships/hyperlink" Target="http://online.zakon.kz/Document/?doc_id=31311025" TargetMode="External"/><Relationship Id="rId4368" Type="http://schemas.openxmlformats.org/officeDocument/2006/relationships/hyperlink" Target="http://online.zakon.kz/Document/?doc_id=31311025" TargetMode="External"/><Relationship Id="rId5419" Type="http://schemas.openxmlformats.org/officeDocument/2006/relationships/hyperlink" Target="http://online.zakon.kz/Document/?doc_id=31038459" TargetMode="External"/><Relationship Id="rId6817" Type="http://schemas.openxmlformats.org/officeDocument/2006/relationships/hyperlink" Target="http://online.zakon.kz/Document/?doc_id=31482402" TargetMode="External"/><Relationship Id="rId4782" Type="http://schemas.openxmlformats.org/officeDocument/2006/relationships/hyperlink" Target="http://online.zakon.kz/Document/?doc_id=31313173" TargetMode="External"/><Relationship Id="rId5833" Type="http://schemas.openxmlformats.org/officeDocument/2006/relationships/hyperlink" Target="http://online.zakon.kz/Document/?doc_id=31038459" TargetMode="External"/><Relationship Id="rId3037" Type="http://schemas.openxmlformats.org/officeDocument/2006/relationships/hyperlink" Target="http://online.zakon.kz/Document/?doc_id=31481968" TargetMode="External"/><Relationship Id="rId3384" Type="http://schemas.openxmlformats.org/officeDocument/2006/relationships/hyperlink" Target="http://online.zakon.kz/Document/?doc_id=31313173" TargetMode="External"/><Relationship Id="rId4435" Type="http://schemas.openxmlformats.org/officeDocument/2006/relationships/hyperlink" Target="http://online.zakon.kz/Document/?doc_id=30565746" TargetMode="External"/><Relationship Id="rId5900" Type="http://schemas.openxmlformats.org/officeDocument/2006/relationships/hyperlink" Target="http://online.zakon.kz/Document/?doc_id=30767180" TargetMode="External"/><Relationship Id="rId3451" Type="http://schemas.openxmlformats.org/officeDocument/2006/relationships/hyperlink" Target="http://online.zakon.kz/Document/?doc_id=30443284" TargetMode="External"/><Relationship Id="rId4502" Type="http://schemas.openxmlformats.org/officeDocument/2006/relationships/hyperlink" Target="http://online.zakon.kz/Document/?doc_id=30776033" TargetMode="External"/><Relationship Id="rId372" Type="http://schemas.openxmlformats.org/officeDocument/2006/relationships/hyperlink" Target="http://online.zakon.kz/Document/?doc_id=30567816" TargetMode="External"/><Relationship Id="rId2053" Type="http://schemas.openxmlformats.org/officeDocument/2006/relationships/hyperlink" Target="http://online.zakon.kz/Document/?doc_id=30520170" TargetMode="External"/><Relationship Id="rId3104" Type="http://schemas.openxmlformats.org/officeDocument/2006/relationships/hyperlink" Target="http://online.zakon.kz/Document/?doc_id=30777947" TargetMode="External"/><Relationship Id="rId6674" Type="http://schemas.openxmlformats.org/officeDocument/2006/relationships/hyperlink" Target="http://online.zakon.kz/Document/?doc_id=1009757" TargetMode="External"/><Relationship Id="rId2120" Type="http://schemas.openxmlformats.org/officeDocument/2006/relationships/hyperlink" Target="http://online.zakon.kz/Document/?link_id=1003597196" TargetMode="External"/><Relationship Id="rId5276" Type="http://schemas.openxmlformats.org/officeDocument/2006/relationships/hyperlink" Target="http://online.zakon.kz/Document/?doc_id=31091460" TargetMode="External"/><Relationship Id="rId5690" Type="http://schemas.openxmlformats.org/officeDocument/2006/relationships/hyperlink" Target="http://online.zakon.kz/Document/?doc_id=30805526" TargetMode="External"/><Relationship Id="rId6327" Type="http://schemas.openxmlformats.org/officeDocument/2006/relationships/hyperlink" Target="http://online.zakon.kz/Document/?doc_id=30564835" TargetMode="External"/><Relationship Id="rId6741" Type="http://schemas.openxmlformats.org/officeDocument/2006/relationships/hyperlink" Target="http://online.zakon.kz/Document/?doc_id=31313173" TargetMode="External"/><Relationship Id="rId4292" Type="http://schemas.openxmlformats.org/officeDocument/2006/relationships/hyperlink" Target="http://online.zakon.kz/Document/?doc_id=30565746" TargetMode="External"/><Relationship Id="rId5343" Type="http://schemas.openxmlformats.org/officeDocument/2006/relationships/hyperlink" Target="http://online.zakon.kz/Document/?doc_id=30520170" TargetMode="External"/><Relationship Id="rId1886" Type="http://schemas.openxmlformats.org/officeDocument/2006/relationships/hyperlink" Target="http://online.zakon.kz/Document/?doc_id=31482402" TargetMode="External"/><Relationship Id="rId2937" Type="http://schemas.openxmlformats.org/officeDocument/2006/relationships/hyperlink" Target="http://online.zakon.kz/Document/?doc_id=30863195" TargetMode="External"/><Relationship Id="rId909" Type="http://schemas.openxmlformats.org/officeDocument/2006/relationships/hyperlink" Target="http://online.zakon.kz/Document/?doc_id=31481968" TargetMode="External"/><Relationship Id="rId1539" Type="http://schemas.openxmlformats.org/officeDocument/2006/relationships/hyperlink" Target="http://online.zakon.kz/Document/?doc_id=30443496" TargetMode="External"/><Relationship Id="rId1953" Type="http://schemas.openxmlformats.org/officeDocument/2006/relationships/hyperlink" Target="http://online.zakon.kz/Document/?doc_id=31481968" TargetMode="External"/><Relationship Id="rId5410" Type="http://schemas.openxmlformats.org/officeDocument/2006/relationships/hyperlink" Target="http://online.zakon.kz/Document/?doc_id=31313173" TargetMode="External"/><Relationship Id="rId7168" Type="http://schemas.openxmlformats.org/officeDocument/2006/relationships/hyperlink" Target="http://online.zakon.kz/Document/?doc_id=31610064" TargetMode="External"/><Relationship Id="rId1606" Type="http://schemas.openxmlformats.org/officeDocument/2006/relationships/hyperlink" Target="http://online.zakon.kz/Document/?doc_id=30520170" TargetMode="External"/><Relationship Id="rId4012" Type="http://schemas.openxmlformats.org/officeDocument/2006/relationships/hyperlink" Target="http://online.zakon.kz/Document/?doc_id=30776033" TargetMode="External"/><Relationship Id="rId3778" Type="http://schemas.openxmlformats.org/officeDocument/2006/relationships/hyperlink" Target="http://online.zakon.kz/Document/?doc_id=31313173" TargetMode="External"/><Relationship Id="rId4829" Type="http://schemas.openxmlformats.org/officeDocument/2006/relationships/hyperlink" Target="http://online.zakon.kz/Document/?doc_id=31482402" TargetMode="External"/><Relationship Id="rId6184" Type="http://schemas.openxmlformats.org/officeDocument/2006/relationships/hyperlink" Target="http://online.zakon.kz/Document/?doc_id=31311025" TargetMode="External"/><Relationship Id="rId7235" Type="http://schemas.openxmlformats.org/officeDocument/2006/relationships/header" Target="header1.xml"/><Relationship Id="rId699" Type="http://schemas.openxmlformats.org/officeDocument/2006/relationships/hyperlink" Target="http://online.zakon.kz/Document/?doc_id=30519128" TargetMode="External"/><Relationship Id="rId2794" Type="http://schemas.openxmlformats.org/officeDocument/2006/relationships/hyperlink" Target="http://online.zakon.kz/Document/?doc_id=31609276" TargetMode="External"/><Relationship Id="rId3845" Type="http://schemas.openxmlformats.org/officeDocument/2006/relationships/hyperlink" Target="http://online.zakon.kz/Document/?doc_id=31038459" TargetMode="External"/><Relationship Id="rId6251" Type="http://schemas.openxmlformats.org/officeDocument/2006/relationships/hyperlink" Target="http://online.zakon.kz/Document/?doc_id=31224480" TargetMode="External"/><Relationship Id="rId766" Type="http://schemas.openxmlformats.org/officeDocument/2006/relationships/hyperlink" Target="http://online.zakon.kz/Document/?doc_id=31038459" TargetMode="External"/><Relationship Id="rId1396" Type="http://schemas.openxmlformats.org/officeDocument/2006/relationships/hyperlink" Target="http://online.zakon.kz/Document/?doc_id=31224480" TargetMode="External"/><Relationship Id="rId2447" Type="http://schemas.openxmlformats.org/officeDocument/2006/relationships/hyperlink" Target="http://online.zakon.kz/Document/?doc_id=30565151" TargetMode="External"/><Relationship Id="rId419" Type="http://schemas.openxmlformats.org/officeDocument/2006/relationships/hyperlink" Target="http://online.zakon.kz/Document/?doc_id=31038459" TargetMode="External"/><Relationship Id="rId1049" Type="http://schemas.openxmlformats.org/officeDocument/2006/relationships/hyperlink" Target="http://online.zakon.kz/Document/?doc_id=31609276" TargetMode="External"/><Relationship Id="rId2861" Type="http://schemas.openxmlformats.org/officeDocument/2006/relationships/hyperlink" Target="http://online.zakon.kz/Document/?doc_id=31194347" TargetMode="External"/><Relationship Id="rId3912" Type="http://schemas.openxmlformats.org/officeDocument/2006/relationships/hyperlink" Target="http://online.zakon.kz/Document/?doc_id=30777947" TargetMode="External"/><Relationship Id="rId833" Type="http://schemas.openxmlformats.org/officeDocument/2006/relationships/hyperlink" Target="http://online.zakon.kz/Document/?doc_id=31038459" TargetMode="External"/><Relationship Id="rId1116" Type="http://schemas.openxmlformats.org/officeDocument/2006/relationships/hyperlink" Target="http://online.zakon.kz/Document/?doc_id=30777947" TargetMode="External"/><Relationship Id="rId1463" Type="http://schemas.openxmlformats.org/officeDocument/2006/relationships/hyperlink" Target="http://online.zakon.kz/Document/?doc_id=31335042" TargetMode="External"/><Relationship Id="rId2514" Type="http://schemas.openxmlformats.org/officeDocument/2006/relationships/hyperlink" Target="http://online.zakon.kz/Document/?doc_id=31038459" TargetMode="External"/><Relationship Id="rId7092" Type="http://schemas.openxmlformats.org/officeDocument/2006/relationships/hyperlink" Target="http://online.zakon.kz/Document/?doc_id=30776033" TargetMode="External"/><Relationship Id="rId900" Type="http://schemas.openxmlformats.org/officeDocument/2006/relationships/hyperlink" Target="http://online.zakon.kz/Document/?doc_id=30776033" TargetMode="External"/><Relationship Id="rId1530" Type="http://schemas.openxmlformats.org/officeDocument/2006/relationships/hyperlink" Target="http://online.zakon.kz/Document/?doc_id=31038459" TargetMode="External"/><Relationship Id="rId4686" Type="http://schemas.openxmlformats.org/officeDocument/2006/relationships/hyperlink" Target="http://online.zakon.kz/Document/?doc_id=31038459" TargetMode="External"/><Relationship Id="rId5737" Type="http://schemas.openxmlformats.org/officeDocument/2006/relationships/hyperlink" Target="http://online.zakon.kz/Document/?doc_id=31313173" TargetMode="External"/><Relationship Id="rId3288" Type="http://schemas.openxmlformats.org/officeDocument/2006/relationships/hyperlink" Target="http://online.zakon.kz/Document/?doc_id=30013858" TargetMode="External"/><Relationship Id="rId4339" Type="http://schemas.openxmlformats.org/officeDocument/2006/relationships/hyperlink" Target="http://online.zakon.kz/Document/?doc_id=30509548" TargetMode="External"/><Relationship Id="rId4753" Type="http://schemas.openxmlformats.org/officeDocument/2006/relationships/hyperlink" Target="http://online.zakon.kz/Document/?doc_id=30777376" TargetMode="External"/><Relationship Id="rId5804" Type="http://schemas.openxmlformats.org/officeDocument/2006/relationships/hyperlink" Target="http://online.zakon.kz/Document/?doc_id=30777947" TargetMode="External"/><Relationship Id="rId3355" Type="http://schemas.openxmlformats.org/officeDocument/2006/relationships/hyperlink" Target="http://online.zakon.kz/Document/?doc_id=31534981" TargetMode="External"/><Relationship Id="rId4406" Type="http://schemas.openxmlformats.org/officeDocument/2006/relationships/hyperlink" Target="http://online.zakon.kz/Document/?doc_id=31311025" TargetMode="External"/><Relationship Id="rId276" Type="http://schemas.openxmlformats.org/officeDocument/2006/relationships/hyperlink" Target="http://online.zakon.kz/Document/?doc_id=31091710" TargetMode="External"/><Relationship Id="rId690" Type="http://schemas.openxmlformats.org/officeDocument/2006/relationships/hyperlink" Target="http://online.zakon.kz/Document/?doc_id=31481968" TargetMode="External"/><Relationship Id="rId2371" Type="http://schemas.openxmlformats.org/officeDocument/2006/relationships/hyperlink" Target="http://online.zakon.kz/Document/?doc_id=31038459" TargetMode="External"/><Relationship Id="rId3008" Type="http://schemas.openxmlformats.org/officeDocument/2006/relationships/hyperlink" Target="http://online.zakon.kz/Document/?doc_id=31481968" TargetMode="External"/><Relationship Id="rId3422" Type="http://schemas.openxmlformats.org/officeDocument/2006/relationships/hyperlink" Target="http://online.zakon.kz/Document/?doc_id=31305760" TargetMode="External"/><Relationship Id="rId4820" Type="http://schemas.openxmlformats.org/officeDocument/2006/relationships/hyperlink" Target="http://online.zakon.kz/Document/?doc_id=30790036" TargetMode="External"/><Relationship Id="rId6578" Type="http://schemas.openxmlformats.org/officeDocument/2006/relationships/hyperlink" Target="http://online.zakon.kz/Document/?doc_id=31092989" TargetMode="External"/><Relationship Id="rId343" Type="http://schemas.openxmlformats.org/officeDocument/2006/relationships/hyperlink" Target="http://online.zakon.kz/Document/?doc_id=30531457" TargetMode="External"/><Relationship Id="rId2024" Type="http://schemas.openxmlformats.org/officeDocument/2006/relationships/hyperlink" Target="http://online.zakon.kz/Document/?doc_id=30776033" TargetMode="External"/><Relationship Id="rId6992" Type="http://schemas.openxmlformats.org/officeDocument/2006/relationships/hyperlink" Target="http://online.zakon.kz/Document/?doc_id=31574901" TargetMode="External"/><Relationship Id="rId1040" Type="http://schemas.openxmlformats.org/officeDocument/2006/relationships/hyperlink" Target="http://online.zakon.kz/Document/?doc_id=30565746" TargetMode="External"/><Relationship Id="rId4196" Type="http://schemas.openxmlformats.org/officeDocument/2006/relationships/hyperlink" Target="http://online.zakon.kz/Document/?doc_id=31069251" TargetMode="External"/><Relationship Id="rId5247" Type="http://schemas.openxmlformats.org/officeDocument/2006/relationships/hyperlink" Target="http://online.zakon.kz/Document/?doc_id=30950850" TargetMode="External"/><Relationship Id="rId5594" Type="http://schemas.openxmlformats.org/officeDocument/2006/relationships/hyperlink" Target="http://online.zakon.kz/Document/?doc_id=31163232" TargetMode="External"/><Relationship Id="rId6645" Type="http://schemas.openxmlformats.org/officeDocument/2006/relationships/hyperlink" Target="http://online.zakon.kz/Document/?doc_id=31132432" TargetMode="External"/><Relationship Id="rId410" Type="http://schemas.openxmlformats.org/officeDocument/2006/relationships/hyperlink" Target="http://online.zakon.kz/Document/?doc_id=31311442" TargetMode="External"/><Relationship Id="rId5661" Type="http://schemas.openxmlformats.org/officeDocument/2006/relationships/hyperlink" Target="http://online.zakon.kz/Document/?doc_id=31610064" TargetMode="External"/><Relationship Id="rId6712" Type="http://schemas.openxmlformats.org/officeDocument/2006/relationships/hyperlink" Target="http://online.zakon.kz/Document/?doc_id=30618149" TargetMode="External"/><Relationship Id="rId1857" Type="http://schemas.openxmlformats.org/officeDocument/2006/relationships/hyperlink" Target="http://online.zakon.kz/Document/?doc_id=31092989" TargetMode="External"/><Relationship Id="rId2908" Type="http://schemas.openxmlformats.org/officeDocument/2006/relationships/hyperlink" Target="http://online.zakon.kz/Document/?doc_id=1013880" TargetMode="External"/><Relationship Id="rId4263" Type="http://schemas.openxmlformats.org/officeDocument/2006/relationships/hyperlink" Target="http://online.zakon.kz/Document/?doc_id=31482402" TargetMode="External"/><Relationship Id="rId5314" Type="http://schemas.openxmlformats.org/officeDocument/2006/relationships/hyperlink" Target="http://online.zakon.kz/Document/?doc_id=30519128" TargetMode="External"/><Relationship Id="rId1924" Type="http://schemas.openxmlformats.org/officeDocument/2006/relationships/hyperlink" Target="http://online.zakon.kz/Document/?doc_id=31092989" TargetMode="External"/><Relationship Id="rId4330" Type="http://schemas.openxmlformats.org/officeDocument/2006/relationships/hyperlink" Target="http://online.zakon.kz/Document/?doc_id=31311025" TargetMode="External"/><Relationship Id="rId6088" Type="http://schemas.openxmlformats.org/officeDocument/2006/relationships/hyperlink" Target="http://online.zakon.kz/Document/?doc_id=30777947" TargetMode="External"/><Relationship Id="rId7139" Type="http://schemas.openxmlformats.org/officeDocument/2006/relationships/hyperlink" Target="http://online.zakon.kz/Document/?doc_id=31069314" TargetMode="External"/><Relationship Id="rId2698" Type="http://schemas.openxmlformats.org/officeDocument/2006/relationships/hyperlink" Target="http://online.zakon.kz/Document/?doc_id=31092989" TargetMode="External"/><Relationship Id="rId6155" Type="http://schemas.openxmlformats.org/officeDocument/2006/relationships/hyperlink" Target="http://online.zakon.kz/Document/?doc_id=30563105" TargetMode="External"/><Relationship Id="rId7206" Type="http://schemas.openxmlformats.org/officeDocument/2006/relationships/hyperlink" Target="http://online.zakon.kz/Document/?doc_id=30449190" TargetMode="External"/><Relationship Id="rId3749" Type="http://schemas.openxmlformats.org/officeDocument/2006/relationships/hyperlink" Target="http://online.zakon.kz/Document/?doc_id=31311025" TargetMode="External"/><Relationship Id="rId5171" Type="http://schemas.openxmlformats.org/officeDocument/2006/relationships/hyperlink" Target="http://online.zakon.kz/Document/?doc_id=31034509" TargetMode="External"/><Relationship Id="rId6222" Type="http://schemas.openxmlformats.org/officeDocument/2006/relationships/hyperlink" Target="http://online.zakon.kz/Document/?doc_id=31092989" TargetMode="External"/><Relationship Id="rId2765" Type="http://schemas.openxmlformats.org/officeDocument/2006/relationships/hyperlink" Target="http://online.zakon.kz/Document/?doc_id=31038459" TargetMode="External"/><Relationship Id="rId3816" Type="http://schemas.openxmlformats.org/officeDocument/2006/relationships/hyperlink" Target="http://online.zakon.kz/Document/?doc_id=31311025" TargetMode="External"/><Relationship Id="rId737" Type="http://schemas.openxmlformats.org/officeDocument/2006/relationships/hyperlink" Target="http://online.zakon.kz/Document/?doc_id=30863195" TargetMode="External"/><Relationship Id="rId1367" Type="http://schemas.openxmlformats.org/officeDocument/2006/relationships/hyperlink" Target="http://online.zakon.kz/Document/?doc_id=31326857" TargetMode="External"/><Relationship Id="rId1781" Type="http://schemas.openxmlformats.org/officeDocument/2006/relationships/hyperlink" Target="http://online.zakon.kz/Document/?doc_id=30384558" TargetMode="External"/><Relationship Id="rId2418" Type="http://schemas.openxmlformats.org/officeDocument/2006/relationships/hyperlink" Target="http://online.zakon.kz/Document/?doc_id=31059251" TargetMode="External"/><Relationship Id="rId2832" Type="http://schemas.openxmlformats.org/officeDocument/2006/relationships/hyperlink" Target="http://online.zakon.kz/Document/?doc_id=31311025" TargetMode="External"/><Relationship Id="rId5988" Type="http://schemas.openxmlformats.org/officeDocument/2006/relationships/hyperlink" Target="http://online.zakon.kz/Document/?doc_id=30618157" TargetMode="External"/><Relationship Id="rId73" Type="http://schemas.openxmlformats.org/officeDocument/2006/relationships/hyperlink" Target="http://online.zakon.kz/Document/?doc_id=31574901" TargetMode="External"/><Relationship Id="rId804" Type="http://schemas.openxmlformats.org/officeDocument/2006/relationships/hyperlink" Target="http://online.zakon.kz/Document/?doc_id=30815565" TargetMode="External"/><Relationship Id="rId1434" Type="http://schemas.openxmlformats.org/officeDocument/2006/relationships/hyperlink" Target="http://online.zakon.kz/Document/?doc_id=31481968" TargetMode="External"/><Relationship Id="rId1501" Type="http://schemas.openxmlformats.org/officeDocument/2006/relationships/hyperlink" Target="http://online.zakon.kz/Document/?link_id=1003690215" TargetMode="External"/><Relationship Id="rId4657" Type="http://schemas.openxmlformats.org/officeDocument/2006/relationships/hyperlink" Target="http://online.zakon.kz/Document/?doc_id=31482402" TargetMode="External"/><Relationship Id="rId5708" Type="http://schemas.openxmlformats.org/officeDocument/2006/relationships/hyperlink" Target="http://online.zakon.kz/Document/?doc_id=30519128" TargetMode="External"/><Relationship Id="rId7063" Type="http://schemas.openxmlformats.org/officeDocument/2006/relationships/hyperlink" Target="http://online.zakon.kz/Document/?doc_id=31610064" TargetMode="External"/><Relationship Id="rId3259" Type="http://schemas.openxmlformats.org/officeDocument/2006/relationships/hyperlink" Target="http://online.zakon.kz/Document/?doc_id=31371667" TargetMode="External"/><Relationship Id="rId7130" Type="http://schemas.openxmlformats.org/officeDocument/2006/relationships/hyperlink" Target="http://online.zakon.kz/Document/?doc_id=31609276" TargetMode="External"/><Relationship Id="rId594" Type="http://schemas.openxmlformats.org/officeDocument/2006/relationships/hyperlink" Target="http://online.zakon.kz/Document/?doc_id=30621689" TargetMode="External"/><Relationship Id="rId2275" Type="http://schemas.openxmlformats.org/officeDocument/2006/relationships/hyperlink" Target="http://online.zakon.kz/Document/?doc_id=30567816" TargetMode="External"/><Relationship Id="rId3326" Type="http://schemas.openxmlformats.org/officeDocument/2006/relationships/hyperlink" Target="http://online.zakon.kz/Document/?doc_id=30777947" TargetMode="External"/><Relationship Id="rId3673" Type="http://schemas.openxmlformats.org/officeDocument/2006/relationships/hyperlink" Target="http://online.zakon.kz/Document/?doc_id=30777947" TargetMode="External"/><Relationship Id="rId4724" Type="http://schemas.openxmlformats.org/officeDocument/2006/relationships/hyperlink" Target="http://online.zakon.kz/Document/?doc_id=30565746" TargetMode="External"/><Relationship Id="rId247" Type="http://schemas.openxmlformats.org/officeDocument/2006/relationships/hyperlink" Target="http://online.zakon.kz/Document/?doc_id=30777947" TargetMode="External"/><Relationship Id="rId3740" Type="http://schemas.openxmlformats.org/officeDocument/2006/relationships/hyperlink" Target="http://online.zakon.kz/Document/?doc_id=31320950" TargetMode="External"/><Relationship Id="rId6896" Type="http://schemas.openxmlformats.org/officeDocument/2006/relationships/hyperlink" Target="http://online.zakon.kz/Document/?doc_id=30776033" TargetMode="External"/><Relationship Id="rId661" Type="http://schemas.openxmlformats.org/officeDocument/2006/relationships/hyperlink" Target="http://online.zakon.kz/Document/?doc_id=30520170" TargetMode="External"/><Relationship Id="rId1291" Type="http://schemas.openxmlformats.org/officeDocument/2006/relationships/hyperlink" Target="http://online.zakon.kz/Document/?doc_id=30565746" TargetMode="External"/><Relationship Id="rId2342" Type="http://schemas.openxmlformats.org/officeDocument/2006/relationships/hyperlink" Target="http://online.zakon.kz/Document/?doc_id=30618149" TargetMode="External"/><Relationship Id="rId5498" Type="http://schemas.openxmlformats.org/officeDocument/2006/relationships/hyperlink" Target="http://online.zakon.kz/Document/?link_id=1003866136" TargetMode="External"/><Relationship Id="rId6549" Type="http://schemas.openxmlformats.org/officeDocument/2006/relationships/hyperlink" Target="http://online.zakon.kz/Document/?doc_id=30776033" TargetMode="External"/><Relationship Id="rId6963" Type="http://schemas.openxmlformats.org/officeDocument/2006/relationships/hyperlink" Target="http://online.zakon.kz/Document/?doc_id=31313173" TargetMode="External"/><Relationship Id="rId314" Type="http://schemas.openxmlformats.org/officeDocument/2006/relationships/hyperlink" Target="http://online.zakon.kz/Document/?doc_id=30520170" TargetMode="External"/><Relationship Id="rId5565" Type="http://schemas.openxmlformats.org/officeDocument/2006/relationships/hyperlink" Target="http://online.zakon.kz/Document/?doc_id=31415099" TargetMode="External"/><Relationship Id="rId6616" Type="http://schemas.openxmlformats.org/officeDocument/2006/relationships/hyperlink" Target="http://online.zakon.kz/Document/?doc_id=30776033" TargetMode="External"/><Relationship Id="rId1011" Type="http://schemas.openxmlformats.org/officeDocument/2006/relationships/hyperlink" Target="http://online.zakon.kz/Document/?doc_id=30520170" TargetMode="External"/><Relationship Id="rId4167" Type="http://schemas.openxmlformats.org/officeDocument/2006/relationships/hyperlink" Target="http://online.zakon.kz/Document/?doc_id=31313173" TargetMode="External"/><Relationship Id="rId4581" Type="http://schemas.openxmlformats.org/officeDocument/2006/relationships/hyperlink" Target="http://online.zakon.kz/Document/?doc_id=30567816" TargetMode="External"/><Relationship Id="rId5218" Type="http://schemas.openxmlformats.org/officeDocument/2006/relationships/hyperlink" Target="http://online.zakon.kz/Document/?doc_id=31416668" TargetMode="External"/><Relationship Id="rId5632" Type="http://schemas.openxmlformats.org/officeDocument/2006/relationships/hyperlink" Target="http://online.zakon.kz/Document/?doc_id=30384558" TargetMode="External"/><Relationship Id="rId3183" Type="http://schemas.openxmlformats.org/officeDocument/2006/relationships/hyperlink" Target="http://online.zakon.kz/Document/?doc_id=30482970" TargetMode="External"/><Relationship Id="rId4234" Type="http://schemas.openxmlformats.org/officeDocument/2006/relationships/hyperlink" Target="http://online.zakon.kz/Document/?doc_id=31481968" TargetMode="External"/><Relationship Id="rId1828" Type="http://schemas.openxmlformats.org/officeDocument/2006/relationships/hyperlink" Target="http://online.zakon.kz/Document/?doc_id=30384393" TargetMode="External"/><Relationship Id="rId3250" Type="http://schemas.openxmlformats.org/officeDocument/2006/relationships/hyperlink" Target="http://online.zakon.kz/Document/?doc_id=31224480" TargetMode="External"/><Relationship Id="rId171" Type="http://schemas.openxmlformats.org/officeDocument/2006/relationships/hyperlink" Target="http://online.zakon.kz/Document/?doc_id=31311025" TargetMode="External"/><Relationship Id="rId4301" Type="http://schemas.openxmlformats.org/officeDocument/2006/relationships/hyperlink" Target="http://online.zakon.kz/Document/?link_id=1001600158" TargetMode="External"/><Relationship Id="rId6059" Type="http://schemas.openxmlformats.org/officeDocument/2006/relationships/hyperlink" Target="http://online.zakon.kz/Document/?doc_id=30519128" TargetMode="External"/><Relationship Id="rId6473" Type="http://schemas.openxmlformats.org/officeDocument/2006/relationships/hyperlink" Target="http://online.zakon.kz/Document/?doc_id=30616006" TargetMode="External"/><Relationship Id="rId988" Type="http://schemas.openxmlformats.org/officeDocument/2006/relationships/hyperlink" Target="http://online.zakon.kz/Document/?doc_id=30777947" TargetMode="External"/><Relationship Id="rId2669" Type="http://schemas.openxmlformats.org/officeDocument/2006/relationships/hyperlink" Target="http://online.zakon.kz/Document/?doc_id=31092989" TargetMode="External"/><Relationship Id="rId5075" Type="http://schemas.openxmlformats.org/officeDocument/2006/relationships/hyperlink" Target="http://online.zakon.kz/Document/?doc_id=30520170" TargetMode="External"/><Relationship Id="rId6126" Type="http://schemas.openxmlformats.org/officeDocument/2006/relationships/hyperlink" Target="http://online.zakon.kz/Document/?doc_id=31091710" TargetMode="External"/><Relationship Id="rId6540" Type="http://schemas.openxmlformats.org/officeDocument/2006/relationships/hyperlink" Target="http://online.zakon.kz/Document/?doc_id=30618157" TargetMode="External"/><Relationship Id="rId1685" Type="http://schemas.openxmlformats.org/officeDocument/2006/relationships/hyperlink" Target="http://online.zakon.kz/Document/?doc_id=31092989" TargetMode="External"/><Relationship Id="rId2736" Type="http://schemas.openxmlformats.org/officeDocument/2006/relationships/hyperlink" Target="http://online.zakon.kz/Document/?doc_id=31313173" TargetMode="External"/><Relationship Id="rId4091" Type="http://schemas.openxmlformats.org/officeDocument/2006/relationships/hyperlink" Target="http://online.zakon.kz/Document/?doc_id=30400058" TargetMode="External"/><Relationship Id="rId5142" Type="http://schemas.openxmlformats.org/officeDocument/2006/relationships/hyperlink" Target="http://online.zakon.kz/Document/?doc_id=1026672" TargetMode="External"/><Relationship Id="rId708" Type="http://schemas.openxmlformats.org/officeDocument/2006/relationships/hyperlink" Target="http://online.zakon.kz/Document/?doc_id=30563105" TargetMode="External"/><Relationship Id="rId1338" Type="http://schemas.openxmlformats.org/officeDocument/2006/relationships/hyperlink" Target="http://online.zakon.kz/Document/?doc_id=31403859" TargetMode="External"/><Relationship Id="rId1405" Type="http://schemas.openxmlformats.org/officeDocument/2006/relationships/hyperlink" Target="http://online.zakon.kz/Document/?doc_id=31446158" TargetMode="External"/><Relationship Id="rId1752" Type="http://schemas.openxmlformats.org/officeDocument/2006/relationships/hyperlink" Target="http://online.zakon.kz/Document/?doc_id=31313173" TargetMode="External"/><Relationship Id="rId2803" Type="http://schemas.openxmlformats.org/officeDocument/2006/relationships/hyperlink" Target="http://online.zakon.kz/Document/?doc_id=31091710" TargetMode="External"/><Relationship Id="rId5959" Type="http://schemas.openxmlformats.org/officeDocument/2006/relationships/hyperlink" Target="http://online.zakon.kz/Document/?doc_id=31313173" TargetMode="External"/><Relationship Id="rId44" Type="http://schemas.openxmlformats.org/officeDocument/2006/relationships/hyperlink" Target="http://online.zakon.kz/Document/?doc_id=30920238" TargetMode="External"/><Relationship Id="rId4975" Type="http://schemas.openxmlformats.org/officeDocument/2006/relationships/hyperlink" Target="http://online.zakon.kz/Document/?doc_id=31107548" TargetMode="External"/><Relationship Id="rId7034" Type="http://schemas.openxmlformats.org/officeDocument/2006/relationships/hyperlink" Target="http://online.zakon.kz/Document/?doc_id=31091710" TargetMode="External"/><Relationship Id="rId498" Type="http://schemas.openxmlformats.org/officeDocument/2006/relationships/hyperlink" Target="http://online.zakon.kz/Document/?doc_id=30519128" TargetMode="External"/><Relationship Id="rId2179" Type="http://schemas.openxmlformats.org/officeDocument/2006/relationships/hyperlink" Target="http://online.zakon.kz/Document/?doc_id=31039644" TargetMode="External"/><Relationship Id="rId3577" Type="http://schemas.openxmlformats.org/officeDocument/2006/relationships/hyperlink" Target="http://online.zakon.kz/Document/?doc_id=31311025" TargetMode="External"/><Relationship Id="rId3991" Type="http://schemas.openxmlformats.org/officeDocument/2006/relationships/hyperlink" Target="http://online.zakon.kz/Document/?doc_id=30777947" TargetMode="External"/><Relationship Id="rId4628" Type="http://schemas.openxmlformats.org/officeDocument/2006/relationships/hyperlink" Target="http://online.zakon.kz/Document/?doc_id=30826754" TargetMode="External"/><Relationship Id="rId2593" Type="http://schemas.openxmlformats.org/officeDocument/2006/relationships/hyperlink" Target="http://online.zakon.kz/Document/?doc_id=31311025" TargetMode="External"/><Relationship Id="rId3644" Type="http://schemas.openxmlformats.org/officeDocument/2006/relationships/hyperlink" Target="http://online.zakon.kz/Document/?doc_id=30366217" TargetMode="External"/><Relationship Id="rId6050" Type="http://schemas.openxmlformats.org/officeDocument/2006/relationships/hyperlink" Target="http://online.zakon.kz/Document/?link_id=1003467084" TargetMode="External"/><Relationship Id="rId7101" Type="http://schemas.openxmlformats.org/officeDocument/2006/relationships/hyperlink" Target="http://online.zakon.kz/Document/?doc_id=31038459" TargetMode="External"/><Relationship Id="rId565" Type="http://schemas.openxmlformats.org/officeDocument/2006/relationships/hyperlink" Target="http://online.zakon.kz/Document/?doc_id=31482402" TargetMode="External"/><Relationship Id="rId1195" Type="http://schemas.openxmlformats.org/officeDocument/2006/relationships/hyperlink" Target="http://online.zakon.kz/Document/?doc_id=31038459" TargetMode="External"/><Relationship Id="rId2246" Type="http://schemas.openxmlformats.org/officeDocument/2006/relationships/hyperlink" Target="http://online.zakon.kz/Document/?doc_id=1026672" TargetMode="External"/><Relationship Id="rId2660" Type="http://schemas.openxmlformats.org/officeDocument/2006/relationships/hyperlink" Target="http://online.zakon.kz/Document/?doc_id=31092989" TargetMode="External"/><Relationship Id="rId3711" Type="http://schemas.openxmlformats.org/officeDocument/2006/relationships/hyperlink" Target="http://online.zakon.kz/Document/?doc_id=31481968" TargetMode="External"/><Relationship Id="rId6867" Type="http://schemas.openxmlformats.org/officeDocument/2006/relationships/hyperlink" Target="http://online.zakon.kz/Document/?doc_id=30448496" TargetMode="External"/><Relationship Id="rId218" Type="http://schemas.openxmlformats.org/officeDocument/2006/relationships/hyperlink" Target="http://online.zakon.kz/Document/?doc_id=1006061" TargetMode="External"/><Relationship Id="rId632" Type="http://schemas.openxmlformats.org/officeDocument/2006/relationships/hyperlink" Target="http://online.zakon.kz/Document/?doc_id=30520170" TargetMode="External"/><Relationship Id="rId1262" Type="http://schemas.openxmlformats.org/officeDocument/2006/relationships/hyperlink" Target="http://online.zakon.kz/Document/?doc_id=31548165" TargetMode="External"/><Relationship Id="rId2313" Type="http://schemas.openxmlformats.org/officeDocument/2006/relationships/hyperlink" Target="http://online.zakon.kz/Document/?doc_id=30502417" TargetMode="External"/><Relationship Id="rId5469" Type="http://schemas.openxmlformats.org/officeDocument/2006/relationships/hyperlink" Target="http://online.zakon.kz/Document/?doc_id=31034833" TargetMode="External"/><Relationship Id="rId4485" Type="http://schemas.openxmlformats.org/officeDocument/2006/relationships/hyperlink" Target="http://online.zakon.kz/Document/?doc_id=31311025" TargetMode="External"/><Relationship Id="rId5536" Type="http://schemas.openxmlformats.org/officeDocument/2006/relationships/hyperlink" Target="http://online.zakon.kz/Document/?doc_id=31482402" TargetMode="External"/><Relationship Id="rId5883" Type="http://schemas.openxmlformats.org/officeDocument/2006/relationships/hyperlink" Target="http://online.zakon.kz/Document/?doc_id=31092989" TargetMode="External"/><Relationship Id="rId6934" Type="http://schemas.openxmlformats.org/officeDocument/2006/relationships/hyperlink" Target="http://online.zakon.kz/Document/?doc_id=30380240" TargetMode="External"/><Relationship Id="rId3087" Type="http://schemas.openxmlformats.org/officeDocument/2006/relationships/hyperlink" Target="http://online.zakon.kz/Document/?doc_id=31114583" TargetMode="External"/><Relationship Id="rId4138" Type="http://schemas.openxmlformats.org/officeDocument/2006/relationships/hyperlink" Target="http://online.zakon.kz/Document/?doc_id=31047987" TargetMode="External"/><Relationship Id="rId5950" Type="http://schemas.openxmlformats.org/officeDocument/2006/relationships/hyperlink" Target="http://online.zakon.kz/Document/?doc_id=30618149" TargetMode="External"/><Relationship Id="rId4552" Type="http://schemas.openxmlformats.org/officeDocument/2006/relationships/hyperlink" Target="http://online.zakon.kz/Document/?doc_id=31490907" TargetMode="External"/><Relationship Id="rId5603" Type="http://schemas.openxmlformats.org/officeDocument/2006/relationships/hyperlink" Target="http://online.zakon.kz/Document/?doc_id=31224480" TargetMode="External"/><Relationship Id="rId3154" Type="http://schemas.openxmlformats.org/officeDocument/2006/relationships/hyperlink" Target="http://online.zakon.kz/Document/?doc_id=31139887" TargetMode="External"/><Relationship Id="rId4205" Type="http://schemas.openxmlformats.org/officeDocument/2006/relationships/hyperlink" Target="http://online.zakon.kz/Document/?doc_id=31256528" TargetMode="External"/><Relationship Id="rId2170" Type="http://schemas.openxmlformats.org/officeDocument/2006/relationships/hyperlink" Target="http://online.zakon.kz/Document/?doc_id=31482402" TargetMode="External"/><Relationship Id="rId3221" Type="http://schemas.openxmlformats.org/officeDocument/2006/relationships/hyperlink" Target="http://online.zakon.kz/Document/?doc_id=30519128" TargetMode="External"/><Relationship Id="rId6377" Type="http://schemas.openxmlformats.org/officeDocument/2006/relationships/hyperlink" Target="http://online.zakon.kz/Document/?doc_id=31345870" TargetMode="External"/><Relationship Id="rId6791" Type="http://schemas.openxmlformats.org/officeDocument/2006/relationships/hyperlink" Target="http://online.zakon.kz/Document/?doc_id=30449190"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1092989" TargetMode="External"/><Relationship Id="rId2987" Type="http://schemas.openxmlformats.org/officeDocument/2006/relationships/hyperlink" Target="http://online.zakon.kz/Document/?doc_id=31481968" TargetMode="External"/><Relationship Id="rId5393" Type="http://schemas.openxmlformats.org/officeDocument/2006/relationships/hyperlink" Target="http://online.zakon.kz/Document/?doc_id=30519128" TargetMode="External"/><Relationship Id="rId6444" Type="http://schemas.openxmlformats.org/officeDocument/2006/relationships/hyperlink" Target="http://online.zakon.kz/Document/?doc_id=31091710" TargetMode="External"/><Relationship Id="rId959" Type="http://schemas.openxmlformats.org/officeDocument/2006/relationships/hyperlink" Target="http://online.zakon.kz/Document/?doc_id=31311025" TargetMode="External"/><Relationship Id="rId1589" Type="http://schemas.openxmlformats.org/officeDocument/2006/relationships/hyperlink" Target="http://online.zakon.kz/Document/?doc_id=30564158" TargetMode="External"/><Relationship Id="rId5046" Type="http://schemas.openxmlformats.org/officeDocument/2006/relationships/hyperlink" Target="http://online.zakon.kz/Document/?doc_id=31311025" TargetMode="External"/><Relationship Id="rId5460" Type="http://schemas.openxmlformats.org/officeDocument/2006/relationships/hyperlink" Target="http://online.zakon.kz/Document/?doc_id=31092989" TargetMode="External"/><Relationship Id="rId6511" Type="http://schemas.openxmlformats.org/officeDocument/2006/relationships/hyperlink" Target="http://online.zakon.kz/Document/?link_id=1001891464" TargetMode="External"/><Relationship Id="rId4062" Type="http://schemas.openxmlformats.org/officeDocument/2006/relationships/hyperlink" Target="http://online.zakon.kz/Document/?doc_id=30565746" TargetMode="External"/><Relationship Id="rId5113" Type="http://schemas.openxmlformats.org/officeDocument/2006/relationships/hyperlink" Target="http://online.zakon.kz/Document/?doc_id=31568534" TargetMode="External"/><Relationship Id="rId1656" Type="http://schemas.openxmlformats.org/officeDocument/2006/relationships/hyperlink" Target="http://online.zakon.kz/Document/?doc_id=31326915" TargetMode="External"/><Relationship Id="rId2707" Type="http://schemas.openxmlformats.org/officeDocument/2006/relationships/hyperlink" Target="http://online.zakon.kz/Document/?doc_id=30519128" TargetMode="External"/><Relationship Id="rId1309" Type="http://schemas.openxmlformats.org/officeDocument/2006/relationships/hyperlink" Target="http://online.zakon.kz/Document/?doc_id=31113740" TargetMode="External"/><Relationship Id="rId1723" Type="http://schemas.openxmlformats.org/officeDocument/2006/relationships/hyperlink" Target="http://online.zakon.kz/Document/?doc_id=31311025" TargetMode="External"/><Relationship Id="rId4879" Type="http://schemas.openxmlformats.org/officeDocument/2006/relationships/hyperlink" Target="http://online.zakon.kz/Document/?link_id=1003808106" TargetMode="External"/><Relationship Id="rId15" Type="http://schemas.openxmlformats.org/officeDocument/2006/relationships/hyperlink" Target="http://online.zakon.kz/Document/?doc_id=31481968" TargetMode="External"/><Relationship Id="rId3895" Type="http://schemas.openxmlformats.org/officeDocument/2006/relationships/hyperlink" Target="http://online.zakon.kz/Document/?doc_id=1040347" TargetMode="External"/><Relationship Id="rId4946" Type="http://schemas.openxmlformats.org/officeDocument/2006/relationships/hyperlink" Target="http://online.zakon.kz/Document/?doc_id=31066957" TargetMode="External"/><Relationship Id="rId2497" Type="http://schemas.openxmlformats.org/officeDocument/2006/relationships/hyperlink" Target="http://online.zakon.kz/Document/?doc_id=30520170" TargetMode="External"/><Relationship Id="rId3548" Type="http://schemas.openxmlformats.org/officeDocument/2006/relationships/hyperlink" Target="http://online.zakon.kz/Document/?doc_id=30520170" TargetMode="External"/><Relationship Id="rId7005" Type="http://schemas.openxmlformats.org/officeDocument/2006/relationships/hyperlink" Target="http://online.zakon.kz/Document/?doc_id=30519128" TargetMode="External"/><Relationship Id="rId469" Type="http://schemas.openxmlformats.org/officeDocument/2006/relationships/hyperlink" Target="http://online.zakon.kz/Document/?doc_id=30443496" TargetMode="External"/><Relationship Id="rId883" Type="http://schemas.openxmlformats.org/officeDocument/2006/relationships/hyperlink" Target="http://online.zakon.kz/Document/?doc_id=31092989" TargetMode="External"/><Relationship Id="rId1099" Type="http://schemas.openxmlformats.org/officeDocument/2006/relationships/hyperlink" Target="http://online.zakon.kz/Document/?doc_id=31518958" TargetMode="External"/><Relationship Id="rId2564" Type="http://schemas.openxmlformats.org/officeDocument/2006/relationships/hyperlink" Target="http://online.zakon.kz/Document/?doc_id=31092989" TargetMode="External"/><Relationship Id="rId3615" Type="http://schemas.openxmlformats.org/officeDocument/2006/relationships/hyperlink" Target="http://online.zakon.kz/Document/?doc_id=30531105" TargetMode="External"/><Relationship Id="rId3962" Type="http://schemas.openxmlformats.org/officeDocument/2006/relationships/hyperlink" Target="http://online.zakon.kz/Document/?doc_id=30777947" TargetMode="External"/><Relationship Id="rId6021" Type="http://schemas.openxmlformats.org/officeDocument/2006/relationships/hyperlink" Target="http://online.zakon.kz/Document/?doc_id=31313173" TargetMode="External"/><Relationship Id="rId536" Type="http://schemas.openxmlformats.org/officeDocument/2006/relationships/hyperlink" Target="http://online.zakon.kz/Document/?doc_id=30834906" TargetMode="External"/><Relationship Id="rId1166" Type="http://schemas.openxmlformats.org/officeDocument/2006/relationships/hyperlink" Target="http://online.zakon.kz/Document/?doc_id=31071562" TargetMode="External"/><Relationship Id="rId2217" Type="http://schemas.openxmlformats.org/officeDocument/2006/relationships/hyperlink" Target="http://online.zakon.kz/Document/?doc_id=30519128" TargetMode="External"/><Relationship Id="rId950" Type="http://schemas.openxmlformats.org/officeDocument/2006/relationships/hyperlink" Target="http://online.zakon.kz/Document/?doc_id=31482402" TargetMode="External"/><Relationship Id="rId1580" Type="http://schemas.openxmlformats.org/officeDocument/2006/relationships/hyperlink" Target="http://online.zakon.kz/Document/?doc_id=30567816" TargetMode="External"/><Relationship Id="rId2631" Type="http://schemas.openxmlformats.org/officeDocument/2006/relationships/hyperlink" Target="http://online.zakon.kz/Document/?doc_id=31038459" TargetMode="External"/><Relationship Id="rId4389" Type="http://schemas.openxmlformats.org/officeDocument/2006/relationships/hyperlink" Target="http://online.zakon.kz/Document/?doc_id=30529231" TargetMode="External"/><Relationship Id="rId5787" Type="http://schemas.openxmlformats.org/officeDocument/2006/relationships/hyperlink" Target="http://online.zakon.kz/Document/?doc_id=31482402" TargetMode="External"/><Relationship Id="rId6838" Type="http://schemas.openxmlformats.org/officeDocument/2006/relationships/hyperlink" Target="http://online.zakon.kz/Document/?doc_id=31345870" TargetMode="External"/><Relationship Id="rId603" Type="http://schemas.openxmlformats.org/officeDocument/2006/relationships/hyperlink" Target="http://online.zakon.kz/Document/?doc_id=31481968" TargetMode="External"/><Relationship Id="rId1233" Type="http://schemas.openxmlformats.org/officeDocument/2006/relationships/hyperlink" Target="http://online.zakon.kz/Document/?doc_id=31311025" TargetMode="External"/><Relationship Id="rId5854" Type="http://schemas.openxmlformats.org/officeDocument/2006/relationships/hyperlink" Target="http://online.zakon.kz/Document/?doc_id=31091710" TargetMode="External"/><Relationship Id="rId6905" Type="http://schemas.openxmlformats.org/officeDocument/2006/relationships/hyperlink" Target="http://online.zakon.kz/Document/?doc_id=30449190" TargetMode="External"/><Relationship Id="rId1300" Type="http://schemas.openxmlformats.org/officeDocument/2006/relationships/hyperlink" Target="http://online.zakon.kz/Document/?doc_id=30367517" TargetMode="External"/><Relationship Id="rId4456" Type="http://schemas.openxmlformats.org/officeDocument/2006/relationships/hyperlink" Target="http://online.zakon.kz/Document/?link_id=1002128078" TargetMode="External"/><Relationship Id="rId4870" Type="http://schemas.openxmlformats.org/officeDocument/2006/relationships/hyperlink" Target="http://online.zakon.kz/Document/?doc_id=30519128" TargetMode="External"/><Relationship Id="rId5507" Type="http://schemas.openxmlformats.org/officeDocument/2006/relationships/hyperlink" Target="http://online.zakon.kz/Document/?doc_id=30519128" TargetMode="External"/><Relationship Id="rId5921" Type="http://schemas.openxmlformats.org/officeDocument/2006/relationships/hyperlink" Target="http://online.zakon.kz/Document/?doc_id=31092989" TargetMode="External"/><Relationship Id="rId3058" Type="http://schemas.openxmlformats.org/officeDocument/2006/relationships/hyperlink" Target="http://online.zakon.kz/Document/?doc_id=30567816" TargetMode="External"/><Relationship Id="rId3472" Type="http://schemas.openxmlformats.org/officeDocument/2006/relationships/hyperlink" Target="http://online.zakon.kz/Document/?doc_id=30992021" TargetMode="External"/><Relationship Id="rId4109" Type="http://schemas.openxmlformats.org/officeDocument/2006/relationships/hyperlink" Target="http://online.zakon.kz/Document/?doc_id=31481968" TargetMode="External"/><Relationship Id="rId4523" Type="http://schemas.openxmlformats.org/officeDocument/2006/relationships/hyperlink" Target="http://online.zakon.kz/Document/?doc_id=31481968" TargetMode="External"/><Relationship Id="rId393" Type="http://schemas.openxmlformats.org/officeDocument/2006/relationships/hyperlink" Target="http://online.zakon.kz/Document/?doc_id=31311025" TargetMode="External"/><Relationship Id="rId2074" Type="http://schemas.openxmlformats.org/officeDocument/2006/relationships/hyperlink" Target="http://online.zakon.kz/Document/?doc_id=30488613" TargetMode="External"/><Relationship Id="rId3125" Type="http://schemas.openxmlformats.org/officeDocument/2006/relationships/hyperlink" Target="http://online.zakon.kz/Document/?doc_id=31114583" TargetMode="External"/><Relationship Id="rId6695" Type="http://schemas.openxmlformats.org/officeDocument/2006/relationships/hyperlink" Target="http://online.zakon.kz/Document/?doc_id=30858507" TargetMode="External"/><Relationship Id="rId460" Type="http://schemas.openxmlformats.org/officeDocument/2006/relationships/hyperlink" Target="http://online.zakon.kz/Document/?doc_id=30519128" TargetMode="External"/><Relationship Id="rId1090" Type="http://schemas.openxmlformats.org/officeDocument/2006/relationships/hyperlink" Target="http://online.zakon.kz/Document/?doc_id=31313173" TargetMode="External"/><Relationship Id="rId2141" Type="http://schemas.openxmlformats.org/officeDocument/2006/relationships/hyperlink" Target="http://online.zakon.kz/Document/?doc_id=31038459" TargetMode="External"/><Relationship Id="rId5297" Type="http://schemas.openxmlformats.org/officeDocument/2006/relationships/hyperlink" Target="http://online.zakon.kz/Document/?doc_id=31091460" TargetMode="External"/><Relationship Id="rId6348" Type="http://schemas.openxmlformats.org/officeDocument/2006/relationships/hyperlink" Target="http://online.zakon.kz/Document/?doc_id=31092989" TargetMode="External"/><Relationship Id="rId113" Type="http://schemas.openxmlformats.org/officeDocument/2006/relationships/hyperlink" Target="http://online.zakon.kz/Document/?doc_id=30520170" TargetMode="External"/><Relationship Id="rId6762" Type="http://schemas.openxmlformats.org/officeDocument/2006/relationships/hyperlink" Target="http://online.zakon.kz/Document/?link_id=1003807880" TargetMode="External"/><Relationship Id="rId2958" Type="http://schemas.openxmlformats.org/officeDocument/2006/relationships/hyperlink" Target="http://online.zakon.kz/Document/?doc_id=30776033" TargetMode="External"/><Relationship Id="rId5017" Type="http://schemas.openxmlformats.org/officeDocument/2006/relationships/hyperlink" Target="http://online.zakon.kz/Document/?doc_id=31305760" TargetMode="External"/><Relationship Id="rId5364" Type="http://schemas.openxmlformats.org/officeDocument/2006/relationships/hyperlink" Target="http://online.zakon.kz/Document/?doc_id=31311025" TargetMode="External"/><Relationship Id="rId6415" Type="http://schemas.openxmlformats.org/officeDocument/2006/relationships/hyperlink" Target="http://online.zakon.kz/Document/?doc_id=30834906" TargetMode="External"/><Relationship Id="rId1974" Type="http://schemas.openxmlformats.org/officeDocument/2006/relationships/hyperlink" Target="http://online.zakon.kz/Document/?doc_id=31092989" TargetMode="External"/><Relationship Id="rId4380" Type="http://schemas.openxmlformats.org/officeDocument/2006/relationships/hyperlink" Target="http://online.zakon.kz/Document/?doc_id=31313173" TargetMode="External"/><Relationship Id="rId5431" Type="http://schemas.openxmlformats.org/officeDocument/2006/relationships/hyperlink" Target="http://online.zakon.kz/Document/?doc_id=1026672" TargetMode="External"/><Relationship Id="rId1627" Type="http://schemas.openxmlformats.org/officeDocument/2006/relationships/hyperlink" Target="http://online.zakon.kz/Document/?doc_id=31071595" TargetMode="External"/><Relationship Id="rId4033" Type="http://schemas.openxmlformats.org/officeDocument/2006/relationships/hyperlink" Target="http://online.zakon.kz/Document/?doc_id=30777947" TargetMode="External"/><Relationship Id="rId7189" Type="http://schemas.openxmlformats.org/officeDocument/2006/relationships/hyperlink" Target="http://online.zakon.kz/Document/?doc_id=31482402" TargetMode="External"/><Relationship Id="rId3799" Type="http://schemas.openxmlformats.org/officeDocument/2006/relationships/hyperlink" Target="http://online.zakon.kz/Document/?doc_id=31038459" TargetMode="External"/><Relationship Id="rId4100" Type="http://schemas.openxmlformats.org/officeDocument/2006/relationships/hyperlink" Target="http://online.zakon.kz/Document/?doc_id=31313173" TargetMode="External"/><Relationship Id="rId6272" Type="http://schemas.openxmlformats.org/officeDocument/2006/relationships/hyperlink" Target="http://online.zakon.kz/Document/?doc_id=31111037" TargetMode="External"/><Relationship Id="rId3866" Type="http://schemas.openxmlformats.org/officeDocument/2006/relationships/hyperlink" Target="http://online.zakon.kz/Document/?doc_id=31025535" TargetMode="External"/><Relationship Id="rId4917" Type="http://schemas.openxmlformats.org/officeDocument/2006/relationships/hyperlink" Target="http://online.zakon.kz/Document/?doc_id=30519128" TargetMode="External"/><Relationship Id="rId787" Type="http://schemas.openxmlformats.org/officeDocument/2006/relationships/hyperlink" Target="http://online.zakon.kz/Document/?doc_id=30777947" TargetMode="External"/><Relationship Id="rId2468" Type="http://schemas.openxmlformats.org/officeDocument/2006/relationships/hyperlink" Target="http://online.zakon.kz/Document/?link_id=1001941480"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doc_id=31311025" TargetMode="External"/><Relationship Id="rId3933" Type="http://schemas.openxmlformats.org/officeDocument/2006/relationships/hyperlink" Target="http://online.zakon.kz/Document/?link_id=1003759389" TargetMode="External"/><Relationship Id="rId854" Type="http://schemas.openxmlformats.org/officeDocument/2006/relationships/hyperlink" Target="http://online.zakon.kz/Document/?doc_id=31482402" TargetMode="External"/><Relationship Id="rId1484" Type="http://schemas.openxmlformats.org/officeDocument/2006/relationships/hyperlink" Target="http://online.zakon.kz/Document/?doc_id=30367517" TargetMode="External"/><Relationship Id="rId2535" Type="http://schemas.openxmlformats.org/officeDocument/2006/relationships/hyperlink" Target="http://online.zakon.kz/Document/?doc_id=31610064" TargetMode="External"/><Relationship Id="rId507" Type="http://schemas.openxmlformats.org/officeDocument/2006/relationships/hyperlink" Target="http://online.zakon.kz/Document/?doc_id=30776062" TargetMode="External"/><Relationship Id="rId921" Type="http://schemas.openxmlformats.org/officeDocument/2006/relationships/hyperlink" Target="http://online.zakon.kz/Document/?doc_id=30503016" TargetMode="External"/><Relationship Id="rId1137" Type="http://schemas.openxmlformats.org/officeDocument/2006/relationships/hyperlink" Target="http://online.zakon.kz/Document/?link_id=1003505397" TargetMode="External"/><Relationship Id="rId1551" Type="http://schemas.openxmlformats.org/officeDocument/2006/relationships/hyperlink" Target="http://online.zakon.kz/Document/?doc_id=31311025" TargetMode="External"/><Relationship Id="rId2602" Type="http://schemas.openxmlformats.org/officeDocument/2006/relationships/hyperlink" Target="http://online.zakon.kz/Document/?doc_id=30776033" TargetMode="External"/><Relationship Id="rId5758" Type="http://schemas.openxmlformats.org/officeDocument/2006/relationships/hyperlink" Target="http://online.zakon.kz/Document/?doc_id=31414161" TargetMode="External"/><Relationship Id="rId6809" Type="http://schemas.openxmlformats.org/officeDocument/2006/relationships/hyperlink" Target="http://online.zakon.kz/Document/?doc_id=30567816" TargetMode="External"/><Relationship Id="rId1204" Type="http://schemas.openxmlformats.org/officeDocument/2006/relationships/hyperlink" Target="http://online.zakon.kz/Document/?doc_id=31311025" TargetMode="External"/><Relationship Id="rId4774" Type="http://schemas.openxmlformats.org/officeDocument/2006/relationships/hyperlink" Target="http://online.zakon.kz/Document/?doc_id=30367517" TargetMode="External"/><Relationship Id="rId5825" Type="http://schemas.openxmlformats.org/officeDocument/2006/relationships/hyperlink" Target="http://online.zakon.kz/Document/?doc_id=31038459" TargetMode="External"/><Relationship Id="rId7180" Type="http://schemas.openxmlformats.org/officeDocument/2006/relationships/hyperlink" Target="http://online.zakon.kz/Document/?doc_id=30367517" TargetMode="External"/><Relationship Id="rId3376" Type="http://schemas.openxmlformats.org/officeDocument/2006/relationships/hyperlink" Target="http://online.zakon.kz/Document/?doc_id=31305760" TargetMode="External"/><Relationship Id="rId4427" Type="http://schemas.openxmlformats.org/officeDocument/2006/relationships/hyperlink" Target="http://online.zakon.kz/Document/?doc_id=30863195" TargetMode="External"/><Relationship Id="rId297" Type="http://schemas.openxmlformats.org/officeDocument/2006/relationships/hyperlink" Target="http://online.zakon.kz/Document/?doc_id=30777947" TargetMode="External"/><Relationship Id="rId2392" Type="http://schemas.openxmlformats.org/officeDocument/2006/relationships/hyperlink" Target="http://online.zakon.kz/Document/?doc_id=31483944" TargetMode="External"/><Relationship Id="rId3029" Type="http://schemas.openxmlformats.org/officeDocument/2006/relationships/hyperlink" Target="http://online.zakon.kz/Document/?doc_id=31092989" TargetMode="External"/><Relationship Id="rId3790" Type="http://schemas.openxmlformats.org/officeDocument/2006/relationships/hyperlink" Target="http://online.zakon.kz/Document/?doc_id=31092989" TargetMode="External"/><Relationship Id="rId4841" Type="http://schemas.openxmlformats.org/officeDocument/2006/relationships/hyperlink" Target="http://online.zakon.kz/Document/?doc_id=31091710" TargetMode="External"/><Relationship Id="rId6599" Type="http://schemas.openxmlformats.org/officeDocument/2006/relationships/hyperlink" Target="http://online.zakon.kz/Document/?doc_id=30381446" TargetMode="External"/><Relationship Id="rId364" Type="http://schemas.openxmlformats.org/officeDocument/2006/relationships/hyperlink" Target="http://online.zakon.kz/Document/?doc_id=30519128" TargetMode="External"/><Relationship Id="rId2045" Type="http://schemas.openxmlformats.org/officeDocument/2006/relationships/hyperlink" Target="http://online.zakon.kz/Document/?doc_id=31038459" TargetMode="External"/><Relationship Id="rId3443" Type="http://schemas.openxmlformats.org/officeDocument/2006/relationships/hyperlink" Target="http://online.zakon.kz/Document/?doc_id=30519128" TargetMode="External"/><Relationship Id="rId3510" Type="http://schemas.openxmlformats.org/officeDocument/2006/relationships/hyperlink" Target="http://online.zakon.kz/Document/?doc_id=31313173" TargetMode="External"/><Relationship Id="rId6666" Type="http://schemas.openxmlformats.org/officeDocument/2006/relationships/hyperlink" Target="http://online.zakon.kz/Document/?doc_id=31114859" TargetMode="External"/><Relationship Id="rId431" Type="http://schemas.openxmlformats.org/officeDocument/2006/relationships/hyperlink" Target="http://online.zakon.kz/Document/?doc_id=1006061" TargetMode="External"/><Relationship Id="rId1061" Type="http://schemas.openxmlformats.org/officeDocument/2006/relationships/hyperlink" Target="http://online.zakon.kz/Document/?doc_id=31518781" TargetMode="External"/><Relationship Id="rId2112" Type="http://schemas.openxmlformats.org/officeDocument/2006/relationships/hyperlink" Target="http://online.zakon.kz/Document/?link_id=1003419812" TargetMode="External"/><Relationship Id="rId5268" Type="http://schemas.openxmlformats.org/officeDocument/2006/relationships/hyperlink" Target="http://online.zakon.kz/Document/?doc_id=30519128" TargetMode="External"/><Relationship Id="rId5682" Type="http://schemas.openxmlformats.org/officeDocument/2006/relationships/hyperlink" Target="http://online.zakon.kz/Document/?doc_id=31481968" TargetMode="External"/><Relationship Id="rId6319" Type="http://schemas.openxmlformats.org/officeDocument/2006/relationships/hyperlink" Target="http://online.zakon.kz/Document/?doc_id=31405227" TargetMode="External"/><Relationship Id="rId6733" Type="http://schemas.openxmlformats.org/officeDocument/2006/relationships/hyperlink" Target="http://online.zakon.kz/Document/?doc_id=31494801" TargetMode="External"/><Relationship Id="rId1878" Type="http://schemas.openxmlformats.org/officeDocument/2006/relationships/hyperlink" Target="http://online.zakon.kz/Document/?doc_id=31491334" TargetMode="External"/><Relationship Id="rId2929" Type="http://schemas.openxmlformats.org/officeDocument/2006/relationships/hyperlink" Target="http://online.zakon.kz/Document/?doc_id=30776033" TargetMode="External"/><Relationship Id="rId4284" Type="http://schemas.openxmlformats.org/officeDocument/2006/relationships/hyperlink" Target="http://online.zakon.kz/Document/?doc_id=31038459" TargetMode="External"/><Relationship Id="rId5335" Type="http://schemas.openxmlformats.org/officeDocument/2006/relationships/hyperlink" Target="http://online.zakon.kz/Document/?doc_id=31122498" TargetMode="External"/><Relationship Id="rId4351" Type="http://schemas.openxmlformats.org/officeDocument/2006/relationships/hyperlink" Target="http://online.zakon.kz/Document/?doc_id=30567816" TargetMode="External"/><Relationship Id="rId5402" Type="http://schemas.openxmlformats.org/officeDocument/2006/relationships/hyperlink" Target="http://online.zakon.kz/Document/?doc_id=30858507" TargetMode="External"/><Relationship Id="rId6800" Type="http://schemas.openxmlformats.org/officeDocument/2006/relationships/hyperlink" Target="http://online.zakon.kz/Document/?doc_id=31305760" TargetMode="External"/><Relationship Id="rId1945" Type="http://schemas.openxmlformats.org/officeDocument/2006/relationships/hyperlink" Target="http://online.zakon.kz/Document/?doc_id=31311025" TargetMode="External"/><Relationship Id="rId4004" Type="http://schemas.openxmlformats.org/officeDocument/2006/relationships/hyperlink" Target="http://online.zakon.kz/Document/?doc_id=30777947" TargetMode="External"/><Relationship Id="rId3020" Type="http://schemas.openxmlformats.org/officeDocument/2006/relationships/hyperlink" Target="http://online.zakon.kz/Document/?doc_id=30776033" TargetMode="External"/><Relationship Id="rId6176" Type="http://schemas.openxmlformats.org/officeDocument/2006/relationships/hyperlink" Target="http://online.zakon.kz/Document/?doc_id=31038459" TargetMode="External"/><Relationship Id="rId7227" Type="http://schemas.openxmlformats.org/officeDocument/2006/relationships/hyperlink" Target="http://online.zakon.kz/Document/?doc_id=30519128" TargetMode="External"/><Relationship Id="rId6590" Type="http://schemas.openxmlformats.org/officeDocument/2006/relationships/hyperlink" Target="http://online.zakon.kz/Document/?doc_id=31092989" TargetMode="External"/><Relationship Id="rId2786" Type="http://schemas.openxmlformats.org/officeDocument/2006/relationships/hyperlink" Target="http://online.zakon.kz/Document/?doc_id=31038459" TargetMode="External"/><Relationship Id="rId3837" Type="http://schemas.openxmlformats.org/officeDocument/2006/relationships/hyperlink" Target="http://online.zakon.kz/Document/?doc_id=31038459" TargetMode="External"/><Relationship Id="rId5192" Type="http://schemas.openxmlformats.org/officeDocument/2006/relationships/hyperlink" Target="http://online.zakon.kz/Document/?doc_id=31111037" TargetMode="External"/><Relationship Id="rId6243" Type="http://schemas.openxmlformats.org/officeDocument/2006/relationships/hyperlink" Target="http://online.zakon.kz/Document/?doc_id=31038459" TargetMode="External"/><Relationship Id="rId758" Type="http://schemas.openxmlformats.org/officeDocument/2006/relationships/hyperlink" Target="http://online.zakon.kz/Document/?doc_id=31481024" TargetMode="External"/><Relationship Id="rId1388" Type="http://schemas.openxmlformats.org/officeDocument/2006/relationships/hyperlink" Target="http://online.zakon.kz/Document/?doc_id=31518781" TargetMode="External"/><Relationship Id="rId2439" Type="http://schemas.openxmlformats.org/officeDocument/2006/relationships/hyperlink" Target="http://online.zakon.kz/Document/?doc_id=31311025" TargetMode="External"/><Relationship Id="rId2853" Type="http://schemas.openxmlformats.org/officeDocument/2006/relationships/hyperlink" Target="http://online.zakon.kz/Document/?doc_id=31143652" TargetMode="External"/><Relationship Id="rId3904" Type="http://schemas.openxmlformats.org/officeDocument/2006/relationships/hyperlink" Target="http://online.zakon.kz/Document/?doc_id=30777947" TargetMode="External"/><Relationship Id="rId6310" Type="http://schemas.openxmlformats.org/officeDocument/2006/relationships/hyperlink" Target="http://online.zakon.kz/Document/?doc_id=31560010" TargetMode="External"/><Relationship Id="rId94" Type="http://schemas.openxmlformats.org/officeDocument/2006/relationships/hyperlink" Target="http://online.zakon.kz/Document/?doc_id=31038459" TargetMode="External"/><Relationship Id="rId825" Type="http://schemas.openxmlformats.org/officeDocument/2006/relationships/hyperlink" Target="http://online.zakon.kz/Document/?doc_id=31490804" TargetMode="External"/><Relationship Id="rId1455" Type="http://schemas.openxmlformats.org/officeDocument/2006/relationships/hyperlink" Target="http://online.zakon.kz/Document/?doc_id=31311025" TargetMode="External"/><Relationship Id="rId2506" Type="http://schemas.openxmlformats.org/officeDocument/2006/relationships/hyperlink" Target="http://online.zakon.kz/Document/?doc_id=31092989" TargetMode="External"/><Relationship Id="rId1108" Type="http://schemas.openxmlformats.org/officeDocument/2006/relationships/hyperlink" Target="http://online.zakon.kz/Document/?doc_id=31481968" TargetMode="External"/><Relationship Id="rId2920" Type="http://schemas.openxmlformats.org/officeDocument/2006/relationships/hyperlink" Target="http://online.zakon.kz/Document/?doc_id=31311025" TargetMode="External"/><Relationship Id="rId4678" Type="http://schemas.openxmlformats.org/officeDocument/2006/relationships/hyperlink" Target="http://online.zakon.kz/Document/?doc_id=31038459" TargetMode="External"/><Relationship Id="rId7084" Type="http://schemas.openxmlformats.org/officeDocument/2006/relationships/hyperlink" Target="http://online.zakon.kz/Document/?doc_id=30777947" TargetMode="External"/><Relationship Id="rId1522" Type="http://schemas.openxmlformats.org/officeDocument/2006/relationships/hyperlink" Target="http://online.zakon.kz/Document/?doc_id=31038459" TargetMode="External"/><Relationship Id="rId5729" Type="http://schemas.openxmlformats.org/officeDocument/2006/relationships/hyperlink" Target="http://online.zakon.kz/Document/?doc_id=31230569" TargetMode="External"/><Relationship Id="rId7151" Type="http://schemas.openxmlformats.org/officeDocument/2006/relationships/hyperlink" Target="http://online.zakon.kz/Document/?doc_id=30777947" TargetMode="External"/><Relationship Id="rId3694" Type="http://schemas.openxmlformats.org/officeDocument/2006/relationships/hyperlink" Target="http://online.zakon.kz/Document/?doc_id=31091710" TargetMode="External"/><Relationship Id="rId4745" Type="http://schemas.openxmlformats.org/officeDocument/2006/relationships/hyperlink" Target="http://online.zakon.kz/Document/?doc_id=30520170" TargetMode="External"/><Relationship Id="rId2296" Type="http://schemas.openxmlformats.org/officeDocument/2006/relationships/hyperlink" Target="http://online.zakon.kz/Document/?doc_id=31311025" TargetMode="External"/><Relationship Id="rId3347" Type="http://schemas.openxmlformats.org/officeDocument/2006/relationships/hyperlink" Target="http://online.zakon.kz/Document/?doc_id=30565746" TargetMode="External"/><Relationship Id="rId3761" Type="http://schemas.openxmlformats.org/officeDocument/2006/relationships/hyperlink" Target="http://online.zakon.kz/Document/?doc_id=31038459" TargetMode="External"/><Relationship Id="rId4812" Type="http://schemas.openxmlformats.org/officeDocument/2006/relationships/hyperlink" Target="http://online.zakon.kz/Document/?link_id=1002725121" TargetMode="External"/><Relationship Id="rId268" Type="http://schemas.openxmlformats.org/officeDocument/2006/relationships/hyperlink" Target="http://online.zakon.kz/Document/?doc_id=31206949" TargetMode="External"/><Relationship Id="rId682" Type="http://schemas.openxmlformats.org/officeDocument/2006/relationships/hyperlink" Target="http://online.zakon.kz/Document/?doc_id=31092989" TargetMode="External"/><Relationship Id="rId2363" Type="http://schemas.openxmlformats.org/officeDocument/2006/relationships/hyperlink" Target="http://online.zakon.kz/Document/?doc_id=31038459" TargetMode="External"/><Relationship Id="rId3414" Type="http://schemas.openxmlformats.org/officeDocument/2006/relationships/hyperlink" Target="http://online.zakon.kz/Document/?doc_id=31482402" TargetMode="External"/><Relationship Id="rId6984" Type="http://schemas.openxmlformats.org/officeDocument/2006/relationships/hyperlink" Target="http://online.zakon.kz/Document/?doc_id=30847928" TargetMode="External"/><Relationship Id="rId335" Type="http://schemas.openxmlformats.org/officeDocument/2006/relationships/hyperlink" Target="http://online.zakon.kz/Document/?doc_id=30563105" TargetMode="External"/><Relationship Id="rId2016" Type="http://schemas.openxmlformats.org/officeDocument/2006/relationships/hyperlink" Target="http://online.zakon.kz/Document/?doc_id=30828077" TargetMode="External"/><Relationship Id="rId2430" Type="http://schemas.openxmlformats.org/officeDocument/2006/relationships/hyperlink" Target="http://online.zakon.kz/Document/?doc_id=31038459" TargetMode="External"/><Relationship Id="rId5586" Type="http://schemas.openxmlformats.org/officeDocument/2006/relationships/hyperlink" Target="http://online.zakon.kz/Document/?doc_id=31305760" TargetMode="External"/><Relationship Id="rId6637" Type="http://schemas.openxmlformats.org/officeDocument/2006/relationships/hyperlink" Target="http://online.zakon.kz/Document/?doc_id=30381446" TargetMode="External"/><Relationship Id="rId402" Type="http://schemas.openxmlformats.org/officeDocument/2006/relationships/hyperlink" Target="http://online.zakon.kz/Document/?doc_id=31405227" TargetMode="External"/><Relationship Id="rId1032" Type="http://schemas.openxmlformats.org/officeDocument/2006/relationships/hyperlink" Target="http://online.zakon.kz/Document/?doc_id=31313173" TargetMode="External"/><Relationship Id="rId4188" Type="http://schemas.openxmlformats.org/officeDocument/2006/relationships/hyperlink" Target="http://online.zakon.kz/Document/?doc_id=30565746" TargetMode="External"/><Relationship Id="rId5239" Type="http://schemas.openxmlformats.org/officeDocument/2006/relationships/hyperlink" Target="http://online.zakon.kz/Document/?doc_id=30564158" TargetMode="External"/><Relationship Id="rId4255" Type="http://schemas.openxmlformats.org/officeDocument/2006/relationships/hyperlink" Target="http://online.zakon.kz/Document/?doc_id=30367517" TargetMode="External"/><Relationship Id="rId5306" Type="http://schemas.openxmlformats.org/officeDocument/2006/relationships/hyperlink" Target="http://online.zakon.kz/Document/?doc_id=31313173" TargetMode="External"/><Relationship Id="rId5653" Type="http://schemas.openxmlformats.org/officeDocument/2006/relationships/hyperlink" Target="http://online.zakon.kz/Document/?doc_id=31481968" TargetMode="External"/><Relationship Id="rId6704" Type="http://schemas.openxmlformats.org/officeDocument/2006/relationships/hyperlink" Target="http://online.zakon.kz/Document/?doc_id=1006061" TargetMode="External"/><Relationship Id="rId1849" Type="http://schemas.openxmlformats.org/officeDocument/2006/relationships/hyperlink" Target="http://online.zakon.kz/Document/?doc_id=31311025" TargetMode="External"/><Relationship Id="rId5720" Type="http://schemas.openxmlformats.org/officeDocument/2006/relationships/hyperlink" Target="http://online.zakon.kz/Document/?doc_id=30914768" TargetMode="External"/><Relationship Id="rId192" Type="http://schemas.openxmlformats.org/officeDocument/2006/relationships/hyperlink" Target="http://online.zakon.kz/Document/?doc_id=31610064" TargetMode="External"/><Relationship Id="rId1916" Type="http://schemas.openxmlformats.org/officeDocument/2006/relationships/hyperlink" Target="http://online.zakon.kz/Document/?doc_id=31481024" TargetMode="External"/><Relationship Id="rId3271" Type="http://schemas.openxmlformats.org/officeDocument/2006/relationships/hyperlink" Target="http://online.zakon.kz/Document/?link_id=1001591261" TargetMode="External"/><Relationship Id="rId4322" Type="http://schemas.openxmlformats.org/officeDocument/2006/relationships/hyperlink" Target="http://online.zakon.kz/Document/?doc_id=30520170" TargetMode="External"/><Relationship Id="rId6494" Type="http://schemas.openxmlformats.org/officeDocument/2006/relationships/hyperlink" Target="http://online.zakon.kz/Document/?doc_id=30563105" TargetMode="External"/><Relationship Id="rId5096" Type="http://schemas.openxmlformats.org/officeDocument/2006/relationships/hyperlink" Target="http://online.zakon.kz/Document/?doc_id=31112926" TargetMode="External"/><Relationship Id="rId6147" Type="http://schemas.openxmlformats.org/officeDocument/2006/relationships/hyperlink" Target="http://online.zakon.kz/Document/?doc_id=31610064" TargetMode="External"/><Relationship Id="rId6561" Type="http://schemas.openxmlformats.org/officeDocument/2006/relationships/hyperlink" Target="http://online.zakon.kz/Document/?doc_id=31132432" TargetMode="External"/><Relationship Id="rId5163" Type="http://schemas.openxmlformats.org/officeDocument/2006/relationships/hyperlink" Target="http://online.zakon.kz/Document/?doc_id=31305760" TargetMode="External"/><Relationship Id="rId6214" Type="http://schemas.openxmlformats.org/officeDocument/2006/relationships/hyperlink" Target="http://online.zakon.kz/Document/?doc_id=30618157" TargetMode="External"/><Relationship Id="rId729" Type="http://schemas.openxmlformats.org/officeDocument/2006/relationships/hyperlink" Target="http://online.zakon.kz/Document/?doc_id=31311025" TargetMode="External"/><Relationship Id="rId1359" Type="http://schemas.openxmlformats.org/officeDocument/2006/relationships/hyperlink" Target="http://online.zakon.kz/Document/?doc_id=31066652" TargetMode="External"/><Relationship Id="rId2757" Type="http://schemas.openxmlformats.org/officeDocument/2006/relationships/hyperlink" Target="http://online.zakon.kz/Document/?doc_id=31038459" TargetMode="External"/><Relationship Id="rId3808" Type="http://schemas.openxmlformats.org/officeDocument/2006/relationships/hyperlink" Target="http://online.zakon.kz/Document/?doc_id=31311025" TargetMode="External"/><Relationship Id="rId5230" Type="http://schemas.openxmlformats.org/officeDocument/2006/relationships/hyperlink" Target="http://online.zakon.kz/Document/?doc_id=1026672" TargetMode="External"/><Relationship Id="rId1773" Type="http://schemas.openxmlformats.org/officeDocument/2006/relationships/hyperlink" Target="http://online.zakon.kz/Document/?doc_id=30520170" TargetMode="External"/><Relationship Id="rId2824" Type="http://schemas.openxmlformats.org/officeDocument/2006/relationships/hyperlink" Target="http://online.zakon.kz/Document/?doc_id=31092989" TargetMode="External"/><Relationship Id="rId65" Type="http://schemas.openxmlformats.org/officeDocument/2006/relationships/hyperlink" Target="http://online.zakon.kz/Document/?doc_id=31482402" TargetMode="External"/><Relationship Id="rId1426" Type="http://schemas.openxmlformats.org/officeDocument/2006/relationships/hyperlink" Target="http://online.zakon.kz/Document/?doc_id=31337774" TargetMode="External"/><Relationship Id="rId1840" Type="http://schemas.openxmlformats.org/officeDocument/2006/relationships/hyperlink" Target="http://online.zakon.kz/Document/?doc_id=30519128" TargetMode="External"/><Relationship Id="rId4996" Type="http://schemas.openxmlformats.org/officeDocument/2006/relationships/hyperlink" Target="http://online.zakon.kz/Document/?doc_id=31305760" TargetMode="External"/><Relationship Id="rId3598" Type="http://schemas.openxmlformats.org/officeDocument/2006/relationships/hyperlink" Target="http://online.zakon.kz/Document/?doc_id=31313173" TargetMode="External"/><Relationship Id="rId4649" Type="http://schemas.openxmlformats.org/officeDocument/2006/relationships/hyperlink" Target="http://online.zakon.kz/Document/?doc_id=31313173" TargetMode="External"/><Relationship Id="rId7055" Type="http://schemas.openxmlformats.org/officeDocument/2006/relationships/hyperlink" Target="http://online.zakon.kz/Document/?doc_id=37558178" TargetMode="External"/><Relationship Id="rId3665" Type="http://schemas.openxmlformats.org/officeDocument/2006/relationships/hyperlink" Target="http://online.zakon.kz/Document/?doc_id=31110388" TargetMode="External"/><Relationship Id="rId4716" Type="http://schemas.openxmlformats.org/officeDocument/2006/relationships/hyperlink" Target="http://online.zakon.kz/Document/?doc_id=31311025" TargetMode="External"/><Relationship Id="rId6071" Type="http://schemas.openxmlformats.org/officeDocument/2006/relationships/hyperlink" Target="http://online.zakon.kz/Document/?doc_id=30519128" TargetMode="External"/><Relationship Id="rId7122" Type="http://schemas.openxmlformats.org/officeDocument/2006/relationships/hyperlink" Target="http://online.zakon.kz/Document/?doc_id=31039644" TargetMode="External"/><Relationship Id="rId586" Type="http://schemas.openxmlformats.org/officeDocument/2006/relationships/hyperlink" Target="http://online.zakon.kz/Document/?doc_id=30563105" TargetMode="External"/><Relationship Id="rId2267" Type="http://schemas.openxmlformats.org/officeDocument/2006/relationships/hyperlink" Target="http://online.zakon.kz/Document/?doc_id=1026672" TargetMode="External"/><Relationship Id="rId2681" Type="http://schemas.openxmlformats.org/officeDocument/2006/relationships/hyperlink" Target="http://online.zakon.kz/Document/?doc_id=30520170" TargetMode="External"/><Relationship Id="rId3318" Type="http://schemas.openxmlformats.org/officeDocument/2006/relationships/hyperlink" Target="http://online.zakon.kz/Document/?doc_id=31311025" TargetMode="External"/><Relationship Id="rId6888" Type="http://schemas.openxmlformats.org/officeDocument/2006/relationships/hyperlink" Target="http://online.zakon.kz/Document/?doc_id=30776033" TargetMode="External"/><Relationship Id="rId239" Type="http://schemas.openxmlformats.org/officeDocument/2006/relationships/hyperlink" Target="http://online.zakon.kz/Document/?link_id=1003677219" TargetMode="External"/><Relationship Id="rId653" Type="http://schemas.openxmlformats.org/officeDocument/2006/relationships/hyperlink" Target="http://online.zakon.kz/Document/?doc_id=31311025" TargetMode="External"/><Relationship Id="rId1283" Type="http://schemas.openxmlformats.org/officeDocument/2006/relationships/hyperlink" Target="http://online.zakon.kz/Document/?doc_id=31313173" TargetMode="External"/><Relationship Id="rId2334" Type="http://schemas.openxmlformats.org/officeDocument/2006/relationships/hyperlink" Target="http://online.zakon.kz/Document/?doc_id=31371447" TargetMode="External"/><Relationship Id="rId3732" Type="http://schemas.openxmlformats.org/officeDocument/2006/relationships/hyperlink" Target="http://online.zakon.kz/Document/?doc_id=31039644" TargetMode="External"/><Relationship Id="rId306" Type="http://schemas.openxmlformats.org/officeDocument/2006/relationships/hyperlink" Target="http://online.zakon.kz/Document/?doc_id=30482970" TargetMode="External"/><Relationship Id="rId6955" Type="http://schemas.openxmlformats.org/officeDocument/2006/relationships/hyperlink" Target="http://online.zakon.kz/Document/?doc_id=31311025" TargetMode="External"/><Relationship Id="rId720" Type="http://schemas.openxmlformats.org/officeDocument/2006/relationships/hyperlink" Target="http://online.zakon.kz/Document/?doc_id=31311025" TargetMode="External"/><Relationship Id="rId1350" Type="http://schemas.openxmlformats.org/officeDocument/2006/relationships/hyperlink" Target="http://online.zakon.kz/Document/?doc_id=30519128" TargetMode="External"/><Relationship Id="rId2401" Type="http://schemas.openxmlformats.org/officeDocument/2006/relationships/hyperlink" Target="http://online.zakon.kz/Document/?doc_id=30520170" TargetMode="External"/><Relationship Id="rId4159" Type="http://schemas.openxmlformats.org/officeDocument/2006/relationships/hyperlink" Target="http://online.zakon.kz/Document/?doc_id=30520170" TargetMode="External"/><Relationship Id="rId5557" Type="http://schemas.openxmlformats.org/officeDocument/2006/relationships/hyperlink" Target="http://online.zakon.kz/Document/?doc_id=30520170" TargetMode="External"/><Relationship Id="rId5971" Type="http://schemas.openxmlformats.org/officeDocument/2006/relationships/hyperlink" Target="http://online.zakon.kz/Document/?doc_id=31311025" TargetMode="External"/><Relationship Id="rId6608" Type="http://schemas.openxmlformats.org/officeDocument/2006/relationships/hyperlink" Target="http://online.zakon.kz/Document/?link_id=1001584328" TargetMode="External"/><Relationship Id="rId1003" Type="http://schemas.openxmlformats.org/officeDocument/2006/relationships/hyperlink" Target="http://online.zakon.kz/Document/?doc_id=30381446" TargetMode="External"/><Relationship Id="rId4573" Type="http://schemas.openxmlformats.org/officeDocument/2006/relationships/hyperlink" Target="http://online.zakon.kz/Document/?doc_id=31038459" TargetMode="External"/><Relationship Id="rId5624" Type="http://schemas.openxmlformats.org/officeDocument/2006/relationships/hyperlink" Target="http://online.zakon.kz/Document/?doc_id=31038459" TargetMode="External"/><Relationship Id="rId3175" Type="http://schemas.openxmlformats.org/officeDocument/2006/relationships/hyperlink" Target="http://online.zakon.kz/Document/?doc_id=31215243" TargetMode="External"/><Relationship Id="rId4226" Type="http://schemas.openxmlformats.org/officeDocument/2006/relationships/hyperlink" Target="http://online.zakon.kz/Document/?doc_id=31213045" TargetMode="External"/><Relationship Id="rId4640" Type="http://schemas.openxmlformats.org/officeDocument/2006/relationships/hyperlink" Target="http://online.zakon.kz/Document/?doc_id=30520170" TargetMode="External"/><Relationship Id="rId2191" Type="http://schemas.openxmlformats.org/officeDocument/2006/relationships/hyperlink" Target="http://online.zakon.kz/Document/?doc_id=31092989" TargetMode="External"/><Relationship Id="rId3242" Type="http://schemas.openxmlformats.org/officeDocument/2006/relationships/hyperlink" Target="http://online.zakon.kz/Document/?doc_id=30776033" TargetMode="External"/><Relationship Id="rId6398" Type="http://schemas.openxmlformats.org/officeDocument/2006/relationships/hyperlink" Target="http://online.zakon.kz/Document/?doc_id=31038459" TargetMode="External"/><Relationship Id="rId163" Type="http://schemas.openxmlformats.org/officeDocument/2006/relationships/hyperlink" Target="http://online.zakon.kz/Document/?doc_id=31481968" TargetMode="External"/><Relationship Id="rId6465" Type="http://schemas.openxmlformats.org/officeDocument/2006/relationships/hyperlink" Target="http://online.zakon.kz/Document/?doc_id=30777947" TargetMode="External"/><Relationship Id="rId230" Type="http://schemas.openxmlformats.org/officeDocument/2006/relationships/hyperlink" Target="http://online.zakon.kz/Document/?doc_id=31610064" TargetMode="External"/><Relationship Id="rId5067" Type="http://schemas.openxmlformats.org/officeDocument/2006/relationships/hyperlink" Target="http://online.zakon.kz/Document/?doc_id=31609276" TargetMode="External"/><Relationship Id="rId6118" Type="http://schemas.openxmlformats.org/officeDocument/2006/relationships/hyperlink" Target="http://online.zakon.kz/Document/?doc_id=30520170" TargetMode="External"/><Relationship Id="rId4083" Type="http://schemas.openxmlformats.org/officeDocument/2006/relationships/hyperlink" Target="http://online.zakon.kz/Document/?doc_id=30502985" TargetMode="External"/><Relationship Id="rId5481" Type="http://schemas.openxmlformats.org/officeDocument/2006/relationships/hyperlink" Target="http://online.zakon.kz/Document/?doc_id=30863195" TargetMode="External"/><Relationship Id="rId6532" Type="http://schemas.openxmlformats.org/officeDocument/2006/relationships/hyperlink" Target="http://online.zakon.kz/Document/?doc_id=31482402" TargetMode="External"/><Relationship Id="rId1677" Type="http://schemas.openxmlformats.org/officeDocument/2006/relationships/hyperlink" Target="http://online.zakon.kz/Document/?doc_id=31038459" TargetMode="External"/><Relationship Id="rId2728" Type="http://schemas.openxmlformats.org/officeDocument/2006/relationships/hyperlink" Target="http://online.zakon.kz/Document/?doc_id=31327504" TargetMode="External"/><Relationship Id="rId5134" Type="http://schemas.openxmlformats.org/officeDocument/2006/relationships/hyperlink" Target="http://online.zakon.kz/Document/?doc_id=31237166" TargetMode="External"/><Relationship Id="rId1744" Type="http://schemas.openxmlformats.org/officeDocument/2006/relationships/hyperlink" Target="http://online.zakon.kz/Document/?doc_id=31482402" TargetMode="External"/><Relationship Id="rId4150" Type="http://schemas.openxmlformats.org/officeDocument/2006/relationships/hyperlink" Target="http://online.zakon.kz/Document/?doc_id=31491334" TargetMode="External"/><Relationship Id="rId5201" Type="http://schemas.openxmlformats.org/officeDocument/2006/relationships/hyperlink" Target="http://online.zakon.kz/Document/?doc_id=31313173" TargetMode="External"/><Relationship Id="rId36" Type="http://schemas.openxmlformats.org/officeDocument/2006/relationships/hyperlink" Target="http://online.zakon.kz/Document/?doc_id=30520170" TargetMode="External"/><Relationship Id="rId4967" Type="http://schemas.openxmlformats.org/officeDocument/2006/relationships/hyperlink" Target="http://online.zakon.kz/Document/?doc_id=31092989" TargetMode="External"/><Relationship Id="rId1811" Type="http://schemas.openxmlformats.org/officeDocument/2006/relationships/hyperlink" Target="http://online.zakon.kz/Document/?link_id=1003581635" TargetMode="External"/><Relationship Id="rId3569" Type="http://schemas.openxmlformats.org/officeDocument/2006/relationships/hyperlink" Target="http://online.zakon.kz/Document/?doc_id=31311025" TargetMode="External"/><Relationship Id="rId7026" Type="http://schemas.openxmlformats.org/officeDocument/2006/relationships/hyperlink" Target="http://online.zakon.kz/Document/?doc_id=30520170" TargetMode="External"/><Relationship Id="rId3983" Type="http://schemas.openxmlformats.org/officeDocument/2006/relationships/hyperlink" Target="http://online.zakon.kz/Document/?doc_id=30776033" TargetMode="External"/><Relationship Id="rId6042" Type="http://schemas.openxmlformats.org/officeDocument/2006/relationships/hyperlink" Target="http://online.zakon.kz/Document/?doc_id=31482402" TargetMode="External"/><Relationship Id="rId1187" Type="http://schemas.openxmlformats.org/officeDocument/2006/relationships/hyperlink" Target="http://online.zakon.kz/Document/?doc_id=31092989" TargetMode="External"/><Relationship Id="rId2585" Type="http://schemas.openxmlformats.org/officeDocument/2006/relationships/hyperlink" Target="http://online.zakon.kz/Document/?doc_id=31038459" TargetMode="External"/><Relationship Id="rId3636" Type="http://schemas.openxmlformats.org/officeDocument/2006/relationships/hyperlink" Target="http://online.zakon.kz/Document/?doc_id=31570043" TargetMode="External"/><Relationship Id="rId557" Type="http://schemas.openxmlformats.org/officeDocument/2006/relationships/hyperlink" Target="http://online.zakon.kz/Document/?doc_id=30618157" TargetMode="External"/><Relationship Id="rId971" Type="http://schemas.openxmlformats.org/officeDocument/2006/relationships/hyperlink" Target="http://online.zakon.kz/Document/?doc_id=30723662" TargetMode="External"/><Relationship Id="rId2238" Type="http://schemas.openxmlformats.org/officeDocument/2006/relationships/hyperlink" Target="http://online.zakon.kz/Document/?doc_id=31313173" TargetMode="External"/><Relationship Id="rId2652" Type="http://schemas.openxmlformats.org/officeDocument/2006/relationships/hyperlink" Target="http://online.zakon.kz/Document/?doc_id=31311025" TargetMode="External"/><Relationship Id="rId3703" Type="http://schemas.openxmlformats.org/officeDocument/2006/relationships/hyperlink" Target="http://online.zakon.kz/Document/?doc_id=30519128" TargetMode="External"/><Relationship Id="rId6859" Type="http://schemas.openxmlformats.org/officeDocument/2006/relationships/hyperlink" Target="http://online.zakon.kz/Document/?doc_id=30618157" TargetMode="External"/><Relationship Id="rId624" Type="http://schemas.openxmlformats.org/officeDocument/2006/relationships/hyperlink" Target="http://online.zakon.kz/Document/?doc_id=31311025" TargetMode="External"/><Relationship Id="rId1254" Type="http://schemas.openxmlformats.org/officeDocument/2006/relationships/hyperlink" Target="http://online.zakon.kz/Document/?doc_id=31482402" TargetMode="External"/><Relationship Id="rId2305" Type="http://schemas.openxmlformats.org/officeDocument/2006/relationships/hyperlink" Target="http://online.zakon.kz/Document/?doc_id=31483944" TargetMode="External"/><Relationship Id="rId5875" Type="http://schemas.openxmlformats.org/officeDocument/2006/relationships/hyperlink" Target="http://online.zakon.kz/Document/?doc_id=31088335" TargetMode="External"/><Relationship Id="rId6926" Type="http://schemas.openxmlformats.org/officeDocument/2006/relationships/hyperlink" Target="http://online.zakon.kz/Document/?doc_id=30411076" TargetMode="External"/><Relationship Id="rId1321" Type="http://schemas.openxmlformats.org/officeDocument/2006/relationships/hyperlink" Target="http://online.zakon.kz/Document/?doc_id=30605555" TargetMode="External"/><Relationship Id="rId4477" Type="http://schemas.openxmlformats.org/officeDocument/2006/relationships/hyperlink" Target="http://online.zakon.kz/Document/?doc_id=30519128" TargetMode="External"/><Relationship Id="rId4891" Type="http://schemas.openxmlformats.org/officeDocument/2006/relationships/hyperlink" Target="http://online.zakon.kz/Document/?doc_id=30520170" TargetMode="External"/><Relationship Id="rId5528" Type="http://schemas.openxmlformats.org/officeDocument/2006/relationships/hyperlink" Target="http://online.zakon.kz/Document/?doc_id=31038459" TargetMode="External"/><Relationship Id="rId3079" Type="http://schemas.openxmlformats.org/officeDocument/2006/relationships/hyperlink" Target="http://online.zakon.kz/Document/?doc_id=31311025" TargetMode="External"/><Relationship Id="rId3493" Type="http://schemas.openxmlformats.org/officeDocument/2006/relationships/hyperlink" Target="http://online.zakon.kz/Document/?doc_id=31039644" TargetMode="External"/><Relationship Id="rId4544" Type="http://schemas.openxmlformats.org/officeDocument/2006/relationships/hyperlink" Target="http://online.zakon.kz/Document/?doc_id=30565746" TargetMode="External"/><Relationship Id="rId5942" Type="http://schemas.openxmlformats.org/officeDocument/2006/relationships/hyperlink" Target="http://online.zakon.kz/Document/?doc_id=30563105" TargetMode="External"/><Relationship Id="rId2095" Type="http://schemas.openxmlformats.org/officeDocument/2006/relationships/hyperlink" Target="http://online.zakon.kz/Document/?doc_id=30916424" TargetMode="External"/><Relationship Id="rId3146" Type="http://schemas.openxmlformats.org/officeDocument/2006/relationships/hyperlink" Target="http://online.zakon.kz/Document/?doc_id=31481968" TargetMode="External"/><Relationship Id="rId481" Type="http://schemas.openxmlformats.org/officeDocument/2006/relationships/hyperlink" Target="http://online.zakon.kz/Document/?doc_id=30443284" TargetMode="External"/><Relationship Id="rId2162" Type="http://schemas.openxmlformats.org/officeDocument/2006/relationships/hyperlink" Target="http://online.zakon.kz/Document/?doc_id=31311025" TargetMode="External"/><Relationship Id="rId3560" Type="http://schemas.openxmlformats.org/officeDocument/2006/relationships/hyperlink" Target="http://online.zakon.kz/Document/?doc_id=1013880" TargetMode="External"/><Relationship Id="rId4611" Type="http://schemas.openxmlformats.org/officeDocument/2006/relationships/hyperlink" Target="http://online.zakon.kz/Document/?doc_id=31092989" TargetMode="External"/><Relationship Id="rId6369" Type="http://schemas.openxmlformats.org/officeDocument/2006/relationships/hyperlink" Target="http://online.zakon.kz/Document/?doc_id=30519128" TargetMode="External"/><Relationship Id="rId134" Type="http://schemas.openxmlformats.org/officeDocument/2006/relationships/hyperlink" Target="http://online.zakon.kz/Document/?doc_id=31486514" TargetMode="External"/><Relationship Id="rId3213" Type="http://schemas.openxmlformats.org/officeDocument/2006/relationships/hyperlink" Target="http://online.zakon.kz/Document/?doc_id=31114583" TargetMode="External"/><Relationship Id="rId6783" Type="http://schemas.openxmlformats.org/officeDocument/2006/relationships/hyperlink" Target="http://online.zakon.kz/Document/?doc_id=30776033" TargetMode="External"/><Relationship Id="rId2979" Type="http://schemas.openxmlformats.org/officeDocument/2006/relationships/hyperlink" Target="http://online.zakon.kz/Document/?doc_id=31481968" TargetMode="External"/><Relationship Id="rId5385" Type="http://schemas.openxmlformats.org/officeDocument/2006/relationships/hyperlink" Target="http://online.zakon.kz/Document/?doc_id=1049207" TargetMode="External"/><Relationship Id="rId6436" Type="http://schemas.openxmlformats.org/officeDocument/2006/relationships/hyperlink" Target="http://online.zakon.kz/Document/?doc_id=31482402" TargetMode="External"/><Relationship Id="rId6850" Type="http://schemas.openxmlformats.org/officeDocument/2006/relationships/hyperlink" Target="http://online.zakon.kz/Document/?doc_id=30428948" TargetMode="External"/><Relationship Id="rId201" Type="http://schemas.openxmlformats.org/officeDocument/2006/relationships/hyperlink" Target="http://online.zakon.kz/Document/?doc_id=31025535" TargetMode="External"/><Relationship Id="rId1995" Type="http://schemas.openxmlformats.org/officeDocument/2006/relationships/hyperlink" Target="http://online.zakon.kz/Document/?doc_id=31313173" TargetMode="External"/><Relationship Id="rId5038" Type="http://schemas.openxmlformats.org/officeDocument/2006/relationships/hyperlink" Target="http://online.zakon.kz/Document/?doc_id=31313173" TargetMode="External"/><Relationship Id="rId5452" Type="http://schemas.openxmlformats.org/officeDocument/2006/relationships/hyperlink" Target="http://online.zakon.kz/Document/?doc_id=31034833" TargetMode="External"/><Relationship Id="rId6503" Type="http://schemas.openxmlformats.org/officeDocument/2006/relationships/hyperlink" Target="http://online.zakon.kz/Document/?doc_id=31038459" TargetMode="External"/><Relationship Id="rId1648" Type="http://schemas.openxmlformats.org/officeDocument/2006/relationships/hyperlink" Target="http://online.zakon.kz/Document/?doc_id=30519128" TargetMode="External"/><Relationship Id="rId4054" Type="http://schemas.openxmlformats.org/officeDocument/2006/relationships/hyperlink" Target="http://online.zakon.kz/Document/?doc_id=30777947" TargetMode="External"/><Relationship Id="rId5105" Type="http://schemas.openxmlformats.org/officeDocument/2006/relationships/hyperlink" Target="http://online.zakon.kz/Document/?doc_id=31482402" TargetMode="External"/><Relationship Id="rId3070" Type="http://schemas.openxmlformats.org/officeDocument/2006/relationships/hyperlink" Target="http://online.zakon.kz/Document/?link_id=1001562279" TargetMode="External"/><Relationship Id="rId4121" Type="http://schemas.openxmlformats.org/officeDocument/2006/relationships/hyperlink" Target="http://online.zakon.kz/Document/?doc_id=31194526" TargetMode="External"/><Relationship Id="rId1715" Type="http://schemas.openxmlformats.org/officeDocument/2006/relationships/hyperlink" Target="http://online.zakon.kz/Document/?doc_id=30776033" TargetMode="External"/><Relationship Id="rId6293" Type="http://schemas.openxmlformats.org/officeDocument/2006/relationships/hyperlink" Target="http://online.zakon.kz/Document/?doc_id=31548165" TargetMode="External"/><Relationship Id="rId3887" Type="http://schemas.openxmlformats.org/officeDocument/2006/relationships/hyperlink" Target="http://online.zakon.kz/Document/?doc_id=31534981" TargetMode="External"/><Relationship Id="rId4938" Type="http://schemas.openxmlformats.org/officeDocument/2006/relationships/hyperlink" Target="http://online.zakon.kz/Document/?doc_id=30443284" TargetMode="External"/><Relationship Id="rId2489" Type="http://schemas.openxmlformats.org/officeDocument/2006/relationships/hyperlink" Target="http://online.zakon.kz/Document/?doc_id=31092989" TargetMode="External"/><Relationship Id="rId3954" Type="http://schemas.openxmlformats.org/officeDocument/2006/relationships/hyperlink" Target="http://online.zakon.kz/Document/?doc_id=31025535" TargetMode="External"/><Relationship Id="rId6360" Type="http://schemas.openxmlformats.org/officeDocument/2006/relationships/hyperlink" Target="http://online.zakon.kz/Document/?doc_id=31452806" TargetMode="External"/><Relationship Id="rId875" Type="http://schemas.openxmlformats.org/officeDocument/2006/relationships/hyperlink" Target="http://online.zakon.kz/Document/?doc_id=31311025" TargetMode="External"/><Relationship Id="rId2556" Type="http://schemas.openxmlformats.org/officeDocument/2006/relationships/hyperlink" Target="http://online.zakon.kz/Document/?doc_id=31092989" TargetMode="External"/><Relationship Id="rId2970" Type="http://schemas.openxmlformats.org/officeDocument/2006/relationships/hyperlink" Target="http://online.zakon.kz/Document/?doc_id=30507957" TargetMode="External"/><Relationship Id="rId3607" Type="http://schemas.openxmlformats.org/officeDocument/2006/relationships/hyperlink" Target="http://online.zakon.kz/Document/?doc_id=31311025" TargetMode="External"/><Relationship Id="rId6013" Type="http://schemas.openxmlformats.org/officeDocument/2006/relationships/hyperlink" Target="http://online.zakon.kz/Document/?link_id=1003491356" TargetMode="External"/><Relationship Id="rId528" Type="http://schemas.openxmlformats.org/officeDocument/2006/relationships/hyperlink" Target="http://online.zakon.kz/Document/?doc_id=30618149" TargetMode="External"/><Relationship Id="rId942" Type="http://schemas.openxmlformats.org/officeDocument/2006/relationships/hyperlink" Target="http://online.zakon.kz/Document/?doc_id=31153334" TargetMode="External"/><Relationship Id="rId1158" Type="http://schemas.openxmlformats.org/officeDocument/2006/relationships/hyperlink" Target="http://online.zakon.kz/Document/?doc_id=30519128" TargetMode="External"/><Relationship Id="rId1572" Type="http://schemas.openxmlformats.org/officeDocument/2006/relationships/hyperlink" Target="http://online.zakon.kz/Document/?doc_id=31481968" TargetMode="External"/><Relationship Id="rId2209" Type="http://schemas.openxmlformats.org/officeDocument/2006/relationships/hyperlink" Target="http://online.zakon.kz/Document/?doc_id=30520170" TargetMode="External"/><Relationship Id="rId2623" Type="http://schemas.openxmlformats.org/officeDocument/2006/relationships/hyperlink" Target="http://online.zakon.kz/Document/?doc_id=30920238" TargetMode="External"/><Relationship Id="rId5779" Type="http://schemas.openxmlformats.org/officeDocument/2006/relationships/hyperlink" Target="http://online.zakon.kz/Document/?doc_id=31313173" TargetMode="External"/><Relationship Id="rId1225" Type="http://schemas.openxmlformats.org/officeDocument/2006/relationships/hyperlink" Target="http://online.zakon.kz/Document/?doc_id=31300061" TargetMode="External"/><Relationship Id="rId3397" Type="http://schemas.openxmlformats.org/officeDocument/2006/relationships/hyperlink" Target="http://online.zakon.kz/Document/?link_id=1001933684" TargetMode="External"/><Relationship Id="rId4795" Type="http://schemas.openxmlformats.org/officeDocument/2006/relationships/hyperlink" Target="http://online.zakon.kz/Document/?doc_id=31311025" TargetMode="External"/><Relationship Id="rId5846" Type="http://schemas.openxmlformats.org/officeDocument/2006/relationships/hyperlink" Target="http://online.zakon.kz/Document/?doc_id=31038459" TargetMode="External"/><Relationship Id="rId4448" Type="http://schemas.openxmlformats.org/officeDocument/2006/relationships/hyperlink" Target="http://online.zakon.kz/Document/?doc_id=30858507" TargetMode="External"/><Relationship Id="rId4862" Type="http://schemas.openxmlformats.org/officeDocument/2006/relationships/hyperlink" Target="http://online.zakon.kz/Document/?doc_id=31482402" TargetMode="External"/><Relationship Id="rId5913" Type="http://schemas.openxmlformats.org/officeDocument/2006/relationships/hyperlink" Target="http://online.zakon.kz/Document/?doc_id=31311442" TargetMode="External"/><Relationship Id="rId3464" Type="http://schemas.openxmlformats.org/officeDocument/2006/relationships/hyperlink" Target="http://online.zakon.kz/Document/?doc_id=31121951" TargetMode="External"/><Relationship Id="rId4515" Type="http://schemas.openxmlformats.org/officeDocument/2006/relationships/hyperlink" Target="http://online.zakon.kz/Document/?doc_id=31112410" TargetMode="External"/><Relationship Id="rId385" Type="http://schemas.openxmlformats.org/officeDocument/2006/relationships/hyperlink" Target="http://online.zakon.kz/Document/?doc_id=30776062" TargetMode="External"/><Relationship Id="rId2066" Type="http://schemas.openxmlformats.org/officeDocument/2006/relationships/hyperlink" Target="http://online.zakon.kz/Document/?doc_id=31573216" TargetMode="External"/><Relationship Id="rId2480" Type="http://schemas.openxmlformats.org/officeDocument/2006/relationships/hyperlink" Target="http://online.zakon.kz/Document/?doc_id=31408632" TargetMode="External"/><Relationship Id="rId3117" Type="http://schemas.openxmlformats.org/officeDocument/2006/relationships/hyperlink" Target="http://online.zakon.kz/Document/?doc_id=30777947" TargetMode="External"/><Relationship Id="rId3531" Type="http://schemas.openxmlformats.org/officeDocument/2006/relationships/hyperlink" Target="http://online.zakon.kz/Document/?doc_id=30567816" TargetMode="External"/><Relationship Id="rId6687" Type="http://schemas.openxmlformats.org/officeDocument/2006/relationships/hyperlink" Target="http://online.zakon.kz/Document/?doc_id=30618286" TargetMode="External"/><Relationship Id="rId452" Type="http://schemas.openxmlformats.org/officeDocument/2006/relationships/hyperlink" Target="http://online.zakon.kz/Document/?doc_id=30443287" TargetMode="External"/><Relationship Id="rId1082" Type="http://schemas.openxmlformats.org/officeDocument/2006/relationships/hyperlink" Target="http://online.zakon.kz/Document/?doc_id=30863195" TargetMode="External"/><Relationship Id="rId2133" Type="http://schemas.openxmlformats.org/officeDocument/2006/relationships/hyperlink" Target="http://online.zakon.kz/Document/?doc_id=1026672" TargetMode="External"/><Relationship Id="rId5289" Type="http://schemas.openxmlformats.org/officeDocument/2006/relationships/hyperlink" Target="http://online.zakon.kz/Document/?doc_id=30384393" TargetMode="External"/><Relationship Id="rId6754" Type="http://schemas.openxmlformats.org/officeDocument/2006/relationships/hyperlink" Target="http://online.zakon.kz/Document/?doc_id=31311025" TargetMode="External"/><Relationship Id="rId105" Type="http://schemas.openxmlformats.org/officeDocument/2006/relationships/hyperlink" Target="http://online.zakon.kz/Document/?doc_id=30605555" TargetMode="External"/><Relationship Id="rId2200" Type="http://schemas.openxmlformats.org/officeDocument/2006/relationships/hyperlink" Target="http://online.zakon.kz/Document/?doc_id=1026672" TargetMode="External"/><Relationship Id="rId5356" Type="http://schemas.openxmlformats.org/officeDocument/2006/relationships/hyperlink" Target="http://online.zakon.kz/Document/?doc_id=31082843" TargetMode="External"/><Relationship Id="rId6407" Type="http://schemas.openxmlformats.org/officeDocument/2006/relationships/hyperlink" Target="http://online.zakon.kz/Document/?link_id=1001576432" TargetMode="External"/><Relationship Id="rId1899" Type="http://schemas.openxmlformats.org/officeDocument/2006/relationships/hyperlink" Target="http://online.zakon.kz/Document/?doc_id=31092989" TargetMode="External"/><Relationship Id="rId4372" Type="http://schemas.openxmlformats.org/officeDocument/2006/relationships/hyperlink" Target="http://online.zakon.kz/Document/?doc_id=30567816" TargetMode="External"/><Relationship Id="rId5009" Type="http://schemas.openxmlformats.org/officeDocument/2006/relationships/hyperlink" Target="http://online.zakon.kz/Document/?doc_id=31482402" TargetMode="External"/><Relationship Id="rId5770" Type="http://schemas.openxmlformats.org/officeDocument/2006/relationships/hyperlink" Target="http://online.zakon.kz/Document/?doc_id=31540238" TargetMode="External"/><Relationship Id="rId6821" Type="http://schemas.openxmlformats.org/officeDocument/2006/relationships/hyperlink" Target="http://online.zakon.kz/Document/?doc_id=31230569" TargetMode="External"/><Relationship Id="rId1966" Type="http://schemas.openxmlformats.org/officeDocument/2006/relationships/hyperlink" Target="http://online.zakon.kz/Document/?doc_id=31326916" TargetMode="External"/><Relationship Id="rId4025" Type="http://schemas.openxmlformats.org/officeDocument/2006/relationships/hyperlink" Target="http://online.zakon.kz/Document/?doc_id=31568534" TargetMode="External"/><Relationship Id="rId5423" Type="http://schemas.openxmlformats.org/officeDocument/2006/relationships/hyperlink" Target="http://online.zakon.kz/Document/?doc_id=31111037" TargetMode="External"/><Relationship Id="rId1619" Type="http://schemas.openxmlformats.org/officeDocument/2006/relationships/hyperlink" Target="http://online.zakon.kz/Document/?doc_id=31371546" TargetMode="External"/><Relationship Id="rId3041" Type="http://schemas.openxmlformats.org/officeDocument/2006/relationships/hyperlink" Target="http://online.zakon.kz/Document/?doc_id=31481968" TargetMode="External"/><Relationship Id="rId6197" Type="http://schemas.openxmlformats.org/officeDocument/2006/relationships/hyperlink" Target="http://online.zakon.kz/Document/?doc_id=30520170" TargetMode="External"/><Relationship Id="rId3858" Type="http://schemas.openxmlformats.org/officeDocument/2006/relationships/hyperlink" Target="http://online.zakon.kz/Document/?doc_id=31313173" TargetMode="External"/><Relationship Id="rId4909" Type="http://schemas.openxmlformats.org/officeDocument/2006/relationships/hyperlink" Target="http://online.zakon.kz/Document/?doc_id=31313173" TargetMode="External"/><Relationship Id="rId6264" Type="http://schemas.openxmlformats.org/officeDocument/2006/relationships/hyperlink" Target="http://online.zakon.kz/Document/?doc_id=30834906" TargetMode="External"/><Relationship Id="rId779" Type="http://schemas.openxmlformats.org/officeDocument/2006/relationships/hyperlink" Target="http://online.zakon.kz/Document/?doc_id=30092011" TargetMode="External"/><Relationship Id="rId5280" Type="http://schemas.openxmlformats.org/officeDocument/2006/relationships/hyperlink" Target="http://online.zakon.kz/Document/?doc_id=1026672" TargetMode="External"/><Relationship Id="rId6331" Type="http://schemas.openxmlformats.org/officeDocument/2006/relationships/hyperlink" Target="http://online.zakon.kz/Document/?doc_id=31092989" TargetMode="External"/><Relationship Id="rId1476" Type="http://schemas.openxmlformats.org/officeDocument/2006/relationships/hyperlink" Target="http://online.zakon.kz/Document/?doc_id=30381854" TargetMode="External"/><Relationship Id="rId2874" Type="http://schemas.openxmlformats.org/officeDocument/2006/relationships/hyperlink" Target="http://online.zakon.kz/Document/?doc_id=31311025" TargetMode="External"/><Relationship Id="rId3925" Type="http://schemas.openxmlformats.org/officeDocument/2006/relationships/hyperlink" Target="http://online.zakon.kz/Document/?link_id=1001690017" TargetMode="External"/><Relationship Id="rId846" Type="http://schemas.openxmlformats.org/officeDocument/2006/relationships/hyperlink" Target="http://online.zakon.kz/Document/?doc_id=31534981" TargetMode="External"/><Relationship Id="rId1129" Type="http://schemas.openxmlformats.org/officeDocument/2006/relationships/hyperlink" Target="http://online.zakon.kz/Document/?doc_id=31481968" TargetMode="External"/><Relationship Id="rId1890" Type="http://schemas.openxmlformats.org/officeDocument/2006/relationships/hyperlink" Target="http://online.zakon.kz/Document/?doc_id=31038459" TargetMode="External"/><Relationship Id="rId2527" Type="http://schemas.openxmlformats.org/officeDocument/2006/relationships/hyperlink" Target="http://online.zakon.kz/Document/?doc_id=31610064" TargetMode="External"/><Relationship Id="rId2941" Type="http://schemas.openxmlformats.org/officeDocument/2006/relationships/hyperlink" Target="http://online.zakon.kz/Document/?doc_id=30776033" TargetMode="External"/><Relationship Id="rId5000" Type="http://schemas.openxmlformats.org/officeDocument/2006/relationships/hyperlink" Target="http://online.zakon.kz/Document/?doc_id=31310967" TargetMode="External"/><Relationship Id="rId913" Type="http://schemas.openxmlformats.org/officeDocument/2006/relationships/hyperlink" Target="http://online.zakon.kz/Document/?doc_id=30519128" TargetMode="External"/><Relationship Id="rId1543" Type="http://schemas.openxmlformats.org/officeDocument/2006/relationships/hyperlink" Target="http://online.zakon.kz/Document/?doc_id=31025535" TargetMode="External"/><Relationship Id="rId4699" Type="http://schemas.openxmlformats.org/officeDocument/2006/relationships/hyperlink" Target="http://online.zakon.kz/Document/?doc_id=30520170" TargetMode="External"/><Relationship Id="rId1610" Type="http://schemas.openxmlformats.org/officeDocument/2006/relationships/hyperlink" Target="http://online.zakon.kz/Document/?doc_id=30520170" TargetMode="External"/><Relationship Id="rId4766" Type="http://schemas.openxmlformats.org/officeDocument/2006/relationships/hyperlink" Target="http://online.zakon.kz/Document/?doc_id=30753775" TargetMode="External"/><Relationship Id="rId5817" Type="http://schemas.openxmlformats.org/officeDocument/2006/relationships/hyperlink" Target="http://online.zakon.kz/Document/?doc_id=30618149" TargetMode="External"/><Relationship Id="rId7172" Type="http://schemas.openxmlformats.org/officeDocument/2006/relationships/hyperlink" Target="http://online.zakon.kz/Document/?doc_id=31610064" TargetMode="External"/><Relationship Id="rId3368" Type="http://schemas.openxmlformats.org/officeDocument/2006/relationships/hyperlink" Target="http://online.zakon.kz/Document/?doc_id=31481968" TargetMode="External"/><Relationship Id="rId3782" Type="http://schemas.openxmlformats.org/officeDocument/2006/relationships/hyperlink" Target="http://online.zakon.kz/Document/?doc_id=31112410" TargetMode="External"/><Relationship Id="rId4419" Type="http://schemas.openxmlformats.org/officeDocument/2006/relationships/hyperlink" Target="http://online.zakon.kz/Document/?doc_id=30519128" TargetMode="External"/><Relationship Id="rId4833" Type="http://schemas.openxmlformats.org/officeDocument/2006/relationships/hyperlink" Target="http://online.zakon.kz/Document/?doc_id=30520170" TargetMode="External"/><Relationship Id="rId289" Type="http://schemas.openxmlformats.org/officeDocument/2006/relationships/hyperlink" Target="http://online.zakon.kz/Document/?doc_id=30619413" TargetMode="External"/><Relationship Id="rId2384" Type="http://schemas.openxmlformats.org/officeDocument/2006/relationships/hyperlink" Target="http://online.zakon.kz/Document/?doc_id=1009795" TargetMode="External"/><Relationship Id="rId3435" Type="http://schemas.openxmlformats.org/officeDocument/2006/relationships/hyperlink" Target="http://online.zakon.kz/Document/?doc_id=30586328" TargetMode="External"/><Relationship Id="rId356" Type="http://schemas.openxmlformats.org/officeDocument/2006/relationships/hyperlink" Target="http://online.zakon.kz/Document/?doc_id=31069506" TargetMode="External"/><Relationship Id="rId770" Type="http://schemas.openxmlformats.org/officeDocument/2006/relationships/hyperlink" Target="http://online.zakon.kz/Document/?doc_id=31092989" TargetMode="External"/><Relationship Id="rId2037" Type="http://schemas.openxmlformats.org/officeDocument/2006/relationships/hyperlink" Target="http://online.zakon.kz/Document/?doc_id=31311025" TargetMode="External"/><Relationship Id="rId2451" Type="http://schemas.openxmlformats.org/officeDocument/2006/relationships/hyperlink" Target="http://online.zakon.kz/Document/?doc_id=31481968" TargetMode="External"/><Relationship Id="rId4900" Type="http://schemas.openxmlformats.org/officeDocument/2006/relationships/hyperlink" Target="http://online.zakon.kz/Document/?doc_id=31091710" TargetMode="External"/><Relationship Id="rId6658" Type="http://schemas.openxmlformats.org/officeDocument/2006/relationships/hyperlink" Target="http://online.zakon.kz/Document/?doc_id=30520170" TargetMode="External"/><Relationship Id="rId423" Type="http://schemas.openxmlformats.org/officeDocument/2006/relationships/hyperlink" Target="http://online.zakon.kz/Document/?doc_id=30519128" TargetMode="External"/><Relationship Id="rId1053" Type="http://schemas.openxmlformats.org/officeDocument/2006/relationships/hyperlink" Target="http://online.zakon.kz/Document/?doc_id=31025535" TargetMode="External"/><Relationship Id="rId2104" Type="http://schemas.openxmlformats.org/officeDocument/2006/relationships/hyperlink" Target="http://online.zakon.kz/Document/?doc_id=1026672" TargetMode="External"/><Relationship Id="rId3502" Type="http://schemas.openxmlformats.org/officeDocument/2006/relationships/hyperlink" Target="http://online.zakon.kz/Document/?doc_id=30539582" TargetMode="External"/><Relationship Id="rId5674" Type="http://schemas.openxmlformats.org/officeDocument/2006/relationships/hyperlink" Target="http://online.zakon.kz/Document/?doc_id=31039644" TargetMode="External"/><Relationship Id="rId6725" Type="http://schemas.openxmlformats.org/officeDocument/2006/relationships/hyperlink" Target="http://online.zakon.kz/Document/?doc_id=30618157" TargetMode="External"/><Relationship Id="rId1120" Type="http://schemas.openxmlformats.org/officeDocument/2006/relationships/hyperlink" Target="http://online.zakon.kz/Document/?doc_id=30564885" TargetMode="External"/><Relationship Id="rId4276" Type="http://schemas.openxmlformats.org/officeDocument/2006/relationships/hyperlink" Target="http://online.zakon.kz/Document/?doc_id=31069759" TargetMode="External"/><Relationship Id="rId4690" Type="http://schemas.openxmlformats.org/officeDocument/2006/relationships/hyperlink" Target="http://online.zakon.kz/Document/?doc_id=30384393" TargetMode="External"/><Relationship Id="rId5327" Type="http://schemas.openxmlformats.org/officeDocument/2006/relationships/hyperlink" Target="http://online.zakon.kz/Document/?doc_id=1026672" TargetMode="External"/><Relationship Id="rId5741" Type="http://schemas.openxmlformats.org/officeDocument/2006/relationships/hyperlink" Target="http://online.zakon.kz/Document/?doc_id=30448496" TargetMode="External"/><Relationship Id="rId1937" Type="http://schemas.openxmlformats.org/officeDocument/2006/relationships/hyperlink" Target="http://online.zakon.kz/Document/?doc_id=31491334" TargetMode="External"/><Relationship Id="rId3292" Type="http://schemas.openxmlformats.org/officeDocument/2006/relationships/hyperlink" Target="http://online.zakon.kz/Document/?doc_id=1004237" TargetMode="External"/><Relationship Id="rId4343" Type="http://schemas.openxmlformats.org/officeDocument/2006/relationships/hyperlink" Target="http://online.zakon.kz/Document/?doc_id=31313173" TargetMode="External"/><Relationship Id="rId4410" Type="http://schemas.openxmlformats.org/officeDocument/2006/relationships/hyperlink" Target="http://online.zakon.kz/Document/?doc_id=30955768" TargetMode="External"/><Relationship Id="rId280" Type="http://schemas.openxmlformats.org/officeDocument/2006/relationships/hyperlink" Target="http://online.zakon.kz/Document/?doc_id=30777947" TargetMode="External"/><Relationship Id="rId3012" Type="http://schemas.openxmlformats.org/officeDocument/2006/relationships/hyperlink" Target="http://online.zakon.kz/Document/?doc_id=31492937" TargetMode="External"/><Relationship Id="rId6168" Type="http://schemas.openxmlformats.org/officeDocument/2006/relationships/hyperlink" Target="http://online.zakon.kz/Document/?doc_id=31082464" TargetMode="External"/><Relationship Id="rId6582" Type="http://schemas.openxmlformats.org/officeDocument/2006/relationships/hyperlink" Target="http://online.zakon.kz/Document/?doc_id=30519128" TargetMode="External"/><Relationship Id="rId7219" Type="http://schemas.openxmlformats.org/officeDocument/2006/relationships/hyperlink" Target="http://online.zakon.kz/Document/?doc_id=30519128" TargetMode="External"/><Relationship Id="rId5184" Type="http://schemas.openxmlformats.org/officeDocument/2006/relationships/hyperlink" Target="http://online.zakon.kz/Document/?doc_id=31034509" TargetMode="External"/><Relationship Id="rId6235" Type="http://schemas.openxmlformats.org/officeDocument/2006/relationships/hyperlink" Target="http://online.zakon.kz/Document/?doc_id=30777947" TargetMode="External"/><Relationship Id="rId2778" Type="http://schemas.openxmlformats.org/officeDocument/2006/relationships/hyperlink" Target="http://online.zakon.kz/Document/?doc_id=31025535" TargetMode="External"/><Relationship Id="rId3829" Type="http://schemas.openxmlformats.org/officeDocument/2006/relationships/hyperlink" Target="http://online.zakon.kz/Document/?doc_id=31482402" TargetMode="External"/><Relationship Id="rId1794" Type="http://schemas.openxmlformats.org/officeDocument/2006/relationships/hyperlink" Target="http://online.zakon.kz/Document/?doc_id=30919824" TargetMode="External"/><Relationship Id="rId2845" Type="http://schemas.openxmlformats.org/officeDocument/2006/relationships/hyperlink" Target="http://online.zakon.kz/Document/?doc_id=31038459" TargetMode="External"/><Relationship Id="rId5251" Type="http://schemas.openxmlformats.org/officeDocument/2006/relationships/hyperlink" Target="http://online.zakon.kz/Document/?doc_id=30565746" TargetMode="External"/><Relationship Id="rId6302" Type="http://schemas.openxmlformats.org/officeDocument/2006/relationships/hyperlink" Target="http://online.zakon.kz/Document/?doc_id=30961502" TargetMode="External"/><Relationship Id="rId86" Type="http://schemas.openxmlformats.org/officeDocument/2006/relationships/hyperlink" Target="http://online.zakon.kz/Document/?doc_id=30777947" TargetMode="External"/><Relationship Id="rId817" Type="http://schemas.openxmlformats.org/officeDocument/2006/relationships/hyperlink" Target="http://online.zakon.kz/Document/?doc_id=31609276" TargetMode="External"/><Relationship Id="rId1447" Type="http://schemas.openxmlformats.org/officeDocument/2006/relationships/hyperlink" Target="http://online.zakon.kz/Document/?doc_id=31313173" TargetMode="External"/><Relationship Id="rId1861" Type="http://schemas.openxmlformats.org/officeDocument/2006/relationships/hyperlink" Target="http://online.zakon.kz/Document/?doc_id=31038459" TargetMode="External"/><Relationship Id="rId2912" Type="http://schemas.openxmlformats.org/officeDocument/2006/relationships/hyperlink" Target="http://online.zakon.kz/Document/?doc_id=30777947" TargetMode="External"/><Relationship Id="rId1514" Type="http://schemas.openxmlformats.org/officeDocument/2006/relationships/hyperlink" Target="http://online.zakon.kz/Document/?doc_id=30384393" TargetMode="External"/><Relationship Id="rId7076" Type="http://schemas.openxmlformats.org/officeDocument/2006/relationships/hyperlink" Target="http://online.zakon.kz/Document/?doc_id=30520170" TargetMode="External"/><Relationship Id="rId3686" Type="http://schemas.openxmlformats.org/officeDocument/2006/relationships/hyperlink" Target="http://online.zakon.kz/Document/?doc_id=30919824" TargetMode="External"/><Relationship Id="rId6092" Type="http://schemas.openxmlformats.org/officeDocument/2006/relationships/hyperlink" Target="http://online.zakon.kz/Document/?doc_id=30519128" TargetMode="External"/><Relationship Id="rId7143" Type="http://schemas.openxmlformats.org/officeDocument/2006/relationships/hyperlink" Target="http://online.zakon.kz/Document/?doc_id=30777947" TargetMode="External"/><Relationship Id="rId2288" Type="http://schemas.openxmlformats.org/officeDocument/2006/relationships/hyperlink" Target="http://online.zakon.kz/Document/?doc_id=31313173" TargetMode="External"/><Relationship Id="rId3339" Type="http://schemas.openxmlformats.org/officeDocument/2006/relationships/hyperlink" Target="http://online.zakon.kz/Document/?doc_id=30482970" TargetMode="External"/><Relationship Id="rId4737" Type="http://schemas.openxmlformats.org/officeDocument/2006/relationships/hyperlink" Target="http://online.zakon.kz/Document/?doc_id=31313173" TargetMode="External"/><Relationship Id="rId7210" Type="http://schemas.openxmlformats.org/officeDocument/2006/relationships/hyperlink" Target="http://online.zakon.kz/Document/?doc_id=31482402" TargetMode="External"/><Relationship Id="rId3753" Type="http://schemas.openxmlformats.org/officeDocument/2006/relationships/hyperlink" Target="http://online.zakon.kz/Document/?doc_id=31038459" TargetMode="External"/><Relationship Id="rId4804" Type="http://schemas.openxmlformats.org/officeDocument/2006/relationships/hyperlink" Target="http://online.zakon.kz/Document/?link_id=1003805677" TargetMode="External"/><Relationship Id="rId674" Type="http://schemas.openxmlformats.org/officeDocument/2006/relationships/hyperlink" Target="http://online.zakon.kz/Document/?doc_id=30520170" TargetMode="External"/><Relationship Id="rId2355" Type="http://schemas.openxmlformats.org/officeDocument/2006/relationships/hyperlink" Target="http://online.zakon.kz/Document/?doc_id=31038459" TargetMode="External"/><Relationship Id="rId3406" Type="http://schemas.openxmlformats.org/officeDocument/2006/relationships/hyperlink" Target="http://online.zakon.kz/Document/?doc_id=31313173" TargetMode="External"/><Relationship Id="rId3820" Type="http://schemas.openxmlformats.org/officeDocument/2006/relationships/hyperlink" Target="http://online.zakon.kz/Document/?doc_id=31609276" TargetMode="External"/><Relationship Id="rId6976" Type="http://schemas.openxmlformats.org/officeDocument/2006/relationships/hyperlink" Target="http://online.zakon.kz/Document/?doc_id=31576217" TargetMode="External"/><Relationship Id="rId327" Type="http://schemas.openxmlformats.org/officeDocument/2006/relationships/hyperlink" Target="http://online.zakon.kz/Document/?link_id=1003677241" TargetMode="External"/><Relationship Id="rId741" Type="http://schemas.openxmlformats.org/officeDocument/2006/relationships/hyperlink" Target="http://online.zakon.kz/Document/?doc_id=31308275" TargetMode="External"/><Relationship Id="rId1371" Type="http://schemas.openxmlformats.org/officeDocument/2006/relationships/hyperlink" Target="http://online.zakon.kz/Document/?doc_id=31313173" TargetMode="External"/><Relationship Id="rId2008" Type="http://schemas.openxmlformats.org/officeDocument/2006/relationships/hyperlink" Target="http://online.zakon.kz/Document/?doc_id=30776033" TargetMode="External"/><Relationship Id="rId2422" Type="http://schemas.openxmlformats.org/officeDocument/2006/relationships/hyperlink" Target="http://online.zakon.kz/Document/?doc_id=1021136" TargetMode="External"/><Relationship Id="rId5578" Type="http://schemas.openxmlformats.org/officeDocument/2006/relationships/hyperlink" Target="http://online.zakon.kz/Document/?doc_id=31482402" TargetMode="External"/><Relationship Id="rId5992" Type="http://schemas.openxmlformats.org/officeDocument/2006/relationships/hyperlink" Target="http://online.zakon.kz/Document/?doc_id=30618149" TargetMode="External"/><Relationship Id="rId6629" Type="http://schemas.openxmlformats.org/officeDocument/2006/relationships/hyperlink" Target="http://online.zakon.kz/Document/?doc_id=31038459" TargetMode="External"/><Relationship Id="rId1024" Type="http://schemas.openxmlformats.org/officeDocument/2006/relationships/hyperlink" Target="http://online.zakon.kz/Document/?doc_id=31311025" TargetMode="External"/><Relationship Id="rId4594" Type="http://schemas.openxmlformats.org/officeDocument/2006/relationships/hyperlink" Target="http://online.zakon.kz/Document/?doc_id=30092011" TargetMode="External"/><Relationship Id="rId5645" Type="http://schemas.openxmlformats.org/officeDocument/2006/relationships/hyperlink" Target="http://online.zakon.kz/Document/?doc_id=30922542" TargetMode="External"/><Relationship Id="rId3196" Type="http://schemas.openxmlformats.org/officeDocument/2006/relationships/hyperlink" Target="http://online.zakon.kz/Document/?doc_id=30777947" TargetMode="External"/><Relationship Id="rId4247" Type="http://schemas.openxmlformats.org/officeDocument/2006/relationships/hyperlink" Target="http://online.zakon.kz/Document/?doc_id=31256528" TargetMode="External"/><Relationship Id="rId4661" Type="http://schemas.openxmlformats.org/officeDocument/2006/relationships/hyperlink" Target="http://online.zakon.kz/Document/?doc_id=31039644" TargetMode="External"/><Relationship Id="rId3263" Type="http://schemas.openxmlformats.org/officeDocument/2006/relationships/hyperlink" Target="http://online.zakon.kz/Document/?doc_id=31038459" TargetMode="External"/><Relationship Id="rId4314" Type="http://schemas.openxmlformats.org/officeDocument/2006/relationships/hyperlink" Target="http://online.zakon.kz/Document/?doc_id=31481968" TargetMode="External"/><Relationship Id="rId5712" Type="http://schemas.openxmlformats.org/officeDocument/2006/relationships/hyperlink" Target="http://online.zakon.kz/Document/?doc_id=30448496" TargetMode="External"/><Relationship Id="rId184" Type="http://schemas.openxmlformats.org/officeDocument/2006/relationships/hyperlink" Target="http://online.zakon.kz/Document/?doc_id=31482402" TargetMode="External"/><Relationship Id="rId1908" Type="http://schemas.openxmlformats.org/officeDocument/2006/relationships/hyperlink" Target="http://online.zakon.kz/Document/?doc_id=31132432" TargetMode="External"/><Relationship Id="rId251" Type="http://schemas.openxmlformats.org/officeDocument/2006/relationships/hyperlink" Target="http://online.zakon.kz/Document/?doc_id=30981398" TargetMode="External"/><Relationship Id="rId3330" Type="http://schemas.openxmlformats.org/officeDocument/2006/relationships/hyperlink" Target="http://online.zakon.kz/Document/?doc_id=30776062" TargetMode="External"/><Relationship Id="rId5088" Type="http://schemas.openxmlformats.org/officeDocument/2006/relationships/hyperlink" Target="http://online.zakon.kz/Document/?link_id=1000933714" TargetMode="External"/><Relationship Id="rId6139" Type="http://schemas.openxmlformats.org/officeDocument/2006/relationships/hyperlink" Target="http://online.zakon.kz/Document/?doc_id=30777947" TargetMode="External"/><Relationship Id="rId6486" Type="http://schemas.openxmlformats.org/officeDocument/2006/relationships/hyperlink" Target="http://online.zakon.kz/Document/?doc_id=31069310" TargetMode="External"/><Relationship Id="rId6553" Type="http://schemas.openxmlformats.org/officeDocument/2006/relationships/hyperlink" Target="http://online.zakon.kz/Document/?doc_id=31092989" TargetMode="External"/><Relationship Id="rId1698" Type="http://schemas.openxmlformats.org/officeDocument/2006/relationships/hyperlink" Target="http://online.zakon.kz/Document/?doc_id=30615948" TargetMode="External"/><Relationship Id="rId2749" Type="http://schemas.openxmlformats.org/officeDocument/2006/relationships/hyperlink" Target="http://online.zakon.kz/Document/?link_id=1003927140" TargetMode="External"/><Relationship Id="rId5155" Type="http://schemas.openxmlformats.org/officeDocument/2006/relationships/hyperlink" Target="http://online.zakon.kz/Document/?doc_id=31034509" TargetMode="External"/><Relationship Id="rId6206" Type="http://schemas.openxmlformats.org/officeDocument/2006/relationships/hyperlink" Target="http://online.zakon.kz/Document/?link_id=1001677874" TargetMode="External"/><Relationship Id="rId6620" Type="http://schemas.openxmlformats.org/officeDocument/2006/relationships/hyperlink" Target="http://online.zakon.kz/Document/?doc_id=30396007" TargetMode="External"/><Relationship Id="rId1765" Type="http://schemas.openxmlformats.org/officeDocument/2006/relationships/hyperlink" Target="http://online.zakon.kz/Document/?doc_id=30565746" TargetMode="External"/><Relationship Id="rId4171" Type="http://schemas.openxmlformats.org/officeDocument/2006/relationships/hyperlink" Target="http://online.zakon.kz/Document/?doc_id=30519128" TargetMode="External"/><Relationship Id="rId5222" Type="http://schemas.openxmlformats.org/officeDocument/2006/relationships/hyperlink" Target="http://online.zakon.kz/Document/?doc_id=1026672" TargetMode="External"/><Relationship Id="rId57" Type="http://schemas.openxmlformats.org/officeDocument/2006/relationships/hyperlink" Target="http://online.zakon.kz/Document/?doc_id=31311442" TargetMode="External"/><Relationship Id="rId1418" Type="http://schemas.openxmlformats.org/officeDocument/2006/relationships/hyperlink" Target="http://online.zakon.kz/Document/?doc_id=31226414" TargetMode="External"/><Relationship Id="rId2816" Type="http://schemas.openxmlformats.org/officeDocument/2006/relationships/hyperlink" Target="http://online.zakon.kz/Document/?doc_id=31038459" TargetMode="External"/><Relationship Id="rId1832" Type="http://schemas.openxmlformats.org/officeDocument/2006/relationships/hyperlink" Target="http://online.zakon.kz/Document/?doc_id=31481968" TargetMode="External"/><Relationship Id="rId4988" Type="http://schemas.openxmlformats.org/officeDocument/2006/relationships/hyperlink" Target="http://online.zakon.kz/Document/?doc_id=30519128" TargetMode="External"/><Relationship Id="rId7047" Type="http://schemas.openxmlformats.org/officeDocument/2006/relationships/hyperlink" Target="http://online.zakon.kz/Document/?doc_id=31086938" TargetMode="External"/><Relationship Id="rId6063" Type="http://schemas.openxmlformats.org/officeDocument/2006/relationships/hyperlink" Target="http://online.zakon.kz/Document/?doc_id=31038459" TargetMode="External"/><Relationship Id="rId3657" Type="http://schemas.openxmlformats.org/officeDocument/2006/relationships/hyperlink" Target="http://online.zakon.kz/Document/?doc_id=30777947" TargetMode="External"/><Relationship Id="rId4708" Type="http://schemas.openxmlformats.org/officeDocument/2006/relationships/hyperlink" Target="http://online.zakon.kz/Document/?doc_id=30519128" TargetMode="External"/><Relationship Id="rId7114" Type="http://schemas.openxmlformats.org/officeDocument/2006/relationships/hyperlink" Target="http://online.zakon.kz/Document/?doc_id=31069314" TargetMode="External"/><Relationship Id="rId578" Type="http://schemas.openxmlformats.org/officeDocument/2006/relationships/hyperlink" Target="http://online.zakon.kz/Document/?doc_id=31091710" TargetMode="External"/><Relationship Id="rId992" Type="http://schemas.openxmlformats.org/officeDocument/2006/relationships/hyperlink" Target="http://online.zakon.kz/Document/?doc_id=31490862" TargetMode="External"/><Relationship Id="rId2259" Type="http://schemas.openxmlformats.org/officeDocument/2006/relationships/hyperlink" Target="http://online.zakon.kz/Document/?doc_id=30384393" TargetMode="External"/><Relationship Id="rId2673" Type="http://schemas.openxmlformats.org/officeDocument/2006/relationships/hyperlink" Target="http://online.zakon.kz/Document/?doc_id=31038459" TargetMode="External"/><Relationship Id="rId3724" Type="http://schemas.openxmlformats.org/officeDocument/2006/relationships/hyperlink" Target="http://online.zakon.kz/Document/?doc_id=31039644" TargetMode="External"/><Relationship Id="rId6130" Type="http://schemas.openxmlformats.org/officeDocument/2006/relationships/hyperlink" Target="http://online.zakon.kz/Document/?link_id=1001809965" TargetMode="External"/><Relationship Id="rId645" Type="http://schemas.openxmlformats.org/officeDocument/2006/relationships/hyperlink" Target="http://online.zakon.kz/Document/?doc_id=31490791" TargetMode="External"/><Relationship Id="rId1275" Type="http://schemas.openxmlformats.org/officeDocument/2006/relationships/hyperlink" Target="http://online.zakon.kz/Document/?doc_id=31518957" TargetMode="External"/><Relationship Id="rId2326" Type="http://schemas.openxmlformats.org/officeDocument/2006/relationships/hyperlink" Target="http://online.zakon.kz/Document/?doc_id=31092989" TargetMode="External"/><Relationship Id="rId2740" Type="http://schemas.openxmlformats.org/officeDocument/2006/relationships/hyperlink" Target="http://online.zakon.kz/Document/?doc_id=31311025" TargetMode="External"/><Relationship Id="rId5896" Type="http://schemas.openxmlformats.org/officeDocument/2006/relationships/hyperlink" Target="http://online.zakon.kz/Document/?doc_id=30776033" TargetMode="External"/><Relationship Id="rId6947" Type="http://schemas.openxmlformats.org/officeDocument/2006/relationships/hyperlink" Target="http://online.zakon.kz/Document/?doc_id=31311025" TargetMode="External"/><Relationship Id="rId712" Type="http://schemas.openxmlformats.org/officeDocument/2006/relationships/hyperlink" Target="http://online.zakon.kz/Document/?doc_id=30364477" TargetMode="External"/><Relationship Id="rId1342" Type="http://schemas.openxmlformats.org/officeDocument/2006/relationships/hyperlink" Target="http://online.zakon.kz/Document/?doc_id=31481968" TargetMode="External"/><Relationship Id="rId4498" Type="http://schemas.openxmlformats.org/officeDocument/2006/relationships/hyperlink" Target="http://online.zakon.kz/Document/?doc_id=30453931" TargetMode="External"/><Relationship Id="rId5549" Type="http://schemas.openxmlformats.org/officeDocument/2006/relationships/hyperlink" Target="http://online.zakon.kz/Document/?doc_id=31305760" TargetMode="External"/><Relationship Id="rId5963" Type="http://schemas.openxmlformats.org/officeDocument/2006/relationships/hyperlink" Target="http://online.zakon.kz/Document/?doc_id=30618157" TargetMode="External"/><Relationship Id="rId3167" Type="http://schemas.openxmlformats.org/officeDocument/2006/relationships/hyperlink" Target="http://online.zakon.kz/Document/?doc_id=30776033" TargetMode="External"/><Relationship Id="rId4565" Type="http://schemas.openxmlformats.org/officeDocument/2006/relationships/hyperlink" Target="http://online.zakon.kz/Document/?link_id=1003814706" TargetMode="External"/><Relationship Id="rId5616" Type="http://schemas.openxmlformats.org/officeDocument/2006/relationships/hyperlink" Target="http://online.zakon.kz/Document/?doc_id=31092989" TargetMode="External"/><Relationship Id="rId3581" Type="http://schemas.openxmlformats.org/officeDocument/2006/relationships/hyperlink" Target="http://online.zakon.kz/Document/?doc_id=31313173" TargetMode="External"/><Relationship Id="rId4218" Type="http://schemas.openxmlformats.org/officeDocument/2006/relationships/hyperlink" Target="http://online.zakon.kz/Document/?doc_id=31481968" TargetMode="External"/><Relationship Id="rId4632" Type="http://schemas.openxmlformats.org/officeDocument/2006/relationships/hyperlink" Target="http://online.zakon.kz/Document/?doc_id=30920238" TargetMode="External"/><Relationship Id="rId2183" Type="http://schemas.openxmlformats.org/officeDocument/2006/relationships/hyperlink" Target="http://online.zakon.kz/Document/?doc_id=31326922" TargetMode="External"/><Relationship Id="rId3234" Type="http://schemas.openxmlformats.org/officeDocument/2006/relationships/hyperlink" Target="http://online.zakon.kz/Document/?link_id=1003481111" TargetMode="External"/><Relationship Id="rId155" Type="http://schemas.openxmlformats.org/officeDocument/2006/relationships/hyperlink" Target="http://online.zakon.kz/Document/?doc_id=30776033" TargetMode="External"/><Relationship Id="rId2250" Type="http://schemas.openxmlformats.org/officeDocument/2006/relationships/hyperlink" Target="http://online.zakon.kz/Document/?doc_id=31408637" TargetMode="External"/><Relationship Id="rId3301" Type="http://schemas.openxmlformats.org/officeDocument/2006/relationships/hyperlink" Target="http://online.zakon.kz/Document/?doc_id=31278546" TargetMode="External"/><Relationship Id="rId6457" Type="http://schemas.openxmlformats.org/officeDocument/2006/relationships/hyperlink" Target="http://online.zakon.kz/Document/?doc_id=31313173" TargetMode="External"/><Relationship Id="rId6871" Type="http://schemas.openxmlformats.org/officeDocument/2006/relationships/hyperlink" Target="http://online.zakon.kz/Document/?doc_id=30834906" TargetMode="External"/><Relationship Id="rId222" Type="http://schemas.openxmlformats.org/officeDocument/2006/relationships/hyperlink" Target="http://online.zakon.kz/Document/?doc_id=30776033" TargetMode="External"/><Relationship Id="rId5059" Type="http://schemas.openxmlformats.org/officeDocument/2006/relationships/hyperlink" Target="http://online.zakon.kz/Document/?doc_id=31311025" TargetMode="External"/><Relationship Id="rId5473" Type="http://schemas.openxmlformats.org/officeDocument/2006/relationships/hyperlink" Target="http://online.zakon.kz/Document/?doc_id=31311025" TargetMode="External"/><Relationship Id="rId6524" Type="http://schemas.openxmlformats.org/officeDocument/2006/relationships/hyperlink" Target="http://online.zakon.kz/Document/?doc_id=31092989" TargetMode="External"/><Relationship Id="rId4075" Type="http://schemas.openxmlformats.org/officeDocument/2006/relationships/hyperlink" Target="http://online.zakon.kz/Document/?doc_id=30776033" TargetMode="External"/><Relationship Id="rId5126" Type="http://schemas.openxmlformats.org/officeDocument/2006/relationships/hyperlink" Target="http://online.zakon.kz/Document/?doc_id=30912559" TargetMode="External"/><Relationship Id="rId1669" Type="http://schemas.openxmlformats.org/officeDocument/2006/relationships/hyperlink" Target="http://online.zakon.kz/Document/?doc_id=30367517" TargetMode="External"/><Relationship Id="rId3091" Type="http://schemas.openxmlformats.org/officeDocument/2006/relationships/hyperlink" Target="http://online.zakon.kz/Document/?doc_id=31114583" TargetMode="External"/><Relationship Id="rId4142" Type="http://schemas.openxmlformats.org/officeDocument/2006/relationships/hyperlink" Target="http://online.zakon.kz/Document/?doc_id=31194531" TargetMode="External"/><Relationship Id="rId5540" Type="http://schemas.openxmlformats.org/officeDocument/2006/relationships/hyperlink" Target="http://online.zakon.kz/Document/?doc_id=31482402" TargetMode="External"/><Relationship Id="rId1736" Type="http://schemas.openxmlformats.org/officeDocument/2006/relationships/hyperlink" Target="http://online.zakon.kz/Document/?doc_id=31481968" TargetMode="External"/><Relationship Id="rId28" Type="http://schemas.openxmlformats.org/officeDocument/2006/relationships/hyperlink" Target="http://online.zakon.kz/Document/?doc_id=31313173" TargetMode="External"/><Relationship Id="rId1803" Type="http://schemas.openxmlformats.org/officeDocument/2006/relationships/hyperlink" Target="http://online.zakon.kz/Document/?link_id=1003807186" TargetMode="External"/><Relationship Id="rId4959" Type="http://schemas.openxmlformats.org/officeDocument/2006/relationships/hyperlink" Target="http://online.zakon.kz/Document/?doc_id=31412525" TargetMode="External"/><Relationship Id="rId3975" Type="http://schemas.openxmlformats.org/officeDocument/2006/relationships/hyperlink" Target="http://online.zakon.kz/Document/?doc_id=31481968" TargetMode="External"/><Relationship Id="rId6381" Type="http://schemas.openxmlformats.org/officeDocument/2006/relationships/hyperlink" Target="http://online.zakon.kz/Document/?doc_id=31311025" TargetMode="External"/><Relationship Id="rId7018" Type="http://schemas.openxmlformats.org/officeDocument/2006/relationships/hyperlink" Target="http://online.zakon.kz/Document/?doc_id=31141855" TargetMode="External"/><Relationship Id="rId896" Type="http://schemas.openxmlformats.org/officeDocument/2006/relationships/hyperlink" Target="http://online.zakon.kz/Document/?doc_id=31092989" TargetMode="External"/><Relationship Id="rId2577" Type="http://schemas.openxmlformats.org/officeDocument/2006/relationships/hyperlink" Target="http://online.zakon.kz/Document/?doc_id=30776033" TargetMode="External"/><Relationship Id="rId3628" Type="http://schemas.openxmlformats.org/officeDocument/2006/relationships/hyperlink" Target="http://online.zakon.kz/Document/?doc_id=31038459" TargetMode="External"/><Relationship Id="rId6034" Type="http://schemas.openxmlformats.org/officeDocument/2006/relationships/hyperlink" Target="http://online.zakon.kz/Document/?doc_id=30777947" TargetMode="External"/><Relationship Id="rId549" Type="http://schemas.openxmlformats.org/officeDocument/2006/relationships/hyperlink" Target="http://online.zakon.kz/Document/?doc_id=30776062" TargetMode="External"/><Relationship Id="rId1179" Type="http://schemas.openxmlformats.org/officeDocument/2006/relationships/hyperlink" Target="http://online.zakon.kz/Document/?doc_id=31071473" TargetMode="External"/><Relationship Id="rId1593" Type="http://schemas.openxmlformats.org/officeDocument/2006/relationships/hyperlink" Target="http://online.zakon.kz/Document/?doc_id=30520170" TargetMode="External"/><Relationship Id="rId2991" Type="http://schemas.openxmlformats.org/officeDocument/2006/relationships/hyperlink" Target="http://online.zakon.kz/Document/?doc_id=30776033" TargetMode="External"/><Relationship Id="rId5050" Type="http://schemas.openxmlformats.org/officeDocument/2006/relationships/hyperlink" Target="http://online.zakon.kz/Document/?doc_id=30373951" TargetMode="External"/><Relationship Id="rId6101" Type="http://schemas.openxmlformats.org/officeDocument/2006/relationships/hyperlink" Target="http://online.zakon.kz/Document/?doc_id=30776033" TargetMode="External"/><Relationship Id="rId963" Type="http://schemas.openxmlformats.org/officeDocument/2006/relationships/hyperlink" Target="http://online.zakon.kz/Document/?doc_id=30624090" TargetMode="External"/><Relationship Id="rId1246" Type="http://schemas.openxmlformats.org/officeDocument/2006/relationships/hyperlink" Target="http://online.zakon.kz/Document/?doc_id=31311442" TargetMode="External"/><Relationship Id="rId2644" Type="http://schemas.openxmlformats.org/officeDocument/2006/relationships/hyperlink" Target="http://online.zakon.kz/Document/?doc_id=31311025" TargetMode="External"/><Relationship Id="rId616" Type="http://schemas.openxmlformats.org/officeDocument/2006/relationships/hyperlink" Target="http://online.zakon.kz/Document/?doc_id=31311025" TargetMode="External"/><Relationship Id="rId1660" Type="http://schemas.openxmlformats.org/officeDocument/2006/relationships/hyperlink" Target="http://online.zakon.kz/Document/?doc_id=30373942" TargetMode="External"/><Relationship Id="rId2711" Type="http://schemas.openxmlformats.org/officeDocument/2006/relationships/hyperlink" Target="http://online.zakon.kz/Document/?link_id=1003813334" TargetMode="External"/><Relationship Id="rId5867" Type="http://schemas.openxmlformats.org/officeDocument/2006/relationships/hyperlink" Target="http://online.zakon.kz/Document/?doc_id=31038459" TargetMode="External"/><Relationship Id="rId6918" Type="http://schemas.openxmlformats.org/officeDocument/2006/relationships/hyperlink" Target="http://online.zakon.kz/Document/?doc_id=31311025" TargetMode="External"/><Relationship Id="rId1313" Type="http://schemas.openxmlformats.org/officeDocument/2006/relationships/hyperlink" Target="http://online.zakon.kz/Document/?doc_id=30384393" TargetMode="External"/><Relationship Id="rId4469" Type="http://schemas.openxmlformats.org/officeDocument/2006/relationships/hyperlink" Target="http://online.zakon.kz/Document/?doc_id=30567816" TargetMode="External"/><Relationship Id="rId4883" Type="http://schemas.openxmlformats.org/officeDocument/2006/relationships/hyperlink" Target="http://online.zakon.kz/Document/?doc_id=30815456" TargetMode="External"/><Relationship Id="rId5934" Type="http://schemas.openxmlformats.org/officeDocument/2006/relationships/hyperlink" Target="http://online.zakon.kz/Document/?doc_id=30911327" TargetMode="External"/><Relationship Id="rId3485" Type="http://schemas.openxmlformats.org/officeDocument/2006/relationships/hyperlink" Target="http://online.zakon.kz/Document/?doc_id=30519128" TargetMode="External"/><Relationship Id="rId4536" Type="http://schemas.openxmlformats.org/officeDocument/2006/relationships/hyperlink" Target="http://online.zakon.kz/Document/?doc_id=31038459" TargetMode="External"/><Relationship Id="rId4950" Type="http://schemas.openxmlformats.org/officeDocument/2006/relationships/hyperlink" Target="http://online.zakon.kz/Document/?doc_id=31481968" TargetMode="External"/><Relationship Id="rId2087" Type="http://schemas.openxmlformats.org/officeDocument/2006/relationships/hyperlink" Target="http://online.zakon.kz/Document/?doc_id=30916424" TargetMode="External"/><Relationship Id="rId3138" Type="http://schemas.openxmlformats.org/officeDocument/2006/relationships/hyperlink" Target="http://online.zakon.kz/Document/?doc_id=31181925" TargetMode="External"/><Relationship Id="rId3552" Type="http://schemas.openxmlformats.org/officeDocument/2006/relationships/hyperlink" Target="http://online.zakon.kz/Document/?doc_id=30519128" TargetMode="External"/><Relationship Id="rId4603" Type="http://schemas.openxmlformats.org/officeDocument/2006/relationships/hyperlink" Target="http://online.zakon.kz/Document/?doc_id=30502728" TargetMode="External"/><Relationship Id="rId473" Type="http://schemas.openxmlformats.org/officeDocument/2006/relationships/hyperlink" Target="http://online.zakon.kz/Document/?doc_id=31310967" TargetMode="External"/><Relationship Id="rId2154" Type="http://schemas.openxmlformats.org/officeDocument/2006/relationships/hyperlink" Target="http://online.zakon.kz/Document/?doc_id=31039644" TargetMode="External"/><Relationship Id="rId3205" Type="http://schemas.openxmlformats.org/officeDocument/2006/relationships/hyperlink" Target="http://online.zakon.kz/Document/?doc_id=31092989" TargetMode="External"/><Relationship Id="rId126" Type="http://schemas.openxmlformats.org/officeDocument/2006/relationships/hyperlink" Target="http://online.zakon.kz/Document/?doc_id=1006061" TargetMode="External"/><Relationship Id="rId540" Type="http://schemas.openxmlformats.org/officeDocument/2006/relationships/hyperlink" Target="http://online.zakon.kz/Document/?doc_id=30618149" TargetMode="External"/><Relationship Id="rId1170" Type="http://schemas.openxmlformats.org/officeDocument/2006/relationships/hyperlink" Target="http://online.zakon.kz/Document/?doc_id=31092989" TargetMode="External"/><Relationship Id="rId2221" Type="http://schemas.openxmlformats.org/officeDocument/2006/relationships/hyperlink" Target="http://online.zakon.kz/Document/?link_id=1003808048" TargetMode="External"/><Relationship Id="rId5377" Type="http://schemas.openxmlformats.org/officeDocument/2006/relationships/hyperlink" Target="http://online.zakon.kz/Document/?doc_id=31609276" TargetMode="External"/><Relationship Id="rId6428" Type="http://schemas.openxmlformats.org/officeDocument/2006/relationships/hyperlink" Target="http://online.zakon.kz/Document/?doc_id=31405227" TargetMode="External"/><Relationship Id="rId6775" Type="http://schemas.openxmlformats.org/officeDocument/2006/relationships/hyperlink" Target="http://online.zakon.kz/Document/?doc_id=31353992" TargetMode="External"/><Relationship Id="rId5791" Type="http://schemas.openxmlformats.org/officeDocument/2006/relationships/hyperlink" Target="http://online.zakon.kz/Document/?doc_id=31311025" TargetMode="External"/><Relationship Id="rId6842" Type="http://schemas.openxmlformats.org/officeDocument/2006/relationships/hyperlink" Target="http://online.zakon.kz/Document/?doc_id=31568534" TargetMode="External"/><Relationship Id="rId1987" Type="http://schemas.openxmlformats.org/officeDocument/2006/relationships/hyperlink" Target="http://online.zakon.kz/Document/?doc_id=30519128" TargetMode="External"/><Relationship Id="rId4393" Type="http://schemas.openxmlformats.org/officeDocument/2006/relationships/hyperlink" Target="http://online.zakon.kz/Document/?doc_id=31039644" TargetMode="External"/><Relationship Id="rId5444" Type="http://schemas.openxmlformats.org/officeDocument/2006/relationships/hyperlink" Target="http://online.zakon.kz/Document/?doc_id=31481968" TargetMode="External"/><Relationship Id="rId4046" Type="http://schemas.openxmlformats.org/officeDocument/2006/relationships/hyperlink" Target="http://online.zakon.kz/Document/?doc_id=30777947" TargetMode="External"/><Relationship Id="rId4460" Type="http://schemas.openxmlformats.org/officeDocument/2006/relationships/hyperlink" Target="http://online.zakon.kz/Document/?doc_id=31311025" TargetMode="External"/><Relationship Id="rId5511" Type="http://schemas.openxmlformats.org/officeDocument/2006/relationships/hyperlink" Target="http://online.zakon.kz/Document/?doc_id=31482402" TargetMode="External"/><Relationship Id="rId1707" Type="http://schemas.openxmlformats.org/officeDocument/2006/relationships/hyperlink" Target="http://online.zakon.kz/Document/?doc_id=31034509" TargetMode="External"/><Relationship Id="rId3062" Type="http://schemas.openxmlformats.org/officeDocument/2006/relationships/hyperlink" Target="http://online.zakon.kz/Document/?link_id=1001587408" TargetMode="External"/><Relationship Id="rId4113" Type="http://schemas.openxmlformats.org/officeDocument/2006/relationships/hyperlink" Target="http://online.zakon.kz/Document/?doc_id=31311025" TargetMode="External"/><Relationship Id="rId6285" Type="http://schemas.openxmlformats.org/officeDocument/2006/relationships/hyperlink" Target="http://online.zakon.kz/Document/?doc_id=31224480" TargetMode="External"/><Relationship Id="rId3879" Type="http://schemas.openxmlformats.org/officeDocument/2006/relationships/hyperlink" Target="http://online.zakon.kz/Document/?doc_id=30776033" TargetMode="External"/><Relationship Id="rId6352" Type="http://schemas.openxmlformats.org/officeDocument/2006/relationships/hyperlink" Target="http://online.zakon.kz/Document/?doc_id=31491334" TargetMode="External"/><Relationship Id="rId2895" Type="http://schemas.openxmlformats.org/officeDocument/2006/relationships/hyperlink" Target="http://online.zakon.kz/Document/?doc_id=31206912" TargetMode="External"/><Relationship Id="rId3946" Type="http://schemas.openxmlformats.org/officeDocument/2006/relationships/hyperlink" Target="http://online.zakon.kz/Document/?doc_id=31236986" TargetMode="External"/><Relationship Id="rId6005" Type="http://schemas.openxmlformats.org/officeDocument/2006/relationships/hyperlink" Target="http://online.zakon.kz/Document/?doc_id=30776033" TargetMode="External"/><Relationship Id="rId867" Type="http://schemas.openxmlformats.org/officeDocument/2006/relationships/hyperlink" Target="http://online.zakon.kz/Document/?doc_id=30520170" TargetMode="External"/><Relationship Id="rId1497" Type="http://schemas.openxmlformats.org/officeDocument/2006/relationships/hyperlink" Target="http://online.zakon.kz/Document/?doc_id=31313173" TargetMode="External"/><Relationship Id="rId2548" Type="http://schemas.openxmlformats.org/officeDocument/2006/relationships/hyperlink" Target="http://online.zakon.kz/Document/?doc_id=30519128" TargetMode="External"/><Relationship Id="rId2962" Type="http://schemas.openxmlformats.org/officeDocument/2006/relationships/hyperlink" Target="http://online.zakon.kz/Document/?doc_id=30448163" TargetMode="External"/><Relationship Id="rId934" Type="http://schemas.openxmlformats.org/officeDocument/2006/relationships/hyperlink" Target="http://online.zakon.kz/Document/?doc_id=31490822" TargetMode="External"/><Relationship Id="rId1564" Type="http://schemas.openxmlformats.org/officeDocument/2006/relationships/hyperlink" Target="http://online.zakon.kz/Document/?doc_id=31025535" TargetMode="External"/><Relationship Id="rId2615" Type="http://schemas.openxmlformats.org/officeDocument/2006/relationships/hyperlink" Target="http://online.zakon.kz/Document/?doc_id=31092989" TargetMode="External"/><Relationship Id="rId5021" Type="http://schemas.openxmlformats.org/officeDocument/2006/relationships/hyperlink" Target="http://online.zakon.kz/Document/?doc_id=30398803" TargetMode="External"/><Relationship Id="rId1217" Type="http://schemas.openxmlformats.org/officeDocument/2006/relationships/hyperlink" Target="http://online.zakon.kz/Document/?doc_id=31518957" TargetMode="External"/><Relationship Id="rId1631" Type="http://schemas.openxmlformats.org/officeDocument/2006/relationships/hyperlink" Target="http://online.zakon.kz/Document/?doc_id=31311025" TargetMode="External"/><Relationship Id="rId4787" Type="http://schemas.openxmlformats.org/officeDocument/2006/relationships/hyperlink" Target="http://online.zakon.kz/Document/?doc_id=31092989" TargetMode="External"/><Relationship Id="rId5838" Type="http://schemas.openxmlformats.org/officeDocument/2006/relationships/hyperlink" Target="http://online.zakon.kz/Document/?doc_id=31311025" TargetMode="External"/><Relationship Id="rId7193" Type="http://schemas.openxmlformats.org/officeDocument/2006/relationships/hyperlink" Target="http://online.zakon.kz/Document/?doc_id=31313173" TargetMode="External"/><Relationship Id="rId3389" Type="http://schemas.openxmlformats.org/officeDocument/2006/relationships/hyperlink" Target="http://online.zakon.kz/Document/?doc_id=31481968" TargetMode="External"/><Relationship Id="rId3456" Type="http://schemas.openxmlformats.org/officeDocument/2006/relationships/hyperlink" Target="http://online.zakon.kz/Document/?doc_id=31311025" TargetMode="External"/><Relationship Id="rId4854" Type="http://schemas.openxmlformats.org/officeDocument/2006/relationships/hyperlink" Target="http://online.zakon.kz/Document/?doc_id=31313173" TargetMode="External"/><Relationship Id="rId5905" Type="http://schemas.openxmlformats.org/officeDocument/2006/relationships/hyperlink" Target="http://online.zakon.kz/Document/?doc_id=31092989" TargetMode="External"/><Relationship Id="rId377" Type="http://schemas.openxmlformats.org/officeDocument/2006/relationships/hyperlink" Target="http://online.zakon.kz/Document/?link_id=1003677253" TargetMode="External"/><Relationship Id="rId2058" Type="http://schemas.openxmlformats.org/officeDocument/2006/relationships/hyperlink" Target="http://online.zakon.kz/Document/?doc_id=30519128" TargetMode="External"/><Relationship Id="rId3109" Type="http://schemas.openxmlformats.org/officeDocument/2006/relationships/hyperlink" Target="http://online.zakon.kz/Document/?doc_id=31112410" TargetMode="External"/><Relationship Id="rId3870" Type="http://schemas.openxmlformats.org/officeDocument/2006/relationships/hyperlink" Target="http://online.zakon.kz/Document/?doc_id=31104735" TargetMode="External"/><Relationship Id="rId4507" Type="http://schemas.openxmlformats.org/officeDocument/2006/relationships/hyperlink" Target="http://online.zakon.kz/Document/?doc_id=30984329" TargetMode="External"/><Relationship Id="rId4921" Type="http://schemas.openxmlformats.org/officeDocument/2006/relationships/hyperlink" Target="http://online.zakon.kz/Document/?doc_id=30863195" TargetMode="External"/><Relationship Id="rId791" Type="http://schemas.openxmlformats.org/officeDocument/2006/relationships/hyperlink" Target="http://online.zakon.kz/Document/?doc_id=31482402" TargetMode="External"/><Relationship Id="rId1074" Type="http://schemas.openxmlformats.org/officeDocument/2006/relationships/hyperlink" Target="http://online.zakon.kz/Document/?doc_id=30092011" TargetMode="External"/><Relationship Id="rId2472" Type="http://schemas.openxmlformats.org/officeDocument/2006/relationships/hyperlink" Target="http://online.zakon.kz/Document/?doc_id=30103567" TargetMode="External"/><Relationship Id="rId3523" Type="http://schemas.openxmlformats.org/officeDocument/2006/relationships/hyperlink" Target="http://online.zakon.kz/Document/?doc_id=30565746" TargetMode="External"/><Relationship Id="rId6679" Type="http://schemas.openxmlformats.org/officeDocument/2006/relationships/hyperlink" Target="http://online.zakon.kz/Document/?doc_id=31038459" TargetMode="External"/><Relationship Id="rId444" Type="http://schemas.openxmlformats.org/officeDocument/2006/relationships/hyperlink" Target="http://online.zakon.kz/Document/?doc_id=30443284" TargetMode="External"/><Relationship Id="rId2125" Type="http://schemas.openxmlformats.org/officeDocument/2006/relationships/hyperlink" Target="http://online.zakon.kz/Document/?doc_id=31092989" TargetMode="External"/><Relationship Id="rId5695" Type="http://schemas.openxmlformats.org/officeDocument/2006/relationships/hyperlink" Target="http://online.zakon.kz/Document/?doc_id=31481968" TargetMode="External"/><Relationship Id="rId6746" Type="http://schemas.openxmlformats.org/officeDocument/2006/relationships/hyperlink" Target="http://online.zakon.kz/Document/?doc_id=31313173" TargetMode="External"/><Relationship Id="rId511" Type="http://schemas.openxmlformats.org/officeDocument/2006/relationships/hyperlink" Target="http://online.zakon.kz/Document/?doc_id=31481968" TargetMode="External"/><Relationship Id="rId1141" Type="http://schemas.openxmlformats.org/officeDocument/2006/relationships/hyperlink" Target="http://online.zakon.kz/Document/?doc_id=30650154" TargetMode="External"/><Relationship Id="rId4297" Type="http://schemas.openxmlformats.org/officeDocument/2006/relationships/hyperlink" Target="http://online.zakon.kz/Document/?doc_id=31311025" TargetMode="External"/><Relationship Id="rId5348" Type="http://schemas.openxmlformats.org/officeDocument/2006/relationships/hyperlink" Target="http://online.zakon.kz/Document/?doc_id=1026672" TargetMode="External"/><Relationship Id="rId5762" Type="http://schemas.openxmlformats.org/officeDocument/2006/relationships/hyperlink" Target="http://online.zakon.kz/Document/?doc_id=31405227" TargetMode="External"/><Relationship Id="rId6813" Type="http://schemas.openxmlformats.org/officeDocument/2006/relationships/hyperlink" Target="http://online.zakon.kz/Document/?doc_id=30449190" TargetMode="External"/><Relationship Id="rId4364" Type="http://schemas.openxmlformats.org/officeDocument/2006/relationships/hyperlink" Target="http://online.zakon.kz/Document/?doc_id=30567816" TargetMode="External"/><Relationship Id="rId5415" Type="http://schemas.openxmlformats.org/officeDocument/2006/relationships/hyperlink" Target="http://online.zakon.kz/Document/?doc_id=31038459" TargetMode="External"/><Relationship Id="rId1958" Type="http://schemas.openxmlformats.org/officeDocument/2006/relationships/hyperlink" Target="http://online.zakon.kz/Document/?doc_id=31311025" TargetMode="External"/><Relationship Id="rId3380" Type="http://schemas.openxmlformats.org/officeDocument/2006/relationships/hyperlink" Target="http://online.zakon.kz/Document/?doc_id=31212928" TargetMode="External"/><Relationship Id="rId4017" Type="http://schemas.openxmlformats.org/officeDocument/2006/relationships/hyperlink" Target="http://online.zakon.kz/Document/?doc_id=30777947" TargetMode="External"/><Relationship Id="rId4431" Type="http://schemas.openxmlformats.org/officeDocument/2006/relationships/hyperlink" Target="http://online.zakon.kz/Document/?doc_id=30657289" TargetMode="External"/><Relationship Id="rId3033" Type="http://schemas.openxmlformats.org/officeDocument/2006/relationships/hyperlink" Target="http://online.zakon.kz/Document/?doc_id=30776033" TargetMode="External"/><Relationship Id="rId6189" Type="http://schemas.openxmlformats.org/officeDocument/2006/relationships/hyperlink" Target="http://online.zakon.kz/Document/?doc_id=31311025" TargetMode="External"/><Relationship Id="rId2799" Type="http://schemas.openxmlformats.org/officeDocument/2006/relationships/hyperlink" Target="http://online.zakon.kz/Document/?doc_id=31610064" TargetMode="External"/><Relationship Id="rId3100" Type="http://schemas.openxmlformats.org/officeDocument/2006/relationships/hyperlink" Target="http://online.zakon.kz/Document/?doc_id=30777947" TargetMode="External"/><Relationship Id="rId6256" Type="http://schemas.openxmlformats.org/officeDocument/2006/relationships/hyperlink" Target="http://online.zakon.kz/Document/?doc_id=31311025" TargetMode="External"/><Relationship Id="rId6670" Type="http://schemas.openxmlformats.org/officeDocument/2006/relationships/hyperlink" Target="http://online.zakon.kz/Document/?doc_id=31494801" TargetMode="External"/><Relationship Id="rId2866" Type="http://schemas.openxmlformats.org/officeDocument/2006/relationships/hyperlink" Target="http://online.zakon.kz/Document/?doc_id=31609276" TargetMode="External"/><Relationship Id="rId3917" Type="http://schemas.openxmlformats.org/officeDocument/2006/relationships/hyperlink" Target="http://online.zakon.kz/Document/?doc_id=31313173" TargetMode="External"/><Relationship Id="rId5272" Type="http://schemas.openxmlformats.org/officeDocument/2006/relationships/hyperlink" Target="http://online.zakon.kz/Document/?doc_id=30501953" TargetMode="External"/><Relationship Id="rId6323" Type="http://schemas.openxmlformats.org/officeDocument/2006/relationships/hyperlink" Target="http://online.zakon.kz/Document/?link_id=1004077878" TargetMode="External"/><Relationship Id="rId838" Type="http://schemas.openxmlformats.org/officeDocument/2006/relationships/hyperlink" Target="http://online.zakon.kz/Document/?doc_id=31482402" TargetMode="External"/><Relationship Id="rId1468" Type="http://schemas.openxmlformats.org/officeDocument/2006/relationships/hyperlink" Target="http://online.zakon.kz/Document/?doc_id=31071552" TargetMode="External"/><Relationship Id="rId1882" Type="http://schemas.openxmlformats.org/officeDocument/2006/relationships/hyperlink" Target="http://online.zakon.kz/Document/?doc_id=30863606" TargetMode="External"/><Relationship Id="rId2519" Type="http://schemas.openxmlformats.org/officeDocument/2006/relationships/hyperlink" Target="http://online.zakon.kz/Document/?link_id=1002439846" TargetMode="External"/><Relationship Id="rId1535" Type="http://schemas.openxmlformats.org/officeDocument/2006/relationships/hyperlink" Target="http://online.zakon.kz/Document/?doc_id=31038459" TargetMode="External"/><Relationship Id="rId2933" Type="http://schemas.openxmlformats.org/officeDocument/2006/relationships/hyperlink" Target="http://online.zakon.kz/Document/?doc_id=31481968" TargetMode="External"/><Relationship Id="rId7097" Type="http://schemas.openxmlformats.org/officeDocument/2006/relationships/hyperlink" Target="http://online.zakon.kz/Document/?doc_id=31610064" TargetMode="External"/><Relationship Id="rId905" Type="http://schemas.openxmlformats.org/officeDocument/2006/relationships/hyperlink" Target="http://online.zakon.kz/Document/?link_id=1001829228" TargetMode="External"/><Relationship Id="rId7164" Type="http://schemas.openxmlformats.org/officeDocument/2006/relationships/hyperlink" Target="http://online.zakon.kz/Document/?doc_id=31039644" TargetMode="External"/><Relationship Id="rId1602" Type="http://schemas.openxmlformats.org/officeDocument/2006/relationships/hyperlink" Target="http://online.zakon.kz/Document/?doc_id=30567816" TargetMode="External"/><Relationship Id="rId4758" Type="http://schemas.openxmlformats.org/officeDocument/2006/relationships/hyperlink" Target="http://online.zakon.kz/Document/?link_id=1003813316" TargetMode="External"/><Relationship Id="rId5809" Type="http://schemas.openxmlformats.org/officeDocument/2006/relationships/hyperlink" Target="http://online.zakon.kz/Document/?doc_id=30618157" TargetMode="External"/><Relationship Id="rId6180" Type="http://schemas.openxmlformats.org/officeDocument/2006/relationships/hyperlink" Target="http://online.zakon.kz/Document/?doc_id=31313173" TargetMode="External"/><Relationship Id="rId3774" Type="http://schemas.openxmlformats.org/officeDocument/2006/relationships/hyperlink" Target="http://online.zakon.kz/Document/?doc_id=31039644" TargetMode="External"/><Relationship Id="rId4825" Type="http://schemas.openxmlformats.org/officeDocument/2006/relationships/hyperlink" Target="http://online.zakon.kz/Document/?doc_id=30520170" TargetMode="External"/><Relationship Id="rId7231" Type="http://schemas.openxmlformats.org/officeDocument/2006/relationships/hyperlink" Target="http://online.zakon.kz/Document/?doc_id=30448496" TargetMode="External"/><Relationship Id="rId695" Type="http://schemas.openxmlformats.org/officeDocument/2006/relationships/hyperlink" Target="http://online.zakon.kz/Document/?doc_id=31326750" TargetMode="External"/><Relationship Id="rId2376" Type="http://schemas.openxmlformats.org/officeDocument/2006/relationships/hyperlink" Target="http://online.zakon.kz/Document/?doc_id=1026672" TargetMode="External"/><Relationship Id="rId2790" Type="http://schemas.openxmlformats.org/officeDocument/2006/relationships/hyperlink" Target="http://online.zakon.kz/Document/?doc_id=31038459" TargetMode="External"/><Relationship Id="rId3427" Type="http://schemas.openxmlformats.org/officeDocument/2006/relationships/hyperlink" Target="http://online.zakon.kz/Document/?doc_id=30384393" TargetMode="External"/><Relationship Id="rId3841" Type="http://schemas.openxmlformats.org/officeDocument/2006/relationships/hyperlink" Target="http://online.zakon.kz/Document/?doc_id=31313173" TargetMode="External"/><Relationship Id="rId6997" Type="http://schemas.openxmlformats.org/officeDocument/2006/relationships/hyperlink" Target="http://online.zakon.kz/Document/?doc_id=30381446" TargetMode="External"/><Relationship Id="rId348" Type="http://schemas.openxmlformats.org/officeDocument/2006/relationships/hyperlink" Target="http://online.zakon.kz/Document/?doc_id=30563105" TargetMode="External"/><Relationship Id="rId762" Type="http://schemas.openxmlformats.org/officeDocument/2006/relationships/hyperlink" Target="http://online.zakon.kz/Document/?doc_id=31311025" TargetMode="External"/><Relationship Id="rId1392" Type="http://schemas.openxmlformats.org/officeDocument/2006/relationships/hyperlink" Target="http://online.zakon.kz/Document/?doc_id=30384700" TargetMode="External"/><Relationship Id="rId2029" Type="http://schemas.openxmlformats.org/officeDocument/2006/relationships/hyperlink" Target="http://online.zakon.kz/Document/?doc_id=31038459" TargetMode="External"/><Relationship Id="rId2443" Type="http://schemas.openxmlformats.org/officeDocument/2006/relationships/hyperlink" Target="http://online.zakon.kz/Document/?doc_id=30372477" TargetMode="External"/><Relationship Id="rId5599" Type="http://schemas.openxmlformats.org/officeDocument/2006/relationships/hyperlink" Target="http://online.zakon.kz/Document/?doc_id=30854901" TargetMode="External"/><Relationship Id="rId415" Type="http://schemas.openxmlformats.org/officeDocument/2006/relationships/hyperlink" Target="http://online.zakon.kz/Document/?doc_id=30443287" TargetMode="External"/><Relationship Id="rId1045" Type="http://schemas.openxmlformats.org/officeDocument/2006/relationships/hyperlink" Target="http://online.zakon.kz/Document/?doc_id=31610064" TargetMode="External"/><Relationship Id="rId2510" Type="http://schemas.openxmlformats.org/officeDocument/2006/relationships/hyperlink" Target="http://online.zakon.kz/Document/?doc_id=31038459" TargetMode="External"/><Relationship Id="rId5666" Type="http://schemas.openxmlformats.org/officeDocument/2006/relationships/hyperlink" Target="http://online.zakon.kz/Document/?doc_id=31417829" TargetMode="External"/><Relationship Id="rId1112" Type="http://schemas.openxmlformats.org/officeDocument/2006/relationships/hyperlink" Target="http://online.zakon.kz/Document/?doc_id=30777947" TargetMode="External"/><Relationship Id="rId4268" Type="http://schemas.openxmlformats.org/officeDocument/2006/relationships/hyperlink" Target="http://online.zakon.kz/Document/?doc_id=30519128" TargetMode="External"/><Relationship Id="rId5319" Type="http://schemas.openxmlformats.org/officeDocument/2006/relationships/hyperlink" Target="http://online.zakon.kz/Document/?link_id=1003813310" TargetMode="External"/><Relationship Id="rId6717" Type="http://schemas.openxmlformats.org/officeDocument/2006/relationships/hyperlink" Target="http://online.zakon.kz/Document/?doc_id=30448163" TargetMode="External"/><Relationship Id="rId3284" Type="http://schemas.openxmlformats.org/officeDocument/2006/relationships/hyperlink" Target="http://online.zakon.kz/Document/?link_id=1000086969" TargetMode="External"/><Relationship Id="rId4682" Type="http://schemas.openxmlformats.org/officeDocument/2006/relationships/hyperlink" Target="http://online.zakon.kz/Document/?link_id=1003808657" TargetMode="External"/><Relationship Id="rId5733" Type="http://schemas.openxmlformats.org/officeDocument/2006/relationships/hyperlink" Target="http://online.zakon.kz/Document/?doc_id=30776033" TargetMode="External"/><Relationship Id="rId1929" Type="http://schemas.openxmlformats.org/officeDocument/2006/relationships/hyperlink" Target="http://online.zakon.kz/Document/?doc_id=31313173" TargetMode="External"/><Relationship Id="rId4335" Type="http://schemas.openxmlformats.org/officeDocument/2006/relationships/hyperlink" Target="http://online.zakon.kz/Document/?doc_id=30618157" TargetMode="External"/><Relationship Id="rId5800" Type="http://schemas.openxmlformats.org/officeDocument/2006/relationships/hyperlink" Target="http://online.zakon.kz/Document/?doc_id=31311025" TargetMode="External"/><Relationship Id="rId3351" Type="http://schemas.openxmlformats.org/officeDocument/2006/relationships/hyperlink" Target="http://online.zakon.kz/Document/?doc_id=31481968" TargetMode="External"/><Relationship Id="rId4402" Type="http://schemas.openxmlformats.org/officeDocument/2006/relationships/hyperlink" Target="http://online.zakon.kz/Document/?doc_id=31481968" TargetMode="External"/><Relationship Id="rId272" Type="http://schemas.openxmlformats.org/officeDocument/2006/relationships/hyperlink" Target="http://online.zakon.kz/Document/?doc_id=31416500" TargetMode="External"/><Relationship Id="rId3004" Type="http://schemas.openxmlformats.org/officeDocument/2006/relationships/hyperlink" Target="http://online.zakon.kz/Document/?doc_id=31114583" TargetMode="External"/><Relationship Id="rId6574" Type="http://schemas.openxmlformats.org/officeDocument/2006/relationships/hyperlink" Target="http://online.zakon.kz/Document/?doc_id=30519128" TargetMode="External"/><Relationship Id="rId2020" Type="http://schemas.openxmlformats.org/officeDocument/2006/relationships/hyperlink" Target="http://online.zakon.kz/Document/?doc_id=1052939" TargetMode="External"/><Relationship Id="rId5176" Type="http://schemas.openxmlformats.org/officeDocument/2006/relationships/hyperlink" Target="http://online.zakon.kz/Document/?doc_id=31111037" TargetMode="External"/><Relationship Id="rId5590" Type="http://schemas.openxmlformats.org/officeDocument/2006/relationships/hyperlink" Target="http://online.zakon.kz/Document/?doc_id=1022688" TargetMode="External"/><Relationship Id="rId6227" Type="http://schemas.openxmlformats.org/officeDocument/2006/relationships/hyperlink" Target="http://online.zakon.kz/Document/?doc_id=31408632" TargetMode="External"/><Relationship Id="rId6641" Type="http://schemas.openxmlformats.org/officeDocument/2006/relationships/hyperlink" Target="http://online.zakon.kz/Document/?doc_id=31092989" TargetMode="External"/><Relationship Id="rId4192" Type="http://schemas.openxmlformats.org/officeDocument/2006/relationships/hyperlink" Target="http://online.zakon.kz/Document/?doc_id=1026672" TargetMode="External"/><Relationship Id="rId5243" Type="http://schemas.openxmlformats.org/officeDocument/2006/relationships/hyperlink" Target="http://online.zakon.kz/Document/?doc_id=31482402" TargetMode="External"/><Relationship Id="rId1786" Type="http://schemas.openxmlformats.org/officeDocument/2006/relationships/hyperlink" Target="http://online.zakon.kz/Document/?doc_id=1026672" TargetMode="External"/><Relationship Id="rId2837" Type="http://schemas.openxmlformats.org/officeDocument/2006/relationships/hyperlink" Target="http://online.zakon.kz/Document/?doc_id=31313173" TargetMode="External"/><Relationship Id="rId78" Type="http://schemas.openxmlformats.org/officeDocument/2006/relationships/hyperlink" Target="http://online.zakon.kz/Document/?doc_id=30367517" TargetMode="External"/><Relationship Id="rId809" Type="http://schemas.openxmlformats.org/officeDocument/2006/relationships/hyperlink" Target="http://online.zakon.kz/Document/?doc_id=30519128" TargetMode="External"/><Relationship Id="rId1439" Type="http://schemas.openxmlformats.org/officeDocument/2006/relationships/hyperlink" Target="http://online.zakon.kz/Document/?doc_id=30565746" TargetMode="External"/><Relationship Id="rId1853" Type="http://schemas.openxmlformats.org/officeDocument/2006/relationships/hyperlink" Target="http://online.zakon.kz/Document/?doc_id=30539612" TargetMode="External"/><Relationship Id="rId2904" Type="http://schemas.openxmlformats.org/officeDocument/2006/relationships/hyperlink" Target="http://online.zakon.kz/Document/?doc_id=31092989" TargetMode="External"/><Relationship Id="rId5310" Type="http://schemas.openxmlformats.org/officeDocument/2006/relationships/hyperlink" Target="http://online.zakon.kz/Document/?doc_id=31311025" TargetMode="External"/><Relationship Id="rId7068" Type="http://schemas.openxmlformats.org/officeDocument/2006/relationships/hyperlink" Target="http://online.zakon.kz/Document/?doc_id=31025535" TargetMode="External"/><Relationship Id="rId1506" Type="http://schemas.openxmlformats.org/officeDocument/2006/relationships/hyperlink" Target="http://online.zakon.kz/Document/?doc_id=1035552" TargetMode="External"/><Relationship Id="rId1920" Type="http://schemas.openxmlformats.org/officeDocument/2006/relationships/hyperlink" Target="http://online.zakon.kz/Document/?doc_id=31565318" TargetMode="External"/><Relationship Id="rId3678" Type="http://schemas.openxmlformats.org/officeDocument/2006/relationships/hyperlink" Target="http://online.zakon.kz/Document/?doc_id=31313173" TargetMode="External"/><Relationship Id="rId4729" Type="http://schemas.openxmlformats.org/officeDocument/2006/relationships/hyperlink" Target="http://online.zakon.kz/Document/?link_id=1001915513" TargetMode="External"/><Relationship Id="rId6084" Type="http://schemas.openxmlformats.org/officeDocument/2006/relationships/hyperlink" Target="http://online.zakon.kz/Document/?doc_id=31345870" TargetMode="External"/><Relationship Id="rId7135" Type="http://schemas.openxmlformats.org/officeDocument/2006/relationships/hyperlink" Target="http://online.zakon.kz/Document/?doc_id=31119820" TargetMode="External"/><Relationship Id="rId599" Type="http://schemas.openxmlformats.org/officeDocument/2006/relationships/hyperlink" Target="http://online.zakon.kz/Document/?doc_id=31345870" TargetMode="External"/><Relationship Id="rId2694" Type="http://schemas.openxmlformats.org/officeDocument/2006/relationships/hyperlink" Target="http://online.zakon.kz/Document/?doc_id=31092989" TargetMode="External"/><Relationship Id="rId3745" Type="http://schemas.openxmlformats.org/officeDocument/2006/relationships/hyperlink" Target="http://online.zakon.kz/Document/?doc_id=31311025" TargetMode="External"/><Relationship Id="rId6151" Type="http://schemas.openxmlformats.org/officeDocument/2006/relationships/hyperlink" Target="http://online.zakon.kz/Document/?doc_id=31038459" TargetMode="External"/><Relationship Id="rId7202" Type="http://schemas.openxmlformats.org/officeDocument/2006/relationships/hyperlink" Target="http://online.zakon.kz/Document/?doc_id=30520170" TargetMode="External"/><Relationship Id="rId666" Type="http://schemas.openxmlformats.org/officeDocument/2006/relationships/hyperlink" Target="http://online.zakon.kz/Document/?doc_id=30520170" TargetMode="External"/><Relationship Id="rId1296" Type="http://schemas.openxmlformats.org/officeDocument/2006/relationships/hyperlink" Target="http://online.zakon.kz/Document/?link_id=1003505396" TargetMode="External"/><Relationship Id="rId2347" Type="http://schemas.openxmlformats.org/officeDocument/2006/relationships/hyperlink" Target="http://online.zakon.kz/Document/?doc_id=30834906" TargetMode="External"/><Relationship Id="rId319" Type="http://schemas.openxmlformats.org/officeDocument/2006/relationships/hyperlink" Target="http://online.zakon.kz/Document/?doc_id=31609276" TargetMode="External"/><Relationship Id="rId1363" Type="http://schemas.openxmlformats.org/officeDocument/2006/relationships/hyperlink" Target="http://online.zakon.kz/Document/?doc_id=30384558" TargetMode="External"/><Relationship Id="rId2761" Type="http://schemas.openxmlformats.org/officeDocument/2006/relationships/hyperlink" Target="http://online.zakon.kz/Document/?doc_id=31038459" TargetMode="External"/><Relationship Id="rId3812" Type="http://schemas.openxmlformats.org/officeDocument/2006/relationships/hyperlink" Target="http://online.zakon.kz/Document/?doc_id=31092989" TargetMode="External"/><Relationship Id="rId6968" Type="http://schemas.openxmlformats.org/officeDocument/2006/relationships/hyperlink" Target="http://online.zakon.kz/Document/?doc_id=30863195" TargetMode="External"/><Relationship Id="rId733" Type="http://schemas.openxmlformats.org/officeDocument/2006/relationships/hyperlink" Target="http://online.zakon.kz/Document/?link_id=1002118809" TargetMode="External"/><Relationship Id="rId1016" Type="http://schemas.openxmlformats.org/officeDocument/2006/relationships/hyperlink" Target="http://online.zakon.kz/Document/?doc_id=30863195" TargetMode="External"/><Relationship Id="rId2414" Type="http://schemas.openxmlformats.org/officeDocument/2006/relationships/hyperlink" Target="http://online.zakon.kz/Document/?doc_id=30384558" TargetMode="External"/><Relationship Id="rId5984" Type="http://schemas.openxmlformats.org/officeDocument/2006/relationships/hyperlink" Target="http://online.zakon.kz/Document/?doc_id=31311025" TargetMode="External"/><Relationship Id="rId800" Type="http://schemas.openxmlformats.org/officeDocument/2006/relationships/hyperlink" Target="http://online.zakon.kz/Document/?doc_id=31481968" TargetMode="External"/><Relationship Id="rId1430" Type="http://schemas.openxmlformats.org/officeDocument/2006/relationships/hyperlink" Target="http://online.zakon.kz/Document/?doc_id=31038459" TargetMode="External"/><Relationship Id="rId4586" Type="http://schemas.openxmlformats.org/officeDocument/2006/relationships/hyperlink" Target="http://online.zakon.kz/Document/?doc_id=30519128" TargetMode="External"/><Relationship Id="rId5637" Type="http://schemas.openxmlformats.org/officeDocument/2006/relationships/hyperlink" Target="http://online.zakon.kz/Document/?doc_id=30384393" TargetMode="External"/><Relationship Id="rId3188" Type="http://schemas.openxmlformats.org/officeDocument/2006/relationships/hyperlink" Target="http://online.zakon.kz/Document/?doc_id=30777947" TargetMode="External"/><Relationship Id="rId4239" Type="http://schemas.openxmlformats.org/officeDocument/2006/relationships/hyperlink" Target="http://online.zakon.kz/Document/?doc_id=30367517" TargetMode="External"/><Relationship Id="rId4653" Type="http://schemas.openxmlformats.org/officeDocument/2006/relationships/hyperlink" Target="http://online.zakon.kz/Document/?doc_id=31481024" TargetMode="External"/><Relationship Id="rId5704" Type="http://schemas.openxmlformats.org/officeDocument/2006/relationships/hyperlink" Target="http://online.zakon.kz/Document/?doc_id=31092989" TargetMode="External"/><Relationship Id="rId3255" Type="http://schemas.openxmlformats.org/officeDocument/2006/relationships/hyperlink" Target="http://online.zakon.kz/Document/?doc_id=31410888" TargetMode="External"/><Relationship Id="rId4306" Type="http://schemas.openxmlformats.org/officeDocument/2006/relationships/hyperlink" Target="http://online.zakon.kz/Document/?doc_id=30519128" TargetMode="External"/><Relationship Id="rId4720" Type="http://schemas.openxmlformats.org/officeDocument/2006/relationships/hyperlink" Target="http://online.zakon.kz/Document/?doc_id=31482402" TargetMode="External"/><Relationship Id="rId176" Type="http://schemas.openxmlformats.org/officeDocument/2006/relationships/hyperlink" Target="http://online.zakon.kz/Document/?doc_id=31548165" TargetMode="External"/><Relationship Id="rId590" Type="http://schemas.openxmlformats.org/officeDocument/2006/relationships/hyperlink" Target="http://online.zakon.kz/Document/?doc_id=30563105" TargetMode="External"/><Relationship Id="rId2271" Type="http://schemas.openxmlformats.org/officeDocument/2006/relationships/hyperlink" Target="http://online.zakon.kz/Document/?doc_id=31311025" TargetMode="External"/><Relationship Id="rId3322" Type="http://schemas.openxmlformats.org/officeDocument/2006/relationships/hyperlink" Target="http://online.zakon.kz/Document/?doc_id=31311025" TargetMode="External"/><Relationship Id="rId6478" Type="http://schemas.openxmlformats.org/officeDocument/2006/relationships/hyperlink" Target="http://online.zakon.kz/Document/?doc_id=31481968" TargetMode="External"/><Relationship Id="rId243" Type="http://schemas.openxmlformats.org/officeDocument/2006/relationships/hyperlink" Target="http://online.zakon.kz/Document/?link_id=1003677233" TargetMode="External"/><Relationship Id="rId5494" Type="http://schemas.openxmlformats.org/officeDocument/2006/relationships/hyperlink" Target="http://online.zakon.kz/Document/?doc_id=31313173" TargetMode="External"/><Relationship Id="rId6892" Type="http://schemas.openxmlformats.org/officeDocument/2006/relationships/hyperlink" Target="http://online.zakon.kz/Document/?doc_id=30448496" TargetMode="External"/><Relationship Id="rId310" Type="http://schemas.openxmlformats.org/officeDocument/2006/relationships/hyperlink" Target="http://online.zakon.kz/Document/?doc_id=31609276" TargetMode="External"/><Relationship Id="rId4096" Type="http://schemas.openxmlformats.org/officeDocument/2006/relationships/hyperlink" Target="http://online.zakon.kz/Document/?doc_id=30777947" TargetMode="External"/><Relationship Id="rId5147" Type="http://schemas.openxmlformats.org/officeDocument/2006/relationships/hyperlink" Target="http://online.zakon.kz/Document/?doc_id=31034509" TargetMode="External"/><Relationship Id="rId6545" Type="http://schemas.openxmlformats.org/officeDocument/2006/relationships/hyperlink" Target="http://online.zakon.kz/Document/?doc_id=30618149" TargetMode="External"/><Relationship Id="rId5561" Type="http://schemas.openxmlformats.org/officeDocument/2006/relationships/hyperlink" Target="http://online.zakon.kz/Document/?doc_id=30520170" TargetMode="External"/><Relationship Id="rId6612" Type="http://schemas.openxmlformats.org/officeDocument/2006/relationships/hyperlink" Target="http://online.zakon.kz/Document/?doc_id=30777947" TargetMode="External"/><Relationship Id="rId1757" Type="http://schemas.openxmlformats.org/officeDocument/2006/relationships/hyperlink" Target="http://online.zakon.kz/Document/?doc_id=31113740" TargetMode="External"/><Relationship Id="rId2808" Type="http://schemas.openxmlformats.org/officeDocument/2006/relationships/hyperlink" Target="http://online.zakon.kz/Document/?doc_id=31038459" TargetMode="External"/><Relationship Id="rId4163" Type="http://schemas.openxmlformats.org/officeDocument/2006/relationships/hyperlink" Target="http://online.zakon.kz/Document/?doc_id=30520170" TargetMode="External"/><Relationship Id="rId5214" Type="http://schemas.openxmlformats.org/officeDocument/2006/relationships/hyperlink" Target="http://online.zakon.kz/Document/?doc_id=30520170" TargetMode="External"/><Relationship Id="rId49" Type="http://schemas.openxmlformats.org/officeDocument/2006/relationships/hyperlink" Target="http://online.zakon.kz/Document/?doc_id=31092989" TargetMode="External"/><Relationship Id="rId1824" Type="http://schemas.openxmlformats.org/officeDocument/2006/relationships/hyperlink" Target="http://online.zakon.kz/Document/?doc_id=30384558" TargetMode="External"/><Relationship Id="rId4230" Type="http://schemas.openxmlformats.org/officeDocument/2006/relationships/image" Target="media/image3.gif"/><Relationship Id="rId7039" Type="http://schemas.openxmlformats.org/officeDocument/2006/relationships/hyperlink" Target="http://online.zakon.kz/Document/?doc_id=31609276" TargetMode="External"/><Relationship Id="rId2598" Type="http://schemas.openxmlformats.org/officeDocument/2006/relationships/hyperlink" Target="http://online.zakon.kz/Document/?doc_id=31038459" TargetMode="External"/><Relationship Id="rId3996" Type="http://schemas.openxmlformats.org/officeDocument/2006/relationships/hyperlink" Target="http://online.zakon.kz/Document/?doc_id=31313173" TargetMode="External"/><Relationship Id="rId6055" Type="http://schemas.openxmlformats.org/officeDocument/2006/relationships/hyperlink" Target="http://online.zakon.kz/Document/?doc_id=31609276" TargetMode="External"/><Relationship Id="rId7106" Type="http://schemas.openxmlformats.org/officeDocument/2006/relationships/hyperlink" Target="http://online.zakon.kz/Document/?doc_id=30776033" TargetMode="External"/><Relationship Id="rId3649" Type="http://schemas.openxmlformats.org/officeDocument/2006/relationships/hyperlink" Target="http://online.zakon.kz/Document/?doc_id=31313173" TargetMode="External"/><Relationship Id="rId5071" Type="http://schemas.openxmlformats.org/officeDocument/2006/relationships/hyperlink" Target="http://online.zakon.kz/Document/?doc_id=31609276" TargetMode="External"/><Relationship Id="rId6122" Type="http://schemas.openxmlformats.org/officeDocument/2006/relationships/hyperlink" Target="http://online.zakon.kz/Document/?doc_id=31313173" TargetMode="External"/><Relationship Id="rId984" Type="http://schemas.openxmlformats.org/officeDocument/2006/relationships/hyperlink" Target="http://online.zakon.kz/Document/?link_id=1003852917" TargetMode="External"/><Relationship Id="rId2665" Type="http://schemas.openxmlformats.org/officeDocument/2006/relationships/hyperlink" Target="http://online.zakon.kz/Document/?doc_id=30616035" TargetMode="External"/><Relationship Id="rId3716" Type="http://schemas.openxmlformats.org/officeDocument/2006/relationships/hyperlink" Target="http://online.zakon.kz/Document/?doc_id=31038459" TargetMode="External"/><Relationship Id="rId637" Type="http://schemas.openxmlformats.org/officeDocument/2006/relationships/hyperlink" Target="http://online.zakon.kz/Document/?doc_id=31307753" TargetMode="External"/><Relationship Id="rId1267" Type="http://schemas.openxmlformats.org/officeDocument/2006/relationships/hyperlink" Target="http://online.zakon.kz/Document/?doc_id=31535453" TargetMode="External"/><Relationship Id="rId1681" Type="http://schemas.openxmlformats.org/officeDocument/2006/relationships/hyperlink" Target="http://online.zakon.kz/Document/?doc_id=31311025" TargetMode="External"/><Relationship Id="rId2318" Type="http://schemas.openxmlformats.org/officeDocument/2006/relationships/hyperlink" Target="http://online.zakon.kz/Document/?doc_id=30520170" TargetMode="External"/><Relationship Id="rId2732" Type="http://schemas.openxmlformats.org/officeDocument/2006/relationships/hyperlink" Target="http://online.zakon.kz/Document/?doc_id=31313173" TargetMode="External"/><Relationship Id="rId5888" Type="http://schemas.openxmlformats.org/officeDocument/2006/relationships/hyperlink" Target="http://online.zakon.kz/Document/?doc_id=30992021" TargetMode="External"/><Relationship Id="rId6939" Type="http://schemas.openxmlformats.org/officeDocument/2006/relationships/hyperlink" Target="http://online.zakon.kz/Document/?doc_id=31039644" TargetMode="External"/><Relationship Id="rId704" Type="http://schemas.openxmlformats.org/officeDocument/2006/relationships/hyperlink" Target="http://online.zakon.kz/Document/?doc_id=30563105" TargetMode="External"/><Relationship Id="rId1334" Type="http://schemas.openxmlformats.org/officeDocument/2006/relationships/hyperlink" Target="http://online.zakon.kz/Document/?doc_id=31057734" TargetMode="External"/><Relationship Id="rId5955" Type="http://schemas.openxmlformats.org/officeDocument/2006/relationships/hyperlink" Target="http://online.zakon.kz/Document/?doc_id=30618149" TargetMode="External"/><Relationship Id="rId40" Type="http://schemas.openxmlformats.org/officeDocument/2006/relationships/hyperlink" Target="http://online.zakon.kz/Document/?doc_id=30777947" TargetMode="External"/><Relationship Id="rId1401" Type="http://schemas.openxmlformats.org/officeDocument/2006/relationships/hyperlink" Target="http://online.zakon.kz/Document/?doc_id=31518781" TargetMode="External"/><Relationship Id="rId4557" Type="http://schemas.openxmlformats.org/officeDocument/2006/relationships/hyperlink" Target="http://online.zakon.kz/Document/?doc_id=31092989" TargetMode="External"/><Relationship Id="rId5608" Type="http://schemas.openxmlformats.org/officeDocument/2006/relationships/hyperlink" Target="http://online.zakon.kz/Document/?doc_id=1022778" TargetMode="External"/><Relationship Id="rId3159" Type="http://schemas.openxmlformats.org/officeDocument/2006/relationships/hyperlink" Target="http://online.zakon.kz/Document/?doc_id=31313173" TargetMode="External"/><Relationship Id="rId3573" Type="http://schemas.openxmlformats.org/officeDocument/2006/relationships/hyperlink" Target="http://online.zakon.kz/Document/?doc_id=30443496" TargetMode="External"/><Relationship Id="rId4971" Type="http://schemas.openxmlformats.org/officeDocument/2006/relationships/hyperlink" Target="http://online.zakon.kz/Document/?doc_id=30456287" TargetMode="External"/><Relationship Id="rId7030" Type="http://schemas.openxmlformats.org/officeDocument/2006/relationships/hyperlink" Target="http://online.zakon.kz/Document/?link_id=1002373175" TargetMode="External"/><Relationship Id="rId494" Type="http://schemas.openxmlformats.org/officeDocument/2006/relationships/hyperlink" Target="http://online.zakon.kz/Document/?doc_id=30520170" TargetMode="External"/><Relationship Id="rId2175" Type="http://schemas.openxmlformats.org/officeDocument/2006/relationships/hyperlink" Target="http://online.zakon.kz/Document/?doc_id=30384393" TargetMode="External"/><Relationship Id="rId3226" Type="http://schemas.openxmlformats.org/officeDocument/2006/relationships/hyperlink" Target="http://online.zakon.kz/Document/?doc_id=31518781" TargetMode="External"/><Relationship Id="rId4624" Type="http://schemas.openxmlformats.org/officeDocument/2006/relationships/hyperlink" Target="http://online.zakon.kz/Document/?doc_id=31039644" TargetMode="External"/><Relationship Id="rId147" Type="http://schemas.openxmlformats.org/officeDocument/2006/relationships/hyperlink" Target="http://online.zakon.kz/Document/?doc_id=30618149" TargetMode="External"/><Relationship Id="rId1191" Type="http://schemas.openxmlformats.org/officeDocument/2006/relationships/hyperlink" Target="http://online.zakon.kz/Document/?doc_id=31071482" TargetMode="External"/><Relationship Id="rId3640" Type="http://schemas.openxmlformats.org/officeDocument/2006/relationships/hyperlink" Target="http://online.zakon.kz/Document/?doc_id=31534505" TargetMode="External"/><Relationship Id="rId6796" Type="http://schemas.openxmlformats.org/officeDocument/2006/relationships/hyperlink" Target="http://online.zakon.kz/Document/?doc_id=31034509" TargetMode="External"/><Relationship Id="rId561" Type="http://schemas.openxmlformats.org/officeDocument/2006/relationships/hyperlink" Target="http://online.zakon.kz/Document/?doc_id=31039644" TargetMode="External"/><Relationship Id="rId2242" Type="http://schemas.openxmlformats.org/officeDocument/2006/relationships/hyperlink" Target="http://online.zakon.kz/Document/?doc_id=31313173" TargetMode="External"/><Relationship Id="rId5398" Type="http://schemas.openxmlformats.org/officeDocument/2006/relationships/hyperlink" Target="http://online.zakon.kz/Document/?doc_id=31313173" TargetMode="External"/><Relationship Id="rId6449" Type="http://schemas.openxmlformats.org/officeDocument/2006/relationships/hyperlink" Target="http://online.zakon.kz/Document/?doc_id=30563105" TargetMode="External"/><Relationship Id="rId6863" Type="http://schemas.openxmlformats.org/officeDocument/2006/relationships/hyperlink" Target="http://online.zakon.kz/Document/?doc_id=31311025" TargetMode="External"/><Relationship Id="rId214" Type="http://schemas.openxmlformats.org/officeDocument/2006/relationships/hyperlink" Target="http://online.zakon.kz/Document/?doc_id=30777947" TargetMode="External"/><Relationship Id="rId5465" Type="http://schemas.openxmlformats.org/officeDocument/2006/relationships/hyperlink" Target="http://online.zakon.kz/Document/?doc_id=31313173" TargetMode="External"/><Relationship Id="rId6516" Type="http://schemas.openxmlformats.org/officeDocument/2006/relationships/hyperlink" Target="http://online.zakon.kz/Document/?doc_id=30563105" TargetMode="External"/><Relationship Id="rId6930" Type="http://schemas.openxmlformats.org/officeDocument/2006/relationships/hyperlink" Target="http://online.zakon.kz/Document/?doc_id=31213045" TargetMode="External"/><Relationship Id="rId4067" Type="http://schemas.openxmlformats.org/officeDocument/2006/relationships/hyperlink" Target="http://online.zakon.kz/Document/?doc_id=31213045" TargetMode="External"/><Relationship Id="rId4481" Type="http://schemas.openxmlformats.org/officeDocument/2006/relationships/hyperlink" Target="http://online.zakon.kz/Document/?doc_id=30844302" TargetMode="External"/><Relationship Id="rId5118" Type="http://schemas.openxmlformats.org/officeDocument/2006/relationships/hyperlink" Target="http://online.zakon.kz/Document/?doc_id=30452664" TargetMode="External"/><Relationship Id="rId5532" Type="http://schemas.openxmlformats.org/officeDocument/2006/relationships/hyperlink" Target="http://online.zakon.kz/Document/?doc_id=31415099" TargetMode="External"/><Relationship Id="rId3083" Type="http://schemas.openxmlformats.org/officeDocument/2006/relationships/hyperlink" Target="http://online.zakon.kz/Document/?doc_id=30776062" TargetMode="External"/><Relationship Id="rId4134" Type="http://schemas.openxmlformats.org/officeDocument/2006/relationships/hyperlink" Target="http://online.zakon.kz/Document/?doc_id=1026672" TargetMode="External"/><Relationship Id="rId1728" Type="http://schemas.openxmlformats.org/officeDocument/2006/relationships/hyperlink" Target="http://online.zakon.kz/Document/?doc_id=31313173" TargetMode="External"/><Relationship Id="rId3150" Type="http://schemas.openxmlformats.org/officeDocument/2006/relationships/hyperlink" Target="http://online.zakon.kz/Document/?doc_id=31565535" TargetMode="External"/><Relationship Id="rId4201" Type="http://schemas.openxmlformats.org/officeDocument/2006/relationships/hyperlink" Target="http://online.zakon.kz/Document/?doc_id=30519128" TargetMode="External"/><Relationship Id="rId3967" Type="http://schemas.openxmlformats.org/officeDocument/2006/relationships/hyperlink" Target="http://online.zakon.kz/Document/?doc_id=30777947" TargetMode="External"/><Relationship Id="rId6373" Type="http://schemas.openxmlformats.org/officeDocument/2006/relationships/hyperlink" Target="http://online.zakon.kz/Document/?doc_id=31311025" TargetMode="External"/><Relationship Id="rId4" Type="http://schemas.openxmlformats.org/officeDocument/2006/relationships/webSettings" Target="webSettings.xml"/><Relationship Id="rId888" Type="http://schemas.openxmlformats.org/officeDocument/2006/relationships/hyperlink" Target="http://online.zakon.kz/Document/?link_id=1003851357" TargetMode="External"/><Relationship Id="rId2569" Type="http://schemas.openxmlformats.org/officeDocument/2006/relationships/hyperlink" Target="http://online.zakon.kz/Document/?doc_id=30519128" TargetMode="External"/><Relationship Id="rId2983" Type="http://schemas.openxmlformats.org/officeDocument/2006/relationships/hyperlink" Target="http://online.zakon.kz/Document/?doc_id=31492932" TargetMode="External"/><Relationship Id="rId6026" Type="http://schemas.openxmlformats.org/officeDocument/2006/relationships/hyperlink" Target="http://online.zakon.kz/Document/?doc_id=31091710" TargetMode="External"/><Relationship Id="rId6440" Type="http://schemas.openxmlformats.org/officeDocument/2006/relationships/hyperlink" Target="http://online.zakon.kz/Document/?doc_id=31311025" TargetMode="External"/><Relationship Id="rId955" Type="http://schemas.openxmlformats.org/officeDocument/2006/relationships/hyperlink" Target="http://online.zakon.kz/Document/?doc_id=31408279" TargetMode="External"/><Relationship Id="rId1585" Type="http://schemas.openxmlformats.org/officeDocument/2006/relationships/hyperlink" Target="http://online.zakon.kz/Document/?doc_id=31061080" TargetMode="External"/><Relationship Id="rId2636" Type="http://schemas.openxmlformats.org/officeDocument/2006/relationships/hyperlink" Target="http://online.zakon.kz/Document/?doc_id=31038459" TargetMode="External"/><Relationship Id="rId5042" Type="http://schemas.openxmlformats.org/officeDocument/2006/relationships/hyperlink" Target="http://online.zakon.kz/Document/?doc_id=31311025" TargetMode="External"/><Relationship Id="rId608" Type="http://schemas.openxmlformats.org/officeDocument/2006/relationships/hyperlink" Target="http://online.zakon.kz/Document/?doc_id=31311025" TargetMode="External"/><Relationship Id="rId1238" Type="http://schemas.openxmlformats.org/officeDocument/2006/relationships/hyperlink" Target="http://online.zakon.kz/Document/?doc_id=31305760" TargetMode="External"/><Relationship Id="rId1652" Type="http://schemas.openxmlformats.org/officeDocument/2006/relationships/hyperlink" Target="http://online.zakon.kz/Document/?doc_id=31071623" TargetMode="External"/><Relationship Id="rId1305" Type="http://schemas.openxmlformats.org/officeDocument/2006/relationships/hyperlink" Target="http://online.zakon.kz/Document/?doc_id=31112410" TargetMode="External"/><Relationship Id="rId2703" Type="http://schemas.openxmlformats.org/officeDocument/2006/relationships/hyperlink" Target="http://online.zakon.kz/Document/?doc_id=31038459" TargetMode="External"/><Relationship Id="rId5859" Type="http://schemas.openxmlformats.org/officeDocument/2006/relationships/hyperlink" Target="http://online.zakon.kz/Document/?doc_id=31038459" TargetMode="External"/><Relationship Id="rId4875" Type="http://schemas.openxmlformats.org/officeDocument/2006/relationships/hyperlink" Target="http://online.zakon.kz/Document/?doc_id=31311025" TargetMode="External"/><Relationship Id="rId5926" Type="http://schemas.openxmlformats.org/officeDocument/2006/relationships/hyperlink" Target="http://online.zakon.kz/Document/?doc_id=30519128"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0381446" TargetMode="External"/><Relationship Id="rId2079" Type="http://schemas.openxmlformats.org/officeDocument/2006/relationships/hyperlink" Target="http://online.zakon.kz/Document/?doc_id=31092989" TargetMode="External"/><Relationship Id="rId3477" Type="http://schemas.openxmlformats.org/officeDocument/2006/relationships/hyperlink" Target="http://online.zakon.kz/Document/?doc_id=30443284" TargetMode="External"/><Relationship Id="rId3891" Type="http://schemas.openxmlformats.org/officeDocument/2006/relationships/hyperlink" Target="http://online.zakon.kz/Document/?doc_id=31482402" TargetMode="External"/><Relationship Id="rId4528" Type="http://schemas.openxmlformats.org/officeDocument/2006/relationships/hyperlink" Target="http://online.zakon.kz/Document/?doc_id=30520170" TargetMode="External"/><Relationship Id="rId4942" Type="http://schemas.openxmlformats.org/officeDocument/2006/relationships/hyperlink" Target="http://online.zakon.kz/Document/?doc_id=30520170" TargetMode="External"/><Relationship Id="rId2493" Type="http://schemas.openxmlformats.org/officeDocument/2006/relationships/hyperlink" Target="http://online.zakon.kz/Document/?doc_id=31313173" TargetMode="External"/><Relationship Id="rId3544" Type="http://schemas.openxmlformats.org/officeDocument/2006/relationships/hyperlink" Target="http://online.zakon.kz/Document/?doc_id=31311025" TargetMode="External"/><Relationship Id="rId7001" Type="http://schemas.openxmlformats.org/officeDocument/2006/relationships/hyperlink" Target="http://online.zakon.kz/Document/?doc_id=30381446" TargetMode="External"/><Relationship Id="rId465" Type="http://schemas.openxmlformats.org/officeDocument/2006/relationships/hyperlink" Target="http://online.zakon.kz/Document/?doc_id=31038459"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1609276" TargetMode="External"/><Relationship Id="rId2560" Type="http://schemas.openxmlformats.org/officeDocument/2006/relationships/hyperlink" Target="http://online.zakon.kz/Document/?doc_id=31038459" TargetMode="External"/><Relationship Id="rId3611" Type="http://schemas.openxmlformats.org/officeDocument/2006/relationships/hyperlink" Target="http://online.zakon.kz/Document/?link_id=1002041897" TargetMode="External"/><Relationship Id="rId6767" Type="http://schemas.openxmlformats.org/officeDocument/2006/relationships/hyperlink" Target="http://online.zakon.kz/Document/?doc_id=31311025" TargetMode="External"/><Relationship Id="rId118" Type="http://schemas.openxmlformats.org/officeDocument/2006/relationships/hyperlink" Target="http://online.zakon.kz/Document/?doc_id=31486521" TargetMode="External"/><Relationship Id="rId532" Type="http://schemas.openxmlformats.org/officeDocument/2006/relationships/hyperlink" Target="http://online.zakon.kz/Document/?doc_id=30618157" TargetMode="External"/><Relationship Id="rId1162" Type="http://schemas.openxmlformats.org/officeDocument/2006/relationships/hyperlink" Target="http://online.zakon.kz/Document/?doc_id=31311025" TargetMode="External"/><Relationship Id="rId2213" Type="http://schemas.openxmlformats.org/officeDocument/2006/relationships/hyperlink" Target="http://online.zakon.kz/Document/?link_id=1003655924" TargetMode="External"/><Relationship Id="rId5369" Type="http://schemas.openxmlformats.org/officeDocument/2006/relationships/hyperlink" Target="http://online.zakon.kz/Document/?doc_id=1026672" TargetMode="External"/><Relationship Id="rId5783" Type="http://schemas.openxmlformats.org/officeDocument/2006/relationships/hyperlink" Target="http://online.zakon.kz/Document/?doc_id=31311025" TargetMode="External"/><Relationship Id="rId4385" Type="http://schemas.openxmlformats.org/officeDocument/2006/relationships/hyperlink" Target="http://online.zakon.kz/Document/?doc_id=1007635" TargetMode="External"/><Relationship Id="rId5436" Type="http://schemas.openxmlformats.org/officeDocument/2006/relationships/hyperlink" Target="http://online.zakon.kz/Document/?doc_id=31034509" TargetMode="External"/><Relationship Id="rId6834" Type="http://schemas.openxmlformats.org/officeDocument/2006/relationships/hyperlink" Target="http://online.zakon.kz/Document/?doc_id=31481968" TargetMode="External"/><Relationship Id="rId1979" Type="http://schemas.openxmlformats.org/officeDocument/2006/relationships/hyperlink" Target="http://online.zakon.kz/Document/?doc_id=30941851" TargetMode="External"/><Relationship Id="rId4038" Type="http://schemas.openxmlformats.org/officeDocument/2006/relationships/hyperlink" Target="http://online.zakon.kz/Document/?doc_id=30776033" TargetMode="External"/><Relationship Id="rId5850" Type="http://schemas.openxmlformats.org/officeDocument/2006/relationships/hyperlink" Target="http://online.zakon.kz/Document/?doc_id=31038459" TargetMode="External"/><Relationship Id="rId6901" Type="http://schemas.openxmlformats.org/officeDocument/2006/relationships/hyperlink" Target="http://online.zakon.kz/Document/?doc_id=30777947" TargetMode="External"/><Relationship Id="rId3054" Type="http://schemas.openxmlformats.org/officeDocument/2006/relationships/hyperlink" Target="http://online.zakon.kz/Document/?doc_id=31313173" TargetMode="External"/><Relationship Id="rId4452" Type="http://schemas.openxmlformats.org/officeDocument/2006/relationships/hyperlink" Target="http://online.zakon.kz/Document/?link_id=1003511605" TargetMode="External"/><Relationship Id="rId5503" Type="http://schemas.openxmlformats.org/officeDocument/2006/relationships/hyperlink" Target="http://online.zakon.kz/Document/?doc_id=30846968" TargetMode="External"/><Relationship Id="rId4105" Type="http://schemas.openxmlformats.org/officeDocument/2006/relationships/hyperlink" Target="http://online.zakon.kz/Document/?doc_id=30519128" TargetMode="External"/><Relationship Id="rId2070" Type="http://schemas.openxmlformats.org/officeDocument/2006/relationships/hyperlink" Target="http://online.zakon.kz/Document/?doc_id=31038459" TargetMode="External"/><Relationship Id="rId3121" Type="http://schemas.openxmlformats.org/officeDocument/2006/relationships/hyperlink" Target="http://online.zakon.kz/Document/?doc_id=31213970" TargetMode="External"/><Relationship Id="rId6277" Type="http://schemas.openxmlformats.org/officeDocument/2006/relationships/hyperlink" Target="http://online.zakon.kz/Document/?doc_id=31548165" TargetMode="External"/><Relationship Id="rId6691" Type="http://schemas.openxmlformats.org/officeDocument/2006/relationships/hyperlink" Target="http://online.zakon.kz/Document/?doc_id=30519128" TargetMode="External"/><Relationship Id="rId2887" Type="http://schemas.openxmlformats.org/officeDocument/2006/relationships/hyperlink" Target="http://online.zakon.kz/Document/?doc_id=31311025" TargetMode="External"/><Relationship Id="rId5293" Type="http://schemas.openxmlformats.org/officeDocument/2006/relationships/hyperlink" Target="http://online.zakon.kz/Document/?doc_id=31481968" TargetMode="External"/><Relationship Id="rId6344" Type="http://schemas.openxmlformats.org/officeDocument/2006/relationships/hyperlink" Target="http://online.zakon.kz/Document/?doc_id=31092989" TargetMode="External"/><Relationship Id="rId859" Type="http://schemas.openxmlformats.org/officeDocument/2006/relationships/hyperlink" Target="http://online.zakon.kz/Document/?doc_id=30834906" TargetMode="External"/><Relationship Id="rId1489" Type="http://schemas.openxmlformats.org/officeDocument/2006/relationships/hyperlink" Target="http://online.zakon.kz/Document/?doc_id=31416540" TargetMode="External"/><Relationship Id="rId3938" Type="http://schemas.openxmlformats.org/officeDocument/2006/relationships/hyperlink" Target="http://online.zakon.kz/Document/?doc_id=30608151" TargetMode="External"/><Relationship Id="rId5360" Type="http://schemas.openxmlformats.org/officeDocument/2006/relationships/hyperlink" Target="http://online.zakon.kz/Document/?doc_id=31311025" TargetMode="External"/><Relationship Id="rId6411" Type="http://schemas.openxmlformats.org/officeDocument/2006/relationships/hyperlink" Target="http://online.zakon.kz/Document/?doc_id=31310967" TargetMode="External"/><Relationship Id="rId2954" Type="http://schemas.openxmlformats.org/officeDocument/2006/relationships/hyperlink" Target="http://online.zakon.kz/Document/?doc_id=31311025" TargetMode="External"/><Relationship Id="rId5013" Type="http://schemas.openxmlformats.org/officeDocument/2006/relationships/hyperlink" Target="http://online.zakon.kz/Document/?doc_id=31414161" TargetMode="External"/><Relationship Id="rId926" Type="http://schemas.openxmlformats.org/officeDocument/2006/relationships/hyperlink" Target="http://online.zakon.kz/Document/?doc_id=31311025" TargetMode="External"/><Relationship Id="rId1556" Type="http://schemas.openxmlformats.org/officeDocument/2006/relationships/hyperlink" Target="http://online.zakon.kz/Document/?doc_id=31220518" TargetMode="External"/><Relationship Id="rId1970" Type="http://schemas.openxmlformats.org/officeDocument/2006/relationships/hyperlink" Target="http://online.zakon.kz/Document/?doc_id=30384558" TargetMode="External"/><Relationship Id="rId2607" Type="http://schemas.openxmlformats.org/officeDocument/2006/relationships/hyperlink" Target="http://online.zakon.kz/Document/?doc_id=31313173" TargetMode="External"/><Relationship Id="rId7185" Type="http://schemas.openxmlformats.org/officeDocument/2006/relationships/hyperlink" Target="http://online.zakon.kz/Document/?doc_id=30428948" TargetMode="External"/><Relationship Id="rId1209" Type="http://schemas.openxmlformats.org/officeDocument/2006/relationships/hyperlink" Target="http://online.zakon.kz/Document/?doc_id=30567816" TargetMode="External"/><Relationship Id="rId1623" Type="http://schemas.openxmlformats.org/officeDocument/2006/relationships/hyperlink" Target="http://online.zakon.kz/Document/?link_id=1003565660" TargetMode="External"/><Relationship Id="rId4779" Type="http://schemas.openxmlformats.org/officeDocument/2006/relationships/hyperlink" Target="http://online.zakon.kz/Document/?doc_id=31311025" TargetMode="External"/><Relationship Id="rId3795" Type="http://schemas.openxmlformats.org/officeDocument/2006/relationships/hyperlink" Target="http://online.zakon.kz/Document/?doc_id=31213970" TargetMode="External"/><Relationship Id="rId4846" Type="http://schemas.openxmlformats.org/officeDocument/2006/relationships/hyperlink" Target="http://online.zakon.kz/Document/?link_id=1003877583" TargetMode="External"/><Relationship Id="rId2397" Type="http://schemas.openxmlformats.org/officeDocument/2006/relationships/hyperlink" Target="http://online.zakon.kz/Document/?doc_id=30481615" TargetMode="External"/><Relationship Id="rId3448" Type="http://schemas.openxmlformats.org/officeDocument/2006/relationships/hyperlink" Target="http://online.zakon.kz/Document/?link_id=1003710251" TargetMode="External"/><Relationship Id="rId3862" Type="http://schemas.openxmlformats.org/officeDocument/2006/relationships/hyperlink" Target="http://online.zakon.kz/Document/?doc_id=31313173" TargetMode="External"/><Relationship Id="rId369" Type="http://schemas.openxmlformats.org/officeDocument/2006/relationships/hyperlink" Target="http://online.zakon.kz/Document/?doc_id=30520170" TargetMode="External"/><Relationship Id="rId783" Type="http://schemas.openxmlformats.org/officeDocument/2006/relationships/hyperlink" Target="http://online.zakon.kz/Document/?doc_id=30559806" TargetMode="External"/><Relationship Id="rId2464" Type="http://schemas.openxmlformats.org/officeDocument/2006/relationships/hyperlink" Target="http://online.zakon.kz/Document/?doc_id=31092989" TargetMode="External"/><Relationship Id="rId3515" Type="http://schemas.openxmlformats.org/officeDocument/2006/relationships/hyperlink" Target="http://online.zakon.kz/Document/?doc_id=31313173" TargetMode="External"/><Relationship Id="rId4913" Type="http://schemas.openxmlformats.org/officeDocument/2006/relationships/hyperlink" Target="http://online.zakon.kz/Document/?doc_id=31038459" TargetMode="External"/><Relationship Id="rId436" Type="http://schemas.openxmlformats.org/officeDocument/2006/relationships/hyperlink" Target="http://online.zakon.kz/Document/?doc_id=30520170" TargetMode="External"/><Relationship Id="rId1066" Type="http://schemas.openxmlformats.org/officeDocument/2006/relationships/hyperlink" Target="http://online.zakon.kz/Document/?doc_id=30795871" TargetMode="External"/><Relationship Id="rId1480" Type="http://schemas.openxmlformats.org/officeDocument/2006/relationships/hyperlink" Target="http://online.zakon.kz/Document/?doc_id=31490865" TargetMode="External"/><Relationship Id="rId2117" Type="http://schemas.openxmlformats.org/officeDocument/2006/relationships/hyperlink" Target="http://online.zakon.kz/Document/?doc_id=31482402" TargetMode="External"/><Relationship Id="rId850" Type="http://schemas.openxmlformats.org/officeDocument/2006/relationships/hyperlink" Target="http://online.zakon.kz/Document/?doc_id=30520170" TargetMode="External"/><Relationship Id="rId1133" Type="http://schemas.openxmlformats.org/officeDocument/2006/relationships/hyperlink" Target="http://online.zakon.kz/Document/?doc_id=31300061" TargetMode="External"/><Relationship Id="rId2531" Type="http://schemas.openxmlformats.org/officeDocument/2006/relationships/hyperlink" Target="http://online.zakon.kz/Document/?doc_id=31038459" TargetMode="External"/><Relationship Id="rId4289" Type="http://schemas.openxmlformats.org/officeDocument/2006/relationships/hyperlink" Target="http://online.zakon.kz/Document/?link_id=1003820676" TargetMode="External"/><Relationship Id="rId5687" Type="http://schemas.openxmlformats.org/officeDocument/2006/relationships/hyperlink" Target="http://online.zakon.kz/Document/?doc_id=30519128" TargetMode="External"/><Relationship Id="rId6738" Type="http://schemas.openxmlformats.org/officeDocument/2006/relationships/hyperlink" Target="http://online.zakon.kz/Document/?doc_id=30519128" TargetMode="External"/><Relationship Id="rId503" Type="http://schemas.openxmlformats.org/officeDocument/2006/relationships/hyperlink" Target="http://online.zakon.kz/Document/?doc_id=1006061" TargetMode="External"/><Relationship Id="rId5754" Type="http://schemas.openxmlformats.org/officeDocument/2006/relationships/hyperlink" Target="http://online.zakon.kz/Document/?doc_id=31038459" TargetMode="External"/><Relationship Id="rId6805" Type="http://schemas.openxmlformats.org/officeDocument/2006/relationships/hyperlink" Target="http://online.zakon.kz/Document/?doc_id=31408637" TargetMode="External"/><Relationship Id="rId1200" Type="http://schemas.openxmlformats.org/officeDocument/2006/relationships/hyperlink" Target="http://online.zakon.kz/Document/?doc_id=31313173" TargetMode="External"/><Relationship Id="rId4356" Type="http://schemas.openxmlformats.org/officeDocument/2006/relationships/hyperlink" Target="http://online.zakon.kz/Document/?doc_id=31038459" TargetMode="External"/><Relationship Id="rId4770" Type="http://schemas.openxmlformats.org/officeDocument/2006/relationships/hyperlink" Target="http://online.zakon.kz/Document/?doc_id=31092989" TargetMode="External"/><Relationship Id="rId5407" Type="http://schemas.openxmlformats.org/officeDocument/2006/relationships/hyperlink" Target="http://online.zakon.kz/Document/?doc_id=31114711" TargetMode="External"/><Relationship Id="rId5821" Type="http://schemas.openxmlformats.org/officeDocument/2006/relationships/hyperlink" Target="http://online.zakon.kz/Document/?doc_id=31310967" TargetMode="External"/><Relationship Id="rId3372" Type="http://schemas.openxmlformats.org/officeDocument/2006/relationships/hyperlink" Target="http://online.zakon.kz/Document/?doc_id=31491334" TargetMode="External"/><Relationship Id="rId4009" Type="http://schemas.openxmlformats.org/officeDocument/2006/relationships/hyperlink" Target="http://online.zakon.kz/Document/?doc_id=30777947" TargetMode="External"/><Relationship Id="rId4423" Type="http://schemas.openxmlformats.org/officeDocument/2006/relationships/hyperlink" Target="http://online.zakon.kz/Document/?doc_id=30618149" TargetMode="External"/><Relationship Id="rId293" Type="http://schemas.openxmlformats.org/officeDocument/2006/relationships/hyperlink" Target="http://online.zakon.kz/Document/?doc_id=30776033" TargetMode="External"/><Relationship Id="rId3025" Type="http://schemas.openxmlformats.org/officeDocument/2006/relationships/hyperlink" Target="http://online.zakon.kz/Document/?doc_id=31371707" TargetMode="External"/><Relationship Id="rId6595" Type="http://schemas.openxmlformats.org/officeDocument/2006/relationships/hyperlink" Target="http://online.zakon.kz/Document/?link_id=1000582859" TargetMode="External"/><Relationship Id="rId360" Type="http://schemas.openxmlformats.org/officeDocument/2006/relationships/hyperlink" Target="http://online.zakon.kz/Document/?doc_id=30920238" TargetMode="External"/><Relationship Id="rId2041" Type="http://schemas.openxmlformats.org/officeDocument/2006/relationships/hyperlink" Target="http://online.zakon.kz/Document/?doc_id=31039644" TargetMode="External"/><Relationship Id="rId5197" Type="http://schemas.openxmlformats.org/officeDocument/2006/relationships/hyperlink" Target="http://online.zakon.kz/Document/?doc_id=1026672" TargetMode="External"/><Relationship Id="rId6248" Type="http://schemas.openxmlformats.org/officeDocument/2006/relationships/hyperlink" Target="http://online.zakon.kz/Document/?doc_id=31092989" TargetMode="External"/><Relationship Id="rId5264" Type="http://schemas.openxmlformats.org/officeDocument/2006/relationships/hyperlink" Target="http://online.zakon.kz/Document/?doc_id=31092989" TargetMode="External"/><Relationship Id="rId6662" Type="http://schemas.openxmlformats.org/officeDocument/2006/relationships/hyperlink" Target="http://online.zakon.kz/Document/?doc_id=30834906" TargetMode="External"/><Relationship Id="rId2858" Type="http://schemas.openxmlformats.org/officeDocument/2006/relationships/hyperlink" Target="http://online.zakon.kz/Document/?doc_id=30776033" TargetMode="External"/><Relationship Id="rId3909" Type="http://schemas.openxmlformats.org/officeDocument/2006/relationships/hyperlink" Target="http://online.zakon.kz/Document/?doc_id=30519128" TargetMode="External"/><Relationship Id="rId6315" Type="http://schemas.openxmlformats.org/officeDocument/2006/relationships/hyperlink" Target="http://online.zakon.kz/Document/?doc_id=31092989" TargetMode="External"/><Relationship Id="rId99" Type="http://schemas.openxmlformats.org/officeDocument/2006/relationships/hyperlink" Target="http://online.zakon.kz/Document/?doc_id=31353515" TargetMode="External"/><Relationship Id="rId1874" Type="http://schemas.openxmlformats.org/officeDocument/2006/relationships/hyperlink" Target="http://online.zakon.kz/Document/?doc_id=31486688" TargetMode="External"/><Relationship Id="rId2925" Type="http://schemas.openxmlformats.org/officeDocument/2006/relationships/hyperlink" Target="http://online.zakon.kz/Document/?doc_id=30777947" TargetMode="External"/><Relationship Id="rId4280" Type="http://schemas.openxmlformats.org/officeDocument/2006/relationships/hyperlink" Target="http://online.zakon.kz/Document/?link_id=1003818984" TargetMode="External"/><Relationship Id="rId5331" Type="http://schemas.openxmlformats.org/officeDocument/2006/relationships/hyperlink" Target="http://online.zakon.kz/Document/?doc_id=30519128" TargetMode="External"/><Relationship Id="rId1527" Type="http://schemas.openxmlformats.org/officeDocument/2006/relationships/hyperlink" Target="http://online.zakon.kz/Document/?doc_id=31092989" TargetMode="External"/><Relationship Id="rId1941" Type="http://schemas.openxmlformats.org/officeDocument/2006/relationships/hyperlink" Target="http://online.zakon.kz/Document/?doc_id=31311025" TargetMode="External"/><Relationship Id="rId7089" Type="http://schemas.openxmlformats.org/officeDocument/2006/relationships/hyperlink" Target="http://online.zakon.kz/Document/?doc_id=31092989" TargetMode="External"/><Relationship Id="rId3699" Type="http://schemas.openxmlformats.org/officeDocument/2006/relationships/hyperlink" Target="http://online.zakon.kz/Document/?doc_id=30776033" TargetMode="External"/><Relationship Id="rId4000" Type="http://schemas.openxmlformats.org/officeDocument/2006/relationships/hyperlink" Target="http://online.zakon.kz/Document/?doc_id=30776033" TargetMode="External"/><Relationship Id="rId7156" Type="http://schemas.openxmlformats.org/officeDocument/2006/relationships/hyperlink" Target="http://online.zakon.kz/Document/?doc_id=30194061" TargetMode="External"/><Relationship Id="rId6172" Type="http://schemas.openxmlformats.org/officeDocument/2006/relationships/hyperlink" Target="http://online.zakon.kz/Document/?doc_id=31091710" TargetMode="External"/><Relationship Id="rId7223" Type="http://schemas.openxmlformats.org/officeDocument/2006/relationships/hyperlink" Target="http://online.zakon.kz/Document/?doc_id=31311025" TargetMode="External"/><Relationship Id="rId687" Type="http://schemas.openxmlformats.org/officeDocument/2006/relationships/hyperlink" Target="http://online.zakon.kz/Document/?doc_id=31311025" TargetMode="External"/><Relationship Id="rId2368" Type="http://schemas.openxmlformats.org/officeDocument/2006/relationships/hyperlink" Target="http://online.zakon.kz/Document/?doc_id=30103567" TargetMode="External"/><Relationship Id="rId3766" Type="http://schemas.openxmlformats.org/officeDocument/2006/relationships/hyperlink" Target="http://online.zakon.kz/Document/?doc_id=31213970" TargetMode="External"/><Relationship Id="rId4817" Type="http://schemas.openxmlformats.org/officeDocument/2006/relationships/hyperlink" Target="http://online.zakon.kz/Document/?doc_id=30776033" TargetMode="External"/><Relationship Id="rId2782" Type="http://schemas.openxmlformats.org/officeDocument/2006/relationships/hyperlink" Target="http://online.zakon.kz/Document/?doc_id=31081104" TargetMode="External"/><Relationship Id="rId3419" Type="http://schemas.openxmlformats.org/officeDocument/2006/relationships/hyperlink" Target="http://online.zakon.kz/Document/?doc_id=30519128" TargetMode="External"/><Relationship Id="rId3833" Type="http://schemas.openxmlformats.org/officeDocument/2006/relationships/hyperlink" Target="http://online.zakon.kz/Document/?doc_id=31025535" TargetMode="External"/><Relationship Id="rId6989" Type="http://schemas.openxmlformats.org/officeDocument/2006/relationships/hyperlink" Target="http://online.zakon.kz/Document/?doc_id=30519128" TargetMode="External"/><Relationship Id="rId754" Type="http://schemas.openxmlformats.org/officeDocument/2006/relationships/hyperlink" Target="http://online.zakon.kz/Document/?doc_id=30863195" TargetMode="External"/><Relationship Id="rId1384" Type="http://schemas.openxmlformats.org/officeDocument/2006/relationships/hyperlink" Target="http://online.zakon.kz/Document/?doc_id=30586314" TargetMode="External"/><Relationship Id="rId2435" Type="http://schemas.openxmlformats.org/officeDocument/2006/relationships/hyperlink" Target="http://online.zakon.kz/Document/?doc_id=31410888" TargetMode="External"/><Relationship Id="rId3900" Type="http://schemas.openxmlformats.org/officeDocument/2006/relationships/hyperlink" Target="http://online.zakon.kz/Document/?doc_id=30776033" TargetMode="External"/><Relationship Id="rId90" Type="http://schemas.openxmlformats.org/officeDocument/2006/relationships/hyperlink" Target="http://online.zakon.kz/Document/?doc_id=1041258" TargetMode="External"/><Relationship Id="rId407" Type="http://schemas.openxmlformats.org/officeDocument/2006/relationships/hyperlink" Target="http://online.zakon.kz/Document/?doc_id=31070127" TargetMode="External"/><Relationship Id="rId821" Type="http://schemas.openxmlformats.org/officeDocument/2006/relationships/hyperlink" Target="http://online.zakon.kz/Document/?doc_id=31092989" TargetMode="External"/><Relationship Id="rId1037" Type="http://schemas.openxmlformats.org/officeDocument/2006/relationships/hyperlink" Target="http://online.zakon.kz/Document/?doc_id=31609276" TargetMode="External"/><Relationship Id="rId1451" Type="http://schemas.openxmlformats.org/officeDocument/2006/relationships/hyperlink" Target="http://online.zakon.kz/Document/?doc_id=31482402" TargetMode="External"/><Relationship Id="rId2502" Type="http://schemas.openxmlformats.org/officeDocument/2006/relationships/hyperlink" Target="http://online.zakon.kz/Document/?doc_id=31092989" TargetMode="External"/><Relationship Id="rId5658" Type="http://schemas.openxmlformats.org/officeDocument/2006/relationships/hyperlink" Target="http://online.zakon.kz/Document/?doc_id=31025535" TargetMode="External"/><Relationship Id="rId6709" Type="http://schemas.openxmlformats.org/officeDocument/2006/relationships/hyperlink" Target="http://online.zakon.kz/Document/?doc_id=30826672" TargetMode="External"/><Relationship Id="rId1104" Type="http://schemas.openxmlformats.org/officeDocument/2006/relationships/hyperlink" Target="http://online.zakon.kz/Document/?doc_id=31313173" TargetMode="External"/><Relationship Id="rId4674" Type="http://schemas.openxmlformats.org/officeDocument/2006/relationships/hyperlink" Target="http://online.zakon.kz/Document/?doc_id=31038459" TargetMode="External"/><Relationship Id="rId5725" Type="http://schemas.openxmlformats.org/officeDocument/2006/relationships/hyperlink" Target="http://online.zakon.kz/Document/?doc_id=30605555" TargetMode="External"/><Relationship Id="rId7080" Type="http://schemas.openxmlformats.org/officeDocument/2006/relationships/hyperlink" Target="http://online.zakon.kz/Document/?doc_id=30777947" TargetMode="External"/><Relationship Id="rId3276" Type="http://schemas.openxmlformats.org/officeDocument/2006/relationships/hyperlink" Target="http://online.zakon.kz/Document/?doc_id=31491334" TargetMode="External"/><Relationship Id="rId3690" Type="http://schemas.openxmlformats.org/officeDocument/2006/relationships/hyperlink" Target="http://online.zakon.kz/Document/?doc_id=31353992" TargetMode="External"/><Relationship Id="rId4327" Type="http://schemas.openxmlformats.org/officeDocument/2006/relationships/hyperlink" Target="http://online.zakon.kz/Document/?doc_id=31313173" TargetMode="External"/><Relationship Id="rId197" Type="http://schemas.openxmlformats.org/officeDocument/2006/relationships/hyperlink" Target="http://online.zakon.kz/Document/?doc_id=31311025" TargetMode="External"/><Relationship Id="rId2292" Type="http://schemas.openxmlformats.org/officeDocument/2006/relationships/hyperlink" Target="http://online.zakon.kz/Document/?doc_id=31410888" TargetMode="External"/><Relationship Id="rId3343" Type="http://schemas.openxmlformats.org/officeDocument/2006/relationships/hyperlink" Target="http://online.zakon.kz/Document/?doc_id=31481968" TargetMode="External"/><Relationship Id="rId4741" Type="http://schemas.openxmlformats.org/officeDocument/2006/relationships/hyperlink" Target="http://online.zakon.kz/Document/?doc_id=31313173" TargetMode="External"/><Relationship Id="rId6499" Type="http://schemas.openxmlformats.org/officeDocument/2006/relationships/hyperlink" Target="http://online.zakon.kz/Document/?doc_id=30381446" TargetMode="External"/><Relationship Id="rId264" Type="http://schemas.openxmlformats.org/officeDocument/2006/relationships/hyperlink" Target="http://online.zakon.kz/Document/?doc_id=30519128" TargetMode="External"/><Relationship Id="rId3410" Type="http://schemas.openxmlformats.org/officeDocument/2006/relationships/hyperlink" Target="http://online.zakon.kz/Document/?doc_id=30443496" TargetMode="External"/><Relationship Id="rId6566" Type="http://schemas.openxmlformats.org/officeDocument/2006/relationships/hyperlink" Target="http://online.zakon.kz/Document/?doc_id=31408632" TargetMode="External"/><Relationship Id="rId6980" Type="http://schemas.openxmlformats.org/officeDocument/2006/relationships/hyperlink" Target="http://online.zakon.kz/Document/?doc_id=31482402" TargetMode="External"/><Relationship Id="rId331" Type="http://schemas.openxmlformats.org/officeDocument/2006/relationships/hyperlink" Target="http://online.zakon.kz/Document/?doc_id=31039644" TargetMode="External"/><Relationship Id="rId2012" Type="http://schemas.openxmlformats.org/officeDocument/2006/relationships/hyperlink" Target="http://online.zakon.kz/Document/?doc_id=31313173" TargetMode="External"/><Relationship Id="rId5168" Type="http://schemas.openxmlformats.org/officeDocument/2006/relationships/hyperlink" Target="http://online.zakon.kz/Document/?doc_id=31305760" TargetMode="External"/><Relationship Id="rId5582" Type="http://schemas.openxmlformats.org/officeDocument/2006/relationships/hyperlink" Target="http://online.zakon.kz/Document/?doc_id=31482402" TargetMode="External"/><Relationship Id="rId6219" Type="http://schemas.openxmlformats.org/officeDocument/2006/relationships/hyperlink" Target="http://online.zakon.kz/Document/?doc_id=30618157" TargetMode="External"/><Relationship Id="rId6633" Type="http://schemas.openxmlformats.org/officeDocument/2006/relationships/hyperlink" Target="http://online.zakon.kz/Document/?doc_id=30618157" TargetMode="External"/><Relationship Id="rId1778" Type="http://schemas.openxmlformats.org/officeDocument/2006/relationships/hyperlink" Target="http://online.zakon.kz/Document/?doc_id=30565746" TargetMode="External"/><Relationship Id="rId2829" Type="http://schemas.openxmlformats.org/officeDocument/2006/relationships/hyperlink" Target="http://online.zakon.kz/Document/?link_id=1001587387" TargetMode="External"/><Relationship Id="rId4184" Type="http://schemas.openxmlformats.org/officeDocument/2006/relationships/hyperlink" Target="http://online.zakon.kz/Document/?doc_id=31482402" TargetMode="External"/><Relationship Id="rId5235" Type="http://schemas.openxmlformats.org/officeDocument/2006/relationships/hyperlink" Target="http://online.zakon.kz/Document/?doc_id=31311025" TargetMode="External"/><Relationship Id="rId6700" Type="http://schemas.openxmlformats.org/officeDocument/2006/relationships/hyperlink" Target="http://online.zakon.kz/Document/?doc_id=30863195" TargetMode="External"/><Relationship Id="rId4251" Type="http://schemas.openxmlformats.org/officeDocument/2006/relationships/image" Target="media/image5.gif"/><Relationship Id="rId5302" Type="http://schemas.openxmlformats.org/officeDocument/2006/relationships/hyperlink" Target="http://online.zakon.kz/Document/?doc_id=30393652" TargetMode="External"/><Relationship Id="rId1845" Type="http://schemas.openxmlformats.org/officeDocument/2006/relationships/hyperlink" Target="http://online.zakon.kz/Document/?doc_id=30519128" TargetMode="External"/><Relationship Id="rId1912" Type="http://schemas.openxmlformats.org/officeDocument/2006/relationships/hyperlink" Target="http://online.zakon.kz/Document/?doc_id=31565318" TargetMode="External"/><Relationship Id="rId6076" Type="http://schemas.openxmlformats.org/officeDocument/2006/relationships/hyperlink" Target="http://online.zakon.kz/Document/?doc_id=31025535" TargetMode="External"/><Relationship Id="rId7127" Type="http://schemas.openxmlformats.org/officeDocument/2006/relationships/hyperlink" Target="http://online.zakon.kz/Document/?doc_id=31092989" TargetMode="External"/><Relationship Id="rId5092" Type="http://schemas.openxmlformats.org/officeDocument/2006/relationships/hyperlink" Target="http://online.zakon.kz/Document/?doc_id=31408632" TargetMode="External"/><Relationship Id="rId6490" Type="http://schemas.openxmlformats.org/officeDocument/2006/relationships/hyperlink" Target="http://online.zakon.kz/Document/?doc_id=31311025" TargetMode="External"/><Relationship Id="rId2686" Type="http://schemas.openxmlformats.org/officeDocument/2006/relationships/hyperlink" Target="http://online.zakon.kz/Document/?doc_id=30384558" TargetMode="External"/><Relationship Id="rId3737" Type="http://schemas.openxmlformats.org/officeDocument/2006/relationships/hyperlink" Target="http://online.zakon.kz/Document/?doc_id=31313173" TargetMode="External"/><Relationship Id="rId6143" Type="http://schemas.openxmlformats.org/officeDocument/2006/relationships/hyperlink" Target="http://online.zakon.kz/Document/?doc_id=31092989" TargetMode="External"/><Relationship Id="rId658" Type="http://schemas.openxmlformats.org/officeDocument/2006/relationships/hyperlink" Target="http://online.zakon.kz/Document/?doc_id=30519128" TargetMode="External"/><Relationship Id="rId1288" Type="http://schemas.openxmlformats.org/officeDocument/2006/relationships/hyperlink" Target="http://online.zakon.kz/Document/?doc_id=31311025" TargetMode="External"/><Relationship Id="rId2339" Type="http://schemas.openxmlformats.org/officeDocument/2006/relationships/hyperlink" Target="http://online.zakon.kz/Document/?doc_id=31311025" TargetMode="External"/><Relationship Id="rId2753" Type="http://schemas.openxmlformats.org/officeDocument/2006/relationships/hyperlink" Target="http://online.zakon.kz/Document/?doc_id=31527379" TargetMode="External"/><Relationship Id="rId3804" Type="http://schemas.openxmlformats.org/officeDocument/2006/relationships/hyperlink" Target="http://online.zakon.kz/Document/?doc_id=30817552" TargetMode="External"/><Relationship Id="rId6210" Type="http://schemas.openxmlformats.org/officeDocument/2006/relationships/hyperlink" Target="http://online.zakon.kz/Document/?doc_id=30563105" TargetMode="External"/><Relationship Id="rId725" Type="http://schemas.openxmlformats.org/officeDocument/2006/relationships/hyperlink" Target="http://online.zakon.kz/Document/?doc_id=30776033" TargetMode="External"/><Relationship Id="rId1355" Type="http://schemas.openxmlformats.org/officeDocument/2006/relationships/hyperlink" Target="http://online.zakon.kz/Document/?doc_id=31482402" TargetMode="External"/><Relationship Id="rId2406" Type="http://schemas.openxmlformats.org/officeDocument/2006/relationships/hyperlink" Target="http://online.zakon.kz/Document/?doc_id=31038459" TargetMode="External"/><Relationship Id="rId1008" Type="http://schemas.openxmlformats.org/officeDocument/2006/relationships/hyperlink" Target="http://online.zakon.kz/Document/?doc_id=30519128" TargetMode="External"/><Relationship Id="rId1422" Type="http://schemas.openxmlformats.org/officeDocument/2006/relationships/hyperlink" Target="http://online.zakon.kz/Document/?doc_id=31518957" TargetMode="External"/><Relationship Id="rId2820" Type="http://schemas.openxmlformats.org/officeDocument/2006/relationships/hyperlink" Target="http://online.zakon.kz/Document/?doc_id=31091710" TargetMode="External"/><Relationship Id="rId4578" Type="http://schemas.openxmlformats.org/officeDocument/2006/relationships/hyperlink" Target="http://online.zakon.kz/Document/?doc_id=31311025" TargetMode="External"/><Relationship Id="rId5976" Type="http://schemas.openxmlformats.org/officeDocument/2006/relationships/hyperlink" Target="http://online.zakon.kz/Document/?doc_id=30618149" TargetMode="External"/><Relationship Id="rId61" Type="http://schemas.openxmlformats.org/officeDocument/2006/relationships/hyperlink" Target="http://online.zakon.kz/Document/?doc_id=31410888" TargetMode="External"/><Relationship Id="rId4992" Type="http://schemas.openxmlformats.org/officeDocument/2006/relationships/hyperlink" Target="http://online.zakon.kz/Document/?doc_id=31107541" TargetMode="External"/><Relationship Id="rId5629" Type="http://schemas.openxmlformats.org/officeDocument/2006/relationships/hyperlink" Target="http://online.zakon.kz/Document/?doc_id=31483944" TargetMode="External"/><Relationship Id="rId7051" Type="http://schemas.openxmlformats.org/officeDocument/2006/relationships/hyperlink" Target="http://online.zakon.kz/Document/?doc_id=31091710" TargetMode="External"/><Relationship Id="rId2196" Type="http://schemas.openxmlformats.org/officeDocument/2006/relationships/hyperlink" Target="http://online.zakon.kz/Document/?doc_id=31313173" TargetMode="External"/><Relationship Id="rId3594" Type="http://schemas.openxmlformats.org/officeDocument/2006/relationships/hyperlink" Target="http://online.zakon.kz/Document/?doc_id=31371710" TargetMode="External"/><Relationship Id="rId4645" Type="http://schemas.openxmlformats.org/officeDocument/2006/relationships/hyperlink" Target="http://online.zakon.kz/Document/?doc_id=30565746" TargetMode="External"/><Relationship Id="rId168" Type="http://schemas.openxmlformats.org/officeDocument/2006/relationships/hyperlink" Target="http://online.zakon.kz/Document/?doc_id=30980663" TargetMode="External"/><Relationship Id="rId3247" Type="http://schemas.openxmlformats.org/officeDocument/2006/relationships/hyperlink" Target="http://online.zakon.kz/Document/?doc_id=31226414" TargetMode="External"/><Relationship Id="rId3661" Type="http://schemas.openxmlformats.org/officeDocument/2006/relationships/hyperlink" Target="http://online.zakon.kz/Document/?doc_id=31040913" TargetMode="External"/><Relationship Id="rId4712" Type="http://schemas.openxmlformats.org/officeDocument/2006/relationships/hyperlink" Target="http://online.zakon.kz/Document/?doc_id=31038459" TargetMode="External"/><Relationship Id="rId582" Type="http://schemas.openxmlformats.org/officeDocument/2006/relationships/hyperlink" Target="http://online.zakon.kz/Document/?link_id=1002718535" TargetMode="External"/><Relationship Id="rId2263" Type="http://schemas.openxmlformats.org/officeDocument/2006/relationships/hyperlink" Target="http://online.zakon.kz/Document/?doc_id=30520170" TargetMode="External"/><Relationship Id="rId3314" Type="http://schemas.openxmlformats.org/officeDocument/2006/relationships/hyperlink" Target="http://online.zakon.kz/Document/?doc_id=31491334" TargetMode="External"/><Relationship Id="rId6884" Type="http://schemas.openxmlformats.org/officeDocument/2006/relationships/hyperlink" Target="http://online.zakon.kz/Document/?doc_id=31313173" TargetMode="External"/><Relationship Id="rId235" Type="http://schemas.openxmlformats.org/officeDocument/2006/relationships/hyperlink" Target="http://online.zakon.kz/Document/?doc_id=30565746" TargetMode="External"/><Relationship Id="rId2330" Type="http://schemas.openxmlformats.org/officeDocument/2006/relationships/hyperlink" Target="http://online.zakon.kz/Document/?link_id=1003447889" TargetMode="External"/><Relationship Id="rId5486" Type="http://schemas.openxmlformats.org/officeDocument/2006/relationships/hyperlink" Target="http://online.zakon.kz/Document/?doc_id=31425763" TargetMode="External"/><Relationship Id="rId6537" Type="http://schemas.openxmlformats.org/officeDocument/2006/relationships/hyperlink" Target="http://online.zakon.kz/Document/?link_id=1001542767" TargetMode="External"/><Relationship Id="rId302" Type="http://schemas.openxmlformats.org/officeDocument/2006/relationships/hyperlink" Target="http://online.zakon.kz/Document/?link_id=1003912192" TargetMode="External"/><Relationship Id="rId4088" Type="http://schemas.openxmlformats.org/officeDocument/2006/relationships/hyperlink" Target="http://online.zakon.kz/Document/?doc_id=31482402" TargetMode="External"/><Relationship Id="rId5139" Type="http://schemas.openxmlformats.org/officeDocument/2006/relationships/hyperlink" Target="http://online.zakon.kz/Document/?doc_id=31482402" TargetMode="External"/><Relationship Id="rId5553" Type="http://schemas.openxmlformats.org/officeDocument/2006/relationships/hyperlink" Target="http://online.zakon.kz/Document/?doc_id=1026672" TargetMode="External"/><Relationship Id="rId6951" Type="http://schemas.openxmlformats.org/officeDocument/2006/relationships/hyperlink" Target="http://online.zakon.kz/Document/?doc_id=30565746" TargetMode="External"/><Relationship Id="rId4155" Type="http://schemas.openxmlformats.org/officeDocument/2006/relationships/hyperlink" Target="http://online.zakon.kz/Document/?doc_id=31313173" TargetMode="External"/><Relationship Id="rId5206" Type="http://schemas.openxmlformats.org/officeDocument/2006/relationships/hyperlink" Target="http://online.zakon.kz/Document/?doc_id=1049207" TargetMode="External"/><Relationship Id="rId6604" Type="http://schemas.openxmlformats.org/officeDocument/2006/relationships/hyperlink" Target="http://online.zakon.kz/Document/?doc_id=31311025" TargetMode="External"/><Relationship Id="rId1749" Type="http://schemas.openxmlformats.org/officeDocument/2006/relationships/hyperlink" Target="http://online.zakon.kz/Document/?doc_id=31060700" TargetMode="External"/><Relationship Id="rId3171" Type="http://schemas.openxmlformats.org/officeDocument/2006/relationships/hyperlink" Target="http://online.zakon.kz/Document/?doc_id=30482970" TargetMode="External"/><Relationship Id="rId5620" Type="http://schemas.openxmlformats.org/officeDocument/2006/relationships/hyperlink" Target="http://online.zakon.kz/Document/?doc_id=31226414" TargetMode="External"/><Relationship Id="rId1816" Type="http://schemas.openxmlformats.org/officeDocument/2006/relationships/hyperlink" Target="http://online.zakon.kz/Document/?doc_id=30567816" TargetMode="External"/><Relationship Id="rId4222" Type="http://schemas.openxmlformats.org/officeDocument/2006/relationships/hyperlink" Target="http://online.zakon.kz/Document/?doc_id=30367517" TargetMode="External"/><Relationship Id="rId3988" Type="http://schemas.openxmlformats.org/officeDocument/2006/relationships/hyperlink" Target="http://online.zakon.kz/Document/?doc_id=30776033" TargetMode="External"/><Relationship Id="rId6394" Type="http://schemas.openxmlformats.org/officeDocument/2006/relationships/hyperlink" Target="http://online.zakon.kz/Document/?doc_id=30497118" TargetMode="External"/><Relationship Id="rId6047" Type="http://schemas.openxmlformats.org/officeDocument/2006/relationships/hyperlink" Target="http://online.zakon.kz/Document/?doc_id=31313173" TargetMode="External"/><Relationship Id="rId6461" Type="http://schemas.openxmlformats.org/officeDocument/2006/relationships/hyperlink" Target="http://online.zakon.kz/Document/?doc_id=31091710" TargetMode="External"/><Relationship Id="rId976" Type="http://schemas.openxmlformats.org/officeDocument/2006/relationships/hyperlink" Target="http://online.zakon.kz/Document/?doc_id=30519128" TargetMode="External"/><Relationship Id="rId2657" Type="http://schemas.openxmlformats.org/officeDocument/2006/relationships/hyperlink" Target="http://online.zakon.kz/Document/?doc_id=31313173" TargetMode="External"/><Relationship Id="rId5063" Type="http://schemas.openxmlformats.org/officeDocument/2006/relationships/hyperlink" Target="http://online.zakon.kz/Document/?doc_id=31311025" TargetMode="External"/><Relationship Id="rId6114" Type="http://schemas.openxmlformats.org/officeDocument/2006/relationships/hyperlink" Target="http://online.zakon.kz/Document/?doc_id=31038459" TargetMode="External"/><Relationship Id="rId629" Type="http://schemas.openxmlformats.org/officeDocument/2006/relationships/hyperlink" Target="http://online.zakon.kz/Document/?doc_id=31481968" TargetMode="External"/><Relationship Id="rId1259" Type="http://schemas.openxmlformats.org/officeDocument/2006/relationships/hyperlink" Target="http://online.zakon.kz/Document/?doc_id=31518957" TargetMode="External"/><Relationship Id="rId3708" Type="http://schemas.openxmlformats.org/officeDocument/2006/relationships/hyperlink" Target="http://online.zakon.kz/Document/?doc_id=30823630" TargetMode="External"/><Relationship Id="rId5130" Type="http://schemas.openxmlformats.org/officeDocument/2006/relationships/hyperlink" Target="http://online.zakon.kz/Document/?doc_id=31107541" TargetMode="External"/><Relationship Id="rId1673" Type="http://schemas.openxmlformats.org/officeDocument/2006/relationships/hyperlink" Target="http://online.zakon.kz/Document/?doc_id=31038459" TargetMode="External"/><Relationship Id="rId2724" Type="http://schemas.openxmlformats.org/officeDocument/2006/relationships/hyperlink" Target="http://online.zakon.kz/Document/?doc_id=31038459" TargetMode="External"/><Relationship Id="rId1326" Type="http://schemas.openxmlformats.org/officeDocument/2006/relationships/hyperlink" Target="http://online.zakon.kz/Document/?link_id=1002449264" TargetMode="External"/><Relationship Id="rId1740" Type="http://schemas.openxmlformats.org/officeDocument/2006/relationships/hyperlink" Target="http://online.zakon.kz/Document/?doc_id=30367517" TargetMode="External"/><Relationship Id="rId4896" Type="http://schemas.openxmlformats.org/officeDocument/2006/relationships/hyperlink" Target="http://online.zakon.kz/Document/?doc_id=30858507" TargetMode="External"/><Relationship Id="rId5947" Type="http://schemas.openxmlformats.org/officeDocument/2006/relationships/hyperlink" Target="http://online.zakon.kz/Document/?doc_id=30618149" TargetMode="External"/><Relationship Id="rId32" Type="http://schemas.openxmlformats.org/officeDocument/2006/relationships/hyperlink" Target="http://online.zakon.kz/Document/?doc_id=30443287" TargetMode="External"/><Relationship Id="rId3498" Type="http://schemas.openxmlformats.org/officeDocument/2006/relationships/hyperlink" Target="http://online.zakon.kz/Document/?doc_id=31482402" TargetMode="External"/><Relationship Id="rId4549" Type="http://schemas.openxmlformats.org/officeDocument/2006/relationships/hyperlink" Target="http://online.zakon.kz/Document/?doc_id=31038459" TargetMode="External"/><Relationship Id="rId4963" Type="http://schemas.openxmlformats.org/officeDocument/2006/relationships/hyperlink" Target="http://online.zakon.kz/Document/?doc_id=31310967" TargetMode="External"/><Relationship Id="rId3565" Type="http://schemas.openxmlformats.org/officeDocument/2006/relationships/hyperlink" Target="http://online.zakon.kz/Document/?doc_id=30520170" TargetMode="External"/><Relationship Id="rId4616" Type="http://schemas.openxmlformats.org/officeDocument/2006/relationships/hyperlink" Target="http://online.zakon.kz/Document/?doc_id=30567816" TargetMode="External"/><Relationship Id="rId7022" Type="http://schemas.openxmlformats.org/officeDocument/2006/relationships/hyperlink" Target="http://online.zakon.kz/Document/?doc_id=30520170" TargetMode="External"/><Relationship Id="rId486" Type="http://schemas.openxmlformats.org/officeDocument/2006/relationships/hyperlink" Target="http://online.zakon.kz/Document/?doc_id=31311442" TargetMode="External"/><Relationship Id="rId2167" Type="http://schemas.openxmlformats.org/officeDocument/2006/relationships/hyperlink" Target="http://online.zakon.kz/Document/?doc_id=31410888" TargetMode="External"/><Relationship Id="rId2581" Type="http://schemas.openxmlformats.org/officeDocument/2006/relationships/hyperlink" Target="http://online.zakon.kz/Document/?doc_id=31092989" TargetMode="External"/><Relationship Id="rId3218" Type="http://schemas.openxmlformats.org/officeDocument/2006/relationships/hyperlink" Target="http://online.zakon.kz/Document/?doc_id=30519128" TargetMode="External"/><Relationship Id="rId3632" Type="http://schemas.openxmlformats.org/officeDocument/2006/relationships/hyperlink" Target="http://online.zakon.kz/Document/?doc_id=31570043" TargetMode="External"/><Relationship Id="rId6788" Type="http://schemas.openxmlformats.org/officeDocument/2006/relationships/hyperlink" Target="http://online.zakon.kz/Document/?doc_id=30448496" TargetMode="External"/><Relationship Id="rId139" Type="http://schemas.openxmlformats.org/officeDocument/2006/relationships/hyperlink" Target="http://online.zakon.kz/Document/?doc_id=31092989" TargetMode="External"/><Relationship Id="rId553" Type="http://schemas.openxmlformats.org/officeDocument/2006/relationships/hyperlink" Target="http://online.zakon.kz/Document/?doc_id=30618149" TargetMode="External"/><Relationship Id="rId1183" Type="http://schemas.openxmlformats.org/officeDocument/2006/relationships/hyperlink" Target="http://online.zakon.kz/Document/?doc_id=31092989" TargetMode="External"/><Relationship Id="rId2234" Type="http://schemas.openxmlformats.org/officeDocument/2006/relationships/hyperlink" Target="http://online.zakon.kz/Document/?doc_id=31410888" TargetMode="External"/><Relationship Id="rId206" Type="http://schemas.openxmlformats.org/officeDocument/2006/relationships/hyperlink" Target="http://online.zakon.kz/Document/?doc_id=31610064" TargetMode="External"/><Relationship Id="rId6855" Type="http://schemas.openxmlformats.org/officeDocument/2006/relationships/hyperlink" Target="http://online.zakon.kz/Document/?doc_id=30567816" TargetMode="External"/><Relationship Id="rId620" Type="http://schemas.openxmlformats.org/officeDocument/2006/relationships/hyperlink" Target="http://online.zakon.kz/Document/?doc_id=31311025" TargetMode="External"/><Relationship Id="rId1250" Type="http://schemas.openxmlformats.org/officeDocument/2006/relationships/hyperlink" Target="http://online.zakon.kz/Document/?doc_id=31518781" TargetMode="External"/><Relationship Id="rId2301" Type="http://schemas.openxmlformats.org/officeDocument/2006/relationships/hyperlink" Target="http://online.zakon.kz/Document/?link_id=1001546398" TargetMode="External"/><Relationship Id="rId4059" Type="http://schemas.openxmlformats.org/officeDocument/2006/relationships/hyperlink" Target="http://online.zakon.kz/Document/?doc_id=30776033" TargetMode="External"/><Relationship Id="rId5457" Type="http://schemas.openxmlformats.org/officeDocument/2006/relationships/hyperlink" Target="http://online.zakon.kz/Document/?doc_id=31481968" TargetMode="External"/><Relationship Id="rId5871" Type="http://schemas.openxmlformats.org/officeDocument/2006/relationships/hyperlink" Target="http://online.zakon.kz/Document/?doc_id=30426597" TargetMode="External"/><Relationship Id="rId6508" Type="http://schemas.openxmlformats.org/officeDocument/2006/relationships/hyperlink" Target="http://online.zakon.kz/Document/?doc_id=31311025" TargetMode="External"/><Relationship Id="rId6922" Type="http://schemas.openxmlformats.org/officeDocument/2006/relationships/hyperlink" Target="http://online.zakon.kz/Document/?doc_id=30776033" TargetMode="External"/><Relationship Id="rId4473" Type="http://schemas.openxmlformats.org/officeDocument/2006/relationships/hyperlink" Target="http://online.zakon.kz/Document/?doc_id=30567816" TargetMode="External"/><Relationship Id="rId5524" Type="http://schemas.openxmlformats.org/officeDocument/2006/relationships/hyperlink" Target="http://online.zakon.kz/Document/?doc_id=31311025" TargetMode="External"/><Relationship Id="rId3075" Type="http://schemas.openxmlformats.org/officeDocument/2006/relationships/hyperlink" Target="http://online.zakon.kz/Document/?doc_id=30777947" TargetMode="External"/><Relationship Id="rId4126" Type="http://schemas.openxmlformats.org/officeDocument/2006/relationships/hyperlink" Target="http://online.zakon.kz/Document/?doc_id=30520170" TargetMode="External"/><Relationship Id="rId4540" Type="http://schemas.openxmlformats.org/officeDocument/2006/relationships/hyperlink" Target="http://online.zakon.kz/Document/?doc_id=31038459" TargetMode="External"/><Relationship Id="rId2091" Type="http://schemas.openxmlformats.org/officeDocument/2006/relationships/hyperlink" Target="http://online.zakon.kz/Document/?doc_id=31123343" TargetMode="External"/><Relationship Id="rId3142" Type="http://schemas.openxmlformats.org/officeDocument/2006/relationships/hyperlink" Target="http://online.zakon.kz/Document/?doc_id=31313173" TargetMode="External"/><Relationship Id="rId6298" Type="http://schemas.openxmlformats.org/officeDocument/2006/relationships/hyperlink" Target="http://online.zakon.kz/Document/?doc_id=30605555" TargetMode="External"/><Relationship Id="rId6365" Type="http://schemas.openxmlformats.org/officeDocument/2006/relationships/hyperlink" Target="http://online.zakon.kz/Document/?doc_id=31481968" TargetMode="External"/><Relationship Id="rId130" Type="http://schemas.openxmlformats.org/officeDocument/2006/relationships/hyperlink" Target="http://online.zakon.kz/Document/?doc_id=30194597" TargetMode="External"/><Relationship Id="rId3959" Type="http://schemas.openxmlformats.org/officeDocument/2006/relationships/hyperlink" Target="http://online.zakon.kz/Document/?doc_id=31568534" TargetMode="External"/><Relationship Id="rId5381" Type="http://schemas.openxmlformats.org/officeDocument/2006/relationships/hyperlink" Target="http://online.zakon.kz/Document/?doc_id=30384558" TargetMode="External"/><Relationship Id="rId6018" Type="http://schemas.openxmlformats.org/officeDocument/2006/relationships/hyperlink" Target="http://online.zakon.kz/Document/?doc_id=30520170" TargetMode="External"/><Relationship Id="rId2975" Type="http://schemas.openxmlformats.org/officeDocument/2006/relationships/hyperlink" Target="http://online.zakon.kz/Document/?doc_id=31492918" TargetMode="External"/><Relationship Id="rId5034" Type="http://schemas.openxmlformats.org/officeDocument/2006/relationships/hyperlink" Target="http://online.zakon.kz/Document/?doc_id=31305760" TargetMode="External"/><Relationship Id="rId6432" Type="http://schemas.openxmlformats.org/officeDocument/2006/relationships/hyperlink" Target="http://online.zakon.kz/Document/?doc_id=31405227" TargetMode="External"/><Relationship Id="rId947" Type="http://schemas.openxmlformats.org/officeDocument/2006/relationships/hyperlink" Target="http://online.zakon.kz/Document/?doc_id=30777947" TargetMode="External"/><Relationship Id="rId1577" Type="http://schemas.openxmlformats.org/officeDocument/2006/relationships/hyperlink" Target="http://online.zakon.kz/Document/?doc_id=30519128" TargetMode="External"/><Relationship Id="rId1991" Type="http://schemas.openxmlformats.org/officeDocument/2006/relationships/hyperlink" Target="http://online.zakon.kz/Document/?doc_id=31038459" TargetMode="External"/><Relationship Id="rId2628" Type="http://schemas.openxmlformats.org/officeDocument/2006/relationships/hyperlink" Target="http://online.zakon.kz/Document/?doc_id=31038459" TargetMode="External"/><Relationship Id="rId1644" Type="http://schemas.openxmlformats.org/officeDocument/2006/relationships/hyperlink" Target="http://online.zakon.kz/Document/?doc_id=31481968" TargetMode="External"/><Relationship Id="rId4050" Type="http://schemas.openxmlformats.org/officeDocument/2006/relationships/hyperlink" Target="http://online.zakon.kz/Document/?doc_id=31568534" TargetMode="External"/><Relationship Id="rId5101" Type="http://schemas.openxmlformats.org/officeDocument/2006/relationships/hyperlink" Target="http://online.zakon.kz/Document/?doc_id=31494801" TargetMode="External"/><Relationship Id="rId1711" Type="http://schemas.openxmlformats.org/officeDocument/2006/relationships/hyperlink" Target="http://online.zakon.kz/Document/?doc_id=30938516" TargetMode="External"/><Relationship Id="rId4867" Type="http://schemas.openxmlformats.org/officeDocument/2006/relationships/hyperlink" Target="http://online.zakon.kz/Document/?link_id=1002725116" TargetMode="External"/><Relationship Id="rId3469" Type="http://schemas.openxmlformats.org/officeDocument/2006/relationships/hyperlink" Target="http://online.zakon.kz/Document/?doc_id=31039644" TargetMode="External"/><Relationship Id="rId3676" Type="http://schemas.openxmlformats.org/officeDocument/2006/relationships/hyperlink" Target="http://online.zakon.kz/Document/?doc_id=30863195" TargetMode="External"/><Relationship Id="rId5918" Type="http://schemas.openxmlformats.org/officeDocument/2006/relationships/hyperlink" Target="http://online.zakon.kz/Document/?doc_id=31092989" TargetMode="External"/><Relationship Id="rId6082" Type="http://schemas.openxmlformats.org/officeDocument/2006/relationships/hyperlink" Target="http://online.zakon.kz/Document/?doc_id=31016910" TargetMode="External"/><Relationship Id="rId7133" Type="http://schemas.openxmlformats.org/officeDocument/2006/relationships/hyperlink" Target="http://online.zakon.kz/Document/?doc_id=31116708" TargetMode="External"/><Relationship Id="rId597" Type="http://schemas.openxmlformats.org/officeDocument/2006/relationships/hyperlink" Target="http://online.zakon.kz/Document/?doc_id=31313173" TargetMode="External"/><Relationship Id="rId2278" Type="http://schemas.openxmlformats.org/officeDocument/2006/relationships/hyperlink" Target="http://online.zakon.kz/Document/?doc_id=31408632" TargetMode="External"/><Relationship Id="rId2485" Type="http://schemas.openxmlformats.org/officeDocument/2006/relationships/hyperlink" Target="http://online.zakon.kz/Document/?doc_id=30384393" TargetMode="External"/><Relationship Id="rId3329" Type="http://schemas.openxmlformats.org/officeDocument/2006/relationships/hyperlink" Target="http://online.zakon.kz/Document/?doc_id=30482970" TargetMode="External"/><Relationship Id="rId3883" Type="http://schemas.openxmlformats.org/officeDocument/2006/relationships/hyperlink" Target="http://online.zakon.kz/Document/?doc_id=31518781" TargetMode="External"/><Relationship Id="rId4727" Type="http://schemas.openxmlformats.org/officeDocument/2006/relationships/hyperlink" Target="http://online.zakon.kz/Document/?doc_id=31243241" TargetMode="External"/><Relationship Id="rId4934" Type="http://schemas.openxmlformats.org/officeDocument/2006/relationships/hyperlink" Target="http://online.zakon.kz/Document/?doc_id=30777947" TargetMode="External"/><Relationship Id="rId7200" Type="http://schemas.openxmlformats.org/officeDocument/2006/relationships/hyperlink" Target="http://online.zakon.kz/Document/?doc_id=30520170" TargetMode="External"/><Relationship Id="rId457" Type="http://schemas.openxmlformats.org/officeDocument/2006/relationships/hyperlink" Target="http://online.zakon.kz/Document/?doc_id=30519128" TargetMode="External"/><Relationship Id="rId1087" Type="http://schemas.openxmlformats.org/officeDocument/2006/relationships/hyperlink" Target="http://online.zakon.kz/Document/?doc_id=1018949" TargetMode="External"/><Relationship Id="rId1294" Type="http://schemas.openxmlformats.org/officeDocument/2006/relationships/hyperlink" Target="http://online.zakon.kz/Document/?doc_id=31313173" TargetMode="External"/><Relationship Id="rId2138" Type="http://schemas.openxmlformats.org/officeDocument/2006/relationships/hyperlink" Target="http://online.zakon.kz/Document/?doc_id=30520170" TargetMode="External"/><Relationship Id="rId2692" Type="http://schemas.openxmlformats.org/officeDocument/2006/relationships/hyperlink" Target="http://online.zakon.kz/Document/?doc_id=30920238" TargetMode="External"/><Relationship Id="rId3536" Type="http://schemas.openxmlformats.org/officeDocument/2006/relationships/hyperlink" Target="http://online.zakon.kz/Document/?doc_id=31452806" TargetMode="External"/><Relationship Id="rId3743" Type="http://schemas.openxmlformats.org/officeDocument/2006/relationships/hyperlink" Target="http://online.zakon.kz/Document/?doc_id=30992021" TargetMode="External"/><Relationship Id="rId3950" Type="http://schemas.openxmlformats.org/officeDocument/2006/relationships/hyperlink" Target="http://online.zakon.kz/Document/?doc_id=30777947" TargetMode="External"/><Relationship Id="rId6899" Type="http://schemas.openxmlformats.org/officeDocument/2006/relationships/hyperlink" Target="http://online.zakon.kz/Document/?doc_id=30449190" TargetMode="External"/><Relationship Id="rId664" Type="http://schemas.openxmlformats.org/officeDocument/2006/relationships/hyperlink" Target="http://online.zakon.kz/Document/?doc_id=30563105" TargetMode="External"/><Relationship Id="rId871" Type="http://schemas.openxmlformats.org/officeDocument/2006/relationships/hyperlink" Target="http://online.zakon.kz/Document/?link_id=1003808042" TargetMode="External"/><Relationship Id="rId2345" Type="http://schemas.openxmlformats.org/officeDocument/2006/relationships/hyperlink" Target="http://online.zakon.kz/Document/?doc_id=30618149" TargetMode="External"/><Relationship Id="rId2552" Type="http://schemas.openxmlformats.org/officeDocument/2006/relationships/hyperlink" Target="http://online.zakon.kz/Document/?doc_id=31038459" TargetMode="External"/><Relationship Id="rId3603" Type="http://schemas.openxmlformats.org/officeDocument/2006/relationships/hyperlink" Target="http://online.zakon.kz/Document/?doc_id=31038459" TargetMode="External"/><Relationship Id="rId3810" Type="http://schemas.openxmlformats.org/officeDocument/2006/relationships/hyperlink" Target="http://online.zakon.kz/Document/?doc_id=31313173" TargetMode="External"/><Relationship Id="rId6759" Type="http://schemas.openxmlformats.org/officeDocument/2006/relationships/hyperlink" Target="http://online.zakon.kz/Document/?doc_id=31313173" TargetMode="External"/><Relationship Id="rId6966" Type="http://schemas.openxmlformats.org/officeDocument/2006/relationships/hyperlink" Target="http://online.zakon.kz/Document/?doc_id=30449190" TargetMode="External"/><Relationship Id="rId317" Type="http://schemas.openxmlformats.org/officeDocument/2006/relationships/hyperlink" Target="http://online.zakon.kz/Document/?doc_id=31025535" TargetMode="External"/><Relationship Id="rId524" Type="http://schemas.openxmlformats.org/officeDocument/2006/relationships/hyperlink" Target="http://online.zakon.kz/Document/?doc_id=31092989" TargetMode="External"/><Relationship Id="rId731" Type="http://schemas.openxmlformats.org/officeDocument/2006/relationships/hyperlink" Target="http://online.zakon.kz/Document/?doc_id=31609276" TargetMode="External"/><Relationship Id="rId1154" Type="http://schemas.openxmlformats.org/officeDocument/2006/relationships/hyperlink" Target="http://online.zakon.kz/Document/?doc_id=30520170" TargetMode="External"/><Relationship Id="rId1361" Type="http://schemas.openxmlformats.org/officeDocument/2006/relationships/hyperlink" Target="http://online.zakon.kz/Document/?doc_id=30586242" TargetMode="External"/><Relationship Id="rId2205" Type="http://schemas.openxmlformats.org/officeDocument/2006/relationships/hyperlink" Target="http://online.zakon.kz/Document/?doc_id=30485764" TargetMode="External"/><Relationship Id="rId2412" Type="http://schemas.openxmlformats.org/officeDocument/2006/relationships/hyperlink" Target="http://online.zakon.kz/Document/?doc_id=31092989" TargetMode="External"/><Relationship Id="rId5568" Type="http://schemas.openxmlformats.org/officeDocument/2006/relationships/hyperlink" Target="http://online.zakon.kz/Document/?doc_id=31038459" TargetMode="External"/><Relationship Id="rId5775" Type="http://schemas.openxmlformats.org/officeDocument/2006/relationships/hyperlink" Target="http://online.zakon.kz/Document/?doc_id=30563105" TargetMode="External"/><Relationship Id="rId5982" Type="http://schemas.openxmlformats.org/officeDocument/2006/relationships/hyperlink" Target="http://online.zakon.kz/Document/?doc_id=31066968" TargetMode="External"/><Relationship Id="rId6619" Type="http://schemas.openxmlformats.org/officeDocument/2006/relationships/hyperlink" Target="http://online.zakon.kz/Document/?doc_id=31092989" TargetMode="External"/><Relationship Id="rId6826" Type="http://schemas.openxmlformats.org/officeDocument/2006/relationships/hyperlink" Target="http://online.zakon.kz/Document/?doc_id=30776033" TargetMode="External"/><Relationship Id="rId1014" Type="http://schemas.openxmlformats.org/officeDocument/2006/relationships/hyperlink" Target="http://online.zakon.kz/Document/?doc_id=31092989" TargetMode="External"/><Relationship Id="rId1221" Type="http://schemas.openxmlformats.org/officeDocument/2006/relationships/hyperlink" Target="http://online.zakon.kz/Document/?doc_id=31038459" TargetMode="External"/><Relationship Id="rId4377" Type="http://schemas.openxmlformats.org/officeDocument/2006/relationships/hyperlink" Target="http://online.zakon.kz/Document/?doc_id=30858507" TargetMode="External"/><Relationship Id="rId4584" Type="http://schemas.openxmlformats.org/officeDocument/2006/relationships/hyperlink" Target="http://online.zakon.kz/Document/?doc_id=30969898" TargetMode="External"/><Relationship Id="rId4791" Type="http://schemas.openxmlformats.org/officeDocument/2006/relationships/hyperlink" Target="http://online.zakon.kz/Document/?doc_id=31311025" TargetMode="External"/><Relationship Id="rId5428" Type="http://schemas.openxmlformats.org/officeDocument/2006/relationships/hyperlink" Target="http://online.zakon.kz/Document/?doc_id=30520170" TargetMode="External"/><Relationship Id="rId5635" Type="http://schemas.openxmlformats.org/officeDocument/2006/relationships/hyperlink" Target="http://online.zakon.kz/Document/?doc_id=31483944" TargetMode="External"/><Relationship Id="rId5842" Type="http://schemas.openxmlformats.org/officeDocument/2006/relationships/hyperlink" Target="http://online.zakon.kz/Document/?doc_id=31038459" TargetMode="External"/><Relationship Id="rId3186" Type="http://schemas.openxmlformats.org/officeDocument/2006/relationships/hyperlink" Target="http://online.zakon.kz/Document/?doc_id=30443496" TargetMode="External"/><Relationship Id="rId3393" Type="http://schemas.openxmlformats.org/officeDocument/2006/relationships/hyperlink" Target="http://online.zakon.kz/Document/?doc_id=31481968" TargetMode="External"/><Relationship Id="rId4237" Type="http://schemas.openxmlformats.org/officeDocument/2006/relationships/hyperlink" Target="http://online.zakon.kz/Document/?doc_id=30519128" TargetMode="External"/><Relationship Id="rId4444" Type="http://schemas.openxmlformats.org/officeDocument/2006/relationships/hyperlink" Target="http://online.zakon.kz/Document/?doc_id=30519128" TargetMode="External"/><Relationship Id="rId4651" Type="http://schemas.openxmlformats.org/officeDocument/2006/relationships/hyperlink" Target="http://online.zakon.kz/Document/?doc_id=30465729" TargetMode="External"/><Relationship Id="rId3046" Type="http://schemas.openxmlformats.org/officeDocument/2006/relationships/hyperlink" Target="http://online.zakon.kz/Document/?doc_id=30776033" TargetMode="External"/><Relationship Id="rId3253" Type="http://schemas.openxmlformats.org/officeDocument/2006/relationships/hyperlink" Target="http://online.zakon.kz/Document/?doc_id=31092989" TargetMode="External"/><Relationship Id="rId3460" Type="http://schemas.openxmlformats.org/officeDocument/2006/relationships/hyperlink" Target="http://online.zakon.kz/Document/?doc_id=31112410" TargetMode="External"/><Relationship Id="rId4304" Type="http://schemas.openxmlformats.org/officeDocument/2006/relationships/hyperlink" Target="http://online.zakon.kz/Document/?doc_id=30384393" TargetMode="External"/><Relationship Id="rId5702" Type="http://schemas.openxmlformats.org/officeDocument/2006/relationships/hyperlink" Target="http://online.zakon.kz/Document/?doc_id=31482402" TargetMode="External"/><Relationship Id="rId174" Type="http://schemas.openxmlformats.org/officeDocument/2006/relationships/hyperlink" Target="http://online.zakon.kz/Document/?doc_id=30776033" TargetMode="External"/><Relationship Id="rId381" Type="http://schemas.openxmlformats.org/officeDocument/2006/relationships/hyperlink" Target="http://online.zakon.kz/Document/?doc_id=31482402" TargetMode="External"/><Relationship Id="rId2062" Type="http://schemas.openxmlformats.org/officeDocument/2006/relationships/hyperlink" Target="http://online.zakon.kz/Document/?doc_id=31574644" TargetMode="External"/><Relationship Id="rId3113" Type="http://schemas.openxmlformats.org/officeDocument/2006/relationships/hyperlink" Target="http://online.zakon.kz/Document/?doc_id=31112410" TargetMode="External"/><Relationship Id="rId4511" Type="http://schemas.openxmlformats.org/officeDocument/2006/relationships/hyperlink" Target="http://online.zakon.kz/Document/?doc_id=31321528" TargetMode="External"/><Relationship Id="rId6269" Type="http://schemas.openxmlformats.org/officeDocument/2006/relationships/hyperlink" Target="http://online.zakon.kz/Document/?doc_id=30519128" TargetMode="External"/><Relationship Id="rId241" Type="http://schemas.openxmlformats.org/officeDocument/2006/relationships/hyperlink" Target="http://online.zakon.kz/Document/?doc_id=30776033" TargetMode="External"/><Relationship Id="rId3320" Type="http://schemas.openxmlformats.org/officeDocument/2006/relationships/hyperlink" Target="http://online.zakon.kz/Document/?doc_id=30519128" TargetMode="External"/><Relationship Id="rId5078" Type="http://schemas.openxmlformats.org/officeDocument/2006/relationships/hyperlink" Target="http://online.zakon.kz/Document/?doc_id=31313173" TargetMode="External"/><Relationship Id="rId6476" Type="http://schemas.openxmlformats.org/officeDocument/2006/relationships/hyperlink" Target="http://online.zakon.kz/Document/?doc_id=30384393" TargetMode="External"/><Relationship Id="rId6683" Type="http://schemas.openxmlformats.org/officeDocument/2006/relationships/hyperlink" Target="http://online.zakon.kz/Document/?doc_id=31313173" TargetMode="External"/><Relationship Id="rId6890" Type="http://schemas.openxmlformats.org/officeDocument/2006/relationships/hyperlink" Target="http://online.zakon.kz/Document/?doc_id=31311025" TargetMode="External"/><Relationship Id="rId2879" Type="http://schemas.openxmlformats.org/officeDocument/2006/relationships/hyperlink" Target="http://online.zakon.kz/Document/?doc_id=31038459" TargetMode="External"/><Relationship Id="rId5285" Type="http://schemas.openxmlformats.org/officeDocument/2006/relationships/hyperlink" Target="http://online.zakon.kz/Document/?doc_id=31311025" TargetMode="External"/><Relationship Id="rId5492" Type="http://schemas.openxmlformats.org/officeDocument/2006/relationships/hyperlink" Target="http://online.zakon.kz/Document/?doc_id=30392187" TargetMode="External"/><Relationship Id="rId6129" Type="http://schemas.openxmlformats.org/officeDocument/2006/relationships/hyperlink" Target="http://online.zakon.kz/Document/?doc_id=31091710" TargetMode="External"/><Relationship Id="rId6336" Type="http://schemas.openxmlformats.org/officeDocument/2006/relationships/hyperlink" Target="http://online.zakon.kz/Document/?doc_id=31025535" TargetMode="External"/><Relationship Id="rId6543" Type="http://schemas.openxmlformats.org/officeDocument/2006/relationships/hyperlink" Target="http://online.zakon.kz/Document/?doc_id=30618157" TargetMode="External"/><Relationship Id="rId6750" Type="http://schemas.openxmlformats.org/officeDocument/2006/relationships/hyperlink" Target="http://online.zakon.kz/Document/?doc_id=31226414" TargetMode="External"/><Relationship Id="rId101" Type="http://schemas.openxmlformats.org/officeDocument/2006/relationships/hyperlink" Target="http://online.zakon.kz/Document/?doc_id=31038459" TargetMode="External"/><Relationship Id="rId1688" Type="http://schemas.openxmlformats.org/officeDocument/2006/relationships/hyperlink" Target="http://online.zakon.kz/Document/?doc_id=31092989" TargetMode="External"/><Relationship Id="rId1895" Type="http://schemas.openxmlformats.org/officeDocument/2006/relationships/hyperlink" Target="http://online.zakon.kz/Document/?doc_id=30519128" TargetMode="External"/><Relationship Id="rId2739" Type="http://schemas.openxmlformats.org/officeDocument/2006/relationships/hyperlink" Target="http://online.zakon.kz/Document/?doc_id=31092989" TargetMode="External"/><Relationship Id="rId2946" Type="http://schemas.openxmlformats.org/officeDocument/2006/relationships/hyperlink" Target="http://online.zakon.kz/Document/?doc_id=30776033" TargetMode="External"/><Relationship Id="rId4094" Type="http://schemas.openxmlformats.org/officeDocument/2006/relationships/hyperlink" Target="http://online.zakon.kz/Document/?doc_id=31608878" TargetMode="External"/><Relationship Id="rId5145" Type="http://schemas.openxmlformats.org/officeDocument/2006/relationships/hyperlink" Target="http://online.zakon.kz/Document/?doc_id=31230569" TargetMode="External"/><Relationship Id="rId5352" Type="http://schemas.openxmlformats.org/officeDocument/2006/relationships/hyperlink" Target="http://online.zakon.kz/Document/?doc_id=31025535" TargetMode="External"/><Relationship Id="rId6403" Type="http://schemas.openxmlformats.org/officeDocument/2006/relationships/hyperlink" Target="http://online.zakon.kz/Document/?doc_id=31038459" TargetMode="External"/><Relationship Id="rId6610" Type="http://schemas.openxmlformats.org/officeDocument/2006/relationships/hyperlink" Target="http://online.zakon.kz/Document/?doc_id=31482402" TargetMode="External"/><Relationship Id="rId918" Type="http://schemas.openxmlformats.org/officeDocument/2006/relationships/hyperlink" Target="http://online.zakon.kz/Document/?doc_id=31070813" TargetMode="External"/><Relationship Id="rId1548" Type="http://schemas.openxmlformats.org/officeDocument/2006/relationships/hyperlink" Target="http://online.zakon.kz/Document/?doc_id=31038459" TargetMode="External"/><Relationship Id="rId1755" Type="http://schemas.openxmlformats.org/officeDocument/2006/relationships/hyperlink" Target="http://online.zakon.kz/Document/?doc_id=30565746" TargetMode="External"/><Relationship Id="rId4161" Type="http://schemas.openxmlformats.org/officeDocument/2006/relationships/hyperlink" Target="http://online.zakon.kz/Document/?doc_id=31313173" TargetMode="External"/><Relationship Id="rId5005" Type="http://schemas.openxmlformats.org/officeDocument/2006/relationships/hyperlink" Target="http://online.zakon.kz/Document/?doc_id=31415099" TargetMode="External"/><Relationship Id="rId5212" Type="http://schemas.openxmlformats.org/officeDocument/2006/relationships/hyperlink" Target="http://online.zakon.kz/Document/?link_id=1001881609" TargetMode="External"/><Relationship Id="rId1408" Type="http://schemas.openxmlformats.org/officeDocument/2006/relationships/hyperlink" Target="http://online.zakon.kz/Document/?doc_id=31162961" TargetMode="External"/><Relationship Id="rId1962" Type="http://schemas.openxmlformats.org/officeDocument/2006/relationships/hyperlink" Target="http://online.zakon.kz/Document/?doc_id=31481968" TargetMode="External"/><Relationship Id="rId2806" Type="http://schemas.openxmlformats.org/officeDocument/2006/relationships/hyperlink" Target="http://online.zakon.kz/Document/?doc_id=31038459" TargetMode="External"/><Relationship Id="rId4021" Type="http://schemas.openxmlformats.org/officeDocument/2006/relationships/hyperlink" Target="http://online.zakon.kz/Document/?doc_id=30777947" TargetMode="External"/><Relationship Id="rId7177" Type="http://schemas.openxmlformats.org/officeDocument/2006/relationships/hyperlink" Target="http://online.zakon.kz/Document/?doc_id=30818140" TargetMode="External"/><Relationship Id="rId47" Type="http://schemas.openxmlformats.org/officeDocument/2006/relationships/hyperlink" Target="http://online.zakon.kz/Document/?doc_id=31111037" TargetMode="External"/><Relationship Id="rId1615" Type="http://schemas.openxmlformats.org/officeDocument/2006/relationships/hyperlink" Target="http://online.zakon.kz/Document/?doc_id=30519128" TargetMode="External"/><Relationship Id="rId1822" Type="http://schemas.openxmlformats.org/officeDocument/2006/relationships/hyperlink" Target="http://online.zakon.kz/Document/?doc_id=30567816" TargetMode="External"/><Relationship Id="rId4978" Type="http://schemas.openxmlformats.org/officeDocument/2006/relationships/hyperlink" Target="http://online.zakon.kz/Document/?doc_id=31305760" TargetMode="External"/><Relationship Id="rId6193" Type="http://schemas.openxmlformats.org/officeDocument/2006/relationships/hyperlink" Target="http://online.zakon.kz/Document/?doc_id=31311025" TargetMode="External"/><Relationship Id="rId7037" Type="http://schemas.openxmlformats.org/officeDocument/2006/relationships/hyperlink" Target="http://online.zakon.kz/Document/?doc_id=31025535" TargetMode="External"/><Relationship Id="rId3787" Type="http://schemas.openxmlformats.org/officeDocument/2006/relationships/hyperlink" Target="http://online.zakon.kz/Document/?doc_id=1019125" TargetMode="External"/><Relationship Id="rId3994" Type="http://schemas.openxmlformats.org/officeDocument/2006/relationships/hyperlink" Target="http://online.zakon.kz/Document/?doc_id=30777947" TargetMode="External"/><Relationship Id="rId4838" Type="http://schemas.openxmlformats.org/officeDocument/2006/relationships/hyperlink" Target="http://online.zakon.kz/Document/?doc_id=31039644" TargetMode="External"/><Relationship Id="rId6053" Type="http://schemas.openxmlformats.org/officeDocument/2006/relationships/hyperlink" Target="http://online.zakon.kz/Document/?doc_id=31038459" TargetMode="External"/><Relationship Id="rId2389" Type="http://schemas.openxmlformats.org/officeDocument/2006/relationships/hyperlink" Target="http://online.zakon.kz/Document/?doc_id=31038459" TargetMode="External"/><Relationship Id="rId2596" Type="http://schemas.openxmlformats.org/officeDocument/2006/relationships/hyperlink" Target="http://online.zakon.kz/Document/?doc_id=31038459" TargetMode="External"/><Relationship Id="rId3647" Type="http://schemas.openxmlformats.org/officeDocument/2006/relationships/hyperlink" Target="http://online.zakon.kz/Document/?doc_id=31092989" TargetMode="External"/><Relationship Id="rId3854" Type="http://schemas.openxmlformats.org/officeDocument/2006/relationships/hyperlink" Target="http://online.zakon.kz/Document/?doc_id=31313173" TargetMode="External"/><Relationship Id="rId4905" Type="http://schemas.openxmlformats.org/officeDocument/2006/relationships/hyperlink" Target="http://online.zakon.kz/Document/?link_id=1001587209" TargetMode="External"/><Relationship Id="rId6260" Type="http://schemas.openxmlformats.org/officeDocument/2006/relationships/hyperlink" Target="http://online.zakon.kz/Document/?doc_id=30776033" TargetMode="External"/><Relationship Id="rId7104" Type="http://schemas.openxmlformats.org/officeDocument/2006/relationships/hyperlink" Target="http://online.zakon.kz/Document/?doc_id=30776062" TargetMode="External"/><Relationship Id="rId568" Type="http://schemas.openxmlformats.org/officeDocument/2006/relationships/hyperlink" Target="http://online.zakon.kz/Document/?doc_id=30565746" TargetMode="External"/><Relationship Id="rId775" Type="http://schemas.openxmlformats.org/officeDocument/2006/relationships/hyperlink" Target="http://online.zakon.kz/Document/?doc_id=30776033" TargetMode="External"/><Relationship Id="rId982" Type="http://schemas.openxmlformats.org/officeDocument/2006/relationships/hyperlink" Target="http://online.zakon.kz/Document/?doc_id=31482402" TargetMode="External"/><Relationship Id="rId1198" Type="http://schemas.openxmlformats.org/officeDocument/2006/relationships/hyperlink" Target="http://online.zakon.kz/Document/?doc_id=31311025" TargetMode="External"/><Relationship Id="rId2249" Type="http://schemas.openxmlformats.org/officeDocument/2006/relationships/hyperlink" Target="http://online.zakon.kz/Document/?doc_id=31482402" TargetMode="External"/><Relationship Id="rId2456" Type="http://schemas.openxmlformats.org/officeDocument/2006/relationships/hyperlink" Target="http://online.zakon.kz/Document/?doc_id=31038459" TargetMode="External"/><Relationship Id="rId2663" Type="http://schemas.openxmlformats.org/officeDocument/2006/relationships/hyperlink" Target="http://online.zakon.kz/Document/?doc_id=31038459" TargetMode="External"/><Relationship Id="rId2870" Type="http://schemas.openxmlformats.org/officeDocument/2006/relationships/hyperlink" Target="http://online.zakon.kz/Document/?doc_id=31038459" TargetMode="External"/><Relationship Id="rId3507" Type="http://schemas.openxmlformats.org/officeDocument/2006/relationships/hyperlink" Target="http://online.zakon.kz/Document/?doc_id=30777947" TargetMode="External"/><Relationship Id="rId3714" Type="http://schemas.openxmlformats.org/officeDocument/2006/relationships/hyperlink" Target="http://online.zakon.kz/Document/?doc_id=30520170" TargetMode="External"/><Relationship Id="rId3921" Type="http://schemas.openxmlformats.org/officeDocument/2006/relationships/hyperlink" Target="http://online.zakon.kz/Document/?doc_id=30383056" TargetMode="External"/><Relationship Id="rId6120" Type="http://schemas.openxmlformats.org/officeDocument/2006/relationships/hyperlink" Target="http://online.zakon.kz/Document/?doc_id=31092989" TargetMode="External"/><Relationship Id="rId428" Type="http://schemas.openxmlformats.org/officeDocument/2006/relationships/hyperlink" Target="http://online.zakon.kz/Document/?doc_id=31481968" TargetMode="External"/><Relationship Id="rId635" Type="http://schemas.openxmlformats.org/officeDocument/2006/relationships/hyperlink" Target="http://online.zakon.kz/Document/?doc_id=31481968" TargetMode="External"/><Relationship Id="rId842" Type="http://schemas.openxmlformats.org/officeDocument/2006/relationships/hyperlink" Target="http://online.zakon.kz/Document/?link_id=1003851304" TargetMode="External"/><Relationship Id="rId1058" Type="http://schemas.openxmlformats.org/officeDocument/2006/relationships/hyperlink" Target="http://online.zakon.kz/Document/?doc_id=31610064" TargetMode="External"/><Relationship Id="rId1265" Type="http://schemas.openxmlformats.org/officeDocument/2006/relationships/hyperlink" Target="http://online.zakon.kz/Document/?doc_id=31535453" TargetMode="External"/><Relationship Id="rId1472" Type="http://schemas.openxmlformats.org/officeDocument/2006/relationships/hyperlink" Target="http://online.zakon.kz/Document/?doc_id=31038459" TargetMode="External"/><Relationship Id="rId2109" Type="http://schemas.openxmlformats.org/officeDocument/2006/relationships/hyperlink" Target="http://online.zakon.kz/Document/?doc_id=30606563" TargetMode="External"/><Relationship Id="rId2316" Type="http://schemas.openxmlformats.org/officeDocument/2006/relationships/hyperlink" Target="http://online.zakon.kz/Document/?doc_id=31311025" TargetMode="External"/><Relationship Id="rId2523" Type="http://schemas.openxmlformats.org/officeDocument/2006/relationships/hyperlink" Target="http://online.zakon.kz/Document/?doc_id=31092989" TargetMode="External"/><Relationship Id="rId2730" Type="http://schemas.openxmlformats.org/officeDocument/2006/relationships/hyperlink" Target="http://online.zakon.kz/Document/?doc_id=31047809" TargetMode="External"/><Relationship Id="rId5679" Type="http://schemas.openxmlformats.org/officeDocument/2006/relationships/hyperlink" Target="http://online.zakon.kz/Document/?doc_id=30615972" TargetMode="External"/><Relationship Id="rId5886" Type="http://schemas.openxmlformats.org/officeDocument/2006/relationships/hyperlink" Target="http://online.zakon.kz/Document/?doc_id=31018768" TargetMode="External"/><Relationship Id="rId702" Type="http://schemas.openxmlformats.org/officeDocument/2006/relationships/hyperlink" Target="http://online.zakon.kz/Document/?doc_id=31482402" TargetMode="External"/><Relationship Id="rId1125" Type="http://schemas.openxmlformats.org/officeDocument/2006/relationships/hyperlink" Target="http://online.zakon.kz/Document/?doc_id=30092011" TargetMode="External"/><Relationship Id="rId1332" Type="http://schemas.openxmlformats.org/officeDocument/2006/relationships/hyperlink" Target="http://online.zakon.kz/Document/?doc_id=30777947" TargetMode="External"/><Relationship Id="rId4488" Type="http://schemas.openxmlformats.org/officeDocument/2006/relationships/hyperlink" Target="http://online.zakon.kz/Document/?doc_id=31313173" TargetMode="External"/><Relationship Id="rId4695" Type="http://schemas.openxmlformats.org/officeDocument/2006/relationships/hyperlink" Target="http://online.zakon.kz/Document/?doc_id=30821864" TargetMode="External"/><Relationship Id="rId5539" Type="http://schemas.openxmlformats.org/officeDocument/2006/relationships/hyperlink" Target="http://online.zakon.kz/Document/?doc_id=31409319" TargetMode="External"/><Relationship Id="rId6937" Type="http://schemas.openxmlformats.org/officeDocument/2006/relationships/hyperlink" Target="http://online.zakon.kz/Document/?doc_id=30567816" TargetMode="External"/><Relationship Id="rId3297" Type="http://schemas.openxmlformats.org/officeDocument/2006/relationships/hyperlink" Target="http://online.zakon.kz/Document/?doc_id=30482970" TargetMode="External"/><Relationship Id="rId4348" Type="http://schemas.openxmlformats.org/officeDocument/2006/relationships/hyperlink" Target="http://online.zakon.kz/Document/?doc_id=31311025" TargetMode="External"/><Relationship Id="rId5746" Type="http://schemas.openxmlformats.org/officeDocument/2006/relationships/hyperlink" Target="http://online.zakon.kz/Document/?doc_id=31087321" TargetMode="External"/><Relationship Id="rId5953" Type="http://schemas.openxmlformats.org/officeDocument/2006/relationships/hyperlink" Target="http://online.zakon.kz/Document/?doc_id=31091710" TargetMode="External"/><Relationship Id="rId3157" Type="http://schemas.openxmlformats.org/officeDocument/2006/relationships/hyperlink" Target="http://online.zakon.kz/Document/?doc_id=31313173" TargetMode="External"/><Relationship Id="rId4555" Type="http://schemas.openxmlformats.org/officeDocument/2006/relationships/hyperlink" Target="http://online.zakon.kz/Document/?doc_id=31243243" TargetMode="External"/><Relationship Id="rId4762" Type="http://schemas.openxmlformats.org/officeDocument/2006/relationships/hyperlink" Target="http://online.zakon.kz/Document/?doc_id=1026672" TargetMode="External"/><Relationship Id="rId5606" Type="http://schemas.openxmlformats.org/officeDocument/2006/relationships/hyperlink" Target="http://online.zakon.kz/Document/?doc_id=31482402" TargetMode="External"/><Relationship Id="rId5813" Type="http://schemas.openxmlformats.org/officeDocument/2006/relationships/hyperlink" Target="http://online.zakon.kz/Document/?doc_id=31159296" TargetMode="External"/><Relationship Id="rId285" Type="http://schemas.openxmlformats.org/officeDocument/2006/relationships/hyperlink" Target="http://online.zakon.kz/Document/?doc_id=30776033" TargetMode="External"/><Relationship Id="rId3364" Type="http://schemas.openxmlformats.org/officeDocument/2006/relationships/hyperlink" Target="http://online.zakon.kz/Document/?doc_id=31039644" TargetMode="External"/><Relationship Id="rId3571" Type="http://schemas.openxmlformats.org/officeDocument/2006/relationships/hyperlink" Target="http://online.zakon.kz/Document/?doc_id=31371715" TargetMode="External"/><Relationship Id="rId4208" Type="http://schemas.openxmlformats.org/officeDocument/2006/relationships/hyperlink" Target="http://online.zakon.kz/Document/?doc_id=31039644" TargetMode="External"/><Relationship Id="rId4415" Type="http://schemas.openxmlformats.org/officeDocument/2006/relationships/hyperlink" Target="http://online.zakon.kz/Document/?doc_id=30564158" TargetMode="External"/><Relationship Id="rId4622" Type="http://schemas.openxmlformats.org/officeDocument/2006/relationships/hyperlink" Target="http://online.zakon.kz/Document/?doc_id=30567816" TargetMode="External"/><Relationship Id="rId492" Type="http://schemas.openxmlformats.org/officeDocument/2006/relationships/hyperlink" Target="http://online.zakon.kz/Document/?doc_id=30443287" TargetMode="External"/><Relationship Id="rId2173" Type="http://schemas.openxmlformats.org/officeDocument/2006/relationships/hyperlink" Target="http://online.zakon.kz/Document/?doc_id=30567816" TargetMode="External"/><Relationship Id="rId2380" Type="http://schemas.openxmlformats.org/officeDocument/2006/relationships/hyperlink" Target="http://online.zakon.kz/Document/?doc_id=30834906" TargetMode="External"/><Relationship Id="rId3017" Type="http://schemas.openxmlformats.org/officeDocument/2006/relationships/hyperlink" Target="http://online.zakon.kz/Document/?doc_id=30863195" TargetMode="External"/><Relationship Id="rId3224" Type="http://schemas.openxmlformats.org/officeDocument/2006/relationships/hyperlink" Target="http://online.zakon.kz/Document/?doc_id=30605555" TargetMode="External"/><Relationship Id="rId3431" Type="http://schemas.openxmlformats.org/officeDocument/2006/relationships/hyperlink" Target="http://online.zakon.kz/Document/?doc_id=31194474" TargetMode="External"/><Relationship Id="rId6587" Type="http://schemas.openxmlformats.org/officeDocument/2006/relationships/hyperlink" Target="http://online.zakon.kz/Document/?doc_id=1016416" TargetMode="External"/><Relationship Id="rId6794" Type="http://schemas.openxmlformats.org/officeDocument/2006/relationships/hyperlink" Target="http://online.zakon.kz/Document/?doc_id=31038459" TargetMode="External"/><Relationship Id="rId145" Type="http://schemas.openxmlformats.org/officeDocument/2006/relationships/hyperlink" Target="http://online.zakon.kz/Document/?doc_id=30384393" TargetMode="External"/><Relationship Id="rId352" Type="http://schemas.openxmlformats.org/officeDocument/2006/relationships/hyperlink" Target="http://online.zakon.kz/Document/?doc_id=31326740" TargetMode="External"/><Relationship Id="rId2033" Type="http://schemas.openxmlformats.org/officeDocument/2006/relationships/hyperlink" Target="http://online.zakon.kz/Document/?doc_id=30565746" TargetMode="External"/><Relationship Id="rId2240" Type="http://schemas.openxmlformats.org/officeDocument/2006/relationships/hyperlink" Target="http://online.zakon.kz/Document/?doc_id=30502375" TargetMode="External"/><Relationship Id="rId5189" Type="http://schemas.openxmlformats.org/officeDocument/2006/relationships/hyperlink" Target="http://online.zakon.kz/Document/?doc_id=30452664" TargetMode="External"/><Relationship Id="rId5396" Type="http://schemas.openxmlformats.org/officeDocument/2006/relationships/hyperlink" Target="http://online.zakon.kz/Document/?doc_id=31305760" TargetMode="External"/><Relationship Id="rId6447" Type="http://schemas.openxmlformats.org/officeDocument/2006/relationships/hyperlink" Target="http://online.zakon.kz/Document/?doc_id=31416668" TargetMode="External"/><Relationship Id="rId6654" Type="http://schemas.openxmlformats.org/officeDocument/2006/relationships/hyperlink" Target="http://online.zakon.kz/Document/?doc_id=31345870" TargetMode="External"/><Relationship Id="rId6861" Type="http://schemas.openxmlformats.org/officeDocument/2006/relationships/hyperlink" Target="http://online.zakon.kz/Document/?doc_id=30194061" TargetMode="External"/><Relationship Id="rId212" Type="http://schemas.openxmlformats.org/officeDocument/2006/relationships/hyperlink" Target="http://online.zakon.kz/Document/?doc_id=30776033" TargetMode="External"/><Relationship Id="rId1799" Type="http://schemas.openxmlformats.org/officeDocument/2006/relationships/hyperlink" Target="http://online.zakon.kz/Document/?doc_id=30367517" TargetMode="External"/><Relationship Id="rId2100" Type="http://schemas.openxmlformats.org/officeDocument/2006/relationships/hyperlink" Target="http://online.zakon.kz/Document/?doc_id=31539537" TargetMode="External"/><Relationship Id="rId5049" Type="http://schemas.openxmlformats.org/officeDocument/2006/relationships/hyperlink" Target="http://online.zakon.kz/Document/?doc_id=31610064" TargetMode="External"/><Relationship Id="rId5256" Type="http://schemas.openxmlformats.org/officeDocument/2006/relationships/hyperlink" Target="http://online.zakon.kz/Document/?doc_id=30420553" TargetMode="External"/><Relationship Id="rId5463" Type="http://schemas.openxmlformats.org/officeDocument/2006/relationships/hyperlink" Target="http://online.zakon.kz/Document/?doc_id=31111037" TargetMode="External"/><Relationship Id="rId5670" Type="http://schemas.openxmlformats.org/officeDocument/2006/relationships/hyperlink" Target="http://online.zakon.kz/Document/?doc_id=31091710" TargetMode="External"/><Relationship Id="rId6307" Type="http://schemas.openxmlformats.org/officeDocument/2006/relationships/hyperlink" Target="http://online.zakon.kz/Document/?doc_id=31311025" TargetMode="External"/><Relationship Id="rId6514" Type="http://schemas.openxmlformats.org/officeDocument/2006/relationships/hyperlink" Target="http://online.zakon.kz/Document/?link_id=1001587425" TargetMode="External"/><Relationship Id="rId4065" Type="http://schemas.openxmlformats.org/officeDocument/2006/relationships/hyperlink" Target="http://online.zakon.kz/Document/?doc_id=31069244" TargetMode="External"/><Relationship Id="rId4272" Type="http://schemas.openxmlformats.org/officeDocument/2006/relationships/hyperlink" Target="http://online.zakon.kz/Document/?doc_id=31163232" TargetMode="External"/><Relationship Id="rId5116" Type="http://schemas.openxmlformats.org/officeDocument/2006/relationships/hyperlink" Target="http://online.zakon.kz/Document/?doc_id=30443284" TargetMode="External"/><Relationship Id="rId5323" Type="http://schemas.openxmlformats.org/officeDocument/2006/relationships/hyperlink" Target="http://online.zakon.kz/Document/?doc_id=30944824" TargetMode="External"/><Relationship Id="rId6721" Type="http://schemas.openxmlformats.org/officeDocument/2006/relationships/hyperlink" Target="http://online.zakon.kz/Document/?doc_id=30618149" TargetMode="External"/><Relationship Id="rId1659" Type="http://schemas.openxmlformats.org/officeDocument/2006/relationships/hyperlink" Target="http://online.zakon.kz/Document/?doc_id=31610064" TargetMode="External"/><Relationship Id="rId1866" Type="http://schemas.openxmlformats.org/officeDocument/2006/relationships/hyperlink" Target="http://online.zakon.kz/Document/?doc_id=30858507" TargetMode="External"/><Relationship Id="rId2917" Type="http://schemas.openxmlformats.org/officeDocument/2006/relationships/hyperlink" Target="http://online.zakon.kz/Document/?link_id=1002444223" TargetMode="External"/><Relationship Id="rId3081" Type="http://schemas.openxmlformats.org/officeDocument/2006/relationships/hyperlink" Target="http://online.zakon.kz/Document/?doc_id=30777947" TargetMode="External"/><Relationship Id="rId4132" Type="http://schemas.openxmlformats.org/officeDocument/2006/relationships/hyperlink" Target="http://online.zakon.kz/Document/?doc_id=31038459" TargetMode="External"/><Relationship Id="rId5530" Type="http://schemas.openxmlformats.org/officeDocument/2006/relationships/hyperlink" Target="http://online.zakon.kz/Document/?doc_id=30992021" TargetMode="External"/><Relationship Id="rId1519" Type="http://schemas.openxmlformats.org/officeDocument/2006/relationships/hyperlink" Target="http://online.zakon.kz/Document/?doc_id=1035552" TargetMode="External"/><Relationship Id="rId1726" Type="http://schemas.openxmlformats.org/officeDocument/2006/relationships/hyperlink" Target="http://online.zakon.kz/Document/?doc_id=31313173" TargetMode="External"/><Relationship Id="rId1933" Type="http://schemas.openxmlformats.org/officeDocument/2006/relationships/hyperlink" Target="http://online.zakon.kz/Document/?doc_id=31038087" TargetMode="External"/><Relationship Id="rId6097" Type="http://schemas.openxmlformats.org/officeDocument/2006/relationships/hyperlink" Target="http://online.zakon.kz/Document/?doc_id=30776033" TargetMode="External"/><Relationship Id="rId18" Type="http://schemas.openxmlformats.org/officeDocument/2006/relationships/hyperlink" Target="http://online.zakon.kz/Document/?doc_id=31548557" TargetMode="External"/><Relationship Id="rId3898" Type="http://schemas.openxmlformats.org/officeDocument/2006/relationships/hyperlink" Target="http://online.zakon.kz/Document/?doc_id=30777947" TargetMode="External"/><Relationship Id="rId4949" Type="http://schemas.openxmlformats.org/officeDocument/2006/relationships/hyperlink" Target="http://online.zakon.kz/Document/?doc_id=31313173" TargetMode="External"/><Relationship Id="rId7148" Type="http://schemas.openxmlformats.org/officeDocument/2006/relationships/hyperlink" Target="http://online.zakon.kz/Document/?doc_id=30777947" TargetMode="External"/><Relationship Id="rId3758" Type="http://schemas.openxmlformats.org/officeDocument/2006/relationships/hyperlink" Target="http://online.zakon.kz/Document/?doc_id=31313173" TargetMode="External"/><Relationship Id="rId3965" Type="http://schemas.openxmlformats.org/officeDocument/2006/relationships/hyperlink" Target="http://online.zakon.kz/Document/?doc_id=31491334" TargetMode="External"/><Relationship Id="rId4809" Type="http://schemas.openxmlformats.org/officeDocument/2006/relationships/hyperlink" Target="http://online.zakon.kz/Document/?doc_id=31481968" TargetMode="External"/><Relationship Id="rId6164" Type="http://schemas.openxmlformats.org/officeDocument/2006/relationships/hyperlink" Target="http://online.zakon.kz/Document/?doc_id=31025535" TargetMode="External"/><Relationship Id="rId6371" Type="http://schemas.openxmlformats.org/officeDocument/2006/relationships/hyperlink" Target="http://online.zakon.kz/Document/?doc_id=31038459" TargetMode="External"/><Relationship Id="rId7008" Type="http://schemas.openxmlformats.org/officeDocument/2006/relationships/hyperlink" Target="http://online.zakon.kz/Document/?doc_id=31311025" TargetMode="External"/><Relationship Id="rId7215" Type="http://schemas.openxmlformats.org/officeDocument/2006/relationships/hyperlink" Target="http://online.zakon.kz/Document/?doc_id=30519128" TargetMode="External"/><Relationship Id="rId679" Type="http://schemas.openxmlformats.org/officeDocument/2006/relationships/hyperlink" Target="http://online.zakon.kz/Document/?doc_id=30563105" TargetMode="External"/><Relationship Id="rId886" Type="http://schemas.openxmlformats.org/officeDocument/2006/relationships/hyperlink" Target="http://online.zakon.kz/Document/?doc_id=31038459" TargetMode="External"/><Relationship Id="rId2567" Type="http://schemas.openxmlformats.org/officeDocument/2006/relationships/hyperlink" Target="http://online.zakon.kz/Document/?doc_id=30519128" TargetMode="External"/><Relationship Id="rId2774" Type="http://schemas.openxmlformats.org/officeDocument/2006/relationships/hyperlink" Target="http://online.zakon.kz/Document/?doc_id=31073371" TargetMode="External"/><Relationship Id="rId3618" Type="http://schemas.openxmlformats.org/officeDocument/2006/relationships/hyperlink" Target="http://online.zakon.kz/Document/?doc_id=30777947" TargetMode="External"/><Relationship Id="rId5180" Type="http://schemas.openxmlformats.org/officeDocument/2006/relationships/hyperlink" Target="http://online.zakon.kz/Document/?doc_id=31408632" TargetMode="External"/><Relationship Id="rId6024" Type="http://schemas.openxmlformats.org/officeDocument/2006/relationships/hyperlink" Target="http://online.zakon.kz/Document/?doc_id=30443284" TargetMode="External"/><Relationship Id="rId6231" Type="http://schemas.openxmlformats.org/officeDocument/2006/relationships/hyperlink" Target="http://online.zakon.kz/Document/?doc_id=31479344" TargetMode="External"/><Relationship Id="rId2" Type="http://schemas.microsoft.com/office/2007/relationships/stylesWithEffects" Target="stylesWithEffects.xml"/><Relationship Id="rId539" Type="http://schemas.openxmlformats.org/officeDocument/2006/relationships/hyperlink" Target="http://online.zakon.kz/Document/?doc_id=30834906" TargetMode="External"/><Relationship Id="rId746" Type="http://schemas.openxmlformats.org/officeDocument/2006/relationships/hyperlink" Target="http://online.zakon.kz/Document/?doc_id=31490798" TargetMode="External"/><Relationship Id="rId1169" Type="http://schemas.openxmlformats.org/officeDocument/2006/relationships/hyperlink" Target="http://online.zakon.kz/Document/?doc_id=31071469" TargetMode="External"/><Relationship Id="rId1376" Type="http://schemas.openxmlformats.org/officeDocument/2006/relationships/hyperlink" Target="http://online.zakon.kz/Document/?doc_id=31548165" TargetMode="External"/><Relationship Id="rId1583" Type="http://schemas.openxmlformats.org/officeDocument/2006/relationships/hyperlink" Target="http://online.zakon.kz/Document/?doc_id=31092989" TargetMode="External"/><Relationship Id="rId2427" Type="http://schemas.openxmlformats.org/officeDocument/2006/relationships/hyperlink" Target="http://online.zakon.kz/Document/?doc_id=30519128" TargetMode="External"/><Relationship Id="rId2981" Type="http://schemas.openxmlformats.org/officeDocument/2006/relationships/hyperlink" Target="http://online.zakon.kz/Document/?doc_id=31482402" TargetMode="External"/><Relationship Id="rId3825" Type="http://schemas.openxmlformats.org/officeDocument/2006/relationships/hyperlink" Target="http://online.zakon.kz/Document/?link_id=1003849943" TargetMode="External"/><Relationship Id="rId5040" Type="http://schemas.openxmlformats.org/officeDocument/2006/relationships/hyperlink" Target="http://online.zakon.kz/Document/?doc_id=31311025" TargetMode="External"/><Relationship Id="rId953" Type="http://schemas.openxmlformats.org/officeDocument/2006/relationships/hyperlink" Target="http://online.zakon.kz/Document/?doc_id=31311025" TargetMode="External"/><Relationship Id="rId1029" Type="http://schemas.openxmlformats.org/officeDocument/2006/relationships/hyperlink" Target="http://online.zakon.kz/Document/?doc_id=31311025" TargetMode="External"/><Relationship Id="rId1236" Type="http://schemas.openxmlformats.org/officeDocument/2006/relationships/hyperlink" Target="http://online.zakon.kz/Document/?doc_id=30367517" TargetMode="External"/><Relationship Id="rId1790" Type="http://schemas.openxmlformats.org/officeDocument/2006/relationships/hyperlink" Target="http://online.zakon.kz/Document/?doc_id=30437499" TargetMode="External"/><Relationship Id="rId2634" Type="http://schemas.openxmlformats.org/officeDocument/2006/relationships/hyperlink" Target="http://online.zakon.kz/Document/?doc_id=31311025" TargetMode="External"/><Relationship Id="rId2841" Type="http://schemas.openxmlformats.org/officeDocument/2006/relationships/hyperlink" Target="http://online.zakon.kz/Document/?doc_id=31313173" TargetMode="External"/><Relationship Id="rId5997" Type="http://schemas.openxmlformats.org/officeDocument/2006/relationships/hyperlink" Target="http://online.zakon.kz/Document/?doc_id=30834906" TargetMode="External"/><Relationship Id="rId82" Type="http://schemas.openxmlformats.org/officeDocument/2006/relationships/hyperlink" Target="http://online.zakon.kz/Document/?link_id=1003677872" TargetMode="External"/><Relationship Id="rId606" Type="http://schemas.openxmlformats.org/officeDocument/2006/relationships/hyperlink" Target="http://online.zakon.kz/Document/?doc_id=30929762" TargetMode="External"/><Relationship Id="rId813" Type="http://schemas.openxmlformats.org/officeDocument/2006/relationships/hyperlink" Target="http://online.zakon.kz/Document/?doc_id=31481968" TargetMode="External"/><Relationship Id="rId1443" Type="http://schemas.openxmlformats.org/officeDocument/2006/relationships/hyperlink" Target="http://online.zakon.kz/Document/?doc_id=30367517" TargetMode="External"/><Relationship Id="rId1650" Type="http://schemas.openxmlformats.org/officeDocument/2006/relationships/hyperlink" Target="http://online.zakon.kz/Document/?doc_id=31482402" TargetMode="External"/><Relationship Id="rId2701" Type="http://schemas.openxmlformats.org/officeDocument/2006/relationships/hyperlink" Target="http://online.zakon.kz/Document/?doc_id=31038459" TargetMode="External"/><Relationship Id="rId4599" Type="http://schemas.openxmlformats.org/officeDocument/2006/relationships/hyperlink" Target="http://online.zakon.kz/Document/?doc_id=31038459" TargetMode="External"/><Relationship Id="rId5857" Type="http://schemas.openxmlformats.org/officeDocument/2006/relationships/hyperlink" Target="http://online.zakon.kz/Document/?doc_id=31313173" TargetMode="External"/><Relationship Id="rId6908" Type="http://schemas.openxmlformats.org/officeDocument/2006/relationships/hyperlink" Target="http://online.zakon.kz/Document/?doc_id=30448496" TargetMode="External"/><Relationship Id="rId7072" Type="http://schemas.openxmlformats.org/officeDocument/2006/relationships/hyperlink" Target="http://online.zakon.kz/Document/?doc_id=30379072" TargetMode="External"/><Relationship Id="rId1303" Type="http://schemas.openxmlformats.org/officeDocument/2006/relationships/hyperlink" Target="http://online.zakon.kz/Document/?doc_id=31408637" TargetMode="External"/><Relationship Id="rId1510" Type="http://schemas.openxmlformats.org/officeDocument/2006/relationships/hyperlink" Target="http://online.zakon.kz/Document/?doc_id=31092989" TargetMode="External"/><Relationship Id="rId4459" Type="http://schemas.openxmlformats.org/officeDocument/2006/relationships/hyperlink" Target="http://online.zakon.kz/Document/?doc_id=31039644" TargetMode="External"/><Relationship Id="rId4666" Type="http://schemas.openxmlformats.org/officeDocument/2006/relationships/hyperlink" Target="http://online.zakon.kz/Document/?doc_id=31311025" TargetMode="External"/><Relationship Id="rId4873" Type="http://schemas.openxmlformats.org/officeDocument/2006/relationships/hyperlink" Target="http://online.zakon.kz/Document/?doc_id=31311025" TargetMode="External"/><Relationship Id="rId5717" Type="http://schemas.openxmlformats.org/officeDocument/2006/relationships/hyperlink" Target="http://online.zakon.kz/Document/?doc_id=30776033" TargetMode="External"/><Relationship Id="rId5924" Type="http://schemas.openxmlformats.org/officeDocument/2006/relationships/hyperlink" Target="http://online.zakon.kz/Document/?doc_id=30618157" TargetMode="External"/><Relationship Id="rId3268" Type="http://schemas.openxmlformats.org/officeDocument/2006/relationships/hyperlink" Target="http://online.zakon.kz/Document/?doc_id=31313173" TargetMode="External"/><Relationship Id="rId3475" Type="http://schemas.openxmlformats.org/officeDocument/2006/relationships/hyperlink" Target="http://online.zakon.kz/Document/?link_id=1003710168" TargetMode="External"/><Relationship Id="rId3682" Type="http://schemas.openxmlformats.org/officeDocument/2006/relationships/hyperlink" Target="http://online.zakon.kz/Document/?doc_id=31313173" TargetMode="External"/><Relationship Id="rId4319" Type="http://schemas.openxmlformats.org/officeDocument/2006/relationships/hyperlink" Target="http://online.zakon.kz/Document/?link_id=1003805570" TargetMode="External"/><Relationship Id="rId4526" Type="http://schemas.openxmlformats.org/officeDocument/2006/relationships/hyperlink" Target="http://online.zakon.kz/Document/?doc_id=30863195" TargetMode="External"/><Relationship Id="rId4733" Type="http://schemas.openxmlformats.org/officeDocument/2006/relationships/hyperlink" Target="http://online.zakon.kz/Document/?doc_id=31313173" TargetMode="External"/><Relationship Id="rId4940" Type="http://schemas.openxmlformats.org/officeDocument/2006/relationships/hyperlink" Target="http://online.zakon.kz/Document/?doc_id=30452664" TargetMode="External"/><Relationship Id="rId189" Type="http://schemas.openxmlformats.org/officeDocument/2006/relationships/hyperlink" Target="http://online.zakon.kz/Document/?doc_id=30194061" TargetMode="External"/><Relationship Id="rId396" Type="http://schemas.openxmlformats.org/officeDocument/2006/relationships/hyperlink" Target="http://online.zakon.kz/Document/?doc_id=31326745" TargetMode="External"/><Relationship Id="rId2077" Type="http://schemas.openxmlformats.org/officeDocument/2006/relationships/hyperlink" Target="http://online.zakon.kz/Document/?doc_id=31038459" TargetMode="External"/><Relationship Id="rId2284" Type="http://schemas.openxmlformats.org/officeDocument/2006/relationships/hyperlink" Target="http://online.zakon.kz/Document/?doc_id=31408632" TargetMode="External"/><Relationship Id="rId2491" Type="http://schemas.openxmlformats.org/officeDocument/2006/relationships/hyperlink" Target="http://online.zakon.kz/Document/?doc_id=31092989" TargetMode="External"/><Relationship Id="rId3128" Type="http://schemas.openxmlformats.org/officeDocument/2006/relationships/hyperlink" Target="http://online.zakon.kz/Document/?doc_id=30858507" TargetMode="External"/><Relationship Id="rId3335" Type="http://schemas.openxmlformats.org/officeDocument/2006/relationships/hyperlink" Target="http://online.zakon.kz/Document/?doc_id=30520170" TargetMode="External"/><Relationship Id="rId3542" Type="http://schemas.openxmlformats.org/officeDocument/2006/relationships/hyperlink" Target="http://online.zakon.kz/Document/?doc_id=31313173" TargetMode="External"/><Relationship Id="rId6698" Type="http://schemas.openxmlformats.org/officeDocument/2006/relationships/hyperlink" Target="http://online.zakon.kz/Document/?doc_id=30980663" TargetMode="External"/><Relationship Id="rId256" Type="http://schemas.openxmlformats.org/officeDocument/2006/relationships/hyperlink" Target="http://online.zakon.kz/Document/?doc_id=30962326" TargetMode="External"/><Relationship Id="rId463" Type="http://schemas.openxmlformats.org/officeDocument/2006/relationships/hyperlink" Target="http://online.zakon.kz/Document/?doc_id=30565746" TargetMode="External"/><Relationship Id="rId670" Type="http://schemas.openxmlformats.org/officeDocument/2006/relationships/hyperlink" Target="http://online.zakon.kz/Document/?doc_id=31482402" TargetMode="External"/><Relationship Id="rId1093" Type="http://schemas.openxmlformats.org/officeDocument/2006/relationships/hyperlink" Target="http://online.zakon.kz/Document/?doc_id=30766267" TargetMode="External"/><Relationship Id="rId2144" Type="http://schemas.openxmlformats.org/officeDocument/2006/relationships/hyperlink" Target="http://online.zakon.kz/Document/?doc_id=31311025" TargetMode="External"/><Relationship Id="rId2351" Type="http://schemas.openxmlformats.org/officeDocument/2006/relationships/hyperlink" Target="http://online.zakon.kz/Document/?doc_id=30834906" TargetMode="External"/><Relationship Id="rId3402" Type="http://schemas.openxmlformats.org/officeDocument/2006/relationships/hyperlink" Target="http://online.zakon.kz/Document/?doc_id=31047987" TargetMode="External"/><Relationship Id="rId4800" Type="http://schemas.openxmlformats.org/officeDocument/2006/relationships/hyperlink" Target="http://online.zakon.kz/Document/?doc_id=30367517" TargetMode="External"/><Relationship Id="rId6558" Type="http://schemas.openxmlformats.org/officeDocument/2006/relationships/hyperlink" Target="http://online.zakon.kz/Document/?doc_id=30519128" TargetMode="External"/><Relationship Id="rId116" Type="http://schemas.openxmlformats.org/officeDocument/2006/relationships/hyperlink" Target="http://online.zakon.kz/Document/?doc_id=31092989" TargetMode="External"/><Relationship Id="rId323" Type="http://schemas.openxmlformats.org/officeDocument/2006/relationships/hyperlink" Target="http://online.zakon.kz/Document/?doc_id=31518957" TargetMode="External"/><Relationship Id="rId530" Type="http://schemas.openxmlformats.org/officeDocument/2006/relationships/hyperlink" Target="http://online.zakon.kz/Document/?doc_id=30834906" TargetMode="External"/><Relationship Id="rId1160" Type="http://schemas.openxmlformats.org/officeDocument/2006/relationships/hyperlink" Target="http://online.zakon.kz/Document/?doc_id=31311025" TargetMode="External"/><Relationship Id="rId2004" Type="http://schemas.openxmlformats.org/officeDocument/2006/relationships/hyperlink" Target="http://online.zakon.kz/Document/?doc_id=30565746" TargetMode="External"/><Relationship Id="rId2211" Type="http://schemas.openxmlformats.org/officeDocument/2006/relationships/hyperlink" Target="http://online.zakon.kz/Document/?doc_id=31072865" TargetMode="External"/><Relationship Id="rId5367" Type="http://schemas.openxmlformats.org/officeDocument/2006/relationships/hyperlink" Target="http://online.zakon.kz/Document/?doc_id=30519128" TargetMode="External"/><Relationship Id="rId6765" Type="http://schemas.openxmlformats.org/officeDocument/2006/relationships/hyperlink" Target="http://online.zakon.kz/Document/?doc_id=31311025" TargetMode="External"/><Relationship Id="rId6972" Type="http://schemas.openxmlformats.org/officeDocument/2006/relationships/hyperlink" Target="http://online.zakon.kz/Document/?doc_id=30776033" TargetMode="External"/><Relationship Id="rId4176" Type="http://schemas.openxmlformats.org/officeDocument/2006/relationships/hyperlink" Target="http://online.zakon.kz/Document/?doc_id=30384558" TargetMode="External"/><Relationship Id="rId5574" Type="http://schemas.openxmlformats.org/officeDocument/2006/relationships/hyperlink" Target="http://online.zakon.kz/Document/?doc_id=31092989" TargetMode="External"/><Relationship Id="rId5781" Type="http://schemas.openxmlformats.org/officeDocument/2006/relationships/hyperlink" Target="http://online.zakon.kz/Document/?doc_id=31066967" TargetMode="External"/><Relationship Id="rId6418" Type="http://schemas.openxmlformats.org/officeDocument/2006/relationships/hyperlink" Target="http://online.zakon.kz/Document/?doc_id=31038459" TargetMode="External"/><Relationship Id="rId6625" Type="http://schemas.openxmlformats.org/officeDocument/2006/relationships/hyperlink" Target="http://online.zakon.kz/Document/?doc_id=30619529" TargetMode="External"/><Relationship Id="rId6832" Type="http://schemas.openxmlformats.org/officeDocument/2006/relationships/hyperlink" Target="http://online.zakon.kz/Document/?doc_id=31311025" TargetMode="External"/><Relationship Id="rId1020" Type="http://schemas.openxmlformats.org/officeDocument/2006/relationships/hyperlink" Target="http://online.zakon.kz/Document/?doc_id=31307554" TargetMode="External"/><Relationship Id="rId1977" Type="http://schemas.openxmlformats.org/officeDocument/2006/relationships/hyperlink" Target="http://online.zakon.kz/Document/?doc_id=31038459" TargetMode="External"/><Relationship Id="rId4383" Type="http://schemas.openxmlformats.org/officeDocument/2006/relationships/hyperlink" Target="http://online.zakon.kz/Document/?doc_id=31313173" TargetMode="External"/><Relationship Id="rId4590" Type="http://schemas.openxmlformats.org/officeDocument/2006/relationships/hyperlink" Target="http://online.zakon.kz/Document/?doc_id=30519128" TargetMode="External"/><Relationship Id="rId5227" Type="http://schemas.openxmlformats.org/officeDocument/2006/relationships/hyperlink" Target="http://online.zakon.kz/Document/?doc_id=1026672" TargetMode="External"/><Relationship Id="rId5434" Type="http://schemas.openxmlformats.org/officeDocument/2006/relationships/hyperlink" Target="http://online.zakon.kz/Document/?doc_id=31034833" TargetMode="External"/><Relationship Id="rId5641" Type="http://schemas.openxmlformats.org/officeDocument/2006/relationships/hyperlink" Target="http://online.zakon.kz/Document/?doc_id=31038459" TargetMode="External"/><Relationship Id="rId1837" Type="http://schemas.openxmlformats.org/officeDocument/2006/relationships/hyperlink" Target="http://online.zakon.kz/Document/?doc_id=31113740" TargetMode="External"/><Relationship Id="rId3192" Type="http://schemas.openxmlformats.org/officeDocument/2006/relationships/hyperlink" Target="http://online.zakon.kz/Document/?doc_id=30776033" TargetMode="External"/><Relationship Id="rId4036" Type="http://schemas.openxmlformats.org/officeDocument/2006/relationships/hyperlink" Target="http://online.zakon.kz/Document/?doc_id=30486506" TargetMode="External"/><Relationship Id="rId4243" Type="http://schemas.openxmlformats.org/officeDocument/2006/relationships/hyperlink" Target="http://online.zakon.kz/Document/?doc_id=30863195" TargetMode="External"/><Relationship Id="rId4450" Type="http://schemas.openxmlformats.org/officeDocument/2006/relationships/hyperlink" Target="http://online.zakon.kz/Document/?link_id=1003808605" TargetMode="External"/><Relationship Id="rId5501" Type="http://schemas.openxmlformats.org/officeDocument/2006/relationships/hyperlink" Target="http://online.zakon.kz/Document/?doc_id=31311025" TargetMode="External"/><Relationship Id="rId3052" Type="http://schemas.openxmlformats.org/officeDocument/2006/relationships/hyperlink" Target="http://online.zakon.kz/Document/?doc_id=30565746" TargetMode="External"/><Relationship Id="rId4103" Type="http://schemas.openxmlformats.org/officeDocument/2006/relationships/hyperlink" Target="http://online.zakon.kz/Document/?doc_id=31311025" TargetMode="External"/><Relationship Id="rId4310" Type="http://schemas.openxmlformats.org/officeDocument/2006/relationships/hyperlink" Target="http://online.zakon.kz/Document/?doc_id=30605555" TargetMode="External"/><Relationship Id="rId180" Type="http://schemas.openxmlformats.org/officeDocument/2006/relationships/hyperlink" Target="http://online.zakon.kz/Document/?doc_id=30620400" TargetMode="External"/><Relationship Id="rId1904" Type="http://schemas.openxmlformats.org/officeDocument/2006/relationships/hyperlink" Target="http://online.zakon.kz/Document/?doc_id=31311025" TargetMode="External"/><Relationship Id="rId6068" Type="http://schemas.openxmlformats.org/officeDocument/2006/relationships/hyperlink" Target="http://online.zakon.kz/Document/?link_id=1002100693" TargetMode="External"/><Relationship Id="rId6275" Type="http://schemas.openxmlformats.org/officeDocument/2006/relationships/hyperlink" Target="http://online.zakon.kz/Document/?doc_id=31518781" TargetMode="External"/><Relationship Id="rId6482" Type="http://schemas.openxmlformats.org/officeDocument/2006/relationships/hyperlink" Target="http://online.zakon.kz/Document/?doc_id=31311025" TargetMode="External"/><Relationship Id="rId7119" Type="http://schemas.openxmlformats.org/officeDocument/2006/relationships/hyperlink" Target="http://online.zakon.kz/Document/?doc_id=31039644" TargetMode="External"/><Relationship Id="rId3869" Type="http://schemas.openxmlformats.org/officeDocument/2006/relationships/hyperlink" Target="http://online.zakon.kz/Document/?doc_id=31610064" TargetMode="External"/><Relationship Id="rId5084" Type="http://schemas.openxmlformats.org/officeDocument/2006/relationships/hyperlink" Target="http://online.zakon.kz/Document/?doc_id=31494466" TargetMode="External"/><Relationship Id="rId5291" Type="http://schemas.openxmlformats.org/officeDocument/2006/relationships/hyperlink" Target="http://online.zakon.kz/Document/?doc_id=31091460" TargetMode="External"/><Relationship Id="rId6135" Type="http://schemas.openxmlformats.org/officeDocument/2006/relationships/hyperlink" Target="http://online.zakon.kz/Document/?doc_id=30776033" TargetMode="External"/><Relationship Id="rId6342" Type="http://schemas.openxmlformats.org/officeDocument/2006/relationships/hyperlink" Target="http://online.zakon.kz/Document/?doc_id=31110384" TargetMode="External"/><Relationship Id="rId997" Type="http://schemas.openxmlformats.org/officeDocument/2006/relationships/hyperlink" Target="http://online.zakon.kz/Document/?doc_id=30567816" TargetMode="External"/><Relationship Id="rId2678" Type="http://schemas.openxmlformats.org/officeDocument/2006/relationships/hyperlink" Target="http://online.zakon.kz/Document/?doc_id=31073425" TargetMode="External"/><Relationship Id="rId2885" Type="http://schemas.openxmlformats.org/officeDocument/2006/relationships/hyperlink" Target="http://online.zakon.kz/Document/?doc_id=31311025" TargetMode="External"/><Relationship Id="rId3729" Type="http://schemas.openxmlformats.org/officeDocument/2006/relationships/hyperlink" Target="http://online.zakon.kz/Document/?doc_id=31038459" TargetMode="External"/><Relationship Id="rId3936" Type="http://schemas.openxmlformats.org/officeDocument/2006/relationships/hyperlink" Target="http://online.zakon.kz/Document/?doc_id=31039644" TargetMode="External"/><Relationship Id="rId5151" Type="http://schemas.openxmlformats.org/officeDocument/2006/relationships/hyperlink" Target="http://online.zakon.kz/Document/?doc_id=31305760" TargetMode="External"/><Relationship Id="rId857" Type="http://schemas.openxmlformats.org/officeDocument/2006/relationships/hyperlink" Target="http://online.zakon.kz/Document/?doc_id=30618149" TargetMode="External"/><Relationship Id="rId1487" Type="http://schemas.openxmlformats.org/officeDocument/2006/relationships/hyperlink" Target="http://online.zakon.kz/Document/?doc_id=31482402" TargetMode="External"/><Relationship Id="rId1694" Type="http://schemas.openxmlformats.org/officeDocument/2006/relationships/hyperlink" Target="http://online.zakon.kz/Document/?doc_id=30567816" TargetMode="External"/><Relationship Id="rId2538" Type="http://schemas.openxmlformats.org/officeDocument/2006/relationships/hyperlink" Target="http://online.zakon.kz/Document/?doc_id=30605555" TargetMode="External"/><Relationship Id="rId2745" Type="http://schemas.openxmlformats.org/officeDocument/2006/relationships/hyperlink" Target="http://online.zakon.kz/Document/?doc_id=31092989" TargetMode="External"/><Relationship Id="rId2952" Type="http://schemas.openxmlformats.org/officeDocument/2006/relationships/hyperlink" Target="http://online.zakon.kz/Document/?doc_id=30776033" TargetMode="External"/><Relationship Id="rId6202" Type="http://schemas.openxmlformats.org/officeDocument/2006/relationships/hyperlink" Target="http://online.zakon.kz/Document/?doc_id=31322945" TargetMode="External"/><Relationship Id="rId717" Type="http://schemas.openxmlformats.org/officeDocument/2006/relationships/hyperlink" Target="http://online.zakon.kz/Document/?doc_id=31313173" TargetMode="External"/><Relationship Id="rId924" Type="http://schemas.openxmlformats.org/officeDocument/2006/relationships/hyperlink" Target="http://online.zakon.kz/Document/?doc_id=30776033" TargetMode="External"/><Relationship Id="rId1347" Type="http://schemas.openxmlformats.org/officeDocument/2006/relationships/hyperlink" Target="http://online.zakon.kz/Document/?doc_id=30519128" TargetMode="External"/><Relationship Id="rId1554" Type="http://schemas.openxmlformats.org/officeDocument/2006/relationships/hyperlink" Target="http://online.zakon.kz/Document/?doc_id=31311025" TargetMode="External"/><Relationship Id="rId1761" Type="http://schemas.openxmlformats.org/officeDocument/2006/relationships/hyperlink" Target="http://online.zakon.kz/Document/?doc_id=30863195" TargetMode="External"/><Relationship Id="rId2605" Type="http://schemas.openxmlformats.org/officeDocument/2006/relationships/hyperlink" Target="http://online.zakon.kz/Document/?doc_id=31092989" TargetMode="External"/><Relationship Id="rId2812" Type="http://schemas.openxmlformats.org/officeDocument/2006/relationships/hyperlink" Target="http://online.zakon.kz/Document/?doc_id=31092989" TargetMode="External"/><Relationship Id="rId5011" Type="http://schemas.openxmlformats.org/officeDocument/2006/relationships/hyperlink" Target="http://online.zakon.kz/Document/?doc_id=31310967" TargetMode="External"/><Relationship Id="rId5968" Type="http://schemas.openxmlformats.org/officeDocument/2006/relationships/hyperlink" Target="http://online.zakon.kz/Document/?doc_id=30618149" TargetMode="External"/><Relationship Id="rId53" Type="http://schemas.openxmlformats.org/officeDocument/2006/relationships/hyperlink" Target="http://online.zakon.kz/Document/?doc_id=31114583" TargetMode="External"/><Relationship Id="rId1207" Type="http://schemas.openxmlformats.org/officeDocument/2006/relationships/hyperlink" Target="http://online.zakon.kz/Document/?doc_id=30952259" TargetMode="External"/><Relationship Id="rId1414" Type="http://schemas.openxmlformats.org/officeDocument/2006/relationships/hyperlink" Target="http://online.zakon.kz/Document/?doc_id=31518781" TargetMode="External"/><Relationship Id="rId1621" Type="http://schemas.openxmlformats.org/officeDocument/2006/relationships/hyperlink" Target="http://online.zakon.kz/Document/?doc_id=31482402" TargetMode="External"/><Relationship Id="rId4777" Type="http://schemas.openxmlformats.org/officeDocument/2006/relationships/hyperlink" Target="http://online.zakon.kz/Document/?doc_id=30384393" TargetMode="External"/><Relationship Id="rId4984" Type="http://schemas.openxmlformats.org/officeDocument/2006/relationships/hyperlink" Target="http://online.zakon.kz/Document/?doc_id=30384393" TargetMode="External"/><Relationship Id="rId5828" Type="http://schemas.openxmlformats.org/officeDocument/2006/relationships/hyperlink" Target="http://online.zakon.kz/Document/?doc_id=30833453" TargetMode="External"/><Relationship Id="rId7183" Type="http://schemas.openxmlformats.org/officeDocument/2006/relationships/hyperlink" Target="http://online.zakon.kz/Document/?doc_id=31481968" TargetMode="External"/><Relationship Id="rId3379" Type="http://schemas.openxmlformats.org/officeDocument/2006/relationships/hyperlink" Target="http://online.zakon.kz/Document/?doc_id=31482402" TargetMode="External"/><Relationship Id="rId3586" Type="http://schemas.openxmlformats.org/officeDocument/2006/relationships/hyperlink" Target="http://online.zakon.kz/Document/?doc_id=31327419" TargetMode="External"/><Relationship Id="rId3793" Type="http://schemas.openxmlformats.org/officeDocument/2006/relationships/hyperlink" Target="http://online.zakon.kz/Document/?doc_id=31213045" TargetMode="External"/><Relationship Id="rId4637" Type="http://schemas.openxmlformats.org/officeDocument/2006/relationships/hyperlink" Target="http://online.zakon.kz/Document/?doc_id=30519128" TargetMode="External"/><Relationship Id="rId7043" Type="http://schemas.openxmlformats.org/officeDocument/2006/relationships/hyperlink" Target="http://online.zakon.kz/Document/?doc_id=31038459" TargetMode="External"/><Relationship Id="rId2188" Type="http://schemas.openxmlformats.org/officeDocument/2006/relationships/hyperlink" Target="http://online.zakon.kz/Document/?doc_id=30520170" TargetMode="External"/><Relationship Id="rId2395" Type="http://schemas.openxmlformats.org/officeDocument/2006/relationships/hyperlink" Target="http://online.zakon.kz/Document/?doc_id=1008443" TargetMode="External"/><Relationship Id="rId3239" Type="http://schemas.openxmlformats.org/officeDocument/2006/relationships/hyperlink" Target="http://online.zakon.kz/Document/?doc_id=30519128" TargetMode="External"/><Relationship Id="rId3446" Type="http://schemas.openxmlformats.org/officeDocument/2006/relationships/hyperlink" Target="http://online.zakon.kz/Document/?doc_id=31311025" TargetMode="External"/><Relationship Id="rId4844" Type="http://schemas.openxmlformats.org/officeDocument/2006/relationships/hyperlink" Target="http://online.zakon.kz/Document/?doc_id=31311025" TargetMode="External"/><Relationship Id="rId7110" Type="http://schemas.openxmlformats.org/officeDocument/2006/relationships/hyperlink" Target="http://online.zakon.kz/Document/?link_id=1001500921" TargetMode="External"/><Relationship Id="rId367" Type="http://schemas.openxmlformats.org/officeDocument/2006/relationships/hyperlink" Target="http://online.zakon.kz/Document/?doc_id=31091710" TargetMode="External"/><Relationship Id="rId574" Type="http://schemas.openxmlformats.org/officeDocument/2006/relationships/hyperlink" Target="http://online.zakon.kz/Document/?doc_id=31311025" TargetMode="External"/><Relationship Id="rId2048" Type="http://schemas.openxmlformats.org/officeDocument/2006/relationships/hyperlink" Target="http://online.zakon.kz/Document/?doc_id=31313173" TargetMode="External"/><Relationship Id="rId2255" Type="http://schemas.openxmlformats.org/officeDocument/2006/relationships/hyperlink" Target="http://online.zakon.kz/Document/?doc_id=31038459" TargetMode="External"/><Relationship Id="rId3653" Type="http://schemas.openxmlformats.org/officeDocument/2006/relationships/hyperlink" Target="http://online.zakon.kz/Document/?doc_id=30776033" TargetMode="External"/><Relationship Id="rId3860" Type="http://schemas.openxmlformats.org/officeDocument/2006/relationships/hyperlink" Target="http://online.zakon.kz/Document/?doc_id=31313173" TargetMode="External"/><Relationship Id="rId4704" Type="http://schemas.openxmlformats.org/officeDocument/2006/relationships/hyperlink" Target="http://online.zakon.kz/Document/?doc_id=31092989" TargetMode="External"/><Relationship Id="rId4911" Type="http://schemas.openxmlformats.org/officeDocument/2006/relationships/hyperlink" Target="http://online.zakon.kz/Document/?doc_id=30519128" TargetMode="External"/><Relationship Id="rId227" Type="http://schemas.openxmlformats.org/officeDocument/2006/relationships/hyperlink" Target="http://online.zakon.kz/Document/?doc_id=31038459" TargetMode="External"/><Relationship Id="rId781" Type="http://schemas.openxmlformats.org/officeDocument/2006/relationships/hyperlink" Target="http://online.zakon.kz/Document/?link_id=1003471384" TargetMode="External"/><Relationship Id="rId2462" Type="http://schemas.openxmlformats.org/officeDocument/2006/relationships/hyperlink" Target="http://online.zakon.kz/Document/?doc_id=31092989" TargetMode="External"/><Relationship Id="rId3306" Type="http://schemas.openxmlformats.org/officeDocument/2006/relationships/hyperlink" Target="http://online.zakon.kz/Document/?doc_id=30397480" TargetMode="External"/><Relationship Id="rId3513" Type="http://schemas.openxmlformats.org/officeDocument/2006/relationships/hyperlink" Target="http://online.zakon.kz/Document/?doc_id=31570043" TargetMode="External"/><Relationship Id="rId3720" Type="http://schemas.openxmlformats.org/officeDocument/2006/relationships/hyperlink" Target="http://online.zakon.kz/Document/?doc_id=30832261" TargetMode="External"/><Relationship Id="rId6669" Type="http://schemas.openxmlformats.org/officeDocument/2006/relationships/hyperlink" Target="http://online.zakon.kz/Document/?doc_id=31494466" TargetMode="External"/><Relationship Id="rId6876" Type="http://schemas.openxmlformats.org/officeDocument/2006/relationships/hyperlink" Target="http://online.zakon.kz/Document/?doc_id=30776033" TargetMode="External"/><Relationship Id="rId434" Type="http://schemas.openxmlformats.org/officeDocument/2006/relationships/hyperlink" Target="http://online.zakon.kz/Document/?doc_id=30443496" TargetMode="External"/><Relationship Id="rId641" Type="http://schemas.openxmlformats.org/officeDocument/2006/relationships/hyperlink" Target="http://online.zakon.kz/Document/?doc_id=30520170" TargetMode="External"/><Relationship Id="rId1064" Type="http://schemas.openxmlformats.org/officeDocument/2006/relationships/hyperlink" Target="http://online.zakon.kz/Document/?doc_id=30520170" TargetMode="External"/><Relationship Id="rId1271" Type="http://schemas.openxmlformats.org/officeDocument/2006/relationships/hyperlink" Target="http://online.zakon.kz/Document/?doc_id=30367517" TargetMode="External"/><Relationship Id="rId2115" Type="http://schemas.openxmlformats.org/officeDocument/2006/relationships/hyperlink" Target="http://online.zakon.kz/Document/?doc_id=31311025" TargetMode="External"/><Relationship Id="rId2322" Type="http://schemas.openxmlformats.org/officeDocument/2006/relationships/hyperlink" Target="http://online.zakon.kz/Document/?doc_id=30863195" TargetMode="External"/><Relationship Id="rId5478" Type="http://schemas.openxmlformats.org/officeDocument/2006/relationships/hyperlink" Target="http://online.zakon.kz/Document/?doc_id=31481968" TargetMode="External"/><Relationship Id="rId5685" Type="http://schemas.openxmlformats.org/officeDocument/2006/relationships/hyperlink" Target="http://online.zakon.kz/Document/?doc_id=31481968" TargetMode="External"/><Relationship Id="rId5892" Type="http://schemas.openxmlformats.org/officeDocument/2006/relationships/hyperlink" Target="http://online.zakon.kz/Document/?doc_id=31092989" TargetMode="External"/><Relationship Id="rId6529" Type="http://schemas.openxmlformats.org/officeDocument/2006/relationships/hyperlink" Target="http://online.zakon.kz/Document/?doc_id=31311025" TargetMode="External"/><Relationship Id="rId6736" Type="http://schemas.openxmlformats.org/officeDocument/2006/relationships/hyperlink" Target="http://online.zakon.kz/Document/?doc_id=30617206" TargetMode="External"/><Relationship Id="rId6943" Type="http://schemas.openxmlformats.org/officeDocument/2006/relationships/hyperlink" Target="http://online.zakon.kz/Document/?doc_id=30519128" TargetMode="External"/><Relationship Id="rId501" Type="http://schemas.openxmlformats.org/officeDocument/2006/relationships/hyperlink" Target="http://online.zakon.kz/Document/?doc_id=31038459" TargetMode="External"/><Relationship Id="rId1131" Type="http://schemas.openxmlformats.org/officeDocument/2006/relationships/hyperlink" Target="http://online.zakon.kz/Document/?doc_id=31481968" TargetMode="External"/><Relationship Id="rId4287" Type="http://schemas.openxmlformats.org/officeDocument/2006/relationships/hyperlink" Target="http://online.zakon.kz/Document/?doc_id=31565318" TargetMode="External"/><Relationship Id="rId4494" Type="http://schemas.openxmlformats.org/officeDocument/2006/relationships/hyperlink" Target="http://online.zakon.kz/Document/?doc_id=30776033" TargetMode="External"/><Relationship Id="rId5338" Type="http://schemas.openxmlformats.org/officeDocument/2006/relationships/hyperlink" Target="http://online.zakon.kz/Document/?doc_id=30944824" TargetMode="External"/><Relationship Id="rId5545" Type="http://schemas.openxmlformats.org/officeDocument/2006/relationships/hyperlink" Target="http://online.zakon.kz/Document/?doc_id=30922138" TargetMode="External"/><Relationship Id="rId5752" Type="http://schemas.openxmlformats.org/officeDocument/2006/relationships/hyperlink" Target="http://online.zakon.kz/Document/?doc_id=31414161" TargetMode="External"/><Relationship Id="rId6803" Type="http://schemas.openxmlformats.org/officeDocument/2006/relationships/hyperlink" Target="http://online.zakon.kz/Document/?doc_id=31313173" TargetMode="External"/><Relationship Id="rId3096" Type="http://schemas.openxmlformats.org/officeDocument/2006/relationships/hyperlink" Target="http://online.zakon.kz/Document/?doc_id=30776033" TargetMode="External"/><Relationship Id="rId4147" Type="http://schemas.openxmlformats.org/officeDocument/2006/relationships/hyperlink" Target="http://online.zakon.kz/Document/?doc_id=31481968" TargetMode="External"/><Relationship Id="rId4354" Type="http://schemas.openxmlformats.org/officeDocument/2006/relationships/hyperlink" Target="http://online.zakon.kz/Document/?doc_id=31038459" TargetMode="External"/><Relationship Id="rId4561" Type="http://schemas.openxmlformats.org/officeDocument/2006/relationships/hyperlink" Target="http://online.zakon.kz/Document/?doc_id=31039644" TargetMode="External"/><Relationship Id="rId5405" Type="http://schemas.openxmlformats.org/officeDocument/2006/relationships/hyperlink" Target="http://online.zakon.kz/Document/?doc_id=31305760" TargetMode="External"/><Relationship Id="rId5612" Type="http://schemas.openxmlformats.org/officeDocument/2006/relationships/hyperlink" Target="http://online.zakon.kz/Document/?doc_id=31038123" TargetMode="External"/><Relationship Id="rId1948" Type="http://schemas.openxmlformats.org/officeDocument/2006/relationships/hyperlink" Target="http://online.zakon.kz/Document/?doc_id=1039354" TargetMode="External"/><Relationship Id="rId3163" Type="http://schemas.openxmlformats.org/officeDocument/2006/relationships/hyperlink" Target="http://online.zakon.kz/Document/?doc_id=31112410" TargetMode="External"/><Relationship Id="rId3370" Type="http://schemas.openxmlformats.org/officeDocument/2006/relationships/hyperlink" Target="http://online.zakon.kz/Document/?doc_id=30520170" TargetMode="External"/><Relationship Id="rId4007" Type="http://schemas.openxmlformats.org/officeDocument/2006/relationships/hyperlink" Target="http://online.zakon.kz/Document/?doc_id=30610836" TargetMode="External"/><Relationship Id="rId4214" Type="http://schemas.openxmlformats.org/officeDocument/2006/relationships/hyperlink" Target="http://online.zakon.kz/Document/?doc_id=31213045" TargetMode="External"/><Relationship Id="rId4421" Type="http://schemas.openxmlformats.org/officeDocument/2006/relationships/hyperlink" Target="http://online.zakon.kz/Document/?doc_id=30519128" TargetMode="External"/><Relationship Id="rId291" Type="http://schemas.openxmlformats.org/officeDocument/2006/relationships/hyperlink" Target="http://online.zakon.kz/Document/?doc_id=31306696" TargetMode="External"/><Relationship Id="rId1808" Type="http://schemas.openxmlformats.org/officeDocument/2006/relationships/hyperlink" Target="http://online.zakon.kz/Document/?link_id=1003565657" TargetMode="External"/><Relationship Id="rId3023" Type="http://schemas.openxmlformats.org/officeDocument/2006/relationships/hyperlink" Target="http://online.zakon.kz/Document/?doc_id=31548165" TargetMode="External"/><Relationship Id="rId6179" Type="http://schemas.openxmlformats.org/officeDocument/2006/relationships/hyperlink" Target="http://online.zakon.kz/Document/?doc_id=31311025" TargetMode="External"/><Relationship Id="rId6386" Type="http://schemas.openxmlformats.org/officeDocument/2006/relationships/hyperlink" Target="http://online.zakon.kz/Document/?doc_id=30368925" TargetMode="External"/><Relationship Id="rId151" Type="http://schemas.openxmlformats.org/officeDocument/2006/relationships/hyperlink" Target="http://online.zakon.kz/Document/?doc_id=31311025" TargetMode="External"/><Relationship Id="rId3230" Type="http://schemas.openxmlformats.org/officeDocument/2006/relationships/hyperlink" Target="http://online.zakon.kz/Document/?doc_id=30182141" TargetMode="External"/><Relationship Id="rId5195" Type="http://schemas.openxmlformats.org/officeDocument/2006/relationships/hyperlink" Target="http://online.zakon.kz/Document/?doc_id=31034833" TargetMode="External"/><Relationship Id="rId6039" Type="http://schemas.openxmlformats.org/officeDocument/2006/relationships/hyperlink" Target="http://online.zakon.kz/Document/?doc_id=31311025" TargetMode="External"/><Relationship Id="rId6593" Type="http://schemas.openxmlformats.org/officeDocument/2006/relationships/hyperlink" Target="http://online.zakon.kz/Document/?doc_id=31038459" TargetMode="External"/><Relationship Id="rId2789" Type="http://schemas.openxmlformats.org/officeDocument/2006/relationships/hyperlink" Target="http://online.zakon.kz/Document/?doc_id=31092989" TargetMode="External"/><Relationship Id="rId2996" Type="http://schemas.openxmlformats.org/officeDocument/2006/relationships/hyperlink" Target="http://online.zakon.kz/Document/?doc_id=31313173" TargetMode="External"/><Relationship Id="rId6246" Type="http://schemas.openxmlformats.org/officeDocument/2006/relationships/hyperlink" Target="http://online.zakon.kz/Document/?doc_id=30520170" TargetMode="External"/><Relationship Id="rId6453" Type="http://schemas.openxmlformats.org/officeDocument/2006/relationships/hyperlink" Target="http://online.zakon.kz/Document/?doc_id=30612241" TargetMode="External"/><Relationship Id="rId6660" Type="http://schemas.openxmlformats.org/officeDocument/2006/relationships/hyperlink" Target="http://online.zakon.kz/Document/?doc_id=30618149" TargetMode="External"/><Relationship Id="rId968" Type="http://schemas.openxmlformats.org/officeDocument/2006/relationships/hyperlink" Target="http://online.zakon.kz/Document/?link_id=1001900992" TargetMode="External"/><Relationship Id="rId1598" Type="http://schemas.openxmlformats.org/officeDocument/2006/relationships/hyperlink" Target="http://online.zakon.kz/Document/?doc_id=31092989" TargetMode="External"/><Relationship Id="rId2649" Type="http://schemas.openxmlformats.org/officeDocument/2006/relationships/hyperlink" Target="http://online.zakon.kz/Document/?doc_id=31609276" TargetMode="External"/><Relationship Id="rId2856" Type="http://schemas.openxmlformats.org/officeDocument/2006/relationships/hyperlink" Target="http://online.zakon.kz/Document/?doc_id=31038459" TargetMode="External"/><Relationship Id="rId3907" Type="http://schemas.openxmlformats.org/officeDocument/2006/relationships/hyperlink" Target="http://online.zakon.kz/Document/?doc_id=30858507" TargetMode="External"/><Relationship Id="rId5055" Type="http://schemas.openxmlformats.org/officeDocument/2006/relationships/hyperlink" Target="http://online.zakon.kz/Document/?doc_id=31416668" TargetMode="External"/><Relationship Id="rId5262" Type="http://schemas.openxmlformats.org/officeDocument/2006/relationships/hyperlink" Target="http://online.zakon.kz/Document/?doc_id=30420127" TargetMode="External"/><Relationship Id="rId6106" Type="http://schemas.openxmlformats.org/officeDocument/2006/relationships/hyperlink" Target="http://online.zakon.kz/Document/?doc_id=31038459" TargetMode="External"/><Relationship Id="rId6313" Type="http://schemas.openxmlformats.org/officeDocument/2006/relationships/hyperlink" Target="http://online.zakon.kz/Document/?doc_id=30770874" TargetMode="External"/><Relationship Id="rId6520" Type="http://schemas.openxmlformats.org/officeDocument/2006/relationships/hyperlink" Target="http://online.zakon.kz/Document/?doc_id=30567816" TargetMode="External"/><Relationship Id="rId97" Type="http://schemas.openxmlformats.org/officeDocument/2006/relationships/hyperlink" Target="http://online.zakon.kz/Document/?doc_id=30563105" TargetMode="External"/><Relationship Id="rId828" Type="http://schemas.openxmlformats.org/officeDocument/2006/relationships/hyperlink" Target="http://online.zakon.kz/Document/?doc_id=31311025" TargetMode="External"/><Relationship Id="rId1458" Type="http://schemas.openxmlformats.org/officeDocument/2006/relationships/hyperlink" Target="http://online.zakon.kz/Document/?doc_id=30502850" TargetMode="External"/><Relationship Id="rId1665" Type="http://schemas.openxmlformats.org/officeDocument/2006/relationships/hyperlink" Target="http://online.zakon.kz/Document/?doc_id=31482402" TargetMode="External"/><Relationship Id="rId1872" Type="http://schemas.openxmlformats.org/officeDocument/2006/relationships/hyperlink" Target="http://online.zakon.kz/Document/?doc_id=31313173" TargetMode="External"/><Relationship Id="rId2509" Type="http://schemas.openxmlformats.org/officeDocument/2006/relationships/hyperlink" Target="http://online.zakon.kz/Document/?doc_id=31038459" TargetMode="External"/><Relationship Id="rId2716" Type="http://schemas.openxmlformats.org/officeDocument/2006/relationships/hyperlink" Target="http://online.zakon.kz/Document/?doc_id=31482402" TargetMode="External"/><Relationship Id="rId4071" Type="http://schemas.openxmlformats.org/officeDocument/2006/relationships/hyperlink" Target="http://online.zakon.kz/Document/?doc_id=31256528" TargetMode="External"/><Relationship Id="rId5122" Type="http://schemas.openxmlformats.org/officeDocument/2006/relationships/hyperlink" Target="http://online.zakon.kz/Document/?doc_id=30520170" TargetMode="External"/><Relationship Id="rId1318" Type="http://schemas.openxmlformats.org/officeDocument/2006/relationships/hyperlink" Target="http://online.zakon.kz/Document/?doc_id=31482402" TargetMode="External"/><Relationship Id="rId1525" Type="http://schemas.openxmlformats.org/officeDocument/2006/relationships/hyperlink" Target="http://online.zakon.kz/Document/?doc_id=31038459" TargetMode="External"/><Relationship Id="rId2923" Type="http://schemas.openxmlformats.org/officeDocument/2006/relationships/hyperlink" Target="http://online.zakon.kz/Document/?doc_id=30615971" TargetMode="External"/><Relationship Id="rId7087" Type="http://schemas.openxmlformats.org/officeDocument/2006/relationships/hyperlink" Target="http://online.zakon.kz/Document/?doc_id=30776033" TargetMode="External"/><Relationship Id="rId1732" Type="http://schemas.openxmlformats.org/officeDocument/2006/relationships/hyperlink" Target="http://online.zakon.kz/Document/?doc_id=31481024" TargetMode="External"/><Relationship Id="rId4888" Type="http://schemas.openxmlformats.org/officeDocument/2006/relationships/hyperlink" Target="http://online.zakon.kz/Document/?doc_id=30776033" TargetMode="External"/><Relationship Id="rId5939" Type="http://schemas.openxmlformats.org/officeDocument/2006/relationships/hyperlink" Target="http://online.zakon.kz/Document/?doc_id=31318806" TargetMode="External"/><Relationship Id="rId7154" Type="http://schemas.openxmlformats.org/officeDocument/2006/relationships/hyperlink" Target="http://online.zakon.kz/Document/?doc_id=31038459" TargetMode="External"/><Relationship Id="rId24" Type="http://schemas.openxmlformats.org/officeDocument/2006/relationships/hyperlink" Target="http://online.zakon.kz/Document/?doc_id=31576217" TargetMode="External"/><Relationship Id="rId2299" Type="http://schemas.openxmlformats.org/officeDocument/2006/relationships/hyperlink" Target="http://online.zakon.kz/Document/?doc_id=30618157" TargetMode="External"/><Relationship Id="rId3697" Type="http://schemas.openxmlformats.org/officeDocument/2006/relationships/hyperlink" Target="http://online.zakon.kz/Document/?doc_id=30520170" TargetMode="External"/><Relationship Id="rId4748" Type="http://schemas.openxmlformats.org/officeDocument/2006/relationships/hyperlink" Target="http://online.zakon.kz/Document/?doc_id=30519128" TargetMode="External"/><Relationship Id="rId4955" Type="http://schemas.openxmlformats.org/officeDocument/2006/relationships/hyperlink" Target="http://online.zakon.kz/Document/?doc_id=31311025" TargetMode="External"/><Relationship Id="rId7014" Type="http://schemas.openxmlformats.org/officeDocument/2006/relationships/hyperlink" Target="http://online.zakon.kz/Document/?doc_id=31491334" TargetMode="External"/><Relationship Id="rId3557" Type="http://schemas.openxmlformats.org/officeDocument/2006/relationships/hyperlink" Target="http://online.zakon.kz/Document/?doc_id=30520170" TargetMode="External"/><Relationship Id="rId3764" Type="http://schemas.openxmlformats.org/officeDocument/2006/relationships/hyperlink" Target="http://online.zakon.kz/Document/?doc_id=31313173" TargetMode="External"/><Relationship Id="rId3971" Type="http://schemas.openxmlformats.org/officeDocument/2006/relationships/hyperlink" Target="http://online.zakon.kz/Document/?doc_id=31568534" TargetMode="External"/><Relationship Id="rId4608" Type="http://schemas.openxmlformats.org/officeDocument/2006/relationships/hyperlink" Target="http://online.zakon.kz/Document/?doc_id=30519128" TargetMode="External"/><Relationship Id="rId4815" Type="http://schemas.openxmlformats.org/officeDocument/2006/relationships/hyperlink" Target="http://online.zakon.kz/Document/?doc_id=31311025" TargetMode="External"/><Relationship Id="rId6170" Type="http://schemas.openxmlformats.org/officeDocument/2006/relationships/hyperlink" Target="http://online.zakon.kz/Document/?doc_id=31481968" TargetMode="External"/><Relationship Id="rId7221" Type="http://schemas.openxmlformats.org/officeDocument/2006/relationships/hyperlink" Target="http://online.zakon.kz/Document/?doc_id=31481968" TargetMode="External"/><Relationship Id="rId478" Type="http://schemas.openxmlformats.org/officeDocument/2006/relationships/hyperlink" Target="http://online.zakon.kz/Document/?doc_id=30776062" TargetMode="External"/><Relationship Id="rId685" Type="http://schemas.openxmlformats.org/officeDocument/2006/relationships/hyperlink" Target="http://online.zakon.kz/Document/?doc_id=1006061" TargetMode="External"/><Relationship Id="rId892" Type="http://schemas.openxmlformats.org/officeDocument/2006/relationships/hyperlink" Target="http://online.zakon.kz/Document/?doc_id=30618149" TargetMode="External"/><Relationship Id="rId2159" Type="http://schemas.openxmlformats.org/officeDocument/2006/relationships/hyperlink" Target="http://online.zakon.kz/Document/?doc_id=1026672" TargetMode="External"/><Relationship Id="rId2366" Type="http://schemas.openxmlformats.org/officeDocument/2006/relationships/hyperlink" Target="http://online.zakon.kz/Document/?doc_id=31483944" TargetMode="External"/><Relationship Id="rId2573" Type="http://schemas.openxmlformats.org/officeDocument/2006/relationships/hyperlink" Target="http://online.zakon.kz/Document/?doc_id=31038459" TargetMode="External"/><Relationship Id="rId2780" Type="http://schemas.openxmlformats.org/officeDocument/2006/relationships/hyperlink" Target="http://online.zakon.kz/Document/?doc_id=31609276" TargetMode="External"/><Relationship Id="rId3417" Type="http://schemas.openxmlformats.org/officeDocument/2006/relationships/hyperlink" Target="http://online.zakon.kz/Document/?doc_id=30443284" TargetMode="External"/><Relationship Id="rId3624" Type="http://schemas.openxmlformats.org/officeDocument/2006/relationships/hyperlink" Target="http://online.zakon.kz/Document/?doc_id=30443284" TargetMode="External"/><Relationship Id="rId3831" Type="http://schemas.openxmlformats.org/officeDocument/2006/relationships/hyperlink" Target="http://online.zakon.kz/Document/?doc_id=30832039" TargetMode="External"/><Relationship Id="rId6030" Type="http://schemas.openxmlformats.org/officeDocument/2006/relationships/hyperlink" Target="http://online.zakon.kz/Document/?doc_id=31610064" TargetMode="External"/><Relationship Id="rId6987" Type="http://schemas.openxmlformats.org/officeDocument/2006/relationships/hyperlink" Target="http://online.zakon.kz/Document/?doc_id=30776033" TargetMode="External"/><Relationship Id="rId338" Type="http://schemas.openxmlformats.org/officeDocument/2006/relationships/hyperlink" Target="http://online.zakon.kz/Document/?doc_id=31038459" TargetMode="External"/><Relationship Id="rId545" Type="http://schemas.openxmlformats.org/officeDocument/2006/relationships/hyperlink" Target="http://online.zakon.kz/Document/?doc_id=30834906" TargetMode="External"/><Relationship Id="rId752" Type="http://schemas.openxmlformats.org/officeDocument/2006/relationships/hyperlink" Target="http://online.zakon.kz/Document/?doc_id=30520170" TargetMode="External"/><Relationship Id="rId1175" Type="http://schemas.openxmlformats.org/officeDocument/2006/relationships/hyperlink" Target="http://online.zakon.kz/Document/?doc_id=31326841" TargetMode="External"/><Relationship Id="rId1382" Type="http://schemas.openxmlformats.org/officeDocument/2006/relationships/hyperlink" Target="http://online.zakon.kz/Document/?doc_id=31047987" TargetMode="External"/><Relationship Id="rId2019" Type="http://schemas.openxmlformats.org/officeDocument/2006/relationships/hyperlink" Target="http://online.zakon.kz/Document/?doc_id=30567816" TargetMode="External"/><Relationship Id="rId2226" Type="http://schemas.openxmlformats.org/officeDocument/2006/relationships/hyperlink" Target="http://online.zakon.kz/Document/?doc_id=30565746" TargetMode="External"/><Relationship Id="rId2433" Type="http://schemas.openxmlformats.org/officeDocument/2006/relationships/hyperlink" Target="http://online.zakon.kz/Document/?doc_id=31313173" TargetMode="External"/><Relationship Id="rId2640" Type="http://schemas.openxmlformats.org/officeDocument/2006/relationships/hyperlink" Target="http://online.zakon.kz/Document/?doc_id=31038459" TargetMode="External"/><Relationship Id="rId5589" Type="http://schemas.openxmlformats.org/officeDocument/2006/relationships/hyperlink" Target="http://online.zakon.kz/Document/?doc_id=1011889" TargetMode="External"/><Relationship Id="rId5796" Type="http://schemas.openxmlformats.org/officeDocument/2006/relationships/hyperlink" Target="http://online.zakon.kz/Document/?doc_id=30519128" TargetMode="External"/><Relationship Id="rId6847" Type="http://schemas.openxmlformats.org/officeDocument/2006/relationships/hyperlink" Target="http://online.zakon.kz/Document/?doc_id=30449190" TargetMode="External"/><Relationship Id="rId405" Type="http://schemas.openxmlformats.org/officeDocument/2006/relationships/hyperlink" Target="http://online.zakon.kz/Document/?doc_id=30567816" TargetMode="External"/><Relationship Id="rId612" Type="http://schemas.openxmlformats.org/officeDocument/2006/relationships/hyperlink" Target="http://online.zakon.kz/Document/?doc_id=31038459" TargetMode="External"/><Relationship Id="rId1035" Type="http://schemas.openxmlformats.org/officeDocument/2006/relationships/hyperlink" Target="http://online.zakon.kz/Document/?doc_id=31025535" TargetMode="External"/><Relationship Id="rId1242" Type="http://schemas.openxmlformats.org/officeDocument/2006/relationships/hyperlink" Target="http://online.zakon.kz/Document/?doc_id=31518781" TargetMode="External"/><Relationship Id="rId2500" Type="http://schemas.openxmlformats.org/officeDocument/2006/relationships/hyperlink" Target="http://online.zakon.kz/Document/?doc_id=31038459" TargetMode="External"/><Relationship Id="rId4398" Type="http://schemas.openxmlformats.org/officeDocument/2006/relationships/hyperlink" Target="http://online.zakon.kz/Document/?doc_id=30858507" TargetMode="External"/><Relationship Id="rId5449" Type="http://schemas.openxmlformats.org/officeDocument/2006/relationships/hyperlink" Target="http://online.zakon.kz/Document/?doc_id=31481968" TargetMode="External"/><Relationship Id="rId5656" Type="http://schemas.openxmlformats.org/officeDocument/2006/relationships/hyperlink" Target="http://online.zakon.kz/Document/?doc_id=31409319" TargetMode="External"/><Relationship Id="rId1102" Type="http://schemas.openxmlformats.org/officeDocument/2006/relationships/hyperlink" Target="http://online.zakon.kz/Document/?doc_id=30521824" TargetMode="External"/><Relationship Id="rId4258" Type="http://schemas.openxmlformats.org/officeDocument/2006/relationships/hyperlink" Target="http://online.zakon.kz/Document/?doc_id=30863195" TargetMode="External"/><Relationship Id="rId4465" Type="http://schemas.openxmlformats.org/officeDocument/2006/relationships/hyperlink" Target="http://online.zakon.kz/Document/?doc_id=31482402" TargetMode="External"/><Relationship Id="rId5309" Type="http://schemas.openxmlformats.org/officeDocument/2006/relationships/hyperlink" Target="http://online.zakon.kz/Document/?doc_id=31313173" TargetMode="External"/><Relationship Id="rId5863" Type="http://schemas.openxmlformats.org/officeDocument/2006/relationships/hyperlink" Target="http://online.zakon.kz/Document/?doc_id=31038459" TargetMode="External"/><Relationship Id="rId6707" Type="http://schemas.openxmlformats.org/officeDocument/2006/relationships/hyperlink" Target="http://online.zakon.kz/Document/?doc_id=31518957" TargetMode="External"/><Relationship Id="rId6914" Type="http://schemas.openxmlformats.org/officeDocument/2006/relationships/hyperlink" Target="http://online.zakon.kz/Document/?doc_id=30448496" TargetMode="External"/><Relationship Id="rId3067" Type="http://schemas.openxmlformats.org/officeDocument/2006/relationships/hyperlink" Target="http://online.zakon.kz/Document/?doc_id=31311442" TargetMode="External"/><Relationship Id="rId3274" Type="http://schemas.openxmlformats.org/officeDocument/2006/relationships/hyperlink" Target="http://online.zakon.kz/Document/?doc_id=31313173" TargetMode="External"/><Relationship Id="rId4118" Type="http://schemas.openxmlformats.org/officeDocument/2006/relationships/hyperlink" Target="http://online.zakon.kz/Document/?doc_id=30519128" TargetMode="External"/><Relationship Id="rId4672" Type="http://schemas.openxmlformats.org/officeDocument/2006/relationships/hyperlink" Target="http://online.zakon.kz/Document/?doc_id=30565746" TargetMode="External"/><Relationship Id="rId5516" Type="http://schemas.openxmlformats.org/officeDocument/2006/relationships/hyperlink" Target="http://online.zakon.kz/Document/?doc_id=1026672" TargetMode="External"/><Relationship Id="rId5723" Type="http://schemas.openxmlformats.org/officeDocument/2006/relationships/hyperlink" Target="http://online.zakon.kz/Document/?doc_id=30563105" TargetMode="External"/><Relationship Id="rId5930" Type="http://schemas.openxmlformats.org/officeDocument/2006/relationships/hyperlink" Target="http://online.zakon.kz/Document/?doc_id=30834906" TargetMode="External"/><Relationship Id="rId195" Type="http://schemas.openxmlformats.org/officeDocument/2006/relationships/hyperlink" Target="http://online.zakon.kz/Document/?doc_id=30618157" TargetMode="External"/><Relationship Id="rId1919" Type="http://schemas.openxmlformats.org/officeDocument/2006/relationships/hyperlink" Target="http://online.zakon.kz/Document/?doc_id=31482402" TargetMode="External"/><Relationship Id="rId3481" Type="http://schemas.openxmlformats.org/officeDocument/2006/relationships/hyperlink" Target="http://online.zakon.kz/Document/?link_id=1001581896" TargetMode="External"/><Relationship Id="rId4325" Type="http://schemas.openxmlformats.org/officeDocument/2006/relationships/hyperlink" Target="http://online.zakon.kz/Document/?doc_id=30834906" TargetMode="External"/><Relationship Id="rId4532" Type="http://schemas.openxmlformats.org/officeDocument/2006/relationships/hyperlink" Target="http://online.zakon.kz/Document/?doc_id=31038459" TargetMode="External"/><Relationship Id="rId2083" Type="http://schemas.openxmlformats.org/officeDocument/2006/relationships/hyperlink" Target="http://online.zakon.kz/Document/?doc_id=31482402" TargetMode="External"/><Relationship Id="rId2290" Type="http://schemas.openxmlformats.org/officeDocument/2006/relationships/hyperlink" Target="http://online.zakon.kz/Document/?doc_id=30520170" TargetMode="External"/><Relationship Id="rId3134" Type="http://schemas.openxmlformats.org/officeDocument/2006/relationships/hyperlink" Target="http://online.zakon.kz/Document/?doc_id=31482402" TargetMode="External"/><Relationship Id="rId3341" Type="http://schemas.openxmlformats.org/officeDocument/2006/relationships/hyperlink" Target="http://online.zakon.kz/Document/?doc_id=30519128" TargetMode="External"/><Relationship Id="rId6497" Type="http://schemas.openxmlformats.org/officeDocument/2006/relationships/hyperlink" Target="http://online.zakon.kz/Document/?doc_id=30381446" TargetMode="External"/><Relationship Id="rId262" Type="http://schemas.openxmlformats.org/officeDocument/2006/relationships/hyperlink" Target="http://online.zakon.kz/Document/?doc_id=31345870" TargetMode="External"/><Relationship Id="rId2150" Type="http://schemas.openxmlformats.org/officeDocument/2006/relationships/hyperlink" Target="http://online.zakon.kz/Document/?link_id=1003454988" TargetMode="External"/><Relationship Id="rId3201" Type="http://schemas.openxmlformats.org/officeDocument/2006/relationships/hyperlink" Target="http://online.zakon.kz/Document/?link_id=1001499981" TargetMode="External"/><Relationship Id="rId5099" Type="http://schemas.openxmlformats.org/officeDocument/2006/relationships/hyperlink" Target="http://online.zakon.kz/Document/?doc_id=31092989" TargetMode="External"/><Relationship Id="rId6357" Type="http://schemas.openxmlformats.org/officeDocument/2006/relationships/hyperlink" Target="http://online.zakon.kz/Document/?doc_id=30520170" TargetMode="External"/><Relationship Id="rId6564" Type="http://schemas.openxmlformats.org/officeDocument/2006/relationships/hyperlink" Target="http://online.zakon.kz/Document/?doc_id=31518957" TargetMode="External"/><Relationship Id="rId6771" Type="http://schemas.openxmlformats.org/officeDocument/2006/relationships/hyperlink" Target="http://online.zakon.kz/Document/?doc_id=31491334" TargetMode="External"/><Relationship Id="rId122" Type="http://schemas.openxmlformats.org/officeDocument/2006/relationships/hyperlink" Target="http://online.zakon.kz/Document/?doc_id=1021682" TargetMode="External"/><Relationship Id="rId2010" Type="http://schemas.openxmlformats.org/officeDocument/2006/relationships/hyperlink" Target="http://online.zakon.kz/Document/?doc_id=31311025" TargetMode="External"/><Relationship Id="rId5166" Type="http://schemas.openxmlformats.org/officeDocument/2006/relationships/hyperlink" Target="http://online.zakon.kz/Document/?doc_id=31111037" TargetMode="External"/><Relationship Id="rId5373" Type="http://schemas.openxmlformats.org/officeDocument/2006/relationships/hyperlink" Target="http://online.zakon.kz/Document/?doc_id=31025535" TargetMode="External"/><Relationship Id="rId5580" Type="http://schemas.openxmlformats.org/officeDocument/2006/relationships/hyperlink" Target="http://online.zakon.kz/Document/?doc_id=31482402" TargetMode="External"/><Relationship Id="rId6217" Type="http://schemas.openxmlformats.org/officeDocument/2006/relationships/hyperlink" Target="http://online.zakon.kz/Document/?doc_id=30520170" TargetMode="External"/><Relationship Id="rId6424" Type="http://schemas.openxmlformats.org/officeDocument/2006/relationships/hyperlink" Target="http://online.zakon.kz/Document/?doc_id=31414161" TargetMode="External"/><Relationship Id="rId6631" Type="http://schemas.openxmlformats.org/officeDocument/2006/relationships/hyperlink" Target="http://online.zakon.kz/Document/?doc_id=30563105" TargetMode="External"/><Relationship Id="rId1569" Type="http://schemas.openxmlformats.org/officeDocument/2006/relationships/hyperlink" Target="http://online.zakon.kz/Document/?doc_id=31092989" TargetMode="External"/><Relationship Id="rId2967" Type="http://schemas.openxmlformats.org/officeDocument/2006/relationships/hyperlink" Target="http://online.zakon.kz/Document/?doc_id=31481968" TargetMode="External"/><Relationship Id="rId4182" Type="http://schemas.openxmlformats.org/officeDocument/2006/relationships/hyperlink" Target="http://online.zakon.kz/Document/?doc_id=30520170" TargetMode="External"/><Relationship Id="rId5026" Type="http://schemas.openxmlformats.org/officeDocument/2006/relationships/hyperlink" Target="http://online.zakon.kz/Document/?doc_id=31311025" TargetMode="External"/><Relationship Id="rId5233" Type="http://schemas.openxmlformats.org/officeDocument/2006/relationships/hyperlink" Target="http://online.zakon.kz/Document/?doc_id=30591083" TargetMode="External"/><Relationship Id="rId5440" Type="http://schemas.openxmlformats.org/officeDocument/2006/relationships/hyperlink" Target="http://online.zakon.kz/Document/?doc_id=31482402" TargetMode="External"/><Relationship Id="rId939" Type="http://schemas.openxmlformats.org/officeDocument/2006/relationships/hyperlink" Target="http://online.zakon.kz/Document/?doc_id=31038459" TargetMode="External"/><Relationship Id="rId1776" Type="http://schemas.openxmlformats.org/officeDocument/2006/relationships/hyperlink" Target="http://online.zakon.kz/Document/?doc_id=30564158" TargetMode="External"/><Relationship Id="rId1983" Type="http://schemas.openxmlformats.org/officeDocument/2006/relationships/hyperlink" Target="http://online.zakon.kz/Document/?doc_id=1013880" TargetMode="External"/><Relationship Id="rId2827" Type="http://schemas.openxmlformats.org/officeDocument/2006/relationships/hyperlink" Target="http://online.zakon.kz/Document/?doc_id=31038459" TargetMode="External"/><Relationship Id="rId4042" Type="http://schemas.openxmlformats.org/officeDocument/2006/relationships/hyperlink" Target="http://online.zakon.kz/Document/?doc_id=30776033" TargetMode="External"/><Relationship Id="rId7198" Type="http://schemas.openxmlformats.org/officeDocument/2006/relationships/hyperlink" Target="http://online.zakon.kz/Document/?doc_id=30567816" TargetMode="External"/><Relationship Id="rId68" Type="http://schemas.openxmlformats.org/officeDocument/2006/relationships/hyperlink" Target="http://online.zakon.kz/Document/?doc_id=31518781" TargetMode="External"/><Relationship Id="rId1429" Type="http://schemas.openxmlformats.org/officeDocument/2006/relationships/hyperlink" Target="http://online.zakon.kz/Document/?doc_id=30567816" TargetMode="External"/><Relationship Id="rId1636" Type="http://schemas.openxmlformats.org/officeDocument/2006/relationships/hyperlink" Target="http://online.zakon.kz/Document/?doc_id=31311025" TargetMode="External"/><Relationship Id="rId1843" Type="http://schemas.openxmlformats.org/officeDocument/2006/relationships/hyperlink" Target="http://online.zakon.kz/Document/?doc_id=31305760" TargetMode="External"/><Relationship Id="rId4999" Type="http://schemas.openxmlformats.org/officeDocument/2006/relationships/hyperlink" Target="http://online.zakon.kz/Document/?doc_id=31305760" TargetMode="External"/><Relationship Id="rId5300" Type="http://schemas.openxmlformats.org/officeDocument/2006/relationships/hyperlink" Target="http://online.zakon.kz/Document/?doc_id=31112346" TargetMode="External"/><Relationship Id="rId7058" Type="http://schemas.openxmlformats.org/officeDocument/2006/relationships/hyperlink" Target="http://online.zakon.kz/Document/?doc_id=31311025" TargetMode="External"/><Relationship Id="rId1703" Type="http://schemas.openxmlformats.org/officeDocument/2006/relationships/hyperlink" Target="http://online.zakon.kz/Document/?doc_id=31490877" TargetMode="External"/><Relationship Id="rId1910" Type="http://schemas.openxmlformats.org/officeDocument/2006/relationships/hyperlink" Target="http://online.zakon.kz/Document/?doc_id=31311025" TargetMode="External"/><Relationship Id="rId4859" Type="http://schemas.openxmlformats.org/officeDocument/2006/relationships/hyperlink" Target="http://online.zakon.kz/Document/?doc_id=31482402" TargetMode="External"/><Relationship Id="rId3668" Type="http://schemas.openxmlformats.org/officeDocument/2006/relationships/hyperlink" Target="http://online.zakon.kz/Document/?doc_id=30367517" TargetMode="External"/><Relationship Id="rId3875" Type="http://schemas.openxmlformats.org/officeDocument/2006/relationships/hyperlink" Target="http://online.zakon.kz/Document/?doc_id=31313173" TargetMode="External"/><Relationship Id="rId4719" Type="http://schemas.openxmlformats.org/officeDocument/2006/relationships/hyperlink" Target="http://online.zakon.kz/Document/?doc_id=31481968" TargetMode="External"/><Relationship Id="rId4926" Type="http://schemas.openxmlformats.org/officeDocument/2006/relationships/hyperlink" Target="http://online.zakon.kz/Document/?doc_id=31311025" TargetMode="External"/><Relationship Id="rId6074" Type="http://schemas.openxmlformats.org/officeDocument/2006/relationships/hyperlink" Target="http://online.zakon.kz/Document/?doc_id=30776033" TargetMode="External"/><Relationship Id="rId6281" Type="http://schemas.openxmlformats.org/officeDocument/2006/relationships/hyperlink" Target="http://online.zakon.kz/Document/?doc_id=30567816" TargetMode="External"/><Relationship Id="rId7125" Type="http://schemas.openxmlformats.org/officeDocument/2006/relationships/hyperlink" Target="http://online.zakon.kz/Document/?doc_id=30777947" TargetMode="External"/><Relationship Id="rId589" Type="http://schemas.openxmlformats.org/officeDocument/2006/relationships/hyperlink" Target="http://online.zakon.kz/Document/?doc_id=30563105" TargetMode="External"/><Relationship Id="rId796" Type="http://schemas.openxmlformats.org/officeDocument/2006/relationships/hyperlink" Target="http://online.zakon.kz/Document/?link_id=1003894662" TargetMode="External"/><Relationship Id="rId2477" Type="http://schemas.openxmlformats.org/officeDocument/2006/relationships/hyperlink" Target="http://online.zakon.kz/Document/?doc_id=31092989" TargetMode="External"/><Relationship Id="rId2684" Type="http://schemas.openxmlformats.org/officeDocument/2006/relationships/hyperlink" Target="http://online.zakon.kz/Document/?doc_id=31092989" TargetMode="External"/><Relationship Id="rId3528" Type="http://schemas.openxmlformats.org/officeDocument/2006/relationships/hyperlink" Target="http://online.zakon.kz/Document/?doc_id=30519128" TargetMode="External"/><Relationship Id="rId3735" Type="http://schemas.openxmlformats.org/officeDocument/2006/relationships/hyperlink" Target="http://online.zakon.kz/Document/?doc_id=31039644" TargetMode="External"/><Relationship Id="rId5090" Type="http://schemas.openxmlformats.org/officeDocument/2006/relationships/hyperlink" Target="http://online.zakon.kz/Document/?doc_id=31518781" TargetMode="External"/><Relationship Id="rId6141" Type="http://schemas.openxmlformats.org/officeDocument/2006/relationships/hyperlink" Target="http://online.zakon.kz/Document/?doc_id=30777947" TargetMode="External"/><Relationship Id="rId449" Type="http://schemas.openxmlformats.org/officeDocument/2006/relationships/hyperlink" Target="http://online.zakon.kz/Document/?doc_id=30443496" TargetMode="External"/><Relationship Id="rId656" Type="http://schemas.openxmlformats.org/officeDocument/2006/relationships/hyperlink" Target="http://online.zakon.kz/Document/?doc_id=30519128" TargetMode="External"/><Relationship Id="rId863" Type="http://schemas.openxmlformats.org/officeDocument/2006/relationships/hyperlink" Target="http://online.zakon.kz/Document/?link_id=1003813327" TargetMode="External"/><Relationship Id="rId1079" Type="http://schemas.openxmlformats.org/officeDocument/2006/relationships/hyperlink" Target="http://online.zakon.kz/Document/?doc_id=30776033" TargetMode="External"/><Relationship Id="rId1286" Type="http://schemas.openxmlformats.org/officeDocument/2006/relationships/hyperlink" Target="http://online.zakon.kz/Document/?link_id=1003491365" TargetMode="External"/><Relationship Id="rId1493" Type="http://schemas.openxmlformats.org/officeDocument/2006/relationships/hyperlink" Target="http://online.zakon.kz/Document/?doc_id=31243253" TargetMode="External"/><Relationship Id="rId2337" Type="http://schemas.openxmlformats.org/officeDocument/2006/relationships/hyperlink" Target="http://online.zakon.kz/Document/?doc_id=31355552" TargetMode="External"/><Relationship Id="rId2544" Type="http://schemas.openxmlformats.org/officeDocument/2006/relationships/hyperlink" Target="http://online.zakon.kz/Document/?doc_id=30992021" TargetMode="External"/><Relationship Id="rId2891" Type="http://schemas.openxmlformats.org/officeDocument/2006/relationships/hyperlink" Target="http://online.zakon.kz/Document/?doc_id=30564862" TargetMode="External"/><Relationship Id="rId3942" Type="http://schemas.openxmlformats.org/officeDocument/2006/relationships/hyperlink" Target="http://online.zakon.kz/Document/?doc_id=30776033" TargetMode="External"/><Relationship Id="rId6001" Type="http://schemas.openxmlformats.org/officeDocument/2006/relationships/hyperlink" Target="http://online.zakon.kz/Document/?doc_id=30618149" TargetMode="External"/><Relationship Id="rId309" Type="http://schemas.openxmlformats.org/officeDocument/2006/relationships/hyperlink" Target="http://online.zakon.kz/Document/?doc_id=31092989" TargetMode="External"/><Relationship Id="rId516" Type="http://schemas.openxmlformats.org/officeDocument/2006/relationships/hyperlink" Target="http://online.zakon.kz/Document/?doc_id=30618149" TargetMode="External"/><Relationship Id="rId1146" Type="http://schemas.openxmlformats.org/officeDocument/2006/relationships/hyperlink" Target="http://online.zakon.kz/Document/?doc_id=31481968" TargetMode="External"/><Relationship Id="rId2751" Type="http://schemas.openxmlformats.org/officeDocument/2006/relationships/hyperlink" Target="http://online.zakon.kz/Document/?doc_id=31311025" TargetMode="External"/><Relationship Id="rId3802" Type="http://schemas.openxmlformats.org/officeDocument/2006/relationships/hyperlink" Target="http://online.zakon.kz/Document/?doc_id=31311025" TargetMode="External"/><Relationship Id="rId6958" Type="http://schemas.openxmlformats.org/officeDocument/2006/relationships/hyperlink" Target="http://online.zakon.kz/Document/?doc_id=30384393" TargetMode="External"/><Relationship Id="rId723" Type="http://schemas.openxmlformats.org/officeDocument/2006/relationships/hyperlink" Target="http://online.zakon.kz/Document/?doc_id=31379370" TargetMode="External"/><Relationship Id="rId930" Type="http://schemas.openxmlformats.org/officeDocument/2006/relationships/hyperlink" Target="http://online.zakon.kz/Document/?doc_id=30777947" TargetMode="External"/><Relationship Id="rId1006" Type="http://schemas.openxmlformats.org/officeDocument/2006/relationships/hyperlink" Target="http://online.zakon.kz/Document/?doc_id=31481968" TargetMode="External"/><Relationship Id="rId1353" Type="http://schemas.openxmlformats.org/officeDocument/2006/relationships/hyperlink" Target="http://online.zakon.kz/Document/?doc_id=1026672" TargetMode="External"/><Relationship Id="rId1560" Type="http://schemas.openxmlformats.org/officeDocument/2006/relationships/hyperlink" Target="http://online.zakon.kz/Document/?doc_id=1006061" TargetMode="External"/><Relationship Id="rId2404" Type="http://schemas.openxmlformats.org/officeDocument/2006/relationships/hyperlink" Target="http://online.zakon.kz/Document/?doc_id=31038459" TargetMode="External"/><Relationship Id="rId2611" Type="http://schemas.openxmlformats.org/officeDocument/2006/relationships/hyperlink" Target="http://online.zakon.kz/Document/?doc_id=31313173" TargetMode="External"/><Relationship Id="rId5767" Type="http://schemas.openxmlformats.org/officeDocument/2006/relationships/hyperlink" Target="http://online.zakon.kz/Document/?doc_id=31560007" TargetMode="External"/><Relationship Id="rId5974" Type="http://schemas.openxmlformats.org/officeDocument/2006/relationships/hyperlink" Target="http://online.zakon.kz/Document/?doc_id=31313173" TargetMode="External"/><Relationship Id="rId6818" Type="http://schemas.openxmlformats.org/officeDocument/2006/relationships/hyperlink" Target="http://online.zakon.kz/Document/?doc_id=30821831" TargetMode="External"/><Relationship Id="rId1213" Type="http://schemas.openxmlformats.org/officeDocument/2006/relationships/hyperlink" Target="http://online.zakon.kz/Document/?doc_id=31481968" TargetMode="External"/><Relationship Id="rId1420" Type="http://schemas.openxmlformats.org/officeDocument/2006/relationships/hyperlink" Target="http://online.zakon.kz/Document/?doc_id=31482402" TargetMode="External"/><Relationship Id="rId4369" Type="http://schemas.openxmlformats.org/officeDocument/2006/relationships/hyperlink" Target="http://online.zakon.kz/Document/?doc_id=31313173" TargetMode="External"/><Relationship Id="rId4576" Type="http://schemas.openxmlformats.org/officeDocument/2006/relationships/hyperlink" Target="http://online.zakon.kz/Document/?doc_id=31066952" TargetMode="External"/><Relationship Id="rId4783" Type="http://schemas.openxmlformats.org/officeDocument/2006/relationships/hyperlink" Target="http://online.zakon.kz/Document/?doc_id=30381446" TargetMode="External"/><Relationship Id="rId4990" Type="http://schemas.openxmlformats.org/officeDocument/2006/relationships/hyperlink" Target="http://online.zakon.kz/Document/?doc_id=30961502" TargetMode="External"/><Relationship Id="rId5627" Type="http://schemas.openxmlformats.org/officeDocument/2006/relationships/hyperlink" Target="http://online.zakon.kz/Document/?doc_id=31483944" TargetMode="External"/><Relationship Id="rId5834" Type="http://schemas.openxmlformats.org/officeDocument/2006/relationships/hyperlink" Target="http://online.zakon.kz/Document/?doc_id=31092989" TargetMode="External"/><Relationship Id="rId3178" Type="http://schemas.openxmlformats.org/officeDocument/2006/relationships/hyperlink" Target="http://online.zakon.kz/Document/?doc_id=31213045" TargetMode="External"/><Relationship Id="rId3385" Type="http://schemas.openxmlformats.org/officeDocument/2006/relationships/hyperlink" Target="http://online.zakon.kz/Document/?doc_id=30929808" TargetMode="External"/><Relationship Id="rId3592" Type="http://schemas.openxmlformats.org/officeDocument/2006/relationships/hyperlink" Target="http://online.zakon.kz/Document/?doc_id=30520170" TargetMode="External"/><Relationship Id="rId4229" Type="http://schemas.openxmlformats.org/officeDocument/2006/relationships/hyperlink" Target="http://online.zakon.kz/Document/?doc_id=30194061" TargetMode="External"/><Relationship Id="rId4436" Type="http://schemas.openxmlformats.org/officeDocument/2006/relationships/hyperlink" Target="http://online.zakon.kz/Document/?doc_id=30567816" TargetMode="External"/><Relationship Id="rId4643" Type="http://schemas.openxmlformats.org/officeDocument/2006/relationships/hyperlink" Target="http://online.zakon.kz/Document/?link_id=1001576357" TargetMode="External"/><Relationship Id="rId4850" Type="http://schemas.openxmlformats.org/officeDocument/2006/relationships/hyperlink" Target="http://online.zakon.kz/Document/?doc_id=31408637" TargetMode="External"/><Relationship Id="rId5901" Type="http://schemas.openxmlformats.org/officeDocument/2006/relationships/hyperlink" Target="http://online.zakon.kz/Document/?doc_id=31038459" TargetMode="External"/><Relationship Id="rId2194" Type="http://schemas.openxmlformats.org/officeDocument/2006/relationships/hyperlink" Target="http://online.zakon.kz/Document/?doc_id=31311025" TargetMode="External"/><Relationship Id="rId3038" Type="http://schemas.openxmlformats.org/officeDocument/2006/relationships/hyperlink" Target="http://online.zakon.kz/Document/?doc_id=31491334" TargetMode="External"/><Relationship Id="rId3245" Type="http://schemas.openxmlformats.org/officeDocument/2006/relationships/hyperlink" Target="http://online.zakon.kz/Document/?doc_id=30863195" TargetMode="External"/><Relationship Id="rId3452" Type="http://schemas.openxmlformats.org/officeDocument/2006/relationships/hyperlink" Target="http://online.zakon.kz/Document/?doc_id=30443496" TargetMode="External"/><Relationship Id="rId4503" Type="http://schemas.openxmlformats.org/officeDocument/2006/relationships/hyperlink" Target="http://online.zakon.kz/Document/?doc_id=30777947" TargetMode="External"/><Relationship Id="rId4710" Type="http://schemas.openxmlformats.org/officeDocument/2006/relationships/hyperlink" Target="http://online.zakon.kz/Document/?doc_id=30961502" TargetMode="External"/><Relationship Id="rId166" Type="http://schemas.openxmlformats.org/officeDocument/2006/relationships/hyperlink" Target="http://online.zakon.kz/Document/?doc_id=31609276" TargetMode="External"/><Relationship Id="rId373" Type="http://schemas.openxmlformats.org/officeDocument/2006/relationships/hyperlink" Target="http://online.zakon.kz/Document/?doc_id=31038459" TargetMode="External"/><Relationship Id="rId580" Type="http://schemas.openxmlformats.org/officeDocument/2006/relationships/hyperlink" Target="http://online.zakon.kz/Document/?doc_id=30381446" TargetMode="External"/><Relationship Id="rId2054" Type="http://schemas.openxmlformats.org/officeDocument/2006/relationships/hyperlink" Target="http://online.zakon.kz/Document/?doc_id=31311025" TargetMode="External"/><Relationship Id="rId2261" Type="http://schemas.openxmlformats.org/officeDocument/2006/relationships/hyperlink" Target="http://online.zakon.kz/Document/?link_id=1003640615" TargetMode="External"/><Relationship Id="rId3105" Type="http://schemas.openxmlformats.org/officeDocument/2006/relationships/hyperlink" Target="http://online.zakon.kz/Document/?doc_id=31112410" TargetMode="External"/><Relationship Id="rId3312" Type="http://schemas.openxmlformats.org/officeDocument/2006/relationships/hyperlink" Target="http://online.zakon.kz/Document/?doc_id=31538233" TargetMode="External"/><Relationship Id="rId6468" Type="http://schemas.openxmlformats.org/officeDocument/2006/relationships/hyperlink" Target="http://online.zakon.kz/Document/?doc_id=31091710" TargetMode="External"/><Relationship Id="rId6675" Type="http://schemas.openxmlformats.org/officeDocument/2006/relationships/hyperlink" Target="http://online.zakon.kz/Document/?doc_id=31311025" TargetMode="External"/><Relationship Id="rId233" Type="http://schemas.openxmlformats.org/officeDocument/2006/relationships/hyperlink" Target="http://online.zakon.kz/Document/?doc_id=30519128" TargetMode="External"/><Relationship Id="rId440" Type="http://schemas.openxmlformats.org/officeDocument/2006/relationships/hyperlink" Target="http://online.zakon.kz/Document/?doc_id=30519128" TargetMode="External"/><Relationship Id="rId1070" Type="http://schemas.openxmlformats.org/officeDocument/2006/relationships/hyperlink" Target="http://online.zakon.kz/Document/?doc_id=31311025" TargetMode="External"/><Relationship Id="rId2121" Type="http://schemas.openxmlformats.org/officeDocument/2006/relationships/hyperlink" Target="http://online.zakon.kz/Document/?doc_id=30519128" TargetMode="External"/><Relationship Id="rId5277" Type="http://schemas.openxmlformats.org/officeDocument/2006/relationships/hyperlink" Target="http://online.zakon.kz/Document/?doc_id=31091871" TargetMode="External"/><Relationship Id="rId5484" Type="http://schemas.openxmlformats.org/officeDocument/2006/relationships/hyperlink" Target="http://online.zakon.kz/Document/?doc_id=31481968" TargetMode="External"/><Relationship Id="rId6328" Type="http://schemas.openxmlformats.org/officeDocument/2006/relationships/hyperlink" Target="http://online.zakon.kz/Document/?doc_id=30367517" TargetMode="External"/><Relationship Id="rId6882" Type="http://schemas.openxmlformats.org/officeDocument/2006/relationships/hyperlink" Target="http://online.zakon.kz/Document/?doc_id=30777947" TargetMode="External"/><Relationship Id="rId300" Type="http://schemas.openxmlformats.org/officeDocument/2006/relationships/hyperlink" Target="http://online.zakon.kz/Document/?doc_id=30854837" TargetMode="External"/><Relationship Id="rId4086" Type="http://schemas.openxmlformats.org/officeDocument/2006/relationships/hyperlink" Target="http://online.zakon.kz/Document/?link_id=1002414778" TargetMode="External"/><Relationship Id="rId5137" Type="http://schemas.openxmlformats.org/officeDocument/2006/relationships/hyperlink" Target="http://online.zakon.kz/Document/?doc_id=31410888" TargetMode="External"/><Relationship Id="rId5691" Type="http://schemas.openxmlformats.org/officeDocument/2006/relationships/hyperlink" Target="http://online.zakon.kz/Document/?doc_id=30519128" TargetMode="External"/><Relationship Id="rId6535" Type="http://schemas.openxmlformats.org/officeDocument/2006/relationships/hyperlink" Target="http://online.zakon.kz/Document/?doc_id=30776033" TargetMode="External"/><Relationship Id="rId6742" Type="http://schemas.openxmlformats.org/officeDocument/2006/relationships/hyperlink" Target="http://online.zakon.kz/Document/?doc_id=1026672" TargetMode="External"/><Relationship Id="rId1887" Type="http://schemas.openxmlformats.org/officeDocument/2006/relationships/hyperlink" Target="http://online.zakon.kz/Document/?doc_id=30621850" TargetMode="External"/><Relationship Id="rId2938" Type="http://schemas.openxmlformats.org/officeDocument/2006/relationships/hyperlink" Target="http://online.zakon.kz/Document/?doc_id=30536724" TargetMode="External"/><Relationship Id="rId4293" Type="http://schemas.openxmlformats.org/officeDocument/2006/relationships/hyperlink" Target="http://online.zakon.kz/Document/?doc_id=30567816" TargetMode="External"/><Relationship Id="rId5344" Type="http://schemas.openxmlformats.org/officeDocument/2006/relationships/hyperlink" Target="http://online.zakon.kz/Document/?doc_id=30393950" TargetMode="External"/><Relationship Id="rId5551" Type="http://schemas.openxmlformats.org/officeDocument/2006/relationships/hyperlink" Target="http://online.zakon.kz/Document/?doc_id=30519128" TargetMode="External"/><Relationship Id="rId6602" Type="http://schemas.openxmlformats.org/officeDocument/2006/relationships/hyperlink" Target="http://online.zakon.kz/Document/?doc_id=31092989" TargetMode="External"/><Relationship Id="rId1747" Type="http://schemas.openxmlformats.org/officeDocument/2006/relationships/hyperlink" Target="http://online.zakon.kz/Document/?doc_id=30551129" TargetMode="External"/><Relationship Id="rId1954" Type="http://schemas.openxmlformats.org/officeDocument/2006/relationships/hyperlink" Target="http://online.zakon.kz/Document/?doc_id=31482402" TargetMode="External"/><Relationship Id="rId4153" Type="http://schemas.openxmlformats.org/officeDocument/2006/relationships/hyperlink" Target="http://online.zakon.kz/Document/?doc_id=30520170" TargetMode="External"/><Relationship Id="rId4360" Type="http://schemas.openxmlformats.org/officeDocument/2006/relationships/hyperlink" Target="http://online.zakon.kz/Document/?doc_id=30565746" TargetMode="External"/><Relationship Id="rId5204" Type="http://schemas.openxmlformats.org/officeDocument/2006/relationships/hyperlink" Target="http://online.zakon.kz/Document/?doc_id=31114711" TargetMode="External"/><Relationship Id="rId5411" Type="http://schemas.openxmlformats.org/officeDocument/2006/relationships/hyperlink" Target="http://online.zakon.kz/Document/?doc_id=31038459" TargetMode="External"/><Relationship Id="rId39" Type="http://schemas.openxmlformats.org/officeDocument/2006/relationships/hyperlink" Target="http://online.zakon.kz/Document/?doc_id=30776033" TargetMode="External"/><Relationship Id="rId1607" Type="http://schemas.openxmlformats.org/officeDocument/2006/relationships/hyperlink" Target="http://online.zakon.kz/Document/?doc_id=30092011" TargetMode="External"/><Relationship Id="rId1814" Type="http://schemas.openxmlformats.org/officeDocument/2006/relationships/hyperlink" Target="http://online.zakon.kz/Document/?doc_id=30391483" TargetMode="External"/><Relationship Id="rId4013" Type="http://schemas.openxmlformats.org/officeDocument/2006/relationships/hyperlink" Target="http://online.zakon.kz/Document/?doc_id=30777947" TargetMode="External"/><Relationship Id="rId4220" Type="http://schemas.openxmlformats.org/officeDocument/2006/relationships/hyperlink" Target="http://online.zakon.kz/Document/?doc_id=31038459" TargetMode="External"/><Relationship Id="rId7169" Type="http://schemas.openxmlformats.org/officeDocument/2006/relationships/hyperlink" Target="http://online.zakon.kz/Document/?doc_id=31025535" TargetMode="External"/><Relationship Id="rId3779" Type="http://schemas.openxmlformats.org/officeDocument/2006/relationships/hyperlink" Target="http://online.zakon.kz/Document/?doc_id=30858938" TargetMode="External"/><Relationship Id="rId6185" Type="http://schemas.openxmlformats.org/officeDocument/2006/relationships/hyperlink" Target="http://online.zakon.kz/Document/?doc_id=31313173" TargetMode="External"/><Relationship Id="rId6392" Type="http://schemas.openxmlformats.org/officeDocument/2006/relationships/hyperlink" Target="http://online.zakon.kz/Document/?doc_id=30567816" TargetMode="External"/><Relationship Id="rId7029" Type="http://schemas.openxmlformats.org/officeDocument/2006/relationships/hyperlink" Target="http://online.zakon.kz/Document/?doc_id=30520170" TargetMode="External"/><Relationship Id="rId7236" Type="http://schemas.openxmlformats.org/officeDocument/2006/relationships/header" Target="header2.xml"/><Relationship Id="rId2588" Type="http://schemas.openxmlformats.org/officeDocument/2006/relationships/hyperlink" Target="http://online.zakon.kz/Document/?doc_id=31313173" TargetMode="External"/><Relationship Id="rId3986" Type="http://schemas.openxmlformats.org/officeDocument/2006/relationships/hyperlink" Target="http://online.zakon.kz/Document/?doc_id=30777947" TargetMode="External"/><Relationship Id="rId6045" Type="http://schemas.openxmlformats.org/officeDocument/2006/relationships/hyperlink" Target="http://online.zakon.kz/Document/?doc_id=30776033" TargetMode="External"/><Relationship Id="rId6252" Type="http://schemas.openxmlformats.org/officeDocument/2006/relationships/hyperlink" Target="http://online.zakon.kz/Document/?doc_id=31226414" TargetMode="External"/><Relationship Id="rId1397" Type="http://schemas.openxmlformats.org/officeDocument/2006/relationships/hyperlink" Target="http://online.zakon.kz/Document/?doc_id=31226414" TargetMode="External"/><Relationship Id="rId2795" Type="http://schemas.openxmlformats.org/officeDocument/2006/relationships/hyperlink" Target="http://online.zakon.kz/Document/?doc_id=31610064" TargetMode="External"/><Relationship Id="rId3639" Type="http://schemas.openxmlformats.org/officeDocument/2006/relationships/hyperlink" Target="http://online.zakon.kz/Document/?doc_id=31092989" TargetMode="External"/><Relationship Id="rId3846" Type="http://schemas.openxmlformats.org/officeDocument/2006/relationships/hyperlink" Target="http://online.zakon.kz/Document/?doc_id=31243232" TargetMode="External"/><Relationship Id="rId5061" Type="http://schemas.openxmlformats.org/officeDocument/2006/relationships/hyperlink" Target="http://online.zakon.kz/Document/?doc_id=1026672" TargetMode="External"/><Relationship Id="rId6112" Type="http://schemas.openxmlformats.org/officeDocument/2006/relationships/hyperlink" Target="http://online.zakon.kz/Document/?doc_id=30381446" TargetMode="External"/><Relationship Id="rId767" Type="http://schemas.openxmlformats.org/officeDocument/2006/relationships/hyperlink" Target="http://online.zakon.kz/Document/?doc_id=31092989" TargetMode="External"/><Relationship Id="rId974" Type="http://schemas.openxmlformats.org/officeDocument/2006/relationships/hyperlink" Target="http://online.zakon.kz/Document/?link_id=1001579079" TargetMode="External"/><Relationship Id="rId2448" Type="http://schemas.openxmlformats.org/officeDocument/2006/relationships/hyperlink" Target="http://online.zakon.kz/Document/?doc_id=31481968" TargetMode="External"/><Relationship Id="rId2655" Type="http://schemas.openxmlformats.org/officeDocument/2006/relationships/hyperlink" Target="http://online.zakon.kz/Document/?doc_id=31610064" TargetMode="External"/><Relationship Id="rId2862" Type="http://schemas.openxmlformats.org/officeDocument/2006/relationships/hyperlink" Target="http://online.zakon.kz/Document/?doc_id=31092989" TargetMode="External"/><Relationship Id="rId3706" Type="http://schemas.openxmlformats.org/officeDocument/2006/relationships/hyperlink" Target="http://online.zakon.kz/Document/?doc_id=31481968" TargetMode="External"/><Relationship Id="rId3913" Type="http://schemas.openxmlformats.org/officeDocument/2006/relationships/hyperlink" Target="http://online.zakon.kz/Document/?doc_id=30858507" TargetMode="External"/><Relationship Id="rId627" Type="http://schemas.openxmlformats.org/officeDocument/2006/relationships/hyperlink" Target="http://online.zakon.kz/Document/?doc_id=31482402" TargetMode="External"/><Relationship Id="rId834" Type="http://schemas.openxmlformats.org/officeDocument/2006/relationships/hyperlink" Target="http://online.zakon.kz/Document/?doc_id=31092989" TargetMode="External"/><Relationship Id="rId1257" Type="http://schemas.openxmlformats.org/officeDocument/2006/relationships/hyperlink" Target="http://online.zakon.kz/Document/?doc_id=30519128" TargetMode="External"/><Relationship Id="rId1464" Type="http://schemas.openxmlformats.org/officeDocument/2006/relationships/hyperlink" Target="http://online.zakon.kz/Document/?link_id=1003604249" TargetMode="External"/><Relationship Id="rId1671" Type="http://schemas.openxmlformats.org/officeDocument/2006/relationships/hyperlink" Target="http://online.zakon.kz/Document/?doc_id=31482402" TargetMode="External"/><Relationship Id="rId2308" Type="http://schemas.openxmlformats.org/officeDocument/2006/relationships/hyperlink" Target="http://online.zakon.kz/Document/?doc_id=30618157" TargetMode="External"/><Relationship Id="rId2515" Type="http://schemas.openxmlformats.org/officeDocument/2006/relationships/hyperlink" Target="http://online.zakon.kz/Document/?doc_id=31038459" TargetMode="External"/><Relationship Id="rId2722" Type="http://schemas.openxmlformats.org/officeDocument/2006/relationships/hyperlink" Target="http://online.zakon.kz/Document/?doc_id=30519128" TargetMode="External"/><Relationship Id="rId5878" Type="http://schemas.openxmlformats.org/officeDocument/2006/relationships/hyperlink" Target="http://online.zakon.kz/Document/?doc_id=31072927" TargetMode="External"/><Relationship Id="rId6929" Type="http://schemas.openxmlformats.org/officeDocument/2006/relationships/hyperlink" Target="http://online.zakon.kz/Document/?doc_id=30777947" TargetMode="External"/><Relationship Id="rId901" Type="http://schemas.openxmlformats.org/officeDocument/2006/relationships/hyperlink" Target="http://online.zakon.kz/Document/?doc_id=30777947" TargetMode="External"/><Relationship Id="rId1117" Type="http://schemas.openxmlformats.org/officeDocument/2006/relationships/hyperlink" Target="http://online.zakon.kz/Document/?doc_id=30776033" TargetMode="External"/><Relationship Id="rId1324" Type="http://schemas.openxmlformats.org/officeDocument/2006/relationships/hyperlink" Target="http://online.zakon.kz/Document/?doc_id=1003931" TargetMode="External"/><Relationship Id="rId1531" Type="http://schemas.openxmlformats.org/officeDocument/2006/relationships/hyperlink" Target="http://online.zakon.kz/Document/?doc_id=31061432" TargetMode="External"/><Relationship Id="rId4687" Type="http://schemas.openxmlformats.org/officeDocument/2006/relationships/hyperlink" Target="http://online.zakon.kz/Document/?doc_id=31039644" TargetMode="External"/><Relationship Id="rId4894" Type="http://schemas.openxmlformats.org/officeDocument/2006/relationships/hyperlink" Target="http://online.zakon.kz/Document/?doc_id=31311025" TargetMode="External"/><Relationship Id="rId5738" Type="http://schemas.openxmlformats.org/officeDocument/2006/relationships/hyperlink" Target="http://online.zakon.kz/Document/?doc_id=31311025" TargetMode="External"/><Relationship Id="rId5945" Type="http://schemas.openxmlformats.org/officeDocument/2006/relationships/hyperlink" Target="http://online.zakon.kz/Document/?link_id=1003485457" TargetMode="External"/><Relationship Id="rId7093" Type="http://schemas.openxmlformats.org/officeDocument/2006/relationships/hyperlink" Target="http://online.zakon.kz/Document/?doc_id=30777947" TargetMode="External"/><Relationship Id="rId30" Type="http://schemas.openxmlformats.org/officeDocument/2006/relationships/hyperlink" Target="http://online.zakon.kz/Document/?doc_id=31415099" TargetMode="External"/><Relationship Id="rId3289" Type="http://schemas.openxmlformats.org/officeDocument/2006/relationships/hyperlink" Target="http://online.zakon.kz/Document/?doc_id=1006061" TargetMode="External"/><Relationship Id="rId3496" Type="http://schemas.openxmlformats.org/officeDocument/2006/relationships/hyperlink" Target="http://online.zakon.kz/Document/?doc_id=31313173" TargetMode="External"/><Relationship Id="rId4547" Type="http://schemas.openxmlformats.org/officeDocument/2006/relationships/hyperlink" Target="http://online.zakon.kz/Document/?doc_id=30618157" TargetMode="External"/><Relationship Id="rId4754" Type="http://schemas.openxmlformats.org/officeDocument/2006/relationships/hyperlink" Target="http://online.zakon.kz/Document/?doc_id=31038459" TargetMode="External"/><Relationship Id="rId7160" Type="http://schemas.openxmlformats.org/officeDocument/2006/relationships/hyperlink" Target="http://online.zakon.kz/Document/?doc_id=1032271" TargetMode="External"/><Relationship Id="rId2098" Type="http://schemas.openxmlformats.org/officeDocument/2006/relationships/hyperlink" Target="http://online.zakon.kz/Document/?doc_id=31124783" TargetMode="External"/><Relationship Id="rId3149" Type="http://schemas.openxmlformats.org/officeDocument/2006/relationships/hyperlink" Target="http://online.zakon.kz/Document/?doc_id=31565318" TargetMode="External"/><Relationship Id="rId3356" Type="http://schemas.openxmlformats.org/officeDocument/2006/relationships/hyperlink" Target="http://online.zakon.kz/Document/?doc_id=31609276" TargetMode="External"/><Relationship Id="rId3563" Type="http://schemas.openxmlformats.org/officeDocument/2006/relationships/hyperlink" Target="http://online.zakon.kz/Document/?doc_id=30483603" TargetMode="External"/><Relationship Id="rId4407" Type="http://schemas.openxmlformats.org/officeDocument/2006/relationships/hyperlink" Target="http://online.zakon.kz/Document/?doc_id=31313173" TargetMode="External"/><Relationship Id="rId4961" Type="http://schemas.openxmlformats.org/officeDocument/2006/relationships/hyperlink" Target="http://online.zakon.kz/Document/?doc_id=31482402" TargetMode="External"/><Relationship Id="rId5805" Type="http://schemas.openxmlformats.org/officeDocument/2006/relationships/hyperlink" Target="http://online.zakon.kz/Document/?doc_id=30563105" TargetMode="External"/><Relationship Id="rId7020" Type="http://schemas.openxmlformats.org/officeDocument/2006/relationships/hyperlink" Target="http://online.zakon.kz/Document/?doc_id=30536724" TargetMode="External"/><Relationship Id="rId277" Type="http://schemas.openxmlformats.org/officeDocument/2006/relationships/hyperlink" Target="http://online.zakon.kz/Document/?doc_id=30519128" TargetMode="External"/><Relationship Id="rId484" Type="http://schemas.openxmlformats.org/officeDocument/2006/relationships/hyperlink" Target="http://online.zakon.kz/Document/?doc_id=31039644" TargetMode="External"/><Relationship Id="rId2165" Type="http://schemas.openxmlformats.org/officeDocument/2006/relationships/hyperlink" Target="http://online.zakon.kz/Document/?doc_id=31313173" TargetMode="External"/><Relationship Id="rId3009" Type="http://schemas.openxmlformats.org/officeDocument/2006/relationships/hyperlink" Target="http://online.zakon.kz/Document/?doc_id=31492937" TargetMode="External"/><Relationship Id="rId3216" Type="http://schemas.openxmlformats.org/officeDocument/2006/relationships/hyperlink" Target="http://online.zakon.kz/Document/?doc_id=31114583" TargetMode="External"/><Relationship Id="rId3770" Type="http://schemas.openxmlformats.org/officeDocument/2006/relationships/hyperlink" Target="http://online.zakon.kz/Document/?doc_id=31039644" TargetMode="External"/><Relationship Id="rId4614" Type="http://schemas.openxmlformats.org/officeDocument/2006/relationships/hyperlink" Target="http://online.zakon.kz/Document/?link_id=1003638278" TargetMode="External"/><Relationship Id="rId4821" Type="http://schemas.openxmlformats.org/officeDocument/2006/relationships/hyperlink" Target="http://online.zakon.kz/Document/?doc_id=31038459" TargetMode="External"/><Relationship Id="rId137" Type="http://schemas.openxmlformats.org/officeDocument/2006/relationships/hyperlink" Target="http://online.zakon.kz/Document/?doc_id=31038459" TargetMode="External"/><Relationship Id="rId344" Type="http://schemas.openxmlformats.org/officeDocument/2006/relationships/hyperlink" Target="http://online.zakon.kz/Document/?doc_id=30505467" TargetMode="External"/><Relationship Id="rId691" Type="http://schemas.openxmlformats.org/officeDocument/2006/relationships/hyperlink" Target="http://online.zakon.kz/Document/?doc_id=1003931" TargetMode="External"/><Relationship Id="rId2025" Type="http://schemas.openxmlformats.org/officeDocument/2006/relationships/hyperlink" Target="http://online.zakon.kz/Document/?doc_id=30863195" TargetMode="External"/><Relationship Id="rId2372" Type="http://schemas.openxmlformats.org/officeDocument/2006/relationships/hyperlink" Target="http://online.zakon.kz/Document/?doc_id=31311025" TargetMode="External"/><Relationship Id="rId3423" Type="http://schemas.openxmlformats.org/officeDocument/2006/relationships/hyperlink" Target="http://online.zakon.kz/Document/?doc_id=30467285" TargetMode="External"/><Relationship Id="rId3630" Type="http://schemas.openxmlformats.org/officeDocument/2006/relationships/hyperlink" Target="http://online.zakon.kz/Document/?doc_id=31039644" TargetMode="External"/><Relationship Id="rId6579" Type="http://schemas.openxmlformats.org/officeDocument/2006/relationships/hyperlink" Target="http://online.zakon.kz/Document/?doc_id=30563105" TargetMode="External"/><Relationship Id="rId6786" Type="http://schemas.openxmlformats.org/officeDocument/2006/relationships/hyperlink" Target="http://online.zakon.kz/Document/?doc_id=31313173" TargetMode="External"/><Relationship Id="rId6993" Type="http://schemas.openxmlformats.org/officeDocument/2006/relationships/hyperlink" Target="http://online.zakon.kz/Document/?doc_id=30378432" TargetMode="External"/><Relationship Id="rId551" Type="http://schemas.openxmlformats.org/officeDocument/2006/relationships/hyperlink" Target="http://online.zakon.kz/Document/?doc_id=30618157" TargetMode="External"/><Relationship Id="rId1181" Type="http://schemas.openxmlformats.org/officeDocument/2006/relationships/hyperlink" Target="http://online.zakon.kz/Document/?doc_id=31038459" TargetMode="External"/><Relationship Id="rId2232" Type="http://schemas.openxmlformats.org/officeDocument/2006/relationships/hyperlink" Target="http://online.zakon.kz/Document/?link_id=1003655967" TargetMode="External"/><Relationship Id="rId5388" Type="http://schemas.openxmlformats.org/officeDocument/2006/relationships/hyperlink" Target="http://online.zakon.kz/Document/?doc_id=1049207" TargetMode="External"/><Relationship Id="rId5595" Type="http://schemas.openxmlformats.org/officeDocument/2006/relationships/hyperlink" Target="http://online.zakon.kz/Document/?doc_id=31286621" TargetMode="External"/><Relationship Id="rId6439" Type="http://schemas.openxmlformats.org/officeDocument/2006/relationships/hyperlink" Target="http://online.zakon.kz/Document/?doc_id=30777947" TargetMode="External"/><Relationship Id="rId6646" Type="http://schemas.openxmlformats.org/officeDocument/2006/relationships/hyperlink" Target="http://online.zakon.kz/Document/?doc_id=31134496" TargetMode="External"/><Relationship Id="rId6853" Type="http://schemas.openxmlformats.org/officeDocument/2006/relationships/hyperlink" Target="http://online.zakon.kz/Document/?doc_id=30777947" TargetMode="External"/><Relationship Id="rId204" Type="http://schemas.openxmlformats.org/officeDocument/2006/relationships/hyperlink" Target="http://online.zakon.kz/Document/?doc_id=31114583" TargetMode="External"/><Relationship Id="rId411" Type="http://schemas.openxmlformats.org/officeDocument/2006/relationships/hyperlink" Target="http://online.zakon.kz/Document/?doc_id=30443284" TargetMode="External"/><Relationship Id="rId1041" Type="http://schemas.openxmlformats.org/officeDocument/2006/relationships/hyperlink" Target="http://online.zakon.kz/Document/?doc_id=30567816" TargetMode="External"/><Relationship Id="rId1998" Type="http://schemas.openxmlformats.org/officeDocument/2006/relationships/hyperlink" Target="http://online.zakon.kz/Document/?link_id=1001837696" TargetMode="External"/><Relationship Id="rId4197" Type="http://schemas.openxmlformats.org/officeDocument/2006/relationships/hyperlink" Target="http://online.zakon.kz/Document/?doc_id=31039644" TargetMode="External"/><Relationship Id="rId5248" Type="http://schemas.openxmlformats.org/officeDocument/2006/relationships/hyperlink" Target="http://online.zakon.kz/Document/?doc_id=30801418" TargetMode="External"/><Relationship Id="rId5455" Type="http://schemas.openxmlformats.org/officeDocument/2006/relationships/hyperlink" Target="http://online.zakon.kz/Document/?doc_id=31034833" TargetMode="External"/><Relationship Id="rId5662" Type="http://schemas.openxmlformats.org/officeDocument/2006/relationships/hyperlink" Target="http://online.zakon.kz/Document/?doc_id=31082843" TargetMode="External"/><Relationship Id="rId6506" Type="http://schemas.openxmlformats.org/officeDocument/2006/relationships/hyperlink" Target="http://online.zakon.kz/Document/?doc_id=31088761" TargetMode="External"/><Relationship Id="rId6713" Type="http://schemas.openxmlformats.org/officeDocument/2006/relationships/hyperlink" Target="http://online.zakon.kz/Document/?doc_id=30618157" TargetMode="External"/><Relationship Id="rId6920" Type="http://schemas.openxmlformats.org/officeDocument/2006/relationships/hyperlink" Target="http://online.zakon.kz/Document/?doc_id=30754583" TargetMode="External"/><Relationship Id="rId1858" Type="http://schemas.openxmlformats.org/officeDocument/2006/relationships/hyperlink" Target="http://online.zakon.kz/Document/?doc_id=30519128" TargetMode="External"/><Relationship Id="rId4057" Type="http://schemas.openxmlformats.org/officeDocument/2006/relationships/hyperlink" Target="http://online.zakon.kz/Document/?doc_id=30776033" TargetMode="External"/><Relationship Id="rId4264" Type="http://schemas.openxmlformats.org/officeDocument/2006/relationships/hyperlink" Target="http://online.zakon.kz/Document/?doc_id=30372547" TargetMode="External"/><Relationship Id="rId4471" Type="http://schemas.openxmlformats.org/officeDocument/2006/relationships/hyperlink" Target="http://online.zakon.kz/Document/?doc_id=30384558" TargetMode="External"/><Relationship Id="rId5108" Type="http://schemas.openxmlformats.org/officeDocument/2006/relationships/hyperlink" Target="http://online.zakon.kz/Document/?doc_id=30087221" TargetMode="External"/><Relationship Id="rId5315" Type="http://schemas.openxmlformats.org/officeDocument/2006/relationships/hyperlink" Target="http://online.zakon.kz/Document/?doc_id=30520170" TargetMode="External"/><Relationship Id="rId5522" Type="http://schemas.openxmlformats.org/officeDocument/2006/relationships/hyperlink" Target="http://online.zakon.kz/Document/?doc_id=31313173" TargetMode="External"/><Relationship Id="rId2909" Type="http://schemas.openxmlformats.org/officeDocument/2006/relationships/hyperlink" Target="http://online.zakon.kz/Document/?doc_id=30519128" TargetMode="External"/><Relationship Id="rId3073" Type="http://schemas.openxmlformats.org/officeDocument/2006/relationships/hyperlink" Target="http://online.zakon.kz/Document/?doc_id=31313173" TargetMode="External"/><Relationship Id="rId3280" Type="http://schemas.openxmlformats.org/officeDocument/2006/relationships/hyperlink" Target="http://online.zakon.kz/Document/?doc_id=31038459" TargetMode="External"/><Relationship Id="rId4124" Type="http://schemas.openxmlformats.org/officeDocument/2006/relationships/hyperlink" Target="http://online.zakon.kz/Document/?doc_id=30384558" TargetMode="External"/><Relationship Id="rId4331" Type="http://schemas.openxmlformats.org/officeDocument/2006/relationships/hyperlink" Target="http://online.zakon.kz/Document/?doc_id=31313173" TargetMode="External"/><Relationship Id="rId1718" Type="http://schemas.openxmlformats.org/officeDocument/2006/relationships/hyperlink" Target="http://online.zakon.kz/Document/?doc_id=30919824" TargetMode="External"/><Relationship Id="rId1925" Type="http://schemas.openxmlformats.org/officeDocument/2006/relationships/hyperlink" Target="http://online.zakon.kz/Document/?doc_id=31038087" TargetMode="External"/><Relationship Id="rId3140" Type="http://schemas.openxmlformats.org/officeDocument/2006/relationships/hyperlink" Target="http://online.zakon.kz/Document/?doc_id=31038087" TargetMode="External"/><Relationship Id="rId6089" Type="http://schemas.openxmlformats.org/officeDocument/2006/relationships/hyperlink" Target="http://online.zakon.kz/Document/?doc_id=31311025" TargetMode="External"/><Relationship Id="rId6296" Type="http://schemas.openxmlformats.org/officeDocument/2006/relationships/hyperlink" Target="http://online.zakon.kz/Document/?doc_id=31405151" TargetMode="External"/><Relationship Id="rId6156" Type="http://schemas.openxmlformats.org/officeDocument/2006/relationships/hyperlink" Target="http://online.zakon.kz/Document/?doc_id=31086938" TargetMode="External"/><Relationship Id="rId2699" Type="http://schemas.openxmlformats.org/officeDocument/2006/relationships/hyperlink" Target="http://online.zakon.kz/Document/?doc_id=31038459" TargetMode="External"/><Relationship Id="rId3000" Type="http://schemas.openxmlformats.org/officeDocument/2006/relationships/hyperlink" Target="http://online.zakon.kz/Document/?doc_id=31313173" TargetMode="External"/><Relationship Id="rId3957" Type="http://schemas.openxmlformats.org/officeDocument/2006/relationships/hyperlink" Target="http://online.zakon.kz/Document/?doc_id=31610064" TargetMode="External"/><Relationship Id="rId6363" Type="http://schemas.openxmlformats.org/officeDocument/2006/relationships/hyperlink" Target="http://online.zakon.kz/Document/?doc_id=30563105" TargetMode="External"/><Relationship Id="rId6570" Type="http://schemas.openxmlformats.org/officeDocument/2006/relationships/hyperlink" Target="http://online.zakon.kz/Document/?doc_id=31491334" TargetMode="External"/><Relationship Id="rId7207" Type="http://schemas.openxmlformats.org/officeDocument/2006/relationships/hyperlink" Target="http://online.zakon.kz/Document/?doc_id=30519128" TargetMode="External"/><Relationship Id="rId878" Type="http://schemas.openxmlformats.org/officeDocument/2006/relationships/hyperlink" Target="http://online.zakon.kz/Document/?doc_id=31313173" TargetMode="External"/><Relationship Id="rId2559" Type="http://schemas.openxmlformats.org/officeDocument/2006/relationships/hyperlink" Target="http://online.zakon.kz/Document/?doc_id=31092989" TargetMode="External"/><Relationship Id="rId2766" Type="http://schemas.openxmlformats.org/officeDocument/2006/relationships/hyperlink" Target="http://online.zakon.kz/Document/?doc_id=31092989" TargetMode="External"/><Relationship Id="rId2973" Type="http://schemas.openxmlformats.org/officeDocument/2006/relationships/hyperlink" Target="http://online.zakon.kz/Document/?doc_id=31114583" TargetMode="External"/><Relationship Id="rId3817" Type="http://schemas.openxmlformats.org/officeDocument/2006/relationships/hyperlink" Target="http://online.zakon.kz/Document/?doc_id=31313173" TargetMode="External"/><Relationship Id="rId5172" Type="http://schemas.openxmlformats.org/officeDocument/2006/relationships/hyperlink" Target="http://online.zakon.kz/Document/?doc_id=31034833" TargetMode="External"/><Relationship Id="rId6016" Type="http://schemas.openxmlformats.org/officeDocument/2006/relationships/hyperlink" Target="http://online.zakon.kz/Document/?doc_id=31313173" TargetMode="External"/><Relationship Id="rId6223" Type="http://schemas.openxmlformats.org/officeDocument/2006/relationships/hyperlink" Target="http://online.zakon.kz/Document/?doc_id=31224480" TargetMode="External"/><Relationship Id="rId6430" Type="http://schemas.openxmlformats.org/officeDocument/2006/relationships/hyperlink" Target="http://online.zakon.kz/Document/?doc_id=31405227" TargetMode="External"/><Relationship Id="rId738" Type="http://schemas.openxmlformats.org/officeDocument/2006/relationships/hyperlink" Target="http://online.zakon.kz/Document/?doc_id=30092011" TargetMode="External"/><Relationship Id="rId945" Type="http://schemas.openxmlformats.org/officeDocument/2006/relationships/hyperlink" Target="http://online.zakon.kz/Document/?doc_id=31313173" TargetMode="External"/><Relationship Id="rId1368" Type="http://schemas.openxmlformats.org/officeDocument/2006/relationships/hyperlink" Target="http://online.zakon.kz/Document/?doc_id=31313173" TargetMode="External"/><Relationship Id="rId1575" Type="http://schemas.openxmlformats.org/officeDocument/2006/relationships/hyperlink" Target="http://online.zakon.kz/Document/?doc_id=31491334" TargetMode="External"/><Relationship Id="rId1782" Type="http://schemas.openxmlformats.org/officeDocument/2006/relationships/hyperlink" Target="http://online.zakon.kz/Document/?doc_id=30519128" TargetMode="External"/><Relationship Id="rId2419" Type="http://schemas.openxmlformats.org/officeDocument/2006/relationships/hyperlink" Target="http://online.zakon.kz/Document/?doc_id=31092989" TargetMode="External"/><Relationship Id="rId2626" Type="http://schemas.openxmlformats.org/officeDocument/2006/relationships/hyperlink" Target="http://online.zakon.kz/Document/?doc_id=31039644" TargetMode="External"/><Relationship Id="rId2833" Type="http://schemas.openxmlformats.org/officeDocument/2006/relationships/hyperlink" Target="http://online.zakon.kz/Document/?doc_id=31313173" TargetMode="External"/><Relationship Id="rId5032" Type="http://schemas.openxmlformats.org/officeDocument/2006/relationships/hyperlink" Target="http://online.zakon.kz/Document/?doc_id=31230569" TargetMode="External"/><Relationship Id="rId5989" Type="http://schemas.openxmlformats.org/officeDocument/2006/relationships/hyperlink" Target="http://online.zakon.kz/Document/?doc_id=30834906" TargetMode="External"/><Relationship Id="rId74" Type="http://schemas.openxmlformats.org/officeDocument/2006/relationships/hyperlink" Target="http://online.zakon.kz/Document/?doc_id=1005029" TargetMode="External"/><Relationship Id="rId805" Type="http://schemas.openxmlformats.org/officeDocument/2006/relationships/hyperlink" Target="http://online.zakon.kz/Document/?link_id=1003500350" TargetMode="External"/><Relationship Id="rId1228" Type="http://schemas.openxmlformats.org/officeDocument/2006/relationships/hyperlink" Target="http://online.zakon.kz/Document/?doc_id=31482402" TargetMode="External"/><Relationship Id="rId1435" Type="http://schemas.openxmlformats.org/officeDocument/2006/relationships/hyperlink" Target="http://online.zakon.kz/Document/?doc_id=31518781" TargetMode="External"/><Relationship Id="rId4798" Type="http://schemas.openxmlformats.org/officeDocument/2006/relationships/hyperlink" Target="http://online.zakon.kz/Document/?link_id=1003690220" TargetMode="External"/><Relationship Id="rId1642" Type="http://schemas.openxmlformats.org/officeDocument/2006/relationships/hyperlink" Target="http://online.zakon.kz/Document/?doc_id=31313173" TargetMode="External"/><Relationship Id="rId2900" Type="http://schemas.openxmlformats.org/officeDocument/2006/relationships/hyperlink" Target="http://online.zakon.kz/Document/?link_id=1003557321" TargetMode="External"/><Relationship Id="rId5849" Type="http://schemas.openxmlformats.org/officeDocument/2006/relationships/hyperlink" Target="http://online.zakon.kz/Document/?doc_id=31038459" TargetMode="External"/><Relationship Id="rId7064" Type="http://schemas.openxmlformats.org/officeDocument/2006/relationships/hyperlink" Target="http://online.zakon.kz/Document/?doc_id=31091710" TargetMode="External"/><Relationship Id="rId1502" Type="http://schemas.openxmlformats.org/officeDocument/2006/relationships/hyperlink" Target="http://online.zakon.kz/Document/?doc_id=31335042" TargetMode="External"/><Relationship Id="rId4658" Type="http://schemas.openxmlformats.org/officeDocument/2006/relationships/hyperlink" Target="http://online.zakon.kz/Document/?doc_id=30565746" TargetMode="External"/><Relationship Id="rId4865" Type="http://schemas.openxmlformats.org/officeDocument/2006/relationships/hyperlink" Target="http://online.zakon.kz/Document/?doc_id=31311025" TargetMode="External"/><Relationship Id="rId5709" Type="http://schemas.openxmlformats.org/officeDocument/2006/relationships/hyperlink" Target="http://online.zakon.kz/Document/?doc_id=30520170" TargetMode="External"/><Relationship Id="rId5916" Type="http://schemas.openxmlformats.org/officeDocument/2006/relationships/hyperlink" Target="http://online.zakon.kz/Document/?doc_id=31092989" TargetMode="External"/><Relationship Id="rId6080" Type="http://schemas.openxmlformats.org/officeDocument/2006/relationships/hyperlink" Target="http://online.zakon.kz/Document/?doc_id=31610064" TargetMode="External"/><Relationship Id="rId7131" Type="http://schemas.openxmlformats.org/officeDocument/2006/relationships/hyperlink" Target="http://online.zakon.kz/Document/?doc_id=31610064" TargetMode="External"/><Relationship Id="rId388" Type="http://schemas.openxmlformats.org/officeDocument/2006/relationships/hyperlink" Target="http://online.zakon.kz/Document/?doc_id=31039644" TargetMode="External"/><Relationship Id="rId2069" Type="http://schemas.openxmlformats.org/officeDocument/2006/relationships/hyperlink" Target="http://online.zakon.kz/Document/?doc_id=31226414" TargetMode="External"/><Relationship Id="rId3467" Type="http://schemas.openxmlformats.org/officeDocument/2006/relationships/hyperlink" Target="http://online.zakon.kz/Document/?doc_id=31038459" TargetMode="External"/><Relationship Id="rId3674" Type="http://schemas.openxmlformats.org/officeDocument/2006/relationships/hyperlink" Target="http://online.zakon.kz/Document/?doc_id=30367517" TargetMode="External"/><Relationship Id="rId3881" Type="http://schemas.openxmlformats.org/officeDocument/2006/relationships/hyperlink" Target="http://online.zakon.kz/Document/?doc_id=30777947" TargetMode="External"/><Relationship Id="rId4518" Type="http://schemas.openxmlformats.org/officeDocument/2006/relationships/hyperlink" Target="http://online.zakon.kz/Document/?doc_id=31481968" TargetMode="External"/><Relationship Id="rId4725" Type="http://schemas.openxmlformats.org/officeDocument/2006/relationships/hyperlink" Target="http://online.zakon.kz/Document/?doc_id=30567816" TargetMode="External"/><Relationship Id="rId4932" Type="http://schemas.openxmlformats.org/officeDocument/2006/relationships/hyperlink" Target="http://online.zakon.kz/Document/?doc_id=30400118" TargetMode="External"/><Relationship Id="rId595" Type="http://schemas.openxmlformats.org/officeDocument/2006/relationships/hyperlink" Target="http://online.zakon.kz/Document/?doc_id=30976650" TargetMode="External"/><Relationship Id="rId2276" Type="http://schemas.openxmlformats.org/officeDocument/2006/relationships/hyperlink" Target="http://online.zakon.kz/Document/?doc_id=30524078" TargetMode="External"/><Relationship Id="rId2483" Type="http://schemas.openxmlformats.org/officeDocument/2006/relationships/hyperlink" Target="http://online.zakon.kz/Document/?doc_id=31092989" TargetMode="External"/><Relationship Id="rId2690" Type="http://schemas.openxmlformats.org/officeDocument/2006/relationships/hyperlink" Target="http://online.zakon.kz/Document/?doc_id=30606563" TargetMode="External"/><Relationship Id="rId3327" Type="http://schemas.openxmlformats.org/officeDocument/2006/relationships/hyperlink" Target="http://online.zakon.kz/Document/?doc_id=31311025" TargetMode="External"/><Relationship Id="rId3534" Type="http://schemas.openxmlformats.org/officeDocument/2006/relationships/hyperlink" Target="http://online.zakon.kz/Document/?doc_id=31311025" TargetMode="External"/><Relationship Id="rId3741" Type="http://schemas.openxmlformats.org/officeDocument/2006/relationships/hyperlink" Target="http://online.zakon.kz/Document/?doc_id=31406641" TargetMode="External"/><Relationship Id="rId6897" Type="http://schemas.openxmlformats.org/officeDocument/2006/relationships/hyperlink" Target="http://online.zakon.kz/Document/?doc_id=30863195" TargetMode="External"/><Relationship Id="rId248" Type="http://schemas.openxmlformats.org/officeDocument/2006/relationships/hyperlink" Target="http://online.zakon.kz/Document/?doc_id=1021682" TargetMode="External"/><Relationship Id="rId455" Type="http://schemas.openxmlformats.org/officeDocument/2006/relationships/hyperlink" Target="http://online.zakon.kz/Document/?doc_id=30443287" TargetMode="External"/><Relationship Id="rId662" Type="http://schemas.openxmlformats.org/officeDocument/2006/relationships/hyperlink" Target="http://online.zakon.kz/Document/?doc_id=30519128" TargetMode="External"/><Relationship Id="rId1085" Type="http://schemas.openxmlformats.org/officeDocument/2006/relationships/hyperlink" Target="http://online.zakon.kz/Document/?doc_id=31481968" TargetMode="External"/><Relationship Id="rId1292" Type="http://schemas.openxmlformats.org/officeDocument/2006/relationships/hyperlink" Target="http://online.zakon.kz/Document/?doc_id=30567816" TargetMode="External"/><Relationship Id="rId2136" Type="http://schemas.openxmlformats.org/officeDocument/2006/relationships/hyperlink" Target="http://online.zakon.kz/Document/?doc_id=31320507" TargetMode="External"/><Relationship Id="rId2343" Type="http://schemas.openxmlformats.org/officeDocument/2006/relationships/hyperlink" Target="http://online.zakon.kz/Document/?doc_id=30618157" TargetMode="External"/><Relationship Id="rId2550" Type="http://schemas.openxmlformats.org/officeDocument/2006/relationships/hyperlink" Target="http://online.zakon.kz/Document/?link_id=1002439841" TargetMode="External"/><Relationship Id="rId3601" Type="http://schemas.openxmlformats.org/officeDocument/2006/relationships/hyperlink" Target="http://online.zakon.kz/Document/?doc_id=30863195" TargetMode="External"/><Relationship Id="rId5499" Type="http://schemas.openxmlformats.org/officeDocument/2006/relationships/hyperlink" Target="http://online.zakon.kz/Document/?doc_id=30519128" TargetMode="External"/><Relationship Id="rId6757" Type="http://schemas.openxmlformats.org/officeDocument/2006/relationships/hyperlink" Target="http://online.zakon.kz/Document/?link_id=1003821525" TargetMode="External"/><Relationship Id="rId6964" Type="http://schemas.openxmlformats.org/officeDocument/2006/relationships/hyperlink" Target="http://online.zakon.kz/Document/?doc_id=31038459" TargetMode="External"/><Relationship Id="rId108" Type="http://schemas.openxmlformats.org/officeDocument/2006/relationships/hyperlink" Target="http://online.zakon.kz/Document/?doc_id=30397480" TargetMode="External"/><Relationship Id="rId315" Type="http://schemas.openxmlformats.org/officeDocument/2006/relationships/hyperlink" Target="http://online.zakon.kz/Document/?doc_id=1026672" TargetMode="External"/><Relationship Id="rId522" Type="http://schemas.openxmlformats.org/officeDocument/2006/relationships/hyperlink" Target="http://online.zakon.kz/Document/?doc_id=30834906" TargetMode="External"/><Relationship Id="rId1152" Type="http://schemas.openxmlformats.org/officeDocument/2006/relationships/hyperlink" Target="http://online.zakon.kz/Document/?doc_id=31482402" TargetMode="External"/><Relationship Id="rId2203" Type="http://schemas.openxmlformats.org/officeDocument/2006/relationships/hyperlink" Target="http://online.zakon.kz/Document/?doc_id=31410888" TargetMode="External"/><Relationship Id="rId2410" Type="http://schemas.openxmlformats.org/officeDocument/2006/relationships/hyperlink" Target="http://online.zakon.kz/Document/?doc_id=31038459" TargetMode="External"/><Relationship Id="rId5359" Type="http://schemas.openxmlformats.org/officeDocument/2006/relationships/hyperlink" Target="http://online.zakon.kz/Document/?doc_id=31313173" TargetMode="External"/><Relationship Id="rId5566" Type="http://schemas.openxmlformats.org/officeDocument/2006/relationships/hyperlink" Target="http://online.zakon.kz/Document/?doc_id=31132432" TargetMode="External"/><Relationship Id="rId5773" Type="http://schemas.openxmlformats.org/officeDocument/2006/relationships/hyperlink" Target="http://online.zakon.kz/Document/?doc_id=30776033" TargetMode="External"/><Relationship Id="rId6617" Type="http://schemas.openxmlformats.org/officeDocument/2006/relationships/hyperlink" Target="http://online.zakon.kz/Document/?doc_id=30777947" TargetMode="External"/><Relationship Id="rId1012" Type="http://schemas.openxmlformats.org/officeDocument/2006/relationships/hyperlink" Target="http://online.zakon.kz/Document/?doc_id=31038459" TargetMode="External"/><Relationship Id="rId4168" Type="http://schemas.openxmlformats.org/officeDocument/2006/relationships/hyperlink" Target="http://online.zakon.kz/Document/?link_id=1003816042" TargetMode="External"/><Relationship Id="rId4375" Type="http://schemas.openxmlformats.org/officeDocument/2006/relationships/hyperlink" Target="http://online.zakon.kz/Document/?doc_id=30519128" TargetMode="External"/><Relationship Id="rId5219" Type="http://schemas.openxmlformats.org/officeDocument/2006/relationships/hyperlink" Target="http://online.zakon.kz/Document/?doc_id=30789893" TargetMode="External"/><Relationship Id="rId5426" Type="http://schemas.openxmlformats.org/officeDocument/2006/relationships/hyperlink" Target="http://online.zakon.kz/Document/?doc_id=30199778" TargetMode="External"/><Relationship Id="rId5980" Type="http://schemas.openxmlformats.org/officeDocument/2006/relationships/hyperlink" Target="http://online.zakon.kz/Document/?doc_id=31313173" TargetMode="External"/><Relationship Id="rId6824" Type="http://schemas.openxmlformats.org/officeDocument/2006/relationships/hyperlink" Target="http://online.zakon.kz/Document/?doc_id=30448496" TargetMode="External"/><Relationship Id="rId1969" Type="http://schemas.openxmlformats.org/officeDocument/2006/relationships/hyperlink" Target="http://online.zakon.kz/Document/?doc_id=30384393" TargetMode="External"/><Relationship Id="rId3184" Type="http://schemas.openxmlformats.org/officeDocument/2006/relationships/hyperlink" Target="http://online.zakon.kz/Document/?doc_id=30776062" TargetMode="External"/><Relationship Id="rId4028" Type="http://schemas.openxmlformats.org/officeDocument/2006/relationships/hyperlink" Target="http://online.zakon.kz/Document/?doc_id=31092989" TargetMode="External"/><Relationship Id="rId4235" Type="http://schemas.openxmlformats.org/officeDocument/2006/relationships/hyperlink" Target="http://online.zakon.kz/Document/?doc_id=31482402" TargetMode="External"/><Relationship Id="rId4582" Type="http://schemas.openxmlformats.org/officeDocument/2006/relationships/hyperlink" Target="http://online.zakon.kz/Document/?doc_id=31038459" TargetMode="External"/><Relationship Id="rId5633" Type="http://schemas.openxmlformats.org/officeDocument/2006/relationships/hyperlink" Target="http://online.zakon.kz/Document/?doc_id=30384393" TargetMode="External"/><Relationship Id="rId5840" Type="http://schemas.openxmlformats.org/officeDocument/2006/relationships/hyperlink" Target="http://online.zakon.kz/Document/?doc_id=30992021" TargetMode="External"/><Relationship Id="rId1829" Type="http://schemas.openxmlformats.org/officeDocument/2006/relationships/hyperlink" Target="http://online.zakon.kz/Document/?doc_id=30384558" TargetMode="External"/><Relationship Id="rId3391" Type="http://schemas.openxmlformats.org/officeDocument/2006/relationships/hyperlink" Target="http://online.zakon.kz/Document/?doc_id=30557114" TargetMode="External"/><Relationship Id="rId4442" Type="http://schemas.openxmlformats.org/officeDocument/2006/relationships/hyperlink" Target="http://online.zakon.kz/Document/?doc_id=30922542" TargetMode="External"/><Relationship Id="rId5700" Type="http://schemas.openxmlformats.org/officeDocument/2006/relationships/hyperlink" Target="http://online.zakon.kz/Document/?doc_id=31482402" TargetMode="External"/><Relationship Id="rId3044" Type="http://schemas.openxmlformats.org/officeDocument/2006/relationships/hyperlink" Target="http://online.zakon.kz/Document/?doc_id=31313173" TargetMode="External"/><Relationship Id="rId3251" Type="http://schemas.openxmlformats.org/officeDocument/2006/relationships/hyperlink" Target="http://online.zakon.kz/Document/?doc_id=31226414" TargetMode="External"/><Relationship Id="rId4302" Type="http://schemas.openxmlformats.org/officeDocument/2006/relationships/hyperlink" Target="http://online.zakon.kz/Document/?doc_id=30564158" TargetMode="External"/><Relationship Id="rId172" Type="http://schemas.openxmlformats.org/officeDocument/2006/relationships/hyperlink" Target="http://online.zakon.kz/Document/?doc_id=31490680" TargetMode="External"/><Relationship Id="rId2060" Type="http://schemas.openxmlformats.org/officeDocument/2006/relationships/hyperlink" Target="http://online.zakon.kz/Document/?doc_id=31518781" TargetMode="External"/><Relationship Id="rId3111" Type="http://schemas.openxmlformats.org/officeDocument/2006/relationships/hyperlink" Target="http://online.zakon.kz/Document/?doc_id=30776033" TargetMode="External"/><Relationship Id="rId6267" Type="http://schemas.openxmlformats.org/officeDocument/2006/relationships/hyperlink" Target="http://online.zakon.kz/Document/?doc_id=31224480" TargetMode="External"/><Relationship Id="rId6474" Type="http://schemas.openxmlformats.org/officeDocument/2006/relationships/hyperlink" Target="http://online.zakon.kz/Document/?doc_id=31038459" TargetMode="External"/><Relationship Id="rId6681" Type="http://schemas.openxmlformats.org/officeDocument/2006/relationships/hyperlink" Target="http://online.zakon.kz/Document/?doc_id=1018466" TargetMode="External"/><Relationship Id="rId989" Type="http://schemas.openxmlformats.org/officeDocument/2006/relationships/hyperlink" Target="http://online.zakon.kz/Document/?doc_id=31311025" TargetMode="External"/><Relationship Id="rId2877" Type="http://schemas.openxmlformats.org/officeDocument/2006/relationships/hyperlink" Target="http://online.zakon.kz/Document/?doc_id=30519128" TargetMode="External"/><Relationship Id="rId5076" Type="http://schemas.openxmlformats.org/officeDocument/2006/relationships/hyperlink" Target="http://online.zakon.kz/Document/?doc_id=1026672" TargetMode="External"/><Relationship Id="rId5283" Type="http://schemas.openxmlformats.org/officeDocument/2006/relationships/hyperlink" Target="http://online.zakon.kz/Document/?doc_id=30770874" TargetMode="External"/><Relationship Id="rId5490" Type="http://schemas.openxmlformats.org/officeDocument/2006/relationships/hyperlink" Target="http://online.zakon.kz/Document/?doc_id=30387891" TargetMode="External"/><Relationship Id="rId6127" Type="http://schemas.openxmlformats.org/officeDocument/2006/relationships/hyperlink" Target="http://online.zakon.kz/Document/?doc_id=30776033" TargetMode="External"/><Relationship Id="rId6334" Type="http://schemas.openxmlformats.org/officeDocument/2006/relationships/hyperlink" Target="http://online.zakon.kz/Document/?doc_id=31481968" TargetMode="External"/><Relationship Id="rId6541" Type="http://schemas.openxmlformats.org/officeDocument/2006/relationships/hyperlink" Target="http://online.zakon.kz/Document/?doc_id=30834906" TargetMode="External"/><Relationship Id="rId849" Type="http://schemas.openxmlformats.org/officeDocument/2006/relationships/hyperlink" Target="http://online.zakon.kz/Document/?doc_id=30519128" TargetMode="External"/><Relationship Id="rId1479" Type="http://schemas.openxmlformats.org/officeDocument/2006/relationships/hyperlink" Target="http://online.zakon.kz/Document/?doc_id=31481968" TargetMode="External"/><Relationship Id="rId1686" Type="http://schemas.openxmlformats.org/officeDocument/2006/relationships/hyperlink" Target="http://online.zakon.kz/Document/?doc_id=30565746" TargetMode="External"/><Relationship Id="rId3928" Type="http://schemas.openxmlformats.org/officeDocument/2006/relationships/hyperlink" Target="http://online.zakon.kz/Document/?doc_id=31481968" TargetMode="External"/><Relationship Id="rId4092" Type="http://schemas.openxmlformats.org/officeDocument/2006/relationships/hyperlink" Target="http://online.zakon.kz/Document/?link_id=1003818878" TargetMode="External"/><Relationship Id="rId5143" Type="http://schemas.openxmlformats.org/officeDocument/2006/relationships/hyperlink" Target="http://online.zakon.kz/Document/?doc_id=31230569" TargetMode="External"/><Relationship Id="rId5350" Type="http://schemas.openxmlformats.org/officeDocument/2006/relationships/hyperlink" Target="http://online.zakon.kz/Document/?doc_id=30520170" TargetMode="External"/><Relationship Id="rId6401" Type="http://schemas.openxmlformats.org/officeDocument/2006/relationships/hyperlink" Target="http://online.zakon.kz/Document/?doc_id=31092989" TargetMode="External"/><Relationship Id="rId1339" Type="http://schemas.openxmlformats.org/officeDocument/2006/relationships/hyperlink" Target="http://online.zakon.kz/Document/?doc_id=30519128" TargetMode="External"/><Relationship Id="rId1893" Type="http://schemas.openxmlformats.org/officeDocument/2006/relationships/hyperlink" Target="http://online.zakon.kz/Document/?doc_id=31481968" TargetMode="External"/><Relationship Id="rId2737" Type="http://schemas.openxmlformats.org/officeDocument/2006/relationships/hyperlink" Target="http://online.zakon.kz/Document/?doc_id=31038459" TargetMode="External"/><Relationship Id="rId2944" Type="http://schemas.openxmlformats.org/officeDocument/2006/relationships/hyperlink" Target="http://online.zakon.kz/Document/?link_id=1001587401" TargetMode="External"/><Relationship Id="rId5003" Type="http://schemas.openxmlformats.org/officeDocument/2006/relationships/hyperlink" Target="http://online.zakon.kz/Document/?doc_id=31313173" TargetMode="External"/><Relationship Id="rId5210" Type="http://schemas.openxmlformats.org/officeDocument/2006/relationships/hyperlink" Target="http://online.zakon.kz/Document/?doc_id=31305760" TargetMode="External"/><Relationship Id="rId709" Type="http://schemas.openxmlformats.org/officeDocument/2006/relationships/hyperlink" Target="http://online.zakon.kz/Document/?doc_id=31416668" TargetMode="External"/><Relationship Id="rId916" Type="http://schemas.openxmlformats.org/officeDocument/2006/relationships/hyperlink" Target="http://online.zakon.kz/Document/?doc_id=30777947" TargetMode="External"/><Relationship Id="rId1546" Type="http://schemas.openxmlformats.org/officeDocument/2006/relationships/hyperlink" Target="http://online.zakon.kz/Document/?doc_id=31610064" TargetMode="External"/><Relationship Id="rId1753" Type="http://schemas.openxmlformats.org/officeDocument/2006/relationships/hyperlink" Target="http://online.zakon.kz/Document/?doc_id=30565746" TargetMode="External"/><Relationship Id="rId1960" Type="http://schemas.openxmlformats.org/officeDocument/2006/relationships/hyperlink" Target="http://online.zakon.kz/Document/?doc_id=31481968" TargetMode="External"/><Relationship Id="rId2804" Type="http://schemas.openxmlformats.org/officeDocument/2006/relationships/hyperlink" Target="http://online.zakon.kz/Document/?doc_id=30519128" TargetMode="External"/><Relationship Id="rId7175" Type="http://schemas.openxmlformats.org/officeDocument/2006/relationships/hyperlink" Target="http://online.zakon.kz/Document/?doc_id=30367517" TargetMode="External"/><Relationship Id="rId45" Type="http://schemas.openxmlformats.org/officeDocument/2006/relationships/hyperlink" Target="http://online.zakon.kz/Document/?doc_id=31034509" TargetMode="External"/><Relationship Id="rId1406" Type="http://schemas.openxmlformats.org/officeDocument/2006/relationships/hyperlink" Target="http://online.zakon.kz/Document/?doc_id=31445688" TargetMode="External"/><Relationship Id="rId1613" Type="http://schemas.openxmlformats.org/officeDocument/2006/relationships/hyperlink" Target="http://online.zakon.kz/Document/?doc_id=30608009" TargetMode="External"/><Relationship Id="rId1820" Type="http://schemas.openxmlformats.org/officeDocument/2006/relationships/hyperlink" Target="http://online.zakon.kz/Document/?link_id=1002458550" TargetMode="External"/><Relationship Id="rId4769" Type="http://schemas.openxmlformats.org/officeDocument/2006/relationships/hyperlink" Target="http://online.zakon.kz/Document/?doc_id=31038459" TargetMode="External"/><Relationship Id="rId4976" Type="http://schemas.openxmlformats.org/officeDocument/2006/relationships/hyperlink" Target="http://online.zakon.kz/Document/?doc_id=31118507" TargetMode="External"/><Relationship Id="rId3578" Type="http://schemas.openxmlformats.org/officeDocument/2006/relationships/hyperlink" Target="http://online.zakon.kz/Document/?doc_id=31570043" TargetMode="External"/><Relationship Id="rId3785" Type="http://schemas.openxmlformats.org/officeDocument/2006/relationships/hyperlink" Target="http://online.zakon.kz/Document/?doc_id=31114583" TargetMode="External"/><Relationship Id="rId3992" Type="http://schemas.openxmlformats.org/officeDocument/2006/relationships/hyperlink" Target="http://online.zakon.kz/Document/?doc_id=30776033" TargetMode="External"/><Relationship Id="rId4629" Type="http://schemas.openxmlformats.org/officeDocument/2006/relationships/hyperlink" Target="http://online.zakon.kz/Document/?doc_id=30519128" TargetMode="External"/><Relationship Id="rId4836" Type="http://schemas.openxmlformats.org/officeDocument/2006/relationships/hyperlink" Target="http://online.zakon.kz/Document/?doc_id=31038459" TargetMode="External"/><Relationship Id="rId6191" Type="http://schemas.openxmlformats.org/officeDocument/2006/relationships/hyperlink" Target="http://online.zakon.kz/Document/?doc_id=31311025" TargetMode="External"/><Relationship Id="rId7035" Type="http://schemas.openxmlformats.org/officeDocument/2006/relationships/hyperlink" Target="http://online.zakon.kz/Document/?doc_id=31148701" TargetMode="External"/><Relationship Id="rId7242" Type="http://schemas.openxmlformats.org/officeDocument/2006/relationships/theme" Target="theme/theme1.xml"/><Relationship Id="rId499" Type="http://schemas.openxmlformats.org/officeDocument/2006/relationships/hyperlink" Target="http://online.zakon.kz/Document/?doc_id=30520170" TargetMode="External"/><Relationship Id="rId2387" Type="http://schemas.openxmlformats.org/officeDocument/2006/relationships/hyperlink" Target="http://online.zakon.kz/Document/?doc_id=30384393" TargetMode="External"/><Relationship Id="rId2594" Type="http://schemas.openxmlformats.org/officeDocument/2006/relationships/hyperlink" Target="http://online.zakon.kz/Document/?doc_id=31313173" TargetMode="External"/><Relationship Id="rId3438" Type="http://schemas.openxmlformats.org/officeDocument/2006/relationships/hyperlink" Target="http://online.zakon.kz/Document/?doc_id=31311025" TargetMode="External"/><Relationship Id="rId3645" Type="http://schemas.openxmlformats.org/officeDocument/2006/relationships/hyperlink" Target="http://online.zakon.kz/Document/?doc_id=30776033" TargetMode="External"/><Relationship Id="rId3852" Type="http://schemas.openxmlformats.org/officeDocument/2006/relationships/hyperlink" Target="http://online.zakon.kz/Document/?doc_id=31313173" TargetMode="External"/><Relationship Id="rId6051" Type="http://schemas.openxmlformats.org/officeDocument/2006/relationships/hyperlink" Target="http://online.zakon.kz/Document/?doc_id=31025535" TargetMode="External"/><Relationship Id="rId7102" Type="http://schemas.openxmlformats.org/officeDocument/2006/relationships/hyperlink" Target="http://online.zakon.kz/Document/?doc_id=31039644" TargetMode="External"/><Relationship Id="rId359" Type="http://schemas.openxmlformats.org/officeDocument/2006/relationships/hyperlink" Target="http://online.zakon.kz/Document/?doc_id=30919824" TargetMode="External"/><Relationship Id="rId566" Type="http://schemas.openxmlformats.org/officeDocument/2006/relationships/hyperlink" Target="http://online.zakon.kz/Document/?doc_id=30443284" TargetMode="External"/><Relationship Id="rId773" Type="http://schemas.openxmlformats.org/officeDocument/2006/relationships/hyperlink" Target="http://online.zakon.kz/Document/?doc_id=31311025" TargetMode="External"/><Relationship Id="rId1196" Type="http://schemas.openxmlformats.org/officeDocument/2006/relationships/hyperlink" Target="http://online.zakon.kz/Document/?doc_id=31047594" TargetMode="External"/><Relationship Id="rId2247" Type="http://schemas.openxmlformats.org/officeDocument/2006/relationships/hyperlink" Target="http://online.zakon.kz/Document/?link_id=1001571402" TargetMode="External"/><Relationship Id="rId2454" Type="http://schemas.openxmlformats.org/officeDocument/2006/relationships/hyperlink" Target="http://online.zakon.kz/Document/?doc_id=31038459" TargetMode="External"/><Relationship Id="rId3505" Type="http://schemas.openxmlformats.org/officeDocument/2006/relationships/hyperlink" Target="http://online.zakon.kz/Document/?doc_id=30443496" TargetMode="External"/><Relationship Id="rId4903" Type="http://schemas.openxmlformats.org/officeDocument/2006/relationships/hyperlink" Target="http://online.zakon.kz/Document/?doc_id=30555131"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0572287" TargetMode="External"/><Relationship Id="rId633" Type="http://schemas.openxmlformats.org/officeDocument/2006/relationships/hyperlink" Target="http://online.zakon.kz/Document/?doc_id=31311025" TargetMode="External"/><Relationship Id="rId980" Type="http://schemas.openxmlformats.org/officeDocument/2006/relationships/hyperlink" Target="http://online.zakon.kz/Document/?doc_id=31481968" TargetMode="External"/><Relationship Id="rId1056" Type="http://schemas.openxmlformats.org/officeDocument/2006/relationships/hyperlink" Target="http://online.zakon.kz/Document/?doc_id=31313173" TargetMode="External"/><Relationship Id="rId1263" Type="http://schemas.openxmlformats.org/officeDocument/2006/relationships/hyperlink" Target="http://online.zakon.kz/Document/?doc_id=31548683" TargetMode="External"/><Relationship Id="rId2107" Type="http://schemas.openxmlformats.org/officeDocument/2006/relationships/hyperlink" Target="http://online.zakon.kz/Document/?doc_id=31092989" TargetMode="External"/><Relationship Id="rId2314" Type="http://schemas.openxmlformats.org/officeDocument/2006/relationships/hyperlink" Target="http://online.zakon.kz/Document/?doc_id=30384393" TargetMode="External"/><Relationship Id="rId2661" Type="http://schemas.openxmlformats.org/officeDocument/2006/relationships/hyperlink" Target="http://online.zakon.kz/Document/?doc_id=30519128" TargetMode="External"/><Relationship Id="rId3712" Type="http://schemas.openxmlformats.org/officeDocument/2006/relationships/hyperlink" Target="http://online.zakon.kz/Document/?doc_id=31482402" TargetMode="External"/><Relationship Id="rId6868" Type="http://schemas.openxmlformats.org/officeDocument/2006/relationships/hyperlink" Target="http://online.zakon.kz/Document/?doc_id=30449190" TargetMode="External"/><Relationship Id="rId840" Type="http://schemas.openxmlformats.org/officeDocument/2006/relationships/hyperlink" Target="http://online.zakon.kz/Document/?link_id=1003807184" TargetMode="External"/><Relationship Id="rId1470" Type="http://schemas.openxmlformats.org/officeDocument/2006/relationships/hyperlink" Target="http://online.zakon.kz/Document/?doc_id=31371537" TargetMode="External"/><Relationship Id="rId2521" Type="http://schemas.openxmlformats.org/officeDocument/2006/relationships/hyperlink" Target="http://online.zakon.kz/Document/?doc_id=30520170" TargetMode="External"/><Relationship Id="rId4279" Type="http://schemas.openxmlformats.org/officeDocument/2006/relationships/hyperlink" Target="http://online.zakon.kz/Document/?link_id=1004185045" TargetMode="External"/><Relationship Id="rId5677" Type="http://schemas.openxmlformats.org/officeDocument/2006/relationships/hyperlink" Target="http://online.zakon.kz/Document/?doc_id=30520170" TargetMode="External"/><Relationship Id="rId5884" Type="http://schemas.openxmlformats.org/officeDocument/2006/relationships/hyperlink" Target="http://online.zakon.kz/Document/?doc_id=30367517" TargetMode="External"/><Relationship Id="rId6728" Type="http://schemas.openxmlformats.org/officeDocument/2006/relationships/hyperlink" Target="http://online.zakon.kz/Document/?doc_id=31345870" TargetMode="External"/><Relationship Id="rId6935" Type="http://schemas.openxmlformats.org/officeDocument/2006/relationships/hyperlink" Target="http://online.zakon.kz/Document/?doc_id=31345870" TargetMode="External"/><Relationship Id="rId700" Type="http://schemas.openxmlformats.org/officeDocument/2006/relationships/hyperlink" Target="http://online.zakon.kz/Document/?doc_id=30520170" TargetMode="External"/><Relationship Id="rId1123" Type="http://schemas.openxmlformats.org/officeDocument/2006/relationships/hyperlink" Target="http://online.zakon.kz/Document/?doc_id=30092011" TargetMode="External"/><Relationship Id="rId1330" Type="http://schemas.openxmlformats.org/officeDocument/2006/relationships/hyperlink" Target="http://online.zakon.kz/Document/?doc_id=30520170" TargetMode="External"/><Relationship Id="rId3088" Type="http://schemas.openxmlformats.org/officeDocument/2006/relationships/hyperlink" Target="http://online.zakon.kz/Document/?doc_id=30776033" TargetMode="External"/><Relationship Id="rId4486" Type="http://schemas.openxmlformats.org/officeDocument/2006/relationships/hyperlink" Target="http://online.zakon.kz/Document/?doc_id=31313173" TargetMode="External"/><Relationship Id="rId4693" Type="http://schemas.openxmlformats.org/officeDocument/2006/relationships/hyperlink" Target="http://online.zakon.kz/Document/?doc_id=30520170" TargetMode="External"/><Relationship Id="rId5537" Type="http://schemas.openxmlformats.org/officeDocument/2006/relationships/hyperlink" Target="http://online.zakon.kz/Document/?doc_id=31122498" TargetMode="External"/><Relationship Id="rId5744" Type="http://schemas.openxmlformats.org/officeDocument/2006/relationships/hyperlink" Target="http://online.zakon.kz/Document/?doc_id=31518958" TargetMode="External"/><Relationship Id="rId5951" Type="http://schemas.openxmlformats.org/officeDocument/2006/relationships/hyperlink" Target="http://online.zakon.kz/Document/?doc_id=30618157" TargetMode="External"/><Relationship Id="rId3295" Type="http://schemas.openxmlformats.org/officeDocument/2006/relationships/hyperlink" Target="http://online.zakon.kz/Document/?doc_id=30776033" TargetMode="External"/><Relationship Id="rId4139" Type="http://schemas.openxmlformats.org/officeDocument/2006/relationships/hyperlink" Target="http://online.zakon.kz/Document/?doc_id=1026672" TargetMode="External"/><Relationship Id="rId4346" Type="http://schemas.openxmlformats.org/officeDocument/2006/relationships/hyperlink" Target="http://online.zakon.kz/Document/?doc_id=31132432" TargetMode="External"/><Relationship Id="rId4553" Type="http://schemas.openxmlformats.org/officeDocument/2006/relationships/hyperlink" Target="http://online.zakon.kz/Document/?doc_id=31482402" TargetMode="External"/><Relationship Id="rId4760" Type="http://schemas.openxmlformats.org/officeDocument/2006/relationships/hyperlink" Target="http://online.zakon.kz/Document/?doc_id=30384393" TargetMode="External"/><Relationship Id="rId5604" Type="http://schemas.openxmlformats.org/officeDocument/2006/relationships/hyperlink" Target="http://online.zakon.kz/Document/?doc_id=31226414" TargetMode="External"/><Relationship Id="rId5811" Type="http://schemas.openxmlformats.org/officeDocument/2006/relationships/hyperlink" Target="http://online.zakon.kz/Document/?doc_id=31038459" TargetMode="External"/><Relationship Id="rId3155" Type="http://schemas.openxmlformats.org/officeDocument/2006/relationships/hyperlink" Target="http://online.zakon.kz/Document/?doc_id=31038087" TargetMode="External"/><Relationship Id="rId3362" Type="http://schemas.openxmlformats.org/officeDocument/2006/relationships/hyperlink" Target="http://online.zakon.kz/Document/?doc_id=31038459" TargetMode="External"/><Relationship Id="rId4206" Type="http://schemas.openxmlformats.org/officeDocument/2006/relationships/hyperlink" Target="http://online.zakon.kz/Document/?doc_id=31038459" TargetMode="External"/><Relationship Id="rId4413" Type="http://schemas.openxmlformats.org/officeDocument/2006/relationships/hyperlink" Target="http://online.zakon.kz/Document/?doc_id=30519128" TargetMode="External"/><Relationship Id="rId4620" Type="http://schemas.openxmlformats.org/officeDocument/2006/relationships/hyperlink" Target="http://online.zakon.kz/Document/?doc_id=30092011" TargetMode="External"/><Relationship Id="rId283" Type="http://schemas.openxmlformats.org/officeDocument/2006/relationships/hyperlink" Target="http://online.zakon.kz/Document/?doc_id=31481968" TargetMode="External"/><Relationship Id="rId490" Type="http://schemas.openxmlformats.org/officeDocument/2006/relationships/hyperlink" Target="http://online.zakon.kz/Document/?doc_id=1006061" TargetMode="External"/><Relationship Id="rId2171" Type="http://schemas.openxmlformats.org/officeDocument/2006/relationships/hyperlink" Target="http://online.zakon.kz/Document/?doc_id=31408637" TargetMode="External"/><Relationship Id="rId3015" Type="http://schemas.openxmlformats.org/officeDocument/2006/relationships/hyperlink" Target="http://online.zakon.kz/Document/?link_id=1003708069" TargetMode="External"/><Relationship Id="rId3222" Type="http://schemas.openxmlformats.org/officeDocument/2006/relationships/hyperlink" Target="http://online.zakon.kz/Document/?doc_id=30776033" TargetMode="External"/><Relationship Id="rId6378" Type="http://schemas.openxmlformats.org/officeDocument/2006/relationships/hyperlink" Target="http://online.zakon.kz/Document/?doc_id=30563105" TargetMode="External"/><Relationship Id="rId6585" Type="http://schemas.openxmlformats.org/officeDocument/2006/relationships/hyperlink" Target="http://online.zakon.kz/Document/?doc_id=31092989" TargetMode="External"/><Relationship Id="rId143" Type="http://schemas.openxmlformats.org/officeDocument/2006/relationships/hyperlink" Target="http://online.zakon.kz/Document/?doc_id=31038459" TargetMode="External"/><Relationship Id="rId350" Type="http://schemas.openxmlformats.org/officeDocument/2006/relationships/hyperlink" Target="http://online.zakon.kz/Document/?doc_id=30367517" TargetMode="External"/><Relationship Id="rId2031" Type="http://schemas.openxmlformats.org/officeDocument/2006/relationships/hyperlink" Target="http://online.zakon.kz/Document/?doc_id=31311025" TargetMode="External"/><Relationship Id="rId5187" Type="http://schemas.openxmlformats.org/officeDocument/2006/relationships/hyperlink" Target="http://online.zakon.kz/Document/?doc_id=30443284" TargetMode="External"/><Relationship Id="rId5394" Type="http://schemas.openxmlformats.org/officeDocument/2006/relationships/hyperlink" Target="http://online.zakon.kz/Document/?doc_id=30520170" TargetMode="External"/><Relationship Id="rId6238" Type="http://schemas.openxmlformats.org/officeDocument/2006/relationships/hyperlink" Target="http://online.zakon.kz/Document/?doc_id=30104314" TargetMode="External"/><Relationship Id="rId6445" Type="http://schemas.openxmlformats.org/officeDocument/2006/relationships/hyperlink" Target="http://online.zakon.kz/Document/?doc_id=30563105" TargetMode="External"/><Relationship Id="rId6792" Type="http://schemas.openxmlformats.org/officeDocument/2006/relationships/hyperlink" Target="http://online.zakon.kz/Document/?doc_id=30776033"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link_id=1001542769" TargetMode="External"/><Relationship Id="rId2988" Type="http://schemas.openxmlformats.org/officeDocument/2006/relationships/hyperlink" Target="http://online.zakon.kz/Document/?doc_id=31492925" TargetMode="External"/><Relationship Id="rId5047" Type="http://schemas.openxmlformats.org/officeDocument/2006/relationships/hyperlink" Target="http://online.zakon.kz/Document/?doc_id=31313173" TargetMode="External"/><Relationship Id="rId5254" Type="http://schemas.openxmlformats.org/officeDocument/2006/relationships/hyperlink" Target="http://online.zakon.kz/Document/?doc_id=31038459" TargetMode="External"/><Relationship Id="rId6652" Type="http://schemas.openxmlformats.org/officeDocument/2006/relationships/hyperlink" Target="http://online.zakon.kz/Document/?doc_id=31482402" TargetMode="External"/><Relationship Id="rId1797" Type="http://schemas.openxmlformats.org/officeDocument/2006/relationships/hyperlink" Target="http://online.zakon.kz/Document/?doc_id=30565746" TargetMode="External"/><Relationship Id="rId2848" Type="http://schemas.openxmlformats.org/officeDocument/2006/relationships/hyperlink" Target="http://online.zakon.kz/Document/?doc_id=30520170" TargetMode="External"/><Relationship Id="rId5461" Type="http://schemas.openxmlformats.org/officeDocument/2006/relationships/hyperlink" Target="http://online.zakon.kz/Document/?doc_id=31034509" TargetMode="External"/><Relationship Id="rId6305" Type="http://schemas.openxmlformats.org/officeDocument/2006/relationships/hyperlink" Target="http://online.zakon.kz/Document/?doc_id=31107548" TargetMode="External"/><Relationship Id="rId6512" Type="http://schemas.openxmlformats.org/officeDocument/2006/relationships/hyperlink" Target="http://online.zakon.kz/Document/?doc_id=30381446" TargetMode="External"/><Relationship Id="rId89" Type="http://schemas.openxmlformats.org/officeDocument/2006/relationships/hyperlink" Target="http://online.zakon.kz/Document/?doc_id=1006061" TargetMode="External"/><Relationship Id="rId1657" Type="http://schemas.openxmlformats.org/officeDocument/2006/relationships/hyperlink" Target="http://online.zakon.kz/Document/?doc_id=31313173" TargetMode="External"/><Relationship Id="rId1864" Type="http://schemas.openxmlformats.org/officeDocument/2006/relationships/hyperlink" Target="http://online.zakon.kz/Document/?link_id=1003807997" TargetMode="External"/><Relationship Id="rId2708" Type="http://schemas.openxmlformats.org/officeDocument/2006/relationships/hyperlink" Target="http://online.zakon.kz/Document/?doc_id=30520170" TargetMode="External"/><Relationship Id="rId2915" Type="http://schemas.openxmlformats.org/officeDocument/2006/relationships/hyperlink" Target="http://online.zakon.kz/Document/?doc_id=30863195" TargetMode="External"/><Relationship Id="rId4063" Type="http://schemas.openxmlformats.org/officeDocument/2006/relationships/hyperlink" Target="http://online.zakon.kz/Document/?doc_id=30567816" TargetMode="External"/><Relationship Id="rId4270" Type="http://schemas.openxmlformats.org/officeDocument/2006/relationships/hyperlink" Target="http://online.zakon.kz/Document/?doc_id=31163232" TargetMode="External"/><Relationship Id="rId5114" Type="http://schemas.openxmlformats.org/officeDocument/2006/relationships/hyperlink" Target="http://online.zakon.kz/Document/?doc_id=30384393" TargetMode="External"/><Relationship Id="rId5321" Type="http://schemas.openxmlformats.org/officeDocument/2006/relationships/hyperlink" Target="http://online.zakon.kz/Document/?doc_id=1049332" TargetMode="External"/><Relationship Id="rId1517" Type="http://schemas.openxmlformats.org/officeDocument/2006/relationships/hyperlink" Target="http://online.zakon.kz/Document/?doc_id=30384558" TargetMode="External"/><Relationship Id="rId1724" Type="http://schemas.openxmlformats.org/officeDocument/2006/relationships/hyperlink" Target="http://online.zakon.kz/Document/?doc_id=31313173" TargetMode="External"/><Relationship Id="rId4130" Type="http://schemas.openxmlformats.org/officeDocument/2006/relationships/hyperlink" Target="http://online.zakon.kz/Document/?doc_id=31038459" TargetMode="External"/><Relationship Id="rId7079" Type="http://schemas.openxmlformats.org/officeDocument/2006/relationships/hyperlink" Target="http://online.zakon.kz/Document/?doc_id=30776033" TargetMode="External"/><Relationship Id="rId16" Type="http://schemas.openxmlformats.org/officeDocument/2006/relationships/hyperlink" Target="http://online.zakon.kz/Document/?doc_id=31481968" TargetMode="External"/><Relationship Id="rId1931" Type="http://schemas.openxmlformats.org/officeDocument/2006/relationships/hyperlink" Target="http://online.zakon.kz/Document/?doc_id=31311025" TargetMode="External"/><Relationship Id="rId3689" Type="http://schemas.openxmlformats.org/officeDocument/2006/relationships/hyperlink" Target="http://online.zakon.kz/Document/?doc_id=31353992" TargetMode="External"/><Relationship Id="rId3896" Type="http://schemas.openxmlformats.org/officeDocument/2006/relationships/hyperlink" Target="http://online.zakon.kz/Document/?link_id=1001915696" TargetMode="External"/><Relationship Id="rId6095" Type="http://schemas.openxmlformats.org/officeDocument/2006/relationships/hyperlink" Target="http://online.zakon.kz/Document/?doc_id=31313173" TargetMode="External"/><Relationship Id="rId7146" Type="http://schemas.openxmlformats.org/officeDocument/2006/relationships/hyperlink" Target="http://online.zakon.kz/Document/?doc_id=30776033" TargetMode="External"/><Relationship Id="rId2498" Type="http://schemas.openxmlformats.org/officeDocument/2006/relationships/hyperlink" Target="http://online.zakon.kz/Document/?doc_id=31038459" TargetMode="External"/><Relationship Id="rId3549" Type="http://schemas.openxmlformats.org/officeDocument/2006/relationships/hyperlink" Target="http://online.zakon.kz/Document/?doc_id=30443284" TargetMode="External"/><Relationship Id="rId4947" Type="http://schemas.openxmlformats.org/officeDocument/2006/relationships/hyperlink" Target="http://online.zakon.kz/Document/?doc_id=31039644" TargetMode="External"/><Relationship Id="rId6162" Type="http://schemas.openxmlformats.org/officeDocument/2006/relationships/hyperlink" Target="http://online.zakon.kz/Document/?doc_id=31039644" TargetMode="External"/><Relationship Id="rId7006" Type="http://schemas.openxmlformats.org/officeDocument/2006/relationships/hyperlink" Target="http://online.zakon.kz/Document/?doc_id=30863195" TargetMode="External"/><Relationship Id="rId7213" Type="http://schemas.openxmlformats.org/officeDocument/2006/relationships/hyperlink" Target="http://online.zakon.kz/Document/?doc_id=30448496" TargetMode="External"/><Relationship Id="rId677" Type="http://schemas.openxmlformats.org/officeDocument/2006/relationships/hyperlink" Target="http://online.zakon.kz/Document/?doc_id=30519128" TargetMode="External"/><Relationship Id="rId2358" Type="http://schemas.openxmlformats.org/officeDocument/2006/relationships/hyperlink" Target="http://online.zakon.kz/Document/?doc_id=31313173" TargetMode="External"/><Relationship Id="rId3756" Type="http://schemas.openxmlformats.org/officeDocument/2006/relationships/hyperlink" Target="http://online.zakon.kz/Document/?doc_id=31313173" TargetMode="External"/><Relationship Id="rId3963" Type="http://schemas.openxmlformats.org/officeDocument/2006/relationships/hyperlink" Target="http://online.zakon.kz/Document/?doc_id=31481968" TargetMode="External"/><Relationship Id="rId4807" Type="http://schemas.openxmlformats.org/officeDocument/2006/relationships/hyperlink" Target="http://online.zakon.kz/Document/?doc_id=31313173" TargetMode="External"/><Relationship Id="rId6022" Type="http://schemas.openxmlformats.org/officeDocument/2006/relationships/hyperlink" Target="http://online.zakon.kz/Document/?link_id=1001786902" TargetMode="External"/><Relationship Id="rId884" Type="http://schemas.openxmlformats.org/officeDocument/2006/relationships/hyperlink" Target="http://online.zakon.kz/Document/?doc_id=31038459" TargetMode="External"/><Relationship Id="rId2565" Type="http://schemas.openxmlformats.org/officeDocument/2006/relationships/hyperlink" Target="http://online.zakon.kz/Document/?link_id=1003851305" TargetMode="External"/><Relationship Id="rId2772" Type="http://schemas.openxmlformats.org/officeDocument/2006/relationships/hyperlink" Target="http://online.zakon.kz/Document/?doc_id=30615925" TargetMode="External"/><Relationship Id="rId3409" Type="http://schemas.openxmlformats.org/officeDocument/2006/relationships/hyperlink" Target="http://online.zakon.kz/Document/?doc_id=30443284" TargetMode="External"/><Relationship Id="rId3616" Type="http://schemas.openxmlformats.org/officeDocument/2006/relationships/hyperlink" Target="http://online.zakon.kz/Document/?doc_id=30776033" TargetMode="External"/><Relationship Id="rId3823" Type="http://schemas.openxmlformats.org/officeDocument/2006/relationships/hyperlink" Target="http://online.zakon.kz/Document/?doc_id=31066874" TargetMode="External"/><Relationship Id="rId6979" Type="http://schemas.openxmlformats.org/officeDocument/2006/relationships/hyperlink" Target="http://online.zakon.kz/Document/?doc_id=31311025" TargetMode="External"/><Relationship Id="rId537" Type="http://schemas.openxmlformats.org/officeDocument/2006/relationships/hyperlink" Target="http://online.zakon.kz/Document/?doc_id=30618149" TargetMode="External"/><Relationship Id="rId744" Type="http://schemas.openxmlformats.org/officeDocument/2006/relationships/hyperlink" Target="http://online.zakon.kz/Document/?doc_id=31092989" TargetMode="External"/><Relationship Id="rId951" Type="http://schemas.openxmlformats.org/officeDocument/2006/relationships/hyperlink" Target="http://online.zakon.kz/Document/?doc_id=31311025" TargetMode="External"/><Relationship Id="rId1167" Type="http://schemas.openxmlformats.org/officeDocument/2006/relationships/hyperlink" Target="http://online.zakon.kz/Document/?doc_id=31092989" TargetMode="External"/><Relationship Id="rId1374" Type="http://schemas.openxmlformats.org/officeDocument/2006/relationships/hyperlink" Target="http://online.zakon.kz/Document/?doc_id=31548165" TargetMode="External"/><Relationship Id="rId1581" Type="http://schemas.openxmlformats.org/officeDocument/2006/relationships/hyperlink" Target="http://online.zakon.kz/Document/?doc_id=31038459" TargetMode="External"/><Relationship Id="rId2218" Type="http://schemas.openxmlformats.org/officeDocument/2006/relationships/hyperlink" Target="http://online.zakon.kz/Document/?doc_id=30520170" TargetMode="External"/><Relationship Id="rId2425" Type="http://schemas.openxmlformats.org/officeDocument/2006/relationships/hyperlink" Target="http://online.zakon.kz/Document/?doc_id=31222165" TargetMode="External"/><Relationship Id="rId2632" Type="http://schemas.openxmlformats.org/officeDocument/2006/relationships/hyperlink" Target="http://online.zakon.kz/Document/?doc_id=31092989" TargetMode="External"/><Relationship Id="rId5788" Type="http://schemas.openxmlformats.org/officeDocument/2006/relationships/hyperlink" Target="http://online.zakon.kz/Document/?doc_id=31491334" TargetMode="External"/><Relationship Id="rId5995" Type="http://schemas.openxmlformats.org/officeDocument/2006/relationships/hyperlink" Target="http://online.zakon.kz/Document/?doc_id=30618149" TargetMode="External"/><Relationship Id="rId6839" Type="http://schemas.openxmlformats.org/officeDocument/2006/relationships/hyperlink" Target="http://online.zakon.kz/Document/?doc_id=30500223" TargetMode="External"/><Relationship Id="rId80" Type="http://schemas.openxmlformats.org/officeDocument/2006/relationships/hyperlink" Target="http://online.zakon.kz/Document/?doc_id=31490677" TargetMode="External"/><Relationship Id="rId604" Type="http://schemas.openxmlformats.org/officeDocument/2006/relationships/hyperlink" Target="http://online.zakon.kz/Document/?doc_id=31490769" TargetMode="External"/><Relationship Id="rId811" Type="http://schemas.openxmlformats.org/officeDocument/2006/relationships/hyperlink" Target="http://online.zakon.kz/Document/?doc_id=31025535" TargetMode="External"/><Relationship Id="rId1027" Type="http://schemas.openxmlformats.org/officeDocument/2006/relationships/hyperlink" Target="http://online.zakon.kz/Document/?doc_id=31311025" TargetMode="External"/><Relationship Id="rId1234" Type="http://schemas.openxmlformats.org/officeDocument/2006/relationships/hyperlink" Target="http://online.zakon.kz/Document/?doc_id=30367517" TargetMode="External"/><Relationship Id="rId1441" Type="http://schemas.openxmlformats.org/officeDocument/2006/relationships/hyperlink" Target="http://online.zakon.kz/Document/?doc_id=30085593" TargetMode="External"/><Relationship Id="rId4597" Type="http://schemas.openxmlformats.org/officeDocument/2006/relationships/hyperlink" Target="http://online.zakon.kz/Document/?doc_id=30092011" TargetMode="External"/><Relationship Id="rId5648" Type="http://schemas.openxmlformats.org/officeDocument/2006/relationships/hyperlink" Target="http://online.zakon.kz/Document/?doc_id=31039644" TargetMode="External"/><Relationship Id="rId5855" Type="http://schemas.openxmlformats.org/officeDocument/2006/relationships/hyperlink" Target="http://online.zakon.kz/Document/?doc_id=31038459" TargetMode="External"/><Relationship Id="rId6906" Type="http://schemas.openxmlformats.org/officeDocument/2006/relationships/hyperlink" Target="http://online.zakon.kz/Document/?doc_id=30776033" TargetMode="External"/><Relationship Id="rId1301" Type="http://schemas.openxmlformats.org/officeDocument/2006/relationships/hyperlink" Target="http://online.zakon.kz/Document/?doc_id=31112410" TargetMode="External"/><Relationship Id="rId3199" Type="http://schemas.openxmlformats.org/officeDocument/2006/relationships/hyperlink" Target="http://online.zakon.kz/Document/?doc_id=30776033" TargetMode="External"/><Relationship Id="rId4457" Type="http://schemas.openxmlformats.org/officeDocument/2006/relationships/hyperlink" Target="http://online.zakon.kz/Document/?doc_id=31038459" TargetMode="External"/><Relationship Id="rId4664" Type="http://schemas.openxmlformats.org/officeDocument/2006/relationships/hyperlink" Target="http://online.zakon.kz/Document/?doc_id=30443284" TargetMode="External"/><Relationship Id="rId5508" Type="http://schemas.openxmlformats.org/officeDocument/2006/relationships/hyperlink" Target="http://online.zakon.kz/Document/?doc_id=30520170" TargetMode="External"/><Relationship Id="rId5715" Type="http://schemas.openxmlformats.org/officeDocument/2006/relationships/hyperlink" Target="http://online.zakon.kz/Document/?doc_id=31313173" TargetMode="External"/><Relationship Id="rId7070" Type="http://schemas.openxmlformats.org/officeDocument/2006/relationships/hyperlink" Target="http://online.zakon.kz/Document/?doc_id=30379072" TargetMode="External"/><Relationship Id="rId3059" Type="http://schemas.openxmlformats.org/officeDocument/2006/relationships/hyperlink" Target="http://online.zakon.kz/Document/?doc_id=31311025" TargetMode="External"/><Relationship Id="rId3266" Type="http://schemas.openxmlformats.org/officeDocument/2006/relationships/hyperlink" Target="http://online.zakon.kz/Document/?doc_id=1003931" TargetMode="External"/><Relationship Id="rId3473" Type="http://schemas.openxmlformats.org/officeDocument/2006/relationships/hyperlink" Target="http://online.zakon.kz/Document/?link_id=1002570939" TargetMode="External"/><Relationship Id="rId4317" Type="http://schemas.openxmlformats.org/officeDocument/2006/relationships/hyperlink" Target="http://online.zakon.kz/Document/?doc_id=31408632" TargetMode="External"/><Relationship Id="rId4524" Type="http://schemas.openxmlformats.org/officeDocument/2006/relationships/hyperlink" Target="http://online.zakon.kz/Document/?doc_id=31491334" TargetMode="External"/><Relationship Id="rId4871" Type="http://schemas.openxmlformats.org/officeDocument/2006/relationships/hyperlink" Target="http://online.zakon.kz/Document/?doc_id=30520170" TargetMode="External"/><Relationship Id="rId5922" Type="http://schemas.openxmlformats.org/officeDocument/2006/relationships/hyperlink" Target="http://online.zakon.kz/Document/?link_id=1001308139" TargetMode="External"/><Relationship Id="rId187" Type="http://schemas.openxmlformats.org/officeDocument/2006/relationships/hyperlink" Target="http://online.zakon.kz/Document/?doc_id=1013921" TargetMode="External"/><Relationship Id="rId394" Type="http://schemas.openxmlformats.org/officeDocument/2006/relationships/hyperlink" Target="http://online.zakon.kz/Document/?doc_id=30657265" TargetMode="External"/><Relationship Id="rId2075" Type="http://schemas.openxmlformats.org/officeDocument/2006/relationships/hyperlink" Target="http://online.zakon.kz/Document/?doc_id=30519128" TargetMode="External"/><Relationship Id="rId2282" Type="http://schemas.openxmlformats.org/officeDocument/2006/relationships/hyperlink" Target="http://online.zakon.kz/Document/?doc_id=31408632" TargetMode="External"/><Relationship Id="rId3126" Type="http://schemas.openxmlformats.org/officeDocument/2006/relationships/hyperlink" Target="http://online.zakon.kz/Document/?link_id=1001705214" TargetMode="External"/><Relationship Id="rId3680" Type="http://schemas.openxmlformats.org/officeDocument/2006/relationships/hyperlink" Target="http://online.zakon.kz/Document/?doc_id=31311025" TargetMode="External"/><Relationship Id="rId4731" Type="http://schemas.openxmlformats.org/officeDocument/2006/relationships/hyperlink" Target="http://online.zakon.kz/Document/?doc_id=31482402" TargetMode="External"/><Relationship Id="rId6489" Type="http://schemas.openxmlformats.org/officeDocument/2006/relationships/hyperlink" Target="http://online.zakon.kz/Document/?doc_id=30777947" TargetMode="External"/><Relationship Id="rId254" Type="http://schemas.openxmlformats.org/officeDocument/2006/relationships/hyperlink" Target="http://online.zakon.kz/Document/?doc_id=30574286" TargetMode="External"/><Relationship Id="rId1091" Type="http://schemas.openxmlformats.org/officeDocument/2006/relationships/hyperlink" Target="http://online.zakon.kz/Document/?doc_id=30565746" TargetMode="External"/><Relationship Id="rId3333" Type="http://schemas.openxmlformats.org/officeDocument/2006/relationships/hyperlink" Target="http://online.zakon.kz/Document/?doc_id=30520170" TargetMode="External"/><Relationship Id="rId3540" Type="http://schemas.openxmlformats.org/officeDocument/2006/relationships/hyperlink" Target="http://online.zakon.kz/Document/?doc_id=30567816" TargetMode="External"/><Relationship Id="rId5298" Type="http://schemas.openxmlformats.org/officeDocument/2006/relationships/hyperlink" Target="http://online.zakon.kz/Document/?doc_id=1026672" TargetMode="External"/><Relationship Id="rId6696" Type="http://schemas.openxmlformats.org/officeDocument/2006/relationships/hyperlink" Target="http://online.zakon.kz/Document/?doc_id=30863195" TargetMode="External"/><Relationship Id="rId114" Type="http://schemas.openxmlformats.org/officeDocument/2006/relationships/hyperlink" Target="http://online.zakon.kz/Document/?doc_id=31038459" TargetMode="External"/><Relationship Id="rId461" Type="http://schemas.openxmlformats.org/officeDocument/2006/relationships/hyperlink" Target="http://online.zakon.kz/Document/?doc_id=30520170" TargetMode="External"/><Relationship Id="rId2142" Type="http://schemas.openxmlformats.org/officeDocument/2006/relationships/hyperlink" Target="http://online.zakon.kz/Document/?doc_id=31194390" TargetMode="External"/><Relationship Id="rId3400" Type="http://schemas.openxmlformats.org/officeDocument/2006/relationships/hyperlink" Target="http://online.zakon.kz/Document/?doc_id=31069832" TargetMode="External"/><Relationship Id="rId6349" Type="http://schemas.openxmlformats.org/officeDocument/2006/relationships/hyperlink" Target="http://online.zakon.kz/Document/?doc_id=30565746" TargetMode="External"/><Relationship Id="rId6556" Type="http://schemas.openxmlformats.org/officeDocument/2006/relationships/hyperlink" Target="http://online.zakon.kz/Document/?doc_id=1026672" TargetMode="External"/><Relationship Id="rId6763" Type="http://schemas.openxmlformats.org/officeDocument/2006/relationships/hyperlink" Target="http://online.zakon.kz/Document/?doc_id=30463688" TargetMode="External"/><Relationship Id="rId6970" Type="http://schemas.openxmlformats.org/officeDocument/2006/relationships/hyperlink" Target="http://online.zakon.kz/Document/?doc_id=30776033" TargetMode="External"/><Relationship Id="rId321" Type="http://schemas.openxmlformats.org/officeDocument/2006/relationships/hyperlink" Target="http://online.zakon.kz/Document/?doc_id=31095000" TargetMode="External"/><Relationship Id="rId2002" Type="http://schemas.openxmlformats.org/officeDocument/2006/relationships/hyperlink" Target="http://online.zakon.kz/Document/?doc_id=30565746" TargetMode="External"/><Relationship Id="rId2959" Type="http://schemas.openxmlformats.org/officeDocument/2006/relationships/hyperlink" Target="http://online.zakon.kz/Document/?doc_id=30776033" TargetMode="External"/><Relationship Id="rId5158" Type="http://schemas.openxmlformats.org/officeDocument/2006/relationships/hyperlink" Target="http://online.zakon.kz/Document/?doc_id=31230569" TargetMode="External"/><Relationship Id="rId5365" Type="http://schemas.openxmlformats.org/officeDocument/2006/relationships/hyperlink" Target="http://online.zakon.kz/Document/?doc_id=30944824" TargetMode="External"/><Relationship Id="rId5572" Type="http://schemas.openxmlformats.org/officeDocument/2006/relationships/hyperlink" Target="http://online.zakon.kz/Document/?doc_id=31092989" TargetMode="External"/><Relationship Id="rId6209" Type="http://schemas.openxmlformats.org/officeDocument/2006/relationships/hyperlink" Target="http://online.zakon.kz/Document/?doc_id=31313173" TargetMode="External"/><Relationship Id="rId6416" Type="http://schemas.openxmlformats.org/officeDocument/2006/relationships/hyperlink" Target="http://online.zakon.kz/Document/?doc_id=30565746" TargetMode="External"/><Relationship Id="rId6623" Type="http://schemas.openxmlformats.org/officeDocument/2006/relationships/hyperlink" Target="http://online.zakon.kz/Document/?doc_id=31092989" TargetMode="External"/><Relationship Id="rId6830" Type="http://schemas.openxmlformats.org/officeDocument/2006/relationships/hyperlink" Target="http://online.zakon.kz/Document/?doc_id=31212928" TargetMode="External"/><Relationship Id="rId1768" Type="http://schemas.openxmlformats.org/officeDocument/2006/relationships/hyperlink" Target="http://online.zakon.kz/Document/?doc_id=31313173" TargetMode="External"/><Relationship Id="rId2819" Type="http://schemas.openxmlformats.org/officeDocument/2006/relationships/hyperlink" Target="http://online.zakon.kz/Document/?link_id=1004022033" TargetMode="External"/><Relationship Id="rId4174" Type="http://schemas.openxmlformats.org/officeDocument/2006/relationships/hyperlink" Target="http://online.zakon.kz/Document/?doc_id=30520170" TargetMode="External"/><Relationship Id="rId4381" Type="http://schemas.openxmlformats.org/officeDocument/2006/relationships/hyperlink" Target="http://online.zakon.kz/Document/?doc_id=30612845" TargetMode="External"/><Relationship Id="rId5018" Type="http://schemas.openxmlformats.org/officeDocument/2006/relationships/hyperlink" Target="http://online.zakon.kz/Document/?doc_id=31230569" TargetMode="External"/><Relationship Id="rId5225" Type="http://schemas.openxmlformats.org/officeDocument/2006/relationships/hyperlink" Target="http://online.zakon.kz/Document/?doc_id=1026672" TargetMode="External"/><Relationship Id="rId5432" Type="http://schemas.openxmlformats.org/officeDocument/2006/relationships/hyperlink" Target="http://online.zakon.kz/Document/?doc_id=31472285" TargetMode="External"/><Relationship Id="rId1628" Type="http://schemas.openxmlformats.org/officeDocument/2006/relationships/hyperlink" Target="http://online.zakon.kz/Document/?doc_id=31092989" TargetMode="External"/><Relationship Id="rId1975" Type="http://schemas.openxmlformats.org/officeDocument/2006/relationships/hyperlink" Target="http://online.zakon.kz/Document/?doc_id=31311025" TargetMode="External"/><Relationship Id="rId3190" Type="http://schemas.openxmlformats.org/officeDocument/2006/relationships/hyperlink" Target="http://online.zakon.kz/Document/?doc_id=30776062" TargetMode="External"/><Relationship Id="rId4034" Type="http://schemas.openxmlformats.org/officeDocument/2006/relationships/hyperlink" Target="http://online.zakon.kz/Document/?doc_id=30515843" TargetMode="External"/><Relationship Id="rId4241" Type="http://schemas.openxmlformats.org/officeDocument/2006/relationships/hyperlink" Target="http://online.zakon.kz/Document/?doc_id=30520170" TargetMode="External"/><Relationship Id="rId1835" Type="http://schemas.openxmlformats.org/officeDocument/2006/relationships/hyperlink" Target="http://online.zakon.kz/Document/?doc_id=31224480" TargetMode="External"/><Relationship Id="rId3050" Type="http://schemas.openxmlformats.org/officeDocument/2006/relationships/hyperlink" Target="http://online.zakon.kz/Document/?doc_id=30519128" TargetMode="External"/><Relationship Id="rId4101" Type="http://schemas.openxmlformats.org/officeDocument/2006/relationships/hyperlink" Target="http://online.zakon.kz/Document/?doc_id=31311025" TargetMode="External"/><Relationship Id="rId1902" Type="http://schemas.openxmlformats.org/officeDocument/2006/relationships/hyperlink" Target="http://online.zakon.kz/Document/?doc_id=31038087" TargetMode="External"/><Relationship Id="rId6066" Type="http://schemas.openxmlformats.org/officeDocument/2006/relationships/hyperlink" Target="http://online.zakon.kz/Document/?doc_id=30519128" TargetMode="External"/><Relationship Id="rId7117" Type="http://schemas.openxmlformats.org/officeDocument/2006/relationships/hyperlink" Target="http://online.zakon.kz/Document/?doc_id=30776033" TargetMode="External"/><Relationship Id="rId3867" Type="http://schemas.openxmlformats.org/officeDocument/2006/relationships/hyperlink" Target="http://online.zakon.kz/Document/?doc_id=31092989" TargetMode="External"/><Relationship Id="rId4918" Type="http://schemas.openxmlformats.org/officeDocument/2006/relationships/hyperlink" Target="http://online.zakon.kz/Document/?doc_id=30520170" TargetMode="External"/><Relationship Id="rId6273" Type="http://schemas.openxmlformats.org/officeDocument/2006/relationships/hyperlink" Target="http://online.zakon.kz/Document/?doc_id=31224480" TargetMode="External"/><Relationship Id="rId6480" Type="http://schemas.openxmlformats.org/officeDocument/2006/relationships/hyperlink" Target="http://online.zakon.kz/Document/?doc_id=30519128" TargetMode="External"/><Relationship Id="rId788" Type="http://schemas.openxmlformats.org/officeDocument/2006/relationships/hyperlink" Target="http://online.zakon.kz/Document/?doc_id=31025535" TargetMode="External"/><Relationship Id="rId995" Type="http://schemas.openxmlformats.org/officeDocument/2006/relationships/hyperlink" Target="http://online.zakon.kz/Document/?doc_id=30608342" TargetMode="External"/><Relationship Id="rId2469" Type="http://schemas.openxmlformats.org/officeDocument/2006/relationships/hyperlink" Target="http://online.zakon.kz/Document/?doc_id=31038459" TargetMode="External"/><Relationship Id="rId2676" Type="http://schemas.openxmlformats.org/officeDocument/2006/relationships/hyperlink" Target="http://online.zakon.kz/Document/?doc_id=31092989" TargetMode="External"/><Relationship Id="rId2883" Type="http://schemas.openxmlformats.org/officeDocument/2006/relationships/hyperlink" Target="http://online.zakon.kz/Document/?doc_id=31092989" TargetMode="External"/><Relationship Id="rId3727" Type="http://schemas.openxmlformats.org/officeDocument/2006/relationships/hyperlink" Target="http://online.zakon.kz/Document/?doc_id=31038459" TargetMode="External"/><Relationship Id="rId3934" Type="http://schemas.openxmlformats.org/officeDocument/2006/relationships/hyperlink" Target="http://online.zakon.kz/Document/?doc_id=31038459" TargetMode="External"/><Relationship Id="rId5082" Type="http://schemas.openxmlformats.org/officeDocument/2006/relationships/hyperlink" Target="http://online.zakon.kz/Document/?doc_id=31038459" TargetMode="External"/><Relationship Id="rId6133" Type="http://schemas.openxmlformats.org/officeDocument/2006/relationships/hyperlink" Target="http://online.zakon.kz/Document/?doc_id=31091710" TargetMode="External"/><Relationship Id="rId6340" Type="http://schemas.openxmlformats.org/officeDocument/2006/relationships/hyperlink" Target="http://online.zakon.kz/Document/?doc_id=31038459" TargetMode="External"/><Relationship Id="rId648" Type="http://schemas.openxmlformats.org/officeDocument/2006/relationships/hyperlink" Target="http://online.zakon.kz/Document/?doc_id=30563105" TargetMode="External"/><Relationship Id="rId855" Type="http://schemas.openxmlformats.org/officeDocument/2006/relationships/hyperlink" Target="http://online.zakon.kz/Document/?doc_id=30519128" TargetMode="External"/><Relationship Id="rId1278" Type="http://schemas.openxmlformats.org/officeDocument/2006/relationships/hyperlink" Target="http://online.zakon.kz/Document/?doc_id=31548165" TargetMode="External"/><Relationship Id="rId1485" Type="http://schemas.openxmlformats.org/officeDocument/2006/relationships/hyperlink" Target="http://online.zakon.kz/Document/?doc_id=1003931" TargetMode="External"/><Relationship Id="rId1692" Type="http://schemas.openxmlformats.org/officeDocument/2006/relationships/hyperlink" Target="http://online.zakon.kz/Document/?doc_id=30384558" TargetMode="External"/><Relationship Id="rId2329" Type="http://schemas.openxmlformats.org/officeDocument/2006/relationships/hyperlink" Target="http://online.zakon.kz/Document/?doc_id=30857546" TargetMode="External"/><Relationship Id="rId2536" Type="http://schemas.openxmlformats.org/officeDocument/2006/relationships/hyperlink" Target="http://online.zakon.kz/Document/?doc_id=30005663" TargetMode="External"/><Relationship Id="rId2743" Type="http://schemas.openxmlformats.org/officeDocument/2006/relationships/hyperlink" Target="http://online.zakon.kz/Document/?doc_id=30520170" TargetMode="External"/><Relationship Id="rId5899" Type="http://schemas.openxmlformats.org/officeDocument/2006/relationships/hyperlink" Target="http://online.zakon.kz/Document/?doc_id=30777947" TargetMode="External"/><Relationship Id="rId6200" Type="http://schemas.openxmlformats.org/officeDocument/2006/relationships/hyperlink" Target="http://online.zakon.kz/Document/?doc_id=31311025" TargetMode="External"/><Relationship Id="rId508" Type="http://schemas.openxmlformats.org/officeDocument/2006/relationships/hyperlink" Target="http://online.zakon.kz/Document/?doc_id=31038459" TargetMode="External"/><Relationship Id="rId715" Type="http://schemas.openxmlformats.org/officeDocument/2006/relationships/hyperlink" Target="http://online.zakon.kz/Document/?doc_id=30777947" TargetMode="External"/><Relationship Id="rId922" Type="http://schemas.openxmlformats.org/officeDocument/2006/relationships/hyperlink" Target="http://online.zakon.kz/Document/?doc_id=30565746" TargetMode="External"/><Relationship Id="rId1138" Type="http://schemas.openxmlformats.org/officeDocument/2006/relationships/hyperlink" Target="http://online.zakon.kz/Document/?doc_id=30847933" TargetMode="External"/><Relationship Id="rId1345" Type="http://schemas.openxmlformats.org/officeDocument/2006/relationships/hyperlink" Target="http://online.zakon.kz/Document/?doc_id=31495218" TargetMode="External"/><Relationship Id="rId1552" Type="http://schemas.openxmlformats.org/officeDocument/2006/relationships/hyperlink" Target="http://online.zakon.kz/Document/?doc_id=31313173" TargetMode="External"/><Relationship Id="rId2603" Type="http://schemas.openxmlformats.org/officeDocument/2006/relationships/hyperlink" Target="http://online.zakon.kz/Document/?doc_id=30777947" TargetMode="External"/><Relationship Id="rId2950" Type="http://schemas.openxmlformats.org/officeDocument/2006/relationships/hyperlink" Target="http://online.zakon.kz/Document/?doc_id=30519128" TargetMode="External"/><Relationship Id="rId5759" Type="http://schemas.openxmlformats.org/officeDocument/2006/relationships/hyperlink" Target="http://online.zakon.kz/Document/?doc_id=31415099" TargetMode="External"/><Relationship Id="rId1205" Type="http://schemas.openxmlformats.org/officeDocument/2006/relationships/hyperlink" Target="http://online.zakon.kz/Document/?doc_id=31313173" TargetMode="External"/><Relationship Id="rId2810" Type="http://schemas.openxmlformats.org/officeDocument/2006/relationships/hyperlink" Target="http://online.zakon.kz/Document/?doc_id=31092989" TargetMode="External"/><Relationship Id="rId4568" Type="http://schemas.openxmlformats.org/officeDocument/2006/relationships/hyperlink" Target="http://online.zakon.kz/Document/?doc_id=30565746" TargetMode="External"/><Relationship Id="rId5966" Type="http://schemas.openxmlformats.org/officeDocument/2006/relationships/hyperlink" Target="http://online.zakon.kz/Document/?doc_id=31313173" TargetMode="External"/><Relationship Id="rId7181" Type="http://schemas.openxmlformats.org/officeDocument/2006/relationships/hyperlink" Target="http://online.zakon.kz/Document/?doc_id=30367517" TargetMode="External"/><Relationship Id="rId51" Type="http://schemas.openxmlformats.org/officeDocument/2006/relationships/hyperlink" Target="http://online.zakon.kz/Document/?doc_id=31092989" TargetMode="External"/><Relationship Id="rId1412" Type="http://schemas.openxmlformats.org/officeDocument/2006/relationships/hyperlink" Target="http://online.zakon.kz/Document/?doc_id=31518957" TargetMode="External"/><Relationship Id="rId3377" Type="http://schemas.openxmlformats.org/officeDocument/2006/relationships/hyperlink" Target="http://online.zakon.kz/Document/?doc_id=31311025" TargetMode="External"/><Relationship Id="rId4775" Type="http://schemas.openxmlformats.org/officeDocument/2006/relationships/hyperlink" Target="http://online.zakon.kz/Document/?doc_id=30564158" TargetMode="External"/><Relationship Id="rId4982" Type="http://schemas.openxmlformats.org/officeDocument/2006/relationships/hyperlink" Target="http://online.zakon.kz/Document/?doc_id=31310967" TargetMode="External"/><Relationship Id="rId5619" Type="http://schemas.openxmlformats.org/officeDocument/2006/relationships/hyperlink" Target="http://online.zakon.kz/Document/?doc_id=31224480" TargetMode="External"/><Relationship Id="rId5826" Type="http://schemas.openxmlformats.org/officeDocument/2006/relationships/hyperlink" Target="http://online.zakon.kz/Document/?doc_id=31038459" TargetMode="External"/><Relationship Id="rId7041" Type="http://schemas.openxmlformats.org/officeDocument/2006/relationships/hyperlink" Target="http://online.zakon.kz/Document/?doc_id=31082464" TargetMode="External"/><Relationship Id="rId298" Type="http://schemas.openxmlformats.org/officeDocument/2006/relationships/hyperlink" Target="http://online.zakon.kz/Document/?doc_id=30428948" TargetMode="External"/><Relationship Id="rId3584" Type="http://schemas.openxmlformats.org/officeDocument/2006/relationships/hyperlink" Target="http://online.zakon.kz/Document/?doc_id=31092989" TargetMode="External"/><Relationship Id="rId3791" Type="http://schemas.openxmlformats.org/officeDocument/2006/relationships/hyperlink" Target="http://online.zakon.kz/Document/?doc_id=31111628" TargetMode="External"/><Relationship Id="rId4428" Type="http://schemas.openxmlformats.org/officeDocument/2006/relationships/hyperlink" Target="http://online.zakon.kz/Document/?link_id=1001707088" TargetMode="External"/><Relationship Id="rId4635" Type="http://schemas.openxmlformats.org/officeDocument/2006/relationships/hyperlink" Target="http://online.zakon.kz/Document/?doc_id=30443284" TargetMode="External"/><Relationship Id="rId4842" Type="http://schemas.openxmlformats.org/officeDocument/2006/relationships/hyperlink" Target="http://online.zakon.kz/Document/?link_id=1002725119" TargetMode="External"/><Relationship Id="rId158" Type="http://schemas.openxmlformats.org/officeDocument/2006/relationships/hyperlink" Target="http://online.zakon.kz/Document/?doc_id=31039644" TargetMode="External"/><Relationship Id="rId2186" Type="http://schemas.openxmlformats.org/officeDocument/2006/relationships/hyperlink" Target="http://online.zakon.kz/Document/?doc_id=1026672" TargetMode="External"/><Relationship Id="rId2393" Type="http://schemas.openxmlformats.org/officeDocument/2006/relationships/hyperlink" Target="http://online.zakon.kz/Document/?doc_id=31482402" TargetMode="External"/><Relationship Id="rId3237" Type="http://schemas.openxmlformats.org/officeDocument/2006/relationships/hyperlink" Target="http://online.zakon.kz/Document/?doc_id=31481968" TargetMode="External"/><Relationship Id="rId3444" Type="http://schemas.openxmlformats.org/officeDocument/2006/relationships/hyperlink" Target="http://online.zakon.kz/Document/?doc_id=30520170" TargetMode="External"/><Relationship Id="rId3651" Type="http://schemas.openxmlformats.org/officeDocument/2006/relationships/hyperlink" Target="http://online.zakon.kz/Document/?doc_id=31194519" TargetMode="External"/><Relationship Id="rId4702" Type="http://schemas.openxmlformats.org/officeDocument/2006/relationships/hyperlink" Target="http://online.zakon.kz/Document/?doc_id=31311025" TargetMode="External"/><Relationship Id="rId365" Type="http://schemas.openxmlformats.org/officeDocument/2006/relationships/hyperlink" Target="http://online.zakon.kz/Document/?doc_id=30519128" TargetMode="External"/><Relationship Id="rId572" Type="http://schemas.openxmlformats.org/officeDocument/2006/relationships/hyperlink" Target="http://online.zakon.kz/Document/?doc_id=31038459" TargetMode="External"/><Relationship Id="rId2046" Type="http://schemas.openxmlformats.org/officeDocument/2006/relationships/hyperlink" Target="http://online.zakon.kz/Document/?doc_id=31039644" TargetMode="External"/><Relationship Id="rId2253" Type="http://schemas.openxmlformats.org/officeDocument/2006/relationships/hyperlink" Target="http://online.zakon.kz/Document/?doc_id=30384393" TargetMode="External"/><Relationship Id="rId2460" Type="http://schemas.openxmlformats.org/officeDocument/2006/relationships/hyperlink" Target="http://online.zakon.kz/Document/?doc_id=30502940" TargetMode="External"/><Relationship Id="rId3304" Type="http://schemas.openxmlformats.org/officeDocument/2006/relationships/hyperlink" Target="http://online.zakon.kz/Document/?doc_id=30378247" TargetMode="External"/><Relationship Id="rId3511" Type="http://schemas.openxmlformats.org/officeDocument/2006/relationships/hyperlink" Target="http://online.zakon.kz/Document/?link_id=1003710240" TargetMode="External"/><Relationship Id="rId6667" Type="http://schemas.openxmlformats.org/officeDocument/2006/relationships/hyperlink" Target="http://online.zakon.kz/Document/?doc_id=31327856" TargetMode="External"/><Relationship Id="rId6874" Type="http://schemas.openxmlformats.org/officeDocument/2006/relationships/hyperlink" Target="http://online.zakon.kz/Document/?doc_id=30381446" TargetMode="External"/><Relationship Id="rId225" Type="http://schemas.openxmlformats.org/officeDocument/2006/relationships/hyperlink" Target="http://online.zakon.kz/Document/?doc_id=31408632" TargetMode="External"/><Relationship Id="rId432" Type="http://schemas.openxmlformats.org/officeDocument/2006/relationships/hyperlink" Target="http://online.zakon.kz/Document/?doc_id=30443284" TargetMode="External"/><Relationship Id="rId1062" Type="http://schemas.openxmlformats.org/officeDocument/2006/relationships/hyperlink" Target="http://online.zakon.kz/Document/?doc_id=30367517" TargetMode="External"/><Relationship Id="rId2113" Type="http://schemas.openxmlformats.org/officeDocument/2006/relationships/hyperlink" Target="http://online.zakon.kz/Document/?doc_id=30519128" TargetMode="External"/><Relationship Id="rId2320" Type="http://schemas.openxmlformats.org/officeDocument/2006/relationships/hyperlink" Target="http://online.zakon.kz/Document/?doc_id=30567816" TargetMode="External"/><Relationship Id="rId5269" Type="http://schemas.openxmlformats.org/officeDocument/2006/relationships/hyperlink" Target="http://online.zakon.kz/Document/?doc_id=30520170" TargetMode="External"/><Relationship Id="rId5476" Type="http://schemas.openxmlformats.org/officeDocument/2006/relationships/hyperlink" Target="http://online.zakon.kz/Document/?doc_id=1045608" TargetMode="External"/><Relationship Id="rId5683" Type="http://schemas.openxmlformats.org/officeDocument/2006/relationships/hyperlink" Target="http://online.zakon.kz/Document/?doc_id=31481968" TargetMode="External"/><Relationship Id="rId6527" Type="http://schemas.openxmlformats.org/officeDocument/2006/relationships/hyperlink" Target="http://online.zakon.kz/Document/?doc_id=31413041" TargetMode="External"/><Relationship Id="rId6734" Type="http://schemas.openxmlformats.org/officeDocument/2006/relationships/hyperlink" Target="http://online.zakon.kz/Document/?doc_id=31609276" TargetMode="External"/><Relationship Id="rId4078" Type="http://schemas.openxmlformats.org/officeDocument/2006/relationships/hyperlink" Target="http://online.zakon.kz/Document/?doc_id=30367517" TargetMode="External"/><Relationship Id="rId4285" Type="http://schemas.openxmlformats.org/officeDocument/2006/relationships/hyperlink" Target="http://online.zakon.kz/Document/?doc_id=31069767" TargetMode="External"/><Relationship Id="rId4492" Type="http://schemas.openxmlformats.org/officeDocument/2006/relationships/hyperlink" Target="http://online.zakon.kz/Document/?doc_id=31313173" TargetMode="External"/><Relationship Id="rId5129" Type="http://schemas.openxmlformats.org/officeDocument/2006/relationships/hyperlink" Target="http://online.zakon.kz/Document/?doc_id=31111037" TargetMode="External"/><Relationship Id="rId5336" Type="http://schemas.openxmlformats.org/officeDocument/2006/relationships/hyperlink" Target="http://online.zakon.kz/Document/?doc_id=31122498" TargetMode="External"/><Relationship Id="rId5543" Type="http://schemas.openxmlformats.org/officeDocument/2006/relationships/hyperlink" Target="http://online.zakon.kz/Document/?doc_id=1022688" TargetMode="External"/><Relationship Id="rId5890" Type="http://schemas.openxmlformats.org/officeDocument/2006/relationships/hyperlink" Target="http://online.zakon.kz/Document/?doc_id=31092989" TargetMode="External"/><Relationship Id="rId6941" Type="http://schemas.openxmlformats.org/officeDocument/2006/relationships/hyperlink" Target="http://online.zakon.kz/Document/?doc_id=30777947" TargetMode="External"/><Relationship Id="rId1879" Type="http://schemas.openxmlformats.org/officeDocument/2006/relationships/hyperlink" Target="http://online.zakon.kz/Document/?doc_id=30367517" TargetMode="External"/><Relationship Id="rId3094" Type="http://schemas.openxmlformats.org/officeDocument/2006/relationships/hyperlink" Target="http://online.zakon.kz/Document/?doc_id=30776033" TargetMode="External"/><Relationship Id="rId4145" Type="http://schemas.openxmlformats.org/officeDocument/2006/relationships/hyperlink" Target="http://online.zakon.kz/Document/?doc_id=30519128" TargetMode="External"/><Relationship Id="rId5750" Type="http://schemas.openxmlformats.org/officeDocument/2006/relationships/hyperlink" Target="http://online.zakon.kz/Document/?doc_id=30367517" TargetMode="External"/><Relationship Id="rId6801" Type="http://schemas.openxmlformats.org/officeDocument/2006/relationships/hyperlink" Target="http://online.zakon.kz/Document/?doc_id=31311025" TargetMode="External"/><Relationship Id="rId1739" Type="http://schemas.openxmlformats.org/officeDocument/2006/relationships/hyperlink" Target="http://online.zakon.kz/Document/?doc_id=31060697" TargetMode="External"/><Relationship Id="rId1946" Type="http://schemas.openxmlformats.org/officeDocument/2006/relationships/hyperlink" Target="http://online.zakon.kz/Document/?doc_id=31311025" TargetMode="External"/><Relationship Id="rId4005" Type="http://schemas.openxmlformats.org/officeDocument/2006/relationships/hyperlink" Target="http://online.zakon.kz/Document/?doc_id=30776033" TargetMode="External"/><Relationship Id="rId4352" Type="http://schemas.openxmlformats.org/officeDocument/2006/relationships/hyperlink" Target="http://online.zakon.kz/Document/?doc_id=30565746" TargetMode="External"/><Relationship Id="rId5403" Type="http://schemas.openxmlformats.org/officeDocument/2006/relationships/hyperlink" Target="http://online.zakon.kz/Document/?doc_id=30863195" TargetMode="External"/><Relationship Id="rId5610" Type="http://schemas.openxmlformats.org/officeDocument/2006/relationships/hyperlink" Target="http://online.zakon.kz/Document/?doc_id=31518781" TargetMode="External"/><Relationship Id="rId1806" Type="http://schemas.openxmlformats.org/officeDocument/2006/relationships/hyperlink" Target="http://online.zakon.kz/Document/?doc_id=30565746" TargetMode="External"/><Relationship Id="rId3161" Type="http://schemas.openxmlformats.org/officeDocument/2006/relationships/hyperlink" Target="http://online.zakon.kz/Document/?doc_id=31311025" TargetMode="External"/><Relationship Id="rId4212" Type="http://schemas.openxmlformats.org/officeDocument/2006/relationships/hyperlink" Target="http://online.zakon.kz/Document/?doc_id=31481968" TargetMode="External"/><Relationship Id="rId3021" Type="http://schemas.openxmlformats.org/officeDocument/2006/relationships/hyperlink" Target="http://online.zakon.kz/Document/?doc_id=31311025" TargetMode="External"/><Relationship Id="rId3978" Type="http://schemas.openxmlformats.org/officeDocument/2006/relationships/hyperlink" Target="http://online.zakon.kz/Document/?doc_id=31039644" TargetMode="External"/><Relationship Id="rId6177" Type="http://schemas.openxmlformats.org/officeDocument/2006/relationships/hyperlink" Target="http://online.zakon.kz/Document/?doc_id=31066980" TargetMode="External"/><Relationship Id="rId6384" Type="http://schemas.openxmlformats.org/officeDocument/2006/relationships/hyperlink" Target="http://online.zakon.kz/Document/?link_id=1003682705" TargetMode="External"/><Relationship Id="rId6591" Type="http://schemas.openxmlformats.org/officeDocument/2006/relationships/hyperlink" Target="http://online.zakon.kz/Document/?doc_id=30519128" TargetMode="External"/><Relationship Id="rId7228" Type="http://schemas.openxmlformats.org/officeDocument/2006/relationships/hyperlink" Target="http://online.zakon.kz/Document/?doc_id=30520170" TargetMode="External"/><Relationship Id="rId899" Type="http://schemas.openxmlformats.org/officeDocument/2006/relationships/hyperlink" Target="http://online.zakon.kz/Document/?doc_id=31304253" TargetMode="External"/><Relationship Id="rId2787" Type="http://schemas.openxmlformats.org/officeDocument/2006/relationships/hyperlink" Target="http://online.zakon.kz/Document/?doc_id=31092989" TargetMode="External"/><Relationship Id="rId3838" Type="http://schemas.openxmlformats.org/officeDocument/2006/relationships/hyperlink" Target="http://online.zakon.kz/Document/?doc_id=31243232" TargetMode="External"/><Relationship Id="rId5193" Type="http://schemas.openxmlformats.org/officeDocument/2006/relationships/hyperlink" Target="http://online.zakon.kz/Document/?doc_id=30953724" TargetMode="External"/><Relationship Id="rId6037" Type="http://schemas.openxmlformats.org/officeDocument/2006/relationships/hyperlink" Target="http://online.zakon.kz/Document/?doc_id=31377048" TargetMode="External"/><Relationship Id="rId6244" Type="http://schemas.openxmlformats.org/officeDocument/2006/relationships/hyperlink" Target="http://online.zakon.kz/Document/?doc_id=31092989" TargetMode="External"/><Relationship Id="rId6451" Type="http://schemas.openxmlformats.org/officeDocument/2006/relationships/hyperlink" Target="http://online.zakon.kz/Document/?doc_id=31481968" TargetMode="External"/><Relationship Id="rId759" Type="http://schemas.openxmlformats.org/officeDocument/2006/relationships/hyperlink" Target="http://online.zakon.kz/Document/?doc_id=31490803" TargetMode="External"/><Relationship Id="rId966" Type="http://schemas.openxmlformats.org/officeDocument/2006/relationships/hyperlink" Target="http://online.zakon.kz/Document/?doc_id=30776033" TargetMode="External"/><Relationship Id="rId1389" Type="http://schemas.openxmlformats.org/officeDocument/2006/relationships/hyperlink" Target="http://online.zakon.kz/Document/?doc_id=31518957" TargetMode="External"/><Relationship Id="rId1596" Type="http://schemas.openxmlformats.org/officeDocument/2006/relationships/hyperlink" Target="http://online.zakon.kz/Document/?doc_id=1026672" TargetMode="External"/><Relationship Id="rId2647" Type="http://schemas.openxmlformats.org/officeDocument/2006/relationships/hyperlink" Target="http://online.zakon.kz/Document/?doc_id=31311025" TargetMode="External"/><Relationship Id="rId2994" Type="http://schemas.openxmlformats.org/officeDocument/2006/relationships/hyperlink" Target="http://online.zakon.kz/Document/?doc_id=30777947" TargetMode="External"/><Relationship Id="rId5053" Type="http://schemas.openxmlformats.org/officeDocument/2006/relationships/hyperlink" Target="http://online.zakon.kz/Document/?doc_id=30520170" TargetMode="External"/><Relationship Id="rId5260" Type="http://schemas.openxmlformats.org/officeDocument/2006/relationships/hyperlink" Target="http://online.zakon.kz/Document/?doc_id=30520170" TargetMode="External"/><Relationship Id="rId6104" Type="http://schemas.openxmlformats.org/officeDocument/2006/relationships/hyperlink" Target="http://online.zakon.kz/Document/?doc_id=31310967" TargetMode="External"/><Relationship Id="rId6311" Type="http://schemas.openxmlformats.org/officeDocument/2006/relationships/hyperlink" Target="http://online.zakon.kz/Document/?doc_id=31038459" TargetMode="External"/><Relationship Id="rId619" Type="http://schemas.openxmlformats.org/officeDocument/2006/relationships/hyperlink" Target="http://online.zakon.kz/Document/?doc_id=30520170" TargetMode="External"/><Relationship Id="rId1249" Type="http://schemas.openxmlformats.org/officeDocument/2006/relationships/hyperlink" Target="http://online.zakon.kz/Document/?doc_id=31518957" TargetMode="External"/><Relationship Id="rId2854" Type="http://schemas.openxmlformats.org/officeDocument/2006/relationships/hyperlink" Target="http://online.zakon.kz/Document/?doc_id=31038459" TargetMode="External"/><Relationship Id="rId3905" Type="http://schemas.openxmlformats.org/officeDocument/2006/relationships/hyperlink" Target="http://online.zakon.kz/Document/?doc_id=31311025" TargetMode="External"/><Relationship Id="rId5120" Type="http://schemas.openxmlformats.org/officeDocument/2006/relationships/hyperlink" Target="http://online.zakon.kz/Document/?doc_id=30456287" TargetMode="External"/><Relationship Id="rId95" Type="http://schemas.openxmlformats.org/officeDocument/2006/relationships/hyperlink" Target="http://online.zakon.kz/Document/?doc_id=31069495" TargetMode="External"/><Relationship Id="rId826" Type="http://schemas.openxmlformats.org/officeDocument/2006/relationships/hyperlink" Target="http://online.zakon.kz/Document/?doc_id=31482402" TargetMode="External"/><Relationship Id="rId1109" Type="http://schemas.openxmlformats.org/officeDocument/2006/relationships/hyperlink" Target="http://online.zakon.kz/Document/?doc_id=31482402" TargetMode="External"/><Relationship Id="rId1456" Type="http://schemas.openxmlformats.org/officeDocument/2006/relationships/hyperlink" Target="http://online.zakon.kz/Document/?doc_id=31313173" TargetMode="External"/><Relationship Id="rId1663" Type="http://schemas.openxmlformats.org/officeDocument/2006/relationships/hyperlink" Target="http://online.zakon.kz/Document/?doc_id=31112410" TargetMode="External"/><Relationship Id="rId1870" Type="http://schemas.openxmlformats.org/officeDocument/2006/relationships/hyperlink" Target="http://online.zakon.kz/Document/?doc_id=30520170" TargetMode="External"/><Relationship Id="rId2507" Type="http://schemas.openxmlformats.org/officeDocument/2006/relationships/hyperlink" Target="http://online.zakon.kz/Document/?doc_id=30519128" TargetMode="External"/><Relationship Id="rId2714" Type="http://schemas.openxmlformats.org/officeDocument/2006/relationships/hyperlink" Target="http://online.zakon.kz/Document/?doc_id=31092989" TargetMode="External"/><Relationship Id="rId2921" Type="http://schemas.openxmlformats.org/officeDocument/2006/relationships/hyperlink" Target="http://online.zakon.kz/Document/?doc_id=31313173" TargetMode="External"/><Relationship Id="rId7085" Type="http://schemas.openxmlformats.org/officeDocument/2006/relationships/hyperlink" Target="http://online.zakon.kz/Document/?doc_id=31518781" TargetMode="External"/><Relationship Id="rId1316" Type="http://schemas.openxmlformats.org/officeDocument/2006/relationships/hyperlink" Target="http://online.zakon.kz/Document/?doc_id=31482402" TargetMode="External"/><Relationship Id="rId1523" Type="http://schemas.openxmlformats.org/officeDocument/2006/relationships/hyperlink" Target="http://online.zakon.kz/Document/?doc_id=31061432" TargetMode="External"/><Relationship Id="rId1730" Type="http://schemas.openxmlformats.org/officeDocument/2006/relationships/hyperlink" Target="http://online.zakon.kz/Document/?doc_id=30367517" TargetMode="External"/><Relationship Id="rId4679" Type="http://schemas.openxmlformats.org/officeDocument/2006/relationships/hyperlink" Target="http://online.zakon.kz/Document/?doc_id=31039644" TargetMode="External"/><Relationship Id="rId4886" Type="http://schemas.openxmlformats.org/officeDocument/2006/relationships/hyperlink" Target="http://online.zakon.kz/Document/?doc_id=30564158" TargetMode="External"/><Relationship Id="rId5937" Type="http://schemas.openxmlformats.org/officeDocument/2006/relationships/hyperlink" Target="http://online.zakon.kz/Document/?doc_id=31039644" TargetMode="External"/><Relationship Id="rId22" Type="http://schemas.openxmlformats.org/officeDocument/2006/relationships/hyperlink" Target="http://online.zakon.kz/Document/?doc_id=31568534" TargetMode="External"/><Relationship Id="rId3488" Type="http://schemas.openxmlformats.org/officeDocument/2006/relationships/hyperlink" Target="http://online.zakon.kz/Document/?doc_id=30520170" TargetMode="External"/><Relationship Id="rId3695" Type="http://schemas.openxmlformats.org/officeDocument/2006/relationships/hyperlink" Target="http://online.zakon.kz/Document/?doc_id=31091710" TargetMode="External"/><Relationship Id="rId4539" Type="http://schemas.openxmlformats.org/officeDocument/2006/relationships/hyperlink" Target="http://online.zakon.kz/Document/?doc_id=30567816" TargetMode="External"/><Relationship Id="rId4746" Type="http://schemas.openxmlformats.org/officeDocument/2006/relationships/hyperlink" Target="http://online.zakon.kz/Document/?doc_id=1026672" TargetMode="External"/><Relationship Id="rId4953" Type="http://schemas.openxmlformats.org/officeDocument/2006/relationships/hyperlink" Target="http://online.zakon.kz/Document/?doc_id=31038459" TargetMode="External"/><Relationship Id="rId7152" Type="http://schemas.openxmlformats.org/officeDocument/2006/relationships/hyperlink" Target="http://online.zakon.kz/Document/?doc_id=30563105" TargetMode="External"/><Relationship Id="rId2297" Type="http://schemas.openxmlformats.org/officeDocument/2006/relationships/hyperlink" Target="http://online.zakon.kz/Document/?doc_id=31313173" TargetMode="External"/><Relationship Id="rId3348" Type="http://schemas.openxmlformats.org/officeDocument/2006/relationships/hyperlink" Target="http://online.zakon.kz/Document/?doc_id=30567816" TargetMode="External"/><Relationship Id="rId3555" Type="http://schemas.openxmlformats.org/officeDocument/2006/relationships/hyperlink" Target="http://online.zakon.kz/Document/?doc_id=30776033" TargetMode="External"/><Relationship Id="rId3762" Type="http://schemas.openxmlformats.org/officeDocument/2006/relationships/hyperlink" Target="http://online.zakon.kz/Document/?doc_id=31039644" TargetMode="External"/><Relationship Id="rId4606" Type="http://schemas.openxmlformats.org/officeDocument/2006/relationships/hyperlink" Target="http://online.zakon.kz/Document/?doc_id=30458056" TargetMode="External"/><Relationship Id="rId4813" Type="http://schemas.openxmlformats.org/officeDocument/2006/relationships/hyperlink" Target="http://online.zakon.kz/Document/?doc_id=30565746" TargetMode="External"/><Relationship Id="rId7012" Type="http://schemas.openxmlformats.org/officeDocument/2006/relationships/hyperlink" Target="http://online.zakon.kz/Document/?doc_id=31482402" TargetMode="External"/><Relationship Id="rId269" Type="http://schemas.openxmlformats.org/officeDocument/2006/relationships/hyperlink" Target="http://online.zakon.kz/Document/?doc_id=31345870" TargetMode="External"/><Relationship Id="rId476" Type="http://schemas.openxmlformats.org/officeDocument/2006/relationships/hyperlink" Target="http://online.zakon.kz/Document/?doc_id=31038459" TargetMode="External"/><Relationship Id="rId683" Type="http://schemas.openxmlformats.org/officeDocument/2006/relationships/hyperlink" Target="http://online.zakon.kz/Document/?doc_id=30519128" TargetMode="External"/><Relationship Id="rId890" Type="http://schemas.openxmlformats.org/officeDocument/2006/relationships/hyperlink" Target="http://online.zakon.kz/Document/?doc_id=30590038" TargetMode="External"/><Relationship Id="rId2157" Type="http://schemas.openxmlformats.org/officeDocument/2006/relationships/hyperlink" Target="http://online.zakon.kz/Document/?doc_id=31481968" TargetMode="External"/><Relationship Id="rId2364" Type="http://schemas.openxmlformats.org/officeDocument/2006/relationships/hyperlink" Target="http://online.zakon.kz/Document/?doc_id=31061521" TargetMode="External"/><Relationship Id="rId2571" Type="http://schemas.openxmlformats.org/officeDocument/2006/relationships/hyperlink" Target="http://online.zakon.kz/Document/?doc_id=31311025" TargetMode="External"/><Relationship Id="rId3208" Type="http://schemas.openxmlformats.org/officeDocument/2006/relationships/hyperlink" Target="http://online.zakon.kz/Document/?doc_id=31313173" TargetMode="External"/><Relationship Id="rId3415" Type="http://schemas.openxmlformats.org/officeDocument/2006/relationships/hyperlink" Target="http://online.zakon.kz/Document/?doc_id=31491334" TargetMode="External"/><Relationship Id="rId6778" Type="http://schemas.openxmlformats.org/officeDocument/2006/relationships/hyperlink" Target="http://online.zakon.kz/Document/?doc_id=30563105" TargetMode="External"/><Relationship Id="rId129" Type="http://schemas.openxmlformats.org/officeDocument/2006/relationships/hyperlink" Target="http://online.zakon.kz/Document/?doc_id=31482402" TargetMode="External"/><Relationship Id="rId336" Type="http://schemas.openxmlformats.org/officeDocument/2006/relationships/hyperlink" Target="http://online.zakon.kz/Document/?doc_id=31064893" TargetMode="External"/><Relationship Id="rId543" Type="http://schemas.openxmlformats.org/officeDocument/2006/relationships/hyperlink" Target="http://online.zakon.kz/Document/?doc_id=30618149" TargetMode="External"/><Relationship Id="rId1173" Type="http://schemas.openxmlformats.org/officeDocument/2006/relationships/hyperlink" Target="http://online.zakon.kz/Document/?doc_id=30092011" TargetMode="External"/><Relationship Id="rId1380" Type="http://schemas.openxmlformats.org/officeDocument/2006/relationships/hyperlink" Target="http://online.zakon.kz/Document/?doc_id=31194431" TargetMode="External"/><Relationship Id="rId2017" Type="http://schemas.openxmlformats.org/officeDocument/2006/relationships/hyperlink" Target="http://online.zakon.kz/Document/?link_id=1002189150" TargetMode="External"/><Relationship Id="rId2224" Type="http://schemas.openxmlformats.org/officeDocument/2006/relationships/hyperlink" Target="http://online.zakon.kz/Document/?doc_id=31071602" TargetMode="External"/><Relationship Id="rId3622" Type="http://schemas.openxmlformats.org/officeDocument/2006/relationships/hyperlink" Target="http://online.zakon.kz/Document/?link_id=1003822374" TargetMode="External"/><Relationship Id="rId5587" Type="http://schemas.openxmlformats.org/officeDocument/2006/relationships/hyperlink" Target="http://online.zakon.kz/Document/?doc_id=31409319" TargetMode="External"/><Relationship Id="rId6985" Type="http://schemas.openxmlformats.org/officeDocument/2006/relationships/hyperlink" Target="http://online.zakon.kz/Document/?doc_id=30847928" TargetMode="External"/><Relationship Id="rId403" Type="http://schemas.openxmlformats.org/officeDocument/2006/relationships/hyperlink" Target="http://online.zakon.kz/Document/?doc_id=31091710" TargetMode="External"/><Relationship Id="rId750" Type="http://schemas.openxmlformats.org/officeDocument/2006/relationships/hyperlink" Target="http://online.zakon.kz/Document/?doc_id=30612371" TargetMode="External"/><Relationship Id="rId1033" Type="http://schemas.openxmlformats.org/officeDocument/2006/relationships/hyperlink" Target="http://online.zakon.kz/Document/?doc_id=31038459" TargetMode="External"/><Relationship Id="rId2431" Type="http://schemas.openxmlformats.org/officeDocument/2006/relationships/hyperlink" Target="http://online.zakon.kz/Document/?doc_id=31092989" TargetMode="External"/><Relationship Id="rId4189" Type="http://schemas.openxmlformats.org/officeDocument/2006/relationships/hyperlink" Target="http://online.zakon.kz/Document/?doc_id=30384558" TargetMode="External"/><Relationship Id="rId5794" Type="http://schemas.openxmlformats.org/officeDocument/2006/relationships/hyperlink" Target="http://online.zakon.kz/Document/?doc_id=31482402" TargetMode="External"/><Relationship Id="rId6638" Type="http://schemas.openxmlformats.org/officeDocument/2006/relationships/hyperlink" Target="http://online.zakon.kz/Document/?doc_id=30519128" TargetMode="External"/><Relationship Id="rId6845" Type="http://schemas.openxmlformats.org/officeDocument/2006/relationships/hyperlink" Target="http://online.zakon.kz/Document/?doc_id=30842407" TargetMode="External"/><Relationship Id="rId610" Type="http://schemas.openxmlformats.org/officeDocument/2006/relationships/hyperlink" Target="http://online.zakon.kz/Document/?doc_id=31092989" TargetMode="External"/><Relationship Id="rId1240" Type="http://schemas.openxmlformats.org/officeDocument/2006/relationships/hyperlink" Target="http://online.zakon.kz/Document/?doc_id=31313173" TargetMode="External"/><Relationship Id="rId4049" Type="http://schemas.openxmlformats.org/officeDocument/2006/relationships/hyperlink" Target="http://online.zakon.kz/Document/?doc_id=31568534" TargetMode="External"/><Relationship Id="rId4396" Type="http://schemas.openxmlformats.org/officeDocument/2006/relationships/hyperlink" Target="http://online.zakon.kz/Document/?doc_id=30519128" TargetMode="External"/><Relationship Id="rId5447" Type="http://schemas.openxmlformats.org/officeDocument/2006/relationships/hyperlink" Target="http://online.zakon.kz/Document/?doc_id=31311025" TargetMode="External"/><Relationship Id="rId5654" Type="http://schemas.openxmlformats.org/officeDocument/2006/relationships/hyperlink" Target="http://online.zakon.kz/Document/?doc_id=31122498" TargetMode="External"/><Relationship Id="rId5861" Type="http://schemas.openxmlformats.org/officeDocument/2006/relationships/hyperlink" Target="http://online.zakon.kz/Document/?doc_id=31311025" TargetMode="External"/><Relationship Id="rId6705" Type="http://schemas.openxmlformats.org/officeDocument/2006/relationships/hyperlink" Target="http://online.zakon.kz/Document/?doc_id=30826672" TargetMode="External"/><Relationship Id="rId6912" Type="http://schemas.openxmlformats.org/officeDocument/2006/relationships/hyperlink" Target="http://online.zakon.kz/Document/?doc_id=31311025" TargetMode="External"/><Relationship Id="rId1100" Type="http://schemas.openxmlformats.org/officeDocument/2006/relationships/hyperlink" Target="http://online.zakon.kz/Document/?doc_id=30617206" TargetMode="External"/><Relationship Id="rId4256" Type="http://schemas.openxmlformats.org/officeDocument/2006/relationships/hyperlink" Target="http://online.zakon.kz/Document/?doc_id=31311025" TargetMode="External"/><Relationship Id="rId4463" Type="http://schemas.openxmlformats.org/officeDocument/2006/relationships/hyperlink" Target="http://online.zakon.kz/Document/?doc_id=30384558" TargetMode="External"/><Relationship Id="rId4670" Type="http://schemas.openxmlformats.org/officeDocument/2006/relationships/hyperlink" Target="http://online.zakon.kz/Document/?doc_id=31038459" TargetMode="External"/><Relationship Id="rId5307" Type="http://schemas.openxmlformats.org/officeDocument/2006/relationships/hyperlink" Target="http://online.zakon.kz/Document/?doc_id=1026672" TargetMode="External"/><Relationship Id="rId5514" Type="http://schemas.openxmlformats.org/officeDocument/2006/relationships/hyperlink" Target="http://online.zakon.kz/Document/?doc_id=31481968" TargetMode="External"/><Relationship Id="rId5721" Type="http://schemas.openxmlformats.org/officeDocument/2006/relationships/hyperlink" Target="http://online.zakon.kz/Document/?doc_id=30916696" TargetMode="External"/><Relationship Id="rId1917" Type="http://schemas.openxmlformats.org/officeDocument/2006/relationships/hyperlink" Target="http://online.zakon.kz/Document/?doc_id=31482402" TargetMode="External"/><Relationship Id="rId3065" Type="http://schemas.openxmlformats.org/officeDocument/2006/relationships/hyperlink" Target="http://online.zakon.kz/Document/?doc_id=31092989" TargetMode="External"/><Relationship Id="rId3272" Type="http://schemas.openxmlformats.org/officeDocument/2006/relationships/hyperlink" Target="http://online.zakon.kz/Document/?doc_id=1048784" TargetMode="External"/><Relationship Id="rId4116" Type="http://schemas.openxmlformats.org/officeDocument/2006/relationships/hyperlink" Target="http://online.zakon.kz/Document/?doc_id=30565746" TargetMode="External"/><Relationship Id="rId4323" Type="http://schemas.openxmlformats.org/officeDocument/2006/relationships/hyperlink" Target="http://online.zakon.kz/Document/?doc_id=30618149" TargetMode="External"/><Relationship Id="rId4530" Type="http://schemas.openxmlformats.org/officeDocument/2006/relationships/hyperlink" Target="http://online.zakon.kz/Document/?doc_id=30565746" TargetMode="External"/><Relationship Id="rId193" Type="http://schemas.openxmlformats.org/officeDocument/2006/relationships/hyperlink" Target="http://online.zakon.kz/Document/?doc_id=30194061" TargetMode="External"/><Relationship Id="rId2081" Type="http://schemas.openxmlformats.org/officeDocument/2006/relationships/hyperlink" Target="http://online.zakon.kz/Document/?doc_id=31313173" TargetMode="External"/><Relationship Id="rId3132" Type="http://schemas.openxmlformats.org/officeDocument/2006/relationships/hyperlink" Target="http://online.zakon.kz/Document/?doc_id=31181925" TargetMode="External"/><Relationship Id="rId6288" Type="http://schemas.openxmlformats.org/officeDocument/2006/relationships/hyperlink" Target="http://online.zakon.kz/Document/?doc_id=31313173" TargetMode="External"/><Relationship Id="rId6495" Type="http://schemas.openxmlformats.org/officeDocument/2006/relationships/hyperlink" Target="http://online.zakon.kz/Document/?doc_id=31311025" TargetMode="External"/><Relationship Id="rId260" Type="http://schemas.openxmlformats.org/officeDocument/2006/relationships/hyperlink" Target="http://online.zakon.kz/Document/?doc_id=1006061" TargetMode="External"/><Relationship Id="rId5097" Type="http://schemas.openxmlformats.org/officeDocument/2006/relationships/hyperlink" Target="http://online.zakon.kz/Document/?doc_id=30115056" TargetMode="External"/><Relationship Id="rId6148" Type="http://schemas.openxmlformats.org/officeDocument/2006/relationships/hyperlink" Target="http://online.zakon.kz/Document/?doc_id=31082843" TargetMode="External"/><Relationship Id="rId6355" Type="http://schemas.openxmlformats.org/officeDocument/2006/relationships/hyperlink" Target="http://online.zakon.kz/Document/?link_id=1003805813" TargetMode="External"/><Relationship Id="rId120" Type="http://schemas.openxmlformats.org/officeDocument/2006/relationships/hyperlink" Target="http://online.zakon.kz/Document/?doc_id=30194061" TargetMode="External"/><Relationship Id="rId2898" Type="http://schemas.openxmlformats.org/officeDocument/2006/relationships/hyperlink" Target="http://online.zakon.kz/Document/?doc_id=30863195" TargetMode="External"/><Relationship Id="rId3949" Type="http://schemas.openxmlformats.org/officeDocument/2006/relationships/hyperlink" Target="http://online.zakon.kz/Document/?doc_id=30776033" TargetMode="External"/><Relationship Id="rId5164" Type="http://schemas.openxmlformats.org/officeDocument/2006/relationships/hyperlink" Target="http://online.zakon.kz/Document/?doc_id=31034509" TargetMode="External"/><Relationship Id="rId6008" Type="http://schemas.openxmlformats.org/officeDocument/2006/relationships/hyperlink" Target="http://online.zakon.kz/Document/?doc_id=30519128" TargetMode="External"/><Relationship Id="rId6215" Type="http://schemas.openxmlformats.org/officeDocument/2006/relationships/hyperlink" Target="http://online.zakon.kz/Document/?doc_id=30834906" TargetMode="External"/><Relationship Id="rId6562" Type="http://schemas.openxmlformats.org/officeDocument/2006/relationships/hyperlink" Target="http://online.zakon.kz/Document/?doc_id=31134496" TargetMode="External"/><Relationship Id="rId2758" Type="http://schemas.openxmlformats.org/officeDocument/2006/relationships/hyperlink" Target="http://online.zakon.kz/Document/?doc_id=31092989" TargetMode="External"/><Relationship Id="rId2965" Type="http://schemas.openxmlformats.org/officeDocument/2006/relationships/hyperlink" Target="http://online.zakon.kz/Document/?doc_id=31481968" TargetMode="External"/><Relationship Id="rId3809" Type="http://schemas.openxmlformats.org/officeDocument/2006/relationships/hyperlink" Target="http://online.zakon.kz/Document/?doc_id=31327502" TargetMode="External"/><Relationship Id="rId5024" Type="http://schemas.openxmlformats.org/officeDocument/2006/relationships/hyperlink" Target="http://online.zakon.kz/Document/?doc_id=30961502" TargetMode="External"/><Relationship Id="rId5371" Type="http://schemas.openxmlformats.org/officeDocument/2006/relationships/hyperlink" Target="http://online.zakon.kz/Document/?doc_id=30520170" TargetMode="External"/><Relationship Id="rId6422" Type="http://schemas.openxmlformats.org/officeDocument/2006/relationships/hyperlink" Target="http://online.zakon.kz/Document/?doc_id=31318175" TargetMode="External"/><Relationship Id="rId937" Type="http://schemas.openxmlformats.org/officeDocument/2006/relationships/hyperlink" Target="http://online.zakon.kz/Document/?doc_id=30776033" TargetMode="External"/><Relationship Id="rId1567" Type="http://schemas.openxmlformats.org/officeDocument/2006/relationships/hyperlink" Target="http://online.zakon.kz/Document/?doc_id=31610064" TargetMode="External"/><Relationship Id="rId1774" Type="http://schemas.openxmlformats.org/officeDocument/2006/relationships/hyperlink" Target="http://online.zakon.kz/Document/?doc_id=31311025" TargetMode="External"/><Relationship Id="rId1981" Type="http://schemas.openxmlformats.org/officeDocument/2006/relationships/hyperlink" Target="http://online.zakon.kz/Document/?doc_id=1023553" TargetMode="External"/><Relationship Id="rId2618" Type="http://schemas.openxmlformats.org/officeDocument/2006/relationships/hyperlink" Target="http://online.zakon.kz/Document/?doc_id=31038459" TargetMode="External"/><Relationship Id="rId2825" Type="http://schemas.openxmlformats.org/officeDocument/2006/relationships/hyperlink" Target="http://online.zakon.kz/Document/?doc_id=31038459" TargetMode="External"/><Relationship Id="rId4180" Type="http://schemas.openxmlformats.org/officeDocument/2006/relationships/hyperlink" Target="http://online.zakon.kz/Document/?doc_id=30384558" TargetMode="External"/><Relationship Id="rId5231" Type="http://schemas.openxmlformats.org/officeDocument/2006/relationships/hyperlink" Target="http://online.zakon.kz/Document/?doc_id=1040583" TargetMode="External"/><Relationship Id="rId66" Type="http://schemas.openxmlformats.org/officeDocument/2006/relationships/hyperlink" Target="http://online.zakon.kz/Document/?doc_id=31481968" TargetMode="External"/><Relationship Id="rId1427" Type="http://schemas.openxmlformats.org/officeDocument/2006/relationships/hyperlink" Target="http://online.zakon.kz/Document/?doc_id=31038459" TargetMode="External"/><Relationship Id="rId1634" Type="http://schemas.openxmlformats.org/officeDocument/2006/relationships/hyperlink" Target="http://online.zakon.kz/Document/?doc_id=31311025" TargetMode="External"/><Relationship Id="rId1841" Type="http://schemas.openxmlformats.org/officeDocument/2006/relationships/hyperlink" Target="http://online.zakon.kz/Document/?doc_id=30520170" TargetMode="External"/><Relationship Id="rId4040" Type="http://schemas.openxmlformats.org/officeDocument/2006/relationships/hyperlink" Target="http://online.zakon.kz/Document/?link_id=1003818919" TargetMode="External"/><Relationship Id="rId4997" Type="http://schemas.openxmlformats.org/officeDocument/2006/relationships/hyperlink" Target="http://online.zakon.kz/Document/?doc_id=31230569" TargetMode="External"/><Relationship Id="rId7196" Type="http://schemas.openxmlformats.org/officeDocument/2006/relationships/hyperlink" Target="http://online.zakon.kz/Document/?doc_id=30375366" TargetMode="External"/><Relationship Id="rId3599" Type="http://schemas.openxmlformats.org/officeDocument/2006/relationships/hyperlink" Target="http://online.zakon.kz/Document/?doc_id=31311025" TargetMode="External"/><Relationship Id="rId4857" Type="http://schemas.openxmlformats.org/officeDocument/2006/relationships/hyperlink" Target="http://online.zakon.kz/Document/?doc_id=1026672" TargetMode="External"/><Relationship Id="rId7056" Type="http://schemas.openxmlformats.org/officeDocument/2006/relationships/hyperlink" Target="http://online.zakon.kz/Document/?doc_id=30536724" TargetMode="External"/><Relationship Id="rId1701" Type="http://schemas.openxmlformats.org/officeDocument/2006/relationships/hyperlink" Target="http://online.zakon.kz/Document/?doc_id=31326921" TargetMode="External"/><Relationship Id="rId3459" Type="http://schemas.openxmlformats.org/officeDocument/2006/relationships/hyperlink" Target="http://online.zakon.kz/Document/?doc_id=31194332" TargetMode="External"/><Relationship Id="rId3666" Type="http://schemas.openxmlformats.org/officeDocument/2006/relationships/hyperlink" Target="http://online.zakon.kz/Document/?doc_id=30367517" TargetMode="External"/><Relationship Id="rId5908" Type="http://schemas.openxmlformats.org/officeDocument/2006/relationships/hyperlink" Target="http://online.zakon.kz/Document/?doc_id=31311025" TargetMode="External"/><Relationship Id="rId6072" Type="http://schemas.openxmlformats.org/officeDocument/2006/relationships/hyperlink" Target="http://online.zakon.kz/Document/?doc_id=30520170" TargetMode="External"/><Relationship Id="rId7123" Type="http://schemas.openxmlformats.org/officeDocument/2006/relationships/hyperlink" Target="http://online.zakon.kz/Document/?doc_id=30526976" TargetMode="External"/><Relationship Id="rId587" Type="http://schemas.openxmlformats.org/officeDocument/2006/relationships/hyperlink" Target="http://online.zakon.kz/Document/?doc_id=30491475" TargetMode="External"/><Relationship Id="rId2268" Type="http://schemas.openxmlformats.org/officeDocument/2006/relationships/hyperlink" Target="http://online.zakon.kz/Document/?doc_id=31038459" TargetMode="External"/><Relationship Id="rId3319" Type="http://schemas.openxmlformats.org/officeDocument/2006/relationships/hyperlink" Target="http://online.zakon.kz/Document/?doc_id=31313173" TargetMode="External"/><Relationship Id="rId3873" Type="http://schemas.openxmlformats.org/officeDocument/2006/relationships/hyperlink" Target="http://online.zakon.kz/Document/?doc_id=31311025" TargetMode="External"/><Relationship Id="rId4717" Type="http://schemas.openxmlformats.org/officeDocument/2006/relationships/hyperlink" Target="http://online.zakon.kz/Document/?doc_id=31313173" TargetMode="External"/><Relationship Id="rId4924" Type="http://schemas.openxmlformats.org/officeDocument/2006/relationships/hyperlink" Target="http://online.zakon.kz/Document/?doc_id=30564158" TargetMode="External"/><Relationship Id="rId447" Type="http://schemas.openxmlformats.org/officeDocument/2006/relationships/hyperlink" Target="http://online.zakon.kz/Document/?doc_id=30443284" TargetMode="External"/><Relationship Id="rId794" Type="http://schemas.openxmlformats.org/officeDocument/2006/relationships/hyperlink" Target="http://online.zakon.kz/Document/?link_id=1003808583" TargetMode="External"/><Relationship Id="rId1077" Type="http://schemas.openxmlformats.org/officeDocument/2006/relationships/hyperlink" Target="http://online.zakon.kz/Document/?doc_id=31088031" TargetMode="External"/><Relationship Id="rId2128" Type="http://schemas.openxmlformats.org/officeDocument/2006/relationships/hyperlink" Target="http://online.zakon.kz/Document/?doc_id=31313173" TargetMode="External"/><Relationship Id="rId2475" Type="http://schemas.openxmlformats.org/officeDocument/2006/relationships/hyperlink" Target="http://online.zakon.kz/Document/?link_id=1002011034" TargetMode="External"/><Relationship Id="rId2682" Type="http://schemas.openxmlformats.org/officeDocument/2006/relationships/hyperlink" Target="http://online.zakon.kz/Document/?doc_id=31038459" TargetMode="External"/><Relationship Id="rId3526" Type="http://schemas.openxmlformats.org/officeDocument/2006/relationships/hyperlink" Target="http://online.zakon.kz/Document/?doc_id=31570043" TargetMode="External"/><Relationship Id="rId3733" Type="http://schemas.openxmlformats.org/officeDocument/2006/relationships/hyperlink" Target="http://online.zakon.kz/Document/?doc_id=31038459" TargetMode="External"/><Relationship Id="rId3940" Type="http://schemas.openxmlformats.org/officeDocument/2006/relationships/hyperlink" Target="http://online.zakon.kz/Document/?doc_id=31518957" TargetMode="External"/><Relationship Id="rId6889" Type="http://schemas.openxmlformats.org/officeDocument/2006/relationships/hyperlink" Target="http://online.zakon.kz/Document/?doc_id=31212928" TargetMode="External"/><Relationship Id="rId654" Type="http://schemas.openxmlformats.org/officeDocument/2006/relationships/hyperlink" Target="http://online.zakon.kz/Document/?doc_id=31482402" TargetMode="External"/><Relationship Id="rId861" Type="http://schemas.openxmlformats.org/officeDocument/2006/relationships/hyperlink" Target="http://online.zakon.kz/Document/?doc_id=30519128" TargetMode="External"/><Relationship Id="rId1284" Type="http://schemas.openxmlformats.org/officeDocument/2006/relationships/hyperlink" Target="http://online.zakon.kz/Document/?doc_id=31311025" TargetMode="External"/><Relationship Id="rId1491" Type="http://schemas.openxmlformats.org/officeDocument/2006/relationships/hyperlink" Target="http://online.zakon.kz/Document/?doc_id=30519128" TargetMode="External"/><Relationship Id="rId2335" Type="http://schemas.openxmlformats.org/officeDocument/2006/relationships/hyperlink" Target="http://online.zakon.kz/Document/?doc_id=1020914" TargetMode="External"/><Relationship Id="rId2542" Type="http://schemas.openxmlformats.org/officeDocument/2006/relationships/hyperlink" Target="http://online.zakon.kz/Document/?doc_id=31482402" TargetMode="External"/><Relationship Id="rId3800" Type="http://schemas.openxmlformats.org/officeDocument/2006/relationships/hyperlink" Target="http://online.zakon.kz/Document/?doc_id=31066870" TargetMode="External"/><Relationship Id="rId5698" Type="http://schemas.openxmlformats.org/officeDocument/2006/relationships/hyperlink" Target="http://online.zakon.kz/Document/?doc_id=30520170" TargetMode="External"/><Relationship Id="rId6749" Type="http://schemas.openxmlformats.org/officeDocument/2006/relationships/hyperlink" Target="http://online.zakon.kz/Document/?doc_id=31224480" TargetMode="External"/><Relationship Id="rId6956" Type="http://schemas.openxmlformats.org/officeDocument/2006/relationships/hyperlink" Target="http://online.zakon.kz/Document/?doc_id=31313173" TargetMode="External"/><Relationship Id="rId307" Type="http://schemas.openxmlformats.org/officeDocument/2006/relationships/hyperlink" Target="http://online.zakon.kz/Document/?doc_id=30776062" TargetMode="External"/><Relationship Id="rId514" Type="http://schemas.openxmlformats.org/officeDocument/2006/relationships/hyperlink" Target="http://online.zakon.kz/Document/?doc_id=30618157" TargetMode="External"/><Relationship Id="rId721" Type="http://schemas.openxmlformats.org/officeDocument/2006/relationships/hyperlink" Target="http://online.zakon.kz/Document/?doc_id=31326769" TargetMode="External"/><Relationship Id="rId1144" Type="http://schemas.openxmlformats.org/officeDocument/2006/relationships/hyperlink" Target="http://online.zakon.kz/Document/?doc_id=30533203" TargetMode="External"/><Relationship Id="rId1351" Type="http://schemas.openxmlformats.org/officeDocument/2006/relationships/hyperlink" Target="http://online.zakon.kz/Document/?doc_id=31311025" TargetMode="External"/><Relationship Id="rId2402" Type="http://schemas.openxmlformats.org/officeDocument/2006/relationships/hyperlink" Target="http://online.zakon.kz/Document/?doc_id=30519128" TargetMode="External"/><Relationship Id="rId5558" Type="http://schemas.openxmlformats.org/officeDocument/2006/relationships/hyperlink" Target="http://online.zakon.kz/Document/?doc_id=31038459" TargetMode="External"/><Relationship Id="rId5765" Type="http://schemas.openxmlformats.org/officeDocument/2006/relationships/hyperlink" Target="http://online.zakon.kz/Document/?doc_id=31482402" TargetMode="External"/><Relationship Id="rId5972" Type="http://schemas.openxmlformats.org/officeDocument/2006/relationships/hyperlink" Target="http://online.zakon.kz/Document/?doc_id=31313173" TargetMode="External"/><Relationship Id="rId6609" Type="http://schemas.openxmlformats.org/officeDocument/2006/relationships/hyperlink" Target="http://online.zakon.kz/Document/?doc_id=31311025" TargetMode="External"/><Relationship Id="rId6816" Type="http://schemas.openxmlformats.org/officeDocument/2006/relationships/hyperlink" Target="http://online.zakon.kz/Document/?doc_id=31481968" TargetMode="External"/><Relationship Id="rId1004" Type="http://schemas.openxmlformats.org/officeDocument/2006/relationships/hyperlink" Target="http://online.zakon.kz/Document/?doc_id=31038459" TargetMode="External"/><Relationship Id="rId1211" Type="http://schemas.openxmlformats.org/officeDocument/2006/relationships/hyperlink" Target="http://online.zakon.kz/Document/?doc_id=31326848" TargetMode="External"/><Relationship Id="rId4367" Type="http://schemas.openxmlformats.org/officeDocument/2006/relationships/hyperlink" Target="http://online.zakon.kz/Document/?doc_id=30863195" TargetMode="External"/><Relationship Id="rId4574" Type="http://schemas.openxmlformats.org/officeDocument/2006/relationships/hyperlink" Target="http://online.zakon.kz/Document/?doc_id=31039644" TargetMode="External"/><Relationship Id="rId4781" Type="http://schemas.openxmlformats.org/officeDocument/2006/relationships/hyperlink" Target="http://online.zakon.kz/Document/?doc_id=31311025" TargetMode="External"/><Relationship Id="rId5418" Type="http://schemas.openxmlformats.org/officeDocument/2006/relationships/hyperlink" Target="http://online.zakon.kz/Document/?doc_id=30448327" TargetMode="External"/><Relationship Id="rId5625" Type="http://schemas.openxmlformats.org/officeDocument/2006/relationships/hyperlink" Target="http://online.zakon.kz/Document/?doc_id=31092989" TargetMode="External"/><Relationship Id="rId5832" Type="http://schemas.openxmlformats.org/officeDocument/2006/relationships/hyperlink" Target="http://online.zakon.kz/Document/?doc_id=31454537" TargetMode="External"/><Relationship Id="rId3176" Type="http://schemas.openxmlformats.org/officeDocument/2006/relationships/hyperlink" Target="http://online.zakon.kz/Document/?doc_id=31213045" TargetMode="External"/><Relationship Id="rId3383" Type="http://schemas.openxmlformats.org/officeDocument/2006/relationships/hyperlink" Target="http://online.zakon.kz/Document/?doc_id=31311025" TargetMode="External"/><Relationship Id="rId3590" Type="http://schemas.openxmlformats.org/officeDocument/2006/relationships/hyperlink" Target="http://online.zakon.kz/Document/?doc_id=31313173" TargetMode="External"/><Relationship Id="rId4227" Type="http://schemas.openxmlformats.org/officeDocument/2006/relationships/hyperlink" Target="http://online.zakon.kz/Document/?doc_id=31227305" TargetMode="External"/><Relationship Id="rId4434" Type="http://schemas.openxmlformats.org/officeDocument/2006/relationships/hyperlink" Target="http://online.zakon.kz/Document/?doc_id=30529218" TargetMode="External"/><Relationship Id="rId2192" Type="http://schemas.openxmlformats.org/officeDocument/2006/relationships/hyperlink" Target="http://online.zakon.kz/Document/?doc_id=30624270" TargetMode="External"/><Relationship Id="rId3036" Type="http://schemas.openxmlformats.org/officeDocument/2006/relationships/hyperlink" Target="http://online.zakon.kz/Document/?link_id=1001587407" TargetMode="External"/><Relationship Id="rId3243" Type="http://schemas.openxmlformats.org/officeDocument/2006/relationships/hyperlink" Target="http://online.zakon.kz/Document/?doc_id=30863195" TargetMode="External"/><Relationship Id="rId4641" Type="http://schemas.openxmlformats.org/officeDocument/2006/relationships/hyperlink" Target="http://online.zakon.kz/Document/?doc_id=30443284" TargetMode="External"/><Relationship Id="rId6399" Type="http://schemas.openxmlformats.org/officeDocument/2006/relationships/hyperlink" Target="http://online.zakon.kz/Document/?doc_id=31092989"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0565746" TargetMode="External"/><Relationship Id="rId2052" Type="http://schemas.openxmlformats.org/officeDocument/2006/relationships/hyperlink" Target="http://online.zakon.kz/Document/?doc_id=30519128" TargetMode="External"/><Relationship Id="rId3450" Type="http://schemas.openxmlformats.org/officeDocument/2006/relationships/hyperlink" Target="http://online.zakon.kz/Document/?doc_id=30777947" TargetMode="External"/><Relationship Id="rId4501" Type="http://schemas.openxmlformats.org/officeDocument/2006/relationships/hyperlink" Target="http://online.zakon.kz/Document/?doc_id=30777947" TargetMode="External"/><Relationship Id="rId6259" Type="http://schemas.openxmlformats.org/officeDocument/2006/relationships/hyperlink" Target="http://online.zakon.kz/Document/?doc_id=30563105" TargetMode="External"/><Relationship Id="rId3103" Type="http://schemas.openxmlformats.org/officeDocument/2006/relationships/hyperlink" Target="http://online.zakon.kz/Document/?doc_id=30776033" TargetMode="External"/><Relationship Id="rId3310" Type="http://schemas.openxmlformats.org/officeDocument/2006/relationships/hyperlink" Target="http://online.zakon.kz/Document/?doc_id=31518781" TargetMode="External"/><Relationship Id="rId5068" Type="http://schemas.openxmlformats.org/officeDocument/2006/relationships/hyperlink" Target="http://online.zakon.kz/Document/?doc_id=31610064" TargetMode="External"/><Relationship Id="rId6466" Type="http://schemas.openxmlformats.org/officeDocument/2006/relationships/hyperlink" Target="http://online.zakon.kz/Document/?doc_id=31311025" TargetMode="External"/><Relationship Id="rId6673" Type="http://schemas.openxmlformats.org/officeDocument/2006/relationships/hyperlink" Target="http://online.zakon.kz/Document/?doc_id=31408637" TargetMode="External"/><Relationship Id="rId6880" Type="http://schemas.openxmlformats.org/officeDocument/2006/relationships/hyperlink" Target="http://online.zakon.kz/Document/?doc_id=30449190" TargetMode="External"/><Relationship Id="rId231" Type="http://schemas.openxmlformats.org/officeDocument/2006/relationships/hyperlink" Target="http://online.zakon.kz/Document/?doc_id=30183115" TargetMode="External"/><Relationship Id="rId2869" Type="http://schemas.openxmlformats.org/officeDocument/2006/relationships/hyperlink" Target="http://online.zakon.kz/Document/?doc_id=30500035" TargetMode="External"/><Relationship Id="rId5275" Type="http://schemas.openxmlformats.org/officeDocument/2006/relationships/hyperlink" Target="http://online.zakon.kz/Document/?link_id=1001598786" TargetMode="External"/><Relationship Id="rId5482" Type="http://schemas.openxmlformats.org/officeDocument/2006/relationships/hyperlink" Target="http://online.zakon.kz/Document/?doc_id=31405010" TargetMode="External"/><Relationship Id="rId6119" Type="http://schemas.openxmlformats.org/officeDocument/2006/relationships/hyperlink" Target="http://online.zakon.kz/Document/?doc_id=31038459" TargetMode="External"/><Relationship Id="rId6326" Type="http://schemas.openxmlformats.org/officeDocument/2006/relationships/hyperlink" Target="http://online.zakon.kz/Document/?doc_id=30563105" TargetMode="External"/><Relationship Id="rId6533" Type="http://schemas.openxmlformats.org/officeDocument/2006/relationships/hyperlink" Target="http://online.zakon.kz/Document/?link_id=1003805920" TargetMode="External"/><Relationship Id="rId6740" Type="http://schemas.openxmlformats.org/officeDocument/2006/relationships/hyperlink" Target="http://online.zakon.kz/Document/?doc_id=31311025" TargetMode="External"/><Relationship Id="rId1678" Type="http://schemas.openxmlformats.org/officeDocument/2006/relationships/hyperlink" Target="http://online.zakon.kz/Document/?doc_id=31038459" TargetMode="External"/><Relationship Id="rId1885" Type="http://schemas.openxmlformats.org/officeDocument/2006/relationships/hyperlink" Target="http://online.zakon.kz/Document/?doc_id=31481968" TargetMode="External"/><Relationship Id="rId2729" Type="http://schemas.openxmlformats.org/officeDocument/2006/relationships/hyperlink" Target="http://online.zakon.kz/Document/?doc_id=31313173" TargetMode="External"/><Relationship Id="rId2936" Type="http://schemas.openxmlformats.org/officeDocument/2006/relationships/hyperlink" Target="http://online.zakon.kz/Document/?doc_id=30776033" TargetMode="External"/><Relationship Id="rId4084" Type="http://schemas.openxmlformats.org/officeDocument/2006/relationships/hyperlink" Target="http://online.zakon.kz/Document/?doc_id=30776033" TargetMode="External"/><Relationship Id="rId4291" Type="http://schemas.openxmlformats.org/officeDocument/2006/relationships/hyperlink" Target="http://online.zakon.kz/Document/?doc_id=30384558" TargetMode="External"/><Relationship Id="rId5135" Type="http://schemas.openxmlformats.org/officeDocument/2006/relationships/hyperlink" Target="http://online.zakon.kz/Document/?doc_id=31305760" TargetMode="External"/><Relationship Id="rId5342" Type="http://schemas.openxmlformats.org/officeDocument/2006/relationships/hyperlink" Target="http://online.zakon.kz/Document/?doc_id=30519128" TargetMode="External"/><Relationship Id="rId6600" Type="http://schemas.openxmlformats.org/officeDocument/2006/relationships/hyperlink" Target="http://online.zakon.kz/Document/?doc_id=30480858" TargetMode="External"/><Relationship Id="rId908" Type="http://schemas.openxmlformats.org/officeDocument/2006/relationships/hyperlink" Target="http://online.zakon.kz/Document/?doc_id=30520170" TargetMode="External"/><Relationship Id="rId1538" Type="http://schemas.openxmlformats.org/officeDocument/2006/relationships/hyperlink" Target="http://online.zakon.kz/Document/?doc_id=30443284" TargetMode="External"/><Relationship Id="rId4151" Type="http://schemas.openxmlformats.org/officeDocument/2006/relationships/hyperlink" Target="http://online.zakon.kz/Document/?link_id=1003816039" TargetMode="External"/><Relationship Id="rId5202" Type="http://schemas.openxmlformats.org/officeDocument/2006/relationships/hyperlink" Target="http://online.zakon.kz/Document/?doc_id=31311025" TargetMode="External"/><Relationship Id="rId1745" Type="http://schemas.openxmlformats.org/officeDocument/2006/relationships/hyperlink" Target="http://online.zakon.kz/Document/?doc_id=30565746" TargetMode="External"/><Relationship Id="rId1952" Type="http://schemas.openxmlformats.org/officeDocument/2006/relationships/hyperlink" Target="http://online.zakon.kz/Document/?doc_id=31313173" TargetMode="External"/><Relationship Id="rId4011" Type="http://schemas.openxmlformats.org/officeDocument/2006/relationships/hyperlink" Target="http://online.zakon.kz/Document/?doc_id=30777947" TargetMode="External"/><Relationship Id="rId7167" Type="http://schemas.openxmlformats.org/officeDocument/2006/relationships/hyperlink" Target="http://online.zakon.kz/Document/?doc_id=31092989" TargetMode="External"/><Relationship Id="rId37" Type="http://schemas.openxmlformats.org/officeDocument/2006/relationships/hyperlink" Target="http://online.zakon.kz/Document/?doc_id=30565746" TargetMode="External"/><Relationship Id="rId1605" Type="http://schemas.openxmlformats.org/officeDocument/2006/relationships/hyperlink" Target="http://online.zakon.kz/Document/?doc_id=30519128" TargetMode="External"/><Relationship Id="rId1812" Type="http://schemas.openxmlformats.org/officeDocument/2006/relationships/hyperlink" Target="http://online.zakon.kz/Document/?doc_id=30519128" TargetMode="External"/><Relationship Id="rId4968" Type="http://schemas.openxmlformats.org/officeDocument/2006/relationships/hyperlink" Target="http://online.zakon.kz/Document/?doc_id=30992021" TargetMode="External"/><Relationship Id="rId6183" Type="http://schemas.openxmlformats.org/officeDocument/2006/relationships/hyperlink" Target="http://online.zakon.kz/Document/?link_id=1003805918" TargetMode="External"/><Relationship Id="rId7027" Type="http://schemas.openxmlformats.org/officeDocument/2006/relationships/hyperlink" Target="http://online.zakon.kz/Document/?link_id=1001542877" TargetMode="External"/><Relationship Id="rId7234" Type="http://schemas.openxmlformats.org/officeDocument/2006/relationships/hyperlink" Target="http://online.zakon.kz/Document/?link_id=1000000486" TargetMode="External"/><Relationship Id="rId3777" Type="http://schemas.openxmlformats.org/officeDocument/2006/relationships/hyperlink" Target="http://online.zakon.kz/Document/?doc_id=31311025" TargetMode="External"/><Relationship Id="rId3984" Type="http://schemas.openxmlformats.org/officeDocument/2006/relationships/hyperlink" Target="http://online.zakon.kz/Document/?doc_id=30777947" TargetMode="External"/><Relationship Id="rId4828" Type="http://schemas.openxmlformats.org/officeDocument/2006/relationships/hyperlink" Target="http://online.zakon.kz/Document/?doc_id=31311025" TargetMode="External"/><Relationship Id="rId6390" Type="http://schemas.openxmlformats.org/officeDocument/2006/relationships/hyperlink" Target="http://online.zakon.kz/Document/?doc_id=31313173" TargetMode="External"/><Relationship Id="rId698" Type="http://schemas.openxmlformats.org/officeDocument/2006/relationships/hyperlink" Target="http://online.zakon.kz/Document/?doc_id=30520170" TargetMode="External"/><Relationship Id="rId2379" Type="http://schemas.openxmlformats.org/officeDocument/2006/relationships/hyperlink" Target="http://online.zakon.kz/Document/?doc_id=30618157" TargetMode="External"/><Relationship Id="rId2586" Type="http://schemas.openxmlformats.org/officeDocument/2006/relationships/hyperlink" Target="http://online.zakon.kz/Document/?doc_id=31092989" TargetMode="External"/><Relationship Id="rId2793" Type="http://schemas.openxmlformats.org/officeDocument/2006/relationships/hyperlink" Target="http://online.zakon.kz/Document/?doc_id=31092989" TargetMode="External"/><Relationship Id="rId3637" Type="http://schemas.openxmlformats.org/officeDocument/2006/relationships/hyperlink" Target="http://online.zakon.kz/Document/?doc_id=31452806" TargetMode="External"/><Relationship Id="rId3844" Type="http://schemas.openxmlformats.org/officeDocument/2006/relationships/hyperlink" Target="http://online.zakon.kz/Document/?doc_id=31092989" TargetMode="External"/><Relationship Id="rId6043" Type="http://schemas.openxmlformats.org/officeDocument/2006/relationships/hyperlink" Target="http://online.zakon.kz/Document/?doc_id=1008032" TargetMode="External"/><Relationship Id="rId6250" Type="http://schemas.openxmlformats.org/officeDocument/2006/relationships/hyperlink" Target="http://online.zakon.kz/Document/?doc_id=31111037" TargetMode="External"/><Relationship Id="rId558" Type="http://schemas.openxmlformats.org/officeDocument/2006/relationships/hyperlink" Target="http://online.zakon.kz/Document/?doc_id=30834906" TargetMode="External"/><Relationship Id="rId765" Type="http://schemas.openxmlformats.org/officeDocument/2006/relationships/hyperlink" Target="http://online.zakon.kz/Document/?doc_id=30863195" TargetMode="External"/><Relationship Id="rId972" Type="http://schemas.openxmlformats.org/officeDocument/2006/relationships/hyperlink" Target="http://online.zakon.kz/Document/?doc_id=31311025" TargetMode="External"/><Relationship Id="rId1188" Type="http://schemas.openxmlformats.org/officeDocument/2006/relationships/hyperlink" Target="http://online.zakon.kz/Document/?doc_id=31311025" TargetMode="External"/><Relationship Id="rId1395" Type="http://schemas.openxmlformats.org/officeDocument/2006/relationships/hyperlink" Target="http://online.zakon.kz/Document/?doc_id=30567816" TargetMode="External"/><Relationship Id="rId2239" Type="http://schemas.openxmlformats.org/officeDocument/2006/relationships/hyperlink" Target="http://online.zakon.kz/Document/?link_id=1001590941" TargetMode="External"/><Relationship Id="rId2446" Type="http://schemas.openxmlformats.org/officeDocument/2006/relationships/hyperlink" Target="http://online.zakon.kz/Document/?doc_id=30520170" TargetMode="External"/><Relationship Id="rId2653" Type="http://schemas.openxmlformats.org/officeDocument/2006/relationships/hyperlink" Target="http://online.zakon.kz/Document/?doc_id=31313173" TargetMode="External"/><Relationship Id="rId2860" Type="http://schemas.openxmlformats.org/officeDocument/2006/relationships/hyperlink" Target="http://online.zakon.kz/Document/?doc_id=31038459" TargetMode="External"/><Relationship Id="rId3704" Type="http://schemas.openxmlformats.org/officeDocument/2006/relationships/hyperlink" Target="http://online.zakon.kz/Document/?doc_id=30520170" TargetMode="External"/><Relationship Id="rId6110" Type="http://schemas.openxmlformats.org/officeDocument/2006/relationships/hyperlink" Target="http://online.zakon.kz/Document/?doc_id=31038459" TargetMode="External"/><Relationship Id="rId418" Type="http://schemas.openxmlformats.org/officeDocument/2006/relationships/hyperlink" Target="http://online.zakon.kz/Document/?doc_id=30520170" TargetMode="External"/><Relationship Id="rId625" Type="http://schemas.openxmlformats.org/officeDocument/2006/relationships/hyperlink" Target="http://online.zakon.kz/Document/?doc_id=31482402" TargetMode="External"/><Relationship Id="rId832" Type="http://schemas.openxmlformats.org/officeDocument/2006/relationships/hyperlink" Target="http://online.zakon.kz/Document/?doc_id=30092011" TargetMode="External"/><Relationship Id="rId1048" Type="http://schemas.openxmlformats.org/officeDocument/2006/relationships/hyperlink" Target="http://online.zakon.kz/Document/?doc_id=31092989" TargetMode="External"/><Relationship Id="rId1255" Type="http://schemas.openxmlformats.org/officeDocument/2006/relationships/hyperlink" Target="http://online.zakon.kz/Document/?doc_id=31548165" TargetMode="External"/><Relationship Id="rId1462" Type="http://schemas.openxmlformats.org/officeDocument/2006/relationships/hyperlink" Target="http://online.zakon.kz/Document/?doc_id=31311025" TargetMode="External"/><Relationship Id="rId2306" Type="http://schemas.openxmlformats.org/officeDocument/2006/relationships/hyperlink" Target="http://online.zakon.kz/Document/?doc_id=31482402" TargetMode="External"/><Relationship Id="rId2513" Type="http://schemas.openxmlformats.org/officeDocument/2006/relationships/hyperlink" Target="http://online.zakon.kz/Document/?doc_id=31092989" TargetMode="External"/><Relationship Id="rId3911" Type="http://schemas.openxmlformats.org/officeDocument/2006/relationships/hyperlink" Target="http://online.zakon.kz/Document/?doc_id=30776033" TargetMode="External"/><Relationship Id="rId5669" Type="http://schemas.openxmlformats.org/officeDocument/2006/relationships/hyperlink" Target="http://online.zakon.kz/Document/?doc_id=31038459" TargetMode="External"/><Relationship Id="rId5876" Type="http://schemas.openxmlformats.org/officeDocument/2006/relationships/hyperlink" Target="http://online.zakon.kz/Document/?doc_id=31311025" TargetMode="External"/><Relationship Id="rId1115" Type="http://schemas.openxmlformats.org/officeDocument/2006/relationships/hyperlink" Target="http://online.zakon.kz/Document/?doc_id=30776033" TargetMode="External"/><Relationship Id="rId1322" Type="http://schemas.openxmlformats.org/officeDocument/2006/relationships/hyperlink" Target="http://online.zakon.kz/Document/?doc_id=31481968" TargetMode="External"/><Relationship Id="rId2720" Type="http://schemas.openxmlformats.org/officeDocument/2006/relationships/hyperlink" Target="http://online.zakon.kz/Document/?doc_id=31483944" TargetMode="External"/><Relationship Id="rId4478" Type="http://schemas.openxmlformats.org/officeDocument/2006/relationships/hyperlink" Target="http://online.zakon.kz/Document/?doc_id=30520170" TargetMode="External"/><Relationship Id="rId5529" Type="http://schemas.openxmlformats.org/officeDocument/2006/relationships/hyperlink" Target="http://online.zakon.kz/Document/?doc_id=31092989" TargetMode="External"/><Relationship Id="rId6927" Type="http://schemas.openxmlformats.org/officeDocument/2006/relationships/hyperlink" Target="http://online.zakon.kz/Document/?doc_id=30776033" TargetMode="External"/><Relationship Id="rId7091" Type="http://schemas.openxmlformats.org/officeDocument/2006/relationships/hyperlink" Target="http://online.zakon.kz/Document/?doc_id=31610064" TargetMode="External"/><Relationship Id="rId3287" Type="http://schemas.openxmlformats.org/officeDocument/2006/relationships/hyperlink" Target="http://online.zakon.kz/Document/?doc_id=30013858" TargetMode="External"/><Relationship Id="rId4338" Type="http://schemas.openxmlformats.org/officeDocument/2006/relationships/hyperlink" Target="http://online.zakon.kz/Document/?doc_id=31092989" TargetMode="External"/><Relationship Id="rId4685" Type="http://schemas.openxmlformats.org/officeDocument/2006/relationships/hyperlink" Target="http://online.zakon.kz/Document/?doc_id=30567816" TargetMode="External"/><Relationship Id="rId4892" Type="http://schemas.openxmlformats.org/officeDocument/2006/relationships/hyperlink" Target="http://online.zakon.kz/Document/?doc_id=31038459" TargetMode="External"/><Relationship Id="rId5736" Type="http://schemas.openxmlformats.org/officeDocument/2006/relationships/hyperlink" Target="http://online.zakon.kz/Document/?doc_id=31311025" TargetMode="External"/><Relationship Id="rId5943" Type="http://schemas.openxmlformats.org/officeDocument/2006/relationships/hyperlink" Target="http://online.zakon.kz/Document/?doc_id=30044096" TargetMode="External"/><Relationship Id="rId2096" Type="http://schemas.openxmlformats.org/officeDocument/2006/relationships/hyperlink" Target="http://online.zakon.kz/Document/?doc_id=31038459" TargetMode="External"/><Relationship Id="rId3494" Type="http://schemas.openxmlformats.org/officeDocument/2006/relationships/hyperlink" Target="http://online.zakon.kz/Document/?doc_id=31311025" TargetMode="External"/><Relationship Id="rId4545" Type="http://schemas.openxmlformats.org/officeDocument/2006/relationships/hyperlink" Target="http://online.zakon.kz/Document/?doc_id=30567816" TargetMode="External"/><Relationship Id="rId4752" Type="http://schemas.openxmlformats.org/officeDocument/2006/relationships/hyperlink" Target="http://online.zakon.kz/Document/?doc_id=1026672" TargetMode="External"/><Relationship Id="rId5803" Type="http://schemas.openxmlformats.org/officeDocument/2006/relationships/hyperlink" Target="http://online.zakon.kz/Document/?doc_id=30776033" TargetMode="External"/><Relationship Id="rId3147" Type="http://schemas.openxmlformats.org/officeDocument/2006/relationships/hyperlink" Target="http://online.zakon.kz/Document/?doc_id=31311025" TargetMode="External"/><Relationship Id="rId3354" Type="http://schemas.openxmlformats.org/officeDocument/2006/relationships/hyperlink" Target="http://online.zakon.kz/Document/?doc_id=31534505" TargetMode="External"/><Relationship Id="rId3561" Type="http://schemas.openxmlformats.org/officeDocument/2006/relationships/hyperlink" Target="http://online.zakon.kz/Document/?doc_id=31311025" TargetMode="External"/><Relationship Id="rId4405" Type="http://schemas.openxmlformats.org/officeDocument/2006/relationships/hyperlink" Target="http://online.zakon.kz/Document/?link_id=1001850241" TargetMode="External"/><Relationship Id="rId4612" Type="http://schemas.openxmlformats.org/officeDocument/2006/relationships/hyperlink" Target="http://online.zakon.kz/Document/?doc_id=31311025" TargetMode="External"/><Relationship Id="rId275" Type="http://schemas.openxmlformats.org/officeDocument/2006/relationships/hyperlink" Target="http://online.zakon.kz/Document/?doc_id=31536368" TargetMode="External"/><Relationship Id="rId482" Type="http://schemas.openxmlformats.org/officeDocument/2006/relationships/hyperlink" Target="http://online.zakon.kz/Document/?doc_id=30443287" TargetMode="External"/><Relationship Id="rId2163" Type="http://schemas.openxmlformats.org/officeDocument/2006/relationships/hyperlink" Target="http://online.zakon.kz/Document/?doc_id=31311025" TargetMode="External"/><Relationship Id="rId2370" Type="http://schemas.openxmlformats.org/officeDocument/2006/relationships/hyperlink" Target="http://online.zakon.kz/Document/?doc_id=30103567" TargetMode="External"/><Relationship Id="rId3007" Type="http://schemas.openxmlformats.org/officeDocument/2006/relationships/hyperlink" Target="http://online.zakon.kz/Document/?doc_id=31114583" TargetMode="External"/><Relationship Id="rId3214" Type="http://schemas.openxmlformats.org/officeDocument/2006/relationships/hyperlink" Target="http://online.zakon.kz/Document/?doc_id=30858507" TargetMode="External"/><Relationship Id="rId3421" Type="http://schemas.openxmlformats.org/officeDocument/2006/relationships/hyperlink" Target="http://online.zakon.kz/Document/?doc_id=31212928" TargetMode="External"/><Relationship Id="rId6577" Type="http://schemas.openxmlformats.org/officeDocument/2006/relationships/hyperlink" Target="http://online.zakon.kz/Document/?doc_id=31038459" TargetMode="External"/><Relationship Id="rId6784" Type="http://schemas.openxmlformats.org/officeDocument/2006/relationships/hyperlink" Target="http://online.zakon.kz/Document/?doc_id=30777947" TargetMode="External"/><Relationship Id="rId6991" Type="http://schemas.openxmlformats.org/officeDocument/2006/relationships/hyperlink" Target="http://online.zakon.kz/Document/?doc_id=31574644" TargetMode="External"/><Relationship Id="rId135" Type="http://schemas.openxmlformats.org/officeDocument/2006/relationships/hyperlink" Target="http://online.zakon.kz/Document/?doc_id=31038459" TargetMode="External"/><Relationship Id="rId342" Type="http://schemas.openxmlformats.org/officeDocument/2006/relationships/hyperlink" Target="http://online.zakon.kz/Document/?doc_id=31039644" TargetMode="External"/><Relationship Id="rId2023" Type="http://schemas.openxmlformats.org/officeDocument/2006/relationships/hyperlink" Target="http://online.zakon.kz/Document/?doc_id=31408637" TargetMode="External"/><Relationship Id="rId2230" Type="http://schemas.openxmlformats.org/officeDocument/2006/relationships/hyperlink" Target="http://online.zakon.kz/Document/?doc_id=31313173" TargetMode="External"/><Relationship Id="rId5179" Type="http://schemas.openxmlformats.org/officeDocument/2006/relationships/hyperlink" Target="http://online.zakon.kz/Document/?doc_id=31111037" TargetMode="External"/><Relationship Id="rId5386" Type="http://schemas.openxmlformats.org/officeDocument/2006/relationships/hyperlink" Target="http://online.zakon.kz/Document/?doc_id=31114711" TargetMode="External"/><Relationship Id="rId5593" Type="http://schemas.openxmlformats.org/officeDocument/2006/relationships/hyperlink" Target="http://online.zakon.kz/Document/?doc_id=30922542" TargetMode="External"/><Relationship Id="rId6437" Type="http://schemas.openxmlformats.org/officeDocument/2006/relationships/hyperlink" Target="http://online.zakon.kz/Document/?doc_id=30518335" TargetMode="External"/><Relationship Id="rId6644" Type="http://schemas.openxmlformats.org/officeDocument/2006/relationships/hyperlink" Target="http://online.zakon.kz/Document/?doc_id=31518957" TargetMode="External"/><Relationship Id="rId202" Type="http://schemas.openxmlformats.org/officeDocument/2006/relationships/hyperlink" Target="http://online.zakon.kz/Document/?doc_id=31092989" TargetMode="External"/><Relationship Id="rId4195" Type="http://schemas.openxmlformats.org/officeDocument/2006/relationships/hyperlink" Target="http://online.zakon.kz/Document/?doc_id=31038459" TargetMode="External"/><Relationship Id="rId5039" Type="http://schemas.openxmlformats.org/officeDocument/2006/relationships/hyperlink" Target="http://online.zakon.kz/Document/?doc_id=30535227" TargetMode="External"/><Relationship Id="rId5246" Type="http://schemas.openxmlformats.org/officeDocument/2006/relationships/hyperlink" Target="http://online.zakon.kz/Document/?link_id=1003813296" TargetMode="External"/><Relationship Id="rId5453" Type="http://schemas.openxmlformats.org/officeDocument/2006/relationships/hyperlink" Target="http://online.zakon.kz/Document/?doc_id=31111037" TargetMode="External"/><Relationship Id="rId6504" Type="http://schemas.openxmlformats.org/officeDocument/2006/relationships/hyperlink" Target="http://online.zakon.kz/Document/?doc_id=31092989" TargetMode="External"/><Relationship Id="rId6851" Type="http://schemas.openxmlformats.org/officeDocument/2006/relationships/hyperlink" Target="http://online.zakon.kz/Document/?doc_id=31222465" TargetMode="External"/><Relationship Id="rId1789" Type="http://schemas.openxmlformats.org/officeDocument/2006/relationships/hyperlink" Target="http://online.zakon.kz/Document/?doc_id=30520170" TargetMode="External"/><Relationship Id="rId1996" Type="http://schemas.openxmlformats.org/officeDocument/2006/relationships/hyperlink" Target="http://online.zakon.kz/Document/?doc_id=30103567" TargetMode="External"/><Relationship Id="rId4055" Type="http://schemas.openxmlformats.org/officeDocument/2006/relationships/hyperlink" Target="http://online.zakon.kz/Document/?doc_id=30776033" TargetMode="External"/><Relationship Id="rId4262" Type="http://schemas.openxmlformats.org/officeDocument/2006/relationships/hyperlink" Target="http://online.zakon.kz/Document/?doc_id=31481968" TargetMode="External"/><Relationship Id="rId5106" Type="http://schemas.openxmlformats.org/officeDocument/2006/relationships/hyperlink" Target="http://online.zakon.kz/Document/?link_id=1004185273" TargetMode="External"/><Relationship Id="rId5660" Type="http://schemas.openxmlformats.org/officeDocument/2006/relationships/hyperlink" Target="http://online.zakon.kz/Document/?doc_id=31609276" TargetMode="External"/><Relationship Id="rId6711" Type="http://schemas.openxmlformats.org/officeDocument/2006/relationships/hyperlink" Target="http://online.zakon.kz/Document/?doc_id=30520170" TargetMode="External"/><Relationship Id="rId1649" Type="http://schemas.openxmlformats.org/officeDocument/2006/relationships/hyperlink" Target="http://online.zakon.kz/Document/?doc_id=31481968" TargetMode="External"/><Relationship Id="rId1856" Type="http://schemas.openxmlformats.org/officeDocument/2006/relationships/hyperlink" Target="http://online.zakon.kz/Document/?doc_id=31038459" TargetMode="External"/><Relationship Id="rId2907" Type="http://schemas.openxmlformats.org/officeDocument/2006/relationships/hyperlink" Target="http://online.zakon.kz/Document/?doc_id=1018949" TargetMode="External"/><Relationship Id="rId3071" Type="http://schemas.openxmlformats.org/officeDocument/2006/relationships/hyperlink" Target="http://online.zakon.kz/Document/?link_id=1003708045" TargetMode="External"/><Relationship Id="rId5313" Type="http://schemas.openxmlformats.org/officeDocument/2006/relationships/hyperlink" Target="http://online.zakon.kz/Document/?doc_id=30795439" TargetMode="External"/><Relationship Id="rId5520" Type="http://schemas.openxmlformats.org/officeDocument/2006/relationships/hyperlink" Target="http://online.zakon.kz/Document/?link_id=1001587279" TargetMode="External"/><Relationship Id="rId1509" Type="http://schemas.openxmlformats.org/officeDocument/2006/relationships/hyperlink" Target="http://online.zakon.kz/Document/?doc_id=31061080" TargetMode="External"/><Relationship Id="rId1716" Type="http://schemas.openxmlformats.org/officeDocument/2006/relationships/hyperlink" Target="http://online.zakon.kz/Document/?doc_id=30863195" TargetMode="External"/><Relationship Id="rId1923" Type="http://schemas.openxmlformats.org/officeDocument/2006/relationships/hyperlink" Target="http://online.zakon.kz/Document/?doc_id=31038459" TargetMode="External"/><Relationship Id="rId4122" Type="http://schemas.openxmlformats.org/officeDocument/2006/relationships/hyperlink" Target="http://online.zakon.kz/Document/?doc_id=31092989" TargetMode="External"/><Relationship Id="rId3888" Type="http://schemas.openxmlformats.org/officeDocument/2006/relationships/hyperlink" Target="http://online.zakon.kz/Document/?doc_id=30519128" TargetMode="External"/><Relationship Id="rId4939" Type="http://schemas.openxmlformats.org/officeDocument/2006/relationships/hyperlink" Target="http://online.zakon.kz/Document/?doc_id=30443284" TargetMode="External"/><Relationship Id="rId6087" Type="http://schemas.openxmlformats.org/officeDocument/2006/relationships/hyperlink" Target="http://online.zakon.kz/Document/?doc_id=30776033" TargetMode="External"/><Relationship Id="rId6294" Type="http://schemas.openxmlformats.org/officeDocument/2006/relationships/hyperlink" Target="http://online.zakon.kz/Document/?doc_id=31548683" TargetMode="External"/><Relationship Id="rId7138" Type="http://schemas.openxmlformats.org/officeDocument/2006/relationships/hyperlink" Target="http://online.zakon.kz/Document/?doc_id=31038459" TargetMode="External"/><Relationship Id="rId2697" Type="http://schemas.openxmlformats.org/officeDocument/2006/relationships/hyperlink" Target="http://online.zakon.kz/Document/?doc_id=31038459" TargetMode="External"/><Relationship Id="rId3748" Type="http://schemas.openxmlformats.org/officeDocument/2006/relationships/hyperlink" Target="http://online.zakon.kz/Document/?doc_id=31039644" TargetMode="External"/><Relationship Id="rId6154" Type="http://schemas.openxmlformats.org/officeDocument/2006/relationships/hyperlink" Target="http://online.zakon.kz/Document/?doc_id=30821973" TargetMode="External"/><Relationship Id="rId6361" Type="http://schemas.openxmlformats.org/officeDocument/2006/relationships/hyperlink" Target="http://online.zakon.kz/Document/?doc_id=31038459" TargetMode="External"/><Relationship Id="rId7205" Type="http://schemas.openxmlformats.org/officeDocument/2006/relationships/hyperlink" Target="http://online.zakon.kz/Document/?doc_id=30448496" TargetMode="External"/><Relationship Id="rId669" Type="http://schemas.openxmlformats.org/officeDocument/2006/relationships/hyperlink" Target="http://online.zakon.kz/Document/?doc_id=31311025" TargetMode="External"/><Relationship Id="rId876" Type="http://schemas.openxmlformats.org/officeDocument/2006/relationships/hyperlink" Target="http://online.zakon.kz/Document/?doc_id=31313173" TargetMode="External"/><Relationship Id="rId1299" Type="http://schemas.openxmlformats.org/officeDocument/2006/relationships/hyperlink" Target="http://online.zakon.kz/Document/?doc_id=1006061" TargetMode="External"/><Relationship Id="rId2557" Type="http://schemas.openxmlformats.org/officeDocument/2006/relationships/hyperlink" Target="http://online.zakon.kz/Document/?doc_id=31038459" TargetMode="External"/><Relationship Id="rId3608" Type="http://schemas.openxmlformats.org/officeDocument/2006/relationships/hyperlink" Target="http://online.zakon.kz/Document/?doc_id=30612307" TargetMode="External"/><Relationship Id="rId3955" Type="http://schemas.openxmlformats.org/officeDocument/2006/relationships/hyperlink" Target="http://online.zakon.kz/Document/?doc_id=31092989" TargetMode="External"/><Relationship Id="rId5170" Type="http://schemas.openxmlformats.org/officeDocument/2006/relationships/hyperlink" Target="http://online.zakon.kz/Document/?doc_id=31305760" TargetMode="External"/><Relationship Id="rId6014" Type="http://schemas.openxmlformats.org/officeDocument/2006/relationships/hyperlink" Target="http://online.zakon.kz/Document/?link_id=1003489249" TargetMode="External"/><Relationship Id="rId6221" Type="http://schemas.openxmlformats.org/officeDocument/2006/relationships/hyperlink" Target="http://online.zakon.kz/Document/?doc_id=31038459" TargetMode="External"/><Relationship Id="rId529" Type="http://schemas.openxmlformats.org/officeDocument/2006/relationships/hyperlink" Target="http://online.zakon.kz/Document/?doc_id=30618157" TargetMode="External"/><Relationship Id="rId736" Type="http://schemas.openxmlformats.org/officeDocument/2006/relationships/hyperlink" Target="http://online.zakon.kz/Document/?doc_id=30776033" TargetMode="External"/><Relationship Id="rId1159" Type="http://schemas.openxmlformats.org/officeDocument/2006/relationships/hyperlink" Target="http://online.zakon.kz/Document/?doc_id=30520170" TargetMode="External"/><Relationship Id="rId1366" Type="http://schemas.openxmlformats.org/officeDocument/2006/relationships/hyperlink" Target="http://online.zakon.kz/Document/?doc_id=31311025" TargetMode="External"/><Relationship Id="rId2417" Type="http://schemas.openxmlformats.org/officeDocument/2006/relationships/hyperlink" Target="http://online.zakon.kz/Document/?doc_id=31038459" TargetMode="External"/><Relationship Id="rId2764" Type="http://schemas.openxmlformats.org/officeDocument/2006/relationships/hyperlink" Target="http://online.zakon.kz/Document/?doc_id=31092989" TargetMode="External"/><Relationship Id="rId2971" Type="http://schemas.openxmlformats.org/officeDocument/2006/relationships/hyperlink" Target="http://online.zakon.kz/Document/?doc_id=31481968" TargetMode="External"/><Relationship Id="rId3815" Type="http://schemas.openxmlformats.org/officeDocument/2006/relationships/hyperlink" Target="http://online.zakon.kz/Document/?doc_id=31110046" TargetMode="External"/><Relationship Id="rId5030" Type="http://schemas.openxmlformats.org/officeDocument/2006/relationships/hyperlink" Target="http://online.zakon.kz/Document/?doc_id=31483944" TargetMode="External"/><Relationship Id="rId943" Type="http://schemas.openxmlformats.org/officeDocument/2006/relationships/hyperlink" Target="http://online.zakon.kz/Document/?doc_id=31107127" TargetMode="External"/><Relationship Id="rId1019" Type="http://schemas.openxmlformats.org/officeDocument/2006/relationships/hyperlink" Target="http://online.zakon.kz/Document/?doc_id=31091710" TargetMode="External"/><Relationship Id="rId1573" Type="http://schemas.openxmlformats.org/officeDocument/2006/relationships/hyperlink" Target="http://online.zakon.kz/Document/?doc_id=31490868" TargetMode="External"/><Relationship Id="rId1780" Type="http://schemas.openxmlformats.org/officeDocument/2006/relationships/hyperlink" Target="http://online.zakon.kz/Document/?doc_id=30384393" TargetMode="External"/><Relationship Id="rId2624" Type="http://schemas.openxmlformats.org/officeDocument/2006/relationships/hyperlink" Target="http://online.zakon.kz/Document/?doc_id=30919824" TargetMode="External"/><Relationship Id="rId2831" Type="http://schemas.openxmlformats.org/officeDocument/2006/relationships/hyperlink" Target="http://online.zakon.kz/Document/?doc_id=31194329" TargetMode="External"/><Relationship Id="rId5987" Type="http://schemas.openxmlformats.org/officeDocument/2006/relationships/hyperlink" Target="http://online.zakon.kz/Document/?doc_id=30618149" TargetMode="External"/><Relationship Id="rId72" Type="http://schemas.openxmlformats.org/officeDocument/2006/relationships/hyperlink" Target="http://online.zakon.kz/Document/?doc_id=31574644" TargetMode="External"/><Relationship Id="rId803" Type="http://schemas.openxmlformats.org/officeDocument/2006/relationships/hyperlink" Target="http://online.zakon.kz/Document/?doc_id=30520170" TargetMode="External"/><Relationship Id="rId1226" Type="http://schemas.openxmlformats.org/officeDocument/2006/relationships/hyperlink" Target="http://online.zakon.kz/Document/?doc_id=31482402" TargetMode="External"/><Relationship Id="rId1433" Type="http://schemas.openxmlformats.org/officeDocument/2006/relationships/hyperlink" Target="http://online.zakon.kz/Document/?doc_id=31552246" TargetMode="External"/><Relationship Id="rId1640" Type="http://schemas.openxmlformats.org/officeDocument/2006/relationships/hyperlink" Target="http://online.zakon.kz/Document/?doc_id=30520170" TargetMode="External"/><Relationship Id="rId4589" Type="http://schemas.openxmlformats.org/officeDocument/2006/relationships/hyperlink" Target="http://online.zakon.kz/Document/?doc_id=30520170" TargetMode="External"/><Relationship Id="rId4796" Type="http://schemas.openxmlformats.org/officeDocument/2006/relationships/hyperlink" Target="http://online.zakon.kz/Document/?doc_id=31313173" TargetMode="External"/><Relationship Id="rId5847" Type="http://schemas.openxmlformats.org/officeDocument/2006/relationships/hyperlink" Target="http://online.zakon.kz/Document/?doc_id=31092989" TargetMode="External"/><Relationship Id="rId1500" Type="http://schemas.openxmlformats.org/officeDocument/2006/relationships/hyperlink" Target="http://online.zakon.kz/Document/?doc_id=1007159" TargetMode="External"/><Relationship Id="rId3398" Type="http://schemas.openxmlformats.org/officeDocument/2006/relationships/hyperlink" Target="http://online.zakon.kz/Document/?doc_id=1009803" TargetMode="External"/><Relationship Id="rId4449" Type="http://schemas.openxmlformats.org/officeDocument/2006/relationships/hyperlink" Target="http://online.zakon.kz/Document/?doc_id=30863195" TargetMode="External"/><Relationship Id="rId4656" Type="http://schemas.openxmlformats.org/officeDocument/2006/relationships/hyperlink" Target="http://online.zakon.kz/Document/?doc_id=31311025" TargetMode="External"/><Relationship Id="rId4863" Type="http://schemas.openxmlformats.org/officeDocument/2006/relationships/hyperlink" Target="http://online.zakon.kz/Document/?doc_id=30519128" TargetMode="External"/><Relationship Id="rId5707" Type="http://schemas.openxmlformats.org/officeDocument/2006/relationships/hyperlink" Target="http://online.zakon.kz/Document/?doc_id=31082843" TargetMode="External"/><Relationship Id="rId5914" Type="http://schemas.openxmlformats.org/officeDocument/2006/relationships/hyperlink" Target="http://online.zakon.kz/Document/?doc_id=31038459" TargetMode="External"/><Relationship Id="rId7062" Type="http://schemas.openxmlformats.org/officeDocument/2006/relationships/hyperlink" Target="http://online.zakon.kz/Document/?doc_id=31609276" TargetMode="External"/><Relationship Id="rId3258" Type="http://schemas.openxmlformats.org/officeDocument/2006/relationships/hyperlink" Target="http://online.zakon.kz/Document/?doc_id=31039644" TargetMode="External"/><Relationship Id="rId3465" Type="http://schemas.openxmlformats.org/officeDocument/2006/relationships/hyperlink" Target="http://online.zakon.kz/Document/?doc_id=30443284" TargetMode="External"/><Relationship Id="rId3672" Type="http://schemas.openxmlformats.org/officeDocument/2006/relationships/hyperlink" Target="http://online.zakon.kz/Document/?doc_id=30776033" TargetMode="External"/><Relationship Id="rId4309" Type="http://schemas.openxmlformats.org/officeDocument/2006/relationships/hyperlink" Target="http://online.zakon.kz/Document/?doc_id=30920238" TargetMode="External"/><Relationship Id="rId4516" Type="http://schemas.openxmlformats.org/officeDocument/2006/relationships/hyperlink" Target="http://online.zakon.kz/Document/?doc_id=31112410" TargetMode="External"/><Relationship Id="rId4723" Type="http://schemas.openxmlformats.org/officeDocument/2006/relationships/hyperlink" Target="http://online.zakon.kz/Document/?doc_id=1026672" TargetMode="External"/><Relationship Id="rId179" Type="http://schemas.openxmlformats.org/officeDocument/2006/relationships/hyperlink" Target="http://online.zakon.kz/Document/?doc_id=30619413" TargetMode="External"/><Relationship Id="rId386" Type="http://schemas.openxmlformats.org/officeDocument/2006/relationships/hyperlink" Target="http://online.zakon.kz/Document/?doc_id=31038459" TargetMode="External"/><Relationship Id="rId593" Type="http://schemas.openxmlformats.org/officeDocument/2006/relationships/hyperlink" Target="http://online.zakon.kz/Document/?doc_id=30834906" TargetMode="External"/><Relationship Id="rId2067" Type="http://schemas.openxmlformats.org/officeDocument/2006/relationships/hyperlink" Target="http://online.zakon.kz/Document/?doc_id=31573214" TargetMode="External"/><Relationship Id="rId2274" Type="http://schemas.openxmlformats.org/officeDocument/2006/relationships/hyperlink" Target="http://online.zakon.kz/Document/?doc_id=30565746" TargetMode="External"/><Relationship Id="rId2481" Type="http://schemas.openxmlformats.org/officeDocument/2006/relationships/hyperlink" Target="http://online.zakon.kz/Document/?doc_id=31410888" TargetMode="External"/><Relationship Id="rId3118" Type="http://schemas.openxmlformats.org/officeDocument/2006/relationships/hyperlink" Target="http://online.zakon.kz/Document/?doc_id=31112410" TargetMode="External"/><Relationship Id="rId3325" Type="http://schemas.openxmlformats.org/officeDocument/2006/relationships/hyperlink" Target="http://online.zakon.kz/Document/?doc_id=30776033" TargetMode="External"/><Relationship Id="rId3532" Type="http://schemas.openxmlformats.org/officeDocument/2006/relationships/hyperlink" Target="http://online.zakon.kz/Document/?doc_id=31038459" TargetMode="External"/><Relationship Id="rId4930" Type="http://schemas.openxmlformats.org/officeDocument/2006/relationships/hyperlink" Target="http://online.zakon.kz/Document/?doc_id=31481968" TargetMode="External"/><Relationship Id="rId6688" Type="http://schemas.openxmlformats.org/officeDocument/2006/relationships/hyperlink" Target="http://online.zakon.kz/Document/?doc_id=30381446" TargetMode="External"/><Relationship Id="rId246" Type="http://schemas.openxmlformats.org/officeDocument/2006/relationships/hyperlink" Target="http://online.zakon.kz/Document/?doc_id=30776033" TargetMode="External"/><Relationship Id="rId453" Type="http://schemas.openxmlformats.org/officeDocument/2006/relationships/hyperlink" Target="http://online.zakon.kz/Document/?doc_id=30443496" TargetMode="External"/><Relationship Id="rId660" Type="http://schemas.openxmlformats.org/officeDocument/2006/relationships/hyperlink" Target="http://online.zakon.kz/Document/?doc_id=30519128" TargetMode="External"/><Relationship Id="rId1083" Type="http://schemas.openxmlformats.org/officeDocument/2006/relationships/hyperlink" Target="http://online.zakon.kz/Document/?doc_id=31311025" TargetMode="External"/><Relationship Id="rId1290" Type="http://schemas.openxmlformats.org/officeDocument/2006/relationships/hyperlink" Target="http://online.zakon.kz/Document/?doc_id=31482402" TargetMode="External"/><Relationship Id="rId2134" Type="http://schemas.openxmlformats.org/officeDocument/2006/relationships/hyperlink" Target="http://online.zakon.kz/Document/?doc_id=30806779" TargetMode="External"/><Relationship Id="rId2341" Type="http://schemas.openxmlformats.org/officeDocument/2006/relationships/hyperlink" Target="http://online.zakon.kz/Document/?doc_id=1020914" TargetMode="External"/><Relationship Id="rId5497" Type="http://schemas.openxmlformats.org/officeDocument/2006/relationships/hyperlink" Target="http://online.zakon.kz/Document/?link_id=1001881618" TargetMode="External"/><Relationship Id="rId6548" Type="http://schemas.openxmlformats.org/officeDocument/2006/relationships/hyperlink" Target="http://online.zakon.kz/Document/?doc_id=30397619" TargetMode="External"/><Relationship Id="rId6895" Type="http://schemas.openxmlformats.org/officeDocument/2006/relationships/hyperlink" Target="http://online.zakon.kz/Document/?doc_id=30567816" TargetMode="External"/><Relationship Id="rId106" Type="http://schemas.openxmlformats.org/officeDocument/2006/relationships/hyperlink" Target="http://online.zakon.kz/Document/?doc_id=30606563" TargetMode="External"/><Relationship Id="rId313" Type="http://schemas.openxmlformats.org/officeDocument/2006/relationships/hyperlink" Target="http://online.zakon.kz/Document/?doc_id=30519128" TargetMode="External"/><Relationship Id="rId1150" Type="http://schemas.openxmlformats.org/officeDocument/2006/relationships/hyperlink" Target="http://online.zakon.kz/Document/?doc_id=31371560" TargetMode="External"/><Relationship Id="rId4099" Type="http://schemas.openxmlformats.org/officeDocument/2006/relationships/hyperlink" Target="http://online.zakon.kz/Document/?doc_id=31311025" TargetMode="External"/><Relationship Id="rId5357" Type="http://schemas.openxmlformats.org/officeDocument/2006/relationships/hyperlink" Target="http://online.zakon.kz/Document/?doc_id=1026672" TargetMode="External"/><Relationship Id="rId6755" Type="http://schemas.openxmlformats.org/officeDocument/2006/relationships/hyperlink" Target="http://online.zakon.kz/Document/?doc_id=31313173" TargetMode="External"/><Relationship Id="rId6962" Type="http://schemas.openxmlformats.org/officeDocument/2006/relationships/hyperlink" Target="http://online.zakon.kz/Document/?doc_id=31311025" TargetMode="External"/><Relationship Id="rId520" Type="http://schemas.openxmlformats.org/officeDocument/2006/relationships/hyperlink" Target="http://online.zakon.kz/Document/?doc_id=30618149" TargetMode="External"/><Relationship Id="rId2201" Type="http://schemas.openxmlformats.org/officeDocument/2006/relationships/hyperlink" Target="http://online.zakon.kz/Document/?doc_id=30507115" TargetMode="External"/><Relationship Id="rId5564" Type="http://schemas.openxmlformats.org/officeDocument/2006/relationships/hyperlink" Target="http://online.zakon.kz/Document/?doc_id=31414185" TargetMode="External"/><Relationship Id="rId5771" Type="http://schemas.openxmlformats.org/officeDocument/2006/relationships/hyperlink" Target="http://online.zakon.kz/Document/?doc_id=31560005" TargetMode="External"/><Relationship Id="rId6408" Type="http://schemas.openxmlformats.org/officeDocument/2006/relationships/hyperlink" Target="http://online.zakon.kz/Document/?doc_id=30565746" TargetMode="External"/><Relationship Id="rId6615" Type="http://schemas.openxmlformats.org/officeDocument/2006/relationships/hyperlink" Target="http://online.zakon.kz/Document/?doc_id=31410888" TargetMode="External"/><Relationship Id="rId6822" Type="http://schemas.openxmlformats.org/officeDocument/2006/relationships/hyperlink" Target="http://online.zakon.kz/Document/?doc_id=31237213" TargetMode="External"/><Relationship Id="rId1010" Type="http://schemas.openxmlformats.org/officeDocument/2006/relationships/hyperlink" Target="http://online.zakon.kz/Document/?doc_id=30519128" TargetMode="External"/><Relationship Id="rId1967" Type="http://schemas.openxmlformats.org/officeDocument/2006/relationships/hyperlink" Target="http://online.zakon.kz/Document/?doc_id=31311025" TargetMode="External"/><Relationship Id="rId4166" Type="http://schemas.openxmlformats.org/officeDocument/2006/relationships/hyperlink" Target="http://online.zakon.kz/Document/?doc_id=31311025" TargetMode="External"/><Relationship Id="rId4373" Type="http://schemas.openxmlformats.org/officeDocument/2006/relationships/hyperlink" Target="http://online.zakon.kz/Document/?doc_id=31481968" TargetMode="External"/><Relationship Id="rId4580" Type="http://schemas.openxmlformats.org/officeDocument/2006/relationships/hyperlink" Target="http://online.zakon.kz/Document/?doc_id=30565746" TargetMode="External"/><Relationship Id="rId5217" Type="http://schemas.openxmlformats.org/officeDocument/2006/relationships/hyperlink" Target="http://online.zakon.kz/Document/?doc_id=31313173" TargetMode="External"/><Relationship Id="rId5424" Type="http://schemas.openxmlformats.org/officeDocument/2006/relationships/hyperlink" Target="http://online.zakon.kz/Document/?doc_id=31311025" TargetMode="External"/><Relationship Id="rId5631" Type="http://schemas.openxmlformats.org/officeDocument/2006/relationships/hyperlink" Target="http://online.zakon.kz/Document/?doc_id=30384393" TargetMode="External"/><Relationship Id="rId4026" Type="http://schemas.openxmlformats.org/officeDocument/2006/relationships/hyperlink" Target="http://online.zakon.kz/Document/?doc_id=30776033" TargetMode="External"/><Relationship Id="rId4440" Type="http://schemas.openxmlformats.org/officeDocument/2006/relationships/hyperlink" Target="http://online.zakon.kz/Document/?doc_id=30520170" TargetMode="External"/><Relationship Id="rId3042" Type="http://schemas.openxmlformats.org/officeDocument/2006/relationships/hyperlink" Target="http://online.zakon.kz/Document/?doc_id=31482402" TargetMode="External"/><Relationship Id="rId6198" Type="http://schemas.openxmlformats.org/officeDocument/2006/relationships/hyperlink" Target="http://online.zakon.kz/Document/?doc_id=31311025" TargetMode="External"/><Relationship Id="rId6265" Type="http://schemas.openxmlformats.org/officeDocument/2006/relationships/hyperlink" Target="http://online.zakon.kz/Document/?doc_id=31224480" TargetMode="External"/><Relationship Id="rId3859" Type="http://schemas.openxmlformats.org/officeDocument/2006/relationships/hyperlink" Target="http://online.zakon.kz/Document/?doc_id=31311025" TargetMode="External"/><Relationship Id="rId5281" Type="http://schemas.openxmlformats.org/officeDocument/2006/relationships/hyperlink" Target="http://online.zakon.kz/Document/?doc_id=30384393" TargetMode="External"/><Relationship Id="rId2875" Type="http://schemas.openxmlformats.org/officeDocument/2006/relationships/hyperlink" Target="http://online.zakon.kz/Document/?doc_id=31313173" TargetMode="External"/><Relationship Id="rId3926" Type="http://schemas.openxmlformats.org/officeDocument/2006/relationships/hyperlink" Target="http://online.zakon.kz/Document/?doc_id=30519128" TargetMode="External"/><Relationship Id="rId6332" Type="http://schemas.openxmlformats.org/officeDocument/2006/relationships/hyperlink" Target="http://online.zakon.kz/Document/?doc_id=30367517" TargetMode="External"/><Relationship Id="rId847" Type="http://schemas.openxmlformats.org/officeDocument/2006/relationships/hyperlink" Target="http://online.zakon.kz/Document/?doc_id=31609276" TargetMode="External"/><Relationship Id="rId1477" Type="http://schemas.openxmlformats.org/officeDocument/2006/relationships/hyperlink" Target="http://online.zakon.kz/Document/?doc_id=31271845" TargetMode="External"/><Relationship Id="rId1891" Type="http://schemas.openxmlformats.org/officeDocument/2006/relationships/hyperlink" Target="http://online.zakon.kz/Document/?doc_id=31092989" TargetMode="External"/><Relationship Id="rId2528" Type="http://schemas.openxmlformats.org/officeDocument/2006/relationships/hyperlink" Target="http://online.zakon.kz/Document/?doc_id=30372477" TargetMode="External"/><Relationship Id="rId2942" Type="http://schemas.openxmlformats.org/officeDocument/2006/relationships/hyperlink" Target="http://online.zakon.kz/Document/?doc_id=30863195" TargetMode="External"/><Relationship Id="rId914" Type="http://schemas.openxmlformats.org/officeDocument/2006/relationships/hyperlink" Target="http://online.zakon.kz/Document/?doc_id=30520170" TargetMode="External"/><Relationship Id="rId1544" Type="http://schemas.openxmlformats.org/officeDocument/2006/relationships/hyperlink" Target="http://online.zakon.kz/Document/?doc_id=31092989" TargetMode="External"/><Relationship Id="rId5001" Type="http://schemas.openxmlformats.org/officeDocument/2006/relationships/hyperlink" Target="http://online.zakon.kz/Document/?doc_id=31311442" TargetMode="External"/><Relationship Id="rId1611" Type="http://schemas.openxmlformats.org/officeDocument/2006/relationships/hyperlink" Target="http://online.zakon.kz/Document/?doc_id=30519128" TargetMode="External"/><Relationship Id="rId4767" Type="http://schemas.openxmlformats.org/officeDocument/2006/relationships/hyperlink" Target="http://online.zakon.kz/Document/?doc_id=30519128" TargetMode="External"/><Relationship Id="rId5818" Type="http://schemas.openxmlformats.org/officeDocument/2006/relationships/hyperlink" Target="http://online.zakon.kz/Document/?doc_id=30618157" TargetMode="External"/><Relationship Id="rId7173" Type="http://schemas.openxmlformats.org/officeDocument/2006/relationships/hyperlink" Target="http://online.zakon.kz/Document/?doc_id=30367517" TargetMode="External"/><Relationship Id="rId3369" Type="http://schemas.openxmlformats.org/officeDocument/2006/relationships/hyperlink" Target="http://online.zakon.kz/Document/?doc_id=30519128" TargetMode="External"/><Relationship Id="rId7240" Type="http://schemas.openxmlformats.org/officeDocument/2006/relationships/footer" Target="footer3.xml"/><Relationship Id="rId2385" Type="http://schemas.openxmlformats.org/officeDocument/2006/relationships/hyperlink" Target="http://online.zakon.kz/Document/?link_id=1004122949" TargetMode="External"/><Relationship Id="rId3783" Type="http://schemas.openxmlformats.org/officeDocument/2006/relationships/hyperlink" Target="http://online.zakon.kz/Document/?doc_id=31114583" TargetMode="External"/><Relationship Id="rId4834" Type="http://schemas.openxmlformats.org/officeDocument/2006/relationships/hyperlink" Target="http://online.zakon.kz/Document/?doc_id=31025535" TargetMode="External"/><Relationship Id="rId357" Type="http://schemas.openxmlformats.org/officeDocument/2006/relationships/hyperlink" Target="http://online.zakon.kz/Document/?doc_id=31092989" TargetMode="External"/><Relationship Id="rId2038" Type="http://schemas.openxmlformats.org/officeDocument/2006/relationships/hyperlink" Target="http://online.zakon.kz/Document/?doc_id=31313173" TargetMode="External"/><Relationship Id="rId3436" Type="http://schemas.openxmlformats.org/officeDocument/2006/relationships/hyperlink" Target="http://online.zakon.kz/Document/?doc_id=30564862" TargetMode="External"/><Relationship Id="rId3850" Type="http://schemas.openxmlformats.org/officeDocument/2006/relationships/hyperlink" Target="http://online.zakon.kz/Document/?doc_id=30859130" TargetMode="External"/><Relationship Id="rId4901" Type="http://schemas.openxmlformats.org/officeDocument/2006/relationships/hyperlink" Target="http://online.zakon.kz/Document/?doc_id=31311025" TargetMode="External"/><Relationship Id="rId771" Type="http://schemas.openxmlformats.org/officeDocument/2006/relationships/hyperlink" Target="http://online.zakon.kz/Document/?doc_id=30565746" TargetMode="External"/><Relationship Id="rId2452" Type="http://schemas.openxmlformats.org/officeDocument/2006/relationships/hyperlink" Target="http://online.zakon.kz/Document/?doc_id=31482402" TargetMode="External"/><Relationship Id="rId3503" Type="http://schemas.openxmlformats.org/officeDocument/2006/relationships/hyperlink" Target="http://online.zakon.kz/Document/?doc_id=31371686" TargetMode="External"/><Relationship Id="rId6659" Type="http://schemas.openxmlformats.org/officeDocument/2006/relationships/hyperlink" Target="http://online.zakon.kz/Document/?doc_id=30577513" TargetMode="External"/><Relationship Id="rId424" Type="http://schemas.openxmlformats.org/officeDocument/2006/relationships/hyperlink" Target="http://online.zakon.kz/Document/?doc_id=31038459" TargetMode="External"/><Relationship Id="rId1054" Type="http://schemas.openxmlformats.org/officeDocument/2006/relationships/hyperlink" Target="http://online.zakon.kz/Document/?doc_id=31092989" TargetMode="External"/><Relationship Id="rId2105" Type="http://schemas.openxmlformats.org/officeDocument/2006/relationships/hyperlink" Target="http://online.zakon.kz/Document/?doc_id=30931632" TargetMode="External"/><Relationship Id="rId5675" Type="http://schemas.openxmlformats.org/officeDocument/2006/relationships/hyperlink" Target="http://online.zakon.kz/Document/?doc_id=31345870" TargetMode="External"/><Relationship Id="rId6726" Type="http://schemas.openxmlformats.org/officeDocument/2006/relationships/hyperlink" Target="http://online.zakon.kz/Document/?doc_id=30834906" TargetMode="External"/><Relationship Id="rId1121" Type="http://schemas.openxmlformats.org/officeDocument/2006/relationships/hyperlink" Target="http://online.zakon.kz/Document/?doc_id=30367517" TargetMode="External"/><Relationship Id="rId4277" Type="http://schemas.openxmlformats.org/officeDocument/2006/relationships/hyperlink" Target="http://online.zakon.kz/Document/?doc_id=31039644" TargetMode="External"/><Relationship Id="rId4691" Type="http://schemas.openxmlformats.org/officeDocument/2006/relationships/hyperlink" Target="http://online.zakon.kz/Document/?doc_id=30384558" TargetMode="External"/><Relationship Id="rId5328" Type="http://schemas.openxmlformats.org/officeDocument/2006/relationships/hyperlink" Target="http://online.zakon.kz/Document/?doc_id=1026672" TargetMode="External"/><Relationship Id="rId5742" Type="http://schemas.openxmlformats.org/officeDocument/2006/relationships/hyperlink" Target="http://online.zakon.kz/Document/?doc_id=30519128" TargetMode="External"/><Relationship Id="rId3293" Type="http://schemas.openxmlformats.org/officeDocument/2006/relationships/hyperlink" Target="http://online.zakon.kz/Document/?doc_id=30776033" TargetMode="External"/><Relationship Id="rId4344" Type="http://schemas.openxmlformats.org/officeDocument/2006/relationships/hyperlink" Target="http://online.zakon.kz/Document/?doc_id=1039354" TargetMode="External"/><Relationship Id="rId1938" Type="http://schemas.openxmlformats.org/officeDocument/2006/relationships/hyperlink" Target="http://online.zakon.kz/Document/?doc_id=31038087" TargetMode="External"/><Relationship Id="rId3360" Type="http://schemas.openxmlformats.org/officeDocument/2006/relationships/hyperlink" Target="http://online.zakon.kz/Document/?doc_id=30519128" TargetMode="External"/><Relationship Id="rId281" Type="http://schemas.openxmlformats.org/officeDocument/2006/relationships/hyperlink" Target="http://online.zakon.kz/Document/?doc_id=30776033" TargetMode="External"/><Relationship Id="rId3013" Type="http://schemas.openxmlformats.org/officeDocument/2006/relationships/hyperlink" Target="http://online.zakon.kz/Document/?doc_id=31491334" TargetMode="External"/><Relationship Id="rId4411" Type="http://schemas.openxmlformats.org/officeDocument/2006/relationships/hyperlink" Target="http://online.zakon.kz/Document/?link_id=1001600168" TargetMode="External"/><Relationship Id="rId6169" Type="http://schemas.openxmlformats.org/officeDocument/2006/relationships/hyperlink" Target="http://online.zakon.kz/Document/?doc_id=30992021" TargetMode="External"/><Relationship Id="rId6583" Type="http://schemas.openxmlformats.org/officeDocument/2006/relationships/hyperlink" Target="http://online.zakon.kz/Document/?doc_id=30520170" TargetMode="External"/><Relationship Id="rId2779" Type="http://schemas.openxmlformats.org/officeDocument/2006/relationships/hyperlink" Target="http://online.zakon.kz/Document/?doc_id=31092989" TargetMode="External"/><Relationship Id="rId5185" Type="http://schemas.openxmlformats.org/officeDocument/2006/relationships/hyperlink" Target="http://online.zakon.kz/Document/?doc_id=31034833" TargetMode="External"/><Relationship Id="rId6236" Type="http://schemas.openxmlformats.org/officeDocument/2006/relationships/hyperlink" Target="http://online.zakon.kz/Document/?doc_id=31481968" TargetMode="External"/><Relationship Id="rId6650" Type="http://schemas.openxmlformats.org/officeDocument/2006/relationships/hyperlink" Target="http://online.zakon.kz/Document/?doc_id=31410888" TargetMode="External"/><Relationship Id="rId1795" Type="http://schemas.openxmlformats.org/officeDocument/2006/relationships/hyperlink" Target="http://online.zakon.kz/Document/?doc_id=31038459" TargetMode="External"/><Relationship Id="rId2846" Type="http://schemas.openxmlformats.org/officeDocument/2006/relationships/hyperlink" Target="http://online.zakon.kz/Document/?doc_id=31092989" TargetMode="External"/><Relationship Id="rId5252" Type="http://schemas.openxmlformats.org/officeDocument/2006/relationships/hyperlink" Target="http://online.zakon.kz/Document/?doc_id=30567816" TargetMode="External"/><Relationship Id="rId6303" Type="http://schemas.openxmlformats.org/officeDocument/2006/relationships/hyperlink" Target="http://online.zakon.kz/Document/?doc_id=30962326" TargetMode="External"/><Relationship Id="rId87" Type="http://schemas.openxmlformats.org/officeDocument/2006/relationships/hyperlink" Target="http://online.zakon.kz/Document/?doc_id=30384393" TargetMode="External"/><Relationship Id="rId818" Type="http://schemas.openxmlformats.org/officeDocument/2006/relationships/hyperlink" Target="http://online.zakon.kz/Document/?doc_id=31610064" TargetMode="External"/><Relationship Id="rId1448" Type="http://schemas.openxmlformats.org/officeDocument/2006/relationships/hyperlink" Target="http://online.zakon.kz/Document/?doc_id=30103567" TargetMode="External"/><Relationship Id="rId1862" Type="http://schemas.openxmlformats.org/officeDocument/2006/relationships/hyperlink" Target="http://online.zakon.kz/Document/?doc_id=31072787" TargetMode="External"/><Relationship Id="rId2913" Type="http://schemas.openxmlformats.org/officeDocument/2006/relationships/hyperlink" Target="http://online.zakon.kz/Document/?doc_id=1013880" TargetMode="External"/><Relationship Id="rId7077" Type="http://schemas.openxmlformats.org/officeDocument/2006/relationships/hyperlink" Target="http://online.zakon.kz/Document/?link_id=1001585951" TargetMode="External"/><Relationship Id="rId1515" Type="http://schemas.openxmlformats.org/officeDocument/2006/relationships/hyperlink" Target="http://online.zakon.kz/Document/?doc_id=30384558" TargetMode="External"/><Relationship Id="rId6093" Type="http://schemas.openxmlformats.org/officeDocument/2006/relationships/hyperlink" Target="http://online.zakon.kz/Document/?doc_id=30520170" TargetMode="External"/><Relationship Id="rId7144" Type="http://schemas.openxmlformats.org/officeDocument/2006/relationships/hyperlink" Target="http://online.zakon.kz/Document/?doc_id=30776033" TargetMode="External"/><Relationship Id="rId3687" Type="http://schemas.openxmlformats.org/officeDocument/2006/relationships/hyperlink" Target="http://online.zakon.kz/Document/?doc_id=30367517" TargetMode="External"/><Relationship Id="rId4738" Type="http://schemas.openxmlformats.org/officeDocument/2006/relationships/hyperlink" Target="http://online.zakon.kz/Document/?doc_id=31311025" TargetMode="External"/><Relationship Id="rId2289" Type="http://schemas.openxmlformats.org/officeDocument/2006/relationships/hyperlink" Target="http://online.zakon.kz/Document/?doc_id=30519128" TargetMode="External"/><Relationship Id="rId3754" Type="http://schemas.openxmlformats.org/officeDocument/2006/relationships/hyperlink" Target="http://online.zakon.kz/Document/?doc_id=31039644" TargetMode="External"/><Relationship Id="rId4805" Type="http://schemas.openxmlformats.org/officeDocument/2006/relationships/hyperlink" Target="http://online.zakon.kz/Document/?doc_id=30388465" TargetMode="External"/><Relationship Id="rId6160" Type="http://schemas.openxmlformats.org/officeDocument/2006/relationships/hyperlink" Target="http://online.zakon.kz/Document/?doc_id=31038459" TargetMode="External"/><Relationship Id="rId7211" Type="http://schemas.openxmlformats.org/officeDocument/2006/relationships/hyperlink" Target="http://online.zakon.kz/Document/?doc_id=31345870" TargetMode="External"/><Relationship Id="rId675" Type="http://schemas.openxmlformats.org/officeDocument/2006/relationships/hyperlink" Target="http://online.zakon.kz/Document/?doc_id=30519128" TargetMode="External"/><Relationship Id="rId2356" Type="http://schemas.openxmlformats.org/officeDocument/2006/relationships/hyperlink" Target="http://online.zakon.kz/Document/?doc_id=31061513" TargetMode="External"/><Relationship Id="rId2770" Type="http://schemas.openxmlformats.org/officeDocument/2006/relationships/hyperlink" Target="http://online.zakon.kz/Document/?doc_id=31073373" TargetMode="External"/><Relationship Id="rId3407" Type="http://schemas.openxmlformats.org/officeDocument/2006/relationships/hyperlink" Target="http://online.zakon.kz/Document/?doc_id=31311025" TargetMode="External"/><Relationship Id="rId3821" Type="http://schemas.openxmlformats.org/officeDocument/2006/relationships/hyperlink" Target="http://online.zakon.kz/Document/?doc_id=31610064" TargetMode="External"/><Relationship Id="rId6977" Type="http://schemas.openxmlformats.org/officeDocument/2006/relationships/hyperlink" Target="http://online.zakon.kz/Document/?doc_id=30519128" TargetMode="External"/><Relationship Id="rId328" Type="http://schemas.openxmlformats.org/officeDocument/2006/relationships/hyperlink" Target="http://online.zakon.kz/Document/?doc_id=1007927" TargetMode="External"/><Relationship Id="rId742" Type="http://schemas.openxmlformats.org/officeDocument/2006/relationships/hyperlink" Target="http://online.zakon.kz/Document/?link_id=1001542898" TargetMode="External"/><Relationship Id="rId1372" Type="http://schemas.openxmlformats.org/officeDocument/2006/relationships/hyperlink" Target="http://online.zakon.kz/Document/?doc_id=31548165" TargetMode="External"/><Relationship Id="rId2009" Type="http://schemas.openxmlformats.org/officeDocument/2006/relationships/hyperlink" Target="http://online.zakon.kz/Document/?doc_id=30777947" TargetMode="External"/><Relationship Id="rId2423" Type="http://schemas.openxmlformats.org/officeDocument/2006/relationships/hyperlink" Target="http://online.zakon.kz/Document/?doc_id=31222165" TargetMode="External"/><Relationship Id="rId5579" Type="http://schemas.openxmlformats.org/officeDocument/2006/relationships/hyperlink" Target="http://online.zakon.kz/Document/?doc_id=31481968" TargetMode="External"/><Relationship Id="rId1025" Type="http://schemas.openxmlformats.org/officeDocument/2006/relationships/hyperlink" Target="http://online.zakon.kz/Document/?doc_id=31313173" TargetMode="External"/><Relationship Id="rId4595" Type="http://schemas.openxmlformats.org/officeDocument/2006/relationships/hyperlink" Target="http://online.zakon.kz/Document/?doc_id=30924173" TargetMode="External"/><Relationship Id="rId5646" Type="http://schemas.openxmlformats.org/officeDocument/2006/relationships/hyperlink" Target="http://online.zakon.kz/Document/?doc_id=31038459" TargetMode="External"/><Relationship Id="rId5993" Type="http://schemas.openxmlformats.org/officeDocument/2006/relationships/hyperlink" Target="http://online.zakon.kz/Document/?doc_id=30618157" TargetMode="External"/><Relationship Id="rId3197" Type="http://schemas.openxmlformats.org/officeDocument/2006/relationships/hyperlink" Target="http://online.zakon.kz/Document/?doc_id=31038054" TargetMode="External"/><Relationship Id="rId4248" Type="http://schemas.openxmlformats.org/officeDocument/2006/relationships/hyperlink" Target="http://online.zakon.kz/Document/?doc_id=30499723" TargetMode="External"/><Relationship Id="rId4662" Type="http://schemas.openxmlformats.org/officeDocument/2006/relationships/hyperlink" Target="http://online.zakon.kz/Document/?doc_id=31311025" TargetMode="External"/><Relationship Id="rId5713" Type="http://schemas.openxmlformats.org/officeDocument/2006/relationships/hyperlink" Target="http://online.zakon.kz/Document/?doc_id=30449190" TargetMode="External"/><Relationship Id="rId185" Type="http://schemas.openxmlformats.org/officeDocument/2006/relationships/hyperlink" Target="http://online.zakon.kz/Document/?doc_id=31091710" TargetMode="External"/><Relationship Id="rId1909" Type="http://schemas.openxmlformats.org/officeDocument/2006/relationships/hyperlink" Target="http://online.zakon.kz/Document/?doc_id=31134496" TargetMode="External"/><Relationship Id="rId3264" Type="http://schemas.openxmlformats.org/officeDocument/2006/relationships/hyperlink" Target="http://online.zakon.kz/Document/?doc_id=31039644" TargetMode="External"/><Relationship Id="rId4315" Type="http://schemas.openxmlformats.org/officeDocument/2006/relationships/hyperlink" Target="http://online.zakon.kz/Document/?doc_id=31490893" TargetMode="External"/><Relationship Id="rId2280" Type="http://schemas.openxmlformats.org/officeDocument/2006/relationships/hyperlink" Target="http://online.zakon.kz/Document/?doc_id=30519128" TargetMode="External"/><Relationship Id="rId3331" Type="http://schemas.openxmlformats.org/officeDocument/2006/relationships/hyperlink" Target="http://online.zakon.kz/Document/?doc_id=31311025" TargetMode="External"/><Relationship Id="rId6487" Type="http://schemas.openxmlformats.org/officeDocument/2006/relationships/hyperlink" Target="http://online.zakon.kz/Document/?doc_id=31039644" TargetMode="External"/><Relationship Id="rId252" Type="http://schemas.openxmlformats.org/officeDocument/2006/relationships/hyperlink" Target="http://online.zakon.kz/Document/?doc_id=1006061" TargetMode="External"/><Relationship Id="rId5089" Type="http://schemas.openxmlformats.org/officeDocument/2006/relationships/hyperlink" Target="http://online.zakon.kz/Document/?doc_id=1032271" TargetMode="External"/><Relationship Id="rId6554" Type="http://schemas.openxmlformats.org/officeDocument/2006/relationships/hyperlink" Target="http://online.zakon.kz/Document/?doc_id=31311025" TargetMode="External"/><Relationship Id="rId1699" Type="http://schemas.openxmlformats.org/officeDocument/2006/relationships/hyperlink" Target="http://online.zakon.kz/Document/?doc_id=30657343" TargetMode="External"/><Relationship Id="rId2000" Type="http://schemas.openxmlformats.org/officeDocument/2006/relationships/hyperlink" Target="http://online.zakon.kz/Document/?doc_id=30567816" TargetMode="External"/><Relationship Id="rId5156" Type="http://schemas.openxmlformats.org/officeDocument/2006/relationships/hyperlink" Target="http://online.zakon.kz/Document/?doc_id=31034833" TargetMode="External"/><Relationship Id="rId5570" Type="http://schemas.openxmlformats.org/officeDocument/2006/relationships/hyperlink" Target="http://online.zakon.kz/Document/?doc_id=1026672" TargetMode="External"/><Relationship Id="rId6207" Type="http://schemas.openxmlformats.org/officeDocument/2006/relationships/hyperlink" Target="http://online.zakon.kz/Document/?doc_id=30563105" TargetMode="External"/><Relationship Id="rId4172" Type="http://schemas.openxmlformats.org/officeDocument/2006/relationships/hyperlink" Target="http://online.zakon.kz/Document/?doc_id=30520170" TargetMode="External"/><Relationship Id="rId5223" Type="http://schemas.openxmlformats.org/officeDocument/2006/relationships/hyperlink" Target="http://online.zakon.kz/Document/?doc_id=1026672" TargetMode="External"/><Relationship Id="rId6621" Type="http://schemas.openxmlformats.org/officeDocument/2006/relationships/hyperlink" Target="http://online.zakon.kz/Document/?link_id=1001851710" TargetMode="External"/><Relationship Id="rId1766" Type="http://schemas.openxmlformats.org/officeDocument/2006/relationships/hyperlink" Target="http://online.zakon.kz/Document/?doc_id=30567816" TargetMode="External"/><Relationship Id="rId2817" Type="http://schemas.openxmlformats.org/officeDocument/2006/relationships/hyperlink" Target="http://online.zakon.kz/Document/?doc_id=31311025" TargetMode="External"/><Relationship Id="rId58" Type="http://schemas.openxmlformats.org/officeDocument/2006/relationships/hyperlink" Target="http://online.zakon.kz/Document/?doc_id=31311025" TargetMode="External"/><Relationship Id="rId1419" Type="http://schemas.openxmlformats.org/officeDocument/2006/relationships/hyperlink" Target="http://online.zakon.kz/Document/?doc_id=31481968" TargetMode="External"/><Relationship Id="rId1833" Type="http://schemas.openxmlformats.org/officeDocument/2006/relationships/hyperlink" Target="http://online.zakon.kz/Document/?doc_id=31482402" TargetMode="External"/><Relationship Id="rId4989" Type="http://schemas.openxmlformats.org/officeDocument/2006/relationships/hyperlink" Target="http://online.zakon.kz/Document/?doc_id=30520170" TargetMode="External"/><Relationship Id="rId7048" Type="http://schemas.openxmlformats.org/officeDocument/2006/relationships/hyperlink" Target="http://online.zakon.kz/Document/?doc_id=30519128" TargetMode="External"/><Relationship Id="rId1900" Type="http://schemas.openxmlformats.org/officeDocument/2006/relationships/hyperlink" Target="http://online.zakon.kz/Document/?doc_id=31038459" TargetMode="External"/><Relationship Id="rId3658" Type="http://schemas.openxmlformats.org/officeDocument/2006/relationships/hyperlink" Target="http://online.zakon.kz/Document/?doc_id=30541733" TargetMode="External"/><Relationship Id="rId4709" Type="http://schemas.openxmlformats.org/officeDocument/2006/relationships/hyperlink" Target="http://online.zakon.kz/Document/?doc_id=30520170" TargetMode="External"/><Relationship Id="rId6064" Type="http://schemas.openxmlformats.org/officeDocument/2006/relationships/hyperlink" Target="http://online.zakon.kz/Document/?doc_id=31039644" TargetMode="External"/><Relationship Id="rId7115" Type="http://schemas.openxmlformats.org/officeDocument/2006/relationships/hyperlink" Target="http://online.zakon.kz/Document/?doc_id=31039644" TargetMode="External"/><Relationship Id="rId579" Type="http://schemas.openxmlformats.org/officeDocument/2006/relationships/hyperlink" Target="http://online.zakon.kz/Document/?doc_id=31091710" TargetMode="External"/><Relationship Id="rId993" Type="http://schemas.openxmlformats.org/officeDocument/2006/relationships/hyperlink" Target="http://online.zakon.kz/Document/?doc_id=31482402" TargetMode="External"/><Relationship Id="rId2674" Type="http://schemas.openxmlformats.org/officeDocument/2006/relationships/hyperlink" Target="http://online.zakon.kz/Document/?doc_id=31092989" TargetMode="External"/><Relationship Id="rId5080" Type="http://schemas.openxmlformats.org/officeDocument/2006/relationships/hyperlink" Target="http://online.zakon.kz/Document/?doc_id=31313173" TargetMode="External"/><Relationship Id="rId6131" Type="http://schemas.openxmlformats.org/officeDocument/2006/relationships/hyperlink" Target="http://online.zakon.kz/Document/?doc_id=31091710" TargetMode="External"/><Relationship Id="rId646" Type="http://schemas.openxmlformats.org/officeDocument/2006/relationships/hyperlink" Target="http://online.zakon.kz/Document/?doc_id=31482402" TargetMode="External"/><Relationship Id="rId1276" Type="http://schemas.openxmlformats.org/officeDocument/2006/relationships/hyperlink" Target="http://online.zakon.kz/Document/?doc_id=31311025" TargetMode="External"/><Relationship Id="rId2327" Type="http://schemas.openxmlformats.org/officeDocument/2006/relationships/hyperlink" Target="http://online.zakon.kz/Document/?doc_id=31311025" TargetMode="External"/><Relationship Id="rId3725" Type="http://schemas.openxmlformats.org/officeDocument/2006/relationships/hyperlink" Target="http://online.zakon.kz/Document/?doc_id=31038459" TargetMode="External"/><Relationship Id="rId1690" Type="http://schemas.openxmlformats.org/officeDocument/2006/relationships/hyperlink" Target="http://online.zakon.kz/Document/?link_id=1003481261" TargetMode="External"/><Relationship Id="rId2741" Type="http://schemas.openxmlformats.org/officeDocument/2006/relationships/hyperlink" Target="http://online.zakon.kz/Document/?doc_id=31313173" TargetMode="External"/><Relationship Id="rId5897" Type="http://schemas.openxmlformats.org/officeDocument/2006/relationships/hyperlink" Target="http://online.zakon.kz/Document/?doc_id=31437698" TargetMode="External"/><Relationship Id="rId6948" Type="http://schemas.openxmlformats.org/officeDocument/2006/relationships/hyperlink" Target="http://online.zakon.kz/Document/?doc_id=31327430" TargetMode="External"/><Relationship Id="rId713" Type="http://schemas.openxmlformats.org/officeDocument/2006/relationships/hyperlink" Target="http://online.zakon.kz/Document/?doc_id=31295908" TargetMode="External"/><Relationship Id="rId1343" Type="http://schemas.openxmlformats.org/officeDocument/2006/relationships/hyperlink" Target="http://online.zakon.kz/Document/?doc_id=31482402" TargetMode="External"/><Relationship Id="rId4499" Type="http://schemas.openxmlformats.org/officeDocument/2006/relationships/hyperlink" Target="http://online.zakon.kz/Document/?doc_id=30367517" TargetMode="External"/><Relationship Id="rId5964" Type="http://schemas.openxmlformats.org/officeDocument/2006/relationships/hyperlink" Target="http://online.zakon.kz/Document/?doc_id=30834906" TargetMode="External"/><Relationship Id="rId1410" Type="http://schemas.openxmlformats.org/officeDocument/2006/relationships/hyperlink" Target="http://online.zakon.kz/Document/?doc_id=31311025" TargetMode="External"/><Relationship Id="rId4566" Type="http://schemas.openxmlformats.org/officeDocument/2006/relationships/hyperlink" Target="http://online.zakon.kz/Document/?link_id=1003808657" TargetMode="External"/><Relationship Id="rId4980" Type="http://schemas.openxmlformats.org/officeDocument/2006/relationships/hyperlink" Target="http://online.zakon.kz/Document/?doc_id=31313173" TargetMode="External"/><Relationship Id="rId5617" Type="http://schemas.openxmlformats.org/officeDocument/2006/relationships/hyperlink" Target="http://online.zakon.kz/Document/?doc_id=31483944" TargetMode="External"/><Relationship Id="rId3168" Type="http://schemas.openxmlformats.org/officeDocument/2006/relationships/hyperlink" Target="http://online.zakon.kz/Document/?doc_id=30777947" TargetMode="External"/><Relationship Id="rId3582" Type="http://schemas.openxmlformats.org/officeDocument/2006/relationships/hyperlink" Target="http://online.zakon.kz/Document/?doc_id=31038459" TargetMode="External"/><Relationship Id="rId4219" Type="http://schemas.openxmlformats.org/officeDocument/2006/relationships/hyperlink" Target="http://online.zakon.kz/Document/?doc_id=31213045" TargetMode="External"/><Relationship Id="rId4633" Type="http://schemas.openxmlformats.org/officeDocument/2006/relationships/hyperlink" Target="http://online.zakon.kz/Document/?doc_id=31481024" TargetMode="External"/><Relationship Id="rId2184" Type="http://schemas.openxmlformats.org/officeDocument/2006/relationships/hyperlink" Target="http://online.zakon.kz/Document/?doc_id=31609276" TargetMode="External"/><Relationship Id="rId3235" Type="http://schemas.openxmlformats.org/officeDocument/2006/relationships/hyperlink" Target="http://online.zakon.kz/Document/?doc_id=31311025" TargetMode="External"/><Relationship Id="rId156" Type="http://schemas.openxmlformats.org/officeDocument/2006/relationships/hyperlink" Target="http://online.zakon.kz/Document/?doc_id=30863195" TargetMode="External"/><Relationship Id="rId570" Type="http://schemas.openxmlformats.org/officeDocument/2006/relationships/hyperlink" Target="http://online.zakon.kz/Document/?doc_id=30776033" TargetMode="External"/><Relationship Id="rId2251" Type="http://schemas.openxmlformats.org/officeDocument/2006/relationships/hyperlink" Target="http://online.zakon.kz/Document/?link_id=1003513409" TargetMode="External"/><Relationship Id="rId3302" Type="http://schemas.openxmlformats.org/officeDocument/2006/relationships/hyperlink" Target="http://online.zakon.kz/Document/?doc_id=31038459" TargetMode="External"/><Relationship Id="rId4700" Type="http://schemas.openxmlformats.org/officeDocument/2006/relationships/hyperlink" Target="http://online.zakon.kz/Document/?doc_id=31311025" TargetMode="External"/><Relationship Id="rId6458" Type="http://schemas.openxmlformats.org/officeDocument/2006/relationships/hyperlink" Target="http://online.zakon.kz/Document/?doc_id=30367517" TargetMode="External"/><Relationship Id="rId223" Type="http://schemas.openxmlformats.org/officeDocument/2006/relationships/hyperlink" Target="http://online.zakon.kz/Document/?doc_id=31408632" TargetMode="External"/><Relationship Id="rId6872" Type="http://schemas.openxmlformats.org/officeDocument/2006/relationships/hyperlink" Target="http://online.zakon.kz/Document/?doc_id=31481968" TargetMode="External"/><Relationship Id="rId4076" Type="http://schemas.openxmlformats.org/officeDocument/2006/relationships/hyperlink" Target="http://online.zakon.kz/Document/?doc_id=30777947" TargetMode="External"/><Relationship Id="rId5474" Type="http://schemas.openxmlformats.org/officeDocument/2006/relationships/hyperlink" Target="http://online.zakon.kz/Document/?doc_id=30565746" TargetMode="External"/><Relationship Id="rId6525" Type="http://schemas.openxmlformats.org/officeDocument/2006/relationships/hyperlink" Target="http://online.zakon.kz/Document/?doc_id=30776033" TargetMode="External"/><Relationship Id="rId4490" Type="http://schemas.openxmlformats.org/officeDocument/2006/relationships/hyperlink" Target="http://online.zakon.kz/Document/?doc_id=30863195" TargetMode="External"/><Relationship Id="rId5127" Type="http://schemas.openxmlformats.org/officeDocument/2006/relationships/hyperlink" Target="http://online.zakon.kz/Document/?doc_id=31034509" TargetMode="External"/><Relationship Id="rId5541" Type="http://schemas.openxmlformats.org/officeDocument/2006/relationships/hyperlink" Target="http://online.zakon.kz/Document/?doc_id=31409319" TargetMode="External"/><Relationship Id="rId1737" Type="http://schemas.openxmlformats.org/officeDocument/2006/relationships/hyperlink" Target="http://online.zakon.kz/Document/?doc_id=31482402" TargetMode="External"/><Relationship Id="rId3092" Type="http://schemas.openxmlformats.org/officeDocument/2006/relationships/hyperlink" Target="http://online.zakon.kz/Document/?doc_id=31311025" TargetMode="External"/><Relationship Id="rId4143" Type="http://schemas.openxmlformats.org/officeDocument/2006/relationships/hyperlink" Target="http://online.zakon.kz/Document/?doc_id=31039644" TargetMode="External"/><Relationship Id="rId29" Type="http://schemas.openxmlformats.org/officeDocument/2006/relationships/hyperlink" Target="http://online.zakon.kz/Document/?doc_id=31414161" TargetMode="External"/><Relationship Id="rId4210" Type="http://schemas.openxmlformats.org/officeDocument/2006/relationships/hyperlink" Target="http://online.zakon.kz/Document/?doc_id=31482402" TargetMode="External"/><Relationship Id="rId1804" Type="http://schemas.openxmlformats.org/officeDocument/2006/relationships/hyperlink" Target="http://online.zakon.kz/Document/?doc_id=30608342" TargetMode="External"/><Relationship Id="rId6382" Type="http://schemas.openxmlformats.org/officeDocument/2006/relationships/hyperlink" Target="http://online.zakon.kz/Document/?doc_id=31313173" TargetMode="External"/><Relationship Id="rId7019" Type="http://schemas.openxmlformats.org/officeDocument/2006/relationships/hyperlink" Target="http://online.zakon.kz/Document/?doc_id=30378432" TargetMode="External"/><Relationship Id="rId3976" Type="http://schemas.openxmlformats.org/officeDocument/2006/relationships/hyperlink" Target="http://online.zakon.kz/Document/?doc_id=31482402" TargetMode="External"/><Relationship Id="rId6035" Type="http://schemas.openxmlformats.org/officeDocument/2006/relationships/hyperlink" Target="http://online.zakon.kz/Document/?link_id=1003894547" TargetMode="External"/><Relationship Id="rId897" Type="http://schemas.openxmlformats.org/officeDocument/2006/relationships/hyperlink" Target="http://online.zakon.kz/Document/?doc_id=31481968" TargetMode="External"/><Relationship Id="rId2578" Type="http://schemas.openxmlformats.org/officeDocument/2006/relationships/hyperlink" Target="http://online.zakon.kz/Document/?doc_id=30777947" TargetMode="External"/><Relationship Id="rId2992" Type="http://schemas.openxmlformats.org/officeDocument/2006/relationships/hyperlink" Target="http://online.zakon.kz/Document/?doc_id=30777947" TargetMode="External"/><Relationship Id="rId3629" Type="http://schemas.openxmlformats.org/officeDocument/2006/relationships/hyperlink" Target="http://online.zakon.kz/Document/?doc_id=31194345" TargetMode="External"/><Relationship Id="rId5051" Type="http://schemas.openxmlformats.org/officeDocument/2006/relationships/hyperlink" Target="http://online.zakon.kz/Document/?doc_id=30945242" TargetMode="External"/><Relationship Id="rId964" Type="http://schemas.openxmlformats.org/officeDocument/2006/relationships/hyperlink" Target="http://online.zakon.kz/Document/?doc_id=30519128" TargetMode="External"/><Relationship Id="rId1594" Type="http://schemas.openxmlformats.org/officeDocument/2006/relationships/hyperlink" Target="http://online.zakon.kz/Document/?doc_id=30519128" TargetMode="External"/><Relationship Id="rId2645" Type="http://schemas.openxmlformats.org/officeDocument/2006/relationships/hyperlink" Target="http://online.zakon.kz/Document/?doc_id=31313173" TargetMode="External"/><Relationship Id="rId6102" Type="http://schemas.openxmlformats.org/officeDocument/2006/relationships/hyperlink" Target="http://online.zakon.kz/Document/?doc_id=30777947" TargetMode="External"/><Relationship Id="rId617" Type="http://schemas.openxmlformats.org/officeDocument/2006/relationships/hyperlink" Target="http://online.zakon.kz/Document/?doc_id=30194061" TargetMode="External"/><Relationship Id="rId1247" Type="http://schemas.openxmlformats.org/officeDocument/2006/relationships/hyperlink" Target="http://online.zakon.kz/Document/?doc_id=1006061" TargetMode="External"/><Relationship Id="rId1661" Type="http://schemas.openxmlformats.org/officeDocument/2006/relationships/hyperlink" Target="http://online.zakon.kz/Document/?doc_id=30373942" TargetMode="External"/><Relationship Id="rId2712" Type="http://schemas.openxmlformats.org/officeDocument/2006/relationships/hyperlink" Target="http://online.zakon.kz/Document/?link_id=1001582502" TargetMode="External"/><Relationship Id="rId5868" Type="http://schemas.openxmlformats.org/officeDocument/2006/relationships/hyperlink" Target="http://online.zakon.kz/Document/?doc_id=31072938" TargetMode="External"/><Relationship Id="rId6919" Type="http://schemas.openxmlformats.org/officeDocument/2006/relationships/hyperlink" Target="http://online.zakon.kz/Document/?doc_id=31313173" TargetMode="External"/><Relationship Id="rId1314" Type="http://schemas.openxmlformats.org/officeDocument/2006/relationships/hyperlink" Target="http://online.zakon.kz/Document/?doc_id=1041258" TargetMode="External"/><Relationship Id="rId4884" Type="http://schemas.openxmlformats.org/officeDocument/2006/relationships/hyperlink" Target="http://online.zakon.kz/Document/?doc_id=31311025" TargetMode="External"/><Relationship Id="rId5935" Type="http://schemas.openxmlformats.org/officeDocument/2006/relationships/hyperlink" Target="http://online.zakon.kz/Document/?doc_id=31025535" TargetMode="External"/><Relationship Id="rId3486" Type="http://schemas.openxmlformats.org/officeDocument/2006/relationships/hyperlink" Target="http://online.zakon.kz/Document/?doc_id=30520170" TargetMode="External"/><Relationship Id="rId4537" Type="http://schemas.openxmlformats.org/officeDocument/2006/relationships/hyperlink" Target="http://online.zakon.kz/Document/?doc_id=31039644" TargetMode="External"/><Relationship Id="rId20" Type="http://schemas.openxmlformats.org/officeDocument/2006/relationships/hyperlink" Target="http://online.zakon.kz/Document/?doc_id=31565328" TargetMode="External"/><Relationship Id="rId2088" Type="http://schemas.openxmlformats.org/officeDocument/2006/relationships/hyperlink" Target="http://online.zakon.kz/Document/?doc_id=30916696" TargetMode="External"/><Relationship Id="rId3139" Type="http://schemas.openxmlformats.org/officeDocument/2006/relationships/hyperlink" Target="http://online.zakon.kz/Document/?doc_id=31410354" TargetMode="External"/><Relationship Id="rId4951" Type="http://schemas.openxmlformats.org/officeDocument/2006/relationships/hyperlink" Target="http://online.zakon.kz/Document/?doc_id=31482402" TargetMode="External"/><Relationship Id="rId7010" Type="http://schemas.openxmlformats.org/officeDocument/2006/relationships/hyperlink" Target="http://online.zakon.kz/Document/?link_id=1003751372" TargetMode="External"/><Relationship Id="rId474" Type="http://schemas.openxmlformats.org/officeDocument/2006/relationships/hyperlink" Target="http://online.zakon.kz/Document/?doc_id=31311442" TargetMode="External"/><Relationship Id="rId2155" Type="http://schemas.openxmlformats.org/officeDocument/2006/relationships/hyperlink" Target="http://online.zakon.kz/Document/?doc_id=31047987" TargetMode="External"/><Relationship Id="rId3553" Type="http://schemas.openxmlformats.org/officeDocument/2006/relationships/hyperlink" Target="http://online.zakon.kz/Document/?doc_id=31311025" TargetMode="External"/><Relationship Id="rId4604" Type="http://schemas.openxmlformats.org/officeDocument/2006/relationships/hyperlink" Target="http://online.zakon.kz/Document/?doc_id=30519128" TargetMode="External"/><Relationship Id="rId127" Type="http://schemas.openxmlformats.org/officeDocument/2006/relationships/hyperlink" Target="http://online.zakon.kz/Document/?doc_id=30858507" TargetMode="External"/><Relationship Id="rId3206" Type="http://schemas.openxmlformats.org/officeDocument/2006/relationships/hyperlink" Target="http://online.zakon.kz/Document/?doc_id=31311025" TargetMode="External"/><Relationship Id="rId3620" Type="http://schemas.openxmlformats.org/officeDocument/2006/relationships/hyperlink" Target="http://online.zakon.kz/Document/?doc_id=31194345" TargetMode="External"/><Relationship Id="rId6776" Type="http://schemas.openxmlformats.org/officeDocument/2006/relationships/hyperlink" Target="http://online.zakon.kz/Document/?doc_id=31353992" TargetMode="External"/><Relationship Id="rId541" Type="http://schemas.openxmlformats.org/officeDocument/2006/relationships/hyperlink" Target="http://online.zakon.kz/Document/?doc_id=30618157" TargetMode="External"/><Relationship Id="rId1171" Type="http://schemas.openxmlformats.org/officeDocument/2006/relationships/hyperlink" Target="http://online.zakon.kz/Document/?doc_id=31311025" TargetMode="External"/><Relationship Id="rId2222" Type="http://schemas.openxmlformats.org/officeDocument/2006/relationships/hyperlink" Target="http://online.zakon.kz/Document/?doc_id=30650139" TargetMode="External"/><Relationship Id="rId5378" Type="http://schemas.openxmlformats.org/officeDocument/2006/relationships/hyperlink" Target="http://online.zakon.kz/Document/?doc_id=31610064" TargetMode="External"/><Relationship Id="rId5792" Type="http://schemas.openxmlformats.org/officeDocument/2006/relationships/hyperlink" Target="http://online.zakon.kz/Document/?doc_id=31413041" TargetMode="External"/><Relationship Id="rId6429" Type="http://schemas.openxmlformats.org/officeDocument/2006/relationships/hyperlink" Target="http://online.zakon.kz/Document/?doc_id=31405151" TargetMode="External"/><Relationship Id="rId6843" Type="http://schemas.openxmlformats.org/officeDocument/2006/relationships/hyperlink" Target="http://online.zakon.kz/Document/?doc_id=31568534" TargetMode="External"/><Relationship Id="rId1988" Type="http://schemas.openxmlformats.org/officeDocument/2006/relationships/hyperlink" Target="http://online.zakon.kz/Document/?doc_id=30520170" TargetMode="External"/><Relationship Id="rId4394" Type="http://schemas.openxmlformats.org/officeDocument/2006/relationships/hyperlink" Target="http://online.zakon.kz/Document/?doc_id=31416668" TargetMode="External"/><Relationship Id="rId5445" Type="http://schemas.openxmlformats.org/officeDocument/2006/relationships/hyperlink" Target="http://online.zakon.kz/Document/?doc_id=31482402" TargetMode="External"/><Relationship Id="rId4047" Type="http://schemas.openxmlformats.org/officeDocument/2006/relationships/hyperlink" Target="http://online.zakon.kz/Document/?doc_id=30482970" TargetMode="External"/><Relationship Id="rId4461" Type="http://schemas.openxmlformats.org/officeDocument/2006/relationships/hyperlink" Target="http://online.zakon.kz/Document/?doc_id=31313173" TargetMode="External"/><Relationship Id="rId5512" Type="http://schemas.openxmlformats.org/officeDocument/2006/relationships/hyperlink" Target="http://online.zakon.kz/Document/?doc_id=31405010" TargetMode="External"/><Relationship Id="rId6910" Type="http://schemas.openxmlformats.org/officeDocument/2006/relationships/hyperlink" Target="http://online.zakon.kz/Document/?doc_id=30776033" TargetMode="External"/><Relationship Id="rId3063" Type="http://schemas.openxmlformats.org/officeDocument/2006/relationships/hyperlink" Target="http://online.zakon.kz/Document/?doc_id=31038459" TargetMode="External"/><Relationship Id="rId4114" Type="http://schemas.openxmlformats.org/officeDocument/2006/relationships/hyperlink" Target="http://online.zakon.kz/Document/?doc_id=31490891" TargetMode="External"/><Relationship Id="rId1708" Type="http://schemas.openxmlformats.org/officeDocument/2006/relationships/hyperlink" Target="http://online.zakon.kz/Document/?doc_id=31034833" TargetMode="External"/><Relationship Id="rId3130" Type="http://schemas.openxmlformats.org/officeDocument/2006/relationships/hyperlink" Target="http://online.zakon.kz/Document/?doc_id=31181925" TargetMode="External"/><Relationship Id="rId6286" Type="http://schemas.openxmlformats.org/officeDocument/2006/relationships/hyperlink" Target="http://online.zakon.kz/Document/?doc_id=31226414" TargetMode="External"/><Relationship Id="rId2896" Type="http://schemas.openxmlformats.org/officeDocument/2006/relationships/hyperlink" Target="http://online.zakon.kz/Document/?doc_id=31311025" TargetMode="External"/><Relationship Id="rId3947" Type="http://schemas.openxmlformats.org/officeDocument/2006/relationships/hyperlink" Target="http://online.zakon.kz/Document/?doc_id=31305760" TargetMode="External"/><Relationship Id="rId6353" Type="http://schemas.openxmlformats.org/officeDocument/2006/relationships/hyperlink" Target="http://online.zakon.kz/Document/?doc_id=31481968" TargetMode="External"/><Relationship Id="rId868" Type="http://schemas.openxmlformats.org/officeDocument/2006/relationships/hyperlink" Target="http://online.zakon.kz/Document/?doc_id=31311025" TargetMode="External"/><Relationship Id="rId1498" Type="http://schemas.openxmlformats.org/officeDocument/2006/relationships/hyperlink" Target="http://online.zakon.kz/Document/?doc_id=31416540" TargetMode="External"/><Relationship Id="rId2549" Type="http://schemas.openxmlformats.org/officeDocument/2006/relationships/hyperlink" Target="http://online.zakon.kz/Document/?doc_id=30520170" TargetMode="External"/><Relationship Id="rId2963" Type="http://schemas.openxmlformats.org/officeDocument/2006/relationships/hyperlink" Target="http://online.zakon.kz/Document/?doc_id=30565746" TargetMode="External"/><Relationship Id="rId6006" Type="http://schemas.openxmlformats.org/officeDocument/2006/relationships/hyperlink" Target="http://online.zakon.kz/Document/?doc_id=30863195" TargetMode="External"/><Relationship Id="rId6420" Type="http://schemas.openxmlformats.org/officeDocument/2006/relationships/hyperlink" Target="http://online.zakon.kz/Document/?doc_id=31310967" TargetMode="External"/><Relationship Id="rId935" Type="http://schemas.openxmlformats.org/officeDocument/2006/relationships/hyperlink" Target="http://online.zakon.kz/Document/?doc_id=31482402" TargetMode="External"/><Relationship Id="rId1565" Type="http://schemas.openxmlformats.org/officeDocument/2006/relationships/hyperlink" Target="http://online.zakon.kz/Document/?doc_id=31092989" TargetMode="External"/><Relationship Id="rId2616" Type="http://schemas.openxmlformats.org/officeDocument/2006/relationships/hyperlink" Target="http://online.zakon.kz/Document/?doc_id=31311025" TargetMode="External"/><Relationship Id="rId5022" Type="http://schemas.openxmlformats.org/officeDocument/2006/relationships/hyperlink" Target="http://online.zakon.kz/Document/?doc_id=31483944" TargetMode="External"/><Relationship Id="rId1218" Type="http://schemas.openxmlformats.org/officeDocument/2006/relationships/hyperlink" Target="http://online.zakon.kz/Document/?doc_id=30384404" TargetMode="External"/><Relationship Id="rId7194" Type="http://schemas.openxmlformats.org/officeDocument/2006/relationships/hyperlink" Target="http://online.zakon.kz/Document/?doc_id=31038459" TargetMode="External"/><Relationship Id="rId1632" Type="http://schemas.openxmlformats.org/officeDocument/2006/relationships/hyperlink" Target="http://online.zakon.kz/Document/?doc_id=31313173" TargetMode="External"/><Relationship Id="rId4788" Type="http://schemas.openxmlformats.org/officeDocument/2006/relationships/hyperlink" Target="http://online.zakon.kz/Document/?doc_id=31311025" TargetMode="External"/><Relationship Id="rId5839" Type="http://schemas.openxmlformats.org/officeDocument/2006/relationships/hyperlink" Target="http://online.zakon.kz/Document/?doc_id=31313173" TargetMode="External"/><Relationship Id="rId4855" Type="http://schemas.openxmlformats.org/officeDocument/2006/relationships/hyperlink" Target="http://online.zakon.kz/Document/?doc_id=31311025" TargetMode="External"/><Relationship Id="rId5906" Type="http://schemas.openxmlformats.org/officeDocument/2006/relationships/hyperlink" Target="http://online.zakon.kz/Document/?doc_id=31311025" TargetMode="External"/><Relationship Id="rId3457" Type="http://schemas.openxmlformats.org/officeDocument/2006/relationships/hyperlink" Target="http://online.zakon.kz/Document/?doc_id=31570043" TargetMode="External"/><Relationship Id="rId3871" Type="http://schemas.openxmlformats.org/officeDocument/2006/relationships/hyperlink" Target="http://online.zakon.kz/Document/?doc_id=31311025" TargetMode="External"/><Relationship Id="rId4508" Type="http://schemas.openxmlformats.org/officeDocument/2006/relationships/hyperlink" Target="http://online.zakon.kz/Document/?doc_id=30367517" TargetMode="External"/><Relationship Id="rId4922" Type="http://schemas.openxmlformats.org/officeDocument/2006/relationships/hyperlink" Target="http://online.zakon.kz/Document/?doc_id=30564158" TargetMode="External"/><Relationship Id="rId378" Type="http://schemas.openxmlformats.org/officeDocument/2006/relationships/hyperlink" Target="http://online.zakon.kz/Document/?doc_id=30776033" TargetMode="External"/><Relationship Id="rId792" Type="http://schemas.openxmlformats.org/officeDocument/2006/relationships/hyperlink" Target="http://online.zakon.kz/Document/?doc_id=31313739" TargetMode="External"/><Relationship Id="rId2059" Type="http://schemas.openxmlformats.org/officeDocument/2006/relationships/hyperlink" Target="http://online.zakon.kz/Document/?doc_id=30565746" TargetMode="External"/><Relationship Id="rId2473" Type="http://schemas.openxmlformats.org/officeDocument/2006/relationships/hyperlink" Target="http://online.zakon.kz/Document/?doc_id=30519128" TargetMode="External"/><Relationship Id="rId3524" Type="http://schemas.openxmlformats.org/officeDocument/2006/relationships/hyperlink" Target="http://online.zakon.kz/Document/?doc_id=30567816" TargetMode="External"/><Relationship Id="rId445" Type="http://schemas.openxmlformats.org/officeDocument/2006/relationships/hyperlink" Target="http://online.zakon.kz/Document/?doc_id=30443287" TargetMode="External"/><Relationship Id="rId1075" Type="http://schemas.openxmlformats.org/officeDocument/2006/relationships/hyperlink" Target="http://online.zakon.kz/Document/?doc_id=31088031" TargetMode="External"/><Relationship Id="rId2126" Type="http://schemas.openxmlformats.org/officeDocument/2006/relationships/hyperlink" Target="http://online.zakon.kz/Document/?doc_id=31311025" TargetMode="External"/><Relationship Id="rId2540" Type="http://schemas.openxmlformats.org/officeDocument/2006/relationships/hyperlink" Target="http://online.zakon.kz/Document/?doc_id=31311025" TargetMode="External"/><Relationship Id="rId5696" Type="http://schemas.openxmlformats.org/officeDocument/2006/relationships/hyperlink" Target="http://online.zakon.kz/Document/?doc_id=31482402" TargetMode="External"/><Relationship Id="rId6747" Type="http://schemas.openxmlformats.org/officeDocument/2006/relationships/hyperlink" Target="http://online.zakon.kz/Document/?doc_id=31311025" TargetMode="External"/><Relationship Id="rId512" Type="http://schemas.openxmlformats.org/officeDocument/2006/relationships/hyperlink" Target="http://online.zakon.kz/Document/?doc_id=31482402" TargetMode="External"/><Relationship Id="rId1142" Type="http://schemas.openxmlformats.org/officeDocument/2006/relationships/hyperlink" Target="http://online.zakon.kz/Document/?doc_id=31038459" TargetMode="External"/><Relationship Id="rId4298" Type="http://schemas.openxmlformats.org/officeDocument/2006/relationships/hyperlink" Target="http://online.zakon.kz/Document/?doc_id=31038459" TargetMode="External"/><Relationship Id="rId5349" Type="http://schemas.openxmlformats.org/officeDocument/2006/relationships/hyperlink" Target="http://online.zakon.kz/Document/?doc_id=30519128" TargetMode="External"/><Relationship Id="rId4365" Type="http://schemas.openxmlformats.org/officeDocument/2006/relationships/hyperlink" Target="http://online.zakon.kz/Document/?link_id=1001600166" TargetMode="External"/><Relationship Id="rId5763" Type="http://schemas.openxmlformats.org/officeDocument/2006/relationships/hyperlink" Target="http://online.zakon.kz/Document/?doc_id=31345693" TargetMode="External"/><Relationship Id="rId6814" Type="http://schemas.openxmlformats.org/officeDocument/2006/relationships/hyperlink" Target="http://online.zakon.kz/Document/?doc_id=30448496" TargetMode="External"/><Relationship Id="rId1959" Type="http://schemas.openxmlformats.org/officeDocument/2006/relationships/hyperlink" Target="http://online.zakon.kz/Document/?doc_id=31326916" TargetMode="External"/><Relationship Id="rId4018" Type="http://schemas.openxmlformats.org/officeDocument/2006/relationships/hyperlink" Target="http://online.zakon.kz/Document/?doc_id=30776033" TargetMode="External"/><Relationship Id="rId5416" Type="http://schemas.openxmlformats.org/officeDocument/2006/relationships/hyperlink" Target="http://online.zakon.kz/Document/?doc_id=31092989" TargetMode="External"/><Relationship Id="rId5830" Type="http://schemas.openxmlformats.org/officeDocument/2006/relationships/hyperlink" Target="http://online.zakon.kz/Document/?doc_id=31038459" TargetMode="External"/><Relationship Id="rId3381" Type="http://schemas.openxmlformats.org/officeDocument/2006/relationships/hyperlink" Target="http://online.zakon.kz/Document/?doc_id=31286542" TargetMode="External"/><Relationship Id="rId4432" Type="http://schemas.openxmlformats.org/officeDocument/2006/relationships/hyperlink" Target="http://online.zakon.kz/Document/?link_id=1002489565" TargetMode="External"/><Relationship Id="rId3034" Type="http://schemas.openxmlformats.org/officeDocument/2006/relationships/hyperlink" Target="http://online.zakon.kz/Document/?doc_id=30863195" TargetMode="External"/><Relationship Id="rId2050" Type="http://schemas.openxmlformats.org/officeDocument/2006/relationships/hyperlink" Target="http://online.zakon.kz/Document/?doc_id=31355493" TargetMode="External"/><Relationship Id="rId3101" Type="http://schemas.openxmlformats.org/officeDocument/2006/relationships/hyperlink" Target="http://online.zakon.kz/Document/?doc_id=31112410" TargetMode="External"/><Relationship Id="rId6257" Type="http://schemas.openxmlformats.org/officeDocument/2006/relationships/hyperlink" Target="http://online.zakon.kz/Document/?doc_id=31313173" TargetMode="External"/><Relationship Id="rId6671" Type="http://schemas.openxmlformats.org/officeDocument/2006/relationships/hyperlink" Target="http://online.zakon.kz/Document/?link_id=1003799123" TargetMode="External"/><Relationship Id="rId5273" Type="http://schemas.openxmlformats.org/officeDocument/2006/relationships/hyperlink" Target="http://online.zakon.kz/Document/?doc_id=31311025" TargetMode="External"/><Relationship Id="rId6324" Type="http://schemas.openxmlformats.org/officeDocument/2006/relationships/hyperlink" Target="http://online.zakon.kz/Document/?doc_id=31518781" TargetMode="External"/><Relationship Id="rId839" Type="http://schemas.openxmlformats.org/officeDocument/2006/relationships/hyperlink" Target="http://online.zakon.kz/Document/?link_id=1003807184" TargetMode="External"/><Relationship Id="rId1469" Type="http://schemas.openxmlformats.org/officeDocument/2006/relationships/hyperlink" Target="http://online.zakon.kz/Document/?doc_id=31092989" TargetMode="External"/><Relationship Id="rId2867" Type="http://schemas.openxmlformats.org/officeDocument/2006/relationships/hyperlink" Target="http://online.zakon.kz/Document/?doc_id=31610064" TargetMode="External"/><Relationship Id="rId3918" Type="http://schemas.openxmlformats.org/officeDocument/2006/relationships/hyperlink" Target="http://online.zakon.kz/Document/?doc_id=31409319" TargetMode="External"/><Relationship Id="rId5340" Type="http://schemas.openxmlformats.org/officeDocument/2006/relationships/hyperlink" Target="http://online.zakon.kz/Document/?doc_id=1041486" TargetMode="External"/><Relationship Id="rId1883" Type="http://schemas.openxmlformats.org/officeDocument/2006/relationships/hyperlink" Target="http://online.zakon.kz/Document/?doc_id=30565746" TargetMode="External"/><Relationship Id="rId2934" Type="http://schemas.openxmlformats.org/officeDocument/2006/relationships/hyperlink" Target="http://online.zakon.kz/Document/?doc_id=30776033" TargetMode="External"/><Relationship Id="rId7098" Type="http://schemas.openxmlformats.org/officeDocument/2006/relationships/hyperlink" Target="http://online.zakon.kz/Document/?doc_id=1043585" TargetMode="External"/><Relationship Id="rId906" Type="http://schemas.openxmlformats.org/officeDocument/2006/relationships/hyperlink" Target="http://online.zakon.kz/Document/?doc_id=31481968" TargetMode="External"/><Relationship Id="rId1536" Type="http://schemas.openxmlformats.org/officeDocument/2006/relationships/hyperlink" Target="http://online.zakon.kz/Document/?doc_id=31061432" TargetMode="External"/><Relationship Id="rId1950" Type="http://schemas.openxmlformats.org/officeDocument/2006/relationships/hyperlink" Target="http://online.zakon.kz/Document/?doc_id=31038087" TargetMode="External"/><Relationship Id="rId1603" Type="http://schemas.openxmlformats.org/officeDocument/2006/relationships/hyperlink" Target="http://online.zakon.kz/Document/?doc_id=31038459" TargetMode="External"/><Relationship Id="rId4759" Type="http://schemas.openxmlformats.org/officeDocument/2006/relationships/hyperlink" Target="http://online.zakon.kz/Document/?link_id=1001609905" TargetMode="External"/><Relationship Id="rId7165" Type="http://schemas.openxmlformats.org/officeDocument/2006/relationships/hyperlink" Target="http://online.zakon.kz/Document/?doc_id=30367517" TargetMode="External"/><Relationship Id="rId3775" Type="http://schemas.openxmlformats.org/officeDocument/2006/relationships/hyperlink" Target="http://online.zakon.kz/Document/?doc_id=31038459" TargetMode="External"/><Relationship Id="rId4826" Type="http://schemas.openxmlformats.org/officeDocument/2006/relationships/hyperlink" Target="http://online.zakon.kz/Document/?doc_id=31311025" TargetMode="External"/><Relationship Id="rId6181" Type="http://schemas.openxmlformats.org/officeDocument/2006/relationships/hyperlink" Target="http://online.zakon.kz/Document/?doc_id=31481968" TargetMode="External"/><Relationship Id="rId7232" Type="http://schemas.openxmlformats.org/officeDocument/2006/relationships/hyperlink" Target="http://online.zakon.kz/Document/?doc_id=30449190" TargetMode="External"/><Relationship Id="rId696" Type="http://schemas.openxmlformats.org/officeDocument/2006/relationships/hyperlink" Target="http://online.zakon.kz/Document/?doc_id=31482402" TargetMode="External"/><Relationship Id="rId2377" Type="http://schemas.openxmlformats.org/officeDocument/2006/relationships/hyperlink" Target="http://online.zakon.kz/Document/?link_id=1004122954" TargetMode="External"/><Relationship Id="rId2791" Type="http://schemas.openxmlformats.org/officeDocument/2006/relationships/hyperlink" Target="http://online.zakon.kz/Document/?doc_id=31092989" TargetMode="External"/><Relationship Id="rId3428" Type="http://schemas.openxmlformats.org/officeDocument/2006/relationships/hyperlink" Target="http://online.zakon.kz/Document/?doc_id=1003931" TargetMode="External"/><Relationship Id="rId349" Type="http://schemas.openxmlformats.org/officeDocument/2006/relationships/hyperlink" Target="http://online.zakon.kz/Document/?doc_id=30563105" TargetMode="External"/><Relationship Id="rId763" Type="http://schemas.openxmlformats.org/officeDocument/2006/relationships/hyperlink" Target="http://online.zakon.kz/Document/?doc_id=31313173" TargetMode="External"/><Relationship Id="rId1393" Type="http://schemas.openxmlformats.org/officeDocument/2006/relationships/hyperlink" Target="http://online.zakon.kz/Document/?doc_id=31038459" TargetMode="External"/><Relationship Id="rId2444" Type="http://schemas.openxmlformats.org/officeDocument/2006/relationships/hyperlink" Target="http://online.zakon.kz/Document/?link_id=1002439843" TargetMode="External"/><Relationship Id="rId3842" Type="http://schemas.openxmlformats.org/officeDocument/2006/relationships/hyperlink" Target="http://online.zakon.kz/Document/?doc_id=31047987" TargetMode="External"/><Relationship Id="rId6998" Type="http://schemas.openxmlformats.org/officeDocument/2006/relationships/hyperlink" Target="http://online.zakon.kz/Document/?doc_id=30519128" TargetMode="External"/><Relationship Id="rId416" Type="http://schemas.openxmlformats.org/officeDocument/2006/relationships/hyperlink" Target="http://online.zakon.kz/Document/?doc_id=30443496" TargetMode="External"/><Relationship Id="rId1046" Type="http://schemas.openxmlformats.org/officeDocument/2006/relationships/hyperlink" Target="http://online.zakon.kz/Document/?doc_id=31088031" TargetMode="External"/><Relationship Id="rId830" Type="http://schemas.openxmlformats.org/officeDocument/2006/relationships/hyperlink" Target="http://online.zakon.kz/Document/?doc_id=30519128" TargetMode="External"/><Relationship Id="rId1460" Type="http://schemas.openxmlformats.org/officeDocument/2006/relationships/hyperlink" Target="http://online.zakon.kz/Document/?doc_id=31311025" TargetMode="External"/><Relationship Id="rId2511" Type="http://schemas.openxmlformats.org/officeDocument/2006/relationships/hyperlink" Target="http://online.zakon.kz/Document/?doc_id=31073588" TargetMode="External"/><Relationship Id="rId5667" Type="http://schemas.openxmlformats.org/officeDocument/2006/relationships/hyperlink" Target="http://online.zakon.kz/Document/?doc_id=31415099" TargetMode="External"/><Relationship Id="rId6718" Type="http://schemas.openxmlformats.org/officeDocument/2006/relationships/hyperlink" Target="http://online.zakon.kz/Document/?doc_id=30618149" TargetMode="External"/><Relationship Id="rId1113" Type="http://schemas.openxmlformats.org/officeDocument/2006/relationships/hyperlink" Target="http://online.zakon.kz/Document/?doc_id=30776033" TargetMode="External"/><Relationship Id="rId4269" Type="http://schemas.openxmlformats.org/officeDocument/2006/relationships/hyperlink" Target="http://online.zakon.kz/Document/?doc_id=30520170" TargetMode="External"/><Relationship Id="rId4683" Type="http://schemas.openxmlformats.org/officeDocument/2006/relationships/hyperlink" Target="http://online.zakon.kz/Document/?link_id=1003814706" TargetMode="External"/><Relationship Id="rId5734" Type="http://schemas.openxmlformats.org/officeDocument/2006/relationships/hyperlink" Target="http://online.zakon.kz/Document/?doc_id=30777947" TargetMode="External"/><Relationship Id="rId3285" Type="http://schemas.openxmlformats.org/officeDocument/2006/relationships/hyperlink" Target="http://online.zakon.kz/Document/?doc_id=30383112" TargetMode="External"/><Relationship Id="rId4336" Type="http://schemas.openxmlformats.org/officeDocument/2006/relationships/hyperlink" Target="http://online.zakon.kz/Document/?doc_id=30834906" TargetMode="External"/><Relationship Id="rId4750" Type="http://schemas.openxmlformats.org/officeDocument/2006/relationships/hyperlink" Target="http://online.zakon.kz/Document/?doc_id=30519128" TargetMode="External"/><Relationship Id="rId5801" Type="http://schemas.openxmlformats.org/officeDocument/2006/relationships/hyperlink" Target="http://online.zakon.kz/Document/?doc_id=31313173" TargetMode="External"/><Relationship Id="rId3352" Type="http://schemas.openxmlformats.org/officeDocument/2006/relationships/hyperlink" Target="http://online.zakon.kz/Document/?doc_id=31482402" TargetMode="External"/><Relationship Id="rId4403" Type="http://schemas.openxmlformats.org/officeDocument/2006/relationships/hyperlink" Target="http://online.zakon.kz/Document/?doc_id=31482402" TargetMode="External"/><Relationship Id="rId273" Type="http://schemas.openxmlformats.org/officeDocument/2006/relationships/hyperlink" Target="http://online.zakon.kz/Document/?doc_id=30619413" TargetMode="External"/><Relationship Id="rId3005" Type="http://schemas.openxmlformats.org/officeDocument/2006/relationships/hyperlink" Target="http://online.zakon.kz/Document/?doc_id=31481968" TargetMode="External"/><Relationship Id="rId6575" Type="http://schemas.openxmlformats.org/officeDocument/2006/relationships/hyperlink" Target="http://online.zakon.kz/Document/?doc_id=30520170" TargetMode="External"/><Relationship Id="rId340" Type="http://schemas.openxmlformats.org/officeDocument/2006/relationships/hyperlink" Target="http://online.zakon.kz/Document/?doc_id=31306696" TargetMode="External"/><Relationship Id="rId2021" Type="http://schemas.openxmlformats.org/officeDocument/2006/relationships/hyperlink" Target="http://online.zakon.kz/Document/?doc_id=31408632" TargetMode="External"/><Relationship Id="rId5177" Type="http://schemas.openxmlformats.org/officeDocument/2006/relationships/hyperlink" Target="http://online.zakon.kz/Document/?doc_id=31034509" TargetMode="External"/><Relationship Id="rId6228" Type="http://schemas.openxmlformats.org/officeDocument/2006/relationships/hyperlink" Target="http://online.zakon.kz/Document/?doc_id=31410888" TargetMode="External"/><Relationship Id="rId4193" Type="http://schemas.openxmlformats.org/officeDocument/2006/relationships/hyperlink" Target="http://online.zakon.kz/Document/?link_id=1003821559" TargetMode="External"/><Relationship Id="rId5591" Type="http://schemas.openxmlformats.org/officeDocument/2006/relationships/hyperlink" Target="http://online.zakon.kz/Document/?doc_id=30922138" TargetMode="External"/><Relationship Id="rId6642" Type="http://schemas.openxmlformats.org/officeDocument/2006/relationships/hyperlink" Target="http://online.zakon.kz/Document/?doc_id=1026672" TargetMode="External"/><Relationship Id="rId1787" Type="http://schemas.openxmlformats.org/officeDocument/2006/relationships/hyperlink" Target="http://online.zakon.kz/Document/?link_id=1003682709" TargetMode="External"/><Relationship Id="rId2838" Type="http://schemas.openxmlformats.org/officeDocument/2006/relationships/hyperlink" Target="http://online.zakon.kz/Document/?doc_id=31311025" TargetMode="External"/><Relationship Id="rId5244" Type="http://schemas.openxmlformats.org/officeDocument/2006/relationships/hyperlink" Target="http://online.zakon.kz/Document/?doc_id=31311025" TargetMode="External"/><Relationship Id="rId79" Type="http://schemas.openxmlformats.org/officeDocument/2006/relationships/hyperlink" Target="http://online.zakon.kz/Document/?doc_id=31481968" TargetMode="External"/><Relationship Id="rId1854" Type="http://schemas.openxmlformats.org/officeDocument/2006/relationships/hyperlink" Target="http://online.zakon.kz/Document/?doc_id=31038459" TargetMode="External"/><Relationship Id="rId2905" Type="http://schemas.openxmlformats.org/officeDocument/2006/relationships/hyperlink" Target="http://online.zakon.kz/Document/?link_id=1002444244" TargetMode="External"/><Relationship Id="rId4260" Type="http://schemas.openxmlformats.org/officeDocument/2006/relationships/hyperlink" Target="http://online.zakon.kz/Document/?doc_id=31327520" TargetMode="External"/><Relationship Id="rId5311" Type="http://schemas.openxmlformats.org/officeDocument/2006/relationships/hyperlink" Target="http://online.zakon.kz/Document/?doc_id=31313173" TargetMode="External"/><Relationship Id="rId1507" Type="http://schemas.openxmlformats.org/officeDocument/2006/relationships/hyperlink" Target="http://online.zakon.kz/Document/?doc_id=31311025" TargetMode="External"/><Relationship Id="rId7069" Type="http://schemas.openxmlformats.org/officeDocument/2006/relationships/hyperlink" Target="http://online.zakon.kz/Document/?doc_id=31092989" TargetMode="External"/><Relationship Id="rId1921" Type="http://schemas.openxmlformats.org/officeDocument/2006/relationships/hyperlink" Target="http://online.zakon.kz/Document/?doc_id=31565535" TargetMode="External"/><Relationship Id="rId3679" Type="http://schemas.openxmlformats.org/officeDocument/2006/relationships/hyperlink" Target="http://online.zakon.kz/Document/?doc_id=30541733" TargetMode="External"/><Relationship Id="rId6085" Type="http://schemas.openxmlformats.org/officeDocument/2006/relationships/hyperlink" Target="http://online.zakon.kz/Document/?doc_id=30519128" TargetMode="External"/><Relationship Id="rId7136" Type="http://schemas.openxmlformats.org/officeDocument/2006/relationships/hyperlink" Target="http://online.zakon.kz/Document/?doc_id=30776033" TargetMode="External"/><Relationship Id="rId6152" Type="http://schemas.openxmlformats.org/officeDocument/2006/relationships/hyperlink" Target="http://online.zakon.kz/Document/?doc_id=31066976" TargetMode="External"/><Relationship Id="rId7203" Type="http://schemas.openxmlformats.org/officeDocument/2006/relationships/hyperlink" Target="http://online.zakon.kz/Document/?doc_id=30448496" TargetMode="External"/><Relationship Id="rId1297" Type="http://schemas.openxmlformats.org/officeDocument/2006/relationships/hyperlink" Target="http://online.zakon.kz/Document/?doc_id=30565746" TargetMode="External"/><Relationship Id="rId2695" Type="http://schemas.openxmlformats.org/officeDocument/2006/relationships/hyperlink" Target="http://online.zakon.kz/Document/?doc_id=31038459" TargetMode="External"/><Relationship Id="rId3746" Type="http://schemas.openxmlformats.org/officeDocument/2006/relationships/hyperlink" Target="http://online.zakon.kz/Document/?doc_id=31313173" TargetMode="External"/><Relationship Id="rId667" Type="http://schemas.openxmlformats.org/officeDocument/2006/relationships/hyperlink" Target="http://online.zakon.kz/Document/?doc_id=30519128" TargetMode="External"/><Relationship Id="rId2348" Type="http://schemas.openxmlformats.org/officeDocument/2006/relationships/hyperlink" Target="http://online.zakon.kz/Document/?link_id=1003505385" TargetMode="External"/><Relationship Id="rId2762" Type="http://schemas.openxmlformats.org/officeDocument/2006/relationships/hyperlink" Target="http://online.zakon.kz/Document/?doc_id=31092989" TargetMode="External"/><Relationship Id="rId3813" Type="http://schemas.openxmlformats.org/officeDocument/2006/relationships/hyperlink" Target="http://online.zakon.kz/Document/?doc_id=31609276" TargetMode="External"/><Relationship Id="rId6969" Type="http://schemas.openxmlformats.org/officeDocument/2006/relationships/hyperlink" Target="http://online.zakon.kz/Document/?doc_id=30477813" TargetMode="External"/><Relationship Id="rId734" Type="http://schemas.openxmlformats.org/officeDocument/2006/relationships/hyperlink" Target="http://online.zakon.kz/Document/?doc_id=31311025" TargetMode="External"/><Relationship Id="rId1364" Type="http://schemas.openxmlformats.org/officeDocument/2006/relationships/hyperlink" Target="http://online.zakon.kz/Document/?doc_id=30565746" TargetMode="External"/><Relationship Id="rId2415" Type="http://schemas.openxmlformats.org/officeDocument/2006/relationships/hyperlink" Target="http://online.zakon.kz/Document/?doc_id=30519128" TargetMode="External"/><Relationship Id="rId5985" Type="http://schemas.openxmlformats.org/officeDocument/2006/relationships/hyperlink" Target="http://online.zakon.kz/Document/?doc_id=31313173" TargetMode="External"/><Relationship Id="rId70" Type="http://schemas.openxmlformats.org/officeDocument/2006/relationships/hyperlink" Target="http://online.zakon.kz/Document/?doc_id=31565318" TargetMode="External"/><Relationship Id="rId801" Type="http://schemas.openxmlformats.org/officeDocument/2006/relationships/hyperlink" Target="http://online.zakon.kz/Document/?doc_id=31482402" TargetMode="External"/><Relationship Id="rId1017" Type="http://schemas.openxmlformats.org/officeDocument/2006/relationships/hyperlink" Target="http://online.zakon.kz/Document/?doc_id=30565746" TargetMode="External"/><Relationship Id="rId1431" Type="http://schemas.openxmlformats.org/officeDocument/2006/relationships/hyperlink" Target="http://online.zakon.kz/Document/?doc_id=31305760" TargetMode="External"/><Relationship Id="rId4587" Type="http://schemas.openxmlformats.org/officeDocument/2006/relationships/hyperlink" Target="http://online.zakon.kz/Document/?doc_id=30520170" TargetMode="External"/><Relationship Id="rId5638" Type="http://schemas.openxmlformats.org/officeDocument/2006/relationships/hyperlink" Target="http://online.zakon.kz/Document/?doc_id=30384558" TargetMode="External"/><Relationship Id="rId3189" Type="http://schemas.openxmlformats.org/officeDocument/2006/relationships/hyperlink" Target="http://online.zakon.kz/Document/?link_id=1001499966" TargetMode="External"/><Relationship Id="rId4654" Type="http://schemas.openxmlformats.org/officeDocument/2006/relationships/hyperlink" Target="http://online.zakon.kz/Document/?doc_id=30564158" TargetMode="External"/><Relationship Id="rId7060" Type="http://schemas.openxmlformats.org/officeDocument/2006/relationships/hyperlink" Target="http://online.zakon.kz/Document/?doc_id=31025535" TargetMode="External"/><Relationship Id="rId3256" Type="http://schemas.openxmlformats.org/officeDocument/2006/relationships/hyperlink" Target="http://online.zakon.kz/Document/?doc_id=31038459" TargetMode="External"/><Relationship Id="rId4307" Type="http://schemas.openxmlformats.org/officeDocument/2006/relationships/hyperlink" Target="http://online.zakon.kz/Document/?doc_id=30520170" TargetMode="External"/><Relationship Id="rId5705" Type="http://schemas.openxmlformats.org/officeDocument/2006/relationships/hyperlink" Target="http://online.zakon.kz/Document/?doc_id=31082843" TargetMode="External"/><Relationship Id="rId177" Type="http://schemas.openxmlformats.org/officeDocument/2006/relationships/hyperlink" Target="http://online.zakon.kz/Document/?doc_id=31548683" TargetMode="External"/><Relationship Id="rId591" Type="http://schemas.openxmlformats.org/officeDocument/2006/relationships/hyperlink" Target="http://online.zakon.kz/Document/?doc_id=30618149" TargetMode="External"/><Relationship Id="rId2272" Type="http://schemas.openxmlformats.org/officeDocument/2006/relationships/hyperlink" Target="http://online.zakon.kz/Document/?doc_id=31313173" TargetMode="External"/><Relationship Id="rId3670" Type="http://schemas.openxmlformats.org/officeDocument/2006/relationships/hyperlink" Target="http://online.zakon.kz/Document/?doc_id=30776033" TargetMode="External"/><Relationship Id="rId4721" Type="http://schemas.openxmlformats.org/officeDocument/2006/relationships/hyperlink" Target="http://online.zakon.kz/Document/?doc_id=31491334" TargetMode="External"/><Relationship Id="rId244" Type="http://schemas.openxmlformats.org/officeDocument/2006/relationships/hyperlink" Target="http://online.zakon.kz/Document/?doc_id=1011692" TargetMode="External"/><Relationship Id="rId3323" Type="http://schemas.openxmlformats.org/officeDocument/2006/relationships/hyperlink" Target="http://online.zakon.kz/Document/?doc_id=31313173" TargetMode="External"/><Relationship Id="rId6479" Type="http://schemas.openxmlformats.org/officeDocument/2006/relationships/hyperlink" Target="http://online.zakon.kz/Document/?doc_id=31482402" TargetMode="External"/><Relationship Id="rId6893" Type="http://schemas.openxmlformats.org/officeDocument/2006/relationships/hyperlink" Target="http://online.zakon.kz/Document/?doc_id=30449190" TargetMode="External"/><Relationship Id="rId5495" Type="http://schemas.openxmlformats.org/officeDocument/2006/relationships/hyperlink" Target="http://online.zakon.kz/Document/?doc_id=31481968" TargetMode="External"/><Relationship Id="rId6546" Type="http://schemas.openxmlformats.org/officeDocument/2006/relationships/hyperlink" Target="http://online.zakon.kz/Document/?doc_id=30618157" TargetMode="External"/><Relationship Id="rId6960" Type="http://schemas.openxmlformats.org/officeDocument/2006/relationships/hyperlink" Target="http://online.zakon.kz/Document/?doc_id=31038459" TargetMode="External"/><Relationship Id="rId311" Type="http://schemas.openxmlformats.org/officeDocument/2006/relationships/hyperlink" Target="http://online.zakon.kz/Document/?doc_id=31610064"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doc_id=31034833" TargetMode="External"/><Relationship Id="rId5562" Type="http://schemas.openxmlformats.org/officeDocument/2006/relationships/hyperlink" Target="http://online.zakon.kz/Document/?doc_id=31414185" TargetMode="External"/><Relationship Id="rId6613" Type="http://schemas.openxmlformats.org/officeDocument/2006/relationships/hyperlink" Target="http://online.zakon.kz/Document/?doc_id=30776062" TargetMode="External"/><Relationship Id="rId1758" Type="http://schemas.openxmlformats.org/officeDocument/2006/relationships/hyperlink" Target="http://online.zakon.kz/Document/?doc_id=31114859" TargetMode="External"/><Relationship Id="rId2809" Type="http://schemas.openxmlformats.org/officeDocument/2006/relationships/hyperlink" Target="http://online.zakon.kz/Document/?doc_id=31038459" TargetMode="External"/><Relationship Id="rId4164" Type="http://schemas.openxmlformats.org/officeDocument/2006/relationships/hyperlink" Target="http://online.zakon.kz/Document/?doc_id=31311025" TargetMode="External"/><Relationship Id="rId5215" Type="http://schemas.openxmlformats.org/officeDocument/2006/relationships/hyperlink" Target="http://online.zakon.kz/Document/?doc_id=1026672" TargetMode="External"/><Relationship Id="rId3180" Type="http://schemas.openxmlformats.org/officeDocument/2006/relationships/hyperlink" Target="http://online.zakon.kz/Document/?doc_id=31213045" TargetMode="External"/><Relationship Id="rId4231" Type="http://schemas.openxmlformats.org/officeDocument/2006/relationships/image" Target="media/image4.gif"/><Relationship Id="rId1825" Type="http://schemas.openxmlformats.org/officeDocument/2006/relationships/hyperlink" Target="http://online.zakon.kz/Document/?doc_id=30565746" TargetMode="External"/><Relationship Id="rId3997" Type="http://schemas.openxmlformats.org/officeDocument/2006/relationships/hyperlink" Target="http://online.zakon.kz/Document/?doc_id=31311025" TargetMode="External"/><Relationship Id="rId6056" Type="http://schemas.openxmlformats.org/officeDocument/2006/relationships/hyperlink" Target="http://online.zakon.kz/Document/?doc_id=31610064" TargetMode="External"/><Relationship Id="rId2599" Type="http://schemas.openxmlformats.org/officeDocument/2006/relationships/hyperlink" Target="http://online.zakon.kz/Document/?doc_id=31092989" TargetMode="External"/><Relationship Id="rId6470" Type="http://schemas.openxmlformats.org/officeDocument/2006/relationships/hyperlink" Target="http://online.zakon.kz/Document/?doc_id=31568534" TargetMode="External"/><Relationship Id="rId7107" Type="http://schemas.openxmlformats.org/officeDocument/2006/relationships/hyperlink" Target="http://online.zakon.kz/Document/?doc_id=30777947" TargetMode="External"/><Relationship Id="rId985" Type="http://schemas.openxmlformats.org/officeDocument/2006/relationships/hyperlink" Target="http://online.zakon.kz/Document/?doc_id=30519128" TargetMode="External"/><Relationship Id="rId2666" Type="http://schemas.openxmlformats.org/officeDocument/2006/relationships/hyperlink" Target="http://online.zakon.kz/Document/?doc_id=31038459" TargetMode="External"/><Relationship Id="rId3717" Type="http://schemas.openxmlformats.org/officeDocument/2006/relationships/hyperlink" Target="http://online.zakon.kz/Document/?doc_id=31066859" TargetMode="External"/><Relationship Id="rId5072" Type="http://schemas.openxmlformats.org/officeDocument/2006/relationships/hyperlink" Target="http://online.zakon.kz/Document/?doc_id=31610064" TargetMode="External"/><Relationship Id="rId6123" Type="http://schemas.openxmlformats.org/officeDocument/2006/relationships/hyperlink" Target="http://online.zakon.kz/Document/?doc_id=31091710" TargetMode="External"/><Relationship Id="rId638" Type="http://schemas.openxmlformats.org/officeDocument/2006/relationships/hyperlink" Target="http://online.zakon.kz/Document/?doc_id=30826672" TargetMode="External"/><Relationship Id="rId1268" Type="http://schemas.openxmlformats.org/officeDocument/2006/relationships/hyperlink" Target="http://online.zakon.kz/Document/?doc_id=31576096" TargetMode="External"/><Relationship Id="rId1682" Type="http://schemas.openxmlformats.org/officeDocument/2006/relationships/hyperlink" Target="http://online.zakon.kz/Document/?doc_id=31313173" TargetMode="External"/><Relationship Id="rId2319" Type="http://schemas.openxmlformats.org/officeDocument/2006/relationships/hyperlink" Target="http://online.zakon.kz/Document/?doc_id=30565746" TargetMode="External"/><Relationship Id="rId2733" Type="http://schemas.openxmlformats.org/officeDocument/2006/relationships/hyperlink" Target="http://online.zakon.kz/Document/?doc_id=31311025" TargetMode="External"/><Relationship Id="rId5889" Type="http://schemas.openxmlformats.org/officeDocument/2006/relationships/hyperlink" Target="http://online.zakon.kz/Document/?doc_id=31038459" TargetMode="External"/><Relationship Id="rId705" Type="http://schemas.openxmlformats.org/officeDocument/2006/relationships/hyperlink" Target="http://online.zakon.kz/Document/?doc_id=30044096" TargetMode="External"/><Relationship Id="rId1335" Type="http://schemas.openxmlformats.org/officeDocument/2006/relationships/hyperlink" Target="http://online.zakon.kz/Document/?doc_id=31039644" TargetMode="External"/><Relationship Id="rId2800" Type="http://schemas.openxmlformats.org/officeDocument/2006/relationships/hyperlink" Target="http://online.zakon.kz/Document/?doc_id=31081104" TargetMode="External"/><Relationship Id="rId5956" Type="http://schemas.openxmlformats.org/officeDocument/2006/relationships/hyperlink" Target="http://online.zakon.kz/Document/?doc_id=30618157" TargetMode="External"/><Relationship Id="rId41" Type="http://schemas.openxmlformats.org/officeDocument/2006/relationships/hyperlink" Target="http://online.zakon.kz/Document/?doc_id=30858507" TargetMode="External"/><Relationship Id="rId1402" Type="http://schemas.openxmlformats.org/officeDocument/2006/relationships/hyperlink" Target="http://online.zakon.kz/Document/?doc_id=31518957" TargetMode="External"/><Relationship Id="rId4558" Type="http://schemas.openxmlformats.org/officeDocument/2006/relationships/hyperlink" Target="http://online.zakon.kz/Document/?doc_id=30565746" TargetMode="External"/><Relationship Id="rId4972" Type="http://schemas.openxmlformats.org/officeDocument/2006/relationships/hyperlink" Target="http://online.zakon.kz/Document/?doc_id=30961502" TargetMode="External"/><Relationship Id="rId5609" Type="http://schemas.openxmlformats.org/officeDocument/2006/relationships/hyperlink" Target="http://online.zakon.kz/Document/?doc_id=31110631" TargetMode="External"/><Relationship Id="rId7031" Type="http://schemas.openxmlformats.org/officeDocument/2006/relationships/hyperlink" Target="http://online.zakon.kz/Document/?link_id=1001540281" TargetMode="External"/><Relationship Id="rId3574" Type="http://schemas.openxmlformats.org/officeDocument/2006/relationships/hyperlink" Target="http://online.zakon.kz/Document/?doc_id=30519128" TargetMode="External"/><Relationship Id="rId4625" Type="http://schemas.openxmlformats.org/officeDocument/2006/relationships/hyperlink" Target="http://online.zakon.kz/Document/?doc_id=31311025" TargetMode="External"/><Relationship Id="rId495" Type="http://schemas.openxmlformats.org/officeDocument/2006/relationships/hyperlink" Target="http://online.zakon.kz/Document/?doc_id=31091710" TargetMode="External"/><Relationship Id="rId2176" Type="http://schemas.openxmlformats.org/officeDocument/2006/relationships/hyperlink" Target="http://online.zakon.kz/Document/?doc_id=30919824" TargetMode="External"/><Relationship Id="rId2590" Type="http://schemas.openxmlformats.org/officeDocument/2006/relationships/hyperlink" Target="http://online.zakon.kz/Document/?doc_id=31038459" TargetMode="External"/><Relationship Id="rId3227" Type="http://schemas.openxmlformats.org/officeDocument/2006/relationships/hyperlink" Target="http://online.zakon.kz/Document/?doc_id=31311025" TargetMode="External"/><Relationship Id="rId3641" Type="http://schemas.openxmlformats.org/officeDocument/2006/relationships/hyperlink" Target="http://online.zakon.kz/Document/?doc_id=31534981" TargetMode="External"/><Relationship Id="rId6797" Type="http://schemas.openxmlformats.org/officeDocument/2006/relationships/hyperlink" Target="http://online.zakon.kz/Document/?doc_id=31034833" TargetMode="External"/><Relationship Id="rId148" Type="http://schemas.openxmlformats.org/officeDocument/2006/relationships/hyperlink" Target="http://online.zakon.kz/Document/?doc_id=30618157" TargetMode="External"/><Relationship Id="rId562" Type="http://schemas.openxmlformats.org/officeDocument/2006/relationships/hyperlink" Target="http://online.zakon.kz/Document/?doc_id=30911314" TargetMode="External"/><Relationship Id="rId1192" Type="http://schemas.openxmlformats.org/officeDocument/2006/relationships/hyperlink" Target="http://online.zakon.kz/Document/?doc_id=31311025" TargetMode="External"/><Relationship Id="rId2243" Type="http://schemas.openxmlformats.org/officeDocument/2006/relationships/hyperlink" Target="http://online.zakon.kz/Document/?link_id=1003489327" TargetMode="External"/><Relationship Id="rId5399" Type="http://schemas.openxmlformats.org/officeDocument/2006/relationships/hyperlink" Target="http://online.zakon.kz/Document/?doc_id=31311025" TargetMode="External"/><Relationship Id="rId6864" Type="http://schemas.openxmlformats.org/officeDocument/2006/relationships/hyperlink" Target="http://online.zakon.kz/Document/?doc_id=30565746" TargetMode="External"/><Relationship Id="rId215" Type="http://schemas.openxmlformats.org/officeDocument/2006/relationships/hyperlink" Target="http://online.zakon.kz/Document/?link_id=1003677164" TargetMode="External"/><Relationship Id="rId2310" Type="http://schemas.openxmlformats.org/officeDocument/2006/relationships/hyperlink" Target="http://online.zakon.kz/Document/?doc_id=31038459" TargetMode="External"/><Relationship Id="rId5466" Type="http://schemas.openxmlformats.org/officeDocument/2006/relationships/hyperlink" Target="http://online.zakon.kz/Document/?doc_id=31311025" TargetMode="External"/><Relationship Id="rId6517" Type="http://schemas.openxmlformats.org/officeDocument/2006/relationships/hyperlink" Target="http://online.zakon.kz/Document/?doc_id=30519128" TargetMode="External"/><Relationship Id="rId4068" Type="http://schemas.openxmlformats.org/officeDocument/2006/relationships/hyperlink" Target="http://online.zakon.kz/Document/?doc_id=31214131" TargetMode="External"/><Relationship Id="rId4482" Type="http://schemas.openxmlformats.org/officeDocument/2006/relationships/hyperlink" Target="http://online.zakon.kz/Document/?link_id=1001582603" TargetMode="External"/><Relationship Id="rId5119" Type="http://schemas.openxmlformats.org/officeDocument/2006/relationships/hyperlink" Target="http://online.zakon.kz/Document/?doc_id=30455695" TargetMode="External"/><Relationship Id="rId5880" Type="http://schemas.openxmlformats.org/officeDocument/2006/relationships/hyperlink" Target="http://online.zakon.kz/Document/?doc_id=31038459" TargetMode="External"/><Relationship Id="rId6931" Type="http://schemas.openxmlformats.org/officeDocument/2006/relationships/hyperlink" Target="http://online.zakon.kz/Document/?doc_id=31213970" TargetMode="External"/><Relationship Id="rId3084" Type="http://schemas.openxmlformats.org/officeDocument/2006/relationships/hyperlink" Target="http://online.zakon.kz/Document/?doc_id=30776033" TargetMode="External"/><Relationship Id="rId4135" Type="http://schemas.openxmlformats.org/officeDocument/2006/relationships/hyperlink" Target="http://online.zakon.kz/Document/?doc_id=1026672" TargetMode="External"/><Relationship Id="rId5533" Type="http://schemas.openxmlformats.org/officeDocument/2006/relationships/hyperlink" Target="http://online.zakon.kz/Document/?doc_id=31038459" TargetMode="External"/><Relationship Id="rId1729" Type="http://schemas.openxmlformats.org/officeDocument/2006/relationships/hyperlink" Target="http://online.zakon.kz/Document/?doc_id=31311025" TargetMode="External"/><Relationship Id="rId5600" Type="http://schemas.openxmlformats.org/officeDocument/2006/relationships/hyperlink" Target="http://online.zakon.kz/Document/?doc_id=30855234" TargetMode="External"/><Relationship Id="rId3151" Type="http://schemas.openxmlformats.org/officeDocument/2006/relationships/hyperlink" Target="http://online.zakon.kz/Document/?doc_id=31565318" TargetMode="External"/><Relationship Id="rId4202" Type="http://schemas.openxmlformats.org/officeDocument/2006/relationships/hyperlink" Target="http://online.zakon.kz/Document/?doc_id=30520170" TargetMode="External"/><Relationship Id="rId3968" Type="http://schemas.openxmlformats.org/officeDocument/2006/relationships/hyperlink" Target="http://online.zakon.kz/Document/?doc_id=30776033" TargetMode="External"/><Relationship Id="rId6374" Type="http://schemas.openxmlformats.org/officeDocument/2006/relationships/hyperlink" Target="http://online.zakon.kz/Document/?doc_id=31313173" TargetMode="External"/><Relationship Id="rId5" Type="http://schemas.openxmlformats.org/officeDocument/2006/relationships/footnotes" Target="footnotes.xml"/><Relationship Id="rId889" Type="http://schemas.openxmlformats.org/officeDocument/2006/relationships/hyperlink" Target="http://online.zakon.kz/Document/?link_id=1003807850" TargetMode="External"/><Relationship Id="rId5390" Type="http://schemas.openxmlformats.org/officeDocument/2006/relationships/hyperlink" Target="http://online.zakon.kz/Document/?doc_id=30489521" TargetMode="External"/><Relationship Id="rId6027" Type="http://schemas.openxmlformats.org/officeDocument/2006/relationships/hyperlink" Target="http://online.zakon.kz/Document/?doc_id=31025535" TargetMode="External"/><Relationship Id="rId6441" Type="http://schemas.openxmlformats.org/officeDocument/2006/relationships/hyperlink" Target="http://online.zakon.kz/Document/?doc_id=31313173" TargetMode="External"/><Relationship Id="rId1586" Type="http://schemas.openxmlformats.org/officeDocument/2006/relationships/hyperlink" Target="http://online.zakon.kz/Document/?doc_id=31092989" TargetMode="External"/><Relationship Id="rId2984" Type="http://schemas.openxmlformats.org/officeDocument/2006/relationships/hyperlink" Target="http://online.zakon.kz/Document/?doc_id=31482402" TargetMode="External"/><Relationship Id="rId5043" Type="http://schemas.openxmlformats.org/officeDocument/2006/relationships/hyperlink" Target="http://online.zakon.kz/Document/?doc_id=31313173" TargetMode="External"/><Relationship Id="rId609" Type="http://schemas.openxmlformats.org/officeDocument/2006/relationships/hyperlink" Target="http://online.zakon.kz/Document/?doc_id=31038459" TargetMode="External"/><Relationship Id="rId956" Type="http://schemas.openxmlformats.org/officeDocument/2006/relationships/hyperlink" Target="http://online.zakon.kz/Document/?doc_id=30381446" TargetMode="External"/><Relationship Id="rId1239" Type="http://schemas.openxmlformats.org/officeDocument/2006/relationships/hyperlink" Target="http://online.zakon.kz/Document/?doc_id=31311025" TargetMode="External"/><Relationship Id="rId2637" Type="http://schemas.openxmlformats.org/officeDocument/2006/relationships/hyperlink" Target="http://online.zakon.kz/Document/?doc_id=31092989" TargetMode="External"/><Relationship Id="rId5110" Type="http://schemas.openxmlformats.org/officeDocument/2006/relationships/hyperlink" Target="http://online.zakon.kz/Document/?doc_id=30087221" TargetMode="External"/><Relationship Id="rId1653" Type="http://schemas.openxmlformats.org/officeDocument/2006/relationships/hyperlink" Target="http://online.zakon.kz/Document/?doc_id=31092989" TargetMode="External"/><Relationship Id="rId2704" Type="http://schemas.openxmlformats.org/officeDocument/2006/relationships/hyperlink" Target="http://online.zakon.kz/Document/?doc_id=31092989" TargetMode="External"/><Relationship Id="rId1306" Type="http://schemas.openxmlformats.org/officeDocument/2006/relationships/hyperlink" Target="http://online.zakon.kz/Document/?doc_id=31114583" TargetMode="External"/><Relationship Id="rId1720" Type="http://schemas.openxmlformats.org/officeDocument/2006/relationships/hyperlink" Target="http://online.zakon.kz/Document/?doc_id=31039644" TargetMode="External"/><Relationship Id="rId4876" Type="http://schemas.openxmlformats.org/officeDocument/2006/relationships/hyperlink" Target="http://online.zakon.kz/Document/?doc_id=31313173" TargetMode="External"/><Relationship Id="rId5927" Type="http://schemas.openxmlformats.org/officeDocument/2006/relationships/hyperlink" Target="http://online.zakon.kz/Document/?doc_id=30520170"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0443496" TargetMode="External"/><Relationship Id="rId3892" Type="http://schemas.openxmlformats.org/officeDocument/2006/relationships/hyperlink" Target="http://online.zakon.kz/Document/?doc_id=1013922" TargetMode="External"/><Relationship Id="rId4529" Type="http://schemas.openxmlformats.org/officeDocument/2006/relationships/hyperlink" Target="http://online.zakon.kz/Document/?doc_id=31038459" TargetMode="External"/><Relationship Id="rId4943" Type="http://schemas.openxmlformats.org/officeDocument/2006/relationships/hyperlink" Target="http://online.zakon.kz/Document/?doc_id=30564158" TargetMode="External"/><Relationship Id="rId399" Type="http://schemas.openxmlformats.org/officeDocument/2006/relationships/hyperlink" Target="http://online.zakon.kz/Document/?doc_id=1006061" TargetMode="External"/><Relationship Id="rId2494" Type="http://schemas.openxmlformats.org/officeDocument/2006/relationships/hyperlink" Target="http://online.zakon.kz/Document/?doc_id=31038459" TargetMode="External"/><Relationship Id="rId3545" Type="http://schemas.openxmlformats.org/officeDocument/2006/relationships/hyperlink" Target="http://online.zakon.kz/Document/?doc_id=31481968" TargetMode="External"/><Relationship Id="rId7002" Type="http://schemas.openxmlformats.org/officeDocument/2006/relationships/hyperlink" Target="http://online.zakon.kz/Document/?doc_id=31574644" TargetMode="External"/><Relationship Id="rId466" Type="http://schemas.openxmlformats.org/officeDocument/2006/relationships/hyperlink" Target="http://online.zakon.kz/Document/?doc_id=31092989" TargetMode="External"/><Relationship Id="rId880" Type="http://schemas.openxmlformats.org/officeDocument/2006/relationships/hyperlink" Target="http://online.zakon.kz/Document/?doc_id=30520170" TargetMode="External"/><Relationship Id="rId1096" Type="http://schemas.openxmlformats.org/officeDocument/2006/relationships/hyperlink" Target="http://online.zakon.kz/Document/?doc_id=31311442" TargetMode="External"/><Relationship Id="rId2147" Type="http://schemas.openxmlformats.org/officeDocument/2006/relationships/hyperlink" Target="http://online.zakon.kz/Document/?doc_id=31610064" TargetMode="External"/><Relationship Id="rId2561" Type="http://schemas.openxmlformats.org/officeDocument/2006/relationships/hyperlink" Target="http://online.zakon.kz/Document/?doc_id=31092989" TargetMode="External"/><Relationship Id="rId119" Type="http://schemas.openxmlformats.org/officeDocument/2006/relationships/hyperlink" Target="http://online.zakon.kz/Document/?doc_id=31482402" TargetMode="External"/><Relationship Id="rId533" Type="http://schemas.openxmlformats.org/officeDocument/2006/relationships/hyperlink" Target="http://online.zakon.kz/Document/?doc_id=30834906" TargetMode="External"/><Relationship Id="rId1163" Type="http://schemas.openxmlformats.org/officeDocument/2006/relationships/hyperlink" Target="http://online.zakon.kz/Document/?doc_id=31481968" TargetMode="External"/><Relationship Id="rId2214" Type="http://schemas.openxmlformats.org/officeDocument/2006/relationships/hyperlink" Target="http://online.zakon.kz/Document/?link_id=1003655917" TargetMode="External"/><Relationship Id="rId3612" Type="http://schemas.openxmlformats.org/officeDocument/2006/relationships/hyperlink" Target="http://online.zakon.kz/Document/?doc_id=30773279" TargetMode="External"/><Relationship Id="rId6768" Type="http://schemas.openxmlformats.org/officeDocument/2006/relationships/hyperlink" Target="http://online.zakon.kz/Document/?doc_id=31313173" TargetMode="External"/><Relationship Id="rId5784" Type="http://schemas.openxmlformats.org/officeDocument/2006/relationships/hyperlink" Target="http://online.zakon.kz/Document/?doc_id=31313173" TargetMode="External"/><Relationship Id="rId6835" Type="http://schemas.openxmlformats.org/officeDocument/2006/relationships/hyperlink" Target="http://online.zakon.kz/Document/?doc_id=31482402" TargetMode="External"/><Relationship Id="rId600" Type="http://schemas.openxmlformats.org/officeDocument/2006/relationships/hyperlink" Target="http://online.zakon.kz/Document/?doc_id=31311025" TargetMode="External"/><Relationship Id="rId1230" Type="http://schemas.openxmlformats.org/officeDocument/2006/relationships/hyperlink" Target="http://online.zakon.kz/Document/?doc_id=31518957" TargetMode="External"/><Relationship Id="rId4386" Type="http://schemas.openxmlformats.org/officeDocument/2006/relationships/hyperlink" Target="http://online.zakon.kz/Document/?doc_id=30580464" TargetMode="External"/><Relationship Id="rId5437" Type="http://schemas.openxmlformats.org/officeDocument/2006/relationships/hyperlink" Target="http://online.zakon.kz/Document/?doc_id=31034833" TargetMode="External"/><Relationship Id="rId5851" Type="http://schemas.openxmlformats.org/officeDocument/2006/relationships/hyperlink" Target="http://online.zakon.kz/Document/?doc_id=31092989" TargetMode="External"/><Relationship Id="rId6902" Type="http://schemas.openxmlformats.org/officeDocument/2006/relationships/hyperlink" Target="http://online.zakon.kz/Document/?doc_id=31311025" TargetMode="External"/><Relationship Id="rId4039" Type="http://schemas.openxmlformats.org/officeDocument/2006/relationships/hyperlink" Target="http://online.zakon.kz/Document/?doc_id=30777947" TargetMode="External"/><Relationship Id="rId4453" Type="http://schemas.openxmlformats.org/officeDocument/2006/relationships/hyperlink" Target="http://online.zakon.kz/Document/?doc_id=31481968" TargetMode="External"/><Relationship Id="rId5504" Type="http://schemas.openxmlformats.org/officeDocument/2006/relationships/hyperlink" Target="http://online.zakon.kz/Document/?doc_id=31311025" TargetMode="External"/><Relationship Id="rId3055" Type="http://schemas.openxmlformats.org/officeDocument/2006/relationships/hyperlink" Target="http://online.zakon.kz/Document/?doc_id=30776033" TargetMode="External"/><Relationship Id="rId4106" Type="http://schemas.openxmlformats.org/officeDocument/2006/relationships/hyperlink" Target="http://online.zakon.kz/Document/?doc_id=30520170" TargetMode="External"/><Relationship Id="rId4520" Type="http://schemas.openxmlformats.org/officeDocument/2006/relationships/hyperlink" Target="http://online.zakon.kz/Document/?doc_id=31481968" TargetMode="External"/><Relationship Id="rId390" Type="http://schemas.openxmlformats.org/officeDocument/2006/relationships/hyperlink" Target="http://online.zakon.kz/Document/?doc_id=31311442" TargetMode="External"/><Relationship Id="rId2071" Type="http://schemas.openxmlformats.org/officeDocument/2006/relationships/hyperlink" Target="http://online.zakon.kz/Document/?doc_id=31092989" TargetMode="External"/><Relationship Id="rId3122" Type="http://schemas.openxmlformats.org/officeDocument/2006/relationships/hyperlink" Target="http://online.zakon.kz/Document/?doc_id=30519128" TargetMode="External"/><Relationship Id="rId6278" Type="http://schemas.openxmlformats.org/officeDocument/2006/relationships/hyperlink" Target="http://online.zakon.kz/Document/?doc_id=31548683" TargetMode="External"/><Relationship Id="rId6692" Type="http://schemas.openxmlformats.org/officeDocument/2006/relationships/hyperlink" Target="http://online.zakon.kz/Document/?doc_id=30520170" TargetMode="External"/><Relationship Id="rId5294" Type="http://schemas.openxmlformats.org/officeDocument/2006/relationships/hyperlink" Target="http://online.zakon.kz/Document/?doc_id=31482402" TargetMode="External"/><Relationship Id="rId6345" Type="http://schemas.openxmlformats.org/officeDocument/2006/relationships/hyperlink" Target="http://online.zakon.kz/Document/?doc_id=30565746" TargetMode="External"/><Relationship Id="rId110" Type="http://schemas.openxmlformats.org/officeDocument/2006/relationships/hyperlink" Target="http://online.zakon.kz/Document/?doc_id=30384393" TargetMode="External"/><Relationship Id="rId2888" Type="http://schemas.openxmlformats.org/officeDocument/2006/relationships/hyperlink" Target="http://online.zakon.kz/Document/?doc_id=31313173" TargetMode="External"/><Relationship Id="rId3939" Type="http://schemas.openxmlformats.org/officeDocument/2006/relationships/hyperlink" Target="http://online.zakon.kz/Document/?doc_id=31518781" TargetMode="External"/><Relationship Id="rId2955" Type="http://schemas.openxmlformats.org/officeDocument/2006/relationships/hyperlink" Target="http://online.zakon.kz/Document/?doc_id=31570043" TargetMode="External"/><Relationship Id="rId5361" Type="http://schemas.openxmlformats.org/officeDocument/2006/relationships/hyperlink" Target="http://online.zakon.kz/Document/?doc_id=31313173" TargetMode="External"/><Relationship Id="rId6412" Type="http://schemas.openxmlformats.org/officeDocument/2006/relationships/hyperlink" Target="http://online.zakon.kz/Document/?doc_id=31311442" TargetMode="External"/><Relationship Id="rId927" Type="http://schemas.openxmlformats.org/officeDocument/2006/relationships/hyperlink" Target="http://online.zakon.kz/Document/?doc_id=31313173" TargetMode="External"/><Relationship Id="rId1557" Type="http://schemas.openxmlformats.org/officeDocument/2006/relationships/hyperlink" Target="http://online.zakon.kz/Document/?doc_id=31371550" TargetMode="External"/><Relationship Id="rId1971" Type="http://schemas.openxmlformats.org/officeDocument/2006/relationships/hyperlink" Target="http://online.zakon.kz/Document/?doc_id=30519128" TargetMode="External"/><Relationship Id="rId2608" Type="http://schemas.openxmlformats.org/officeDocument/2006/relationships/hyperlink" Target="http://online.zakon.kz/Document/?doc_id=31038459" TargetMode="External"/><Relationship Id="rId5014" Type="http://schemas.openxmlformats.org/officeDocument/2006/relationships/hyperlink" Target="http://online.zakon.kz/Document/?doc_id=31417822" TargetMode="External"/><Relationship Id="rId1624" Type="http://schemas.openxmlformats.org/officeDocument/2006/relationships/hyperlink" Target="http://online.zakon.kz/Document/?doc_id=30519128" TargetMode="External"/><Relationship Id="rId4030" Type="http://schemas.openxmlformats.org/officeDocument/2006/relationships/hyperlink" Target="http://online.zakon.kz/Document/?doc_id=31610064" TargetMode="External"/><Relationship Id="rId7186" Type="http://schemas.openxmlformats.org/officeDocument/2006/relationships/hyperlink" Target="http://online.zakon.kz/Document/?doc_id=30565746" TargetMode="External"/><Relationship Id="rId3796" Type="http://schemas.openxmlformats.org/officeDocument/2006/relationships/hyperlink" Target="http://online.zakon.kz/Document/?doc_id=30854479" TargetMode="External"/><Relationship Id="rId2398" Type="http://schemas.openxmlformats.org/officeDocument/2006/relationships/hyperlink" Target="http://online.zakon.kz/Document/?doc_id=30519128" TargetMode="External"/><Relationship Id="rId3449" Type="http://schemas.openxmlformats.org/officeDocument/2006/relationships/hyperlink" Target="http://online.zakon.kz/Document/?doc_id=30776033" TargetMode="External"/><Relationship Id="rId4847" Type="http://schemas.openxmlformats.org/officeDocument/2006/relationships/hyperlink" Target="http://online.zakon.kz/Document/?doc_id=31091710" TargetMode="External"/><Relationship Id="rId3863" Type="http://schemas.openxmlformats.org/officeDocument/2006/relationships/hyperlink" Target="http://online.zakon.kz/Document/?doc_id=31038459" TargetMode="External"/><Relationship Id="rId4914" Type="http://schemas.openxmlformats.org/officeDocument/2006/relationships/hyperlink" Target="http://online.zakon.kz/Document/?doc_id=31039644" TargetMode="External"/><Relationship Id="rId784" Type="http://schemas.openxmlformats.org/officeDocument/2006/relationships/hyperlink" Target="http://online.zakon.kz/Document/?doc_id=31481968" TargetMode="External"/><Relationship Id="rId1067" Type="http://schemas.openxmlformats.org/officeDocument/2006/relationships/hyperlink" Target="http://online.zakon.kz/Document/?doc_id=31311025" TargetMode="External"/><Relationship Id="rId2465" Type="http://schemas.openxmlformats.org/officeDocument/2006/relationships/hyperlink" Target="http://online.zakon.kz/Document/?link_id=1002476841" TargetMode="External"/><Relationship Id="rId3516" Type="http://schemas.openxmlformats.org/officeDocument/2006/relationships/hyperlink" Target="http://online.zakon.kz/Document/?doc_id=30447840" TargetMode="External"/><Relationship Id="rId3930" Type="http://schemas.openxmlformats.org/officeDocument/2006/relationships/hyperlink" Target="http://online.zakon.kz/Document/?doc_id=1040554" TargetMode="External"/><Relationship Id="rId437" Type="http://schemas.openxmlformats.org/officeDocument/2006/relationships/hyperlink" Target="http://online.zakon.kz/Document/?doc_id=30443284" TargetMode="External"/><Relationship Id="rId851" Type="http://schemas.openxmlformats.org/officeDocument/2006/relationships/hyperlink" Target="http://online.zakon.kz/Document/?doc_id=31025535" TargetMode="External"/><Relationship Id="rId1481" Type="http://schemas.openxmlformats.org/officeDocument/2006/relationships/hyperlink" Target="http://online.zakon.kz/Document/?doc_id=31491334" TargetMode="External"/><Relationship Id="rId2118" Type="http://schemas.openxmlformats.org/officeDocument/2006/relationships/hyperlink" Target="http://online.zakon.kz/Document/?doc_id=1026672" TargetMode="External"/><Relationship Id="rId2532" Type="http://schemas.openxmlformats.org/officeDocument/2006/relationships/hyperlink" Target="http://online.zakon.kz/Document/?doc_id=31092989" TargetMode="External"/><Relationship Id="rId5688" Type="http://schemas.openxmlformats.org/officeDocument/2006/relationships/hyperlink" Target="http://online.zakon.kz/Document/?doc_id=30520170" TargetMode="External"/><Relationship Id="rId6739" Type="http://schemas.openxmlformats.org/officeDocument/2006/relationships/hyperlink" Target="http://online.zakon.kz/Document/?doc_id=30863195" TargetMode="External"/><Relationship Id="rId504" Type="http://schemas.openxmlformats.org/officeDocument/2006/relationships/hyperlink" Target="http://online.zakon.kz/Document/?doc_id=30776033" TargetMode="External"/><Relationship Id="rId1134" Type="http://schemas.openxmlformats.org/officeDocument/2006/relationships/hyperlink" Target="http://online.zakon.kz/Document/?doc_id=31305760" TargetMode="External"/><Relationship Id="rId5755" Type="http://schemas.openxmlformats.org/officeDocument/2006/relationships/hyperlink" Target="http://online.zakon.kz/Document/?doc_id=31518781" TargetMode="External"/><Relationship Id="rId6806" Type="http://schemas.openxmlformats.org/officeDocument/2006/relationships/hyperlink" Target="http://online.zakon.kz/Document/?doc_id=30448496" TargetMode="External"/><Relationship Id="rId1201" Type="http://schemas.openxmlformats.org/officeDocument/2006/relationships/hyperlink" Target="http://online.zakon.kz/Document/?doc_id=31038459" TargetMode="External"/><Relationship Id="rId4357" Type="http://schemas.openxmlformats.org/officeDocument/2006/relationships/hyperlink" Target="http://online.zakon.kz/Document/?doc_id=31092989" TargetMode="External"/><Relationship Id="rId4771" Type="http://schemas.openxmlformats.org/officeDocument/2006/relationships/hyperlink" Target="http://online.zakon.kz/Document/?doc_id=30519128" TargetMode="External"/><Relationship Id="rId5408" Type="http://schemas.openxmlformats.org/officeDocument/2006/relationships/hyperlink" Target="http://online.zakon.kz/Document/?doc_id=31305760" TargetMode="External"/><Relationship Id="rId3373" Type="http://schemas.openxmlformats.org/officeDocument/2006/relationships/hyperlink" Target="http://online.zakon.kz/Document/?doc_id=30519128" TargetMode="External"/><Relationship Id="rId4424" Type="http://schemas.openxmlformats.org/officeDocument/2006/relationships/hyperlink" Target="http://online.zakon.kz/Document/?doc_id=30618157" TargetMode="External"/><Relationship Id="rId5822" Type="http://schemas.openxmlformats.org/officeDocument/2006/relationships/hyperlink" Target="http://online.zakon.kz/Document/?doc_id=31311442" TargetMode="External"/><Relationship Id="rId294" Type="http://schemas.openxmlformats.org/officeDocument/2006/relationships/hyperlink" Target="http://online.zakon.kz/Document/?doc_id=30777947" TargetMode="External"/><Relationship Id="rId3026" Type="http://schemas.openxmlformats.org/officeDocument/2006/relationships/hyperlink" Target="http://online.zakon.kz/Document/?doc_id=1013880" TargetMode="External"/><Relationship Id="rId361" Type="http://schemas.openxmlformats.org/officeDocument/2006/relationships/hyperlink" Target="http://online.zakon.kz/Document/?doc_id=30618438" TargetMode="External"/><Relationship Id="rId2042" Type="http://schemas.openxmlformats.org/officeDocument/2006/relationships/hyperlink" Target="http://online.zakon.kz/Document/?doc_id=31311025" TargetMode="External"/><Relationship Id="rId3440" Type="http://schemas.openxmlformats.org/officeDocument/2006/relationships/hyperlink" Target="http://online.zakon.kz/Document/?doc_id=31610064" TargetMode="External"/><Relationship Id="rId5198" Type="http://schemas.openxmlformats.org/officeDocument/2006/relationships/hyperlink" Target="http://online.zakon.kz/Document/?doc_id=31568534" TargetMode="External"/><Relationship Id="rId6596" Type="http://schemas.openxmlformats.org/officeDocument/2006/relationships/hyperlink" Target="http://online.zakon.kz/Document/?doc_id=1003931" TargetMode="External"/><Relationship Id="rId6249" Type="http://schemas.openxmlformats.org/officeDocument/2006/relationships/hyperlink" Target="http://online.zakon.kz/Document/?doc_id=31110631" TargetMode="External"/><Relationship Id="rId6663" Type="http://schemas.openxmlformats.org/officeDocument/2006/relationships/hyperlink" Target="http://online.zakon.kz/Document/?doc_id=31038459" TargetMode="External"/><Relationship Id="rId2859" Type="http://schemas.openxmlformats.org/officeDocument/2006/relationships/hyperlink" Target="http://online.zakon.kz/Document/?doc_id=30777947" TargetMode="External"/><Relationship Id="rId5265" Type="http://schemas.openxmlformats.org/officeDocument/2006/relationships/hyperlink" Target="http://online.zakon.kz/Document/?link_id=1003815986" TargetMode="External"/><Relationship Id="rId6316" Type="http://schemas.openxmlformats.org/officeDocument/2006/relationships/hyperlink" Target="http://online.zakon.kz/Document/?doc_id=31518781" TargetMode="External"/><Relationship Id="rId6730" Type="http://schemas.openxmlformats.org/officeDocument/2006/relationships/hyperlink" Target="http://online.zakon.kz/Document/?doc_id=30618157" TargetMode="External"/><Relationship Id="rId1875" Type="http://schemas.openxmlformats.org/officeDocument/2006/relationships/hyperlink" Target="http://online.zakon.kz/Document/?doc_id=31482402" TargetMode="External"/><Relationship Id="rId4281" Type="http://schemas.openxmlformats.org/officeDocument/2006/relationships/hyperlink" Target="http://online.zakon.kz/Document/?link_id=1003818985" TargetMode="External"/><Relationship Id="rId5332" Type="http://schemas.openxmlformats.org/officeDocument/2006/relationships/hyperlink" Target="http://online.zakon.kz/Document/?doc_id=30520170" TargetMode="External"/><Relationship Id="rId1528" Type="http://schemas.openxmlformats.org/officeDocument/2006/relationships/hyperlink" Target="http://online.zakon.kz/Document/?doc_id=30443284" TargetMode="External"/><Relationship Id="rId2926" Type="http://schemas.openxmlformats.org/officeDocument/2006/relationships/hyperlink" Target="http://online.zakon.kz/Document/?link_id=1001499836" TargetMode="External"/><Relationship Id="rId1942" Type="http://schemas.openxmlformats.org/officeDocument/2006/relationships/hyperlink" Target="http://online.zakon.kz/Document/?doc_id=31313173" TargetMode="External"/><Relationship Id="rId4001" Type="http://schemas.openxmlformats.org/officeDocument/2006/relationships/hyperlink" Target="http://online.zakon.kz/Document/?doc_id=30777947" TargetMode="External"/><Relationship Id="rId7157" Type="http://schemas.openxmlformats.org/officeDocument/2006/relationships/hyperlink" Target="http://online.zakon.kz/Document/?doc_id=31025535" TargetMode="External"/><Relationship Id="rId6173" Type="http://schemas.openxmlformats.org/officeDocument/2006/relationships/hyperlink" Target="http://online.zakon.kz/Document/?doc_id=31491334" TargetMode="External"/><Relationship Id="rId3767" Type="http://schemas.openxmlformats.org/officeDocument/2006/relationships/hyperlink" Target="http://online.zakon.kz/Document/?doc_id=31038459" TargetMode="External"/><Relationship Id="rId4818" Type="http://schemas.openxmlformats.org/officeDocument/2006/relationships/hyperlink" Target="http://online.zakon.kz/Document/?doc_id=30777947" TargetMode="External"/><Relationship Id="rId7224" Type="http://schemas.openxmlformats.org/officeDocument/2006/relationships/hyperlink" Target="http://online.zakon.kz/Document/?doc_id=31313173" TargetMode="External"/><Relationship Id="rId688" Type="http://schemas.openxmlformats.org/officeDocument/2006/relationships/hyperlink" Target="http://online.zakon.kz/Document/?doc_id=31326750" TargetMode="External"/><Relationship Id="rId2369" Type="http://schemas.openxmlformats.org/officeDocument/2006/relationships/hyperlink" Target="http://online.zakon.kz/Document/?doc_id=31483944" TargetMode="External"/><Relationship Id="rId2783" Type="http://schemas.openxmlformats.org/officeDocument/2006/relationships/hyperlink" Target="http://online.zakon.kz/Document/?doc_id=30412173" TargetMode="External"/><Relationship Id="rId3834" Type="http://schemas.openxmlformats.org/officeDocument/2006/relationships/hyperlink" Target="http://online.zakon.kz/Document/?doc_id=31092989" TargetMode="External"/><Relationship Id="rId6240" Type="http://schemas.openxmlformats.org/officeDocument/2006/relationships/hyperlink" Target="http://online.zakon.kz/Document/?doc_id=31430637" TargetMode="External"/><Relationship Id="rId755" Type="http://schemas.openxmlformats.org/officeDocument/2006/relationships/hyperlink" Target="http://online.zakon.kz/Document/?doc_id=30092011" TargetMode="External"/><Relationship Id="rId1385" Type="http://schemas.openxmlformats.org/officeDocument/2006/relationships/hyperlink" Target="http://online.zakon.kz/Document/?doc_id=31311025" TargetMode="External"/><Relationship Id="rId2436" Type="http://schemas.openxmlformats.org/officeDocument/2006/relationships/hyperlink" Target="http://online.zakon.kz/Document/?doc_id=30462807" TargetMode="External"/><Relationship Id="rId2850" Type="http://schemas.openxmlformats.org/officeDocument/2006/relationships/hyperlink" Target="http://online.zakon.kz/Document/?doc_id=31092989" TargetMode="External"/><Relationship Id="rId91" Type="http://schemas.openxmlformats.org/officeDocument/2006/relationships/hyperlink" Target="http://online.zakon.kz/Document/?doc_id=1049233" TargetMode="External"/><Relationship Id="rId408" Type="http://schemas.openxmlformats.org/officeDocument/2006/relationships/hyperlink" Target="http://online.zakon.kz/Document/?doc_id=31092989" TargetMode="External"/><Relationship Id="rId822" Type="http://schemas.openxmlformats.org/officeDocument/2006/relationships/hyperlink" Target="http://online.zakon.kz/Document/?doc_id=31025535" TargetMode="External"/><Relationship Id="rId1038" Type="http://schemas.openxmlformats.org/officeDocument/2006/relationships/hyperlink" Target="http://online.zakon.kz/Document/?doc_id=31610064" TargetMode="External"/><Relationship Id="rId1452" Type="http://schemas.openxmlformats.org/officeDocument/2006/relationships/hyperlink" Target="http://online.zakon.kz/Document/?doc_id=31408637" TargetMode="External"/><Relationship Id="rId2503" Type="http://schemas.openxmlformats.org/officeDocument/2006/relationships/hyperlink" Target="http://online.zakon.kz/Document/?doc_id=30519128" TargetMode="External"/><Relationship Id="rId3901" Type="http://schemas.openxmlformats.org/officeDocument/2006/relationships/hyperlink" Target="http://online.zakon.kz/Document/?doc_id=31587197" TargetMode="External"/><Relationship Id="rId5659" Type="http://schemas.openxmlformats.org/officeDocument/2006/relationships/hyperlink" Target="http://online.zakon.kz/Document/?doc_id=31092989" TargetMode="External"/><Relationship Id="rId1105" Type="http://schemas.openxmlformats.org/officeDocument/2006/relationships/hyperlink" Target="http://online.zakon.kz/Document/?doc_id=30766267" TargetMode="External"/><Relationship Id="rId7081" Type="http://schemas.openxmlformats.org/officeDocument/2006/relationships/hyperlink" Target="http://online.zakon.kz/Document/?doc_id=31568534" TargetMode="External"/><Relationship Id="rId3277" Type="http://schemas.openxmlformats.org/officeDocument/2006/relationships/hyperlink" Target="http://online.zakon.kz/Document/?doc_id=31311025" TargetMode="External"/><Relationship Id="rId4675" Type="http://schemas.openxmlformats.org/officeDocument/2006/relationships/hyperlink" Target="http://online.zakon.kz/Document/?doc_id=31039644" TargetMode="External"/><Relationship Id="rId5726" Type="http://schemas.openxmlformats.org/officeDocument/2006/relationships/hyperlink" Target="http://online.zakon.kz/Document/?doc_id=30606563" TargetMode="External"/><Relationship Id="rId198" Type="http://schemas.openxmlformats.org/officeDocument/2006/relationships/hyperlink" Target="http://online.zakon.kz/Document/?doc_id=31313173" TargetMode="External"/><Relationship Id="rId3691" Type="http://schemas.openxmlformats.org/officeDocument/2006/relationships/hyperlink" Target="http://online.zakon.kz/Document/?doc_id=31073881" TargetMode="External"/><Relationship Id="rId4328" Type="http://schemas.openxmlformats.org/officeDocument/2006/relationships/hyperlink" Target="http://online.zakon.kz/Document/?doc_id=1026672" TargetMode="External"/><Relationship Id="rId4742" Type="http://schemas.openxmlformats.org/officeDocument/2006/relationships/hyperlink" Target="http://online.zakon.kz/Document/?doc_id=30961502" TargetMode="External"/><Relationship Id="rId2293" Type="http://schemas.openxmlformats.org/officeDocument/2006/relationships/hyperlink" Target="http://online.zakon.kz/Document/?link_id=1003511568" TargetMode="External"/><Relationship Id="rId3344" Type="http://schemas.openxmlformats.org/officeDocument/2006/relationships/hyperlink" Target="http://online.zakon.kz/Document/?doc_id=31482402" TargetMode="External"/><Relationship Id="rId265" Type="http://schemas.openxmlformats.org/officeDocument/2006/relationships/hyperlink" Target="http://online.zakon.kz/Document/?doc_id=30520170" TargetMode="External"/><Relationship Id="rId2360" Type="http://schemas.openxmlformats.org/officeDocument/2006/relationships/hyperlink" Target="http://online.zakon.kz/Document/?doc_id=30519128" TargetMode="External"/><Relationship Id="rId3411" Type="http://schemas.openxmlformats.org/officeDocument/2006/relationships/hyperlink" Target="http://online.zakon.kz/Document/?doc_id=31310967" TargetMode="External"/><Relationship Id="rId6567" Type="http://schemas.openxmlformats.org/officeDocument/2006/relationships/hyperlink" Target="http://online.zakon.kz/Document/?doc_id=31410888" TargetMode="External"/><Relationship Id="rId6981" Type="http://schemas.openxmlformats.org/officeDocument/2006/relationships/hyperlink" Target="http://online.zakon.kz/Document/?doc_id=30381446" TargetMode="External"/><Relationship Id="rId332" Type="http://schemas.openxmlformats.org/officeDocument/2006/relationships/hyperlink" Target="http://online.zakon.kz/Document/?doc_id=31038459" TargetMode="External"/><Relationship Id="rId2013" Type="http://schemas.openxmlformats.org/officeDocument/2006/relationships/hyperlink" Target="http://online.zakon.kz/Document/?doc_id=1026672" TargetMode="External"/><Relationship Id="rId5169" Type="http://schemas.openxmlformats.org/officeDocument/2006/relationships/hyperlink" Target="http://online.zakon.kz/Document/?doc_id=31230569" TargetMode="External"/><Relationship Id="rId5583" Type="http://schemas.openxmlformats.org/officeDocument/2006/relationships/hyperlink" Target="http://online.zakon.kz/Document/?doc_id=31481968" TargetMode="External"/><Relationship Id="rId6634" Type="http://schemas.openxmlformats.org/officeDocument/2006/relationships/hyperlink" Target="http://online.zakon.kz/Document/?doc_id=30834906" TargetMode="External"/><Relationship Id="rId4185" Type="http://schemas.openxmlformats.org/officeDocument/2006/relationships/hyperlink" Target="http://online.zakon.kz/Document/?doc_id=1026672" TargetMode="External"/><Relationship Id="rId5236" Type="http://schemas.openxmlformats.org/officeDocument/2006/relationships/hyperlink" Target="http://online.zakon.kz/Document/?doc_id=31313173" TargetMode="External"/><Relationship Id="rId1779" Type="http://schemas.openxmlformats.org/officeDocument/2006/relationships/hyperlink" Target="http://online.zakon.kz/Document/?doc_id=30567816" TargetMode="External"/><Relationship Id="rId4252" Type="http://schemas.openxmlformats.org/officeDocument/2006/relationships/image" Target="media/image6.gif"/><Relationship Id="rId5650" Type="http://schemas.openxmlformats.org/officeDocument/2006/relationships/hyperlink" Target="http://online.zakon.kz/Document/?doc_id=31286621" TargetMode="External"/><Relationship Id="rId6701" Type="http://schemas.openxmlformats.org/officeDocument/2006/relationships/hyperlink" Target="http://online.zakon.kz/Document/?doc_id=30980663" TargetMode="External"/><Relationship Id="rId1846" Type="http://schemas.openxmlformats.org/officeDocument/2006/relationships/hyperlink" Target="http://online.zakon.kz/Document/?doc_id=31038459" TargetMode="External"/><Relationship Id="rId5303" Type="http://schemas.openxmlformats.org/officeDocument/2006/relationships/hyperlink" Target="http://online.zakon.kz/Document/?doc_id=31311025" TargetMode="External"/><Relationship Id="rId1913" Type="http://schemas.openxmlformats.org/officeDocument/2006/relationships/hyperlink" Target="http://online.zakon.kz/Document/?doc_id=31565535" TargetMode="External"/><Relationship Id="rId6077" Type="http://schemas.openxmlformats.org/officeDocument/2006/relationships/hyperlink" Target="http://online.zakon.kz/Document/?doc_id=31092989" TargetMode="External"/><Relationship Id="rId6491" Type="http://schemas.openxmlformats.org/officeDocument/2006/relationships/hyperlink" Target="http://online.zakon.kz/Document/?doc_id=31313173" TargetMode="External"/><Relationship Id="rId7128" Type="http://schemas.openxmlformats.org/officeDocument/2006/relationships/hyperlink" Target="http://online.zakon.kz/Document/?doc_id=31112410" TargetMode="External"/><Relationship Id="rId2687" Type="http://schemas.openxmlformats.org/officeDocument/2006/relationships/hyperlink" Target="http://online.zakon.kz/Document/?doc_id=30519128" TargetMode="External"/><Relationship Id="rId3738" Type="http://schemas.openxmlformats.org/officeDocument/2006/relationships/hyperlink" Target="http://online.zakon.kz/Document/?doc_id=31320527" TargetMode="External"/><Relationship Id="rId5093" Type="http://schemas.openxmlformats.org/officeDocument/2006/relationships/hyperlink" Target="http://online.zakon.kz/Document/?doc_id=31410888" TargetMode="External"/><Relationship Id="rId6144" Type="http://schemas.openxmlformats.org/officeDocument/2006/relationships/hyperlink" Target="http://online.zakon.kz/Document/?doc_id=31038459" TargetMode="External"/><Relationship Id="rId659" Type="http://schemas.openxmlformats.org/officeDocument/2006/relationships/hyperlink" Target="http://online.zakon.kz/Document/?doc_id=30520170" TargetMode="External"/><Relationship Id="rId1289" Type="http://schemas.openxmlformats.org/officeDocument/2006/relationships/hyperlink" Target="http://online.zakon.kz/Document/?doc_id=31481968" TargetMode="External"/><Relationship Id="rId5160" Type="http://schemas.openxmlformats.org/officeDocument/2006/relationships/hyperlink" Target="http://online.zakon.kz/Document/?doc_id=31230569" TargetMode="External"/><Relationship Id="rId6211" Type="http://schemas.openxmlformats.org/officeDocument/2006/relationships/hyperlink" Target="http://online.zakon.kz/Document/?doc_id=31310967" TargetMode="External"/><Relationship Id="rId1356" Type="http://schemas.openxmlformats.org/officeDocument/2006/relationships/hyperlink" Target="http://online.zakon.kz/Document/?doc_id=30551129" TargetMode="External"/><Relationship Id="rId2754" Type="http://schemas.openxmlformats.org/officeDocument/2006/relationships/hyperlink" Target="http://online.zakon.kz/Document/?doc_id=31038459" TargetMode="External"/><Relationship Id="rId3805" Type="http://schemas.openxmlformats.org/officeDocument/2006/relationships/hyperlink" Target="http://online.zakon.kz/Document/?link_id=1003710180" TargetMode="External"/><Relationship Id="rId726" Type="http://schemas.openxmlformats.org/officeDocument/2006/relationships/hyperlink" Target="http://online.zakon.kz/Document/?doc_id=30777947" TargetMode="External"/><Relationship Id="rId1009" Type="http://schemas.openxmlformats.org/officeDocument/2006/relationships/hyperlink" Target="http://online.zakon.kz/Document/?doc_id=30520170" TargetMode="External"/><Relationship Id="rId1770" Type="http://schemas.openxmlformats.org/officeDocument/2006/relationships/hyperlink" Target="http://online.zakon.kz/Document/?doc_id=31311025" TargetMode="External"/><Relationship Id="rId2407" Type="http://schemas.openxmlformats.org/officeDocument/2006/relationships/hyperlink" Target="http://online.zakon.kz/Document/?doc_id=31092989" TargetMode="External"/><Relationship Id="rId2821" Type="http://schemas.openxmlformats.org/officeDocument/2006/relationships/hyperlink" Target="http://online.zakon.kz/Document/?doc_id=30384393" TargetMode="External"/><Relationship Id="rId5977" Type="http://schemas.openxmlformats.org/officeDocument/2006/relationships/hyperlink" Target="http://online.zakon.kz/Document/?doc_id=30618157" TargetMode="External"/><Relationship Id="rId62" Type="http://schemas.openxmlformats.org/officeDocument/2006/relationships/hyperlink" Target="http://online.zakon.kz/Document/?doc_id=31416668" TargetMode="External"/><Relationship Id="rId1423" Type="http://schemas.openxmlformats.org/officeDocument/2006/relationships/hyperlink" Target="http://online.zakon.kz/Document/?doc_id=30115056" TargetMode="External"/><Relationship Id="rId4579" Type="http://schemas.openxmlformats.org/officeDocument/2006/relationships/hyperlink" Target="http://online.zakon.kz/Document/?doc_id=31313173" TargetMode="External"/><Relationship Id="rId4993" Type="http://schemas.openxmlformats.org/officeDocument/2006/relationships/hyperlink" Target="http://online.zakon.kz/Document/?doc_id=31107548" TargetMode="External"/><Relationship Id="rId3595" Type="http://schemas.openxmlformats.org/officeDocument/2006/relationships/hyperlink" Target="http://online.zakon.kz/Document/?doc_id=30776033" TargetMode="External"/><Relationship Id="rId4646" Type="http://schemas.openxmlformats.org/officeDocument/2006/relationships/hyperlink" Target="http://online.zakon.kz/Document/?doc_id=30567816" TargetMode="External"/><Relationship Id="rId7052" Type="http://schemas.openxmlformats.org/officeDocument/2006/relationships/hyperlink" Target="http://online.zakon.kz/Document/?doc_id=30519128" TargetMode="External"/><Relationship Id="rId2197" Type="http://schemas.openxmlformats.org/officeDocument/2006/relationships/hyperlink" Target="http://online.zakon.kz/Document/?doc_id=30519128" TargetMode="External"/><Relationship Id="rId3248" Type="http://schemas.openxmlformats.org/officeDocument/2006/relationships/hyperlink" Target="http://online.zakon.kz/Document/?doc_id=31371655" TargetMode="External"/><Relationship Id="rId3662" Type="http://schemas.openxmlformats.org/officeDocument/2006/relationships/hyperlink" Target="http://online.zakon.kz/Document/?doc_id=30863195" TargetMode="External"/><Relationship Id="rId4713" Type="http://schemas.openxmlformats.org/officeDocument/2006/relationships/hyperlink" Target="http://online.zakon.kz/Document/?doc_id=31092989" TargetMode="External"/><Relationship Id="rId169" Type="http://schemas.openxmlformats.org/officeDocument/2006/relationships/hyperlink" Target="http://online.zakon.kz/Document/?doc_id=30519128" TargetMode="External"/><Relationship Id="rId583" Type="http://schemas.openxmlformats.org/officeDocument/2006/relationships/hyperlink" Target="http://online.zakon.kz/Document/?doc_id=31481968" TargetMode="External"/><Relationship Id="rId2264" Type="http://schemas.openxmlformats.org/officeDocument/2006/relationships/hyperlink" Target="http://online.zakon.kz/Document/?doc_id=31038459" TargetMode="External"/><Relationship Id="rId3315" Type="http://schemas.openxmlformats.org/officeDocument/2006/relationships/hyperlink" Target="http://online.zakon.kz/Document/?doc_id=30370320" TargetMode="External"/><Relationship Id="rId236" Type="http://schemas.openxmlformats.org/officeDocument/2006/relationships/hyperlink" Target="http://online.zakon.kz/Document/?doc_id=30567816" TargetMode="External"/><Relationship Id="rId650" Type="http://schemas.openxmlformats.org/officeDocument/2006/relationships/hyperlink" Target="http://online.zakon.kz/Document/?doc_id=30520170" TargetMode="External"/><Relationship Id="rId1280" Type="http://schemas.openxmlformats.org/officeDocument/2006/relationships/hyperlink" Target="http://online.zakon.kz/Document/?doc_id=30384393" TargetMode="External"/><Relationship Id="rId2331" Type="http://schemas.openxmlformats.org/officeDocument/2006/relationships/hyperlink" Target="http://online.zakon.kz/Document/?doc_id=31311025" TargetMode="External"/><Relationship Id="rId5487" Type="http://schemas.openxmlformats.org/officeDocument/2006/relationships/hyperlink" Target="http://online.zakon.kz/Document/?doc_id=1011207" TargetMode="External"/><Relationship Id="rId6885" Type="http://schemas.openxmlformats.org/officeDocument/2006/relationships/hyperlink" Target="http://online.zakon.kz/Document/?doc_id=1039354" TargetMode="External"/><Relationship Id="rId303" Type="http://schemas.openxmlformats.org/officeDocument/2006/relationships/hyperlink" Target="http://online.zakon.kz/Document/?doc_id=1008442" TargetMode="External"/><Relationship Id="rId4089" Type="http://schemas.openxmlformats.org/officeDocument/2006/relationships/hyperlink" Target="http://online.zakon.kz/Document/?doc_id=31491334" TargetMode="External"/><Relationship Id="rId6538" Type="http://schemas.openxmlformats.org/officeDocument/2006/relationships/hyperlink" Target="http://online.zakon.kz/Document/?doc_id=31345870" TargetMode="External"/><Relationship Id="rId6952" Type="http://schemas.openxmlformats.org/officeDocument/2006/relationships/hyperlink" Target="http://online.zakon.kz/Document/?doc_id=30567816" TargetMode="External"/><Relationship Id="rId5554" Type="http://schemas.openxmlformats.org/officeDocument/2006/relationships/hyperlink" Target="http://online.zakon.kz/Document/?doc_id=31414185" TargetMode="External"/><Relationship Id="rId6605" Type="http://schemas.openxmlformats.org/officeDocument/2006/relationships/hyperlink" Target="http://online.zakon.kz/Document/?doc_id=31313173" TargetMode="External"/><Relationship Id="rId1000" Type="http://schemas.openxmlformats.org/officeDocument/2006/relationships/hyperlink" Target="http://online.zakon.kz/Document/?doc_id=30815456" TargetMode="External"/><Relationship Id="rId4156" Type="http://schemas.openxmlformats.org/officeDocument/2006/relationships/hyperlink" Target="http://online.zakon.kz/Document/?doc_id=31311025" TargetMode="External"/><Relationship Id="rId4570" Type="http://schemas.openxmlformats.org/officeDocument/2006/relationships/hyperlink" Target="http://online.zakon.kz/Document/?doc_id=30841602" TargetMode="External"/><Relationship Id="rId5207" Type="http://schemas.openxmlformats.org/officeDocument/2006/relationships/hyperlink" Target="http://online.zakon.kz/Document/?doc_id=31609276" TargetMode="External"/><Relationship Id="rId5621" Type="http://schemas.openxmlformats.org/officeDocument/2006/relationships/hyperlink" Target="http://online.zakon.kz/Document/?doc_id=31224480" TargetMode="External"/><Relationship Id="rId1817" Type="http://schemas.openxmlformats.org/officeDocument/2006/relationships/hyperlink" Target="http://online.zakon.kz/Document/?doc_id=30519128" TargetMode="External"/><Relationship Id="rId3172" Type="http://schemas.openxmlformats.org/officeDocument/2006/relationships/hyperlink" Target="http://online.zakon.kz/Document/?doc_id=30776062" TargetMode="External"/><Relationship Id="rId4223" Type="http://schemas.openxmlformats.org/officeDocument/2006/relationships/hyperlink" Target="http://online.zakon.kz/Document/?doc_id=30863195" TargetMode="External"/><Relationship Id="rId6395" Type="http://schemas.openxmlformats.org/officeDocument/2006/relationships/hyperlink" Target="http://online.zakon.kz/Document/?doc_id=30618149" TargetMode="External"/><Relationship Id="rId160" Type="http://schemas.openxmlformats.org/officeDocument/2006/relationships/hyperlink" Target="http://online.zakon.kz/Document/?doc_id=31490683" TargetMode="External"/><Relationship Id="rId3989" Type="http://schemas.openxmlformats.org/officeDocument/2006/relationships/hyperlink" Target="http://online.zakon.kz/Document/?doc_id=31481968" TargetMode="External"/><Relationship Id="rId6048" Type="http://schemas.openxmlformats.org/officeDocument/2006/relationships/hyperlink" Target="http://online.zakon.kz/Document/?doc_id=1008032" TargetMode="External"/><Relationship Id="rId6462" Type="http://schemas.openxmlformats.org/officeDocument/2006/relationships/hyperlink" Target="http://online.zakon.kz/Document/?doc_id=30419798" TargetMode="External"/><Relationship Id="rId5064" Type="http://schemas.openxmlformats.org/officeDocument/2006/relationships/hyperlink" Target="http://online.zakon.kz/Document/?doc_id=31313173" TargetMode="External"/><Relationship Id="rId6115" Type="http://schemas.openxmlformats.org/officeDocument/2006/relationships/hyperlink" Target="http://online.zakon.kz/Document/?doc_id=31066974" TargetMode="External"/><Relationship Id="rId977" Type="http://schemas.openxmlformats.org/officeDocument/2006/relationships/hyperlink" Target="http://online.zakon.kz/Document/?doc_id=30520170" TargetMode="External"/><Relationship Id="rId2658" Type="http://schemas.openxmlformats.org/officeDocument/2006/relationships/hyperlink" Target="http://online.zakon.kz/Document/?doc_id=31574644" TargetMode="External"/><Relationship Id="rId3709" Type="http://schemas.openxmlformats.org/officeDocument/2006/relationships/hyperlink" Target="http://online.zakon.kz/Document/?doc_id=31481968" TargetMode="External"/><Relationship Id="rId4080" Type="http://schemas.openxmlformats.org/officeDocument/2006/relationships/hyperlink" Target="http://online.zakon.kz/Document/?doc_id=30567816" TargetMode="External"/><Relationship Id="rId1674" Type="http://schemas.openxmlformats.org/officeDocument/2006/relationships/hyperlink" Target="http://online.zakon.kz/Document/?doc_id=31072276" TargetMode="External"/><Relationship Id="rId2725" Type="http://schemas.openxmlformats.org/officeDocument/2006/relationships/hyperlink" Target="http://online.zakon.kz/Document/?doc_id=31073401" TargetMode="External"/><Relationship Id="rId5131" Type="http://schemas.openxmlformats.org/officeDocument/2006/relationships/hyperlink" Target="http://online.zakon.kz/Document/?doc_id=31107548" TargetMode="External"/><Relationship Id="rId1327" Type="http://schemas.openxmlformats.org/officeDocument/2006/relationships/hyperlink" Target="http://online.zakon.kz/Document/?link_id=1003479849" TargetMode="External"/><Relationship Id="rId1741" Type="http://schemas.openxmlformats.org/officeDocument/2006/relationships/hyperlink" Target="http://online.zakon.kz/Document/?doc_id=30367517" TargetMode="External"/><Relationship Id="rId4897" Type="http://schemas.openxmlformats.org/officeDocument/2006/relationships/hyperlink" Target="http://online.zakon.kz/Document/?doc_id=30863195" TargetMode="External"/><Relationship Id="rId5948" Type="http://schemas.openxmlformats.org/officeDocument/2006/relationships/hyperlink" Target="http://online.zakon.kz/Document/?doc_id=30618157" TargetMode="External"/><Relationship Id="rId33" Type="http://schemas.openxmlformats.org/officeDocument/2006/relationships/hyperlink" Target="http://online.zakon.kz/Document/?doc_id=30443496" TargetMode="External"/><Relationship Id="rId3499" Type="http://schemas.openxmlformats.org/officeDocument/2006/relationships/hyperlink" Target="http://online.zakon.kz/Document/?doc_id=31518781" TargetMode="External"/><Relationship Id="rId3566" Type="http://schemas.openxmlformats.org/officeDocument/2006/relationships/hyperlink" Target="http://online.zakon.kz/Document/?doc_id=31311025" TargetMode="External"/><Relationship Id="rId4964" Type="http://schemas.openxmlformats.org/officeDocument/2006/relationships/hyperlink" Target="http://online.zakon.kz/Document/?doc_id=31311442" TargetMode="External"/><Relationship Id="rId7023" Type="http://schemas.openxmlformats.org/officeDocument/2006/relationships/hyperlink" Target="http://online.zakon.kz/Document/?link_id=1001540289" TargetMode="External"/><Relationship Id="rId487" Type="http://schemas.openxmlformats.org/officeDocument/2006/relationships/hyperlink" Target="http://online.zakon.kz/Document/?doc_id=30565746" TargetMode="External"/><Relationship Id="rId2168" Type="http://schemas.openxmlformats.org/officeDocument/2006/relationships/hyperlink" Target="http://online.zakon.kz/Document/?doc_id=30618732" TargetMode="External"/><Relationship Id="rId3219" Type="http://schemas.openxmlformats.org/officeDocument/2006/relationships/hyperlink" Target="http://online.zakon.kz/Document/?doc_id=30520170" TargetMode="External"/><Relationship Id="rId3980" Type="http://schemas.openxmlformats.org/officeDocument/2006/relationships/hyperlink" Target="http://online.zakon.kz/Document/?doc_id=30777947" TargetMode="External"/><Relationship Id="rId4617" Type="http://schemas.openxmlformats.org/officeDocument/2006/relationships/hyperlink" Target="http://online.zakon.kz/Document/?doc_id=31038459" TargetMode="External"/><Relationship Id="rId1184" Type="http://schemas.openxmlformats.org/officeDocument/2006/relationships/hyperlink" Target="http://online.zakon.kz/Document/?doc_id=30092011" TargetMode="External"/><Relationship Id="rId2582" Type="http://schemas.openxmlformats.org/officeDocument/2006/relationships/hyperlink" Target="http://online.zakon.kz/Document/?doc_id=30519128" TargetMode="External"/><Relationship Id="rId3633" Type="http://schemas.openxmlformats.org/officeDocument/2006/relationships/hyperlink" Target="http://online.zakon.kz/Document/?doc_id=31481968" TargetMode="External"/><Relationship Id="rId6789" Type="http://schemas.openxmlformats.org/officeDocument/2006/relationships/hyperlink" Target="http://online.zakon.kz/Document/?doc_id=30449190" TargetMode="External"/><Relationship Id="rId554" Type="http://schemas.openxmlformats.org/officeDocument/2006/relationships/hyperlink" Target="http://online.zakon.kz/Document/?doc_id=30618157" TargetMode="External"/><Relationship Id="rId2235" Type="http://schemas.openxmlformats.org/officeDocument/2006/relationships/hyperlink" Target="http://online.zakon.kz/Document/?doc_id=30565746" TargetMode="External"/><Relationship Id="rId3700" Type="http://schemas.openxmlformats.org/officeDocument/2006/relationships/hyperlink" Target="http://online.zakon.kz/Document/?doc_id=30777947" TargetMode="External"/><Relationship Id="rId6856" Type="http://schemas.openxmlformats.org/officeDocument/2006/relationships/hyperlink" Target="http://online.zakon.kz/Document/?doc_id=30776033" TargetMode="External"/><Relationship Id="rId207" Type="http://schemas.openxmlformats.org/officeDocument/2006/relationships/hyperlink" Target="http://online.zakon.kz/Document/?doc_id=31119820" TargetMode="External"/><Relationship Id="rId621" Type="http://schemas.openxmlformats.org/officeDocument/2006/relationships/hyperlink" Target="http://online.zakon.kz/Document/?doc_id=31482402" TargetMode="External"/><Relationship Id="rId1251" Type="http://schemas.openxmlformats.org/officeDocument/2006/relationships/hyperlink" Target="http://online.zakon.kz/Document/?doc_id=31518781" TargetMode="External"/><Relationship Id="rId2302" Type="http://schemas.openxmlformats.org/officeDocument/2006/relationships/hyperlink" Target="http://online.zakon.kz/Document/?doc_id=31038459" TargetMode="External"/><Relationship Id="rId5458" Type="http://schemas.openxmlformats.org/officeDocument/2006/relationships/hyperlink" Target="http://online.zakon.kz/Document/?doc_id=31482402" TargetMode="External"/><Relationship Id="rId5872" Type="http://schemas.openxmlformats.org/officeDocument/2006/relationships/hyperlink" Target="http://online.zakon.kz/Document/?doc_id=30565746" TargetMode="External"/><Relationship Id="rId6509" Type="http://schemas.openxmlformats.org/officeDocument/2006/relationships/hyperlink" Target="http://online.zakon.kz/Document/?doc_id=31313173" TargetMode="External"/><Relationship Id="rId6923" Type="http://schemas.openxmlformats.org/officeDocument/2006/relationships/hyperlink" Target="http://online.zakon.kz/Document/?doc_id=30863195" TargetMode="External"/><Relationship Id="rId4474" Type="http://schemas.openxmlformats.org/officeDocument/2006/relationships/hyperlink" Target="http://online.zakon.kz/Document/?doc_id=31038459" TargetMode="External"/><Relationship Id="rId5525" Type="http://schemas.openxmlformats.org/officeDocument/2006/relationships/hyperlink" Target="http://online.zakon.kz/Document/?doc_id=31313173" TargetMode="External"/><Relationship Id="rId3076" Type="http://schemas.openxmlformats.org/officeDocument/2006/relationships/hyperlink" Target="http://online.zakon.kz/Document/?doc_id=31038459" TargetMode="External"/><Relationship Id="rId3490" Type="http://schemas.openxmlformats.org/officeDocument/2006/relationships/hyperlink" Target="http://online.zakon.kz/Document/?doc_id=30863195" TargetMode="External"/><Relationship Id="rId4127" Type="http://schemas.openxmlformats.org/officeDocument/2006/relationships/hyperlink" Target="http://online.zakon.kz/Document/?doc_id=1026672" TargetMode="External"/><Relationship Id="rId4541" Type="http://schemas.openxmlformats.org/officeDocument/2006/relationships/hyperlink" Target="http://online.zakon.kz/Document/?doc_id=31039644" TargetMode="External"/><Relationship Id="rId2092" Type="http://schemas.openxmlformats.org/officeDocument/2006/relationships/hyperlink" Target="http://online.zakon.kz/Document/?doc_id=31123828" TargetMode="External"/><Relationship Id="rId3143" Type="http://schemas.openxmlformats.org/officeDocument/2006/relationships/hyperlink" Target="http://online.zakon.kz/Document/?doc_id=31311025" TargetMode="External"/><Relationship Id="rId6299" Type="http://schemas.openxmlformats.org/officeDocument/2006/relationships/hyperlink" Target="http://online.zakon.kz/Document/?doc_id=30606563" TargetMode="External"/><Relationship Id="rId131" Type="http://schemas.openxmlformats.org/officeDocument/2006/relationships/hyperlink" Target="http://online.zakon.kz/Document/?doc_id=30863606" TargetMode="External"/><Relationship Id="rId3210" Type="http://schemas.openxmlformats.org/officeDocument/2006/relationships/hyperlink" Target="http://online.zakon.kz/Document/?doc_id=30776033" TargetMode="External"/><Relationship Id="rId6366" Type="http://schemas.openxmlformats.org/officeDocument/2006/relationships/hyperlink" Target="http://online.zakon.kz/Document/?doc_id=31482402" TargetMode="External"/><Relationship Id="rId6780" Type="http://schemas.openxmlformats.org/officeDocument/2006/relationships/hyperlink" Target="http://online.zakon.kz/Document/?doc_id=30777947" TargetMode="External"/><Relationship Id="rId2976" Type="http://schemas.openxmlformats.org/officeDocument/2006/relationships/hyperlink" Target="http://online.zakon.kz/Document/?doc_id=31482402" TargetMode="External"/><Relationship Id="rId5382" Type="http://schemas.openxmlformats.org/officeDocument/2006/relationships/hyperlink" Target="http://online.zakon.kz/Document/?doc_id=30063141" TargetMode="External"/><Relationship Id="rId6019" Type="http://schemas.openxmlformats.org/officeDocument/2006/relationships/hyperlink" Target="http://online.zakon.kz/Document/?doc_id=1026672" TargetMode="External"/><Relationship Id="rId6433" Type="http://schemas.openxmlformats.org/officeDocument/2006/relationships/hyperlink" Target="http://online.zakon.kz/Document/?doc_id=31481968" TargetMode="External"/><Relationship Id="rId948" Type="http://schemas.openxmlformats.org/officeDocument/2006/relationships/hyperlink" Target="http://online.zakon.kz/Document/?doc_id=31481968" TargetMode="External"/><Relationship Id="rId1578" Type="http://schemas.openxmlformats.org/officeDocument/2006/relationships/hyperlink" Target="http://online.zakon.kz/Document/?doc_id=30520170" TargetMode="External"/><Relationship Id="rId1992" Type="http://schemas.openxmlformats.org/officeDocument/2006/relationships/hyperlink" Target="http://online.zakon.kz/Document/?doc_id=31092989" TargetMode="External"/><Relationship Id="rId2629" Type="http://schemas.openxmlformats.org/officeDocument/2006/relationships/hyperlink" Target="http://online.zakon.kz/Document/?doc_id=31092989" TargetMode="External"/><Relationship Id="rId5035" Type="http://schemas.openxmlformats.org/officeDocument/2006/relationships/hyperlink" Target="http://online.zakon.kz/Document/?doc_id=31483944" TargetMode="External"/><Relationship Id="rId6500" Type="http://schemas.openxmlformats.org/officeDocument/2006/relationships/hyperlink" Target="http://online.zakon.kz/Document/?doc_id=30381446" TargetMode="External"/><Relationship Id="rId1645" Type="http://schemas.openxmlformats.org/officeDocument/2006/relationships/hyperlink" Target="http://online.zakon.kz/Document/?doc_id=31574644" TargetMode="External"/><Relationship Id="rId4051" Type="http://schemas.openxmlformats.org/officeDocument/2006/relationships/hyperlink" Target="http://online.zakon.kz/Document/?doc_id=30776033" TargetMode="External"/><Relationship Id="rId5102" Type="http://schemas.openxmlformats.org/officeDocument/2006/relationships/hyperlink" Target="http://online.zakon.kz/Document/?doc_id=31311025" TargetMode="External"/><Relationship Id="rId1712" Type="http://schemas.openxmlformats.org/officeDocument/2006/relationships/hyperlink" Target="http://online.zakon.kz/Document/?doc_id=30938633" TargetMode="External"/><Relationship Id="rId4868" Type="http://schemas.openxmlformats.org/officeDocument/2006/relationships/hyperlink" Target="http://online.zakon.kz/Document/?doc_id=30610803" TargetMode="External"/><Relationship Id="rId5919" Type="http://schemas.openxmlformats.org/officeDocument/2006/relationships/hyperlink" Target="http://online.zakon.kz/Document/?doc_id=30563105" TargetMode="External"/><Relationship Id="rId6290" Type="http://schemas.openxmlformats.org/officeDocument/2006/relationships/hyperlink" Target="http://online.zakon.kz/Document/?doc_id=30381428" TargetMode="External"/><Relationship Id="rId3884" Type="http://schemas.openxmlformats.org/officeDocument/2006/relationships/hyperlink" Target="http://online.zakon.kz/Document/?doc_id=31518957" TargetMode="External"/><Relationship Id="rId4935" Type="http://schemas.openxmlformats.org/officeDocument/2006/relationships/hyperlink" Target="http://online.zakon.kz/Document/?doc_id=31311025" TargetMode="External"/><Relationship Id="rId2486" Type="http://schemas.openxmlformats.org/officeDocument/2006/relationships/hyperlink" Target="http://online.zakon.kz/Document/?doc_id=30519128" TargetMode="External"/><Relationship Id="rId3537" Type="http://schemas.openxmlformats.org/officeDocument/2006/relationships/hyperlink" Target="http://online.zakon.kz/Document/?link_id=1003479851" TargetMode="External"/><Relationship Id="rId3951" Type="http://schemas.openxmlformats.org/officeDocument/2006/relationships/hyperlink" Target="http://online.zakon.kz/Document/?doc_id=30498132" TargetMode="External"/><Relationship Id="rId458" Type="http://schemas.openxmlformats.org/officeDocument/2006/relationships/hyperlink" Target="http://online.zakon.kz/Document/?doc_id=30520170" TargetMode="External"/><Relationship Id="rId872" Type="http://schemas.openxmlformats.org/officeDocument/2006/relationships/hyperlink" Target="http://online.zakon.kz/Document/?doc_id=1039354" TargetMode="External"/><Relationship Id="rId1088" Type="http://schemas.openxmlformats.org/officeDocument/2006/relationships/hyperlink" Target="http://online.zakon.kz/Document/?doc_id=30795441" TargetMode="External"/><Relationship Id="rId2139" Type="http://schemas.openxmlformats.org/officeDocument/2006/relationships/hyperlink" Target="http://online.zakon.kz/Document/?doc_id=30565746" TargetMode="External"/><Relationship Id="rId2553" Type="http://schemas.openxmlformats.org/officeDocument/2006/relationships/hyperlink" Target="http://online.zakon.kz/Document/?doc_id=31092989" TargetMode="External"/><Relationship Id="rId3604" Type="http://schemas.openxmlformats.org/officeDocument/2006/relationships/hyperlink" Target="http://online.zakon.kz/Document/?doc_id=31194511" TargetMode="External"/><Relationship Id="rId6010" Type="http://schemas.openxmlformats.org/officeDocument/2006/relationships/hyperlink" Target="http://online.zakon.kz/Document/?doc_id=30776033" TargetMode="External"/><Relationship Id="rId525" Type="http://schemas.openxmlformats.org/officeDocument/2006/relationships/hyperlink" Target="http://online.zakon.kz/Document/?doc_id=30618149" TargetMode="External"/><Relationship Id="rId1155" Type="http://schemas.openxmlformats.org/officeDocument/2006/relationships/hyperlink" Target="http://online.zakon.kz/Document/?doc_id=30194061" TargetMode="External"/><Relationship Id="rId2206" Type="http://schemas.openxmlformats.org/officeDocument/2006/relationships/hyperlink" Target="http://online.zakon.kz/Document/?doc_id=30384393" TargetMode="External"/><Relationship Id="rId2620" Type="http://schemas.openxmlformats.org/officeDocument/2006/relationships/hyperlink" Target="http://online.zakon.kz/Document/?doc_id=30519128" TargetMode="External"/><Relationship Id="rId5776" Type="http://schemas.openxmlformats.org/officeDocument/2006/relationships/hyperlink" Target="http://online.zakon.kz/Document/?doc_id=30776033" TargetMode="External"/><Relationship Id="rId1222" Type="http://schemas.openxmlformats.org/officeDocument/2006/relationships/hyperlink" Target="http://online.zakon.kz/Document/?doc_id=31038459" TargetMode="External"/><Relationship Id="rId4378" Type="http://schemas.openxmlformats.org/officeDocument/2006/relationships/hyperlink" Target="http://online.zakon.kz/Document/?doc_id=30863195" TargetMode="External"/><Relationship Id="rId5429" Type="http://schemas.openxmlformats.org/officeDocument/2006/relationships/hyperlink" Target="http://online.zakon.kz/Document/?doc_id=31481968" TargetMode="External"/><Relationship Id="rId6827" Type="http://schemas.openxmlformats.org/officeDocument/2006/relationships/hyperlink" Target="http://online.zakon.kz/Document/?doc_id=30777947" TargetMode="External"/><Relationship Id="rId3394" Type="http://schemas.openxmlformats.org/officeDocument/2006/relationships/hyperlink" Target="http://online.zakon.kz/Document/?link_id=1003805871" TargetMode="External"/><Relationship Id="rId4792" Type="http://schemas.openxmlformats.org/officeDocument/2006/relationships/hyperlink" Target="http://online.zakon.kz/Document/?doc_id=31313173" TargetMode="External"/><Relationship Id="rId5843" Type="http://schemas.openxmlformats.org/officeDocument/2006/relationships/hyperlink" Target="http://online.zakon.kz/Document/?doc_id=31092989" TargetMode="External"/><Relationship Id="rId3047" Type="http://schemas.openxmlformats.org/officeDocument/2006/relationships/hyperlink" Target="http://online.zakon.kz/Document/?doc_id=30863195" TargetMode="External"/><Relationship Id="rId4445" Type="http://schemas.openxmlformats.org/officeDocument/2006/relationships/hyperlink" Target="http://online.zakon.kz/Document/?doc_id=30520170" TargetMode="External"/><Relationship Id="rId5910" Type="http://schemas.openxmlformats.org/officeDocument/2006/relationships/hyperlink" Target="http://online.zakon.kz/Document/?link_id=1002599715" TargetMode="External"/><Relationship Id="rId3461" Type="http://schemas.openxmlformats.org/officeDocument/2006/relationships/hyperlink" Target="http://online.zakon.kz/Document/?doc_id=31114583" TargetMode="External"/><Relationship Id="rId4512" Type="http://schemas.openxmlformats.org/officeDocument/2006/relationships/hyperlink" Target="http://online.zakon.kz/Document/?doc_id=30844302" TargetMode="External"/><Relationship Id="rId382" Type="http://schemas.openxmlformats.org/officeDocument/2006/relationships/hyperlink" Target="http://online.zakon.kz/Document/?doc_id=30776033" TargetMode="External"/><Relationship Id="rId2063" Type="http://schemas.openxmlformats.org/officeDocument/2006/relationships/hyperlink" Target="http://online.zakon.kz/Document/?doc_id=31574901" TargetMode="External"/><Relationship Id="rId3114" Type="http://schemas.openxmlformats.org/officeDocument/2006/relationships/hyperlink" Target="http://online.zakon.kz/Document/?doc_id=31114583" TargetMode="External"/><Relationship Id="rId6684" Type="http://schemas.openxmlformats.org/officeDocument/2006/relationships/hyperlink" Target="http://online.zakon.kz/Document/?doc_id=1006061" TargetMode="External"/><Relationship Id="rId2130" Type="http://schemas.openxmlformats.org/officeDocument/2006/relationships/hyperlink" Target="http://online.zakon.kz/Document/?doc_id=30420002" TargetMode="External"/><Relationship Id="rId5286" Type="http://schemas.openxmlformats.org/officeDocument/2006/relationships/hyperlink" Target="http://online.zakon.kz/Document/?doc_id=31482402" TargetMode="External"/><Relationship Id="rId6337" Type="http://schemas.openxmlformats.org/officeDocument/2006/relationships/hyperlink" Target="http://online.zakon.kz/Document/?doc_id=31092989" TargetMode="External"/><Relationship Id="rId6751" Type="http://schemas.openxmlformats.org/officeDocument/2006/relationships/hyperlink" Target="http://online.zakon.kz/Document/?link_id=1003813338" TargetMode="External"/><Relationship Id="rId102" Type="http://schemas.openxmlformats.org/officeDocument/2006/relationships/hyperlink" Target="http://online.zakon.kz/Document/?doc_id=31061348" TargetMode="External"/><Relationship Id="rId5353" Type="http://schemas.openxmlformats.org/officeDocument/2006/relationships/hyperlink" Target="http://online.zakon.kz/Document/?doc_id=31092989" TargetMode="External"/><Relationship Id="rId6404" Type="http://schemas.openxmlformats.org/officeDocument/2006/relationships/hyperlink" Target="http://online.zakon.kz/Document/?doc_id=31092989" TargetMode="External"/><Relationship Id="rId1896" Type="http://schemas.openxmlformats.org/officeDocument/2006/relationships/hyperlink" Target="http://online.zakon.kz/Document/?doc_id=30519128" TargetMode="External"/><Relationship Id="rId2947" Type="http://schemas.openxmlformats.org/officeDocument/2006/relationships/hyperlink" Target="http://online.zakon.kz/Document/?doc_id=30863195" TargetMode="External"/><Relationship Id="rId5006" Type="http://schemas.openxmlformats.org/officeDocument/2006/relationships/hyperlink" Target="http://online.zakon.kz/Document/?doc_id=31416668" TargetMode="External"/><Relationship Id="rId919" Type="http://schemas.openxmlformats.org/officeDocument/2006/relationships/hyperlink" Target="http://online.zakon.kz/Document/?doc_id=31092989" TargetMode="External"/><Relationship Id="rId1549" Type="http://schemas.openxmlformats.org/officeDocument/2006/relationships/hyperlink" Target="http://online.zakon.kz/Document/?doc_id=31061432" TargetMode="External"/><Relationship Id="rId1963" Type="http://schemas.openxmlformats.org/officeDocument/2006/relationships/hyperlink" Target="http://online.zakon.kz/Document/?doc_id=31311025" TargetMode="External"/><Relationship Id="rId4022" Type="http://schemas.openxmlformats.org/officeDocument/2006/relationships/hyperlink" Target="http://online.zakon.kz/Document/?doc_id=30776033" TargetMode="External"/><Relationship Id="rId5420" Type="http://schemas.openxmlformats.org/officeDocument/2006/relationships/hyperlink" Target="http://online.zakon.kz/Document/?doc_id=31092989" TargetMode="External"/><Relationship Id="rId7178" Type="http://schemas.openxmlformats.org/officeDocument/2006/relationships/hyperlink" Target="http://online.zakon.kz/Document/?doc_id=30367517" TargetMode="External"/><Relationship Id="rId1616" Type="http://schemas.openxmlformats.org/officeDocument/2006/relationships/hyperlink" Target="http://online.zakon.kz/Document/?doc_id=1035552" TargetMode="External"/><Relationship Id="rId3788" Type="http://schemas.openxmlformats.org/officeDocument/2006/relationships/hyperlink" Target="http://online.zakon.kz/Document/?doc_id=31481968" TargetMode="External"/><Relationship Id="rId4839" Type="http://schemas.openxmlformats.org/officeDocument/2006/relationships/hyperlink" Target="http://online.zakon.kz/Document/?doc_id=31311025" TargetMode="External"/><Relationship Id="rId6194" Type="http://schemas.openxmlformats.org/officeDocument/2006/relationships/hyperlink" Target="http://online.zakon.kz/Document/?doc_id=31313173" TargetMode="External"/><Relationship Id="rId3855" Type="http://schemas.openxmlformats.org/officeDocument/2006/relationships/hyperlink" Target="http://online.zakon.kz/Document/?doc_id=30834015" TargetMode="External"/><Relationship Id="rId6261" Type="http://schemas.openxmlformats.org/officeDocument/2006/relationships/hyperlink" Target="http://online.zakon.kz/Document/?doc_id=30777947" TargetMode="External"/><Relationship Id="rId776" Type="http://schemas.openxmlformats.org/officeDocument/2006/relationships/hyperlink" Target="http://online.zakon.kz/Document/?doc_id=30092011" TargetMode="External"/><Relationship Id="rId2457" Type="http://schemas.openxmlformats.org/officeDocument/2006/relationships/hyperlink" Target="http://online.zakon.kz/Document/?doc_id=31092989" TargetMode="External"/><Relationship Id="rId3508" Type="http://schemas.openxmlformats.org/officeDocument/2006/relationships/hyperlink" Target="http://online.zakon.kz/Document/?doc_id=31311025" TargetMode="External"/><Relationship Id="rId4906" Type="http://schemas.openxmlformats.org/officeDocument/2006/relationships/hyperlink" Target="http://online.zakon.kz/Document/?doc_id=31311025" TargetMode="External"/><Relationship Id="rId429" Type="http://schemas.openxmlformats.org/officeDocument/2006/relationships/hyperlink" Target="http://online.zakon.kz/Document/?doc_id=31130714" TargetMode="External"/><Relationship Id="rId1059" Type="http://schemas.openxmlformats.org/officeDocument/2006/relationships/hyperlink" Target="http://online.zakon.kz/Document/?doc_id=30519128" TargetMode="External"/><Relationship Id="rId1473" Type="http://schemas.openxmlformats.org/officeDocument/2006/relationships/hyperlink" Target="http://online.zakon.kz/Document/?doc_id=31194402" TargetMode="External"/><Relationship Id="rId2871" Type="http://schemas.openxmlformats.org/officeDocument/2006/relationships/hyperlink" Target="http://online.zakon.kz/Document/?doc_id=31092989" TargetMode="External"/><Relationship Id="rId3922" Type="http://schemas.openxmlformats.org/officeDocument/2006/relationships/hyperlink" Target="http://online.zakon.kz/Document/?doc_id=31481968" TargetMode="External"/><Relationship Id="rId843" Type="http://schemas.openxmlformats.org/officeDocument/2006/relationships/hyperlink" Target="http://online.zakon.kz/Document/?doc_id=30367517" TargetMode="External"/><Relationship Id="rId1126" Type="http://schemas.openxmlformats.org/officeDocument/2006/relationships/hyperlink" Target="http://online.zakon.kz/Document/?link_id=1001834818" TargetMode="External"/><Relationship Id="rId2524" Type="http://schemas.openxmlformats.org/officeDocument/2006/relationships/hyperlink" Target="http://online.zakon.kz/Document/?doc_id=31311025" TargetMode="External"/><Relationship Id="rId910" Type="http://schemas.openxmlformats.org/officeDocument/2006/relationships/hyperlink" Target="http://online.zakon.kz/Document/?doc_id=31490818" TargetMode="External"/><Relationship Id="rId1540" Type="http://schemas.openxmlformats.org/officeDocument/2006/relationships/hyperlink" Target="http://online.zakon.kz/Document/?doc_id=31038459" TargetMode="External"/><Relationship Id="rId4696" Type="http://schemas.openxmlformats.org/officeDocument/2006/relationships/hyperlink" Target="http://online.zakon.kz/Document/?doc_id=30519128" TargetMode="External"/><Relationship Id="rId5747" Type="http://schemas.openxmlformats.org/officeDocument/2006/relationships/hyperlink" Target="http://online.zakon.kz/Document/?doc_id=31087446" TargetMode="External"/><Relationship Id="rId3298" Type="http://schemas.openxmlformats.org/officeDocument/2006/relationships/hyperlink" Target="http://online.zakon.kz/Document/?doc_id=30776062" TargetMode="External"/><Relationship Id="rId4349" Type="http://schemas.openxmlformats.org/officeDocument/2006/relationships/hyperlink" Target="http://online.zakon.kz/Document/?doc_id=31313173" TargetMode="External"/><Relationship Id="rId4763" Type="http://schemas.openxmlformats.org/officeDocument/2006/relationships/hyperlink" Target="http://online.zakon.kz/Document/?doc_id=30519128" TargetMode="External"/><Relationship Id="rId5814" Type="http://schemas.openxmlformats.org/officeDocument/2006/relationships/hyperlink" Target="http://online.zakon.kz/Document/?doc_id=31090620" TargetMode="External"/><Relationship Id="rId3365" Type="http://schemas.openxmlformats.org/officeDocument/2006/relationships/hyperlink" Target="http://online.zakon.kz/Document/?link_id=1002084030" TargetMode="External"/><Relationship Id="rId4416" Type="http://schemas.openxmlformats.org/officeDocument/2006/relationships/hyperlink" Target="http://online.zakon.kz/Document/?doc_id=30863195" TargetMode="External"/><Relationship Id="rId4830" Type="http://schemas.openxmlformats.org/officeDocument/2006/relationships/hyperlink" Target="http://online.zakon.kz/Document/?doc_id=1026672" TargetMode="External"/><Relationship Id="rId286" Type="http://schemas.openxmlformats.org/officeDocument/2006/relationships/hyperlink" Target="http://online.zakon.kz/Document/?doc_id=30777947" TargetMode="External"/><Relationship Id="rId2381" Type="http://schemas.openxmlformats.org/officeDocument/2006/relationships/hyperlink" Target="http://online.zakon.kz/Document/?doc_id=30527005" TargetMode="External"/><Relationship Id="rId3018" Type="http://schemas.openxmlformats.org/officeDocument/2006/relationships/hyperlink" Target="http://online.zakon.kz/Document/?doc_id=31311025" TargetMode="External"/><Relationship Id="rId3432" Type="http://schemas.openxmlformats.org/officeDocument/2006/relationships/hyperlink" Target="http://online.zakon.kz/Document/?doc_id=31092989" TargetMode="External"/><Relationship Id="rId6588" Type="http://schemas.openxmlformats.org/officeDocument/2006/relationships/hyperlink" Target="http://online.zakon.kz/Document/?link_id=1002456922" TargetMode="External"/><Relationship Id="rId353" Type="http://schemas.openxmlformats.org/officeDocument/2006/relationships/hyperlink" Target="http://online.zakon.kz/Document/?doc_id=31313173" TargetMode="External"/><Relationship Id="rId2034" Type="http://schemas.openxmlformats.org/officeDocument/2006/relationships/hyperlink" Target="http://online.zakon.kz/Document/?doc_id=30567816" TargetMode="External"/><Relationship Id="rId420" Type="http://schemas.openxmlformats.org/officeDocument/2006/relationships/hyperlink" Target="http://online.zakon.kz/Document/?doc_id=31092989" TargetMode="External"/><Relationship Id="rId1050" Type="http://schemas.openxmlformats.org/officeDocument/2006/relationships/hyperlink" Target="http://online.zakon.kz/Document/?doc_id=31610064" TargetMode="External"/><Relationship Id="rId2101" Type="http://schemas.openxmlformats.org/officeDocument/2006/relationships/hyperlink" Target="http://online.zakon.kz/Document/?doc_id=31388276" TargetMode="External"/><Relationship Id="rId5257" Type="http://schemas.openxmlformats.org/officeDocument/2006/relationships/hyperlink" Target="http://online.zakon.kz/Document/?doc_id=31038459" TargetMode="External"/><Relationship Id="rId6655" Type="http://schemas.openxmlformats.org/officeDocument/2006/relationships/hyperlink" Target="http://online.zakon.kz/Document/?doc_id=31311025" TargetMode="External"/><Relationship Id="rId5671" Type="http://schemas.openxmlformats.org/officeDocument/2006/relationships/hyperlink" Target="http://online.zakon.kz/Document/?doc_id=30511386" TargetMode="External"/><Relationship Id="rId6308" Type="http://schemas.openxmlformats.org/officeDocument/2006/relationships/hyperlink" Target="http://online.zakon.kz/Document/?doc_id=31313173" TargetMode="External"/><Relationship Id="rId6722" Type="http://schemas.openxmlformats.org/officeDocument/2006/relationships/hyperlink" Target="http://online.zakon.kz/Document/?doc_id=30618157" TargetMode="External"/><Relationship Id="rId1867" Type="http://schemas.openxmlformats.org/officeDocument/2006/relationships/hyperlink" Target="http://online.zakon.kz/Document/?doc_id=30863195" TargetMode="External"/><Relationship Id="rId2918" Type="http://schemas.openxmlformats.org/officeDocument/2006/relationships/hyperlink" Target="http://online.zakon.kz/Document/?doc_id=30519128" TargetMode="External"/><Relationship Id="rId4273" Type="http://schemas.openxmlformats.org/officeDocument/2006/relationships/hyperlink" Target="http://online.zakon.kz/Document/?link_id=1003819010" TargetMode="External"/><Relationship Id="rId5324" Type="http://schemas.openxmlformats.org/officeDocument/2006/relationships/hyperlink" Target="http://online.zakon.kz/Document/?doc_id=1041486" TargetMode="External"/><Relationship Id="rId1934" Type="http://schemas.openxmlformats.org/officeDocument/2006/relationships/hyperlink" Target="http://online.zakon.kz/Document/?doc_id=31311025" TargetMode="External"/><Relationship Id="rId4340" Type="http://schemas.openxmlformats.org/officeDocument/2006/relationships/hyperlink" Target="http://online.zakon.kz/Document/?doc_id=30384393" TargetMode="External"/><Relationship Id="rId6098" Type="http://schemas.openxmlformats.org/officeDocument/2006/relationships/hyperlink" Target="http://online.zakon.kz/Document/?doc_id=30777947" TargetMode="External"/><Relationship Id="rId7149" Type="http://schemas.openxmlformats.org/officeDocument/2006/relationships/hyperlink" Target="http://online.zakon.kz/Document/?doc_id=30776033" TargetMode="External"/><Relationship Id="rId6165" Type="http://schemas.openxmlformats.org/officeDocument/2006/relationships/hyperlink" Target="http://online.zakon.kz/Document/?doc_id=31092989" TargetMode="External"/><Relationship Id="rId7216" Type="http://schemas.openxmlformats.org/officeDocument/2006/relationships/hyperlink" Target="http://online.zakon.kz/Document/?doc_id=30520170" TargetMode="External"/><Relationship Id="rId3759" Type="http://schemas.openxmlformats.org/officeDocument/2006/relationships/hyperlink" Target="http://online.zakon.kz/Document/?doc_id=30856739" TargetMode="External"/><Relationship Id="rId5181" Type="http://schemas.openxmlformats.org/officeDocument/2006/relationships/hyperlink" Target="http://online.zakon.kz/Document/?doc_id=31410888" TargetMode="External"/><Relationship Id="rId6232" Type="http://schemas.openxmlformats.org/officeDocument/2006/relationships/hyperlink" Target="http://online.zakon.kz/Document/?link_id=1003805919" TargetMode="External"/><Relationship Id="rId2775" Type="http://schemas.openxmlformats.org/officeDocument/2006/relationships/hyperlink" Target="http://online.zakon.kz/Document/?doc_id=31092989" TargetMode="External"/><Relationship Id="rId3826" Type="http://schemas.openxmlformats.org/officeDocument/2006/relationships/hyperlink" Target="http://online.zakon.kz/Document/?doc_id=31025535" TargetMode="External"/><Relationship Id="rId747" Type="http://schemas.openxmlformats.org/officeDocument/2006/relationships/hyperlink" Target="http://online.zakon.kz/Document/?doc_id=31482402" TargetMode="External"/><Relationship Id="rId1377" Type="http://schemas.openxmlformats.org/officeDocument/2006/relationships/hyperlink" Target="http://online.zakon.kz/Document/?doc_id=31548683" TargetMode="External"/><Relationship Id="rId1791" Type="http://schemas.openxmlformats.org/officeDocument/2006/relationships/hyperlink" Target="http://online.zakon.kz/Document/?doc_id=30565746" TargetMode="External"/><Relationship Id="rId2428" Type="http://schemas.openxmlformats.org/officeDocument/2006/relationships/hyperlink" Target="http://online.zakon.kz/Document/?doc_id=30520170" TargetMode="External"/><Relationship Id="rId2842" Type="http://schemas.openxmlformats.org/officeDocument/2006/relationships/hyperlink" Target="http://online.zakon.kz/Document/?doc_id=31311025" TargetMode="External"/><Relationship Id="rId5998" Type="http://schemas.openxmlformats.org/officeDocument/2006/relationships/hyperlink" Target="http://online.zakon.kz/Document/?doc_id=30618149" TargetMode="External"/><Relationship Id="rId83" Type="http://schemas.openxmlformats.org/officeDocument/2006/relationships/hyperlink" Target="http://online.zakon.kz/Document/?doc_id=30563105" TargetMode="External"/><Relationship Id="rId814" Type="http://schemas.openxmlformats.org/officeDocument/2006/relationships/hyperlink" Target="http://online.zakon.kz/Document/?doc_id=31482402" TargetMode="External"/><Relationship Id="rId1444" Type="http://schemas.openxmlformats.org/officeDocument/2006/relationships/hyperlink" Target="http://online.zakon.kz/Document/?doc_id=30384393" TargetMode="External"/><Relationship Id="rId1511" Type="http://schemas.openxmlformats.org/officeDocument/2006/relationships/hyperlink" Target="http://online.zakon.kz/Document/?doc_id=30502728" TargetMode="External"/><Relationship Id="rId4667" Type="http://schemas.openxmlformats.org/officeDocument/2006/relationships/hyperlink" Target="http://online.zakon.kz/Document/?doc_id=31482402" TargetMode="External"/><Relationship Id="rId5718" Type="http://schemas.openxmlformats.org/officeDocument/2006/relationships/hyperlink" Target="http://online.zakon.kz/Document/?doc_id=31329213" TargetMode="External"/><Relationship Id="rId7073" Type="http://schemas.openxmlformats.org/officeDocument/2006/relationships/hyperlink" Target="http://online.zakon.kz/Document/?doc_id=30519128" TargetMode="External"/><Relationship Id="rId3269" Type="http://schemas.openxmlformats.org/officeDocument/2006/relationships/hyperlink" Target="http://online.zakon.kz/Document/?doc_id=30541702" TargetMode="External"/><Relationship Id="rId3683" Type="http://schemas.openxmlformats.org/officeDocument/2006/relationships/hyperlink" Target="http://online.zakon.kz/Document/?doc_id=31313739" TargetMode="External"/><Relationship Id="rId7140" Type="http://schemas.openxmlformats.org/officeDocument/2006/relationships/hyperlink" Target="http://online.zakon.kz/Document/?doc_id=31039644" TargetMode="External"/><Relationship Id="rId2285" Type="http://schemas.openxmlformats.org/officeDocument/2006/relationships/hyperlink" Target="http://online.zakon.kz/Document/?doc_id=1026672" TargetMode="External"/><Relationship Id="rId3336" Type="http://schemas.openxmlformats.org/officeDocument/2006/relationships/hyperlink" Target="http://online.zakon.kz/Document/?doc_id=30502342" TargetMode="External"/><Relationship Id="rId4734" Type="http://schemas.openxmlformats.org/officeDocument/2006/relationships/hyperlink" Target="http://online.zakon.kz/Document/?doc_id=31311025" TargetMode="External"/><Relationship Id="rId257" Type="http://schemas.openxmlformats.org/officeDocument/2006/relationships/hyperlink" Target="http://online.zakon.kz/Document/?doc_id=31481968" TargetMode="External"/><Relationship Id="rId3750" Type="http://schemas.openxmlformats.org/officeDocument/2006/relationships/hyperlink" Target="http://online.zakon.kz/Document/?doc_id=31327499" TargetMode="External"/><Relationship Id="rId4801" Type="http://schemas.openxmlformats.org/officeDocument/2006/relationships/hyperlink" Target="http://online.zakon.kz/Document/?doc_id=30945963" TargetMode="External"/><Relationship Id="rId671" Type="http://schemas.openxmlformats.org/officeDocument/2006/relationships/hyperlink" Target="http://online.zakon.kz/Document/?doc_id=30519128" TargetMode="External"/><Relationship Id="rId2352" Type="http://schemas.openxmlformats.org/officeDocument/2006/relationships/hyperlink" Target="http://online.zakon.kz/Document/?doc_id=31038459" TargetMode="External"/><Relationship Id="rId3403" Type="http://schemas.openxmlformats.org/officeDocument/2006/relationships/hyperlink" Target="http://online.zakon.kz/Document/?doc_id=30443284" TargetMode="External"/><Relationship Id="rId6559" Type="http://schemas.openxmlformats.org/officeDocument/2006/relationships/hyperlink" Target="http://online.zakon.kz/Document/?doc_id=31518781" TargetMode="External"/><Relationship Id="rId6973" Type="http://schemas.openxmlformats.org/officeDocument/2006/relationships/hyperlink" Target="http://online.zakon.kz/Document/?doc_id=31020556" TargetMode="External"/><Relationship Id="rId324" Type="http://schemas.openxmlformats.org/officeDocument/2006/relationships/hyperlink" Target="http://online.zakon.kz/Document/?doc_id=31574644" TargetMode="External"/><Relationship Id="rId2005" Type="http://schemas.openxmlformats.org/officeDocument/2006/relationships/hyperlink" Target="http://online.zakon.kz/Document/?doc_id=30567816" TargetMode="External"/><Relationship Id="rId5575" Type="http://schemas.openxmlformats.org/officeDocument/2006/relationships/hyperlink" Target="http://online.zakon.kz/Document/?doc_id=31481968" TargetMode="External"/><Relationship Id="rId6626" Type="http://schemas.openxmlformats.org/officeDocument/2006/relationships/hyperlink" Target="http://online.zakon.kz/Document/?link_id=1001305300" TargetMode="External"/><Relationship Id="rId1021" Type="http://schemas.openxmlformats.org/officeDocument/2006/relationships/hyperlink" Target="http://online.zakon.kz/Document/?doc_id=30381446" TargetMode="External"/><Relationship Id="rId4177" Type="http://schemas.openxmlformats.org/officeDocument/2006/relationships/hyperlink" Target="http://online.zakon.kz/Document/?doc_id=30519128" TargetMode="External"/><Relationship Id="rId4591" Type="http://schemas.openxmlformats.org/officeDocument/2006/relationships/hyperlink" Target="http://online.zakon.kz/Document/?doc_id=30520170" TargetMode="External"/><Relationship Id="rId5228" Type="http://schemas.openxmlformats.org/officeDocument/2006/relationships/hyperlink" Target="http://online.zakon.kz/Document/?doc_id=1026672" TargetMode="External"/><Relationship Id="rId5642" Type="http://schemas.openxmlformats.org/officeDocument/2006/relationships/hyperlink" Target="http://online.zakon.kz/Document/?doc_id=31092989" TargetMode="External"/><Relationship Id="rId3193" Type="http://schemas.openxmlformats.org/officeDocument/2006/relationships/hyperlink" Target="http://online.zakon.kz/Document/?doc_id=30777947" TargetMode="External"/><Relationship Id="rId4244" Type="http://schemas.openxmlformats.org/officeDocument/2006/relationships/hyperlink" Target="http://online.zakon.kz/Document/?doc_id=31213045" TargetMode="External"/><Relationship Id="rId1838" Type="http://schemas.openxmlformats.org/officeDocument/2006/relationships/hyperlink" Target="http://online.zakon.kz/Document/?doc_id=31114859" TargetMode="External"/><Relationship Id="rId3260" Type="http://schemas.openxmlformats.org/officeDocument/2006/relationships/hyperlink" Target="http://online.zakon.kz/Document/?doc_id=30858507" TargetMode="External"/><Relationship Id="rId4311" Type="http://schemas.openxmlformats.org/officeDocument/2006/relationships/hyperlink" Target="http://online.zakon.kz/Document/?doc_id=30606563" TargetMode="External"/><Relationship Id="rId181" Type="http://schemas.openxmlformats.org/officeDocument/2006/relationships/hyperlink" Target="http://online.zakon.kz/Document/?doc_id=31091710" TargetMode="External"/><Relationship Id="rId1905" Type="http://schemas.openxmlformats.org/officeDocument/2006/relationships/hyperlink" Target="http://online.zakon.kz/Document/?doc_id=31313173" TargetMode="External"/><Relationship Id="rId6069" Type="http://schemas.openxmlformats.org/officeDocument/2006/relationships/hyperlink" Target="http://online.zakon.kz/Document/?doc_id=30519128" TargetMode="External"/><Relationship Id="rId5085" Type="http://schemas.openxmlformats.org/officeDocument/2006/relationships/hyperlink" Target="http://online.zakon.kz/Document/?doc_id=31494801" TargetMode="External"/><Relationship Id="rId6483" Type="http://schemas.openxmlformats.org/officeDocument/2006/relationships/hyperlink" Target="http://online.zakon.kz/Document/?doc_id=31313173" TargetMode="External"/><Relationship Id="rId998" Type="http://schemas.openxmlformats.org/officeDocument/2006/relationships/hyperlink" Target="http://online.zakon.kz/Document/?doc_id=31091710" TargetMode="External"/><Relationship Id="rId2679" Type="http://schemas.openxmlformats.org/officeDocument/2006/relationships/hyperlink" Target="http://online.zakon.kz/Document/?doc_id=31092989" TargetMode="External"/><Relationship Id="rId6136" Type="http://schemas.openxmlformats.org/officeDocument/2006/relationships/hyperlink" Target="http://online.zakon.kz/Document/?doc_id=31091710" TargetMode="External"/><Relationship Id="rId6550" Type="http://schemas.openxmlformats.org/officeDocument/2006/relationships/hyperlink" Target="http://online.zakon.kz/Document/?doc_id=30519128" TargetMode="External"/><Relationship Id="rId1695" Type="http://schemas.openxmlformats.org/officeDocument/2006/relationships/hyperlink" Target="http://online.zakon.kz/Document/?doc_id=1006061" TargetMode="External"/><Relationship Id="rId2746" Type="http://schemas.openxmlformats.org/officeDocument/2006/relationships/hyperlink" Target="http://online.zakon.kz/Document/?doc_id=31311025" TargetMode="External"/><Relationship Id="rId5152" Type="http://schemas.openxmlformats.org/officeDocument/2006/relationships/hyperlink" Target="http://online.zakon.kz/Document/?doc_id=31034509" TargetMode="External"/><Relationship Id="rId6203" Type="http://schemas.openxmlformats.org/officeDocument/2006/relationships/hyperlink" Target="http://online.zakon.kz/Document/?doc_id=30519128" TargetMode="External"/><Relationship Id="rId718" Type="http://schemas.openxmlformats.org/officeDocument/2006/relationships/hyperlink" Target="http://online.zakon.kz/Document/?doc_id=30092011" TargetMode="External"/><Relationship Id="rId1348" Type="http://schemas.openxmlformats.org/officeDocument/2006/relationships/hyperlink" Target="http://online.zakon.kz/Document/?doc_id=1039354" TargetMode="External"/><Relationship Id="rId1762" Type="http://schemas.openxmlformats.org/officeDocument/2006/relationships/hyperlink" Target="http://online.zakon.kz/Document/?doc_id=31038459" TargetMode="External"/><Relationship Id="rId1415" Type="http://schemas.openxmlformats.org/officeDocument/2006/relationships/hyperlink" Target="http://online.zakon.kz/Document/?doc_id=31518957" TargetMode="External"/><Relationship Id="rId2813" Type="http://schemas.openxmlformats.org/officeDocument/2006/relationships/hyperlink" Target="http://online.zakon.kz/Document/?doc_id=31311025" TargetMode="External"/><Relationship Id="rId5969" Type="http://schemas.openxmlformats.org/officeDocument/2006/relationships/hyperlink" Target="http://online.zakon.kz/Document/?doc_id=30618157" TargetMode="External"/><Relationship Id="rId54" Type="http://schemas.openxmlformats.org/officeDocument/2006/relationships/hyperlink" Target="http://online.zakon.kz/Document/?doc_id=31132432" TargetMode="External"/><Relationship Id="rId4985" Type="http://schemas.openxmlformats.org/officeDocument/2006/relationships/hyperlink" Target="http://online.zakon.kz/Document/?doc_id=30384558" TargetMode="External"/><Relationship Id="rId7044" Type="http://schemas.openxmlformats.org/officeDocument/2006/relationships/hyperlink" Target="http://online.zakon.kz/Document/?doc_id=31069311" TargetMode="External"/><Relationship Id="rId2189" Type="http://schemas.openxmlformats.org/officeDocument/2006/relationships/hyperlink" Target="http://online.zakon.kz/Document/?doc_id=31038459" TargetMode="External"/><Relationship Id="rId3587" Type="http://schemas.openxmlformats.org/officeDocument/2006/relationships/hyperlink" Target="http://online.zakon.kz/Document/?doc_id=31313173" TargetMode="External"/><Relationship Id="rId4638" Type="http://schemas.openxmlformats.org/officeDocument/2006/relationships/hyperlink" Target="http://online.zakon.kz/Document/?doc_id=30520170" TargetMode="External"/><Relationship Id="rId6060" Type="http://schemas.openxmlformats.org/officeDocument/2006/relationships/hyperlink" Target="http://online.zakon.kz/Document/?doc_id=30520170" TargetMode="External"/><Relationship Id="rId3654" Type="http://schemas.openxmlformats.org/officeDocument/2006/relationships/hyperlink" Target="http://online.zakon.kz/Document/?doc_id=30367517" TargetMode="External"/><Relationship Id="rId4705" Type="http://schemas.openxmlformats.org/officeDocument/2006/relationships/hyperlink" Target="http://online.zakon.kz/Document/?doc_id=31311025" TargetMode="External"/><Relationship Id="rId7111" Type="http://schemas.openxmlformats.org/officeDocument/2006/relationships/hyperlink" Target="http://online.zakon.kz/Document/?doc_id=30776033" TargetMode="External"/><Relationship Id="rId575" Type="http://schemas.openxmlformats.org/officeDocument/2006/relationships/hyperlink" Target="http://online.zakon.kz/Document/?doc_id=31326745" TargetMode="External"/><Relationship Id="rId2256" Type="http://schemas.openxmlformats.org/officeDocument/2006/relationships/hyperlink" Target="http://online.zakon.kz/Document/?doc_id=31071655" TargetMode="External"/><Relationship Id="rId2670" Type="http://schemas.openxmlformats.org/officeDocument/2006/relationships/hyperlink" Target="http://online.zakon.kz/Document/?doc_id=31038459" TargetMode="External"/><Relationship Id="rId3307" Type="http://schemas.openxmlformats.org/officeDocument/2006/relationships/hyperlink" Target="http://online.zakon.kz/Document/?doc_id=30858507" TargetMode="External"/><Relationship Id="rId3721" Type="http://schemas.openxmlformats.org/officeDocument/2006/relationships/hyperlink" Target="http://online.zakon.kz/Document/?doc_id=31038459" TargetMode="External"/><Relationship Id="rId6877" Type="http://schemas.openxmlformats.org/officeDocument/2006/relationships/hyperlink" Target="http://online.zakon.kz/Document/?doc_id=30863195" TargetMode="External"/><Relationship Id="rId228" Type="http://schemas.openxmlformats.org/officeDocument/2006/relationships/hyperlink" Target="http://online.zakon.kz/Document/?doc_id=31092989" TargetMode="External"/><Relationship Id="rId642" Type="http://schemas.openxmlformats.org/officeDocument/2006/relationships/hyperlink" Target="http://online.zakon.kz/Document/?doc_id=31481968" TargetMode="External"/><Relationship Id="rId1272" Type="http://schemas.openxmlformats.org/officeDocument/2006/relationships/hyperlink" Target="http://online.zakon.kz/Document/?doc_id=31481968" TargetMode="External"/><Relationship Id="rId2323" Type="http://schemas.openxmlformats.org/officeDocument/2006/relationships/hyperlink" Target="http://online.zakon.kz/Document/?doc_id=30961502" TargetMode="External"/><Relationship Id="rId5479" Type="http://schemas.openxmlformats.org/officeDocument/2006/relationships/hyperlink" Target="http://online.zakon.kz/Document/?doc_id=31491334" TargetMode="External"/><Relationship Id="rId5893" Type="http://schemas.openxmlformats.org/officeDocument/2006/relationships/hyperlink" Target="http://online.zakon.kz/Document/?doc_id=31038459" TargetMode="External"/><Relationship Id="rId4495" Type="http://schemas.openxmlformats.org/officeDocument/2006/relationships/hyperlink" Target="http://online.zakon.kz/Document/?doc_id=30863195" TargetMode="External"/><Relationship Id="rId5546" Type="http://schemas.openxmlformats.org/officeDocument/2006/relationships/hyperlink" Target="http://online.zakon.kz/Document/?doc_id=30922542" TargetMode="External"/><Relationship Id="rId6944" Type="http://schemas.openxmlformats.org/officeDocument/2006/relationships/hyperlink" Target="http://online.zakon.kz/Document/?doc_id=30520170" TargetMode="External"/><Relationship Id="rId3097" Type="http://schemas.openxmlformats.org/officeDocument/2006/relationships/hyperlink" Target="http://online.zakon.kz/Document/?doc_id=30777947" TargetMode="External"/><Relationship Id="rId4148" Type="http://schemas.openxmlformats.org/officeDocument/2006/relationships/hyperlink" Target="http://online.zakon.kz/Document/?doc_id=31482402" TargetMode="External"/><Relationship Id="rId5960" Type="http://schemas.openxmlformats.org/officeDocument/2006/relationships/hyperlink" Target="http://online.zakon.kz/Document/?doc_id=31311025" TargetMode="External"/><Relationship Id="rId3164" Type="http://schemas.openxmlformats.org/officeDocument/2006/relationships/hyperlink" Target="http://online.zakon.kz/Document/?doc_id=31481968" TargetMode="External"/><Relationship Id="rId4562" Type="http://schemas.openxmlformats.org/officeDocument/2006/relationships/hyperlink" Target="http://online.zakon.kz/Document/?doc_id=31311025" TargetMode="External"/><Relationship Id="rId5613" Type="http://schemas.openxmlformats.org/officeDocument/2006/relationships/hyperlink" Target="http://online.zakon.kz/Document/?doc_id=31405151" TargetMode="External"/><Relationship Id="rId1809" Type="http://schemas.openxmlformats.org/officeDocument/2006/relationships/hyperlink" Target="http://online.zakon.kz/Document/?doc_id=30565746" TargetMode="External"/><Relationship Id="rId4215" Type="http://schemas.openxmlformats.org/officeDocument/2006/relationships/hyperlink" Target="http://online.zakon.kz/Document/?doc_id=31518957" TargetMode="External"/><Relationship Id="rId2180" Type="http://schemas.openxmlformats.org/officeDocument/2006/relationships/hyperlink" Target="http://online.zakon.kz/Document/?doc_id=31311025" TargetMode="External"/><Relationship Id="rId3231" Type="http://schemas.openxmlformats.org/officeDocument/2006/relationships/hyperlink" Target="http://online.zakon.kz/Document/?doc_id=31311025" TargetMode="External"/><Relationship Id="rId6387" Type="http://schemas.openxmlformats.org/officeDocument/2006/relationships/hyperlink" Target="http://online.zakon.kz/Document/?doc_id=31375227" TargetMode="External"/><Relationship Id="rId152" Type="http://schemas.openxmlformats.org/officeDocument/2006/relationships/hyperlink" Target="http://online.zakon.kz/Document/?doc_id=31313173" TargetMode="External"/><Relationship Id="rId2997" Type="http://schemas.openxmlformats.org/officeDocument/2006/relationships/hyperlink" Target="http://online.zakon.kz/Document/?doc_id=30650145" TargetMode="External"/><Relationship Id="rId6454" Type="http://schemas.openxmlformats.org/officeDocument/2006/relationships/hyperlink" Target="http://online.zakon.kz/Document/?doc_id=30776033" TargetMode="External"/><Relationship Id="rId969" Type="http://schemas.openxmlformats.org/officeDocument/2006/relationships/hyperlink" Target="http://online.zakon.kz/Document/?doc_id=30565746" TargetMode="External"/><Relationship Id="rId1599" Type="http://schemas.openxmlformats.org/officeDocument/2006/relationships/hyperlink" Target="http://online.zakon.kz/Document/?doc_id=30519128" TargetMode="External"/><Relationship Id="rId5056" Type="http://schemas.openxmlformats.org/officeDocument/2006/relationships/hyperlink" Target="http://online.zakon.kz/Document/?doc_id=31482402" TargetMode="External"/><Relationship Id="rId5470" Type="http://schemas.openxmlformats.org/officeDocument/2006/relationships/hyperlink" Target="http://online.zakon.kz/Document/?doc_id=31311025" TargetMode="External"/><Relationship Id="rId6107" Type="http://schemas.openxmlformats.org/officeDocument/2006/relationships/hyperlink" Target="http://online.zakon.kz/Document/?doc_id=31092989" TargetMode="External"/><Relationship Id="rId6521" Type="http://schemas.openxmlformats.org/officeDocument/2006/relationships/hyperlink" Target="http://online.zakon.kz/Document/?doc_id=30776033" TargetMode="External"/><Relationship Id="rId4072" Type="http://schemas.openxmlformats.org/officeDocument/2006/relationships/hyperlink" Target="http://online.zakon.kz/Document/?doc_id=31592273" TargetMode="External"/><Relationship Id="rId5123" Type="http://schemas.openxmlformats.org/officeDocument/2006/relationships/hyperlink" Target="http://online.zakon.kz/Document/?doc_id=30911314" TargetMode="External"/><Relationship Id="rId1666" Type="http://schemas.openxmlformats.org/officeDocument/2006/relationships/hyperlink" Target="http://online.zakon.kz/Document/?doc_id=31518781" TargetMode="External"/><Relationship Id="rId2717" Type="http://schemas.openxmlformats.org/officeDocument/2006/relationships/hyperlink" Target="http://online.zakon.kz/Document/?doc_id=1026672" TargetMode="External"/><Relationship Id="rId1319" Type="http://schemas.openxmlformats.org/officeDocument/2006/relationships/hyperlink" Target="http://online.zakon.kz/Document/?doc_id=31548165" TargetMode="External"/><Relationship Id="rId1733" Type="http://schemas.openxmlformats.org/officeDocument/2006/relationships/hyperlink" Target="http://online.zakon.kz/Document/?doc_id=31311025" TargetMode="External"/><Relationship Id="rId4889" Type="http://schemas.openxmlformats.org/officeDocument/2006/relationships/hyperlink" Target="http://online.zakon.kz/Document/?doc_id=30777947" TargetMode="External"/><Relationship Id="rId25" Type="http://schemas.openxmlformats.org/officeDocument/2006/relationships/hyperlink" Target="http://online.zakon.kz/Document/?doc_id=30519128" TargetMode="External"/><Relationship Id="rId1800" Type="http://schemas.openxmlformats.org/officeDocument/2006/relationships/hyperlink" Target="http://online.zakon.kz/Document/?link_id=1003807186" TargetMode="External"/><Relationship Id="rId4956" Type="http://schemas.openxmlformats.org/officeDocument/2006/relationships/hyperlink" Target="http://online.zakon.kz/Document/?doc_id=31313173" TargetMode="External"/><Relationship Id="rId3558" Type="http://schemas.openxmlformats.org/officeDocument/2006/relationships/hyperlink" Target="http://online.zakon.kz/Document/?doc_id=31311025" TargetMode="External"/><Relationship Id="rId3972" Type="http://schemas.openxmlformats.org/officeDocument/2006/relationships/hyperlink" Target="http://online.zakon.kz/Document/?doc_id=31038459" TargetMode="External"/><Relationship Id="rId4609" Type="http://schemas.openxmlformats.org/officeDocument/2006/relationships/hyperlink" Target="http://online.zakon.kz/Document/?doc_id=30520170" TargetMode="External"/><Relationship Id="rId7015" Type="http://schemas.openxmlformats.org/officeDocument/2006/relationships/hyperlink" Target="http://online.zakon.kz/Document/?doc_id=31481968" TargetMode="External"/><Relationship Id="rId479" Type="http://schemas.openxmlformats.org/officeDocument/2006/relationships/hyperlink" Target="http://online.zakon.kz/Document/?doc_id=31038459" TargetMode="External"/><Relationship Id="rId893" Type="http://schemas.openxmlformats.org/officeDocument/2006/relationships/hyperlink" Target="http://online.zakon.kz/Document/?doc_id=30618157" TargetMode="External"/><Relationship Id="rId2574" Type="http://schemas.openxmlformats.org/officeDocument/2006/relationships/hyperlink" Target="http://online.zakon.kz/Document/?doc_id=31092989" TargetMode="External"/><Relationship Id="rId3625" Type="http://schemas.openxmlformats.org/officeDocument/2006/relationships/hyperlink" Target="http://online.zakon.kz/Document/?doc_id=30443496" TargetMode="External"/><Relationship Id="rId6031" Type="http://schemas.openxmlformats.org/officeDocument/2006/relationships/hyperlink" Target="http://online.zakon.kz/Document/?doc_id=31082464" TargetMode="External"/><Relationship Id="rId546" Type="http://schemas.openxmlformats.org/officeDocument/2006/relationships/hyperlink" Target="http://online.zakon.kz/Document/?doc_id=30776033" TargetMode="External"/><Relationship Id="rId1176" Type="http://schemas.openxmlformats.org/officeDocument/2006/relationships/hyperlink" Target="http://online.zakon.kz/Document/?doc_id=31311025" TargetMode="External"/><Relationship Id="rId2227" Type="http://schemas.openxmlformats.org/officeDocument/2006/relationships/hyperlink" Target="http://online.zakon.kz/Document/?link_id=1001624636" TargetMode="External"/><Relationship Id="rId960" Type="http://schemas.openxmlformats.org/officeDocument/2006/relationships/hyperlink" Target="http://online.zakon.kz/Document/?doc_id=31326810" TargetMode="External"/><Relationship Id="rId1243" Type="http://schemas.openxmlformats.org/officeDocument/2006/relationships/hyperlink" Target="http://online.zakon.kz/Document/?doc_id=31518781" TargetMode="External"/><Relationship Id="rId1590" Type="http://schemas.openxmlformats.org/officeDocument/2006/relationships/hyperlink" Target="http://online.zakon.kz/Document/?doc_id=30863195" TargetMode="External"/><Relationship Id="rId2641" Type="http://schemas.openxmlformats.org/officeDocument/2006/relationships/hyperlink" Target="http://online.zakon.kz/Document/?doc_id=31092989" TargetMode="External"/><Relationship Id="rId4399" Type="http://schemas.openxmlformats.org/officeDocument/2006/relationships/hyperlink" Target="http://online.zakon.kz/Document/?doc_id=30863195" TargetMode="External"/><Relationship Id="rId5797" Type="http://schemas.openxmlformats.org/officeDocument/2006/relationships/hyperlink" Target="http://online.zakon.kz/Document/?doc_id=30520170" TargetMode="External"/><Relationship Id="rId6848" Type="http://schemas.openxmlformats.org/officeDocument/2006/relationships/hyperlink" Target="http://online.zakon.kz/Document/?doc_id=31039212" TargetMode="External"/><Relationship Id="rId613" Type="http://schemas.openxmlformats.org/officeDocument/2006/relationships/hyperlink" Target="http://online.zakon.kz/Document/?doc_id=31061382" TargetMode="External"/><Relationship Id="rId5864" Type="http://schemas.openxmlformats.org/officeDocument/2006/relationships/hyperlink" Target="http://online.zakon.kz/Document/?doc_id=31092989" TargetMode="External"/><Relationship Id="rId6915" Type="http://schemas.openxmlformats.org/officeDocument/2006/relationships/hyperlink" Target="http://online.zakon.kz/Document/?doc_id=30449190" TargetMode="External"/><Relationship Id="rId1310" Type="http://schemas.openxmlformats.org/officeDocument/2006/relationships/hyperlink" Target="http://online.zakon.kz/Document/?doc_id=31114859" TargetMode="External"/><Relationship Id="rId4466" Type="http://schemas.openxmlformats.org/officeDocument/2006/relationships/hyperlink" Target="http://online.zakon.kz/Document/?doc_id=30565746" TargetMode="External"/><Relationship Id="rId4880" Type="http://schemas.openxmlformats.org/officeDocument/2006/relationships/hyperlink" Target="http://online.zakon.kz/Document/?doc_id=1039354" TargetMode="External"/><Relationship Id="rId5517" Type="http://schemas.openxmlformats.org/officeDocument/2006/relationships/hyperlink" Target="http://online.zakon.kz/Document/?doc_id=31405010" TargetMode="External"/><Relationship Id="rId5931" Type="http://schemas.openxmlformats.org/officeDocument/2006/relationships/hyperlink" Target="http://online.zakon.kz/Document/?doc_id=30776033" TargetMode="External"/><Relationship Id="rId3068" Type="http://schemas.openxmlformats.org/officeDocument/2006/relationships/hyperlink" Target="http://online.zakon.kz/Document/?doc_id=31038459" TargetMode="External"/><Relationship Id="rId3482" Type="http://schemas.openxmlformats.org/officeDocument/2006/relationships/hyperlink" Target="http://online.zakon.kz/Document/?doc_id=31311025" TargetMode="External"/><Relationship Id="rId4119" Type="http://schemas.openxmlformats.org/officeDocument/2006/relationships/hyperlink" Target="http://online.zakon.kz/Document/?doc_id=30520170" TargetMode="External"/><Relationship Id="rId4533" Type="http://schemas.openxmlformats.org/officeDocument/2006/relationships/hyperlink" Target="http://online.zakon.kz/Document/?doc_id=31039644" TargetMode="External"/><Relationship Id="rId2084" Type="http://schemas.openxmlformats.org/officeDocument/2006/relationships/hyperlink" Target="http://online.zakon.kz/Document/?doc_id=31342946" TargetMode="External"/><Relationship Id="rId3135" Type="http://schemas.openxmlformats.org/officeDocument/2006/relationships/hyperlink" Target="http://online.zakon.kz/Document/?doc_id=30789893" TargetMode="External"/><Relationship Id="rId4600" Type="http://schemas.openxmlformats.org/officeDocument/2006/relationships/hyperlink" Target="http://online.zakon.kz/Document/?doc_id=31092989" TargetMode="External"/><Relationship Id="rId470" Type="http://schemas.openxmlformats.org/officeDocument/2006/relationships/hyperlink" Target="http://online.zakon.kz/Document/?doc_id=31038459" TargetMode="External"/><Relationship Id="rId2151" Type="http://schemas.openxmlformats.org/officeDocument/2006/relationships/hyperlink" Target="http://online.zakon.kz/Document/?doc_id=30565746" TargetMode="External"/><Relationship Id="rId3202" Type="http://schemas.openxmlformats.org/officeDocument/2006/relationships/hyperlink" Target="http://online.zakon.kz/Document/?doc_id=30776033" TargetMode="External"/><Relationship Id="rId6358" Type="http://schemas.openxmlformats.org/officeDocument/2006/relationships/hyperlink" Target="http://online.zakon.kz/Document/?doc_id=30519128" TargetMode="External"/><Relationship Id="rId123" Type="http://schemas.openxmlformats.org/officeDocument/2006/relationships/hyperlink" Target="http://online.zakon.kz/Document/?doc_id=31109147" TargetMode="External"/><Relationship Id="rId5374" Type="http://schemas.openxmlformats.org/officeDocument/2006/relationships/hyperlink" Target="http://online.zakon.kz/Document/?doc_id=31092989" TargetMode="External"/><Relationship Id="rId6772" Type="http://schemas.openxmlformats.org/officeDocument/2006/relationships/hyperlink" Target="http://online.zakon.kz/Document/?doc_id=30448496" TargetMode="External"/><Relationship Id="rId2968" Type="http://schemas.openxmlformats.org/officeDocument/2006/relationships/hyperlink" Target="http://online.zakon.kz/Document/?doc_id=31482402" TargetMode="External"/><Relationship Id="rId5027" Type="http://schemas.openxmlformats.org/officeDocument/2006/relationships/hyperlink" Target="http://online.zakon.kz/Document/?doc_id=31313173" TargetMode="External"/><Relationship Id="rId6425" Type="http://schemas.openxmlformats.org/officeDocument/2006/relationships/hyperlink" Target="http://online.zakon.kz/Document/?doc_id=31417815" TargetMode="External"/><Relationship Id="rId1984" Type="http://schemas.openxmlformats.org/officeDocument/2006/relationships/hyperlink" Target="http://online.zakon.kz/Document/?doc_id=30519128" TargetMode="External"/><Relationship Id="rId4390" Type="http://schemas.openxmlformats.org/officeDocument/2006/relationships/hyperlink" Target="http://online.zakon.kz/Document/?doc_id=31491334" TargetMode="External"/><Relationship Id="rId5441" Type="http://schemas.openxmlformats.org/officeDocument/2006/relationships/hyperlink" Target="http://online.zakon.kz/Document/?doc_id=31034509" TargetMode="External"/><Relationship Id="rId1637" Type="http://schemas.openxmlformats.org/officeDocument/2006/relationships/hyperlink" Target="http://online.zakon.kz/Document/?doc_id=31313173" TargetMode="External"/><Relationship Id="rId4043" Type="http://schemas.openxmlformats.org/officeDocument/2006/relationships/hyperlink" Target="http://online.zakon.kz/Document/?doc_id=30776033" TargetMode="External"/><Relationship Id="rId7199" Type="http://schemas.openxmlformats.org/officeDocument/2006/relationships/hyperlink" Target="http://online.zakon.kz/Document/?doc_id=30519128" TargetMode="External"/><Relationship Id="rId1704" Type="http://schemas.openxmlformats.org/officeDocument/2006/relationships/hyperlink" Target="http://online.zakon.kz/Document/?doc_id=31482402" TargetMode="External"/><Relationship Id="rId4110" Type="http://schemas.openxmlformats.org/officeDocument/2006/relationships/hyperlink" Target="http://online.zakon.kz/Document/?doc_id=31482402" TargetMode="External"/><Relationship Id="rId6282" Type="http://schemas.openxmlformats.org/officeDocument/2006/relationships/hyperlink" Target="http://online.zakon.kz/Document/?doc_id=30618149" TargetMode="External"/><Relationship Id="rId797" Type="http://schemas.openxmlformats.org/officeDocument/2006/relationships/hyperlink" Target="http://online.zakon.kz/Document/?doc_id=30367517" TargetMode="External"/><Relationship Id="rId2478" Type="http://schemas.openxmlformats.org/officeDocument/2006/relationships/hyperlink" Target="http://online.zakon.kz/Document/?link_id=1002476845" TargetMode="External"/><Relationship Id="rId3876" Type="http://schemas.openxmlformats.org/officeDocument/2006/relationships/hyperlink" Target="http://online.zakon.kz/Document/?doc_id=31311025" TargetMode="External"/><Relationship Id="rId4927" Type="http://schemas.openxmlformats.org/officeDocument/2006/relationships/hyperlink" Target="http://online.zakon.kz/Document/?doc_id=31313173" TargetMode="External"/><Relationship Id="rId2892" Type="http://schemas.openxmlformats.org/officeDocument/2006/relationships/hyperlink" Target="http://online.zakon.kz/Document/?doc_id=30776033" TargetMode="External"/><Relationship Id="rId3529" Type="http://schemas.openxmlformats.org/officeDocument/2006/relationships/hyperlink" Target="http://online.zakon.kz/Document/?doc_id=30520170" TargetMode="External"/><Relationship Id="rId3943" Type="http://schemas.openxmlformats.org/officeDocument/2006/relationships/hyperlink" Target="http://online.zakon.kz/Document/?doc_id=30777947" TargetMode="External"/><Relationship Id="rId6002" Type="http://schemas.openxmlformats.org/officeDocument/2006/relationships/hyperlink" Target="http://online.zakon.kz/Document/?doc_id=30618157" TargetMode="External"/><Relationship Id="rId864" Type="http://schemas.openxmlformats.org/officeDocument/2006/relationships/hyperlink" Target="http://online.zakon.kz/Document/?doc_id=30392648" TargetMode="External"/><Relationship Id="rId1494" Type="http://schemas.openxmlformats.org/officeDocument/2006/relationships/hyperlink" Target="http://online.zakon.kz/Document/?doc_id=31039644" TargetMode="External"/><Relationship Id="rId2545" Type="http://schemas.openxmlformats.org/officeDocument/2006/relationships/hyperlink" Target="http://online.zakon.kz/Document/?doc_id=30367517" TargetMode="External"/><Relationship Id="rId517" Type="http://schemas.openxmlformats.org/officeDocument/2006/relationships/hyperlink" Target="http://online.zakon.kz/Document/?doc_id=30618157" TargetMode="External"/><Relationship Id="rId931" Type="http://schemas.openxmlformats.org/officeDocument/2006/relationships/hyperlink" Target="http://online.zakon.kz/Document/?doc_id=31311025" TargetMode="External"/><Relationship Id="rId1147" Type="http://schemas.openxmlformats.org/officeDocument/2006/relationships/hyperlink" Target="http://online.zakon.kz/Document/?doc_id=30572296" TargetMode="External"/><Relationship Id="rId1561" Type="http://schemas.openxmlformats.org/officeDocument/2006/relationships/hyperlink" Target="http://online.zakon.kz/Document/?doc_id=30443284" TargetMode="External"/><Relationship Id="rId2612" Type="http://schemas.openxmlformats.org/officeDocument/2006/relationships/hyperlink" Target="http://online.zakon.kz/Document/?doc_id=30776033" TargetMode="External"/><Relationship Id="rId5768" Type="http://schemas.openxmlformats.org/officeDocument/2006/relationships/hyperlink" Target="http://online.zakon.kz/Document/?doc_id=31481968" TargetMode="External"/><Relationship Id="rId6819" Type="http://schemas.openxmlformats.org/officeDocument/2006/relationships/hyperlink" Target="http://online.zakon.kz/Document/?doc_id=30448496" TargetMode="External"/><Relationship Id="rId1214" Type="http://schemas.openxmlformats.org/officeDocument/2006/relationships/hyperlink" Target="http://online.zakon.kz/Document/?doc_id=31518781" TargetMode="External"/><Relationship Id="rId4784" Type="http://schemas.openxmlformats.org/officeDocument/2006/relationships/hyperlink" Target="http://online.zakon.kz/Document/?doc_id=31311025" TargetMode="External"/><Relationship Id="rId5835" Type="http://schemas.openxmlformats.org/officeDocument/2006/relationships/hyperlink" Target="http://online.zakon.kz/Document/?doc_id=30505777" TargetMode="External"/><Relationship Id="rId7190" Type="http://schemas.openxmlformats.org/officeDocument/2006/relationships/hyperlink" Target="http://online.zakon.kz/Document/?doc_id=31311025" TargetMode="External"/><Relationship Id="rId3386" Type="http://schemas.openxmlformats.org/officeDocument/2006/relationships/hyperlink" Target="http://online.zakon.kz/Document/?doc_id=31212928" TargetMode="External"/><Relationship Id="rId4437" Type="http://schemas.openxmlformats.org/officeDocument/2006/relationships/hyperlink" Target="http://online.zakon.kz/Document/?doc_id=30565746" TargetMode="External"/><Relationship Id="rId3039" Type="http://schemas.openxmlformats.org/officeDocument/2006/relationships/hyperlink" Target="http://online.zakon.kz/Document/?doc_id=31311025" TargetMode="External"/><Relationship Id="rId3453" Type="http://schemas.openxmlformats.org/officeDocument/2006/relationships/hyperlink" Target="http://online.zakon.kz/Document/?link_id=1001581891" TargetMode="External"/><Relationship Id="rId4851" Type="http://schemas.openxmlformats.org/officeDocument/2006/relationships/hyperlink" Target="http://online.zakon.kz/Document/?doc_id=1039354" TargetMode="External"/><Relationship Id="rId5902" Type="http://schemas.openxmlformats.org/officeDocument/2006/relationships/hyperlink" Target="http://online.zakon.kz/Document/?doc_id=31092989" TargetMode="External"/><Relationship Id="rId374" Type="http://schemas.openxmlformats.org/officeDocument/2006/relationships/hyperlink" Target="http://online.zakon.kz/Document/?doc_id=31070126" TargetMode="External"/><Relationship Id="rId2055" Type="http://schemas.openxmlformats.org/officeDocument/2006/relationships/hyperlink" Target="http://online.zakon.kz/Document/?doc_id=31326866" TargetMode="External"/><Relationship Id="rId3106" Type="http://schemas.openxmlformats.org/officeDocument/2006/relationships/hyperlink" Target="http://online.zakon.kz/Document/?doc_id=31114583" TargetMode="External"/><Relationship Id="rId4504" Type="http://schemas.openxmlformats.org/officeDocument/2006/relationships/hyperlink" Target="http://online.zakon.kz/Document/?link_id=1001821334" TargetMode="External"/><Relationship Id="rId3520" Type="http://schemas.openxmlformats.org/officeDocument/2006/relationships/hyperlink" Target="http://online.zakon.kz/Document/?doc_id=31313173" TargetMode="External"/><Relationship Id="rId6676" Type="http://schemas.openxmlformats.org/officeDocument/2006/relationships/hyperlink" Target="http://online.zakon.kz/Document/?doc_id=31313173" TargetMode="External"/><Relationship Id="rId441" Type="http://schemas.openxmlformats.org/officeDocument/2006/relationships/hyperlink" Target="http://online.zakon.kz/Document/?doc_id=30520170" TargetMode="External"/><Relationship Id="rId1071" Type="http://schemas.openxmlformats.org/officeDocument/2006/relationships/hyperlink" Target="http://online.zakon.kz/Document/?doc_id=31326769" TargetMode="External"/><Relationship Id="rId2122" Type="http://schemas.openxmlformats.org/officeDocument/2006/relationships/hyperlink" Target="http://online.zakon.kz/Document/?doc_id=30520170" TargetMode="External"/><Relationship Id="rId5278" Type="http://schemas.openxmlformats.org/officeDocument/2006/relationships/hyperlink" Target="http://online.zakon.kz/Document/?doc_id=30519128" TargetMode="External"/><Relationship Id="rId5692" Type="http://schemas.openxmlformats.org/officeDocument/2006/relationships/hyperlink" Target="http://online.zakon.kz/Document/?doc_id=30520170" TargetMode="External"/><Relationship Id="rId6329" Type="http://schemas.openxmlformats.org/officeDocument/2006/relationships/hyperlink" Target="http://online.zakon.kz/Document/?doc_id=30565746" TargetMode="External"/><Relationship Id="rId6743" Type="http://schemas.openxmlformats.org/officeDocument/2006/relationships/hyperlink" Target="http://online.zakon.kz/Document/?doc_id=31313739" TargetMode="External"/><Relationship Id="rId1888" Type="http://schemas.openxmlformats.org/officeDocument/2006/relationships/hyperlink" Target="http://online.zakon.kz/Document/?link_id=1003851510" TargetMode="External"/><Relationship Id="rId2939" Type="http://schemas.openxmlformats.org/officeDocument/2006/relationships/hyperlink" Target="http://online.zakon.kz/Document/?doc_id=30776033" TargetMode="External"/><Relationship Id="rId4294" Type="http://schemas.openxmlformats.org/officeDocument/2006/relationships/hyperlink" Target="http://online.zakon.kz/Document/?doc_id=30618149" TargetMode="External"/><Relationship Id="rId5345" Type="http://schemas.openxmlformats.org/officeDocument/2006/relationships/hyperlink" Target="http://online.zakon.kz/Document/?doc_id=30197741" TargetMode="External"/><Relationship Id="rId6810" Type="http://schemas.openxmlformats.org/officeDocument/2006/relationships/hyperlink" Target="http://online.zakon.kz/Document/?doc_id=30776033" TargetMode="External"/><Relationship Id="rId4361" Type="http://schemas.openxmlformats.org/officeDocument/2006/relationships/hyperlink" Target="http://online.zakon.kz/Document/?doc_id=30567816" TargetMode="External"/><Relationship Id="rId5412" Type="http://schemas.openxmlformats.org/officeDocument/2006/relationships/hyperlink" Target="http://online.zakon.kz/Document/?doc_id=31092989" TargetMode="External"/><Relationship Id="rId1955" Type="http://schemas.openxmlformats.org/officeDocument/2006/relationships/hyperlink" Target="http://online.zakon.kz/Document/?doc_id=31038087" TargetMode="External"/><Relationship Id="rId4014" Type="http://schemas.openxmlformats.org/officeDocument/2006/relationships/hyperlink" Target="http://online.zakon.kz/Document/?doc_id=30776033" TargetMode="External"/><Relationship Id="rId1608" Type="http://schemas.openxmlformats.org/officeDocument/2006/relationships/hyperlink" Target="http://online.zakon.kz/Document/?doc_id=31311025" TargetMode="External"/><Relationship Id="rId3030" Type="http://schemas.openxmlformats.org/officeDocument/2006/relationships/hyperlink" Target="http://online.zakon.kz/Document/?doc_id=31481968" TargetMode="External"/><Relationship Id="rId6186" Type="http://schemas.openxmlformats.org/officeDocument/2006/relationships/hyperlink" Target="http://online.zakon.kz/Document/?link_id=1002599716" TargetMode="External"/><Relationship Id="rId7237" Type="http://schemas.openxmlformats.org/officeDocument/2006/relationships/footer" Target="footer1.xml"/><Relationship Id="rId2796" Type="http://schemas.openxmlformats.org/officeDocument/2006/relationships/hyperlink" Target="http://online.zakon.kz/Document/?doc_id=31025535" TargetMode="External"/><Relationship Id="rId3847" Type="http://schemas.openxmlformats.org/officeDocument/2006/relationships/hyperlink" Target="http://online.zakon.kz/Document/?doc_id=31039644" TargetMode="External"/><Relationship Id="rId6253" Type="http://schemas.openxmlformats.org/officeDocument/2006/relationships/hyperlink" Target="http://online.zakon.kz/Document/?doc_id=31609276" TargetMode="External"/><Relationship Id="rId768" Type="http://schemas.openxmlformats.org/officeDocument/2006/relationships/hyperlink" Target="http://online.zakon.kz/Document/?doc_id=30384393" TargetMode="External"/><Relationship Id="rId1398" Type="http://schemas.openxmlformats.org/officeDocument/2006/relationships/hyperlink" Target="http://online.zakon.kz/Document/?doc_id=31311025" TargetMode="External"/><Relationship Id="rId2449" Type="http://schemas.openxmlformats.org/officeDocument/2006/relationships/hyperlink" Target="http://online.zakon.kz/Document/?doc_id=31482402" TargetMode="External"/><Relationship Id="rId2863" Type="http://schemas.openxmlformats.org/officeDocument/2006/relationships/hyperlink" Target="http://online.zakon.kz/Document/?doc_id=31311025" TargetMode="External"/><Relationship Id="rId3914" Type="http://schemas.openxmlformats.org/officeDocument/2006/relationships/hyperlink" Target="http://online.zakon.kz/Document/?doc_id=30863195" TargetMode="External"/><Relationship Id="rId6320" Type="http://schemas.openxmlformats.org/officeDocument/2006/relationships/hyperlink" Target="http://online.zakon.kz/Document/?doc_id=31483944" TargetMode="External"/><Relationship Id="rId835" Type="http://schemas.openxmlformats.org/officeDocument/2006/relationships/hyperlink" Target="http://online.zakon.kz/Document/?doc_id=31025535" TargetMode="External"/><Relationship Id="rId1465" Type="http://schemas.openxmlformats.org/officeDocument/2006/relationships/hyperlink" Target="http://online.zakon.kz/Document/?doc_id=30519128" TargetMode="External"/><Relationship Id="rId2516" Type="http://schemas.openxmlformats.org/officeDocument/2006/relationships/hyperlink" Target="http://online.zakon.kz/Document/?doc_id=31092989" TargetMode="External"/><Relationship Id="rId1118" Type="http://schemas.openxmlformats.org/officeDocument/2006/relationships/hyperlink" Target="http://online.zakon.kz/Document/?doc_id=30777947" TargetMode="External"/><Relationship Id="rId1532" Type="http://schemas.openxmlformats.org/officeDocument/2006/relationships/hyperlink" Target="http://online.zakon.kz/Document/?doc_id=31092989" TargetMode="External"/><Relationship Id="rId2930" Type="http://schemas.openxmlformats.org/officeDocument/2006/relationships/hyperlink" Target="http://online.zakon.kz/Document/?doc_id=30777947" TargetMode="External"/><Relationship Id="rId4688" Type="http://schemas.openxmlformats.org/officeDocument/2006/relationships/hyperlink" Target="http://online.zakon.kz/Document/?doc_id=31287334" TargetMode="External"/><Relationship Id="rId7094" Type="http://schemas.openxmlformats.org/officeDocument/2006/relationships/hyperlink" Target="http://online.zakon.kz/Document/?doc_id=31038459" TargetMode="External"/><Relationship Id="rId902" Type="http://schemas.openxmlformats.org/officeDocument/2006/relationships/hyperlink" Target="http://online.zakon.kz/Document/?doc_id=30565746" TargetMode="External"/><Relationship Id="rId5739" Type="http://schemas.openxmlformats.org/officeDocument/2006/relationships/hyperlink" Target="http://online.zakon.kz/Document/?doc_id=31318175" TargetMode="External"/><Relationship Id="rId7161" Type="http://schemas.openxmlformats.org/officeDocument/2006/relationships/hyperlink" Target="http://online.zakon.kz/Document/?doc_id=30519128" TargetMode="External"/><Relationship Id="rId4755" Type="http://schemas.openxmlformats.org/officeDocument/2006/relationships/hyperlink" Target="http://online.zakon.kz/Document/?doc_id=31243239" TargetMode="External"/><Relationship Id="rId5806" Type="http://schemas.openxmlformats.org/officeDocument/2006/relationships/hyperlink" Target="http://online.zakon.kz/Document/?doc_id=30563105" TargetMode="External"/><Relationship Id="rId278" Type="http://schemas.openxmlformats.org/officeDocument/2006/relationships/hyperlink" Target="http://online.zakon.kz/Document/?doc_id=30520170" TargetMode="External"/><Relationship Id="rId3357" Type="http://schemas.openxmlformats.org/officeDocument/2006/relationships/hyperlink" Target="http://online.zakon.kz/Document/?doc_id=31610064" TargetMode="External"/><Relationship Id="rId3771" Type="http://schemas.openxmlformats.org/officeDocument/2006/relationships/hyperlink" Target="http://online.zakon.kz/Document/?doc_id=31311025" TargetMode="External"/><Relationship Id="rId4408" Type="http://schemas.openxmlformats.org/officeDocument/2006/relationships/hyperlink" Target="http://online.zakon.kz/Document/?doc_id=31518781" TargetMode="External"/><Relationship Id="rId4822" Type="http://schemas.openxmlformats.org/officeDocument/2006/relationships/hyperlink" Target="http://online.zakon.kz/Document/?doc_id=31311025" TargetMode="External"/><Relationship Id="rId692" Type="http://schemas.openxmlformats.org/officeDocument/2006/relationships/hyperlink" Target="http://online.zakon.kz/Document/?doc_id=30519128" TargetMode="External"/><Relationship Id="rId2373" Type="http://schemas.openxmlformats.org/officeDocument/2006/relationships/hyperlink" Target="http://online.zakon.kz/Document/?doc_id=30927376" TargetMode="External"/><Relationship Id="rId3424" Type="http://schemas.openxmlformats.org/officeDocument/2006/relationships/hyperlink" Target="http://online.zakon.kz/Document/?doc_id=31300061" TargetMode="External"/><Relationship Id="rId6994" Type="http://schemas.openxmlformats.org/officeDocument/2006/relationships/hyperlink" Target="http://online.zakon.kz/Document/?doc_id=31082464" TargetMode="External"/><Relationship Id="rId345" Type="http://schemas.openxmlformats.org/officeDocument/2006/relationships/hyperlink" Target="http://online.zakon.kz/Document/?doc_id=31064051" TargetMode="External"/><Relationship Id="rId2026" Type="http://schemas.openxmlformats.org/officeDocument/2006/relationships/hyperlink" Target="http://online.zakon.kz/Document/?doc_id=31408637" TargetMode="External"/><Relationship Id="rId2440" Type="http://schemas.openxmlformats.org/officeDocument/2006/relationships/hyperlink" Target="http://online.zakon.kz/Document/?doc_id=31313173" TargetMode="External"/><Relationship Id="rId5596" Type="http://schemas.openxmlformats.org/officeDocument/2006/relationships/hyperlink" Target="http://online.zakon.kz/Document/?doc_id=31305760" TargetMode="External"/><Relationship Id="rId6647" Type="http://schemas.openxmlformats.org/officeDocument/2006/relationships/hyperlink" Target="http://online.zakon.kz/Document/?doc_id=31518781" TargetMode="External"/><Relationship Id="rId412" Type="http://schemas.openxmlformats.org/officeDocument/2006/relationships/hyperlink" Target="http://online.zakon.kz/Document/?doc_id=30443287" TargetMode="External"/><Relationship Id="rId1042" Type="http://schemas.openxmlformats.org/officeDocument/2006/relationships/hyperlink" Target="http://online.zakon.kz/Document/?doc_id=31025535" TargetMode="External"/><Relationship Id="rId4198" Type="http://schemas.openxmlformats.org/officeDocument/2006/relationships/hyperlink" Target="http://online.zakon.kz/Document/?doc_id=31227305" TargetMode="External"/><Relationship Id="rId5249" Type="http://schemas.openxmlformats.org/officeDocument/2006/relationships/hyperlink" Target="http://online.zakon.kz/Document/?link_id=1001587218" TargetMode="External"/><Relationship Id="rId5663" Type="http://schemas.openxmlformats.org/officeDocument/2006/relationships/hyperlink" Target="http://online.zakon.kz/Document/?doc_id=1026672" TargetMode="External"/><Relationship Id="rId4265" Type="http://schemas.openxmlformats.org/officeDocument/2006/relationships/hyperlink" Target="http://online.zakon.kz/Document/?doc_id=31417820" TargetMode="External"/><Relationship Id="rId5316" Type="http://schemas.openxmlformats.org/officeDocument/2006/relationships/hyperlink" Target="http://online.zakon.kz/Document/?doc_id=31311025" TargetMode="External"/><Relationship Id="rId6714" Type="http://schemas.openxmlformats.org/officeDocument/2006/relationships/hyperlink" Target="http://online.zakon.kz/Document/?doc_id=30834906" TargetMode="External"/><Relationship Id="rId1859" Type="http://schemas.openxmlformats.org/officeDocument/2006/relationships/hyperlink" Target="http://online.zakon.kz/Document/?doc_id=31038459" TargetMode="External"/><Relationship Id="rId5730" Type="http://schemas.openxmlformats.org/officeDocument/2006/relationships/hyperlink" Target="http://online.zakon.kz/Document/?doc_id=31237182" TargetMode="External"/><Relationship Id="rId1926" Type="http://schemas.openxmlformats.org/officeDocument/2006/relationships/hyperlink" Target="http://online.zakon.kz/Document/?doc_id=31092989" TargetMode="External"/><Relationship Id="rId3281" Type="http://schemas.openxmlformats.org/officeDocument/2006/relationships/hyperlink" Target="http://online.zakon.kz/Document/?doc_id=31092989" TargetMode="External"/><Relationship Id="rId4332" Type="http://schemas.openxmlformats.org/officeDocument/2006/relationships/hyperlink" Target="http://online.zakon.kz/Document/?doc_id=30384393" TargetMode="External"/><Relationship Id="rId3001" Type="http://schemas.openxmlformats.org/officeDocument/2006/relationships/hyperlink" Target="http://online.zakon.kz/Document/?doc_id=31311025" TargetMode="External"/><Relationship Id="rId6157" Type="http://schemas.openxmlformats.org/officeDocument/2006/relationships/hyperlink" Target="http://online.zakon.kz/Document/?doc_id=30776033" TargetMode="External"/><Relationship Id="rId6571" Type="http://schemas.openxmlformats.org/officeDocument/2006/relationships/hyperlink" Target="http://online.zakon.kz/Document/?doc_id=30547439" TargetMode="External"/><Relationship Id="rId7208" Type="http://schemas.openxmlformats.org/officeDocument/2006/relationships/hyperlink" Target="http://online.zakon.kz/Document/?doc_id=30520170" TargetMode="External"/><Relationship Id="rId2767" Type="http://schemas.openxmlformats.org/officeDocument/2006/relationships/hyperlink" Target="http://online.zakon.kz/Document/?doc_id=31038459" TargetMode="External"/><Relationship Id="rId5173" Type="http://schemas.openxmlformats.org/officeDocument/2006/relationships/hyperlink" Target="http://online.zakon.kz/Document/?doc_id=31111037" TargetMode="External"/><Relationship Id="rId6224" Type="http://schemas.openxmlformats.org/officeDocument/2006/relationships/hyperlink" Target="http://online.zakon.kz/Document/?doc_id=31226414" TargetMode="External"/><Relationship Id="rId739" Type="http://schemas.openxmlformats.org/officeDocument/2006/relationships/hyperlink" Target="http://online.zakon.kz/Document/?doc_id=31311025" TargetMode="External"/><Relationship Id="rId1369" Type="http://schemas.openxmlformats.org/officeDocument/2006/relationships/hyperlink" Target="http://online.zakon.kz/Document/?doc_id=31311025" TargetMode="External"/><Relationship Id="rId3818" Type="http://schemas.openxmlformats.org/officeDocument/2006/relationships/hyperlink" Target="http://online.zakon.kz/Document/?doc_id=31025535" TargetMode="External"/><Relationship Id="rId5240" Type="http://schemas.openxmlformats.org/officeDocument/2006/relationships/hyperlink" Target="http://online.zakon.kz/Document/?doc_id=30863195" TargetMode="External"/><Relationship Id="rId1783" Type="http://schemas.openxmlformats.org/officeDocument/2006/relationships/hyperlink" Target="http://online.zakon.kz/Document/?doc_id=30520170" TargetMode="External"/><Relationship Id="rId2834" Type="http://schemas.openxmlformats.org/officeDocument/2006/relationships/hyperlink" Target="http://online.zakon.kz/Document/?doc_id=31311025" TargetMode="External"/><Relationship Id="rId75" Type="http://schemas.openxmlformats.org/officeDocument/2006/relationships/hyperlink" Target="http://online.zakon.kz/Document/?link_id=1003676921" TargetMode="External"/><Relationship Id="rId806" Type="http://schemas.openxmlformats.org/officeDocument/2006/relationships/hyperlink" Target="http://online.zakon.kz/Document/?doc_id=30519128" TargetMode="External"/><Relationship Id="rId1436" Type="http://schemas.openxmlformats.org/officeDocument/2006/relationships/hyperlink" Target="http://online.zakon.kz/Document/?doc_id=31518957" TargetMode="External"/><Relationship Id="rId1850" Type="http://schemas.openxmlformats.org/officeDocument/2006/relationships/hyperlink" Target="http://online.zakon.kz/Document/?doc_id=31313173" TargetMode="External"/><Relationship Id="rId2901" Type="http://schemas.openxmlformats.org/officeDocument/2006/relationships/hyperlink" Target="http://online.zakon.kz/Document/?doc_id=30519128" TargetMode="External"/><Relationship Id="rId7065" Type="http://schemas.openxmlformats.org/officeDocument/2006/relationships/hyperlink" Target="http://online.zakon.kz/Document/?doc_id=30535370" TargetMode="External"/><Relationship Id="rId1503" Type="http://schemas.openxmlformats.org/officeDocument/2006/relationships/hyperlink" Target="http://online.zakon.kz/Document/?doc_id=30519128" TargetMode="External"/><Relationship Id="rId4659" Type="http://schemas.openxmlformats.org/officeDocument/2006/relationships/hyperlink" Target="http://online.zakon.kz/Document/?doc_id=30567816" TargetMode="External"/><Relationship Id="rId3675" Type="http://schemas.openxmlformats.org/officeDocument/2006/relationships/hyperlink" Target="http://online.zakon.kz/Document/?doc_id=30564158" TargetMode="External"/><Relationship Id="rId4726" Type="http://schemas.openxmlformats.org/officeDocument/2006/relationships/hyperlink" Target="http://online.zakon.kz/Document/?doc_id=31038459" TargetMode="External"/><Relationship Id="rId6081" Type="http://schemas.openxmlformats.org/officeDocument/2006/relationships/hyperlink" Target="http://online.zakon.kz/Document/?doc_id=31082464" TargetMode="External"/><Relationship Id="rId7132" Type="http://schemas.openxmlformats.org/officeDocument/2006/relationships/hyperlink" Target="http://online.zakon.kz/Document/?doc_id=30374469" TargetMode="External"/><Relationship Id="rId596" Type="http://schemas.openxmlformats.org/officeDocument/2006/relationships/hyperlink" Target="http://online.zakon.kz/Document/?doc_id=31311025" TargetMode="External"/><Relationship Id="rId2277" Type="http://schemas.openxmlformats.org/officeDocument/2006/relationships/hyperlink" Target="http://online.zakon.kz/Document/?doc_id=30575398" TargetMode="External"/><Relationship Id="rId2691" Type="http://schemas.openxmlformats.org/officeDocument/2006/relationships/hyperlink" Target="http://online.zakon.kz/Document/?doc_id=30919824" TargetMode="External"/><Relationship Id="rId3328" Type="http://schemas.openxmlformats.org/officeDocument/2006/relationships/hyperlink" Target="http://online.zakon.kz/Document/?doc_id=31313173" TargetMode="External"/><Relationship Id="rId3742" Type="http://schemas.openxmlformats.org/officeDocument/2006/relationships/hyperlink" Target="http://online.zakon.kz/Document/?doc_id=1036915" TargetMode="External"/><Relationship Id="rId6898" Type="http://schemas.openxmlformats.org/officeDocument/2006/relationships/hyperlink" Target="http://online.zakon.kz/Document/?doc_id=30448496" TargetMode="External"/><Relationship Id="rId249" Type="http://schemas.openxmlformats.org/officeDocument/2006/relationships/hyperlink" Target="http://online.zakon.kz/Document/?doc_id=30776033" TargetMode="External"/><Relationship Id="rId663" Type="http://schemas.openxmlformats.org/officeDocument/2006/relationships/hyperlink" Target="http://online.zakon.kz/Document/?doc_id=30520170" TargetMode="External"/><Relationship Id="rId1293" Type="http://schemas.openxmlformats.org/officeDocument/2006/relationships/hyperlink" Target="http://online.zakon.kz/Document/?doc_id=31311025" TargetMode="External"/><Relationship Id="rId2344" Type="http://schemas.openxmlformats.org/officeDocument/2006/relationships/hyperlink" Target="http://online.zakon.kz/Document/?doc_id=30834906" TargetMode="External"/><Relationship Id="rId316" Type="http://schemas.openxmlformats.org/officeDocument/2006/relationships/hyperlink" Target="http://online.zakon.kz/Document/?doc_id=30563105" TargetMode="External"/><Relationship Id="rId6965" Type="http://schemas.openxmlformats.org/officeDocument/2006/relationships/hyperlink" Target="http://online.zakon.kz/Document/?doc_id=30448496" TargetMode="External"/><Relationship Id="rId730" Type="http://schemas.openxmlformats.org/officeDocument/2006/relationships/hyperlink" Target="http://online.zakon.kz/Document/?doc_id=31313173" TargetMode="External"/><Relationship Id="rId1013" Type="http://schemas.openxmlformats.org/officeDocument/2006/relationships/hyperlink" Target="http://online.zakon.kz/Document/?doc_id=31072255" TargetMode="External"/><Relationship Id="rId1360" Type="http://schemas.openxmlformats.org/officeDocument/2006/relationships/hyperlink" Target="http://online.zakon.kz/Document/?doc_id=31039644" TargetMode="External"/><Relationship Id="rId2411" Type="http://schemas.openxmlformats.org/officeDocument/2006/relationships/hyperlink" Target="http://online.zakon.kz/Document/?doc_id=31072875" TargetMode="External"/><Relationship Id="rId4169" Type="http://schemas.openxmlformats.org/officeDocument/2006/relationships/hyperlink" Target="http://online.zakon.kz/Document/?doc_id=30519128" TargetMode="External"/><Relationship Id="rId5567" Type="http://schemas.openxmlformats.org/officeDocument/2006/relationships/hyperlink" Target="http://online.zakon.kz/Document/?doc_id=31134496" TargetMode="External"/><Relationship Id="rId5981" Type="http://schemas.openxmlformats.org/officeDocument/2006/relationships/hyperlink" Target="http://online.zakon.kz/Document/?doc_id=31038459" TargetMode="External"/><Relationship Id="rId6618" Type="http://schemas.openxmlformats.org/officeDocument/2006/relationships/hyperlink" Target="http://online.zakon.kz/Document/?doc_id=31038459" TargetMode="External"/><Relationship Id="rId4583" Type="http://schemas.openxmlformats.org/officeDocument/2006/relationships/hyperlink" Target="http://online.zakon.kz/Document/?doc_id=31039644" TargetMode="External"/><Relationship Id="rId5634" Type="http://schemas.openxmlformats.org/officeDocument/2006/relationships/hyperlink" Target="http://online.zakon.kz/Document/?doc_id=30384558" TargetMode="External"/><Relationship Id="rId3185" Type="http://schemas.openxmlformats.org/officeDocument/2006/relationships/hyperlink" Target="http://online.zakon.kz/Document/?doc_id=30443284" TargetMode="External"/><Relationship Id="rId4236" Type="http://schemas.openxmlformats.org/officeDocument/2006/relationships/hyperlink" Target="http://online.zakon.kz/Document/?link_id=1001600151" TargetMode="External"/><Relationship Id="rId4650" Type="http://schemas.openxmlformats.org/officeDocument/2006/relationships/hyperlink" Target="http://online.zakon.kz/Document/?doc_id=31112410" TargetMode="External"/><Relationship Id="rId5701" Type="http://schemas.openxmlformats.org/officeDocument/2006/relationships/hyperlink" Target="http://online.zakon.kz/Document/?doc_id=31481968" TargetMode="External"/><Relationship Id="rId3252" Type="http://schemas.openxmlformats.org/officeDocument/2006/relationships/hyperlink" Target="http://online.zakon.kz/Document/?doc_id=31038054" TargetMode="External"/><Relationship Id="rId4303" Type="http://schemas.openxmlformats.org/officeDocument/2006/relationships/hyperlink" Target="http://online.zakon.kz/Document/?doc_id=30863195" TargetMode="External"/><Relationship Id="rId173" Type="http://schemas.openxmlformats.org/officeDocument/2006/relationships/hyperlink" Target="http://online.zakon.kz/Document/?doc_id=30776033" TargetMode="External"/><Relationship Id="rId6475" Type="http://schemas.openxmlformats.org/officeDocument/2006/relationships/hyperlink" Target="http://online.zakon.kz/Document/?doc_id=31039644" TargetMode="External"/><Relationship Id="rId240" Type="http://schemas.openxmlformats.org/officeDocument/2006/relationships/hyperlink" Target="http://online.zakon.kz/Document/?doc_id=30494728" TargetMode="External"/><Relationship Id="rId5077" Type="http://schemas.openxmlformats.org/officeDocument/2006/relationships/hyperlink" Target="http://online.zakon.kz/Document/?doc_id=31311025" TargetMode="External"/><Relationship Id="rId6128" Type="http://schemas.openxmlformats.org/officeDocument/2006/relationships/hyperlink" Target="http://online.zakon.kz/Document/?doc_id=30777947" TargetMode="External"/><Relationship Id="rId4093" Type="http://schemas.openxmlformats.org/officeDocument/2006/relationships/hyperlink" Target="http://online.zakon.kz/Document/?doc_id=31242604" TargetMode="External"/><Relationship Id="rId5144" Type="http://schemas.openxmlformats.org/officeDocument/2006/relationships/hyperlink" Target="http://online.zakon.kz/Document/?doc_id=31305760" TargetMode="External"/><Relationship Id="rId5491" Type="http://schemas.openxmlformats.org/officeDocument/2006/relationships/hyperlink" Target="http://online.zakon.kz/Document/?doc_id=30437217" TargetMode="External"/><Relationship Id="rId6542" Type="http://schemas.openxmlformats.org/officeDocument/2006/relationships/hyperlink" Target="http://online.zakon.kz/Document/?doc_id=30618149" TargetMode="External"/><Relationship Id="rId1687" Type="http://schemas.openxmlformats.org/officeDocument/2006/relationships/hyperlink" Target="http://online.zakon.kz/Document/?doc_id=31038459" TargetMode="External"/><Relationship Id="rId2738" Type="http://schemas.openxmlformats.org/officeDocument/2006/relationships/hyperlink" Target="http://online.zakon.kz/Document/?doc_id=31073396" TargetMode="External"/><Relationship Id="rId1754" Type="http://schemas.openxmlformats.org/officeDocument/2006/relationships/hyperlink" Target="http://online.zakon.kz/Document/?doc_id=30565746" TargetMode="External"/><Relationship Id="rId2805" Type="http://schemas.openxmlformats.org/officeDocument/2006/relationships/hyperlink" Target="http://online.zakon.kz/Document/?doc_id=30520170" TargetMode="External"/><Relationship Id="rId4160" Type="http://schemas.openxmlformats.org/officeDocument/2006/relationships/hyperlink" Target="http://online.zakon.kz/Document/?doc_id=31311025" TargetMode="External"/><Relationship Id="rId5211" Type="http://schemas.openxmlformats.org/officeDocument/2006/relationships/hyperlink" Target="http://online.zakon.kz/Document/?doc_id=1049207" TargetMode="External"/><Relationship Id="rId46" Type="http://schemas.openxmlformats.org/officeDocument/2006/relationships/hyperlink" Target="http://online.zakon.kz/Document/?doc_id=31034833" TargetMode="External"/><Relationship Id="rId1407" Type="http://schemas.openxmlformats.org/officeDocument/2006/relationships/hyperlink" Target="http://online.zakon.kz/Document/?doc_id=31311025" TargetMode="External"/><Relationship Id="rId1821" Type="http://schemas.openxmlformats.org/officeDocument/2006/relationships/hyperlink" Target="http://online.zakon.kz/Document/?doc_id=30565746" TargetMode="External"/><Relationship Id="rId4977" Type="http://schemas.openxmlformats.org/officeDocument/2006/relationships/hyperlink" Target="http://online.zakon.kz/Document/?doc_id=31114711" TargetMode="External"/><Relationship Id="rId3579" Type="http://schemas.openxmlformats.org/officeDocument/2006/relationships/hyperlink" Target="http://online.zakon.kz/Document/?link_id=1001599961" TargetMode="External"/><Relationship Id="rId7036" Type="http://schemas.openxmlformats.org/officeDocument/2006/relationships/hyperlink" Target="http://online.zakon.kz/Document/?doc_id=30992021" TargetMode="External"/><Relationship Id="rId2595" Type="http://schemas.openxmlformats.org/officeDocument/2006/relationships/hyperlink" Target="http://online.zakon.kz/Document/?doc_id=31311025" TargetMode="External"/><Relationship Id="rId3993" Type="http://schemas.openxmlformats.org/officeDocument/2006/relationships/hyperlink" Target="http://online.zakon.kz/Document/?doc_id=30776033" TargetMode="External"/><Relationship Id="rId6052" Type="http://schemas.openxmlformats.org/officeDocument/2006/relationships/hyperlink" Target="http://online.zakon.kz/Document/?doc_id=31092989" TargetMode="External"/><Relationship Id="rId7103" Type="http://schemas.openxmlformats.org/officeDocument/2006/relationships/hyperlink" Target="http://online.zakon.kz/Document/?doc_id=30776062" TargetMode="External"/><Relationship Id="rId567" Type="http://schemas.openxmlformats.org/officeDocument/2006/relationships/hyperlink" Target="http://online.zakon.kz/Document/?doc_id=30443496" TargetMode="External"/><Relationship Id="rId1197" Type="http://schemas.openxmlformats.org/officeDocument/2006/relationships/hyperlink" Target="http://online.zakon.kz/Document/?doc_id=31039644" TargetMode="External"/><Relationship Id="rId2248" Type="http://schemas.openxmlformats.org/officeDocument/2006/relationships/hyperlink" Target="http://online.zakon.kz/Document/?doc_id=31481968" TargetMode="External"/><Relationship Id="rId3646" Type="http://schemas.openxmlformats.org/officeDocument/2006/relationships/hyperlink" Target="http://online.zakon.kz/Document/?doc_id=31038459" TargetMode="External"/><Relationship Id="rId981" Type="http://schemas.openxmlformats.org/officeDocument/2006/relationships/hyperlink" Target="http://online.zakon.kz/Document/?doc_id=31490860" TargetMode="External"/><Relationship Id="rId2662" Type="http://schemas.openxmlformats.org/officeDocument/2006/relationships/hyperlink" Target="http://online.zakon.kz/Document/?doc_id=30520170" TargetMode="External"/><Relationship Id="rId3713" Type="http://schemas.openxmlformats.org/officeDocument/2006/relationships/hyperlink" Target="http://online.zakon.kz/Document/?doc_id=30519128" TargetMode="External"/><Relationship Id="rId6869" Type="http://schemas.openxmlformats.org/officeDocument/2006/relationships/hyperlink" Target="http://online.zakon.kz/Document/?doc_id=30618149" TargetMode="External"/><Relationship Id="rId634" Type="http://schemas.openxmlformats.org/officeDocument/2006/relationships/hyperlink" Target="http://online.zakon.kz/Document/?doc_id=31482402" TargetMode="External"/><Relationship Id="rId1264" Type="http://schemas.openxmlformats.org/officeDocument/2006/relationships/hyperlink" Target="http://online.zakon.kz/Document/?doc_id=31518781" TargetMode="External"/><Relationship Id="rId2315" Type="http://schemas.openxmlformats.org/officeDocument/2006/relationships/hyperlink" Target="http://online.zakon.kz/Document/?doc_id=30384558" TargetMode="External"/><Relationship Id="rId5885" Type="http://schemas.openxmlformats.org/officeDocument/2006/relationships/hyperlink" Target="http://online.zakon.kz/Document/?doc_id=31083273" TargetMode="External"/><Relationship Id="rId6936" Type="http://schemas.openxmlformats.org/officeDocument/2006/relationships/hyperlink" Target="http://online.zakon.kz/Document/?doc_id=30565746" TargetMode="External"/><Relationship Id="rId701" Type="http://schemas.openxmlformats.org/officeDocument/2006/relationships/hyperlink" Target="http://online.zakon.kz/Document/?doc_id=31311025" TargetMode="External"/><Relationship Id="rId1331" Type="http://schemas.openxmlformats.org/officeDocument/2006/relationships/hyperlink" Target="http://online.zakon.kz/Document/?doc_id=30776033" TargetMode="External"/><Relationship Id="rId4487" Type="http://schemas.openxmlformats.org/officeDocument/2006/relationships/hyperlink" Target="http://online.zakon.kz/Document/?doc_id=31311025" TargetMode="External"/><Relationship Id="rId5538" Type="http://schemas.openxmlformats.org/officeDocument/2006/relationships/hyperlink" Target="http://online.zakon.kz/Document/?doc_id=31305760" TargetMode="External"/><Relationship Id="rId5952" Type="http://schemas.openxmlformats.org/officeDocument/2006/relationships/hyperlink" Target="http://online.zakon.kz/Document/?doc_id=30834906" TargetMode="External"/><Relationship Id="rId3089" Type="http://schemas.openxmlformats.org/officeDocument/2006/relationships/hyperlink" Target="http://online.zakon.kz/Document/?doc_id=30777947" TargetMode="External"/><Relationship Id="rId4554" Type="http://schemas.openxmlformats.org/officeDocument/2006/relationships/hyperlink" Target="http://online.zakon.kz/Document/?doc_id=31038459" TargetMode="External"/><Relationship Id="rId5605" Type="http://schemas.openxmlformats.org/officeDocument/2006/relationships/hyperlink" Target="http://online.zakon.kz/Document/?doc_id=31481968" TargetMode="External"/><Relationship Id="rId3156" Type="http://schemas.openxmlformats.org/officeDocument/2006/relationships/hyperlink" Target="http://online.zakon.kz/Document/?doc_id=31311025" TargetMode="External"/><Relationship Id="rId4207" Type="http://schemas.openxmlformats.org/officeDocument/2006/relationships/hyperlink" Target="http://online.zakon.kz/Document/?doc_id=31066926" TargetMode="External"/><Relationship Id="rId491" Type="http://schemas.openxmlformats.org/officeDocument/2006/relationships/hyperlink" Target="http://online.zakon.kz/Document/?doc_id=30443284" TargetMode="External"/><Relationship Id="rId2172" Type="http://schemas.openxmlformats.org/officeDocument/2006/relationships/hyperlink" Target="http://online.zakon.kz/Document/?doc_id=30565746" TargetMode="External"/><Relationship Id="rId3223" Type="http://schemas.openxmlformats.org/officeDocument/2006/relationships/hyperlink" Target="http://online.zakon.kz/Document/?doc_id=30777947" TargetMode="External"/><Relationship Id="rId3570" Type="http://schemas.openxmlformats.org/officeDocument/2006/relationships/hyperlink" Target="http://online.zakon.kz/Document/?doc_id=31313173" TargetMode="External"/><Relationship Id="rId4621" Type="http://schemas.openxmlformats.org/officeDocument/2006/relationships/hyperlink" Target="http://online.zakon.kz/Document/?doc_id=30565746" TargetMode="External"/><Relationship Id="rId6379" Type="http://schemas.openxmlformats.org/officeDocument/2006/relationships/hyperlink" Target="http://online.zakon.kz/Document/?doc_id=31038459" TargetMode="External"/><Relationship Id="rId144" Type="http://schemas.openxmlformats.org/officeDocument/2006/relationships/hyperlink" Target="http://online.zakon.kz/Document/?doc_id=31092989" TargetMode="External"/><Relationship Id="rId6793" Type="http://schemas.openxmlformats.org/officeDocument/2006/relationships/hyperlink" Target="http://online.zakon.kz/Document/?doc_id=30777947" TargetMode="External"/><Relationship Id="rId2989" Type="http://schemas.openxmlformats.org/officeDocument/2006/relationships/hyperlink" Target="http://online.zakon.kz/Document/?doc_id=30776033" TargetMode="External"/><Relationship Id="rId5395" Type="http://schemas.openxmlformats.org/officeDocument/2006/relationships/hyperlink" Target="http://online.zakon.kz/Document/?doc_id=31114711" TargetMode="External"/><Relationship Id="rId6446" Type="http://schemas.openxmlformats.org/officeDocument/2006/relationships/hyperlink" Target="http://online.zakon.kz/Document/?doc_id=31369709" TargetMode="External"/><Relationship Id="rId6860" Type="http://schemas.openxmlformats.org/officeDocument/2006/relationships/hyperlink" Target="http://online.zakon.kz/Document/?doc_id=30834906" TargetMode="External"/><Relationship Id="rId211" Type="http://schemas.openxmlformats.org/officeDocument/2006/relationships/hyperlink" Target="http://online.zakon.kz/Document/?doc_id=1013921" TargetMode="External"/><Relationship Id="rId5048" Type="http://schemas.openxmlformats.org/officeDocument/2006/relationships/hyperlink" Target="http://online.zakon.kz/Document/?doc_id=31609276" TargetMode="External"/><Relationship Id="rId5462" Type="http://schemas.openxmlformats.org/officeDocument/2006/relationships/hyperlink" Target="http://online.zakon.kz/Document/?doc_id=31034833" TargetMode="External"/><Relationship Id="rId6513" Type="http://schemas.openxmlformats.org/officeDocument/2006/relationships/hyperlink" Target="http://online.zakon.kz/Document/?doc_id=30381446" TargetMode="External"/><Relationship Id="rId1658" Type="http://schemas.openxmlformats.org/officeDocument/2006/relationships/hyperlink" Target="http://online.zakon.kz/Document/?doc_id=31609276" TargetMode="External"/><Relationship Id="rId2709" Type="http://schemas.openxmlformats.org/officeDocument/2006/relationships/hyperlink" Target="http://online.zakon.kz/Document/?doc_id=31038459" TargetMode="External"/><Relationship Id="rId4064" Type="http://schemas.openxmlformats.org/officeDocument/2006/relationships/hyperlink" Target="http://online.zakon.kz/Document/?doc_id=31038459" TargetMode="External"/><Relationship Id="rId5115" Type="http://schemas.openxmlformats.org/officeDocument/2006/relationships/hyperlink" Target="http://online.zakon.kz/Document/?doc_id=30384558" TargetMode="External"/><Relationship Id="rId3080" Type="http://schemas.openxmlformats.org/officeDocument/2006/relationships/hyperlink" Target="http://online.zakon.kz/Document/?doc_id=30776033" TargetMode="External"/><Relationship Id="rId4131" Type="http://schemas.openxmlformats.org/officeDocument/2006/relationships/hyperlink" Target="http://online.zakon.kz/Document/?doc_id=31194531" TargetMode="External"/><Relationship Id="rId1725" Type="http://schemas.openxmlformats.org/officeDocument/2006/relationships/hyperlink" Target="http://online.zakon.kz/Document/?doc_id=31311025" TargetMode="External"/><Relationship Id="rId17" Type="http://schemas.openxmlformats.org/officeDocument/2006/relationships/hyperlink" Target="http://online.zakon.kz/Document/?doc_id=31548165" TargetMode="External"/><Relationship Id="rId3897" Type="http://schemas.openxmlformats.org/officeDocument/2006/relationships/hyperlink" Target="http://online.zakon.kz/Document/?doc_id=30776033" TargetMode="External"/><Relationship Id="rId4948" Type="http://schemas.openxmlformats.org/officeDocument/2006/relationships/hyperlink" Target="http://online.zakon.kz/Document/?doc_id=31311025" TargetMode="External"/><Relationship Id="rId7007" Type="http://schemas.openxmlformats.org/officeDocument/2006/relationships/hyperlink" Target="http://online.zakon.kz/Document/?doc_id=31038459" TargetMode="External"/><Relationship Id="rId2499" Type="http://schemas.openxmlformats.org/officeDocument/2006/relationships/hyperlink" Target="http://online.zakon.kz/Document/?doc_id=31092989" TargetMode="External"/><Relationship Id="rId3964" Type="http://schemas.openxmlformats.org/officeDocument/2006/relationships/hyperlink" Target="http://online.zakon.kz/Document/?doc_id=31482402" TargetMode="External"/><Relationship Id="rId6370" Type="http://schemas.openxmlformats.org/officeDocument/2006/relationships/hyperlink" Target="http://online.zakon.kz/Document/?doc_id=30520170" TargetMode="External"/><Relationship Id="rId1" Type="http://schemas.openxmlformats.org/officeDocument/2006/relationships/styles" Target="styles.xml"/><Relationship Id="rId885" Type="http://schemas.openxmlformats.org/officeDocument/2006/relationships/hyperlink" Target="http://online.zakon.kz/Document/?doc_id=31071442" TargetMode="External"/><Relationship Id="rId2566" Type="http://schemas.openxmlformats.org/officeDocument/2006/relationships/hyperlink" Target="http://online.zakon.kz/Document/?doc_id=31311025" TargetMode="External"/><Relationship Id="rId2980" Type="http://schemas.openxmlformats.org/officeDocument/2006/relationships/hyperlink" Target="http://online.zakon.kz/Document/?doc_id=31492937" TargetMode="External"/><Relationship Id="rId3617" Type="http://schemas.openxmlformats.org/officeDocument/2006/relationships/hyperlink" Target="http://online.zakon.kz/Document/?doc_id=30776033" TargetMode="External"/><Relationship Id="rId6023" Type="http://schemas.openxmlformats.org/officeDocument/2006/relationships/hyperlink" Target="http://online.zakon.kz/Document/?link_id=1001587311" TargetMode="External"/><Relationship Id="rId538" Type="http://schemas.openxmlformats.org/officeDocument/2006/relationships/hyperlink" Target="http://online.zakon.kz/Document/?doc_id=30618157" TargetMode="External"/><Relationship Id="rId952" Type="http://schemas.openxmlformats.org/officeDocument/2006/relationships/hyperlink" Target="http://online.zakon.kz/Document/?doc_id=31313173" TargetMode="External"/><Relationship Id="rId1168" Type="http://schemas.openxmlformats.org/officeDocument/2006/relationships/hyperlink" Target="http://online.zakon.kz/Document/?doc_id=31038459" TargetMode="External"/><Relationship Id="rId1582" Type="http://schemas.openxmlformats.org/officeDocument/2006/relationships/hyperlink" Target="http://online.zakon.kz/Document/?doc_id=31071567" TargetMode="External"/><Relationship Id="rId2219" Type="http://schemas.openxmlformats.org/officeDocument/2006/relationships/hyperlink" Target="http://online.zakon.kz/Document/?doc_id=31311025" TargetMode="External"/><Relationship Id="rId2633" Type="http://schemas.openxmlformats.org/officeDocument/2006/relationships/hyperlink" Target="http://online.zakon.kz/Document/?doc_id=30194061" TargetMode="External"/><Relationship Id="rId5789" Type="http://schemas.openxmlformats.org/officeDocument/2006/relationships/hyperlink" Target="http://online.zakon.kz/Document/?doc_id=30776033" TargetMode="External"/><Relationship Id="rId605" Type="http://schemas.openxmlformats.org/officeDocument/2006/relationships/hyperlink" Target="http://online.zakon.kz/Document/?doc_id=31482402" TargetMode="External"/><Relationship Id="rId1235" Type="http://schemas.openxmlformats.org/officeDocument/2006/relationships/hyperlink" Target="http://online.zakon.kz/Document/?doc_id=31518781" TargetMode="External"/><Relationship Id="rId1302" Type="http://schemas.openxmlformats.org/officeDocument/2006/relationships/hyperlink" Target="http://online.zakon.kz/Document/?doc_id=31305760" TargetMode="External"/><Relationship Id="rId2700" Type="http://schemas.openxmlformats.org/officeDocument/2006/relationships/hyperlink" Target="http://online.zakon.kz/Document/?doc_id=31092989" TargetMode="External"/><Relationship Id="rId4458" Type="http://schemas.openxmlformats.org/officeDocument/2006/relationships/hyperlink" Target="http://online.zakon.kz/Document/?doc_id=31066949" TargetMode="External"/><Relationship Id="rId5856" Type="http://schemas.openxmlformats.org/officeDocument/2006/relationships/hyperlink" Target="http://online.zakon.kz/Document/?doc_id=31311025" TargetMode="External"/><Relationship Id="rId6907" Type="http://schemas.openxmlformats.org/officeDocument/2006/relationships/hyperlink" Target="http://online.zakon.kz/Document/?doc_id=30777947" TargetMode="External"/><Relationship Id="rId4872" Type="http://schemas.openxmlformats.org/officeDocument/2006/relationships/hyperlink" Target="http://online.zakon.kz/Document/?doc_id=1026672" TargetMode="External"/><Relationship Id="rId5509" Type="http://schemas.openxmlformats.org/officeDocument/2006/relationships/hyperlink" Target="http://online.zakon.kz/Document/?doc_id=1026672" TargetMode="External"/><Relationship Id="rId5923" Type="http://schemas.openxmlformats.org/officeDocument/2006/relationships/hyperlink" Target="http://online.zakon.kz/Document/?doc_id=30618149" TargetMode="External"/><Relationship Id="rId395" Type="http://schemas.openxmlformats.org/officeDocument/2006/relationships/hyperlink" Target="http://online.zakon.kz/Document/?doc_id=31311025" TargetMode="External"/><Relationship Id="rId2076" Type="http://schemas.openxmlformats.org/officeDocument/2006/relationships/hyperlink" Target="http://online.zakon.kz/Document/?doc_id=30520170" TargetMode="External"/><Relationship Id="rId3474" Type="http://schemas.openxmlformats.org/officeDocument/2006/relationships/hyperlink" Target="http://online.zakon.kz/Document/?doc_id=30443284" TargetMode="External"/><Relationship Id="rId4525" Type="http://schemas.openxmlformats.org/officeDocument/2006/relationships/hyperlink" Target="http://online.zakon.kz/Document/?doc_id=30564158" TargetMode="External"/><Relationship Id="rId2490" Type="http://schemas.openxmlformats.org/officeDocument/2006/relationships/hyperlink" Target="http://online.zakon.kz/Document/?doc_id=31038459" TargetMode="External"/><Relationship Id="rId3127" Type="http://schemas.openxmlformats.org/officeDocument/2006/relationships/hyperlink" Target="http://online.zakon.kz/Document/?doc_id=31481968" TargetMode="External"/><Relationship Id="rId3541" Type="http://schemas.openxmlformats.org/officeDocument/2006/relationships/hyperlink" Target="http://online.zakon.kz/Document/?doc_id=31311025" TargetMode="External"/><Relationship Id="rId6697" Type="http://schemas.openxmlformats.org/officeDocument/2006/relationships/hyperlink" Target="http://online.zakon.kz/Document/?doc_id=30381446" TargetMode="External"/><Relationship Id="rId462" Type="http://schemas.openxmlformats.org/officeDocument/2006/relationships/hyperlink" Target="http://online.zakon.kz/Document/?doc_id=30519128" TargetMode="External"/><Relationship Id="rId1092" Type="http://schemas.openxmlformats.org/officeDocument/2006/relationships/hyperlink" Target="http://online.zakon.kz/Document/?doc_id=30567816" TargetMode="External"/><Relationship Id="rId2143" Type="http://schemas.openxmlformats.org/officeDocument/2006/relationships/hyperlink" Target="http://online.zakon.kz/Document/?doc_id=31039644" TargetMode="External"/><Relationship Id="rId5299" Type="http://schemas.openxmlformats.org/officeDocument/2006/relationships/hyperlink" Target="http://online.zakon.kz/Document/?doc_id=31112346" TargetMode="External"/><Relationship Id="rId6764" Type="http://schemas.openxmlformats.org/officeDocument/2006/relationships/hyperlink" Target="http://online.zakon.kz/Document/?doc_id=31073881" TargetMode="External"/><Relationship Id="rId115" Type="http://schemas.openxmlformats.org/officeDocument/2006/relationships/hyperlink" Target="http://online.zakon.kz/Document/?doc_id=31069511" TargetMode="External"/><Relationship Id="rId2210" Type="http://schemas.openxmlformats.org/officeDocument/2006/relationships/hyperlink" Target="http://online.zakon.kz/Document/?doc_id=31038459" TargetMode="External"/><Relationship Id="rId5366" Type="http://schemas.openxmlformats.org/officeDocument/2006/relationships/hyperlink" Target="http://online.zakon.kz/Document/?doc_id=30063141" TargetMode="External"/><Relationship Id="rId6417" Type="http://schemas.openxmlformats.org/officeDocument/2006/relationships/hyperlink" Target="http://online.zakon.kz/Document/?doc_id=30567816" TargetMode="External"/><Relationship Id="rId4382" Type="http://schemas.openxmlformats.org/officeDocument/2006/relationships/hyperlink" Target="http://online.zakon.kz/Document/?doc_id=31311025" TargetMode="External"/><Relationship Id="rId5019" Type="http://schemas.openxmlformats.org/officeDocument/2006/relationships/hyperlink" Target="http://online.zakon.kz/Document/?doc_id=31305760" TargetMode="External"/><Relationship Id="rId5433" Type="http://schemas.openxmlformats.org/officeDocument/2006/relationships/hyperlink" Target="http://online.zakon.kz/Document/?doc_id=31034509" TargetMode="External"/><Relationship Id="rId5780" Type="http://schemas.openxmlformats.org/officeDocument/2006/relationships/hyperlink" Target="http://online.zakon.kz/Document/?doc_id=31038459" TargetMode="External"/><Relationship Id="rId6831" Type="http://schemas.openxmlformats.org/officeDocument/2006/relationships/hyperlink" Target="http://online.zakon.kz/Document/?doc_id=31305760" TargetMode="External"/><Relationship Id="rId1976" Type="http://schemas.openxmlformats.org/officeDocument/2006/relationships/hyperlink" Target="http://online.zakon.kz/Document/?doc_id=31313173" TargetMode="External"/><Relationship Id="rId4035" Type="http://schemas.openxmlformats.org/officeDocument/2006/relationships/hyperlink" Target="http://online.zakon.kz/Document/?doc_id=30776033" TargetMode="External"/><Relationship Id="rId1629" Type="http://schemas.openxmlformats.org/officeDocument/2006/relationships/hyperlink" Target="http://online.zakon.kz/Document/?doc_id=31311025" TargetMode="External"/><Relationship Id="rId5500" Type="http://schemas.openxmlformats.org/officeDocument/2006/relationships/hyperlink" Target="http://online.zakon.kz/Document/?doc_id=30520170" TargetMode="External"/><Relationship Id="rId3051" Type="http://schemas.openxmlformats.org/officeDocument/2006/relationships/hyperlink" Target="http://online.zakon.kz/Document/?doc_id=30519128" TargetMode="External"/><Relationship Id="rId4102" Type="http://schemas.openxmlformats.org/officeDocument/2006/relationships/hyperlink" Target="http://online.zakon.kz/Document/?doc_id=31313173" TargetMode="External"/><Relationship Id="rId3868" Type="http://schemas.openxmlformats.org/officeDocument/2006/relationships/hyperlink" Target="http://online.zakon.kz/Document/?doc_id=31609276" TargetMode="External"/><Relationship Id="rId4919" Type="http://schemas.openxmlformats.org/officeDocument/2006/relationships/hyperlink" Target="http://online.zakon.kz/Document/?link_id=1003815842" TargetMode="External"/><Relationship Id="rId6274" Type="http://schemas.openxmlformats.org/officeDocument/2006/relationships/hyperlink" Target="http://online.zakon.kz/Document/?doc_id=31226414" TargetMode="External"/><Relationship Id="rId789" Type="http://schemas.openxmlformats.org/officeDocument/2006/relationships/hyperlink" Target="http://online.zakon.kz/Document/?doc_id=31092989" TargetMode="External"/><Relationship Id="rId2884" Type="http://schemas.openxmlformats.org/officeDocument/2006/relationships/hyperlink" Target="http://online.zakon.kz/Document/?doc_id=31038459" TargetMode="External"/><Relationship Id="rId5290" Type="http://schemas.openxmlformats.org/officeDocument/2006/relationships/hyperlink" Target="http://online.zakon.kz/Document/?doc_id=30384558" TargetMode="External"/><Relationship Id="rId6341" Type="http://schemas.openxmlformats.org/officeDocument/2006/relationships/hyperlink" Target="http://online.zakon.kz/Document/?doc_id=31092989" TargetMode="External"/><Relationship Id="rId856" Type="http://schemas.openxmlformats.org/officeDocument/2006/relationships/hyperlink" Target="http://online.zakon.kz/Document/?doc_id=30520170" TargetMode="External"/><Relationship Id="rId1486" Type="http://schemas.openxmlformats.org/officeDocument/2006/relationships/hyperlink" Target="http://online.zakon.kz/Document/?doc_id=31416540" TargetMode="External"/><Relationship Id="rId2537" Type="http://schemas.openxmlformats.org/officeDocument/2006/relationships/hyperlink" Target="http://online.zakon.kz/Document/?link_id=1001562269" TargetMode="External"/><Relationship Id="rId3935" Type="http://schemas.openxmlformats.org/officeDocument/2006/relationships/hyperlink" Target="http://online.zakon.kz/Document/?doc_id=31066899" TargetMode="External"/><Relationship Id="rId509" Type="http://schemas.openxmlformats.org/officeDocument/2006/relationships/hyperlink" Target="http://online.zakon.kz/Document/?doc_id=31066781" TargetMode="External"/><Relationship Id="rId1139" Type="http://schemas.openxmlformats.org/officeDocument/2006/relationships/hyperlink" Target="http://online.zakon.kz/Document/?doc_id=30384393" TargetMode="External"/><Relationship Id="rId2951" Type="http://schemas.openxmlformats.org/officeDocument/2006/relationships/hyperlink" Target="http://online.zakon.kz/Document/?doc_id=30520170" TargetMode="External"/><Relationship Id="rId5010" Type="http://schemas.openxmlformats.org/officeDocument/2006/relationships/hyperlink" Target="http://online.zakon.kz/Document/?doc_id=1026672" TargetMode="External"/><Relationship Id="rId923" Type="http://schemas.openxmlformats.org/officeDocument/2006/relationships/hyperlink" Target="http://online.zakon.kz/Document/?doc_id=30567816" TargetMode="External"/><Relationship Id="rId1553" Type="http://schemas.openxmlformats.org/officeDocument/2006/relationships/hyperlink" Target="http://online.zakon.kz/Document/?doc_id=30092011" TargetMode="External"/><Relationship Id="rId2604" Type="http://schemas.openxmlformats.org/officeDocument/2006/relationships/hyperlink" Target="http://online.zakon.kz/Document/?doc_id=31038459" TargetMode="External"/><Relationship Id="rId1206" Type="http://schemas.openxmlformats.org/officeDocument/2006/relationships/hyperlink" Target="http://online.zakon.kz/Document/?doc_id=1006061" TargetMode="External"/><Relationship Id="rId1620" Type="http://schemas.openxmlformats.org/officeDocument/2006/relationships/hyperlink" Target="http://online.zakon.kz/Document/?doc_id=31481968" TargetMode="External"/><Relationship Id="rId4776" Type="http://schemas.openxmlformats.org/officeDocument/2006/relationships/hyperlink" Target="http://online.zakon.kz/Document/?doc_id=30863195" TargetMode="External"/><Relationship Id="rId5827" Type="http://schemas.openxmlformats.org/officeDocument/2006/relationships/hyperlink" Target="http://online.zakon.kz/Document/?doc_id=31092989" TargetMode="External"/><Relationship Id="rId7182" Type="http://schemas.openxmlformats.org/officeDocument/2006/relationships/hyperlink" Target="http://online.zakon.kz/Document/?doc_id=30367517" TargetMode="External"/><Relationship Id="rId3378" Type="http://schemas.openxmlformats.org/officeDocument/2006/relationships/hyperlink" Target="http://online.zakon.kz/Document/?doc_id=31326151" TargetMode="External"/><Relationship Id="rId3792" Type="http://schemas.openxmlformats.org/officeDocument/2006/relationships/hyperlink" Target="http://online.zakon.kz/Document/?doc_id=30860037" TargetMode="External"/><Relationship Id="rId4429" Type="http://schemas.openxmlformats.org/officeDocument/2006/relationships/hyperlink" Target="http://online.zakon.kz/Document/?doc_id=30565746" TargetMode="External"/><Relationship Id="rId4843" Type="http://schemas.openxmlformats.org/officeDocument/2006/relationships/hyperlink" Target="http://online.zakon.kz/Document/?link_id=1003813321" TargetMode="External"/><Relationship Id="rId299" Type="http://schemas.openxmlformats.org/officeDocument/2006/relationships/hyperlink" Target="http://online.zakon.kz/Document/?doc_id=1021682" TargetMode="External"/><Relationship Id="rId2394" Type="http://schemas.openxmlformats.org/officeDocument/2006/relationships/hyperlink" Target="http://online.zakon.kz/Document/?doc_id=1004029" TargetMode="External"/><Relationship Id="rId3445" Type="http://schemas.openxmlformats.org/officeDocument/2006/relationships/hyperlink" Target="http://online.zakon.kz/Document/?doc_id=30502903" TargetMode="External"/><Relationship Id="rId366" Type="http://schemas.openxmlformats.org/officeDocument/2006/relationships/hyperlink" Target="http://online.zakon.kz/Document/?doc_id=30520170" TargetMode="External"/><Relationship Id="rId780" Type="http://schemas.openxmlformats.org/officeDocument/2006/relationships/hyperlink" Target="http://online.zakon.kz/Document/?doc_id=30092011" TargetMode="External"/><Relationship Id="rId2047" Type="http://schemas.openxmlformats.org/officeDocument/2006/relationships/hyperlink" Target="http://online.zakon.kz/Document/?doc_id=31311025" TargetMode="External"/><Relationship Id="rId2461" Type="http://schemas.openxmlformats.org/officeDocument/2006/relationships/hyperlink" Target="http://online.zakon.kz/Document/?doc_id=31038459" TargetMode="External"/><Relationship Id="rId3512" Type="http://schemas.openxmlformats.org/officeDocument/2006/relationships/hyperlink" Target="http://online.zakon.kz/Document/?doc_id=31311025" TargetMode="External"/><Relationship Id="rId4910" Type="http://schemas.openxmlformats.org/officeDocument/2006/relationships/hyperlink" Target="http://online.zakon.kz/Document/?doc_id=30497150" TargetMode="External"/><Relationship Id="rId6668" Type="http://schemas.openxmlformats.org/officeDocument/2006/relationships/hyperlink" Target="http://online.zakon.kz/Document/?doc_id=31328003" TargetMode="External"/><Relationship Id="rId433" Type="http://schemas.openxmlformats.org/officeDocument/2006/relationships/hyperlink" Target="http://online.zakon.kz/Document/?doc_id=30443287" TargetMode="External"/><Relationship Id="rId1063" Type="http://schemas.openxmlformats.org/officeDocument/2006/relationships/hyperlink" Target="http://online.zakon.kz/Document/?doc_id=30519128" TargetMode="External"/><Relationship Id="rId2114" Type="http://schemas.openxmlformats.org/officeDocument/2006/relationships/hyperlink" Target="http://online.zakon.kz/Document/?doc_id=30520170" TargetMode="External"/><Relationship Id="rId4286" Type="http://schemas.openxmlformats.org/officeDocument/2006/relationships/hyperlink" Target="http://online.zakon.kz/Document/?doc_id=31039644" TargetMode="External"/><Relationship Id="rId5684" Type="http://schemas.openxmlformats.org/officeDocument/2006/relationships/hyperlink" Target="http://online.zakon.kz/Document/?doc_id=31482402" TargetMode="External"/><Relationship Id="rId6735" Type="http://schemas.openxmlformats.org/officeDocument/2006/relationships/hyperlink" Target="http://online.zakon.kz/Document/?doc_id=31610064" TargetMode="External"/><Relationship Id="rId500" Type="http://schemas.openxmlformats.org/officeDocument/2006/relationships/hyperlink" Target="http://online.zakon.kz/Document/?doc_id=30519128" TargetMode="External"/><Relationship Id="rId1130" Type="http://schemas.openxmlformats.org/officeDocument/2006/relationships/hyperlink" Target="http://online.zakon.kz/Document/?doc_id=31491334" TargetMode="External"/><Relationship Id="rId5337" Type="http://schemas.openxmlformats.org/officeDocument/2006/relationships/hyperlink" Target="http://online.zakon.kz/Document/?doc_id=31123828" TargetMode="External"/><Relationship Id="rId5751" Type="http://schemas.openxmlformats.org/officeDocument/2006/relationships/hyperlink" Target="http://online.zakon.kz/Document/?doc_id=30605555" TargetMode="External"/><Relationship Id="rId6802" Type="http://schemas.openxmlformats.org/officeDocument/2006/relationships/hyperlink" Target="http://online.zakon.kz/Document/?doc_id=31311025" TargetMode="External"/><Relationship Id="rId1947" Type="http://schemas.openxmlformats.org/officeDocument/2006/relationships/hyperlink" Target="http://online.zakon.kz/Document/?doc_id=31311025" TargetMode="External"/><Relationship Id="rId4353" Type="http://schemas.openxmlformats.org/officeDocument/2006/relationships/hyperlink" Target="http://online.zakon.kz/Document/?doc_id=30567816" TargetMode="External"/><Relationship Id="rId5404" Type="http://schemas.openxmlformats.org/officeDocument/2006/relationships/hyperlink" Target="http://online.zakon.kz/Document/?doc_id=31114711" TargetMode="External"/><Relationship Id="rId4006" Type="http://schemas.openxmlformats.org/officeDocument/2006/relationships/hyperlink" Target="http://online.zakon.kz/Document/?doc_id=30777947" TargetMode="External"/><Relationship Id="rId4420" Type="http://schemas.openxmlformats.org/officeDocument/2006/relationships/hyperlink" Target="http://online.zakon.kz/Document/?doc_id=30520170" TargetMode="External"/><Relationship Id="rId290" Type="http://schemas.openxmlformats.org/officeDocument/2006/relationships/hyperlink" Target="http://online.zakon.kz/Document/?doc_id=30620400" TargetMode="External"/><Relationship Id="rId3022" Type="http://schemas.openxmlformats.org/officeDocument/2006/relationships/hyperlink" Target="http://online.zakon.kz/Document/?doc_id=31313173" TargetMode="External"/><Relationship Id="rId6178" Type="http://schemas.openxmlformats.org/officeDocument/2006/relationships/hyperlink" Target="http://online.zakon.kz/Document/?doc_id=31039644" TargetMode="External"/><Relationship Id="rId6592" Type="http://schemas.openxmlformats.org/officeDocument/2006/relationships/hyperlink" Target="http://online.zakon.kz/Document/?doc_id=30520170" TargetMode="External"/><Relationship Id="rId7229" Type="http://schemas.openxmlformats.org/officeDocument/2006/relationships/hyperlink" Target="http://online.zakon.kz/Document/?doc_id=31481968" TargetMode="External"/><Relationship Id="rId5194" Type="http://schemas.openxmlformats.org/officeDocument/2006/relationships/hyperlink" Target="http://online.zakon.kz/Document/?doc_id=31034509" TargetMode="External"/><Relationship Id="rId6245" Type="http://schemas.openxmlformats.org/officeDocument/2006/relationships/hyperlink" Target="http://online.zakon.kz/Document/?doc_id=30519128" TargetMode="External"/><Relationship Id="rId2788" Type="http://schemas.openxmlformats.org/officeDocument/2006/relationships/hyperlink" Target="http://online.zakon.kz/Document/?doc_id=31038459" TargetMode="External"/><Relationship Id="rId3839" Type="http://schemas.openxmlformats.org/officeDocument/2006/relationships/hyperlink" Target="http://online.zakon.kz/Document/?doc_id=31039644" TargetMode="External"/><Relationship Id="rId2855" Type="http://schemas.openxmlformats.org/officeDocument/2006/relationships/hyperlink" Target="http://online.zakon.kz/Document/?doc_id=31092989" TargetMode="External"/><Relationship Id="rId3906" Type="http://schemas.openxmlformats.org/officeDocument/2006/relationships/hyperlink" Target="http://online.zakon.kz/Document/?doc_id=31313173" TargetMode="External"/><Relationship Id="rId5261" Type="http://schemas.openxmlformats.org/officeDocument/2006/relationships/hyperlink" Target="http://online.zakon.kz/Document/?doc_id=30407029" TargetMode="External"/><Relationship Id="rId6312" Type="http://schemas.openxmlformats.org/officeDocument/2006/relationships/hyperlink" Target="http://online.zakon.kz/Document/?doc_id=31092989" TargetMode="External"/><Relationship Id="rId96" Type="http://schemas.openxmlformats.org/officeDocument/2006/relationships/hyperlink" Target="http://online.zakon.kz/Document/?doc_id=31092989" TargetMode="External"/><Relationship Id="rId827" Type="http://schemas.openxmlformats.org/officeDocument/2006/relationships/hyperlink" Target="http://online.zakon.kz/Document/?doc_id=30519128" TargetMode="External"/><Relationship Id="rId1457" Type="http://schemas.openxmlformats.org/officeDocument/2006/relationships/hyperlink" Target="http://online.zakon.kz/Document/?doc_id=31311025" TargetMode="External"/><Relationship Id="rId1871" Type="http://schemas.openxmlformats.org/officeDocument/2006/relationships/hyperlink" Target="http://online.zakon.kz/Document/?doc_id=31311025" TargetMode="External"/><Relationship Id="rId2508" Type="http://schemas.openxmlformats.org/officeDocument/2006/relationships/hyperlink" Target="http://online.zakon.kz/Document/?doc_id=30520170" TargetMode="External"/><Relationship Id="rId2922" Type="http://schemas.openxmlformats.org/officeDocument/2006/relationships/hyperlink" Target="http://online.zakon.kz/Document/?doc_id=1026672" TargetMode="External"/><Relationship Id="rId1524" Type="http://schemas.openxmlformats.org/officeDocument/2006/relationships/hyperlink" Target="http://online.zakon.kz/Document/?doc_id=31092989" TargetMode="External"/><Relationship Id="rId7086" Type="http://schemas.openxmlformats.org/officeDocument/2006/relationships/hyperlink" Target="http://online.zakon.kz/Document/?doc_id=31518957" TargetMode="External"/><Relationship Id="rId3696" Type="http://schemas.openxmlformats.org/officeDocument/2006/relationships/hyperlink" Target="http://online.zakon.kz/Document/?doc_id=30519128" TargetMode="External"/><Relationship Id="rId4747" Type="http://schemas.openxmlformats.org/officeDocument/2006/relationships/hyperlink" Target="http://online.zakon.kz/Document/?doc_id=30519128" TargetMode="External"/><Relationship Id="rId7153" Type="http://schemas.openxmlformats.org/officeDocument/2006/relationships/hyperlink" Target="http://online.zakon.kz/Document/?doc_id=30776033" TargetMode="External"/><Relationship Id="rId2298" Type="http://schemas.openxmlformats.org/officeDocument/2006/relationships/hyperlink" Target="http://online.zakon.kz/Document/?doc_id=30618149" TargetMode="External"/><Relationship Id="rId3349" Type="http://schemas.openxmlformats.org/officeDocument/2006/relationships/hyperlink" Target="http://online.zakon.kz/Document/?doc_id=31311025" TargetMode="External"/><Relationship Id="rId7220" Type="http://schemas.openxmlformats.org/officeDocument/2006/relationships/hyperlink" Target="http://online.zakon.kz/Document/?doc_id=30520170" TargetMode="External"/><Relationship Id="rId684" Type="http://schemas.openxmlformats.org/officeDocument/2006/relationships/hyperlink" Target="http://online.zakon.kz/Document/?doc_id=30520170" TargetMode="External"/><Relationship Id="rId2365" Type="http://schemas.openxmlformats.org/officeDocument/2006/relationships/hyperlink" Target="http://online.zakon.kz/Document/?doc_id=31092989" TargetMode="External"/><Relationship Id="rId3763" Type="http://schemas.openxmlformats.org/officeDocument/2006/relationships/hyperlink" Target="http://online.zakon.kz/Document/?doc_id=31311025" TargetMode="External"/><Relationship Id="rId4814" Type="http://schemas.openxmlformats.org/officeDocument/2006/relationships/hyperlink" Target="http://online.zakon.kz/Document/?doc_id=30567816" TargetMode="External"/><Relationship Id="rId337" Type="http://schemas.openxmlformats.org/officeDocument/2006/relationships/hyperlink" Target="http://online.zakon.kz/Document/?doc_id=30563105" TargetMode="External"/><Relationship Id="rId2018" Type="http://schemas.openxmlformats.org/officeDocument/2006/relationships/hyperlink" Target="http://online.zakon.kz/Document/?doc_id=30565746" TargetMode="External"/><Relationship Id="rId3416" Type="http://schemas.openxmlformats.org/officeDocument/2006/relationships/hyperlink" Target="http://online.zakon.kz/Document/?doc_id=31038459" TargetMode="External"/><Relationship Id="rId3830" Type="http://schemas.openxmlformats.org/officeDocument/2006/relationships/hyperlink" Target="http://online.zakon.kz/Document/?link_id=1003808584" TargetMode="External"/><Relationship Id="rId6986" Type="http://schemas.openxmlformats.org/officeDocument/2006/relationships/hyperlink" Target="http://online.zakon.kz/Document/?doc_id=30555182" TargetMode="External"/><Relationship Id="rId751" Type="http://schemas.openxmlformats.org/officeDocument/2006/relationships/hyperlink" Target="http://online.zakon.kz/Document/?doc_id=30519128" TargetMode="External"/><Relationship Id="rId1381" Type="http://schemas.openxmlformats.org/officeDocument/2006/relationships/hyperlink" Target="http://online.zakon.kz/Document/?doc_id=31039644" TargetMode="External"/><Relationship Id="rId2432" Type="http://schemas.openxmlformats.org/officeDocument/2006/relationships/hyperlink" Target="http://online.zakon.kz/Document/?doc_id=31311025" TargetMode="External"/><Relationship Id="rId5588" Type="http://schemas.openxmlformats.org/officeDocument/2006/relationships/hyperlink" Target="http://online.zakon.kz/Document/?doc_id=31482402" TargetMode="External"/><Relationship Id="rId6639" Type="http://schemas.openxmlformats.org/officeDocument/2006/relationships/hyperlink" Target="http://online.zakon.kz/Document/?doc_id=30520170" TargetMode="External"/><Relationship Id="rId404" Type="http://schemas.openxmlformats.org/officeDocument/2006/relationships/hyperlink" Target="http://online.zakon.kz/Document/?doc_id=30565746" TargetMode="External"/><Relationship Id="rId1034" Type="http://schemas.openxmlformats.org/officeDocument/2006/relationships/hyperlink" Target="http://online.zakon.kz/Document/?doc_id=31071458" TargetMode="External"/><Relationship Id="rId5655" Type="http://schemas.openxmlformats.org/officeDocument/2006/relationships/hyperlink" Target="http://online.zakon.kz/Document/?doc_id=31305760" TargetMode="External"/><Relationship Id="rId6706" Type="http://schemas.openxmlformats.org/officeDocument/2006/relationships/hyperlink" Target="http://online.zakon.kz/Document/?doc_id=31518781" TargetMode="External"/><Relationship Id="rId1101" Type="http://schemas.openxmlformats.org/officeDocument/2006/relationships/hyperlink" Target="http://online.zakon.kz/Document/?doc_id=30617206" TargetMode="External"/><Relationship Id="rId4257" Type="http://schemas.openxmlformats.org/officeDocument/2006/relationships/hyperlink" Target="http://online.zakon.kz/Document/?doc_id=30858507" TargetMode="External"/><Relationship Id="rId4671" Type="http://schemas.openxmlformats.org/officeDocument/2006/relationships/hyperlink" Target="http://online.zakon.kz/Document/?doc_id=31092989" TargetMode="External"/><Relationship Id="rId5308" Type="http://schemas.openxmlformats.org/officeDocument/2006/relationships/hyperlink" Target="http://online.zakon.kz/Document/?doc_id=31311025" TargetMode="External"/><Relationship Id="rId5722" Type="http://schemas.openxmlformats.org/officeDocument/2006/relationships/hyperlink" Target="http://online.zakon.kz/Document/?doc_id=30914758" TargetMode="External"/><Relationship Id="rId3273" Type="http://schemas.openxmlformats.org/officeDocument/2006/relationships/hyperlink" Target="http://online.zakon.kz/Document/?doc_id=31311025" TargetMode="External"/><Relationship Id="rId4324" Type="http://schemas.openxmlformats.org/officeDocument/2006/relationships/hyperlink" Target="http://online.zakon.kz/Document/?doc_id=30618157" TargetMode="External"/><Relationship Id="rId194" Type="http://schemas.openxmlformats.org/officeDocument/2006/relationships/hyperlink" Target="http://online.zakon.kz/Document/?doc_id=30618149" TargetMode="External"/><Relationship Id="rId1918" Type="http://schemas.openxmlformats.org/officeDocument/2006/relationships/hyperlink" Target="http://online.zakon.kz/Document/?doc_id=31481968" TargetMode="External"/><Relationship Id="rId6496" Type="http://schemas.openxmlformats.org/officeDocument/2006/relationships/hyperlink" Target="http://online.zakon.kz/Document/?doc_id=31313173" TargetMode="External"/><Relationship Id="rId261" Type="http://schemas.openxmlformats.org/officeDocument/2006/relationships/hyperlink" Target="http://online.zakon.kz/Document/?doc_id=31491334" TargetMode="External"/><Relationship Id="rId3340" Type="http://schemas.openxmlformats.org/officeDocument/2006/relationships/hyperlink" Target="http://online.zakon.kz/Document/?doc_id=30776062" TargetMode="External"/><Relationship Id="rId5098" Type="http://schemas.openxmlformats.org/officeDocument/2006/relationships/hyperlink" Target="http://online.zakon.kz/Document/?doc_id=31038459" TargetMode="External"/><Relationship Id="rId6149" Type="http://schemas.openxmlformats.org/officeDocument/2006/relationships/hyperlink" Target="http://online.zakon.kz/Document/?link_id=1002103572" TargetMode="External"/><Relationship Id="rId6563" Type="http://schemas.openxmlformats.org/officeDocument/2006/relationships/hyperlink" Target="http://online.zakon.kz/Document/?doc_id=31518781" TargetMode="External"/><Relationship Id="rId2759" Type="http://schemas.openxmlformats.org/officeDocument/2006/relationships/hyperlink" Target="http://online.zakon.kz/Document/?doc_id=31038459" TargetMode="External"/><Relationship Id="rId5165" Type="http://schemas.openxmlformats.org/officeDocument/2006/relationships/hyperlink" Target="http://online.zakon.kz/Document/?doc_id=31034833" TargetMode="External"/><Relationship Id="rId6216" Type="http://schemas.openxmlformats.org/officeDocument/2006/relationships/hyperlink" Target="http://online.zakon.kz/Document/?doc_id=30519128" TargetMode="External"/><Relationship Id="rId6630" Type="http://schemas.openxmlformats.org/officeDocument/2006/relationships/hyperlink" Target="http://online.zakon.kz/Document/?doc_id=31092989" TargetMode="External"/><Relationship Id="rId1775" Type="http://schemas.openxmlformats.org/officeDocument/2006/relationships/hyperlink" Target="http://online.zakon.kz/Document/?doc_id=31313173" TargetMode="External"/><Relationship Id="rId2826" Type="http://schemas.openxmlformats.org/officeDocument/2006/relationships/hyperlink" Target="http://online.zakon.kz/Document/?doc_id=31092989" TargetMode="External"/><Relationship Id="rId4181" Type="http://schemas.openxmlformats.org/officeDocument/2006/relationships/hyperlink" Target="http://online.zakon.kz/Document/?doc_id=30519128" TargetMode="External"/><Relationship Id="rId5232" Type="http://schemas.openxmlformats.org/officeDocument/2006/relationships/hyperlink" Target="http://online.zakon.kz/Document/?doc_id=1027159" TargetMode="External"/><Relationship Id="rId67" Type="http://schemas.openxmlformats.org/officeDocument/2006/relationships/hyperlink" Target="http://online.zakon.kz/Document/?doc_id=31482402" TargetMode="External"/><Relationship Id="rId1428" Type="http://schemas.openxmlformats.org/officeDocument/2006/relationships/hyperlink" Target="http://online.zakon.kz/Document/?doc_id=30565746" TargetMode="External"/><Relationship Id="rId1842" Type="http://schemas.openxmlformats.org/officeDocument/2006/relationships/hyperlink" Target="http://online.zakon.kz/Document/?doc_id=31300061" TargetMode="External"/><Relationship Id="rId4998" Type="http://schemas.openxmlformats.org/officeDocument/2006/relationships/hyperlink" Target="http://online.zakon.kz/Document/?doc_id=31237092" TargetMode="External"/><Relationship Id="rId7057" Type="http://schemas.openxmlformats.org/officeDocument/2006/relationships/hyperlink" Target="http://online.zakon.kz/Document/?doc_id=30535387" TargetMode="External"/><Relationship Id="rId6073" Type="http://schemas.openxmlformats.org/officeDocument/2006/relationships/hyperlink" Target="http://online.zakon.kz/Document/?doc_id=30519128" TargetMode="External"/><Relationship Id="rId7124" Type="http://schemas.openxmlformats.org/officeDocument/2006/relationships/hyperlink" Target="http://online.zakon.kz/Document/?doc_id=30776033" TargetMode="External"/><Relationship Id="rId3667" Type="http://schemas.openxmlformats.org/officeDocument/2006/relationships/hyperlink" Target="http://online.zakon.kz/Document/?doc_id=30754583" TargetMode="External"/><Relationship Id="rId4718" Type="http://schemas.openxmlformats.org/officeDocument/2006/relationships/hyperlink" Target="http://online.zakon.kz/Document/?doc_id=1026672" TargetMode="External"/><Relationship Id="rId588" Type="http://schemas.openxmlformats.org/officeDocument/2006/relationships/hyperlink" Target="http://online.zakon.kz/Document/?doc_id=30563105" TargetMode="External"/><Relationship Id="rId2269" Type="http://schemas.openxmlformats.org/officeDocument/2006/relationships/hyperlink" Target="http://online.zakon.kz/Document/?doc_id=31092989" TargetMode="External"/><Relationship Id="rId2683" Type="http://schemas.openxmlformats.org/officeDocument/2006/relationships/hyperlink" Target="http://online.zakon.kz/Document/?doc_id=31038459" TargetMode="External"/><Relationship Id="rId3734" Type="http://schemas.openxmlformats.org/officeDocument/2006/relationships/hyperlink" Target="http://online.zakon.kz/Document/?doc_id=31066869" TargetMode="External"/><Relationship Id="rId6140" Type="http://schemas.openxmlformats.org/officeDocument/2006/relationships/hyperlink" Target="http://online.zakon.kz/Document/?doc_id=30776033" TargetMode="External"/><Relationship Id="rId655" Type="http://schemas.openxmlformats.org/officeDocument/2006/relationships/hyperlink" Target="http://online.zakon.kz/Document/?link_id=1003677299" TargetMode="External"/><Relationship Id="rId1285" Type="http://schemas.openxmlformats.org/officeDocument/2006/relationships/hyperlink" Target="http://online.zakon.kz/Document/?doc_id=31313173" TargetMode="External"/><Relationship Id="rId2336" Type="http://schemas.openxmlformats.org/officeDocument/2006/relationships/hyperlink" Target="http://online.zakon.kz/Document/?doc_id=31311025" TargetMode="External"/><Relationship Id="rId2750" Type="http://schemas.openxmlformats.org/officeDocument/2006/relationships/hyperlink" Target="http://online.zakon.kz/Document/?doc_id=31038459" TargetMode="External"/><Relationship Id="rId3801" Type="http://schemas.openxmlformats.org/officeDocument/2006/relationships/hyperlink" Target="http://online.zakon.kz/Document/?doc_id=31039644" TargetMode="External"/><Relationship Id="rId6957" Type="http://schemas.openxmlformats.org/officeDocument/2006/relationships/hyperlink" Target="http://online.zakon.kz/Document/?doc_id=30381446" TargetMode="External"/><Relationship Id="rId308" Type="http://schemas.openxmlformats.org/officeDocument/2006/relationships/hyperlink" Target="http://online.zakon.kz/Document/?doc_id=31025535" TargetMode="External"/><Relationship Id="rId722" Type="http://schemas.openxmlformats.org/officeDocument/2006/relationships/hyperlink" Target="http://online.zakon.kz/Document/?doc_id=30092011" TargetMode="External"/><Relationship Id="rId1352" Type="http://schemas.openxmlformats.org/officeDocument/2006/relationships/hyperlink" Target="http://online.zakon.kz/Document/?doc_id=31313173" TargetMode="External"/><Relationship Id="rId2403" Type="http://schemas.openxmlformats.org/officeDocument/2006/relationships/hyperlink" Target="http://online.zakon.kz/Document/?doc_id=30520170" TargetMode="External"/><Relationship Id="rId5559" Type="http://schemas.openxmlformats.org/officeDocument/2006/relationships/hyperlink" Target="http://online.zakon.kz/Document/?doc_id=31092989" TargetMode="External"/><Relationship Id="rId1005" Type="http://schemas.openxmlformats.org/officeDocument/2006/relationships/hyperlink" Target="http://online.zakon.kz/Document/?doc_id=31092989" TargetMode="External"/><Relationship Id="rId4575" Type="http://schemas.openxmlformats.org/officeDocument/2006/relationships/hyperlink" Target="http://online.zakon.kz/Document/?doc_id=31038459" TargetMode="External"/><Relationship Id="rId5973" Type="http://schemas.openxmlformats.org/officeDocument/2006/relationships/hyperlink" Target="http://online.zakon.kz/Document/?doc_id=31311025" TargetMode="External"/><Relationship Id="rId3177" Type="http://schemas.openxmlformats.org/officeDocument/2006/relationships/hyperlink" Target="http://online.zakon.kz/Document/?doc_id=31255363" TargetMode="External"/><Relationship Id="rId4228" Type="http://schemas.openxmlformats.org/officeDocument/2006/relationships/hyperlink" Target="http://online.zakon.kz/Document/?doc_id=31228151" TargetMode="External"/><Relationship Id="rId5626" Type="http://schemas.openxmlformats.org/officeDocument/2006/relationships/hyperlink" Target="http://online.zakon.kz/Document/?doc_id=30488705" TargetMode="External"/><Relationship Id="rId3591" Type="http://schemas.openxmlformats.org/officeDocument/2006/relationships/hyperlink" Target="http://online.zakon.kz/Document/?doc_id=30519128" TargetMode="External"/><Relationship Id="rId4642" Type="http://schemas.openxmlformats.org/officeDocument/2006/relationships/hyperlink" Target="http://online.zakon.kz/Document/?doc_id=30443496" TargetMode="External"/><Relationship Id="rId2193" Type="http://schemas.openxmlformats.org/officeDocument/2006/relationships/hyperlink" Target="http://online.zakon.kz/Document/?doc_id=30565746" TargetMode="External"/><Relationship Id="rId3244" Type="http://schemas.openxmlformats.org/officeDocument/2006/relationships/hyperlink" Target="http://online.zakon.kz/Document/?doc_id=30776033" TargetMode="External"/><Relationship Id="rId165" Type="http://schemas.openxmlformats.org/officeDocument/2006/relationships/hyperlink" Target="http://online.zakon.kz/Document/?doc_id=30858507" TargetMode="External"/><Relationship Id="rId2260" Type="http://schemas.openxmlformats.org/officeDocument/2006/relationships/hyperlink" Target="http://online.zakon.kz/Document/?doc_id=30384558" TargetMode="External"/><Relationship Id="rId3311" Type="http://schemas.openxmlformats.org/officeDocument/2006/relationships/hyperlink" Target="http://online.zakon.kz/Document/?doc_id=31518957" TargetMode="External"/><Relationship Id="rId6467" Type="http://schemas.openxmlformats.org/officeDocument/2006/relationships/hyperlink" Target="http://online.zakon.kz/Document/?doc_id=31313173" TargetMode="External"/><Relationship Id="rId6881" Type="http://schemas.openxmlformats.org/officeDocument/2006/relationships/hyperlink" Target="http://online.zakon.kz/Document/?doc_id=30776033" TargetMode="External"/><Relationship Id="rId232" Type="http://schemas.openxmlformats.org/officeDocument/2006/relationships/hyperlink" Target="http://online.zakon.kz/Document/?doc_id=31110384" TargetMode="External"/><Relationship Id="rId5069" Type="http://schemas.openxmlformats.org/officeDocument/2006/relationships/hyperlink" Target="http://online.zakon.kz/Document/?doc_id=31311025" TargetMode="External"/><Relationship Id="rId5483" Type="http://schemas.openxmlformats.org/officeDocument/2006/relationships/hyperlink" Target="http://online.zakon.kz/Document/?doc_id=31405227" TargetMode="External"/><Relationship Id="rId6534" Type="http://schemas.openxmlformats.org/officeDocument/2006/relationships/hyperlink" Target="http://online.zakon.kz/Document/?doc_id=30563105" TargetMode="External"/><Relationship Id="rId1679" Type="http://schemas.openxmlformats.org/officeDocument/2006/relationships/hyperlink" Target="http://online.zakon.kz/Document/?doc_id=31060625" TargetMode="External"/><Relationship Id="rId4085" Type="http://schemas.openxmlformats.org/officeDocument/2006/relationships/hyperlink" Target="http://online.zakon.kz/Document/?doc_id=30777947" TargetMode="External"/><Relationship Id="rId5136" Type="http://schemas.openxmlformats.org/officeDocument/2006/relationships/hyperlink" Target="http://online.zakon.kz/Document/?doc_id=31408632" TargetMode="External"/><Relationship Id="rId4152" Type="http://schemas.openxmlformats.org/officeDocument/2006/relationships/hyperlink" Target="http://online.zakon.kz/Document/?doc_id=30519128" TargetMode="External"/><Relationship Id="rId5203" Type="http://schemas.openxmlformats.org/officeDocument/2006/relationships/hyperlink" Target="http://online.zakon.kz/Document/?doc_id=31313173" TargetMode="External"/><Relationship Id="rId5550" Type="http://schemas.openxmlformats.org/officeDocument/2006/relationships/hyperlink" Target="http://online.zakon.kz/Document/?doc_id=31416668" TargetMode="External"/><Relationship Id="rId6601" Type="http://schemas.openxmlformats.org/officeDocument/2006/relationships/hyperlink" Target="http://online.zakon.kz/Document/?doc_id=31038459" TargetMode="External"/><Relationship Id="rId1746" Type="http://schemas.openxmlformats.org/officeDocument/2006/relationships/hyperlink" Target="http://online.zakon.kz/Document/?doc_id=30567816" TargetMode="External"/><Relationship Id="rId38" Type="http://schemas.openxmlformats.org/officeDocument/2006/relationships/hyperlink" Target="http://online.zakon.kz/Document/?doc_id=30567816" TargetMode="External"/><Relationship Id="rId1813" Type="http://schemas.openxmlformats.org/officeDocument/2006/relationships/hyperlink" Target="http://online.zakon.kz/Document/?doc_id=30520170" TargetMode="External"/><Relationship Id="rId4969" Type="http://schemas.openxmlformats.org/officeDocument/2006/relationships/hyperlink" Target="http://online.zakon.kz/Document/?doc_id=31066221" TargetMode="External"/><Relationship Id="rId3985" Type="http://schemas.openxmlformats.org/officeDocument/2006/relationships/hyperlink" Target="http://online.zakon.kz/Document/?doc_id=30776033" TargetMode="External"/><Relationship Id="rId6391" Type="http://schemas.openxmlformats.org/officeDocument/2006/relationships/hyperlink" Target="http://online.zakon.kz/Document/?doc_id=30565746" TargetMode="External"/><Relationship Id="rId7028" Type="http://schemas.openxmlformats.org/officeDocument/2006/relationships/hyperlink" Target="http://online.zakon.kz/Document/?doc_id=30519128" TargetMode="External"/><Relationship Id="rId2587" Type="http://schemas.openxmlformats.org/officeDocument/2006/relationships/hyperlink" Target="http://online.zakon.kz/Document/?doc_id=31311025" TargetMode="External"/><Relationship Id="rId3638" Type="http://schemas.openxmlformats.org/officeDocument/2006/relationships/hyperlink" Target="http://online.zakon.kz/Document/?doc_id=31025535" TargetMode="External"/><Relationship Id="rId6044" Type="http://schemas.openxmlformats.org/officeDocument/2006/relationships/hyperlink" Target="http://online.zakon.kz/Document/?doc_id=1008032" TargetMode="External"/><Relationship Id="rId559" Type="http://schemas.openxmlformats.org/officeDocument/2006/relationships/hyperlink" Target="http://online.zakon.kz/Document/?doc_id=31038459" TargetMode="External"/><Relationship Id="rId1189" Type="http://schemas.openxmlformats.org/officeDocument/2006/relationships/hyperlink" Target="http://online.zakon.kz/Document/?doc_id=31313173" TargetMode="External"/><Relationship Id="rId5060" Type="http://schemas.openxmlformats.org/officeDocument/2006/relationships/hyperlink" Target="http://online.zakon.kz/Document/?doc_id=31313173" TargetMode="External"/><Relationship Id="rId6111" Type="http://schemas.openxmlformats.org/officeDocument/2006/relationships/hyperlink" Target="http://online.zakon.kz/Document/?doc_id=31092989" TargetMode="External"/><Relationship Id="rId626" Type="http://schemas.openxmlformats.org/officeDocument/2006/relationships/hyperlink" Target="http://online.zakon.kz/Document/?doc_id=31481968" TargetMode="External"/><Relationship Id="rId973" Type="http://schemas.openxmlformats.org/officeDocument/2006/relationships/hyperlink" Target="http://online.zakon.kz/Document/?doc_id=31326810" TargetMode="External"/><Relationship Id="rId1256" Type="http://schemas.openxmlformats.org/officeDocument/2006/relationships/hyperlink" Target="http://online.zakon.kz/Document/?doc_id=31570904" TargetMode="External"/><Relationship Id="rId2307" Type="http://schemas.openxmlformats.org/officeDocument/2006/relationships/hyperlink" Target="http://online.zakon.kz/Document/?doc_id=30618149" TargetMode="External"/><Relationship Id="rId2654" Type="http://schemas.openxmlformats.org/officeDocument/2006/relationships/hyperlink" Target="http://online.zakon.kz/Document/?doc_id=31609276" TargetMode="External"/><Relationship Id="rId3705" Type="http://schemas.openxmlformats.org/officeDocument/2006/relationships/hyperlink" Target="http://online.zakon.kz/Document/?doc_id=1026672" TargetMode="External"/><Relationship Id="rId1670" Type="http://schemas.openxmlformats.org/officeDocument/2006/relationships/hyperlink" Target="http://online.zakon.kz/Document/?doc_id=31481968" TargetMode="External"/><Relationship Id="rId2721" Type="http://schemas.openxmlformats.org/officeDocument/2006/relationships/hyperlink" Target="http://online.zakon.kz/Document/?doc_id=31482402" TargetMode="External"/><Relationship Id="rId5877" Type="http://schemas.openxmlformats.org/officeDocument/2006/relationships/hyperlink" Target="http://online.zakon.kz/Document/?doc_id=31038459" TargetMode="External"/><Relationship Id="rId6928" Type="http://schemas.openxmlformats.org/officeDocument/2006/relationships/hyperlink" Target="http://online.zakon.kz/Document/?doc_id=30776033" TargetMode="External"/><Relationship Id="rId1323" Type="http://schemas.openxmlformats.org/officeDocument/2006/relationships/hyperlink" Target="http://online.zakon.kz/Document/?doc_id=30367517" TargetMode="External"/><Relationship Id="rId4479" Type="http://schemas.openxmlformats.org/officeDocument/2006/relationships/hyperlink" Target="http://online.zakon.kz/Document/?doc_id=31311025" TargetMode="External"/><Relationship Id="rId4893" Type="http://schemas.openxmlformats.org/officeDocument/2006/relationships/hyperlink" Target="http://online.zakon.kz/Document/?doc_id=31092989" TargetMode="External"/><Relationship Id="rId5944" Type="http://schemas.openxmlformats.org/officeDocument/2006/relationships/hyperlink" Target="http://online.zakon.kz/Document/?doc_id=31091710" TargetMode="External"/><Relationship Id="rId3495" Type="http://schemas.openxmlformats.org/officeDocument/2006/relationships/hyperlink" Target="http://online.zakon.kz/Document/?doc_id=31311025" TargetMode="External"/><Relationship Id="rId4546" Type="http://schemas.openxmlformats.org/officeDocument/2006/relationships/hyperlink" Target="http://online.zakon.kz/Document/?doc_id=30618149" TargetMode="External"/><Relationship Id="rId4960" Type="http://schemas.openxmlformats.org/officeDocument/2006/relationships/hyperlink" Target="http://online.zakon.kz/Document/?doc_id=31481968" TargetMode="External"/><Relationship Id="rId2097" Type="http://schemas.openxmlformats.org/officeDocument/2006/relationships/hyperlink" Target="http://online.zakon.kz/Document/?doc_id=31092989" TargetMode="External"/><Relationship Id="rId3148" Type="http://schemas.openxmlformats.org/officeDocument/2006/relationships/hyperlink" Target="http://online.zakon.kz/Document/?doc_id=31313173" TargetMode="External"/><Relationship Id="rId3562" Type="http://schemas.openxmlformats.org/officeDocument/2006/relationships/hyperlink" Target="http://online.zakon.kz/Document/?doc_id=31313173" TargetMode="External"/><Relationship Id="rId4613" Type="http://schemas.openxmlformats.org/officeDocument/2006/relationships/hyperlink" Target="http://online.zakon.kz/Document/?doc_id=31313173" TargetMode="External"/><Relationship Id="rId483" Type="http://schemas.openxmlformats.org/officeDocument/2006/relationships/hyperlink" Target="http://online.zakon.kz/Document/?doc_id=31038459" TargetMode="External"/><Relationship Id="rId2164" Type="http://schemas.openxmlformats.org/officeDocument/2006/relationships/hyperlink" Target="http://online.zakon.kz/Document/?doc_id=31311025" TargetMode="External"/><Relationship Id="rId3215" Type="http://schemas.openxmlformats.org/officeDocument/2006/relationships/hyperlink" Target="http://online.zakon.kz/Document/?doc_id=31112410" TargetMode="External"/><Relationship Id="rId6785" Type="http://schemas.openxmlformats.org/officeDocument/2006/relationships/hyperlink" Target="http://online.zakon.kz/Document/?doc_id=31311025" TargetMode="External"/><Relationship Id="rId136" Type="http://schemas.openxmlformats.org/officeDocument/2006/relationships/hyperlink" Target="http://online.zakon.kz/Document/?doc_id=31039644" TargetMode="External"/><Relationship Id="rId550" Type="http://schemas.openxmlformats.org/officeDocument/2006/relationships/hyperlink" Target="http://online.zakon.kz/Document/?doc_id=30618149" TargetMode="External"/><Relationship Id="rId1180" Type="http://schemas.openxmlformats.org/officeDocument/2006/relationships/hyperlink" Target="http://online.zakon.kz/Document/?doc_id=31092989" TargetMode="External"/><Relationship Id="rId2231" Type="http://schemas.openxmlformats.org/officeDocument/2006/relationships/hyperlink" Target="http://online.zakon.kz/Document/?doc_id=30092011" TargetMode="External"/><Relationship Id="rId5387" Type="http://schemas.openxmlformats.org/officeDocument/2006/relationships/hyperlink" Target="http://online.zakon.kz/Document/?doc_id=31305760" TargetMode="External"/><Relationship Id="rId6438" Type="http://schemas.openxmlformats.org/officeDocument/2006/relationships/hyperlink" Target="http://online.zakon.kz/Document/?doc_id=30776033" TargetMode="External"/><Relationship Id="rId203" Type="http://schemas.openxmlformats.org/officeDocument/2006/relationships/hyperlink" Target="http://online.zakon.kz/Document/?doc_id=31112410" TargetMode="External"/><Relationship Id="rId6852" Type="http://schemas.openxmlformats.org/officeDocument/2006/relationships/hyperlink" Target="http://online.zakon.kz/Document/?doc_id=30776033" TargetMode="External"/><Relationship Id="rId1997" Type="http://schemas.openxmlformats.org/officeDocument/2006/relationships/hyperlink" Target="http://online.zakon.kz/Document/?doc_id=1026672" TargetMode="External"/><Relationship Id="rId4056" Type="http://schemas.openxmlformats.org/officeDocument/2006/relationships/hyperlink" Target="http://online.zakon.kz/Document/?doc_id=30777947" TargetMode="External"/><Relationship Id="rId5454" Type="http://schemas.openxmlformats.org/officeDocument/2006/relationships/hyperlink" Target="http://online.zakon.kz/Document/?doc_id=31034509" TargetMode="External"/><Relationship Id="rId6505" Type="http://schemas.openxmlformats.org/officeDocument/2006/relationships/hyperlink" Target="http://online.zakon.kz/Document/?doc_id=30381446" TargetMode="External"/><Relationship Id="rId4470" Type="http://schemas.openxmlformats.org/officeDocument/2006/relationships/hyperlink" Target="http://online.zakon.kz/Document/?doc_id=30384393" TargetMode="External"/><Relationship Id="rId5107" Type="http://schemas.openxmlformats.org/officeDocument/2006/relationships/hyperlink" Target="http://online.zakon.kz/Document/?doc_id=31434105" TargetMode="External"/><Relationship Id="rId5521" Type="http://schemas.openxmlformats.org/officeDocument/2006/relationships/hyperlink" Target="http://online.zakon.kz/Document/?doc_id=31311025" TargetMode="External"/><Relationship Id="rId1717" Type="http://schemas.openxmlformats.org/officeDocument/2006/relationships/hyperlink" Target="http://online.zakon.kz/Document/?doc_id=31481968" TargetMode="External"/><Relationship Id="rId3072" Type="http://schemas.openxmlformats.org/officeDocument/2006/relationships/hyperlink" Target="http://online.zakon.kz/Document/?doc_id=31311025" TargetMode="External"/><Relationship Id="rId4123" Type="http://schemas.openxmlformats.org/officeDocument/2006/relationships/hyperlink" Target="http://online.zakon.kz/Document/?doc_id=30565746" TargetMode="External"/><Relationship Id="rId3889" Type="http://schemas.openxmlformats.org/officeDocument/2006/relationships/hyperlink" Target="http://online.zakon.kz/Document/?doc_id=30520170" TargetMode="External"/><Relationship Id="rId6295" Type="http://schemas.openxmlformats.org/officeDocument/2006/relationships/hyperlink" Target="http://online.zakon.kz/Document/?link_id=1004008698" TargetMode="External"/><Relationship Id="rId6362" Type="http://schemas.openxmlformats.org/officeDocument/2006/relationships/hyperlink" Target="http://online.zakon.kz/Document/?doc_id=31092989" TargetMode="External"/><Relationship Id="rId3956" Type="http://schemas.openxmlformats.org/officeDocument/2006/relationships/hyperlink" Target="http://online.zakon.kz/Document/?doc_id=31609276" TargetMode="External"/><Relationship Id="rId6015" Type="http://schemas.openxmlformats.org/officeDocument/2006/relationships/hyperlink" Target="http://online.zakon.kz/Document/?doc_id=31311025" TargetMode="External"/><Relationship Id="rId877" Type="http://schemas.openxmlformats.org/officeDocument/2006/relationships/hyperlink" Target="http://online.zakon.kz/Document/?doc_id=31311025" TargetMode="External"/><Relationship Id="rId2558" Type="http://schemas.openxmlformats.org/officeDocument/2006/relationships/hyperlink" Target="http://online.zakon.kz/Document/?doc_id=31073477" TargetMode="External"/><Relationship Id="rId2972" Type="http://schemas.openxmlformats.org/officeDocument/2006/relationships/hyperlink" Target="http://online.zakon.kz/Document/?doc_id=31112410" TargetMode="External"/><Relationship Id="rId3609" Type="http://schemas.openxmlformats.org/officeDocument/2006/relationships/hyperlink" Target="http://online.zakon.kz/Document/?doc_id=31038459" TargetMode="External"/><Relationship Id="rId944" Type="http://schemas.openxmlformats.org/officeDocument/2006/relationships/hyperlink" Target="http://online.zakon.kz/Document/?doc_id=31311025" TargetMode="External"/><Relationship Id="rId1574" Type="http://schemas.openxmlformats.org/officeDocument/2006/relationships/hyperlink" Target="http://online.zakon.kz/Document/?doc_id=31482402" TargetMode="External"/><Relationship Id="rId2625" Type="http://schemas.openxmlformats.org/officeDocument/2006/relationships/hyperlink" Target="http://online.zakon.kz/Document/?doc_id=31038459" TargetMode="External"/><Relationship Id="rId5031" Type="http://schemas.openxmlformats.org/officeDocument/2006/relationships/hyperlink" Target="http://online.zakon.kz/Document/?doc_id=31482402" TargetMode="External"/><Relationship Id="rId1227" Type="http://schemas.openxmlformats.org/officeDocument/2006/relationships/hyperlink" Target="http://online.zakon.kz/Document/?doc_id=31311025" TargetMode="External"/><Relationship Id="rId1641" Type="http://schemas.openxmlformats.org/officeDocument/2006/relationships/hyperlink" Target="http://online.zakon.kz/Document/?doc_id=31311025" TargetMode="External"/><Relationship Id="rId4797" Type="http://schemas.openxmlformats.org/officeDocument/2006/relationships/hyperlink" Target="http://online.zakon.kz/Document/?doc_id=1026672" TargetMode="External"/><Relationship Id="rId5848" Type="http://schemas.openxmlformats.org/officeDocument/2006/relationships/hyperlink" Target="http://online.zakon.kz/Document/?doc_id=31038459" TargetMode="External"/><Relationship Id="rId3399" Type="http://schemas.openxmlformats.org/officeDocument/2006/relationships/hyperlink" Target="http://online.zakon.kz/Document/?doc_id=31038459" TargetMode="External"/><Relationship Id="rId4864" Type="http://schemas.openxmlformats.org/officeDocument/2006/relationships/hyperlink" Target="http://online.zakon.kz/Document/?doc_id=30520170" TargetMode="External"/><Relationship Id="rId3466" Type="http://schemas.openxmlformats.org/officeDocument/2006/relationships/hyperlink" Target="http://online.zakon.kz/Document/?doc_id=30443496" TargetMode="External"/><Relationship Id="rId4517" Type="http://schemas.openxmlformats.org/officeDocument/2006/relationships/hyperlink" Target="http://online.zakon.kz/Document/?doc_id=31481024" TargetMode="External"/><Relationship Id="rId5915" Type="http://schemas.openxmlformats.org/officeDocument/2006/relationships/hyperlink" Target="http://online.zakon.kz/Document/?doc_id=31038459" TargetMode="External"/><Relationship Id="rId387" Type="http://schemas.openxmlformats.org/officeDocument/2006/relationships/hyperlink" Target="http://online.zakon.kz/Document/?doc_id=31066702" TargetMode="External"/><Relationship Id="rId2068" Type="http://schemas.openxmlformats.org/officeDocument/2006/relationships/hyperlink" Target="http://online.zakon.kz/Document/?doc_id=31224480" TargetMode="External"/><Relationship Id="rId3119" Type="http://schemas.openxmlformats.org/officeDocument/2006/relationships/hyperlink" Target="http://online.zakon.kz/Document/?doc_id=31114583" TargetMode="External"/><Relationship Id="rId3880" Type="http://schemas.openxmlformats.org/officeDocument/2006/relationships/hyperlink" Target="http://online.zakon.kz/Document/?doc_id=30776033" TargetMode="External"/><Relationship Id="rId4931" Type="http://schemas.openxmlformats.org/officeDocument/2006/relationships/hyperlink" Target="http://online.zakon.kz/Document/?doc_id=30932381" TargetMode="External"/><Relationship Id="rId1084" Type="http://schemas.openxmlformats.org/officeDocument/2006/relationships/hyperlink" Target="http://online.zakon.kz/Document/?doc_id=31313173" TargetMode="External"/><Relationship Id="rId2482" Type="http://schemas.openxmlformats.org/officeDocument/2006/relationships/hyperlink" Target="http://online.zakon.kz/Document/?doc_id=31038459" TargetMode="External"/><Relationship Id="rId3533" Type="http://schemas.openxmlformats.org/officeDocument/2006/relationships/hyperlink" Target="http://online.zakon.kz/Document/?doc_id=31194495" TargetMode="External"/><Relationship Id="rId6689" Type="http://schemas.openxmlformats.org/officeDocument/2006/relationships/hyperlink" Target="http://online.zakon.kz/Document/?doc_id=30381446" TargetMode="External"/><Relationship Id="rId107" Type="http://schemas.openxmlformats.org/officeDocument/2006/relationships/hyperlink" Target="http://online.zakon.kz/Document/?doc_id=1005029" TargetMode="External"/><Relationship Id="rId454" Type="http://schemas.openxmlformats.org/officeDocument/2006/relationships/hyperlink" Target="http://online.zakon.kz/Document/?doc_id=30443284" TargetMode="External"/><Relationship Id="rId2135" Type="http://schemas.openxmlformats.org/officeDocument/2006/relationships/hyperlink" Target="http://online.zakon.kz/Document/?doc_id=31320518" TargetMode="External"/><Relationship Id="rId3600" Type="http://schemas.openxmlformats.org/officeDocument/2006/relationships/hyperlink" Target="http://online.zakon.kz/Document/?doc_id=30564158" TargetMode="External"/><Relationship Id="rId6756" Type="http://schemas.openxmlformats.org/officeDocument/2006/relationships/hyperlink" Target="http://online.zakon.kz/Document/?link_id=1003818898" TargetMode="External"/><Relationship Id="rId521" Type="http://schemas.openxmlformats.org/officeDocument/2006/relationships/hyperlink" Target="http://online.zakon.kz/Document/?doc_id=30618157" TargetMode="External"/><Relationship Id="rId1151" Type="http://schemas.openxmlformats.org/officeDocument/2006/relationships/hyperlink" Target="http://online.zakon.kz/Document/?doc_id=31481968" TargetMode="External"/><Relationship Id="rId2202" Type="http://schemas.openxmlformats.org/officeDocument/2006/relationships/hyperlink" Target="http://online.zakon.kz/Document/?doc_id=31408632" TargetMode="External"/><Relationship Id="rId5358" Type="http://schemas.openxmlformats.org/officeDocument/2006/relationships/hyperlink" Target="http://online.zakon.kz/Document/?doc_id=31311025" TargetMode="External"/><Relationship Id="rId5772" Type="http://schemas.openxmlformats.org/officeDocument/2006/relationships/hyperlink" Target="http://online.zakon.kz/Document/?doc_id=31491334" TargetMode="External"/><Relationship Id="rId6409" Type="http://schemas.openxmlformats.org/officeDocument/2006/relationships/hyperlink" Target="http://online.zakon.kz/Document/?doc_id=30567816" TargetMode="External"/><Relationship Id="rId6823" Type="http://schemas.openxmlformats.org/officeDocument/2006/relationships/hyperlink" Target="http://online.zakon.kz/Document/?doc_id=31305760" TargetMode="External"/><Relationship Id="rId1968" Type="http://schemas.openxmlformats.org/officeDocument/2006/relationships/hyperlink" Target="http://online.zakon.kz/Document/?doc_id=31326916" TargetMode="External"/><Relationship Id="rId4374" Type="http://schemas.openxmlformats.org/officeDocument/2006/relationships/hyperlink" Target="http://online.zakon.kz/Document/?doc_id=31482402" TargetMode="External"/><Relationship Id="rId5425" Type="http://schemas.openxmlformats.org/officeDocument/2006/relationships/hyperlink" Target="http://online.zakon.kz/Document/?doc_id=31313173" TargetMode="External"/><Relationship Id="rId3390" Type="http://schemas.openxmlformats.org/officeDocument/2006/relationships/hyperlink" Target="http://online.zakon.kz/Document/?doc_id=31038459" TargetMode="External"/><Relationship Id="rId4027" Type="http://schemas.openxmlformats.org/officeDocument/2006/relationships/hyperlink" Target="http://online.zakon.kz/Document/?doc_id=31025535" TargetMode="External"/><Relationship Id="rId4441" Type="http://schemas.openxmlformats.org/officeDocument/2006/relationships/hyperlink" Target="http://online.zakon.kz/Document/?doc_id=30922138" TargetMode="External"/><Relationship Id="rId3043" Type="http://schemas.openxmlformats.org/officeDocument/2006/relationships/hyperlink" Target="http://online.zakon.kz/Document/?doc_id=31311025" TargetMode="External"/><Relationship Id="rId6199" Type="http://schemas.openxmlformats.org/officeDocument/2006/relationships/hyperlink" Target="http://online.zakon.kz/Document/?doc_id=31313173" TargetMode="External"/><Relationship Id="rId6266" Type="http://schemas.openxmlformats.org/officeDocument/2006/relationships/hyperlink" Target="http://online.zakon.kz/Document/?doc_id=31226414" TargetMode="External"/><Relationship Id="rId3110" Type="http://schemas.openxmlformats.org/officeDocument/2006/relationships/hyperlink" Target="http://online.zakon.kz/Document/?doc_id=31114583" TargetMode="External"/><Relationship Id="rId6680" Type="http://schemas.openxmlformats.org/officeDocument/2006/relationships/hyperlink" Target="http://online.zakon.kz/Document/?doc_id=31092989" TargetMode="External"/><Relationship Id="rId2876" Type="http://schemas.openxmlformats.org/officeDocument/2006/relationships/hyperlink" Target="http://online.zakon.kz/Document/?doc_id=31091710" TargetMode="External"/><Relationship Id="rId3927" Type="http://schemas.openxmlformats.org/officeDocument/2006/relationships/hyperlink" Target="http://online.zakon.kz/Document/?doc_id=30520170" TargetMode="External"/><Relationship Id="rId5282" Type="http://schemas.openxmlformats.org/officeDocument/2006/relationships/hyperlink" Target="http://online.zakon.kz/Document/?doc_id=30384558" TargetMode="External"/><Relationship Id="rId6333" Type="http://schemas.openxmlformats.org/officeDocument/2006/relationships/hyperlink" Target="http://online.zakon.kz/Document/?doc_id=30563105" TargetMode="External"/><Relationship Id="rId848" Type="http://schemas.openxmlformats.org/officeDocument/2006/relationships/hyperlink" Target="http://online.zakon.kz/Document/?doc_id=31610064" TargetMode="External"/><Relationship Id="rId1478" Type="http://schemas.openxmlformats.org/officeDocument/2006/relationships/hyperlink" Target="http://online.zakon.kz/Document/?doc_id=30842407" TargetMode="External"/><Relationship Id="rId1892" Type="http://schemas.openxmlformats.org/officeDocument/2006/relationships/hyperlink" Target="http://online.zakon.kz/Document/?doc_id=31130714" TargetMode="External"/><Relationship Id="rId2529" Type="http://schemas.openxmlformats.org/officeDocument/2006/relationships/hyperlink" Target="http://online.zakon.kz/Document/?doc_id=30519128" TargetMode="External"/><Relationship Id="rId6400" Type="http://schemas.openxmlformats.org/officeDocument/2006/relationships/hyperlink" Target="http://online.zakon.kz/Document/?doc_id=31038459" TargetMode="External"/><Relationship Id="rId915" Type="http://schemas.openxmlformats.org/officeDocument/2006/relationships/hyperlink" Target="http://online.zakon.kz/Document/?doc_id=30776033" TargetMode="External"/><Relationship Id="rId1545" Type="http://schemas.openxmlformats.org/officeDocument/2006/relationships/hyperlink" Target="http://online.zakon.kz/Document/?doc_id=31609276" TargetMode="External"/><Relationship Id="rId2943" Type="http://schemas.openxmlformats.org/officeDocument/2006/relationships/hyperlink" Target="http://online.zakon.kz/Document/?doc_id=30776033" TargetMode="External"/><Relationship Id="rId5002" Type="http://schemas.openxmlformats.org/officeDocument/2006/relationships/hyperlink" Target="http://online.zakon.kz/Document/?doc_id=31311025" TargetMode="External"/><Relationship Id="rId7174" Type="http://schemas.openxmlformats.org/officeDocument/2006/relationships/hyperlink" Target="http://online.zakon.kz/Document/?doc_id=30367517" TargetMode="External"/><Relationship Id="rId1612" Type="http://schemas.openxmlformats.org/officeDocument/2006/relationships/hyperlink" Target="http://online.zakon.kz/Document/?doc_id=30367517" TargetMode="External"/><Relationship Id="rId4768" Type="http://schemas.openxmlformats.org/officeDocument/2006/relationships/hyperlink" Target="http://online.zakon.kz/Document/?doc_id=30520170" TargetMode="External"/><Relationship Id="rId5819" Type="http://schemas.openxmlformats.org/officeDocument/2006/relationships/hyperlink" Target="http://online.zakon.kz/Document/?doc_id=30834906" TargetMode="External"/><Relationship Id="rId6190" Type="http://schemas.openxmlformats.org/officeDocument/2006/relationships/hyperlink" Target="http://online.zakon.kz/Document/?doc_id=31313173" TargetMode="External"/><Relationship Id="rId3784" Type="http://schemas.openxmlformats.org/officeDocument/2006/relationships/hyperlink" Target="http://online.zakon.kz/Document/?doc_id=31112410" TargetMode="External"/><Relationship Id="rId4835" Type="http://schemas.openxmlformats.org/officeDocument/2006/relationships/hyperlink" Target="http://online.zakon.kz/Document/?doc_id=31092989" TargetMode="External"/><Relationship Id="rId7241" Type="http://schemas.openxmlformats.org/officeDocument/2006/relationships/fontTable" Target="fontTable.xml"/><Relationship Id="rId2386" Type="http://schemas.openxmlformats.org/officeDocument/2006/relationships/hyperlink" Target="http://online.zakon.kz/Document/?link_id=1003883854" TargetMode="External"/><Relationship Id="rId3437" Type="http://schemas.openxmlformats.org/officeDocument/2006/relationships/hyperlink" Target="http://online.zakon.kz/Document/?doc_id=31311025" TargetMode="External"/><Relationship Id="rId3851" Type="http://schemas.openxmlformats.org/officeDocument/2006/relationships/hyperlink" Target="http://online.zakon.kz/Document/?doc_id=31311025" TargetMode="External"/><Relationship Id="rId4902" Type="http://schemas.openxmlformats.org/officeDocument/2006/relationships/hyperlink" Target="http://online.zakon.kz/Document/?doc_id=31313173" TargetMode="External"/><Relationship Id="rId358" Type="http://schemas.openxmlformats.org/officeDocument/2006/relationships/hyperlink" Target="http://online.zakon.kz/Document/?doc_id=30472271" TargetMode="External"/><Relationship Id="rId772" Type="http://schemas.openxmlformats.org/officeDocument/2006/relationships/hyperlink" Target="http://online.zakon.kz/Document/?doc_id=30565746" TargetMode="External"/><Relationship Id="rId2039" Type="http://schemas.openxmlformats.org/officeDocument/2006/relationships/hyperlink" Target="http://online.zakon.kz/Document/?doc_id=31311025" TargetMode="External"/><Relationship Id="rId2453" Type="http://schemas.openxmlformats.org/officeDocument/2006/relationships/hyperlink" Target="http://online.zakon.kz/Document/?doc_id=31491334" TargetMode="External"/><Relationship Id="rId3504" Type="http://schemas.openxmlformats.org/officeDocument/2006/relationships/hyperlink" Target="http://online.zakon.kz/Document/?doc_id=30443284" TargetMode="External"/><Relationship Id="rId425" Type="http://schemas.openxmlformats.org/officeDocument/2006/relationships/hyperlink" Target="http://online.zakon.kz/Document/?doc_id=31070128" TargetMode="External"/><Relationship Id="rId1055" Type="http://schemas.openxmlformats.org/officeDocument/2006/relationships/hyperlink" Target="http://online.zakon.kz/Document/?doc_id=31311025" TargetMode="External"/><Relationship Id="rId2106" Type="http://schemas.openxmlformats.org/officeDocument/2006/relationships/hyperlink" Target="http://online.zakon.kz/Document/?doc_id=31038459" TargetMode="External"/><Relationship Id="rId2520" Type="http://schemas.openxmlformats.org/officeDocument/2006/relationships/hyperlink" Target="http://online.zakon.kz/Document/?doc_id=30519128" TargetMode="External"/><Relationship Id="rId5676" Type="http://schemas.openxmlformats.org/officeDocument/2006/relationships/hyperlink" Target="http://online.zakon.kz/Document/?doc_id=30519128" TargetMode="External"/><Relationship Id="rId6727" Type="http://schemas.openxmlformats.org/officeDocument/2006/relationships/hyperlink" Target="http://online.zakon.kz/Document/?doc_id=1013921" TargetMode="External"/><Relationship Id="rId1122" Type="http://schemas.openxmlformats.org/officeDocument/2006/relationships/hyperlink" Target="http://online.zakon.kz/Document/?doc_id=31371584" TargetMode="External"/><Relationship Id="rId4278" Type="http://schemas.openxmlformats.org/officeDocument/2006/relationships/hyperlink" Target="http://online.zakon.kz/Document/?doc_id=30533016" TargetMode="External"/><Relationship Id="rId5329" Type="http://schemas.openxmlformats.org/officeDocument/2006/relationships/hyperlink" Target="http://online.zakon.kz/Document/?doc_id=1026672" TargetMode="External"/><Relationship Id="rId3294" Type="http://schemas.openxmlformats.org/officeDocument/2006/relationships/hyperlink" Target="http://online.zakon.kz/Document/?doc_id=30777947" TargetMode="External"/><Relationship Id="rId4345" Type="http://schemas.openxmlformats.org/officeDocument/2006/relationships/hyperlink" Target="http://online.zakon.kz/Document/?doc_id=31038087" TargetMode="External"/><Relationship Id="rId4692" Type="http://schemas.openxmlformats.org/officeDocument/2006/relationships/hyperlink" Target="http://online.zakon.kz/Document/?doc_id=30519128" TargetMode="External"/><Relationship Id="rId5743" Type="http://schemas.openxmlformats.org/officeDocument/2006/relationships/hyperlink" Target="http://online.zakon.kz/Document/?doc_id=31518781" TargetMode="External"/><Relationship Id="rId1939" Type="http://schemas.openxmlformats.org/officeDocument/2006/relationships/hyperlink" Target="http://online.zakon.kz/Document/?doc_id=31132432" TargetMode="External"/><Relationship Id="rId5810" Type="http://schemas.openxmlformats.org/officeDocument/2006/relationships/hyperlink" Target="http://online.zakon.kz/Document/?doc_id=30834906" TargetMode="External"/><Relationship Id="rId3361" Type="http://schemas.openxmlformats.org/officeDocument/2006/relationships/hyperlink" Target="http://online.zakon.kz/Document/?doc_id=30520170" TargetMode="External"/><Relationship Id="rId4412" Type="http://schemas.openxmlformats.org/officeDocument/2006/relationships/hyperlink" Target="http://online.zakon.kz/Document/?doc_id=31481968" TargetMode="External"/><Relationship Id="rId282" Type="http://schemas.openxmlformats.org/officeDocument/2006/relationships/hyperlink" Target="http://online.zakon.kz/Document/?doc_id=30777947" TargetMode="External"/><Relationship Id="rId3014" Type="http://schemas.openxmlformats.org/officeDocument/2006/relationships/hyperlink" Target="http://online.zakon.kz/Document/?doc_id=30194061" TargetMode="External"/><Relationship Id="rId6584" Type="http://schemas.openxmlformats.org/officeDocument/2006/relationships/hyperlink" Target="http://online.zakon.kz/Document/?doc_id=31038459" TargetMode="External"/><Relationship Id="rId2030" Type="http://schemas.openxmlformats.org/officeDocument/2006/relationships/hyperlink" Target="http://online.zakon.kz/Document/?doc_id=31039644" TargetMode="External"/><Relationship Id="rId5186" Type="http://schemas.openxmlformats.org/officeDocument/2006/relationships/hyperlink" Target="http://online.zakon.kz/Document/?doc_id=31111037" TargetMode="External"/><Relationship Id="rId6237" Type="http://schemas.openxmlformats.org/officeDocument/2006/relationships/hyperlink" Target="http://online.zakon.kz/Document/?doc_id=31482402" TargetMode="External"/><Relationship Id="rId6651" Type="http://schemas.openxmlformats.org/officeDocument/2006/relationships/hyperlink" Target="http://online.zakon.kz/Document/?doc_id=31481968" TargetMode="External"/><Relationship Id="rId5253" Type="http://schemas.openxmlformats.org/officeDocument/2006/relationships/hyperlink" Target="http://online.zakon.kz/Document/?doc_id=30944824" TargetMode="External"/><Relationship Id="rId6304" Type="http://schemas.openxmlformats.org/officeDocument/2006/relationships/hyperlink" Target="http://online.zakon.kz/Document/?doc_id=31107541" TargetMode="External"/><Relationship Id="rId1449" Type="http://schemas.openxmlformats.org/officeDocument/2006/relationships/hyperlink" Target="http://online.zakon.kz/Document/?link_id=1003713903" TargetMode="External"/><Relationship Id="rId1796" Type="http://schemas.openxmlformats.org/officeDocument/2006/relationships/hyperlink" Target="http://online.zakon.kz/Document/?doc_id=31038459" TargetMode="External"/><Relationship Id="rId2847" Type="http://schemas.openxmlformats.org/officeDocument/2006/relationships/hyperlink" Target="http://online.zakon.kz/Document/?doc_id=30519128" TargetMode="External"/><Relationship Id="rId88" Type="http://schemas.openxmlformats.org/officeDocument/2006/relationships/hyperlink" Target="http://online.zakon.kz/Document/?doc_id=30384558" TargetMode="External"/><Relationship Id="rId819" Type="http://schemas.openxmlformats.org/officeDocument/2006/relationships/hyperlink" Target="http://online.zakon.kz/Document/?doc_id=30367517" TargetMode="External"/><Relationship Id="rId1863" Type="http://schemas.openxmlformats.org/officeDocument/2006/relationships/hyperlink" Target="http://online.zakon.kz/Document/?link_id=1002458560" TargetMode="External"/><Relationship Id="rId2914" Type="http://schemas.openxmlformats.org/officeDocument/2006/relationships/hyperlink" Target="http://online.zakon.kz/Document/?doc_id=30776033" TargetMode="External"/><Relationship Id="rId5320" Type="http://schemas.openxmlformats.org/officeDocument/2006/relationships/hyperlink" Target="http://online.zakon.kz/Document/?doc_id=1026672" TargetMode="External"/><Relationship Id="rId7078" Type="http://schemas.openxmlformats.org/officeDocument/2006/relationships/hyperlink" Target="http://online.zakon.kz/Document/?doc_id=30535370" TargetMode="External"/><Relationship Id="rId1516" Type="http://schemas.openxmlformats.org/officeDocument/2006/relationships/hyperlink" Target="http://online.zakon.kz/Document/?doc_id=30384393" TargetMode="External"/><Relationship Id="rId1930" Type="http://schemas.openxmlformats.org/officeDocument/2006/relationships/hyperlink" Target="http://online.zakon.kz/Document/?doc_id=31038087" TargetMode="External"/><Relationship Id="rId3688" Type="http://schemas.openxmlformats.org/officeDocument/2006/relationships/hyperlink" Target="http://online.zakon.kz/Document/?doc_id=30367517" TargetMode="External"/><Relationship Id="rId4739" Type="http://schemas.openxmlformats.org/officeDocument/2006/relationships/hyperlink" Target="http://online.zakon.kz/Document/?doc_id=31313173" TargetMode="External"/><Relationship Id="rId6094" Type="http://schemas.openxmlformats.org/officeDocument/2006/relationships/hyperlink" Target="http://online.zakon.kz/Document/?doc_id=31311025" TargetMode="External"/><Relationship Id="rId7145" Type="http://schemas.openxmlformats.org/officeDocument/2006/relationships/hyperlink" Target="http://online.zakon.kz/Document/?doc_id=30777947" TargetMode="External"/><Relationship Id="rId3755" Type="http://schemas.openxmlformats.org/officeDocument/2006/relationships/hyperlink" Target="http://online.zakon.kz/Document/?doc_id=31311025" TargetMode="External"/><Relationship Id="rId4806" Type="http://schemas.openxmlformats.org/officeDocument/2006/relationships/hyperlink" Target="http://online.zakon.kz/Document/?doc_id=31311025" TargetMode="External"/><Relationship Id="rId6161" Type="http://schemas.openxmlformats.org/officeDocument/2006/relationships/hyperlink" Target="http://online.zakon.kz/Document/?doc_id=31066978" TargetMode="External"/><Relationship Id="rId7212" Type="http://schemas.openxmlformats.org/officeDocument/2006/relationships/hyperlink" Target="http://online.zakon.kz/Document/?doc_id=30381446" TargetMode="External"/><Relationship Id="rId676" Type="http://schemas.openxmlformats.org/officeDocument/2006/relationships/hyperlink" Target="http://online.zakon.kz/Document/?doc_id=30520170" TargetMode="External"/><Relationship Id="rId2357" Type="http://schemas.openxmlformats.org/officeDocument/2006/relationships/hyperlink" Target="http://online.zakon.kz/Document/?doc_id=31311025" TargetMode="External"/><Relationship Id="rId3408" Type="http://schemas.openxmlformats.org/officeDocument/2006/relationships/hyperlink" Target="http://online.zakon.kz/Document/?doc_id=31311025" TargetMode="External"/><Relationship Id="rId329" Type="http://schemas.openxmlformats.org/officeDocument/2006/relationships/hyperlink" Target="http://online.zakon.kz/Document/?doc_id=1013880" TargetMode="External"/><Relationship Id="rId1373" Type="http://schemas.openxmlformats.org/officeDocument/2006/relationships/hyperlink" Target="http://online.zakon.kz/Document/?doc_id=31548683" TargetMode="External"/><Relationship Id="rId2771" Type="http://schemas.openxmlformats.org/officeDocument/2006/relationships/hyperlink" Target="http://online.zakon.kz/Document/?doc_id=31092989" TargetMode="External"/><Relationship Id="rId3822" Type="http://schemas.openxmlformats.org/officeDocument/2006/relationships/hyperlink" Target="http://online.zakon.kz/Document/?doc_id=31038459" TargetMode="External"/><Relationship Id="rId6978" Type="http://schemas.openxmlformats.org/officeDocument/2006/relationships/hyperlink" Target="http://online.zakon.kz/Document/?doc_id=30520170" TargetMode="External"/><Relationship Id="rId743" Type="http://schemas.openxmlformats.org/officeDocument/2006/relationships/hyperlink" Target="http://online.zakon.kz/Document/?doc_id=31038459" TargetMode="External"/><Relationship Id="rId1026" Type="http://schemas.openxmlformats.org/officeDocument/2006/relationships/hyperlink" Target="http://online.zakon.kz/Document/?doc_id=31091710" TargetMode="External"/><Relationship Id="rId2424" Type="http://schemas.openxmlformats.org/officeDocument/2006/relationships/hyperlink" Target="http://online.zakon.kz/Document/?doc_id=30511279" TargetMode="External"/><Relationship Id="rId5994" Type="http://schemas.openxmlformats.org/officeDocument/2006/relationships/hyperlink" Target="http://online.zakon.kz/Document/?doc_id=30834906" TargetMode="External"/><Relationship Id="rId810" Type="http://schemas.openxmlformats.org/officeDocument/2006/relationships/hyperlink" Target="http://online.zakon.kz/Document/?doc_id=30520170" TargetMode="External"/><Relationship Id="rId1440" Type="http://schemas.openxmlformats.org/officeDocument/2006/relationships/hyperlink" Target="http://online.zakon.kz/Document/?doc_id=30567816" TargetMode="External"/><Relationship Id="rId4596" Type="http://schemas.openxmlformats.org/officeDocument/2006/relationships/hyperlink" Target="http://online.zakon.kz/Document/?doc_id=30502728" TargetMode="External"/><Relationship Id="rId5647" Type="http://schemas.openxmlformats.org/officeDocument/2006/relationships/hyperlink" Target="http://online.zakon.kz/Document/?doc_id=31066961" TargetMode="External"/><Relationship Id="rId3198" Type="http://schemas.openxmlformats.org/officeDocument/2006/relationships/hyperlink" Target="http://online.zakon.kz/Document/?doc_id=31092989" TargetMode="External"/><Relationship Id="rId4249" Type="http://schemas.openxmlformats.org/officeDocument/2006/relationships/hyperlink" Target="http://online.zakon.kz/Document/?doc_id=30519128" TargetMode="External"/><Relationship Id="rId4663" Type="http://schemas.openxmlformats.org/officeDocument/2006/relationships/hyperlink" Target="http://online.zakon.kz/Document/?doc_id=31482402" TargetMode="External"/><Relationship Id="rId5714" Type="http://schemas.openxmlformats.org/officeDocument/2006/relationships/hyperlink" Target="http://online.zakon.kz/Document/?doc_id=31311025" TargetMode="External"/><Relationship Id="rId3265" Type="http://schemas.openxmlformats.org/officeDocument/2006/relationships/hyperlink" Target="http://online.zakon.kz/Document/?doc_id=30384393" TargetMode="External"/><Relationship Id="rId4316" Type="http://schemas.openxmlformats.org/officeDocument/2006/relationships/hyperlink" Target="http://online.zakon.kz/Document/?doc_id=31482402" TargetMode="External"/><Relationship Id="rId4730" Type="http://schemas.openxmlformats.org/officeDocument/2006/relationships/hyperlink" Target="http://online.zakon.kz/Document/?doc_id=31481968" TargetMode="External"/><Relationship Id="rId186" Type="http://schemas.openxmlformats.org/officeDocument/2006/relationships/hyperlink" Target="http://online.zakon.kz/Document/?doc_id=31306870" TargetMode="External"/><Relationship Id="rId2281" Type="http://schemas.openxmlformats.org/officeDocument/2006/relationships/hyperlink" Target="http://online.zakon.kz/Document/?doc_id=30520170" TargetMode="External"/><Relationship Id="rId3332" Type="http://schemas.openxmlformats.org/officeDocument/2006/relationships/hyperlink" Target="http://online.zakon.kz/Document/?doc_id=30519128" TargetMode="External"/><Relationship Id="rId6488" Type="http://schemas.openxmlformats.org/officeDocument/2006/relationships/hyperlink" Target="http://online.zakon.kz/Document/?doc_id=30776033" TargetMode="External"/><Relationship Id="rId253" Type="http://schemas.openxmlformats.org/officeDocument/2006/relationships/hyperlink" Target="http://online.zakon.kz/Document/?link_id=1003677219" TargetMode="External"/><Relationship Id="rId6555" Type="http://schemas.openxmlformats.org/officeDocument/2006/relationships/hyperlink" Target="http://online.zakon.kz/Document/?doc_id=31482402" TargetMode="External"/><Relationship Id="rId320" Type="http://schemas.openxmlformats.org/officeDocument/2006/relationships/hyperlink" Target="http://online.zakon.kz/Document/?doc_id=31610064" TargetMode="External"/><Relationship Id="rId2001" Type="http://schemas.openxmlformats.org/officeDocument/2006/relationships/hyperlink" Target="http://online.zakon.kz/Document/?doc_id=1019957" TargetMode="External"/><Relationship Id="rId5157" Type="http://schemas.openxmlformats.org/officeDocument/2006/relationships/hyperlink" Target="http://online.zakon.kz/Document/?doc_id=31111037" TargetMode="External"/><Relationship Id="rId6208" Type="http://schemas.openxmlformats.org/officeDocument/2006/relationships/hyperlink" Target="http://online.zakon.kz/Document/?doc_id=31311025" TargetMode="External"/><Relationship Id="rId5571" Type="http://schemas.openxmlformats.org/officeDocument/2006/relationships/hyperlink" Target="http://online.zakon.kz/Document/?doc_id=31038459" TargetMode="External"/><Relationship Id="rId6622" Type="http://schemas.openxmlformats.org/officeDocument/2006/relationships/hyperlink" Target="http://online.zakon.kz/Document/?doc_id=31038459" TargetMode="External"/><Relationship Id="rId1767" Type="http://schemas.openxmlformats.org/officeDocument/2006/relationships/hyperlink" Target="http://online.zakon.kz/Document/?doc_id=31311025" TargetMode="External"/><Relationship Id="rId2818" Type="http://schemas.openxmlformats.org/officeDocument/2006/relationships/hyperlink" Target="http://online.zakon.kz/Document/?doc_id=31313173" TargetMode="External"/><Relationship Id="rId4173" Type="http://schemas.openxmlformats.org/officeDocument/2006/relationships/hyperlink" Target="http://online.zakon.kz/Document/?doc_id=30519128" TargetMode="External"/><Relationship Id="rId5224" Type="http://schemas.openxmlformats.org/officeDocument/2006/relationships/hyperlink" Target="http://online.zakon.kz/Document/?doc_id=1026672" TargetMode="External"/><Relationship Id="rId59" Type="http://schemas.openxmlformats.org/officeDocument/2006/relationships/hyperlink" Target="http://online.zakon.kz/Document/?doc_id=31313173" TargetMode="External"/><Relationship Id="rId1834" Type="http://schemas.openxmlformats.org/officeDocument/2006/relationships/hyperlink" Target="http://online.zakon.kz/Document/?doc_id=30367517" TargetMode="External"/><Relationship Id="rId4240" Type="http://schemas.openxmlformats.org/officeDocument/2006/relationships/hyperlink" Target="http://online.zakon.kz/Document/?doc_id=30519128" TargetMode="External"/><Relationship Id="rId7049" Type="http://schemas.openxmlformats.org/officeDocument/2006/relationships/hyperlink" Target="http://online.zakon.kz/Document/?doc_id=30520170" TargetMode="External"/><Relationship Id="rId1901" Type="http://schemas.openxmlformats.org/officeDocument/2006/relationships/hyperlink" Target="http://online.zakon.kz/Document/?doc_id=31092989" TargetMode="External"/><Relationship Id="rId3659" Type="http://schemas.openxmlformats.org/officeDocument/2006/relationships/hyperlink" Target="http://online.zakon.kz/Document/?doc_id=31481968" TargetMode="External"/><Relationship Id="rId6065" Type="http://schemas.openxmlformats.org/officeDocument/2006/relationships/hyperlink" Target="http://online.zakon.kz/Document/?doc_id=30563105" TargetMode="External"/><Relationship Id="rId7116" Type="http://schemas.openxmlformats.org/officeDocument/2006/relationships/hyperlink" Target="http://online.zakon.kz/Document/?doc_id=31047987" TargetMode="External"/><Relationship Id="rId5081" Type="http://schemas.openxmlformats.org/officeDocument/2006/relationships/hyperlink" Target="http://online.zakon.kz/Document/?doc_id=1013880" TargetMode="External"/><Relationship Id="rId6132" Type="http://schemas.openxmlformats.org/officeDocument/2006/relationships/hyperlink" Target="http://online.zakon.kz/Document/?doc_id=31091710" TargetMode="External"/><Relationship Id="rId994" Type="http://schemas.openxmlformats.org/officeDocument/2006/relationships/hyperlink" Target="http://online.zakon.kz/Document/?doc_id=31491334" TargetMode="External"/><Relationship Id="rId2675" Type="http://schemas.openxmlformats.org/officeDocument/2006/relationships/hyperlink" Target="http://online.zakon.kz/Document/?doc_id=31038459" TargetMode="External"/><Relationship Id="rId3726" Type="http://schemas.openxmlformats.org/officeDocument/2006/relationships/hyperlink" Target="http://online.zakon.kz/Document/?doc_id=31039644" TargetMode="External"/><Relationship Id="rId647" Type="http://schemas.openxmlformats.org/officeDocument/2006/relationships/hyperlink" Target="http://online.zakon.kz/Document/?doc_id=31056064" TargetMode="External"/><Relationship Id="rId1277" Type="http://schemas.openxmlformats.org/officeDocument/2006/relationships/hyperlink" Target="http://online.zakon.kz/Document/?doc_id=31313173" TargetMode="External"/><Relationship Id="rId1691" Type="http://schemas.openxmlformats.org/officeDocument/2006/relationships/hyperlink" Target="http://online.zakon.kz/Document/?doc_id=30384393" TargetMode="External"/><Relationship Id="rId2328" Type="http://schemas.openxmlformats.org/officeDocument/2006/relationships/hyperlink" Target="http://online.zakon.kz/Document/?doc_id=31313173" TargetMode="External"/><Relationship Id="rId2742" Type="http://schemas.openxmlformats.org/officeDocument/2006/relationships/hyperlink" Target="http://online.zakon.kz/Document/?doc_id=30519128" TargetMode="External"/><Relationship Id="rId5898" Type="http://schemas.openxmlformats.org/officeDocument/2006/relationships/hyperlink" Target="http://online.zakon.kz/Document/?doc_id=30776033" TargetMode="External"/><Relationship Id="rId6949" Type="http://schemas.openxmlformats.org/officeDocument/2006/relationships/hyperlink" Target="http://online.zakon.kz/Document/?doc_id=31313173" TargetMode="External"/><Relationship Id="rId714" Type="http://schemas.openxmlformats.org/officeDocument/2006/relationships/hyperlink" Target="http://online.zakon.kz/Document/?doc_id=30776033" TargetMode="External"/><Relationship Id="rId1344" Type="http://schemas.openxmlformats.org/officeDocument/2006/relationships/hyperlink" Target="http://online.zakon.kz/Document/?doc_id=1026672" TargetMode="External"/><Relationship Id="rId5965" Type="http://schemas.openxmlformats.org/officeDocument/2006/relationships/hyperlink" Target="http://online.zakon.kz/Document/?doc_id=31311025" TargetMode="External"/><Relationship Id="rId50" Type="http://schemas.openxmlformats.org/officeDocument/2006/relationships/hyperlink" Target="http://online.zakon.kz/Document/?doc_id=31038087" TargetMode="External"/><Relationship Id="rId1411" Type="http://schemas.openxmlformats.org/officeDocument/2006/relationships/hyperlink" Target="http://online.zakon.kz/Document/?doc_id=31518781" TargetMode="External"/><Relationship Id="rId4567" Type="http://schemas.openxmlformats.org/officeDocument/2006/relationships/hyperlink" Target="http://online.zakon.kz/Document/?doc_id=31038459" TargetMode="External"/><Relationship Id="rId5618" Type="http://schemas.openxmlformats.org/officeDocument/2006/relationships/hyperlink" Target="http://online.zakon.kz/Document/?doc_id=31482402" TargetMode="External"/><Relationship Id="rId3169" Type="http://schemas.openxmlformats.org/officeDocument/2006/relationships/hyperlink" Target="http://online.zakon.kz/Document/?doc_id=31213045" TargetMode="External"/><Relationship Id="rId3583" Type="http://schemas.openxmlformats.org/officeDocument/2006/relationships/hyperlink" Target="http://online.zakon.kz/Document/?doc_id=31194511" TargetMode="External"/><Relationship Id="rId4981" Type="http://schemas.openxmlformats.org/officeDocument/2006/relationships/hyperlink" Target="http://online.zakon.kz/Document/?link_id=1003690876" TargetMode="External"/><Relationship Id="rId7040" Type="http://schemas.openxmlformats.org/officeDocument/2006/relationships/hyperlink" Target="http://online.zakon.kz/Document/?doc_id=31610064" TargetMode="External"/><Relationship Id="rId2185" Type="http://schemas.openxmlformats.org/officeDocument/2006/relationships/hyperlink" Target="http://online.zakon.kz/Document/?doc_id=31610064" TargetMode="External"/><Relationship Id="rId3236" Type="http://schemas.openxmlformats.org/officeDocument/2006/relationships/hyperlink" Target="http://online.zakon.kz/Document/?link_id=1002778260" TargetMode="External"/><Relationship Id="rId4634" Type="http://schemas.openxmlformats.org/officeDocument/2006/relationships/hyperlink" Target="http://online.zakon.kz/Document/?doc_id=31482402" TargetMode="External"/><Relationship Id="rId157" Type="http://schemas.openxmlformats.org/officeDocument/2006/relationships/hyperlink" Target="http://online.zakon.kz/Document/?doc_id=31038459" TargetMode="External"/><Relationship Id="rId3650" Type="http://schemas.openxmlformats.org/officeDocument/2006/relationships/hyperlink" Target="http://online.zakon.kz/Document/?doc_id=31038459" TargetMode="External"/><Relationship Id="rId4701" Type="http://schemas.openxmlformats.org/officeDocument/2006/relationships/hyperlink" Target="http://online.zakon.kz/Document/?doc_id=31482402" TargetMode="External"/><Relationship Id="rId571" Type="http://schemas.openxmlformats.org/officeDocument/2006/relationships/hyperlink" Target="http://online.zakon.kz/Document/?doc_id=30777947" TargetMode="External"/><Relationship Id="rId2252" Type="http://schemas.openxmlformats.org/officeDocument/2006/relationships/hyperlink" Target="http://online.zakon.kz/Document/?doc_id=30821750" TargetMode="External"/><Relationship Id="rId3303" Type="http://schemas.openxmlformats.org/officeDocument/2006/relationships/hyperlink" Target="http://online.zakon.kz/Document/?doc_id=31092989" TargetMode="External"/><Relationship Id="rId6459" Type="http://schemas.openxmlformats.org/officeDocument/2006/relationships/hyperlink" Target="http://online.zakon.kz/Document/?doc_id=30776033" TargetMode="External"/><Relationship Id="rId6873" Type="http://schemas.openxmlformats.org/officeDocument/2006/relationships/hyperlink" Target="http://online.zakon.kz/Document/?doc_id=31482402" TargetMode="External"/><Relationship Id="rId224" Type="http://schemas.openxmlformats.org/officeDocument/2006/relationships/hyperlink" Target="http://online.zakon.kz/Document/?doc_id=31410888" TargetMode="External"/><Relationship Id="rId5475" Type="http://schemas.openxmlformats.org/officeDocument/2006/relationships/hyperlink" Target="http://online.zakon.kz/Document/?doc_id=30567816" TargetMode="External"/><Relationship Id="rId6526" Type="http://schemas.openxmlformats.org/officeDocument/2006/relationships/hyperlink" Target="http://online.zakon.kz/Document/?doc_id=31311025" TargetMode="External"/><Relationship Id="rId6940" Type="http://schemas.openxmlformats.org/officeDocument/2006/relationships/hyperlink" Target="http://online.zakon.kz/Document/?doc_id=30776033" TargetMode="External"/><Relationship Id="rId4077" Type="http://schemas.openxmlformats.org/officeDocument/2006/relationships/hyperlink" Target="http://online.zakon.kz/Document/?doc_id=30770874" TargetMode="External"/><Relationship Id="rId4491" Type="http://schemas.openxmlformats.org/officeDocument/2006/relationships/hyperlink" Target="http://online.zakon.kz/Document/?doc_id=31311025" TargetMode="External"/><Relationship Id="rId5128" Type="http://schemas.openxmlformats.org/officeDocument/2006/relationships/hyperlink" Target="http://online.zakon.kz/Document/?doc_id=31034833" TargetMode="External"/><Relationship Id="rId5542" Type="http://schemas.openxmlformats.org/officeDocument/2006/relationships/hyperlink" Target="http://online.zakon.kz/Document/?doc_id=1011889" TargetMode="External"/><Relationship Id="rId1738" Type="http://schemas.openxmlformats.org/officeDocument/2006/relationships/hyperlink" Target="http://online.zakon.kz/Document/?doc_id=31038459" TargetMode="External"/><Relationship Id="rId3093" Type="http://schemas.openxmlformats.org/officeDocument/2006/relationships/hyperlink" Target="http://online.zakon.kz/Document/?doc_id=31313173" TargetMode="External"/><Relationship Id="rId4144" Type="http://schemas.openxmlformats.org/officeDocument/2006/relationships/hyperlink" Target="http://online.zakon.kz/Document/?doc_id=31311025" TargetMode="External"/><Relationship Id="rId3160" Type="http://schemas.openxmlformats.org/officeDocument/2006/relationships/hyperlink" Target="http://online.zakon.kz/Document/?doc_id=31481968" TargetMode="External"/><Relationship Id="rId4211" Type="http://schemas.openxmlformats.org/officeDocument/2006/relationships/hyperlink" Target="http://online.zakon.kz/Document/?link_id=1003805628" TargetMode="External"/><Relationship Id="rId1805" Type="http://schemas.openxmlformats.org/officeDocument/2006/relationships/hyperlink" Target="http://online.zakon.kz/Document/?doc_id=30367517" TargetMode="External"/><Relationship Id="rId3977" Type="http://schemas.openxmlformats.org/officeDocument/2006/relationships/hyperlink" Target="http://online.zakon.kz/Document/?doc_id=31038459" TargetMode="External"/><Relationship Id="rId6036" Type="http://schemas.openxmlformats.org/officeDocument/2006/relationships/hyperlink" Target="http://online.zakon.kz/Document/?doc_id=31311025" TargetMode="External"/><Relationship Id="rId6383" Type="http://schemas.openxmlformats.org/officeDocument/2006/relationships/hyperlink" Target="http://online.zakon.kz/Document/?doc_id=30381446" TargetMode="External"/><Relationship Id="rId898" Type="http://schemas.openxmlformats.org/officeDocument/2006/relationships/hyperlink" Target="http://online.zakon.kz/Document/?doc_id=31482402" TargetMode="External"/><Relationship Id="rId2579" Type="http://schemas.openxmlformats.org/officeDocument/2006/relationships/hyperlink" Target="http://online.zakon.kz/Document/?doc_id=31038459" TargetMode="External"/><Relationship Id="rId2993" Type="http://schemas.openxmlformats.org/officeDocument/2006/relationships/hyperlink" Target="http://online.zakon.kz/Document/?doc_id=30776033" TargetMode="External"/><Relationship Id="rId6450" Type="http://schemas.openxmlformats.org/officeDocument/2006/relationships/hyperlink" Target="http://online.zakon.kz/Document/?doc_id=1016416" TargetMode="External"/><Relationship Id="rId965" Type="http://schemas.openxmlformats.org/officeDocument/2006/relationships/hyperlink" Target="http://online.zakon.kz/Document/?doc_id=30520170" TargetMode="External"/><Relationship Id="rId1595" Type="http://schemas.openxmlformats.org/officeDocument/2006/relationships/hyperlink" Target="http://online.zakon.kz/Document/?doc_id=30520170" TargetMode="External"/><Relationship Id="rId2646" Type="http://schemas.openxmlformats.org/officeDocument/2006/relationships/hyperlink" Target="http://online.zakon.kz/Document/?doc_id=31038459" TargetMode="External"/><Relationship Id="rId5052" Type="http://schemas.openxmlformats.org/officeDocument/2006/relationships/hyperlink" Target="http://online.zakon.kz/Document/?doc_id=30519128" TargetMode="External"/><Relationship Id="rId6103" Type="http://schemas.openxmlformats.org/officeDocument/2006/relationships/hyperlink" Target="http://online.zakon.kz/Document/?doc_id=31311025" TargetMode="External"/><Relationship Id="rId618" Type="http://schemas.openxmlformats.org/officeDocument/2006/relationships/hyperlink" Target="http://online.zakon.kz/Document/?doc_id=30519128" TargetMode="External"/><Relationship Id="rId1248" Type="http://schemas.openxmlformats.org/officeDocument/2006/relationships/hyperlink" Target="http://online.zakon.kz/Document/?doc_id=31518781" TargetMode="External"/><Relationship Id="rId1662" Type="http://schemas.openxmlformats.org/officeDocument/2006/relationships/hyperlink" Target="http://online.zakon.kz/Document/?doc_id=30919824" TargetMode="External"/><Relationship Id="rId5869" Type="http://schemas.openxmlformats.org/officeDocument/2006/relationships/hyperlink" Target="http://online.zakon.kz/Document/?doc_id=31092989" TargetMode="External"/><Relationship Id="rId1315" Type="http://schemas.openxmlformats.org/officeDocument/2006/relationships/hyperlink" Target="http://online.zakon.kz/Document/?doc_id=31311025" TargetMode="External"/><Relationship Id="rId2713" Type="http://schemas.openxmlformats.org/officeDocument/2006/relationships/hyperlink" Target="http://online.zakon.kz/Document/?doc_id=31038459" TargetMode="External"/><Relationship Id="rId4885" Type="http://schemas.openxmlformats.org/officeDocument/2006/relationships/hyperlink" Target="http://online.zakon.kz/Document/?doc_id=31313173" TargetMode="External"/><Relationship Id="rId5936" Type="http://schemas.openxmlformats.org/officeDocument/2006/relationships/hyperlink" Target="http://online.zakon.kz/Document/?doc_id=31038459" TargetMode="External"/><Relationship Id="rId21" Type="http://schemas.openxmlformats.org/officeDocument/2006/relationships/hyperlink" Target="http://online.zakon.kz/Document/?doc_id=31568534" TargetMode="External"/><Relationship Id="rId2089" Type="http://schemas.openxmlformats.org/officeDocument/2006/relationships/hyperlink" Target="http://online.zakon.kz/Document/?doc_id=31038459" TargetMode="External"/><Relationship Id="rId3487" Type="http://schemas.openxmlformats.org/officeDocument/2006/relationships/hyperlink" Target="http://online.zakon.kz/Document/?doc_id=30519128" TargetMode="External"/><Relationship Id="rId4538" Type="http://schemas.openxmlformats.org/officeDocument/2006/relationships/hyperlink" Target="http://online.zakon.kz/Document/?doc_id=30565746" TargetMode="External"/><Relationship Id="rId4952" Type="http://schemas.openxmlformats.org/officeDocument/2006/relationships/hyperlink" Target="http://online.zakon.kz/Document/?doc_id=31316379" TargetMode="External"/><Relationship Id="rId3554" Type="http://schemas.openxmlformats.org/officeDocument/2006/relationships/hyperlink" Target="http://online.zakon.kz/Document/?doc_id=31313173" TargetMode="External"/><Relationship Id="rId4605" Type="http://schemas.openxmlformats.org/officeDocument/2006/relationships/hyperlink" Target="http://online.zakon.kz/Document/?doc_id=30520170" TargetMode="External"/><Relationship Id="rId7011" Type="http://schemas.openxmlformats.org/officeDocument/2006/relationships/hyperlink" Target="http://online.zakon.kz/Document/?doc_id=31481968" TargetMode="External"/><Relationship Id="rId475" Type="http://schemas.openxmlformats.org/officeDocument/2006/relationships/hyperlink" Target="http://online.zakon.kz/Document/?doc_id=30776033" TargetMode="External"/><Relationship Id="rId2156" Type="http://schemas.openxmlformats.org/officeDocument/2006/relationships/hyperlink" Target="http://online.zakon.kz/Document/?doc_id=30535259" TargetMode="External"/><Relationship Id="rId2570" Type="http://schemas.openxmlformats.org/officeDocument/2006/relationships/hyperlink" Target="http://online.zakon.kz/Document/?doc_id=30520170" TargetMode="External"/><Relationship Id="rId3207" Type="http://schemas.openxmlformats.org/officeDocument/2006/relationships/hyperlink" Target="http://online.zakon.kz/Document/?doc_id=31326925" TargetMode="External"/><Relationship Id="rId3621" Type="http://schemas.openxmlformats.org/officeDocument/2006/relationships/hyperlink" Target="http://online.zakon.kz/Document/?doc_id=31039644" TargetMode="External"/><Relationship Id="rId6777" Type="http://schemas.openxmlformats.org/officeDocument/2006/relationships/hyperlink" Target="http://online.zakon.kz/Document/?doc_id=30754583" TargetMode="External"/><Relationship Id="rId128" Type="http://schemas.openxmlformats.org/officeDocument/2006/relationships/hyperlink" Target="http://online.zakon.kz/Document/?doc_id=31481968" TargetMode="External"/><Relationship Id="rId542" Type="http://schemas.openxmlformats.org/officeDocument/2006/relationships/hyperlink" Target="http://online.zakon.kz/Document/?doc_id=30834906" TargetMode="External"/><Relationship Id="rId1172" Type="http://schemas.openxmlformats.org/officeDocument/2006/relationships/hyperlink" Target="http://online.zakon.kz/Document/?doc_id=31313173" TargetMode="External"/><Relationship Id="rId2223" Type="http://schemas.openxmlformats.org/officeDocument/2006/relationships/hyperlink" Target="http://online.zakon.kz/Document/?doc_id=31038459" TargetMode="External"/><Relationship Id="rId5379" Type="http://schemas.openxmlformats.org/officeDocument/2006/relationships/hyperlink" Target="http://online.zakon.kz/Document/?doc_id=31082843" TargetMode="External"/><Relationship Id="rId5793" Type="http://schemas.openxmlformats.org/officeDocument/2006/relationships/hyperlink" Target="http://online.zakon.kz/Document/?doc_id=31481968" TargetMode="External"/><Relationship Id="rId6844" Type="http://schemas.openxmlformats.org/officeDocument/2006/relationships/hyperlink" Target="http://online.zakon.kz/Document/?doc_id=30088335" TargetMode="External"/><Relationship Id="rId4395" Type="http://schemas.openxmlformats.org/officeDocument/2006/relationships/hyperlink" Target="http://online.zakon.kz/Document/?doc_id=30615965" TargetMode="External"/><Relationship Id="rId5446" Type="http://schemas.openxmlformats.org/officeDocument/2006/relationships/hyperlink" Target="http://online.zakon.kz/Document/?doc_id=31472285" TargetMode="External"/><Relationship Id="rId1989" Type="http://schemas.openxmlformats.org/officeDocument/2006/relationships/hyperlink" Target="http://online.zakon.kz/Document/?doc_id=30565746" TargetMode="External"/><Relationship Id="rId4048" Type="http://schemas.openxmlformats.org/officeDocument/2006/relationships/hyperlink" Target="http://online.zakon.kz/Document/?doc_id=30776062" TargetMode="External"/><Relationship Id="rId5860" Type="http://schemas.openxmlformats.org/officeDocument/2006/relationships/hyperlink" Target="http://online.zakon.kz/Document/?doc_id=31092989" TargetMode="External"/><Relationship Id="rId6911" Type="http://schemas.openxmlformats.org/officeDocument/2006/relationships/hyperlink" Target="http://online.zakon.kz/Document/?doc_id=30777947" TargetMode="External"/><Relationship Id="rId3064" Type="http://schemas.openxmlformats.org/officeDocument/2006/relationships/hyperlink" Target="http://online.zakon.kz/Document/?doc_id=31070123" TargetMode="External"/><Relationship Id="rId4462" Type="http://schemas.openxmlformats.org/officeDocument/2006/relationships/hyperlink" Target="http://online.zakon.kz/Document/?doc_id=30384393" TargetMode="External"/><Relationship Id="rId5513" Type="http://schemas.openxmlformats.org/officeDocument/2006/relationships/hyperlink" Target="http://online.zakon.kz/Document/?doc_id=31405227" TargetMode="External"/><Relationship Id="rId1709" Type="http://schemas.openxmlformats.org/officeDocument/2006/relationships/hyperlink" Target="http://online.zakon.kz/Document/?doc_id=31111037" TargetMode="External"/><Relationship Id="rId4115" Type="http://schemas.openxmlformats.org/officeDocument/2006/relationships/hyperlink" Target="http://online.zakon.kz/Document/?doc_id=31482402" TargetMode="External"/><Relationship Id="rId2080" Type="http://schemas.openxmlformats.org/officeDocument/2006/relationships/hyperlink" Target="http://online.zakon.kz/Document/?doc_id=31311025" TargetMode="External"/><Relationship Id="rId3131" Type="http://schemas.openxmlformats.org/officeDocument/2006/relationships/hyperlink" Target="http://online.zakon.kz/Document/?doc_id=31163232" TargetMode="External"/><Relationship Id="rId6287" Type="http://schemas.openxmlformats.org/officeDocument/2006/relationships/hyperlink" Target="http://online.zakon.kz/Document/?doc_id=31311025" TargetMode="External"/><Relationship Id="rId2897" Type="http://schemas.openxmlformats.org/officeDocument/2006/relationships/hyperlink" Target="http://online.zakon.kz/Document/?doc_id=30776033" TargetMode="External"/><Relationship Id="rId3948" Type="http://schemas.openxmlformats.org/officeDocument/2006/relationships/hyperlink" Target="http://online.zakon.kz/Document/?doc_id=30370670" TargetMode="External"/><Relationship Id="rId6354" Type="http://schemas.openxmlformats.org/officeDocument/2006/relationships/hyperlink" Target="http://online.zakon.kz/Document/?doc_id=31481968" TargetMode="External"/><Relationship Id="rId869" Type="http://schemas.openxmlformats.org/officeDocument/2006/relationships/hyperlink" Target="http://online.zakon.kz/Document/?doc_id=31355591" TargetMode="External"/><Relationship Id="rId1499" Type="http://schemas.openxmlformats.org/officeDocument/2006/relationships/hyperlink" Target="http://online.zakon.kz/Document/?doc_id=31482402" TargetMode="External"/><Relationship Id="rId5370" Type="http://schemas.openxmlformats.org/officeDocument/2006/relationships/hyperlink" Target="http://online.zakon.kz/Document/?doc_id=30519128" TargetMode="External"/><Relationship Id="rId6007" Type="http://schemas.openxmlformats.org/officeDocument/2006/relationships/hyperlink" Target="http://online.zakon.kz/Document/?doc_id=30510484" TargetMode="External"/><Relationship Id="rId6421" Type="http://schemas.openxmlformats.org/officeDocument/2006/relationships/hyperlink" Target="http://online.zakon.kz/Document/?doc_id=31311442" TargetMode="External"/><Relationship Id="rId2964" Type="http://schemas.openxmlformats.org/officeDocument/2006/relationships/hyperlink" Target="http://online.zakon.kz/Document/?doc_id=30567816" TargetMode="External"/><Relationship Id="rId5023" Type="http://schemas.openxmlformats.org/officeDocument/2006/relationships/hyperlink" Target="http://online.zakon.kz/Document/?doc_id=31482402" TargetMode="External"/><Relationship Id="rId936" Type="http://schemas.openxmlformats.org/officeDocument/2006/relationships/hyperlink" Target="http://online.zakon.kz/Document/?doc_id=31491334" TargetMode="External"/><Relationship Id="rId1219" Type="http://schemas.openxmlformats.org/officeDocument/2006/relationships/hyperlink" Target="http://online.zakon.kz/Document/?doc_id=30384700" TargetMode="External"/><Relationship Id="rId1566" Type="http://schemas.openxmlformats.org/officeDocument/2006/relationships/hyperlink" Target="http://online.zakon.kz/Document/?doc_id=31609276" TargetMode="External"/><Relationship Id="rId1980" Type="http://schemas.openxmlformats.org/officeDocument/2006/relationships/hyperlink" Target="http://online.zakon.kz/Document/?doc_id=30502383" TargetMode="External"/><Relationship Id="rId2617" Type="http://schemas.openxmlformats.org/officeDocument/2006/relationships/hyperlink" Target="http://online.zakon.kz/Document/?doc_id=31313173" TargetMode="External"/><Relationship Id="rId7195" Type="http://schemas.openxmlformats.org/officeDocument/2006/relationships/hyperlink" Target="http://online.zakon.kz/Document/?doc_id=31092989" TargetMode="External"/><Relationship Id="rId1633" Type="http://schemas.openxmlformats.org/officeDocument/2006/relationships/hyperlink" Target="http://online.zakon.kz/Document/?doc_id=30414583" TargetMode="External"/><Relationship Id="rId4789" Type="http://schemas.openxmlformats.org/officeDocument/2006/relationships/hyperlink" Target="http://online.zakon.kz/Document/?doc_id=31313173" TargetMode="External"/><Relationship Id="rId1700" Type="http://schemas.openxmlformats.org/officeDocument/2006/relationships/hyperlink" Target="http://online.zakon.kz/Document/?doc_id=31311025" TargetMode="External"/><Relationship Id="rId4856" Type="http://schemas.openxmlformats.org/officeDocument/2006/relationships/hyperlink" Target="http://online.zakon.kz/Document/?doc_id=31482402" TargetMode="External"/><Relationship Id="rId5907" Type="http://schemas.openxmlformats.org/officeDocument/2006/relationships/hyperlink" Target="http://online.zakon.kz/Document/?doc_id=31313173" TargetMode="External"/><Relationship Id="rId3458" Type="http://schemas.openxmlformats.org/officeDocument/2006/relationships/hyperlink" Target="http://online.zakon.kz/Document/?doc_id=31038459" TargetMode="External"/><Relationship Id="rId3872" Type="http://schemas.openxmlformats.org/officeDocument/2006/relationships/hyperlink" Target="http://online.zakon.kz/Document/?doc_id=31313173" TargetMode="External"/><Relationship Id="rId4509" Type="http://schemas.openxmlformats.org/officeDocument/2006/relationships/hyperlink" Target="http://online.zakon.kz/Document/?doc_id=30776033" TargetMode="External"/><Relationship Id="rId379" Type="http://schemas.openxmlformats.org/officeDocument/2006/relationships/hyperlink" Target="http://online.zakon.kz/Document/?doc_id=30777947" TargetMode="External"/><Relationship Id="rId793" Type="http://schemas.openxmlformats.org/officeDocument/2006/relationships/hyperlink" Target="http://online.zakon.kz/Document/?link_id=1003849943" TargetMode="External"/><Relationship Id="rId2474" Type="http://schemas.openxmlformats.org/officeDocument/2006/relationships/hyperlink" Target="http://online.zakon.kz/Document/?doc_id=30520170" TargetMode="External"/><Relationship Id="rId3525" Type="http://schemas.openxmlformats.org/officeDocument/2006/relationships/hyperlink" Target="http://online.zakon.kz/Document/?doc_id=31311025" TargetMode="External"/><Relationship Id="rId4923" Type="http://schemas.openxmlformats.org/officeDocument/2006/relationships/hyperlink" Target="http://online.zakon.kz/Document/?doc_id=30863195" TargetMode="External"/><Relationship Id="rId446" Type="http://schemas.openxmlformats.org/officeDocument/2006/relationships/hyperlink" Target="http://online.zakon.kz/Document/?doc_id=30443496" TargetMode="External"/><Relationship Id="rId1076" Type="http://schemas.openxmlformats.org/officeDocument/2006/relationships/hyperlink" Target="http://online.zakon.kz/Document/?doc_id=31088031" TargetMode="External"/><Relationship Id="rId1490" Type="http://schemas.openxmlformats.org/officeDocument/2006/relationships/hyperlink" Target="http://online.zakon.kz/Document/?doc_id=31482402" TargetMode="External"/><Relationship Id="rId2127" Type="http://schemas.openxmlformats.org/officeDocument/2006/relationships/hyperlink" Target="http://online.zakon.kz/Document/?doc_id=31355499" TargetMode="External"/><Relationship Id="rId860" Type="http://schemas.openxmlformats.org/officeDocument/2006/relationships/hyperlink" Target="http://online.zakon.kz/Document/?link_id=1003808042" TargetMode="External"/><Relationship Id="rId1143" Type="http://schemas.openxmlformats.org/officeDocument/2006/relationships/hyperlink" Target="http://online.zakon.kz/Document/?doc_id=31092989" TargetMode="External"/><Relationship Id="rId2541" Type="http://schemas.openxmlformats.org/officeDocument/2006/relationships/hyperlink" Target="http://online.zakon.kz/Document/?doc_id=31311025" TargetMode="External"/><Relationship Id="rId4299" Type="http://schemas.openxmlformats.org/officeDocument/2006/relationships/hyperlink" Target="http://online.zakon.kz/Document/?doc_id=31066913" TargetMode="External"/><Relationship Id="rId5697" Type="http://schemas.openxmlformats.org/officeDocument/2006/relationships/hyperlink" Target="http://online.zakon.kz/Document/?doc_id=30519128" TargetMode="External"/><Relationship Id="rId6748" Type="http://schemas.openxmlformats.org/officeDocument/2006/relationships/hyperlink" Target="http://online.zakon.kz/Document/?doc_id=31313173" TargetMode="External"/><Relationship Id="rId513" Type="http://schemas.openxmlformats.org/officeDocument/2006/relationships/hyperlink" Target="http://online.zakon.kz/Document/?doc_id=30618149" TargetMode="External"/><Relationship Id="rId5764" Type="http://schemas.openxmlformats.org/officeDocument/2006/relationships/hyperlink" Target="http://online.zakon.kz/Document/?doc_id=31481968" TargetMode="External"/><Relationship Id="rId6815" Type="http://schemas.openxmlformats.org/officeDocument/2006/relationships/hyperlink" Target="http://online.zakon.kz/Document/?doc_id=30449190" TargetMode="External"/><Relationship Id="rId1210" Type="http://schemas.openxmlformats.org/officeDocument/2006/relationships/hyperlink" Target="http://online.zakon.kz/Document/?doc_id=31311025" TargetMode="External"/><Relationship Id="rId4366" Type="http://schemas.openxmlformats.org/officeDocument/2006/relationships/hyperlink" Target="http://online.zakon.kz/Document/?doc_id=30858507" TargetMode="External"/><Relationship Id="rId4780" Type="http://schemas.openxmlformats.org/officeDocument/2006/relationships/hyperlink" Target="http://online.zakon.kz/Document/?doc_id=31313173" TargetMode="External"/><Relationship Id="rId5417" Type="http://schemas.openxmlformats.org/officeDocument/2006/relationships/hyperlink" Target="http://online.zakon.kz/Document/?doc_id=1049207" TargetMode="External"/><Relationship Id="rId5831" Type="http://schemas.openxmlformats.org/officeDocument/2006/relationships/hyperlink" Target="http://online.zakon.kz/Document/?doc_id=31092989" TargetMode="External"/><Relationship Id="rId3382" Type="http://schemas.openxmlformats.org/officeDocument/2006/relationships/hyperlink" Target="http://online.zakon.kz/Document/?doc_id=31305760" TargetMode="External"/><Relationship Id="rId4019" Type="http://schemas.openxmlformats.org/officeDocument/2006/relationships/hyperlink" Target="http://online.zakon.kz/Document/?doc_id=30777947" TargetMode="External"/><Relationship Id="rId4433" Type="http://schemas.openxmlformats.org/officeDocument/2006/relationships/hyperlink" Target="http://online.zakon.kz/Document/?doc_id=30565746" TargetMode="External"/><Relationship Id="rId3035" Type="http://schemas.openxmlformats.org/officeDocument/2006/relationships/hyperlink" Target="http://online.zakon.kz/Document/?doc_id=30512343" TargetMode="External"/><Relationship Id="rId4500" Type="http://schemas.openxmlformats.org/officeDocument/2006/relationships/hyperlink" Target="http://online.zakon.kz/Document/?doc_id=30776033" TargetMode="External"/><Relationship Id="rId370" Type="http://schemas.openxmlformats.org/officeDocument/2006/relationships/hyperlink" Target="http://online.zakon.kz/Document/?doc_id=30519128" TargetMode="External"/><Relationship Id="rId2051" Type="http://schemas.openxmlformats.org/officeDocument/2006/relationships/hyperlink" Target="http://online.zakon.kz/Document/?doc_id=31313173" TargetMode="External"/><Relationship Id="rId3102" Type="http://schemas.openxmlformats.org/officeDocument/2006/relationships/hyperlink" Target="http://online.zakon.kz/Document/?doc_id=31114583" TargetMode="External"/><Relationship Id="rId6258" Type="http://schemas.openxmlformats.org/officeDocument/2006/relationships/hyperlink" Target="http://online.zakon.kz/Document/?doc_id=30596279" TargetMode="External"/><Relationship Id="rId5274" Type="http://schemas.openxmlformats.org/officeDocument/2006/relationships/hyperlink" Target="http://online.zakon.kz/Document/?doc_id=31313173" TargetMode="External"/><Relationship Id="rId6325" Type="http://schemas.openxmlformats.org/officeDocument/2006/relationships/hyperlink" Target="http://online.zakon.kz/Document/?doc_id=31560010" TargetMode="External"/><Relationship Id="rId6672" Type="http://schemas.openxmlformats.org/officeDocument/2006/relationships/hyperlink" Target="http://online.zakon.kz/Document/?doc_id=30617206" TargetMode="External"/><Relationship Id="rId2868" Type="http://schemas.openxmlformats.org/officeDocument/2006/relationships/hyperlink" Target="http://online.zakon.kz/Document/?doc_id=30372477" TargetMode="External"/><Relationship Id="rId3919" Type="http://schemas.openxmlformats.org/officeDocument/2006/relationships/hyperlink" Target="http://online.zakon.kz/Document/?doc_id=31481968" TargetMode="External"/><Relationship Id="rId1884" Type="http://schemas.openxmlformats.org/officeDocument/2006/relationships/hyperlink" Target="http://online.zakon.kz/Document/?doc_id=30567816" TargetMode="External"/><Relationship Id="rId2935" Type="http://schemas.openxmlformats.org/officeDocument/2006/relationships/hyperlink" Target="http://online.zakon.kz/Document/?doc_id=30777947" TargetMode="External"/><Relationship Id="rId4290" Type="http://schemas.openxmlformats.org/officeDocument/2006/relationships/hyperlink" Target="http://online.zakon.kz/Document/?doc_id=30384393" TargetMode="External"/><Relationship Id="rId5341" Type="http://schemas.openxmlformats.org/officeDocument/2006/relationships/hyperlink" Target="http://online.zakon.kz/Document/?doc_id=1040583" TargetMode="External"/><Relationship Id="rId907" Type="http://schemas.openxmlformats.org/officeDocument/2006/relationships/hyperlink" Target="http://online.zakon.kz/Document/?doc_id=30519128" TargetMode="External"/><Relationship Id="rId1537" Type="http://schemas.openxmlformats.org/officeDocument/2006/relationships/hyperlink" Target="http://online.zakon.kz/Document/?doc_id=31092989" TargetMode="External"/><Relationship Id="rId1951" Type="http://schemas.openxmlformats.org/officeDocument/2006/relationships/hyperlink" Target="http://online.zakon.kz/Document/?doc_id=31311025" TargetMode="External"/><Relationship Id="rId7099" Type="http://schemas.openxmlformats.org/officeDocument/2006/relationships/hyperlink" Target="http://online.zakon.kz/Document/?doc_id=31518781" TargetMode="External"/><Relationship Id="rId1604" Type="http://schemas.openxmlformats.org/officeDocument/2006/relationships/hyperlink" Target="http://online.zakon.kz/Document/?doc_id=31039644" TargetMode="External"/><Relationship Id="rId4010" Type="http://schemas.openxmlformats.org/officeDocument/2006/relationships/hyperlink" Target="http://online.zakon.kz/Document/?doc_id=30776033" TargetMode="External"/><Relationship Id="rId7166" Type="http://schemas.openxmlformats.org/officeDocument/2006/relationships/hyperlink" Target="http://online.zakon.kz/Document/?doc_id=31025535" TargetMode="External"/><Relationship Id="rId6182" Type="http://schemas.openxmlformats.org/officeDocument/2006/relationships/hyperlink" Target="http://online.zakon.kz/Document/?doc_id=31482402" TargetMode="External"/><Relationship Id="rId7233" Type="http://schemas.openxmlformats.org/officeDocument/2006/relationships/hyperlink" Target="http://online.zakon.kz/Document/?doc_id=1013921" TargetMode="External"/><Relationship Id="rId697" Type="http://schemas.openxmlformats.org/officeDocument/2006/relationships/hyperlink" Target="http://online.zakon.kz/Document/?doc_id=30519128" TargetMode="External"/><Relationship Id="rId2378" Type="http://schemas.openxmlformats.org/officeDocument/2006/relationships/hyperlink" Target="http://online.zakon.kz/Document/?doc_id=30618149" TargetMode="External"/><Relationship Id="rId3429" Type="http://schemas.openxmlformats.org/officeDocument/2006/relationships/hyperlink" Target="http://online.zakon.kz/Document/?doc_id=30519128" TargetMode="External"/><Relationship Id="rId3776" Type="http://schemas.openxmlformats.org/officeDocument/2006/relationships/hyperlink" Target="http://online.zakon.kz/Document/?doc_id=31039644" TargetMode="External"/><Relationship Id="rId4827" Type="http://schemas.openxmlformats.org/officeDocument/2006/relationships/hyperlink" Target="http://online.zakon.kz/Document/?doc_id=31313173" TargetMode="External"/><Relationship Id="rId2792" Type="http://schemas.openxmlformats.org/officeDocument/2006/relationships/hyperlink" Target="http://online.zakon.kz/Document/?doc_id=31025535" TargetMode="External"/><Relationship Id="rId3843" Type="http://schemas.openxmlformats.org/officeDocument/2006/relationships/hyperlink" Target="http://online.zakon.kz/Document/?doc_id=31025535" TargetMode="External"/><Relationship Id="rId6999" Type="http://schemas.openxmlformats.org/officeDocument/2006/relationships/hyperlink" Target="http://online.zakon.kz/Document/?doc_id=30520170" TargetMode="External"/><Relationship Id="rId764" Type="http://schemas.openxmlformats.org/officeDocument/2006/relationships/hyperlink" Target="http://online.zakon.kz/Document/?doc_id=30776033" TargetMode="External"/><Relationship Id="rId1394" Type="http://schemas.openxmlformats.org/officeDocument/2006/relationships/hyperlink" Target="http://online.zakon.kz/Document/?doc_id=30565746" TargetMode="External"/><Relationship Id="rId2445" Type="http://schemas.openxmlformats.org/officeDocument/2006/relationships/hyperlink" Target="http://online.zakon.kz/Document/?doc_id=30519128" TargetMode="External"/><Relationship Id="rId3910" Type="http://schemas.openxmlformats.org/officeDocument/2006/relationships/hyperlink" Target="http://online.zakon.kz/Document/?doc_id=30520170" TargetMode="External"/><Relationship Id="rId417" Type="http://schemas.openxmlformats.org/officeDocument/2006/relationships/hyperlink" Target="http://online.zakon.kz/Document/?doc_id=30519128" TargetMode="External"/><Relationship Id="rId831" Type="http://schemas.openxmlformats.org/officeDocument/2006/relationships/hyperlink" Target="http://online.zakon.kz/Document/?doc_id=31038459" TargetMode="External"/><Relationship Id="rId1047" Type="http://schemas.openxmlformats.org/officeDocument/2006/relationships/hyperlink" Target="http://online.zakon.kz/Document/?doc_id=31025535" TargetMode="External"/><Relationship Id="rId1461" Type="http://schemas.openxmlformats.org/officeDocument/2006/relationships/hyperlink" Target="http://online.zakon.kz/Document/?doc_id=31313173" TargetMode="External"/><Relationship Id="rId2512" Type="http://schemas.openxmlformats.org/officeDocument/2006/relationships/hyperlink" Target="http://online.zakon.kz/Document/?doc_id=31038459" TargetMode="External"/><Relationship Id="rId5668" Type="http://schemas.openxmlformats.org/officeDocument/2006/relationships/hyperlink" Target="http://online.zakon.kz/Document/?doc_id=31136732" TargetMode="External"/><Relationship Id="rId6719" Type="http://schemas.openxmlformats.org/officeDocument/2006/relationships/hyperlink" Target="http://online.zakon.kz/Document/?doc_id=30618157" TargetMode="External"/><Relationship Id="rId1114" Type="http://schemas.openxmlformats.org/officeDocument/2006/relationships/hyperlink" Target="http://online.zakon.kz/Document/?doc_id=30777947" TargetMode="External"/><Relationship Id="rId4684" Type="http://schemas.openxmlformats.org/officeDocument/2006/relationships/hyperlink" Target="http://online.zakon.kz/Document/?doc_id=30565746" TargetMode="External"/><Relationship Id="rId5735" Type="http://schemas.openxmlformats.org/officeDocument/2006/relationships/hyperlink" Target="http://online.zakon.kz/Document/?doc_id=30612962" TargetMode="External"/><Relationship Id="rId7090" Type="http://schemas.openxmlformats.org/officeDocument/2006/relationships/hyperlink" Target="http://online.zakon.kz/Document/?doc_id=31609276" TargetMode="External"/><Relationship Id="rId3286" Type="http://schemas.openxmlformats.org/officeDocument/2006/relationships/hyperlink" Target="http://online.zakon.kz/Document/?link_id=1001690028" TargetMode="External"/><Relationship Id="rId4337" Type="http://schemas.openxmlformats.org/officeDocument/2006/relationships/hyperlink" Target="http://online.zakon.kz/Document/?doc_id=31038459" TargetMode="External"/><Relationship Id="rId3353" Type="http://schemas.openxmlformats.org/officeDocument/2006/relationships/hyperlink" Target="http://online.zakon.kz/Document/?link_id=1003682746" TargetMode="External"/><Relationship Id="rId4751" Type="http://schemas.openxmlformats.org/officeDocument/2006/relationships/hyperlink" Target="http://online.zakon.kz/Document/?doc_id=30520170" TargetMode="External"/><Relationship Id="rId5802" Type="http://schemas.openxmlformats.org/officeDocument/2006/relationships/hyperlink" Target="http://online.zakon.kz/Document/?doc_id=31252052" TargetMode="External"/><Relationship Id="rId274" Type="http://schemas.openxmlformats.org/officeDocument/2006/relationships/hyperlink" Target="http://online.zakon.kz/Document/?doc_id=30620400" TargetMode="External"/><Relationship Id="rId3006" Type="http://schemas.openxmlformats.org/officeDocument/2006/relationships/hyperlink" Target="http://online.zakon.kz/Document/?doc_id=31112410" TargetMode="External"/><Relationship Id="rId4404" Type="http://schemas.openxmlformats.org/officeDocument/2006/relationships/hyperlink" Target="http://online.zakon.kz/Document/?doc_id=1026672" TargetMode="External"/><Relationship Id="rId3420" Type="http://schemas.openxmlformats.org/officeDocument/2006/relationships/hyperlink" Target="http://online.zakon.kz/Document/?doc_id=30520170" TargetMode="External"/><Relationship Id="rId6576" Type="http://schemas.openxmlformats.org/officeDocument/2006/relationships/hyperlink" Target="http://online.zakon.kz/Document/?link_id=1001576455" TargetMode="External"/><Relationship Id="rId6990" Type="http://schemas.openxmlformats.org/officeDocument/2006/relationships/hyperlink" Target="http://online.zakon.kz/Document/?doc_id=30520170" TargetMode="External"/><Relationship Id="rId341" Type="http://schemas.openxmlformats.org/officeDocument/2006/relationships/hyperlink" Target="http://online.zakon.kz/Document/?doc_id=31038459" TargetMode="External"/><Relationship Id="rId2022" Type="http://schemas.openxmlformats.org/officeDocument/2006/relationships/hyperlink" Target="http://online.zakon.kz/Document/?doc_id=31410888" TargetMode="External"/><Relationship Id="rId5178" Type="http://schemas.openxmlformats.org/officeDocument/2006/relationships/hyperlink" Target="http://online.zakon.kz/Document/?doc_id=31034833" TargetMode="External"/><Relationship Id="rId5592" Type="http://schemas.openxmlformats.org/officeDocument/2006/relationships/hyperlink" Target="http://online.zakon.kz/Document/?doc_id=30922138" TargetMode="External"/><Relationship Id="rId6229" Type="http://schemas.openxmlformats.org/officeDocument/2006/relationships/hyperlink" Target="http://online.zakon.kz/Document/?doc_id=31481968" TargetMode="External"/><Relationship Id="rId6643" Type="http://schemas.openxmlformats.org/officeDocument/2006/relationships/hyperlink" Target="http://online.zakon.kz/Document/?doc_id=31518781" TargetMode="External"/><Relationship Id="rId1788" Type="http://schemas.openxmlformats.org/officeDocument/2006/relationships/hyperlink" Target="http://online.zakon.kz/Document/?doc_id=30519128" TargetMode="External"/><Relationship Id="rId2839" Type="http://schemas.openxmlformats.org/officeDocument/2006/relationships/hyperlink" Target="http://online.zakon.kz/Document/?doc_id=31313173" TargetMode="External"/><Relationship Id="rId4194" Type="http://schemas.openxmlformats.org/officeDocument/2006/relationships/hyperlink" Target="http://online.zakon.kz/Document/?doc_id=1026672" TargetMode="External"/><Relationship Id="rId5245" Type="http://schemas.openxmlformats.org/officeDocument/2006/relationships/hyperlink" Target="http://online.zakon.kz/Document/?doc_id=31313173" TargetMode="External"/><Relationship Id="rId6710" Type="http://schemas.openxmlformats.org/officeDocument/2006/relationships/hyperlink" Target="http://online.zakon.kz/Document/?doc_id=30519128" TargetMode="External"/><Relationship Id="rId4261" Type="http://schemas.openxmlformats.org/officeDocument/2006/relationships/hyperlink" Target="http://online.zakon.kz/Document/?doc_id=31313173" TargetMode="External"/><Relationship Id="rId5312" Type="http://schemas.openxmlformats.org/officeDocument/2006/relationships/hyperlink" Target="http://online.zakon.kz/Document/?doc_id=30929802" TargetMode="External"/><Relationship Id="rId1508" Type="http://schemas.openxmlformats.org/officeDocument/2006/relationships/hyperlink" Target="http://online.zakon.kz/Document/?doc_id=31038087" TargetMode="External"/><Relationship Id="rId1855" Type="http://schemas.openxmlformats.org/officeDocument/2006/relationships/hyperlink" Target="http://online.zakon.kz/Document/?doc_id=31092989" TargetMode="External"/><Relationship Id="rId2906" Type="http://schemas.openxmlformats.org/officeDocument/2006/relationships/hyperlink" Target="http://online.zakon.kz/Document/?doc_id=31038459" TargetMode="External"/><Relationship Id="rId1922" Type="http://schemas.openxmlformats.org/officeDocument/2006/relationships/hyperlink" Target="http://online.zakon.kz/Document/?doc_id=31116033" TargetMode="External"/><Relationship Id="rId6086" Type="http://schemas.openxmlformats.org/officeDocument/2006/relationships/hyperlink" Target="http://online.zakon.kz/Document/?doc_id=30520170" TargetMode="External"/><Relationship Id="rId7137" Type="http://schemas.openxmlformats.org/officeDocument/2006/relationships/hyperlink" Target="http://online.zakon.kz/Document/?doc_id=30777947" TargetMode="External"/><Relationship Id="rId2696" Type="http://schemas.openxmlformats.org/officeDocument/2006/relationships/hyperlink" Target="http://online.zakon.kz/Document/?doc_id=31073417" TargetMode="External"/><Relationship Id="rId3747" Type="http://schemas.openxmlformats.org/officeDocument/2006/relationships/hyperlink" Target="http://online.zakon.kz/Document/?doc_id=31038459" TargetMode="External"/><Relationship Id="rId6153" Type="http://schemas.openxmlformats.org/officeDocument/2006/relationships/hyperlink" Target="http://online.zakon.kz/Document/?doc_id=31039644" TargetMode="External"/><Relationship Id="rId7204" Type="http://schemas.openxmlformats.org/officeDocument/2006/relationships/hyperlink" Target="http://online.zakon.kz/Document/?doc_id=30449190" TargetMode="External"/><Relationship Id="rId668" Type="http://schemas.openxmlformats.org/officeDocument/2006/relationships/hyperlink" Target="http://online.zakon.kz/Document/?doc_id=30520170" TargetMode="External"/><Relationship Id="rId1298" Type="http://schemas.openxmlformats.org/officeDocument/2006/relationships/hyperlink" Target="http://online.zakon.kz/Document/?doc_id=30567816" TargetMode="External"/><Relationship Id="rId2349" Type="http://schemas.openxmlformats.org/officeDocument/2006/relationships/hyperlink" Target="http://online.zakon.kz/Document/?doc_id=30618149" TargetMode="External"/><Relationship Id="rId2763" Type="http://schemas.openxmlformats.org/officeDocument/2006/relationships/hyperlink" Target="http://online.zakon.kz/Document/?doc_id=31038459" TargetMode="External"/><Relationship Id="rId3814" Type="http://schemas.openxmlformats.org/officeDocument/2006/relationships/hyperlink" Target="http://online.zakon.kz/Document/?doc_id=31610064" TargetMode="External"/><Relationship Id="rId6220" Type="http://schemas.openxmlformats.org/officeDocument/2006/relationships/hyperlink" Target="http://online.zakon.kz/Document/?doc_id=30834906" TargetMode="External"/><Relationship Id="rId735" Type="http://schemas.openxmlformats.org/officeDocument/2006/relationships/hyperlink" Target="http://online.zakon.kz/Document/?doc_id=31313173" TargetMode="External"/><Relationship Id="rId1365" Type="http://schemas.openxmlformats.org/officeDocument/2006/relationships/hyperlink" Target="http://online.zakon.kz/Document/?doc_id=30567816" TargetMode="External"/><Relationship Id="rId2416" Type="http://schemas.openxmlformats.org/officeDocument/2006/relationships/hyperlink" Target="http://online.zakon.kz/Document/?doc_id=30520170" TargetMode="External"/><Relationship Id="rId1018" Type="http://schemas.openxmlformats.org/officeDocument/2006/relationships/hyperlink" Target="http://online.zakon.kz/Document/?doc_id=30567816" TargetMode="External"/><Relationship Id="rId1432" Type="http://schemas.openxmlformats.org/officeDocument/2006/relationships/hyperlink" Target="http://online.zakon.kz/Document/?doc_id=31552246" TargetMode="External"/><Relationship Id="rId2830" Type="http://schemas.openxmlformats.org/officeDocument/2006/relationships/hyperlink" Target="http://online.zakon.kz/Document/?doc_id=31038459" TargetMode="External"/><Relationship Id="rId4588" Type="http://schemas.openxmlformats.org/officeDocument/2006/relationships/hyperlink" Target="http://online.zakon.kz/Document/?doc_id=30519128" TargetMode="External"/><Relationship Id="rId5639" Type="http://schemas.openxmlformats.org/officeDocument/2006/relationships/hyperlink" Target="http://online.zakon.kz/Document/?doc_id=30384393" TargetMode="External"/><Relationship Id="rId5986" Type="http://schemas.openxmlformats.org/officeDocument/2006/relationships/hyperlink" Target="http://online.zakon.kz/Document/?doc_id=30924458" TargetMode="External"/><Relationship Id="rId71" Type="http://schemas.openxmlformats.org/officeDocument/2006/relationships/hyperlink" Target="http://online.zakon.kz/Document/?doc_id=31565535" TargetMode="External"/><Relationship Id="rId802" Type="http://schemas.openxmlformats.org/officeDocument/2006/relationships/hyperlink" Target="http://online.zakon.kz/Document/?doc_id=30519128" TargetMode="External"/><Relationship Id="rId7061" Type="http://schemas.openxmlformats.org/officeDocument/2006/relationships/hyperlink" Target="http://online.zakon.kz/Document/?doc_id=31092989" TargetMode="External"/><Relationship Id="rId4655" Type="http://schemas.openxmlformats.org/officeDocument/2006/relationships/hyperlink" Target="http://online.zakon.kz/Document/?doc_id=30863195" TargetMode="External"/><Relationship Id="rId5706" Type="http://schemas.openxmlformats.org/officeDocument/2006/relationships/hyperlink" Target="http://online.zakon.kz/Document/?doc_id=1026672" TargetMode="External"/><Relationship Id="rId178" Type="http://schemas.openxmlformats.org/officeDocument/2006/relationships/hyperlink" Target="http://online.zakon.kz/Document/?doc_id=1006061" TargetMode="External"/><Relationship Id="rId3257" Type="http://schemas.openxmlformats.org/officeDocument/2006/relationships/hyperlink" Target="http://online.zakon.kz/Document/?doc_id=31069207" TargetMode="External"/><Relationship Id="rId3671" Type="http://schemas.openxmlformats.org/officeDocument/2006/relationships/hyperlink" Target="http://online.zakon.kz/Document/?doc_id=30777947" TargetMode="External"/><Relationship Id="rId4308" Type="http://schemas.openxmlformats.org/officeDocument/2006/relationships/hyperlink" Target="http://online.zakon.kz/Document/?doc_id=30919824" TargetMode="External"/><Relationship Id="rId4722" Type="http://schemas.openxmlformats.org/officeDocument/2006/relationships/hyperlink" Target="http://online.zakon.kz/Document/?doc_id=31234492" TargetMode="External"/><Relationship Id="rId592" Type="http://schemas.openxmlformats.org/officeDocument/2006/relationships/hyperlink" Target="http://online.zakon.kz/Document/?doc_id=30618157" TargetMode="External"/><Relationship Id="rId2273" Type="http://schemas.openxmlformats.org/officeDocument/2006/relationships/hyperlink" Target="http://online.zakon.kz/Document/?link_id=1003655961" TargetMode="External"/><Relationship Id="rId3324" Type="http://schemas.openxmlformats.org/officeDocument/2006/relationships/hyperlink" Target="http://online.zakon.kz/Document/?link_id=1003563062" TargetMode="External"/><Relationship Id="rId6894" Type="http://schemas.openxmlformats.org/officeDocument/2006/relationships/hyperlink" Target="http://online.zakon.kz/Document/?doc_id=30565746" TargetMode="External"/><Relationship Id="rId245" Type="http://schemas.openxmlformats.org/officeDocument/2006/relationships/hyperlink" Target="http://online.zakon.kz/Document/?link_id=1001539076" TargetMode="External"/><Relationship Id="rId2340" Type="http://schemas.openxmlformats.org/officeDocument/2006/relationships/hyperlink" Target="http://online.zakon.kz/Document/?doc_id=31355503" TargetMode="External"/><Relationship Id="rId5496" Type="http://schemas.openxmlformats.org/officeDocument/2006/relationships/hyperlink" Target="http://online.zakon.kz/Document/?doc_id=31482402" TargetMode="External"/><Relationship Id="rId6547" Type="http://schemas.openxmlformats.org/officeDocument/2006/relationships/hyperlink" Target="http://online.zakon.kz/Document/?doc_id=30834906" TargetMode="External"/><Relationship Id="rId312" Type="http://schemas.openxmlformats.org/officeDocument/2006/relationships/hyperlink" Target="http://online.zakon.kz/Document/?doc_id=31082843" TargetMode="External"/><Relationship Id="rId4098" Type="http://schemas.openxmlformats.org/officeDocument/2006/relationships/hyperlink" Target="http://online.zakon.kz/Document/?doc_id=30777947" TargetMode="External"/><Relationship Id="rId5149" Type="http://schemas.openxmlformats.org/officeDocument/2006/relationships/hyperlink" Target="http://online.zakon.kz/Document/?doc_id=31111037" TargetMode="External"/><Relationship Id="rId5563" Type="http://schemas.openxmlformats.org/officeDocument/2006/relationships/hyperlink" Target="http://online.zakon.kz/Document/?doc_id=31415099" TargetMode="External"/><Relationship Id="rId6961" Type="http://schemas.openxmlformats.org/officeDocument/2006/relationships/hyperlink" Target="http://online.zakon.kz/Document/?doc_id=31039644" TargetMode="External"/><Relationship Id="rId4165" Type="http://schemas.openxmlformats.org/officeDocument/2006/relationships/hyperlink" Target="http://online.zakon.kz/Document/?doc_id=31313173" TargetMode="External"/><Relationship Id="rId5216" Type="http://schemas.openxmlformats.org/officeDocument/2006/relationships/hyperlink" Target="http://online.zakon.kz/Document/?doc_id=31311025" TargetMode="External"/><Relationship Id="rId6614" Type="http://schemas.openxmlformats.org/officeDocument/2006/relationships/hyperlink" Target="http://online.zakon.kz/Document/?doc_id=31408632" TargetMode="External"/><Relationship Id="rId1759" Type="http://schemas.openxmlformats.org/officeDocument/2006/relationships/hyperlink" Target="http://online.zakon.kz/Document/?doc_id=30046115" TargetMode="External"/><Relationship Id="rId3181" Type="http://schemas.openxmlformats.org/officeDocument/2006/relationships/hyperlink" Target="http://online.zakon.kz/Document/?doc_id=30776033" TargetMode="External"/><Relationship Id="rId5630" Type="http://schemas.openxmlformats.org/officeDocument/2006/relationships/hyperlink" Target="http://online.zakon.kz/Document/?doc_id=31482402" TargetMode="External"/><Relationship Id="rId1826" Type="http://schemas.openxmlformats.org/officeDocument/2006/relationships/hyperlink" Target="http://online.zakon.kz/Document/?doc_id=30567816" TargetMode="External"/><Relationship Id="rId4232" Type="http://schemas.openxmlformats.org/officeDocument/2006/relationships/hyperlink" Target="http://online.zakon.kz/Document/?doc_id=31481968" TargetMode="External"/><Relationship Id="rId3998" Type="http://schemas.openxmlformats.org/officeDocument/2006/relationships/hyperlink" Target="http://online.zakon.kz/Document/?doc_id=30776033" TargetMode="External"/><Relationship Id="rId6057" Type="http://schemas.openxmlformats.org/officeDocument/2006/relationships/hyperlink" Target="http://online.zakon.kz/Document/?doc_id=31082843" TargetMode="External"/><Relationship Id="rId6471" Type="http://schemas.openxmlformats.org/officeDocument/2006/relationships/hyperlink" Target="http://online.zakon.kz/Document/?doc_id=31568534" TargetMode="External"/><Relationship Id="rId7108" Type="http://schemas.openxmlformats.org/officeDocument/2006/relationships/hyperlink" Target="http://online.zakon.kz/Document/?link_id=1001500923" TargetMode="External"/><Relationship Id="rId986" Type="http://schemas.openxmlformats.org/officeDocument/2006/relationships/hyperlink" Target="http://online.zakon.kz/Document/?doc_id=30520170" TargetMode="External"/><Relationship Id="rId2667" Type="http://schemas.openxmlformats.org/officeDocument/2006/relationships/hyperlink" Target="http://online.zakon.kz/Document/?doc_id=31038459" TargetMode="External"/><Relationship Id="rId3718" Type="http://schemas.openxmlformats.org/officeDocument/2006/relationships/hyperlink" Target="http://online.zakon.kz/Document/?doc_id=31039644" TargetMode="External"/><Relationship Id="rId5073" Type="http://schemas.openxmlformats.org/officeDocument/2006/relationships/hyperlink" Target="http://online.zakon.kz/Document/?doc_id=31082843" TargetMode="External"/><Relationship Id="rId6124" Type="http://schemas.openxmlformats.org/officeDocument/2006/relationships/hyperlink" Target="http://online.zakon.kz/Document/?doc_id=31317681" TargetMode="External"/><Relationship Id="rId639" Type="http://schemas.openxmlformats.org/officeDocument/2006/relationships/hyperlink" Target="http://online.zakon.kz/Document/?doc_id=30857227" TargetMode="External"/><Relationship Id="rId1269" Type="http://schemas.openxmlformats.org/officeDocument/2006/relationships/hyperlink" Target="http://online.zakon.kz/Document/?doc_id=1004032" TargetMode="External"/><Relationship Id="rId5140" Type="http://schemas.openxmlformats.org/officeDocument/2006/relationships/hyperlink" Target="http://online.zakon.kz/Document/?doc_id=31568534" TargetMode="External"/><Relationship Id="rId1683" Type="http://schemas.openxmlformats.org/officeDocument/2006/relationships/hyperlink" Target="http://online.zakon.kz/Document/?doc_id=30803843" TargetMode="External"/><Relationship Id="rId2734" Type="http://schemas.openxmlformats.org/officeDocument/2006/relationships/hyperlink" Target="http://online.zakon.kz/Document/?doc_id=31313173" TargetMode="External"/><Relationship Id="rId706" Type="http://schemas.openxmlformats.org/officeDocument/2006/relationships/hyperlink" Target="http://online.zakon.kz/Document/?doc_id=30491475" TargetMode="External"/><Relationship Id="rId1336" Type="http://schemas.openxmlformats.org/officeDocument/2006/relationships/hyperlink" Target="http://online.zakon.kz/Document/?doc_id=31481968" TargetMode="External"/><Relationship Id="rId1750" Type="http://schemas.openxmlformats.org/officeDocument/2006/relationships/hyperlink" Target="http://online.zakon.kz/Document/?doc_id=31092989" TargetMode="External"/><Relationship Id="rId2801" Type="http://schemas.openxmlformats.org/officeDocument/2006/relationships/hyperlink" Target="http://online.zakon.kz/Document/?doc_id=31038459" TargetMode="External"/><Relationship Id="rId5957" Type="http://schemas.openxmlformats.org/officeDocument/2006/relationships/hyperlink" Target="http://online.zakon.kz/Document/?doc_id=30834906" TargetMode="External"/><Relationship Id="rId42" Type="http://schemas.openxmlformats.org/officeDocument/2006/relationships/hyperlink" Target="http://online.zakon.kz/Document/?doc_id=30863195" TargetMode="External"/><Relationship Id="rId1403" Type="http://schemas.openxmlformats.org/officeDocument/2006/relationships/hyperlink" Target="http://online.zakon.kz/Document/?doc_id=31574644" TargetMode="External"/><Relationship Id="rId4559" Type="http://schemas.openxmlformats.org/officeDocument/2006/relationships/hyperlink" Target="http://online.zakon.kz/Document/?doc_id=30567816" TargetMode="External"/><Relationship Id="rId4973" Type="http://schemas.openxmlformats.org/officeDocument/2006/relationships/hyperlink" Target="http://online.zakon.kz/Document/?doc_id=30962326" TargetMode="External"/><Relationship Id="rId3575" Type="http://schemas.openxmlformats.org/officeDocument/2006/relationships/hyperlink" Target="http://online.zakon.kz/Document/?doc_id=30520170" TargetMode="External"/><Relationship Id="rId4626" Type="http://schemas.openxmlformats.org/officeDocument/2006/relationships/hyperlink" Target="http://online.zakon.kz/Document/?doc_id=31313173" TargetMode="External"/><Relationship Id="rId7032" Type="http://schemas.openxmlformats.org/officeDocument/2006/relationships/hyperlink" Target="http://online.zakon.kz/Document/?doc_id=31038459" TargetMode="External"/><Relationship Id="rId496" Type="http://schemas.openxmlformats.org/officeDocument/2006/relationships/hyperlink" Target="http://online.zakon.kz/Document/?doc_id=31311025" TargetMode="External"/><Relationship Id="rId2177" Type="http://schemas.openxmlformats.org/officeDocument/2006/relationships/hyperlink" Target="http://online.zakon.kz/Document/?doc_id=31038459" TargetMode="External"/><Relationship Id="rId2591" Type="http://schemas.openxmlformats.org/officeDocument/2006/relationships/hyperlink" Target="http://online.zakon.kz/Document/?doc_id=31038459" TargetMode="External"/><Relationship Id="rId3228" Type="http://schemas.openxmlformats.org/officeDocument/2006/relationships/hyperlink" Target="http://online.zakon.kz/Document/?doc_id=31326944" TargetMode="External"/><Relationship Id="rId3642" Type="http://schemas.openxmlformats.org/officeDocument/2006/relationships/hyperlink" Target="http://online.zakon.kz/Document/?doc_id=31609276" TargetMode="External"/><Relationship Id="rId6798" Type="http://schemas.openxmlformats.org/officeDocument/2006/relationships/hyperlink" Target="http://online.zakon.kz/Document/?doc_id=31039644" TargetMode="External"/><Relationship Id="rId149" Type="http://schemas.openxmlformats.org/officeDocument/2006/relationships/hyperlink" Target="http://online.zakon.kz/Document/?doc_id=30834906" TargetMode="External"/><Relationship Id="rId563" Type="http://schemas.openxmlformats.org/officeDocument/2006/relationships/hyperlink" Target="http://online.zakon.kz/Document/?doc_id=30911327" TargetMode="External"/><Relationship Id="rId1193" Type="http://schemas.openxmlformats.org/officeDocument/2006/relationships/hyperlink" Target="http://online.zakon.kz/Document/?doc_id=31326841" TargetMode="External"/><Relationship Id="rId2244" Type="http://schemas.openxmlformats.org/officeDocument/2006/relationships/hyperlink" Target="http://online.zakon.kz/Document/?doc_id=30519128" TargetMode="External"/><Relationship Id="rId216" Type="http://schemas.openxmlformats.org/officeDocument/2006/relationships/hyperlink" Target="http://online.zakon.kz/Document/?doc_id=30519128" TargetMode="External"/><Relationship Id="rId1260" Type="http://schemas.openxmlformats.org/officeDocument/2006/relationships/hyperlink" Target="http://online.zakon.kz/Document/?doc_id=31518958" TargetMode="External"/><Relationship Id="rId6865" Type="http://schemas.openxmlformats.org/officeDocument/2006/relationships/hyperlink" Target="http://online.zakon.kz/Document/?doc_id=30776033" TargetMode="External"/><Relationship Id="rId630" Type="http://schemas.openxmlformats.org/officeDocument/2006/relationships/hyperlink" Target="http://online.zakon.kz/Document/?doc_id=31482402" TargetMode="External"/><Relationship Id="rId2311" Type="http://schemas.openxmlformats.org/officeDocument/2006/relationships/hyperlink" Target="http://online.zakon.kz/Document/?doc_id=31194384" TargetMode="External"/><Relationship Id="rId4069" Type="http://schemas.openxmlformats.org/officeDocument/2006/relationships/hyperlink" Target="http://online.zakon.kz/Document/?doc_id=31213970" TargetMode="External"/><Relationship Id="rId5467" Type="http://schemas.openxmlformats.org/officeDocument/2006/relationships/hyperlink" Target="http://online.zakon.kz/Document/?doc_id=31313173" TargetMode="External"/><Relationship Id="rId5881" Type="http://schemas.openxmlformats.org/officeDocument/2006/relationships/hyperlink" Target="http://online.zakon.kz/Document/?doc_id=31072923" TargetMode="External"/><Relationship Id="rId6518" Type="http://schemas.openxmlformats.org/officeDocument/2006/relationships/hyperlink" Target="http://online.zakon.kz/Document/?doc_id=30551117" TargetMode="External"/><Relationship Id="rId6932" Type="http://schemas.openxmlformats.org/officeDocument/2006/relationships/hyperlink" Target="http://online.zakon.kz/Document/?doc_id=31311025" TargetMode="External"/><Relationship Id="rId4483" Type="http://schemas.openxmlformats.org/officeDocument/2006/relationships/hyperlink" Target="http://online.zakon.kz/Document/?doc_id=31038459" TargetMode="External"/><Relationship Id="rId5534" Type="http://schemas.openxmlformats.org/officeDocument/2006/relationships/hyperlink" Target="http://online.zakon.kz/Document/?doc_id=31092989" TargetMode="External"/><Relationship Id="rId3085" Type="http://schemas.openxmlformats.org/officeDocument/2006/relationships/hyperlink" Target="http://online.zakon.kz/Document/?doc_id=30777947" TargetMode="External"/><Relationship Id="rId4136" Type="http://schemas.openxmlformats.org/officeDocument/2006/relationships/hyperlink" Target="http://online.zakon.kz/Document/?doc_id=30770874" TargetMode="External"/><Relationship Id="rId4550" Type="http://schemas.openxmlformats.org/officeDocument/2006/relationships/hyperlink" Target="http://online.zakon.kz/Document/?doc_id=31039644" TargetMode="External"/><Relationship Id="rId5601" Type="http://schemas.openxmlformats.org/officeDocument/2006/relationships/hyperlink" Target="http://online.zakon.kz/Document/?doc_id=31224480" TargetMode="External"/><Relationship Id="rId3152" Type="http://schemas.openxmlformats.org/officeDocument/2006/relationships/hyperlink" Target="http://online.zakon.kz/Document/?doc_id=31565535" TargetMode="External"/><Relationship Id="rId4203" Type="http://schemas.openxmlformats.org/officeDocument/2006/relationships/hyperlink" Target="http://online.zakon.kz/Document/?doc_id=31213045" TargetMode="External"/><Relationship Id="rId6375" Type="http://schemas.openxmlformats.org/officeDocument/2006/relationships/hyperlink" Target="http://online.zakon.kz/Document/?doc_id=30381446" TargetMode="External"/><Relationship Id="rId140" Type="http://schemas.openxmlformats.org/officeDocument/2006/relationships/hyperlink" Target="http://online.zakon.kz/Document/?doc_id=30103567" TargetMode="External"/><Relationship Id="rId3969" Type="http://schemas.openxmlformats.org/officeDocument/2006/relationships/hyperlink" Target="http://online.zakon.kz/Document/?doc_id=30777947" TargetMode="External"/><Relationship Id="rId5391" Type="http://schemas.openxmlformats.org/officeDocument/2006/relationships/hyperlink" Target="http://online.zakon.kz/Document/?doc_id=31038459" TargetMode="External"/><Relationship Id="rId6028" Type="http://schemas.openxmlformats.org/officeDocument/2006/relationships/hyperlink" Target="http://online.zakon.kz/Document/?doc_id=31092989" TargetMode="External"/><Relationship Id="rId6" Type="http://schemas.openxmlformats.org/officeDocument/2006/relationships/endnotes" Target="endnotes.xml"/><Relationship Id="rId2985" Type="http://schemas.openxmlformats.org/officeDocument/2006/relationships/hyperlink" Target="http://online.zakon.kz/Document/?doc_id=31481968" TargetMode="External"/><Relationship Id="rId5044" Type="http://schemas.openxmlformats.org/officeDocument/2006/relationships/hyperlink" Target="http://online.zakon.kz/Document/?doc_id=31311025" TargetMode="External"/><Relationship Id="rId6442" Type="http://schemas.openxmlformats.org/officeDocument/2006/relationships/hyperlink" Target="http://online.zakon.kz/Document/?doc_id=31568534" TargetMode="External"/><Relationship Id="rId957" Type="http://schemas.openxmlformats.org/officeDocument/2006/relationships/hyperlink" Target="http://online.zakon.kz/Document/?doc_id=31311025" TargetMode="External"/><Relationship Id="rId1587" Type="http://schemas.openxmlformats.org/officeDocument/2006/relationships/hyperlink" Target="http://online.zakon.kz/Document/?doc_id=30945245" TargetMode="External"/><Relationship Id="rId2638" Type="http://schemas.openxmlformats.org/officeDocument/2006/relationships/hyperlink" Target="http://online.zakon.kz/Document/?doc_id=30519128" TargetMode="External"/><Relationship Id="rId1654" Type="http://schemas.openxmlformats.org/officeDocument/2006/relationships/hyperlink" Target="http://online.zakon.kz/Document/?doc_id=31371627" TargetMode="External"/><Relationship Id="rId2705" Type="http://schemas.openxmlformats.org/officeDocument/2006/relationships/hyperlink" Target="http://online.zakon.kz/Document/?doc_id=31038459" TargetMode="External"/><Relationship Id="rId4060" Type="http://schemas.openxmlformats.org/officeDocument/2006/relationships/hyperlink" Target="http://online.zakon.kz/Document/?doc_id=30777947" TargetMode="External"/><Relationship Id="rId5111" Type="http://schemas.openxmlformats.org/officeDocument/2006/relationships/hyperlink" Target="http://online.zakon.kz/Document/?link_id=1004023934" TargetMode="External"/><Relationship Id="rId1307" Type="http://schemas.openxmlformats.org/officeDocument/2006/relationships/hyperlink" Target="http://online.zakon.kz/Document/?doc_id=1049233" TargetMode="External"/><Relationship Id="rId1721" Type="http://schemas.openxmlformats.org/officeDocument/2006/relationships/hyperlink" Target="http://online.zakon.kz/Document/?doc_id=31311025" TargetMode="External"/><Relationship Id="rId4877" Type="http://schemas.openxmlformats.org/officeDocument/2006/relationships/hyperlink" Target="http://online.zakon.kz/Document/?doc_id=31311025" TargetMode="External"/><Relationship Id="rId5928" Type="http://schemas.openxmlformats.org/officeDocument/2006/relationships/hyperlink" Target="http://online.zakon.kz/Document/?doc_id=30618149"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311025" TargetMode="External"/><Relationship Id="rId2495" Type="http://schemas.openxmlformats.org/officeDocument/2006/relationships/hyperlink" Target="http://online.zakon.kz/Document/?doc_id=31092989" TargetMode="External"/><Relationship Id="rId3893" Type="http://schemas.openxmlformats.org/officeDocument/2006/relationships/hyperlink" Target="http://online.zakon.kz/Document/?doc_id=30776033" TargetMode="External"/><Relationship Id="rId4944" Type="http://schemas.openxmlformats.org/officeDocument/2006/relationships/hyperlink" Target="http://online.zakon.kz/Document/?doc_id=30863195" TargetMode="External"/><Relationship Id="rId7003" Type="http://schemas.openxmlformats.org/officeDocument/2006/relationships/hyperlink" Target="http://online.zakon.kz/Document/?doc_id=30437158" TargetMode="External"/><Relationship Id="rId467" Type="http://schemas.openxmlformats.org/officeDocument/2006/relationships/hyperlink" Target="http://online.zakon.kz/Document/?doc_id=30443284" TargetMode="External"/><Relationship Id="rId1097" Type="http://schemas.openxmlformats.org/officeDocument/2006/relationships/hyperlink" Target="http://online.zakon.kz/Document/?doc_id=31518781" TargetMode="External"/><Relationship Id="rId2148" Type="http://schemas.openxmlformats.org/officeDocument/2006/relationships/hyperlink" Target="http://online.zakon.kz/Document/?doc_id=30373942" TargetMode="External"/><Relationship Id="rId3546" Type="http://schemas.openxmlformats.org/officeDocument/2006/relationships/hyperlink" Target="http://online.zakon.kz/Document/?doc_id=31482402" TargetMode="External"/><Relationship Id="rId3960" Type="http://schemas.openxmlformats.org/officeDocument/2006/relationships/hyperlink" Target="http://online.zakon.kz/Document/?doc_id=30776033" TargetMode="External"/><Relationship Id="rId881" Type="http://schemas.openxmlformats.org/officeDocument/2006/relationships/hyperlink" Target="http://online.zakon.kz/Document/?link_id=1003813327" TargetMode="External"/><Relationship Id="rId2562" Type="http://schemas.openxmlformats.org/officeDocument/2006/relationships/hyperlink" Target="http://online.zakon.kz/Document/?link_id=1001587358" TargetMode="External"/><Relationship Id="rId3613" Type="http://schemas.openxmlformats.org/officeDocument/2006/relationships/hyperlink" Target="http://online.zakon.kz/Document/?doc_id=30776062" TargetMode="External"/><Relationship Id="rId6769" Type="http://schemas.openxmlformats.org/officeDocument/2006/relationships/hyperlink" Target="http://online.zakon.kz/Document/?doc_id=30776033" TargetMode="External"/><Relationship Id="rId534" Type="http://schemas.openxmlformats.org/officeDocument/2006/relationships/hyperlink" Target="http://online.zakon.kz/Document/?doc_id=30618149" TargetMode="External"/><Relationship Id="rId1164" Type="http://schemas.openxmlformats.org/officeDocument/2006/relationships/hyperlink" Target="http://online.zakon.kz/Document/?doc_id=1035552" TargetMode="External"/><Relationship Id="rId2215" Type="http://schemas.openxmlformats.org/officeDocument/2006/relationships/hyperlink" Target="http://online.zakon.kz/Document/?doc_id=30565746" TargetMode="External"/><Relationship Id="rId5785" Type="http://schemas.openxmlformats.org/officeDocument/2006/relationships/hyperlink" Target="http://online.zakon.kz/Document/?doc_id=31252052" TargetMode="External"/><Relationship Id="rId6836" Type="http://schemas.openxmlformats.org/officeDocument/2006/relationships/hyperlink" Target="http://online.zakon.kz/Document/?doc_id=31311025" TargetMode="External"/><Relationship Id="rId601" Type="http://schemas.openxmlformats.org/officeDocument/2006/relationships/hyperlink" Target="http://online.zakon.kz/Document/?doc_id=31326761" TargetMode="External"/><Relationship Id="rId1231" Type="http://schemas.openxmlformats.org/officeDocument/2006/relationships/hyperlink" Target="http://online.zakon.kz/Document/?doc_id=31371629" TargetMode="External"/><Relationship Id="rId4387" Type="http://schemas.openxmlformats.org/officeDocument/2006/relationships/hyperlink" Target="http://online.zakon.kz/Document/?doc_id=30384393" TargetMode="External"/><Relationship Id="rId5438" Type="http://schemas.openxmlformats.org/officeDocument/2006/relationships/hyperlink" Target="http://online.zakon.kz/Document/?doc_id=31111037" TargetMode="External"/><Relationship Id="rId5852" Type="http://schemas.openxmlformats.org/officeDocument/2006/relationships/hyperlink" Target="http://online.zakon.kz/Document/?doc_id=31038459" TargetMode="External"/><Relationship Id="rId4454" Type="http://schemas.openxmlformats.org/officeDocument/2006/relationships/hyperlink" Target="http://online.zakon.kz/Document/?doc_id=31482402" TargetMode="External"/><Relationship Id="rId5505" Type="http://schemas.openxmlformats.org/officeDocument/2006/relationships/hyperlink" Target="http://online.zakon.kz/Document/?doc_id=30565746" TargetMode="External"/><Relationship Id="rId6903" Type="http://schemas.openxmlformats.org/officeDocument/2006/relationships/hyperlink" Target="http://online.zakon.kz/Document/?doc_id=31313173" TargetMode="External"/><Relationship Id="rId3056" Type="http://schemas.openxmlformats.org/officeDocument/2006/relationships/hyperlink" Target="http://online.zakon.kz/Document/?doc_id=30776033" TargetMode="External"/><Relationship Id="rId3470" Type="http://schemas.openxmlformats.org/officeDocument/2006/relationships/hyperlink" Target="http://online.zakon.kz/Document/?doc_id=31310967" TargetMode="External"/><Relationship Id="rId4107" Type="http://schemas.openxmlformats.org/officeDocument/2006/relationships/hyperlink" Target="http://online.zakon.kz/Document/?doc_id=31311025" TargetMode="External"/><Relationship Id="rId391" Type="http://schemas.openxmlformats.org/officeDocument/2006/relationships/hyperlink" Target="http://online.zakon.kz/Document/?doc_id=31310967" TargetMode="External"/><Relationship Id="rId2072" Type="http://schemas.openxmlformats.org/officeDocument/2006/relationships/hyperlink" Target="http://online.zakon.kz/Document/?doc_id=31038459" TargetMode="External"/><Relationship Id="rId3123" Type="http://schemas.openxmlformats.org/officeDocument/2006/relationships/hyperlink" Target="http://online.zakon.kz/Document/?doc_id=30520170" TargetMode="External"/><Relationship Id="rId4521" Type="http://schemas.openxmlformats.org/officeDocument/2006/relationships/hyperlink" Target="http://online.zakon.kz/Document/?doc_id=31518781" TargetMode="External"/><Relationship Id="rId6279" Type="http://schemas.openxmlformats.org/officeDocument/2006/relationships/hyperlink" Target="http://online.zakon.kz/Document/?doc_id=31081104" TargetMode="External"/><Relationship Id="rId6693" Type="http://schemas.openxmlformats.org/officeDocument/2006/relationships/hyperlink" Target="http://online.zakon.kz/Document/?doc_id=31311025" TargetMode="External"/><Relationship Id="rId2889" Type="http://schemas.openxmlformats.org/officeDocument/2006/relationships/hyperlink" Target="http://online.zakon.kz/Document/?doc_id=31311025" TargetMode="External"/><Relationship Id="rId5295" Type="http://schemas.openxmlformats.org/officeDocument/2006/relationships/hyperlink" Target="http://online.zakon.kz/Document/?doc_id=1026672" TargetMode="External"/><Relationship Id="rId6346" Type="http://schemas.openxmlformats.org/officeDocument/2006/relationships/hyperlink" Target="http://online.zakon.kz/Document/?doc_id=30567816" TargetMode="External"/><Relationship Id="rId6760" Type="http://schemas.openxmlformats.org/officeDocument/2006/relationships/hyperlink" Target="http://online.zakon.kz/Document/?doc_id=31481968" TargetMode="External"/><Relationship Id="rId111" Type="http://schemas.openxmlformats.org/officeDocument/2006/relationships/hyperlink" Target="http://online.zakon.kz/Document/?doc_id=30384558" TargetMode="External"/><Relationship Id="rId2956" Type="http://schemas.openxmlformats.org/officeDocument/2006/relationships/hyperlink" Target="http://online.zakon.kz/Document/?doc_id=31311025" TargetMode="External"/><Relationship Id="rId5362" Type="http://schemas.openxmlformats.org/officeDocument/2006/relationships/hyperlink" Target="http://online.zakon.kz/Document/?doc_id=30063141" TargetMode="External"/><Relationship Id="rId6413" Type="http://schemas.openxmlformats.org/officeDocument/2006/relationships/hyperlink" Target="http://online.zakon.kz/Document/?doc_id=30618149" TargetMode="External"/><Relationship Id="rId928" Type="http://schemas.openxmlformats.org/officeDocument/2006/relationships/hyperlink" Target="http://online.zakon.kz/Document/?doc_id=31091710" TargetMode="External"/><Relationship Id="rId1558" Type="http://schemas.openxmlformats.org/officeDocument/2006/relationships/hyperlink" Target="http://online.zakon.kz/Document/?doc_id=30443284" TargetMode="External"/><Relationship Id="rId2609" Type="http://schemas.openxmlformats.org/officeDocument/2006/relationships/hyperlink" Target="http://online.zakon.kz/Document/?doc_id=31092989" TargetMode="External"/><Relationship Id="rId5015" Type="http://schemas.openxmlformats.org/officeDocument/2006/relationships/hyperlink" Target="http://online.zakon.kz/Document/?doc_id=31415099" TargetMode="External"/><Relationship Id="rId1972" Type="http://schemas.openxmlformats.org/officeDocument/2006/relationships/hyperlink" Target="http://online.zakon.kz/Document/?doc_id=30520170" TargetMode="External"/><Relationship Id="rId4031" Type="http://schemas.openxmlformats.org/officeDocument/2006/relationships/hyperlink" Target="http://online.zakon.kz/Document/?doc_id=31110400" TargetMode="External"/><Relationship Id="rId7187" Type="http://schemas.openxmlformats.org/officeDocument/2006/relationships/hyperlink" Target="http://online.zakon.kz/Document/?doc_id=30567816" TargetMode="External"/><Relationship Id="rId1625" Type="http://schemas.openxmlformats.org/officeDocument/2006/relationships/hyperlink" Target="http://online.zakon.kz/Document/?doc_id=30520170" TargetMode="External"/><Relationship Id="rId3797" Type="http://schemas.openxmlformats.org/officeDocument/2006/relationships/hyperlink" Target="http://online.zakon.kz/Document/?doc_id=31038459" TargetMode="External"/><Relationship Id="rId4848" Type="http://schemas.openxmlformats.org/officeDocument/2006/relationships/hyperlink" Target="http://online.zakon.kz/Document/?doc_id=31311025" TargetMode="External"/><Relationship Id="rId2399" Type="http://schemas.openxmlformats.org/officeDocument/2006/relationships/hyperlink" Target="http://online.zakon.kz/Document/?doc_id=30520170" TargetMode="External"/><Relationship Id="rId3864" Type="http://schemas.openxmlformats.org/officeDocument/2006/relationships/hyperlink" Target="http://online.zakon.kz/Document/?doc_id=31066883" TargetMode="External"/><Relationship Id="rId4915" Type="http://schemas.openxmlformats.org/officeDocument/2006/relationships/hyperlink" Target="http://online.zakon.kz/Document/?doc_id=1026672" TargetMode="External"/><Relationship Id="rId6270" Type="http://schemas.openxmlformats.org/officeDocument/2006/relationships/hyperlink" Target="http://online.zakon.kz/Document/?doc_id=30520170" TargetMode="External"/><Relationship Id="rId785" Type="http://schemas.openxmlformats.org/officeDocument/2006/relationships/hyperlink" Target="http://online.zakon.kz/Document/?doc_id=30367517" TargetMode="External"/><Relationship Id="rId2466" Type="http://schemas.openxmlformats.org/officeDocument/2006/relationships/hyperlink" Target="http://online.zakon.kz/Document/?doc_id=31038459" TargetMode="External"/><Relationship Id="rId2880" Type="http://schemas.openxmlformats.org/officeDocument/2006/relationships/hyperlink" Target="http://online.zakon.kz/Document/?doc_id=31092989" TargetMode="External"/><Relationship Id="rId3517" Type="http://schemas.openxmlformats.org/officeDocument/2006/relationships/hyperlink" Target="http://online.zakon.kz/Document/?doc_id=30448163" TargetMode="External"/><Relationship Id="rId3931" Type="http://schemas.openxmlformats.org/officeDocument/2006/relationships/image" Target="media/image1.gif"/><Relationship Id="rId438" Type="http://schemas.openxmlformats.org/officeDocument/2006/relationships/hyperlink" Target="http://online.zakon.kz/Document/?doc_id=30443287" TargetMode="External"/><Relationship Id="rId852" Type="http://schemas.openxmlformats.org/officeDocument/2006/relationships/hyperlink" Target="http://online.zakon.kz/Document/?doc_id=31092989" TargetMode="External"/><Relationship Id="rId1068" Type="http://schemas.openxmlformats.org/officeDocument/2006/relationships/hyperlink" Target="http://online.zakon.kz/Document/?doc_id=31313173" TargetMode="External"/><Relationship Id="rId1482" Type="http://schemas.openxmlformats.org/officeDocument/2006/relationships/hyperlink" Target="http://online.zakon.kz/Document/?doc_id=31038459" TargetMode="External"/><Relationship Id="rId2119" Type="http://schemas.openxmlformats.org/officeDocument/2006/relationships/hyperlink" Target="http://online.zakon.kz/Document/?doc_id=1007635" TargetMode="External"/><Relationship Id="rId2533" Type="http://schemas.openxmlformats.org/officeDocument/2006/relationships/hyperlink" Target="http://online.zakon.kz/Document/?doc_id=31311025" TargetMode="External"/><Relationship Id="rId5689" Type="http://schemas.openxmlformats.org/officeDocument/2006/relationships/hyperlink" Target="http://online.zakon.kz/Document/?doc_id=30385657" TargetMode="External"/><Relationship Id="rId505" Type="http://schemas.openxmlformats.org/officeDocument/2006/relationships/hyperlink" Target="http://online.zakon.kz/Document/?doc_id=31038459" TargetMode="External"/><Relationship Id="rId1135" Type="http://schemas.openxmlformats.org/officeDocument/2006/relationships/hyperlink" Target="http://online.zakon.kz/Document/?doc_id=30367517" TargetMode="External"/><Relationship Id="rId1202" Type="http://schemas.openxmlformats.org/officeDocument/2006/relationships/hyperlink" Target="http://online.zakon.kz/Document/?doc_id=31061422" TargetMode="External"/><Relationship Id="rId2600" Type="http://schemas.openxmlformats.org/officeDocument/2006/relationships/hyperlink" Target="http://online.zakon.kz/Document/?doc_id=31311025" TargetMode="External"/><Relationship Id="rId4358" Type="http://schemas.openxmlformats.org/officeDocument/2006/relationships/hyperlink" Target="http://online.zakon.kz/Document/?link_id=1003507201" TargetMode="External"/><Relationship Id="rId5409" Type="http://schemas.openxmlformats.org/officeDocument/2006/relationships/hyperlink" Target="http://online.zakon.kz/Document/?doc_id=31311025" TargetMode="External"/><Relationship Id="rId5756" Type="http://schemas.openxmlformats.org/officeDocument/2006/relationships/hyperlink" Target="http://online.zakon.kz/Document/?doc_id=31518957" TargetMode="External"/><Relationship Id="rId6807" Type="http://schemas.openxmlformats.org/officeDocument/2006/relationships/hyperlink" Target="http://online.zakon.kz/Document/?doc_id=30449190" TargetMode="External"/><Relationship Id="rId4772" Type="http://schemas.openxmlformats.org/officeDocument/2006/relationships/hyperlink" Target="http://online.zakon.kz/Document/?doc_id=30520170" TargetMode="External"/><Relationship Id="rId5823" Type="http://schemas.openxmlformats.org/officeDocument/2006/relationships/hyperlink" Target="http://online.zakon.kz/Document/?doc_id=1006061" TargetMode="External"/><Relationship Id="rId295" Type="http://schemas.openxmlformats.org/officeDocument/2006/relationships/hyperlink" Target="http://online.zakon.kz/Document/?doc_id=31345870" TargetMode="External"/><Relationship Id="rId3374" Type="http://schemas.openxmlformats.org/officeDocument/2006/relationships/hyperlink" Target="http://online.zakon.kz/Document/?doc_id=30520170" TargetMode="External"/><Relationship Id="rId4425" Type="http://schemas.openxmlformats.org/officeDocument/2006/relationships/hyperlink" Target="http://online.zakon.kz/Document/?doc_id=30834906" TargetMode="External"/><Relationship Id="rId2390" Type="http://schemas.openxmlformats.org/officeDocument/2006/relationships/hyperlink" Target="http://online.zakon.kz/Document/?doc_id=31194364" TargetMode="External"/><Relationship Id="rId3027" Type="http://schemas.openxmlformats.org/officeDocument/2006/relationships/hyperlink" Target="http://online.zakon.kz/Document/?doc_id=31038459" TargetMode="External"/><Relationship Id="rId3441" Type="http://schemas.openxmlformats.org/officeDocument/2006/relationships/hyperlink" Target="http://online.zakon.kz/Document/?doc_id=31585550" TargetMode="External"/><Relationship Id="rId6597" Type="http://schemas.openxmlformats.org/officeDocument/2006/relationships/hyperlink" Target="http://online.zakon.kz/Document/?doc_id=30443284" TargetMode="External"/><Relationship Id="rId362" Type="http://schemas.openxmlformats.org/officeDocument/2006/relationships/hyperlink" Target="http://online.zakon.kz/Document/?doc_id=30472271" TargetMode="External"/><Relationship Id="rId2043" Type="http://schemas.openxmlformats.org/officeDocument/2006/relationships/hyperlink" Target="http://online.zakon.kz/Document/?doc_id=31313173" TargetMode="External"/><Relationship Id="rId5199" Type="http://schemas.openxmlformats.org/officeDocument/2006/relationships/hyperlink" Target="http://online.zakon.kz/Document/?doc_id=31568534" TargetMode="External"/><Relationship Id="rId6664" Type="http://schemas.openxmlformats.org/officeDocument/2006/relationships/hyperlink" Target="http://online.zakon.kz/Document/?doc_id=31092989" TargetMode="External"/><Relationship Id="rId2110" Type="http://schemas.openxmlformats.org/officeDocument/2006/relationships/hyperlink" Target="http://online.zakon.kz/Document/?doc_id=30605555" TargetMode="External"/><Relationship Id="rId5266" Type="http://schemas.openxmlformats.org/officeDocument/2006/relationships/hyperlink" Target="http://online.zakon.kz/Document/?doc_id=30085593" TargetMode="External"/><Relationship Id="rId5680" Type="http://schemas.openxmlformats.org/officeDocument/2006/relationships/hyperlink" Target="http://online.zakon.kz/Document/?doc_id=31481968" TargetMode="External"/><Relationship Id="rId6317" Type="http://schemas.openxmlformats.org/officeDocument/2006/relationships/hyperlink" Target="http://online.zakon.kz/Document/?doc_id=31518957" TargetMode="External"/><Relationship Id="rId4282" Type="http://schemas.openxmlformats.org/officeDocument/2006/relationships/hyperlink" Target="http://online.zakon.kz/Document/?doc_id=30519128" TargetMode="External"/><Relationship Id="rId5333" Type="http://schemas.openxmlformats.org/officeDocument/2006/relationships/hyperlink" Target="http://online.zakon.kz/Document/?doc_id=31122498" TargetMode="External"/><Relationship Id="rId6731" Type="http://schemas.openxmlformats.org/officeDocument/2006/relationships/hyperlink" Target="http://online.zakon.kz/Document/?doc_id=30834906" TargetMode="External"/><Relationship Id="rId1876" Type="http://schemas.openxmlformats.org/officeDocument/2006/relationships/hyperlink" Target="http://online.zakon.kz/Document/?doc_id=31518781" TargetMode="External"/><Relationship Id="rId2927" Type="http://schemas.openxmlformats.org/officeDocument/2006/relationships/hyperlink" Target="http://online.zakon.kz/Document/?doc_id=30776033" TargetMode="External"/><Relationship Id="rId1529" Type="http://schemas.openxmlformats.org/officeDocument/2006/relationships/hyperlink" Target="http://online.zakon.kz/Document/?doc_id=30443496" TargetMode="External"/><Relationship Id="rId1943" Type="http://schemas.openxmlformats.org/officeDocument/2006/relationships/hyperlink" Target="http://online.zakon.kz/Document/?doc_id=31565318" TargetMode="External"/><Relationship Id="rId5400" Type="http://schemas.openxmlformats.org/officeDocument/2006/relationships/hyperlink" Target="http://online.zakon.kz/Document/?doc_id=30519128" TargetMode="External"/><Relationship Id="rId4002" Type="http://schemas.openxmlformats.org/officeDocument/2006/relationships/hyperlink" Target="http://online.zakon.kz/Document/?doc_id=30484839" TargetMode="External"/><Relationship Id="rId7158" Type="http://schemas.openxmlformats.org/officeDocument/2006/relationships/hyperlink" Target="http://online.zakon.kz/Document/?doc_id=31092989" TargetMode="External"/><Relationship Id="rId3768" Type="http://schemas.openxmlformats.org/officeDocument/2006/relationships/hyperlink" Target="http://online.zakon.kz/Document/?doc_id=31039644" TargetMode="External"/><Relationship Id="rId4819" Type="http://schemas.openxmlformats.org/officeDocument/2006/relationships/hyperlink" Target="http://online.zakon.kz/Document/?doc_id=30789827" TargetMode="External"/><Relationship Id="rId6174" Type="http://schemas.openxmlformats.org/officeDocument/2006/relationships/hyperlink" Target="http://online.zakon.kz/Document/?doc_id=30519128" TargetMode="External"/><Relationship Id="rId7225" Type="http://schemas.openxmlformats.org/officeDocument/2006/relationships/hyperlink" Target="http://online.zakon.kz/Document/?doc_id=31311025" TargetMode="External"/><Relationship Id="rId689" Type="http://schemas.openxmlformats.org/officeDocument/2006/relationships/hyperlink" Target="http://online.zakon.kz/Document/?doc_id=1026672" TargetMode="External"/><Relationship Id="rId2784" Type="http://schemas.openxmlformats.org/officeDocument/2006/relationships/hyperlink" Target="http://online.zakon.kz/Document/?doc_id=30519128" TargetMode="External"/><Relationship Id="rId5190" Type="http://schemas.openxmlformats.org/officeDocument/2006/relationships/hyperlink" Target="http://online.zakon.kz/Document/?doc_id=31034509" TargetMode="External"/><Relationship Id="rId6241" Type="http://schemas.openxmlformats.org/officeDocument/2006/relationships/hyperlink" Target="http://online.zakon.kz/Document/?doc_id=31458666" TargetMode="External"/><Relationship Id="rId756" Type="http://schemas.openxmlformats.org/officeDocument/2006/relationships/hyperlink" Target="http://online.zakon.kz/Document/?link_id=1003604248" TargetMode="External"/><Relationship Id="rId1386" Type="http://schemas.openxmlformats.org/officeDocument/2006/relationships/hyperlink" Target="http://online.zakon.kz/Document/?doc_id=31313173" TargetMode="External"/><Relationship Id="rId2437" Type="http://schemas.openxmlformats.org/officeDocument/2006/relationships/hyperlink" Target="http://online.zakon.kz/Document/?doc_id=31038459" TargetMode="External"/><Relationship Id="rId3835" Type="http://schemas.openxmlformats.org/officeDocument/2006/relationships/hyperlink" Target="http://online.zakon.kz/Document/?doc_id=31481968" TargetMode="External"/><Relationship Id="rId409" Type="http://schemas.openxmlformats.org/officeDocument/2006/relationships/hyperlink" Target="http://online.zakon.kz/Document/?doc_id=31310967" TargetMode="External"/><Relationship Id="rId1039" Type="http://schemas.openxmlformats.org/officeDocument/2006/relationships/hyperlink" Target="http://online.zakon.kz/Document/?doc_id=31091710" TargetMode="External"/><Relationship Id="rId2851" Type="http://schemas.openxmlformats.org/officeDocument/2006/relationships/hyperlink" Target="http://online.zakon.kz/Document/?doc_id=31311025" TargetMode="External"/><Relationship Id="rId3902" Type="http://schemas.openxmlformats.org/officeDocument/2006/relationships/hyperlink" Target="http://online.zakon.kz/Document/?doc_id=31554825" TargetMode="External"/><Relationship Id="rId92" Type="http://schemas.openxmlformats.org/officeDocument/2006/relationships/hyperlink" Target="http://online.zakon.kz/Document/?doc_id=30776033" TargetMode="External"/><Relationship Id="rId823" Type="http://schemas.openxmlformats.org/officeDocument/2006/relationships/hyperlink" Target="http://online.zakon.kz/Document/?doc_id=31092989" TargetMode="External"/><Relationship Id="rId1453" Type="http://schemas.openxmlformats.org/officeDocument/2006/relationships/hyperlink" Target="http://online.zakon.kz/Document/?doc_id=30519128" TargetMode="External"/><Relationship Id="rId2504" Type="http://schemas.openxmlformats.org/officeDocument/2006/relationships/hyperlink" Target="http://online.zakon.kz/Document/?doc_id=30520170" TargetMode="External"/><Relationship Id="rId7082" Type="http://schemas.openxmlformats.org/officeDocument/2006/relationships/hyperlink" Target="http://online.zakon.kz/Document/?doc_id=31568534" TargetMode="External"/><Relationship Id="rId1106" Type="http://schemas.openxmlformats.org/officeDocument/2006/relationships/hyperlink" Target="http://online.zakon.kz/Document/?doc_id=31311025" TargetMode="External"/><Relationship Id="rId1520" Type="http://schemas.openxmlformats.org/officeDocument/2006/relationships/hyperlink" Target="http://online.zakon.kz/Document/?doc_id=30519128" TargetMode="External"/><Relationship Id="rId4676" Type="http://schemas.openxmlformats.org/officeDocument/2006/relationships/hyperlink" Target="http://online.zakon.kz/Document/?doc_id=30565746" TargetMode="External"/><Relationship Id="rId5727" Type="http://schemas.openxmlformats.org/officeDocument/2006/relationships/hyperlink" Target="http://online.zakon.kz/Document/?doc_id=30914768" TargetMode="External"/><Relationship Id="rId3278" Type="http://schemas.openxmlformats.org/officeDocument/2006/relationships/hyperlink" Target="http://online.zakon.kz/Document/?doc_id=31038459" TargetMode="External"/><Relationship Id="rId3692" Type="http://schemas.openxmlformats.org/officeDocument/2006/relationships/hyperlink" Target="http://online.zakon.kz/Document/?doc_id=30919824" TargetMode="External"/><Relationship Id="rId4329" Type="http://schemas.openxmlformats.org/officeDocument/2006/relationships/hyperlink" Target="http://online.zakon.kz/Document/?link_id=1001825045" TargetMode="External"/><Relationship Id="rId4743" Type="http://schemas.openxmlformats.org/officeDocument/2006/relationships/hyperlink" Target="http://online.zakon.kz/Document/?doc_id=30962326" TargetMode="External"/><Relationship Id="rId199" Type="http://schemas.openxmlformats.org/officeDocument/2006/relationships/hyperlink" Target="http://online.zakon.kz/Document/?doc_id=31091710" TargetMode="External"/><Relationship Id="rId2294" Type="http://schemas.openxmlformats.org/officeDocument/2006/relationships/hyperlink" Target="http://online.zakon.kz/Document/?doc_id=30519128" TargetMode="External"/><Relationship Id="rId3345" Type="http://schemas.openxmlformats.org/officeDocument/2006/relationships/hyperlink" Target="http://online.zakon.kz/Document/?doc_id=30519128" TargetMode="External"/><Relationship Id="rId266" Type="http://schemas.openxmlformats.org/officeDocument/2006/relationships/hyperlink" Target="http://online.zakon.kz/Document/?doc_id=30776033" TargetMode="External"/><Relationship Id="rId680" Type="http://schemas.openxmlformats.org/officeDocument/2006/relationships/hyperlink" Target="http://online.zakon.kz/Document/?doc_id=1006061" TargetMode="External"/><Relationship Id="rId2361" Type="http://schemas.openxmlformats.org/officeDocument/2006/relationships/hyperlink" Target="http://online.zakon.kz/Document/?doc_id=30520170" TargetMode="External"/><Relationship Id="rId3412" Type="http://schemas.openxmlformats.org/officeDocument/2006/relationships/hyperlink" Target="http://online.zakon.kz/Document/?doc_id=31311442" TargetMode="External"/><Relationship Id="rId4810" Type="http://schemas.openxmlformats.org/officeDocument/2006/relationships/hyperlink" Target="http://online.zakon.kz/Document/?doc_id=31482402" TargetMode="External"/><Relationship Id="rId6568" Type="http://schemas.openxmlformats.org/officeDocument/2006/relationships/hyperlink" Target="http://online.zakon.kz/Document/?doc_id=31481968" TargetMode="External"/><Relationship Id="rId333" Type="http://schemas.openxmlformats.org/officeDocument/2006/relationships/hyperlink" Target="http://online.zakon.kz/Document/?doc_id=31039644" TargetMode="External"/><Relationship Id="rId2014" Type="http://schemas.openxmlformats.org/officeDocument/2006/relationships/hyperlink" Target="http://online.zakon.kz/Document/?doc_id=31038459" TargetMode="External"/><Relationship Id="rId6982" Type="http://schemas.openxmlformats.org/officeDocument/2006/relationships/hyperlink" Target="http://online.zakon.kz/Document/?doc_id=30776033" TargetMode="External"/><Relationship Id="rId1030" Type="http://schemas.openxmlformats.org/officeDocument/2006/relationships/hyperlink" Target="http://online.zakon.kz/Document/?doc_id=31313173" TargetMode="External"/><Relationship Id="rId4186" Type="http://schemas.openxmlformats.org/officeDocument/2006/relationships/hyperlink" Target="http://online.zakon.kz/Document/?doc_id=1026672" TargetMode="External"/><Relationship Id="rId5584" Type="http://schemas.openxmlformats.org/officeDocument/2006/relationships/hyperlink" Target="http://online.zakon.kz/Document/?doc_id=31482402" TargetMode="External"/><Relationship Id="rId6635" Type="http://schemas.openxmlformats.org/officeDocument/2006/relationships/hyperlink" Target="http://online.zakon.kz/Document/?doc_id=30776033" TargetMode="External"/><Relationship Id="rId400" Type="http://schemas.openxmlformats.org/officeDocument/2006/relationships/hyperlink" Target="http://online.zakon.kz/Document/?doc_id=30776062" TargetMode="External"/><Relationship Id="rId5237" Type="http://schemas.openxmlformats.org/officeDocument/2006/relationships/hyperlink" Target="http://online.zakon.kz/Document/?link_id=1001656522" TargetMode="External"/><Relationship Id="rId5651" Type="http://schemas.openxmlformats.org/officeDocument/2006/relationships/hyperlink" Target="http://online.zakon.kz/Document/?doc_id=31305760" TargetMode="External"/><Relationship Id="rId6702" Type="http://schemas.openxmlformats.org/officeDocument/2006/relationships/hyperlink" Target="http://online.zakon.kz/Document/?doc_id=31000627" TargetMode="External"/><Relationship Id="rId1847" Type="http://schemas.openxmlformats.org/officeDocument/2006/relationships/hyperlink" Target="http://online.zakon.kz/Document/?doc_id=31072785" TargetMode="External"/><Relationship Id="rId4253" Type="http://schemas.openxmlformats.org/officeDocument/2006/relationships/hyperlink" Target="http://online.zakon.kz/Document/?doc_id=30092011" TargetMode="External"/><Relationship Id="rId5304" Type="http://schemas.openxmlformats.org/officeDocument/2006/relationships/hyperlink" Target="http://online.zakon.kz/Document/?doc_id=31313173" TargetMode="External"/><Relationship Id="rId4320" Type="http://schemas.openxmlformats.org/officeDocument/2006/relationships/hyperlink" Target="http://online.zakon.kz/Document/?link_id=1003454990" TargetMode="External"/><Relationship Id="rId190" Type="http://schemas.openxmlformats.org/officeDocument/2006/relationships/hyperlink" Target="http://online.zakon.kz/Document/?link_id=1003677118" TargetMode="External"/><Relationship Id="rId1914" Type="http://schemas.openxmlformats.org/officeDocument/2006/relationships/hyperlink" Target="http://online.zakon.kz/Document/?doc_id=31382212" TargetMode="External"/><Relationship Id="rId6078" Type="http://schemas.openxmlformats.org/officeDocument/2006/relationships/hyperlink" Target="http://online.zakon.kz/Document/?doc_id=31311025" TargetMode="External"/><Relationship Id="rId6492" Type="http://schemas.openxmlformats.org/officeDocument/2006/relationships/hyperlink" Target="http://online.zakon.kz/Document/?doc_id=31091710" TargetMode="External"/><Relationship Id="rId7129" Type="http://schemas.openxmlformats.org/officeDocument/2006/relationships/hyperlink" Target="http://online.zakon.kz/Document/?doc_id=31114583" TargetMode="External"/><Relationship Id="rId5094" Type="http://schemas.openxmlformats.org/officeDocument/2006/relationships/hyperlink" Target="http://online.zakon.kz/Document/?doc_id=1041258" TargetMode="External"/><Relationship Id="rId6145" Type="http://schemas.openxmlformats.org/officeDocument/2006/relationships/hyperlink" Target="http://online.zakon.kz/Document/?doc_id=31092989" TargetMode="External"/><Relationship Id="rId2688" Type="http://schemas.openxmlformats.org/officeDocument/2006/relationships/hyperlink" Target="http://online.zakon.kz/Document/?doc_id=30520170" TargetMode="External"/><Relationship Id="rId3739" Type="http://schemas.openxmlformats.org/officeDocument/2006/relationships/hyperlink" Target="http://online.zakon.kz/Document/?doc_id=31327428" TargetMode="External"/><Relationship Id="rId5161" Type="http://schemas.openxmlformats.org/officeDocument/2006/relationships/hyperlink" Target="http://online.zakon.kz/Document/?doc_id=31305760" TargetMode="External"/><Relationship Id="rId2755" Type="http://schemas.openxmlformats.org/officeDocument/2006/relationships/hyperlink" Target="http://online.zakon.kz/Document/?doc_id=31311025" TargetMode="External"/><Relationship Id="rId3806" Type="http://schemas.openxmlformats.org/officeDocument/2006/relationships/hyperlink" Target="http://online.zakon.kz/Document/?doc_id=31025535" TargetMode="External"/><Relationship Id="rId6212" Type="http://schemas.openxmlformats.org/officeDocument/2006/relationships/hyperlink" Target="http://online.zakon.kz/Document/?doc_id=31311442" TargetMode="External"/><Relationship Id="rId727" Type="http://schemas.openxmlformats.org/officeDocument/2006/relationships/hyperlink" Target="http://online.zakon.kz/Document/?doc_id=31025535" TargetMode="External"/><Relationship Id="rId1357" Type="http://schemas.openxmlformats.org/officeDocument/2006/relationships/hyperlink" Target="http://online.zakon.kz/Document/?link_id=1001915005" TargetMode="External"/><Relationship Id="rId1771" Type="http://schemas.openxmlformats.org/officeDocument/2006/relationships/hyperlink" Target="http://online.zakon.kz/Document/?doc_id=31149442" TargetMode="External"/><Relationship Id="rId2408" Type="http://schemas.openxmlformats.org/officeDocument/2006/relationships/hyperlink" Target="http://online.zakon.kz/Document/?doc_id=30519128" TargetMode="External"/><Relationship Id="rId2822" Type="http://schemas.openxmlformats.org/officeDocument/2006/relationships/hyperlink" Target="http://online.zakon.kz/Document/?doc_id=30384558" TargetMode="External"/><Relationship Id="rId5978" Type="http://schemas.openxmlformats.org/officeDocument/2006/relationships/hyperlink" Target="http://online.zakon.kz/Document/?doc_id=30834906" TargetMode="External"/><Relationship Id="rId63" Type="http://schemas.openxmlformats.org/officeDocument/2006/relationships/hyperlink" Target="http://online.zakon.kz/Document/?doc_id=31482402" TargetMode="External"/><Relationship Id="rId1424" Type="http://schemas.openxmlformats.org/officeDocument/2006/relationships/hyperlink" Target="http://online.zakon.kz/Document/?doc_id=31300061" TargetMode="External"/><Relationship Id="rId4994" Type="http://schemas.openxmlformats.org/officeDocument/2006/relationships/hyperlink" Target="http://online.zakon.kz/Document/?doc_id=31118507" TargetMode="External"/><Relationship Id="rId3596" Type="http://schemas.openxmlformats.org/officeDocument/2006/relationships/hyperlink" Target="http://online.zakon.kz/Document/?doc_id=30777947" TargetMode="External"/><Relationship Id="rId4647" Type="http://schemas.openxmlformats.org/officeDocument/2006/relationships/hyperlink" Target="http://online.zakon.kz/Document/?link_id=1003698039" TargetMode="External"/><Relationship Id="rId7053" Type="http://schemas.openxmlformats.org/officeDocument/2006/relationships/hyperlink" Target="http://online.zakon.kz/Document/?doc_id=31311025" TargetMode="External"/><Relationship Id="rId2198" Type="http://schemas.openxmlformats.org/officeDocument/2006/relationships/hyperlink" Target="http://online.zakon.kz/Document/?doc_id=30520170" TargetMode="External"/><Relationship Id="rId3249" Type="http://schemas.openxmlformats.org/officeDocument/2006/relationships/hyperlink" Target="http://online.zakon.kz/Document/?doc_id=30384393" TargetMode="External"/><Relationship Id="rId7120" Type="http://schemas.openxmlformats.org/officeDocument/2006/relationships/hyperlink" Target="http://online.zakon.kz/Document/?doc_id=30840443" TargetMode="External"/><Relationship Id="rId584" Type="http://schemas.openxmlformats.org/officeDocument/2006/relationships/hyperlink" Target="http://online.zakon.kz/Document/?doc_id=31482402" TargetMode="External"/><Relationship Id="rId2265" Type="http://schemas.openxmlformats.org/officeDocument/2006/relationships/hyperlink" Target="http://online.zakon.kz/Document/?doc_id=31071655" TargetMode="External"/><Relationship Id="rId3663" Type="http://schemas.openxmlformats.org/officeDocument/2006/relationships/hyperlink" Target="http://online.zakon.kz/Document/?doc_id=30754583" TargetMode="External"/><Relationship Id="rId4714" Type="http://schemas.openxmlformats.org/officeDocument/2006/relationships/hyperlink" Target="http://online.zakon.kz/Document/?doc_id=31163232" TargetMode="External"/><Relationship Id="rId237" Type="http://schemas.openxmlformats.org/officeDocument/2006/relationships/hyperlink" Target="http://online.zakon.kz/Document/?doc_id=30776033" TargetMode="External"/><Relationship Id="rId3316" Type="http://schemas.openxmlformats.org/officeDocument/2006/relationships/hyperlink" Target="http://online.zakon.kz/Document/?doc_id=31311025" TargetMode="External"/><Relationship Id="rId3730" Type="http://schemas.openxmlformats.org/officeDocument/2006/relationships/hyperlink" Target="http://online.zakon.kz/Document/?doc_id=31039644" TargetMode="External"/><Relationship Id="rId6886" Type="http://schemas.openxmlformats.org/officeDocument/2006/relationships/hyperlink" Target="http://online.zakon.kz/Document/?doc_id=31408637" TargetMode="External"/><Relationship Id="rId651" Type="http://schemas.openxmlformats.org/officeDocument/2006/relationships/hyperlink" Target="http://online.zakon.kz/Document/?doc_id=30519128" TargetMode="External"/><Relationship Id="rId1281" Type="http://schemas.openxmlformats.org/officeDocument/2006/relationships/hyperlink" Target="http://online.zakon.kz/Document/?doc_id=30384558" TargetMode="External"/><Relationship Id="rId2332" Type="http://schemas.openxmlformats.org/officeDocument/2006/relationships/hyperlink" Target="http://online.zakon.kz/Document/?doc_id=31355567" TargetMode="External"/><Relationship Id="rId5488" Type="http://schemas.openxmlformats.org/officeDocument/2006/relationships/hyperlink" Target="http://online.zakon.kz/Document/?doc_id=1045608" TargetMode="External"/><Relationship Id="rId6539" Type="http://schemas.openxmlformats.org/officeDocument/2006/relationships/hyperlink" Target="http://online.zakon.kz/Document/?doc_id=30618149" TargetMode="External"/><Relationship Id="rId6953" Type="http://schemas.openxmlformats.org/officeDocument/2006/relationships/hyperlink" Target="http://online.zakon.kz/Document/?doc_id=31038459" TargetMode="External"/><Relationship Id="rId304" Type="http://schemas.openxmlformats.org/officeDocument/2006/relationships/hyperlink" Target="http://online.zakon.kz/Document/?doc_id=30776033" TargetMode="External"/><Relationship Id="rId5555" Type="http://schemas.openxmlformats.org/officeDocument/2006/relationships/hyperlink" Target="http://online.zakon.kz/Document/?doc_id=31415099" TargetMode="External"/><Relationship Id="rId6606" Type="http://schemas.openxmlformats.org/officeDocument/2006/relationships/hyperlink" Target="http://online.zakon.kz/Document/?doc_id=30776033" TargetMode="External"/><Relationship Id="rId1001" Type="http://schemas.openxmlformats.org/officeDocument/2006/relationships/hyperlink" Target="http://online.zakon.kz/Document/?doc_id=30565746" TargetMode="External"/><Relationship Id="rId4157" Type="http://schemas.openxmlformats.org/officeDocument/2006/relationships/hyperlink" Target="http://online.zakon.kz/Document/?doc_id=31313173" TargetMode="External"/><Relationship Id="rId4571" Type="http://schemas.openxmlformats.org/officeDocument/2006/relationships/hyperlink" Target="http://online.zakon.kz/Document/?doc_id=30565746" TargetMode="External"/><Relationship Id="rId5208" Type="http://schemas.openxmlformats.org/officeDocument/2006/relationships/hyperlink" Target="http://online.zakon.kz/Document/?doc_id=31610064" TargetMode="External"/><Relationship Id="rId5622" Type="http://schemas.openxmlformats.org/officeDocument/2006/relationships/hyperlink" Target="http://online.zakon.kz/Document/?doc_id=31226414" TargetMode="External"/><Relationship Id="rId3173" Type="http://schemas.openxmlformats.org/officeDocument/2006/relationships/hyperlink" Target="http://online.zakon.kz/Document/?doc_id=30373380" TargetMode="External"/><Relationship Id="rId4224" Type="http://schemas.openxmlformats.org/officeDocument/2006/relationships/hyperlink" Target="http://online.zakon.kz/Document/?doc_id=30519128" TargetMode="External"/><Relationship Id="rId1818" Type="http://schemas.openxmlformats.org/officeDocument/2006/relationships/hyperlink" Target="http://online.zakon.kz/Document/?doc_id=31481968" TargetMode="External"/><Relationship Id="rId3240" Type="http://schemas.openxmlformats.org/officeDocument/2006/relationships/hyperlink" Target="http://online.zakon.kz/Document/?doc_id=30520170" TargetMode="External"/><Relationship Id="rId6396" Type="http://schemas.openxmlformats.org/officeDocument/2006/relationships/hyperlink" Target="http://online.zakon.kz/Document/?doc_id=30618157" TargetMode="External"/><Relationship Id="rId161" Type="http://schemas.openxmlformats.org/officeDocument/2006/relationships/hyperlink" Target="http://online.zakon.kz/Document/?doc_id=31482402" TargetMode="External"/><Relationship Id="rId6049" Type="http://schemas.openxmlformats.org/officeDocument/2006/relationships/hyperlink" Target="http://online.zakon.kz/Document/?doc_id=1008032" TargetMode="External"/><Relationship Id="rId6463" Type="http://schemas.openxmlformats.org/officeDocument/2006/relationships/hyperlink" Target="http://online.zakon.kz/Document/?doc_id=30390278" TargetMode="External"/><Relationship Id="rId978" Type="http://schemas.openxmlformats.org/officeDocument/2006/relationships/hyperlink" Target="http://online.zakon.kz/Document/?doc_id=31311025" TargetMode="External"/><Relationship Id="rId2659" Type="http://schemas.openxmlformats.org/officeDocument/2006/relationships/hyperlink" Target="http://online.zakon.kz/Document/?doc_id=31038459" TargetMode="External"/><Relationship Id="rId5065" Type="http://schemas.openxmlformats.org/officeDocument/2006/relationships/hyperlink" Target="http://online.zakon.kz/Document/?doc_id=31311025" TargetMode="External"/><Relationship Id="rId6116" Type="http://schemas.openxmlformats.org/officeDocument/2006/relationships/hyperlink" Target="http://online.zakon.kz/Document/?doc_id=31038459" TargetMode="External"/><Relationship Id="rId6530" Type="http://schemas.openxmlformats.org/officeDocument/2006/relationships/hyperlink" Target="http://online.zakon.kz/Document/?link_id=1001591230" TargetMode="External"/><Relationship Id="rId1675" Type="http://schemas.openxmlformats.org/officeDocument/2006/relationships/hyperlink" Target="http://online.zakon.kz/Document/?doc_id=31092989" TargetMode="External"/><Relationship Id="rId2726" Type="http://schemas.openxmlformats.org/officeDocument/2006/relationships/hyperlink" Target="http://online.zakon.kz/Document/?doc_id=31092989" TargetMode="External"/><Relationship Id="rId4081" Type="http://schemas.openxmlformats.org/officeDocument/2006/relationships/hyperlink" Target="http://online.zakon.kz/Document/?link_id=1002634626" TargetMode="External"/><Relationship Id="rId5132" Type="http://schemas.openxmlformats.org/officeDocument/2006/relationships/hyperlink" Target="http://online.zakon.kz/Document/?doc_id=31118507" TargetMode="External"/><Relationship Id="rId1328" Type="http://schemas.openxmlformats.org/officeDocument/2006/relationships/hyperlink" Target="http://online.zakon.kz/Document/?doc_id=30656666" TargetMode="External"/><Relationship Id="rId1742" Type="http://schemas.openxmlformats.org/officeDocument/2006/relationships/hyperlink" Target="http://online.zakon.kz/Document/?doc_id=30519128" TargetMode="External"/><Relationship Id="rId4898" Type="http://schemas.openxmlformats.org/officeDocument/2006/relationships/hyperlink" Target="http://online.zakon.kz/Document/?doc_id=31425645" TargetMode="External"/><Relationship Id="rId5949" Type="http://schemas.openxmlformats.org/officeDocument/2006/relationships/hyperlink" Target="http://online.zakon.kz/Document/?doc_id=30834906" TargetMode="External"/><Relationship Id="rId34" Type="http://schemas.openxmlformats.org/officeDocument/2006/relationships/hyperlink" Target="http://online.zakon.kz/Document/?doc_id=30519128" TargetMode="External"/><Relationship Id="rId4965" Type="http://schemas.openxmlformats.org/officeDocument/2006/relationships/hyperlink" Target="http://online.zakon.kz/Document/?link_id=1004023919" TargetMode="External"/><Relationship Id="rId7024" Type="http://schemas.openxmlformats.org/officeDocument/2006/relationships/hyperlink" Target="http://online.zakon.kz/Document/?doc_id=31574644" TargetMode="External"/><Relationship Id="rId3567" Type="http://schemas.openxmlformats.org/officeDocument/2006/relationships/hyperlink" Target="http://online.zakon.kz/Document/?doc_id=31570043" TargetMode="External"/><Relationship Id="rId3981" Type="http://schemas.openxmlformats.org/officeDocument/2006/relationships/hyperlink" Target="http://online.zakon.kz/Document/?doc_id=30776033" TargetMode="External"/><Relationship Id="rId4618" Type="http://schemas.openxmlformats.org/officeDocument/2006/relationships/hyperlink" Target="http://online.zakon.kz/Document/?doc_id=31092989" TargetMode="External"/><Relationship Id="rId488" Type="http://schemas.openxmlformats.org/officeDocument/2006/relationships/hyperlink" Target="http://online.zakon.kz/Document/?doc_id=31481968" TargetMode="External"/><Relationship Id="rId2169" Type="http://schemas.openxmlformats.org/officeDocument/2006/relationships/hyperlink" Target="http://online.zakon.kz/Document/?doc_id=31408632" TargetMode="External"/><Relationship Id="rId2583" Type="http://schemas.openxmlformats.org/officeDocument/2006/relationships/hyperlink" Target="http://online.zakon.kz/Document/?doc_id=30776033" TargetMode="External"/><Relationship Id="rId3634" Type="http://schemas.openxmlformats.org/officeDocument/2006/relationships/hyperlink" Target="http://online.zakon.kz/Document/?doc_id=31482402" TargetMode="External"/><Relationship Id="rId6040" Type="http://schemas.openxmlformats.org/officeDocument/2006/relationships/hyperlink" Target="http://online.zakon.kz/Document/?doc_id=31313173" TargetMode="External"/><Relationship Id="rId555" Type="http://schemas.openxmlformats.org/officeDocument/2006/relationships/hyperlink" Target="http://online.zakon.kz/Document/?doc_id=30834906" TargetMode="External"/><Relationship Id="rId1185" Type="http://schemas.openxmlformats.org/officeDocument/2006/relationships/hyperlink" Target="http://online.zakon.kz/Document/?doc_id=31038459" TargetMode="External"/><Relationship Id="rId2236" Type="http://schemas.openxmlformats.org/officeDocument/2006/relationships/hyperlink" Target="http://online.zakon.kz/Document/?doc_id=30567816" TargetMode="External"/><Relationship Id="rId2650" Type="http://schemas.openxmlformats.org/officeDocument/2006/relationships/hyperlink" Target="http://online.zakon.kz/Document/?doc_id=31610064" TargetMode="External"/><Relationship Id="rId3701" Type="http://schemas.openxmlformats.org/officeDocument/2006/relationships/hyperlink" Target="http://online.zakon.kz/Document/?doc_id=30776033" TargetMode="External"/><Relationship Id="rId6857" Type="http://schemas.openxmlformats.org/officeDocument/2006/relationships/hyperlink" Target="http://online.zakon.kz/Document/?doc_id=30777947" TargetMode="External"/><Relationship Id="rId208" Type="http://schemas.openxmlformats.org/officeDocument/2006/relationships/hyperlink" Target="http://online.zakon.kz/Document/?doc_id=31311025" TargetMode="External"/><Relationship Id="rId622" Type="http://schemas.openxmlformats.org/officeDocument/2006/relationships/hyperlink" Target="http://online.zakon.kz/Document/?doc_id=30519128" TargetMode="External"/><Relationship Id="rId1252" Type="http://schemas.openxmlformats.org/officeDocument/2006/relationships/hyperlink" Target="http://online.zakon.kz/Document/?doc_id=30617206" TargetMode="External"/><Relationship Id="rId2303" Type="http://schemas.openxmlformats.org/officeDocument/2006/relationships/hyperlink" Target="http://online.zakon.kz/Document/?doc_id=31194384" TargetMode="External"/><Relationship Id="rId5459" Type="http://schemas.openxmlformats.org/officeDocument/2006/relationships/hyperlink" Target="http://online.zakon.kz/Document/?doc_id=31038459" TargetMode="External"/><Relationship Id="rId4475" Type="http://schemas.openxmlformats.org/officeDocument/2006/relationships/hyperlink" Target="http://online.zakon.kz/Document/?doc_id=31039644" TargetMode="External"/><Relationship Id="rId5873" Type="http://schemas.openxmlformats.org/officeDocument/2006/relationships/hyperlink" Target="http://online.zakon.kz/Document/?doc_id=31038459" TargetMode="External"/><Relationship Id="rId6924" Type="http://schemas.openxmlformats.org/officeDocument/2006/relationships/hyperlink" Target="http://online.zakon.kz/Document/?doc_id=30776033" TargetMode="External"/><Relationship Id="rId3077" Type="http://schemas.openxmlformats.org/officeDocument/2006/relationships/hyperlink" Target="http://online.zakon.kz/Document/?doc_id=31092989" TargetMode="External"/><Relationship Id="rId4128" Type="http://schemas.openxmlformats.org/officeDocument/2006/relationships/hyperlink" Target="http://online.zakon.kz/Document/?doc_id=30770874" TargetMode="External"/><Relationship Id="rId5526" Type="http://schemas.openxmlformats.org/officeDocument/2006/relationships/hyperlink" Target="http://online.zakon.kz/Document/?doc_id=31311025" TargetMode="External"/><Relationship Id="rId5940" Type="http://schemas.openxmlformats.org/officeDocument/2006/relationships/hyperlink" Target="http://online.zakon.kz/Document/?doc_id=30044096" TargetMode="External"/><Relationship Id="rId2093" Type="http://schemas.openxmlformats.org/officeDocument/2006/relationships/hyperlink" Target="http://online.zakon.kz/Document/?doc_id=31539059" TargetMode="External"/><Relationship Id="rId3491" Type="http://schemas.openxmlformats.org/officeDocument/2006/relationships/hyperlink" Target="http://online.zakon.kz/Document/?doc_id=31038459" TargetMode="External"/><Relationship Id="rId4542" Type="http://schemas.openxmlformats.org/officeDocument/2006/relationships/hyperlink" Target="http://online.zakon.kz/Document/?doc_id=31038459" TargetMode="External"/><Relationship Id="rId3144" Type="http://schemas.openxmlformats.org/officeDocument/2006/relationships/hyperlink" Target="http://online.zakon.kz/Document/?doc_id=31313173" TargetMode="External"/><Relationship Id="rId2160" Type="http://schemas.openxmlformats.org/officeDocument/2006/relationships/hyperlink" Target="http://online.zakon.kz/Document/?doc_id=31491334" TargetMode="External"/><Relationship Id="rId3211" Type="http://schemas.openxmlformats.org/officeDocument/2006/relationships/hyperlink" Target="http://online.zakon.kz/Document/?doc_id=30777947" TargetMode="External"/><Relationship Id="rId6367" Type="http://schemas.openxmlformats.org/officeDocument/2006/relationships/hyperlink" Target="http://online.zakon.kz/Document/?doc_id=30381446" TargetMode="External"/><Relationship Id="rId6781" Type="http://schemas.openxmlformats.org/officeDocument/2006/relationships/hyperlink" Target="http://online.zakon.kz/Document/?doc_id=30448496" TargetMode="External"/><Relationship Id="rId132" Type="http://schemas.openxmlformats.org/officeDocument/2006/relationships/hyperlink" Target="http://online.zakon.kz/Document/?doc_id=30384393" TargetMode="External"/><Relationship Id="rId5383" Type="http://schemas.openxmlformats.org/officeDocument/2006/relationships/hyperlink" Target="http://online.zakon.kz/Document/?doc_id=1026672" TargetMode="External"/><Relationship Id="rId6434" Type="http://schemas.openxmlformats.org/officeDocument/2006/relationships/hyperlink" Target="http://online.zakon.kz/Document/?doc_id=31482402" TargetMode="External"/><Relationship Id="rId1579" Type="http://schemas.openxmlformats.org/officeDocument/2006/relationships/hyperlink" Target="http://online.zakon.kz/Document/?doc_id=30565746" TargetMode="External"/><Relationship Id="rId2977" Type="http://schemas.openxmlformats.org/officeDocument/2006/relationships/hyperlink" Target="http://online.zakon.kz/Document/?doc_id=31491334" TargetMode="External"/><Relationship Id="rId5036" Type="http://schemas.openxmlformats.org/officeDocument/2006/relationships/hyperlink" Target="http://online.zakon.kz/Document/?doc_id=31482402" TargetMode="External"/><Relationship Id="rId5450" Type="http://schemas.openxmlformats.org/officeDocument/2006/relationships/hyperlink" Target="http://online.zakon.kz/Document/?doc_id=31482402" TargetMode="External"/><Relationship Id="rId949" Type="http://schemas.openxmlformats.org/officeDocument/2006/relationships/hyperlink" Target="http://online.zakon.kz/Document/?doc_id=31490838" TargetMode="External"/><Relationship Id="rId1993" Type="http://schemas.openxmlformats.org/officeDocument/2006/relationships/hyperlink" Target="http://online.zakon.kz/Document/?doc_id=31311025" TargetMode="External"/><Relationship Id="rId4052" Type="http://schemas.openxmlformats.org/officeDocument/2006/relationships/hyperlink" Target="http://online.zakon.kz/Document/?doc_id=30776033" TargetMode="External"/><Relationship Id="rId5103" Type="http://schemas.openxmlformats.org/officeDocument/2006/relationships/hyperlink" Target="http://online.zakon.kz/Document/?doc_id=31313173" TargetMode="External"/><Relationship Id="rId6501" Type="http://schemas.openxmlformats.org/officeDocument/2006/relationships/hyperlink" Target="http://online.zakon.kz/Document/?doc_id=30381446" TargetMode="External"/><Relationship Id="rId1646" Type="http://schemas.openxmlformats.org/officeDocument/2006/relationships/hyperlink" Target="http://online.zakon.kz/Document/?doc_id=31574901" TargetMode="External"/><Relationship Id="rId1713" Type="http://schemas.openxmlformats.org/officeDocument/2006/relationships/hyperlink" Target="http://online.zakon.kz/Document/?doc_id=1001290" TargetMode="External"/><Relationship Id="rId4869" Type="http://schemas.openxmlformats.org/officeDocument/2006/relationships/hyperlink" Target="http://online.zakon.kz/Document/?doc_id=30503297" TargetMode="External"/><Relationship Id="rId3885" Type="http://schemas.openxmlformats.org/officeDocument/2006/relationships/hyperlink" Target="http://online.zakon.kz/Document/?doc_id=30776033" TargetMode="External"/><Relationship Id="rId4936" Type="http://schemas.openxmlformats.org/officeDocument/2006/relationships/hyperlink" Target="http://online.zakon.kz/Document/?doc_id=31313173" TargetMode="External"/><Relationship Id="rId6291" Type="http://schemas.openxmlformats.org/officeDocument/2006/relationships/hyperlink" Target="http://online.zakon.kz/Document/?doc_id=31481968" TargetMode="External"/><Relationship Id="rId2487" Type="http://schemas.openxmlformats.org/officeDocument/2006/relationships/hyperlink" Target="http://online.zakon.kz/Document/?doc_id=30520170" TargetMode="External"/><Relationship Id="rId3538" Type="http://schemas.openxmlformats.org/officeDocument/2006/relationships/hyperlink" Target="http://online.zakon.kz/Document/?doc_id=30992021" TargetMode="External"/><Relationship Id="rId459" Type="http://schemas.openxmlformats.org/officeDocument/2006/relationships/hyperlink" Target="http://online.zakon.kz/Document/?doc_id=31091710" TargetMode="External"/><Relationship Id="rId873" Type="http://schemas.openxmlformats.org/officeDocument/2006/relationships/hyperlink" Target="http://online.zakon.kz/Document/?doc_id=31311025" TargetMode="External"/><Relationship Id="rId1089" Type="http://schemas.openxmlformats.org/officeDocument/2006/relationships/hyperlink" Target="http://online.zakon.kz/Document/?doc_id=31311025" TargetMode="External"/><Relationship Id="rId2554" Type="http://schemas.openxmlformats.org/officeDocument/2006/relationships/hyperlink" Target="http://online.zakon.kz/Document/?doc_id=30613069" TargetMode="External"/><Relationship Id="rId3952" Type="http://schemas.openxmlformats.org/officeDocument/2006/relationships/hyperlink" Target="http://online.zakon.kz/Document/?doc_id=30776033" TargetMode="External"/><Relationship Id="rId6011" Type="http://schemas.openxmlformats.org/officeDocument/2006/relationships/hyperlink" Target="http://online.zakon.kz/Document/?doc_id=30777947" TargetMode="External"/><Relationship Id="rId526" Type="http://schemas.openxmlformats.org/officeDocument/2006/relationships/hyperlink" Target="http://online.zakon.kz/Document/?doc_id=30618157" TargetMode="External"/><Relationship Id="rId1156" Type="http://schemas.openxmlformats.org/officeDocument/2006/relationships/hyperlink" Target="http://online.zakon.kz/Document/?doc_id=30483603" TargetMode="External"/><Relationship Id="rId2207" Type="http://schemas.openxmlformats.org/officeDocument/2006/relationships/hyperlink" Target="http://online.zakon.kz/Document/?doc_id=30384558" TargetMode="External"/><Relationship Id="rId3605" Type="http://schemas.openxmlformats.org/officeDocument/2006/relationships/hyperlink" Target="http://online.zakon.kz/Document/?doc_id=31038459" TargetMode="External"/><Relationship Id="rId940" Type="http://schemas.openxmlformats.org/officeDocument/2006/relationships/hyperlink" Target="http://online.zakon.kz/Document/?doc_id=31092989" TargetMode="External"/><Relationship Id="rId1570" Type="http://schemas.openxmlformats.org/officeDocument/2006/relationships/hyperlink" Target="http://online.zakon.kz/Document/?doc_id=31609276" TargetMode="External"/><Relationship Id="rId2621" Type="http://schemas.openxmlformats.org/officeDocument/2006/relationships/hyperlink" Target="http://online.zakon.kz/Document/?doc_id=30520170" TargetMode="External"/><Relationship Id="rId5777" Type="http://schemas.openxmlformats.org/officeDocument/2006/relationships/hyperlink" Target="http://online.zakon.kz/Document/?doc_id=30777947" TargetMode="External"/><Relationship Id="rId6828" Type="http://schemas.openxmlformats.org/officeDocument/2006/relationships/hyperlink" Target="http://online.zakon.kz/Document/?doc_id=31038459" TargetMode="External"/><Relationship Id="rId1223" Type="http://schemas.openxmlformats.org/officeDocument/2006/relationships/hyperlink" Target="http://online.zakon.kz/Document/?doc_id=30519128" TargetMode="External"/><Relationship Id="rId4379" Type="http://schemas.openxmlformats.org/officeDocument/2006/relationships/hyperlink" Target="http://online.zakon.kz/Document/?doc_id=31311025" TargetMode="External"/><Relationship Id="rId4793" Type="http://schemas.openxmlformats.org/officeDocument/2006/relationships/hyperlink" Target="http://online.zakon.kz/Document/?doc_id=31038459" TargetMode="External"/><Relationship Id="rId5844" Type="http://schemas.openxmlformats.org/officeDocument/2006/relationships/hyperlink" Target="http://online.zakon.kz/Document/?doc_id=31311025" TargetMode="External"/><Relationship Id="rId3395" Type="http://schemas.openxmlformats.org/officeDocument/2006/relationships/hyperlink" Target="http://online.zakon.kz/Document/?doc_id=31345870" TargetMode="External"/><Relationship Id="rId4446" Type="http://schemas.openxmlformats.org/officeDocument/2006/relationships/hyperlink" Target="http://online.zakon.kz/Document/?doc_id=30565746" TargetMode="External"/><Relationship Id="rId4860" Type="http://schemas.openxmlformats.org/officeDocument/2006/relationships/hyperlink" Target="http://online.zakon.kz/Document/?doc_id=30833453" TargetMode="External"/><Relationship Id="rId5911" Type="http://schemas.openxmlformats.org/officeDocument/2006/relationships/hyperlink" Target="http://online.zakon.kz/Document/?doc_id=31311025" TargetMode="External"/><Relationship Id="rId3048" Type="http://schemas.openxmlformats.org/officeDocument/2006/relationships/hyperlink" Target="http://online.zakon.kz/Document/?doc_id=31311025" TargetMode="External"/><Relationship Id="rId3462" Type="http://schemas.openxmlformats.org/officeDocument/2006/relationships/hyperlink" Target="http://online.zakon.kz/Document/?doc_id=31311025" TargetMode="External"/><Relationship Id="rId4513" Type="http://schemas.openxmlformats.org/officeDocument/2006/relationships/hyperlink" Target="http://online.zakon.kz/Document/?doc_id=30919824" TargetMode="External"/><Relationship Id="rId383" Type="http://schemas.openxmlformats.org/officeDocument/2006/relationships/hyperlink" Target="http://online.zakon.kz/Document/?doc_id=31038459" TargetMode="External"/><Relationship Id="rId2064" Type="http://schemas.openxmlformats.org/officeDocument/2006/relationships/hyperlink" Target="http://online.zakon.kz/Document/?doc_id=1039354" TargetMode="External"/><Relationship Id="rId3115" Type="http://schemas.openxmlformats.org/officeDocument/2006/relationships/hyperlink" Target="http://online.zakon.kz/Document/?doc_id=31481968" TargetMode="External"/><Relationship Id="rId6685" Type="http://schemas.openxmlformats.org/officeDocument/2006/relationships/hyperlink" Target="http://online.zakon.kz/Document/?doc_id=31311025" TargetMode="External"/><Relationship Id="rId450" Type="http://schemas.openxmlformats.org/officeDocument/2006/relationships/hyperlink" Target="http://online.zakon.kz/Document/?doc_id=31038459" TargetMode="External"/><Relationship Id="rId1080" Type="http://schemas.openxmlformats.org/officeDocument/2006/relationships/hyperlink" Target="http://online.zakon.kz/Document/?doc_id=30777947" TargetMode="External"/><Relationship Id="rId2131" Type="http://schemas.openxmlformats.org/officeDocument/2006/relationships/hyperlink" Target="http://online.zakon.kz/Document/?doc_id=30519128" TargetMode="External"/><Relationship Id="rId5287" Type="http://schemas.openxmlformats.org/officeDocument/2006/relationships/hyperlink" Target="http://online.zakon.kz/Document/?doc_id=1026672" TargetMode="External"/><Relationship Id="rId6338" Type="http://schemas.openxmlformats.org/officeDocument/2006/relationships/hyperlink" Target="http://online.zakon.kz/Document/?doc_id=31481968" TargetMode="External"/><Relationship Id="rId103" Type="http://schemas.openxmlformats.org/officeDocument/2006/relationships/hyperlink" Target="http://online.zakon.kz/Document/?doc_id=30519128" TargetMode="External"/><Relationship Id="rId6752" Type="http://schemas.openxmlformats.org/officeDocument/2006/relationships/hyperlink" Target="http://online.zakon.kz/Document/?doc_id=31311025" TargetMode="External"/><Relationship Id="rId1897" Type="http://schemas.openxmlformats.org/officeDocument/2006/relationships/hyperlink" Target="http://online.zakon.kz/Document/?doc_id=30520170" TargetMode="External"/><Relationship Id="rId2948" Type="http://schemas.openxmlformats.org/officeDocument/2006/relationships/hyperlink" Target="http://online.zakon.kz/Document/?doc_id=30776033" TargetMode="External"/><Relationship Id="rId5354" Type="http://schemas.openxmlformats.org/officeDocument/2006/relationships/hyperlink" Target="http://online.zakon.kz/Document/?doc_id=31609276" TargetMode="External"/><Relationship Id="rId6405" Type="http://schemas.openxmlformats.org/officeDocument/2006/relationships/hyperlink" Target="http://online.zakon.kz/Document/?doc_id=31038459" TargetMode="External"/><Relationship Id="rId1964" Type="http://schemas.openxmlformats.org/officeDocument/2006/relationships/hyperlink" Target="http://online.zakon.kz/Document/?doc_id=31326916" TargetMode="External"/><Relationship Id="rId4370" Type="http://schemas.openxmlformats.org/officeDocument/2006/relationships/hyperlink" Target="http://online.zakon.kz/Document/?link_id=1002489544" TargetMode="External"/><Relationship Id="rId5007" Type="http://schemas.openxmlformats.org/officeDocument/2006/relationships/hyperlink" Target="http://online.zakon.kz/Document/?doc_id=31482402" TargetMode="External"/><Relationship Id="rId5421" Type="http://schemas.openxmlformats.org/officeDocument/2006/relationships/hyperlink" Target="http://online.zakon.kz/Document/?doc_id=31034509" TargetMode="External"/><Relationship Id="rId1617" Type="http://schemas.openxmlformats.org/officeDocument/2006/relationships/hyperlink" Target="http://online.zakon.kz/Document/?link_id=1003565716" TargetMode="External"/><Relationship Id="rId4023" Type="http://schemas.openxmlformats.org/officeDocument/2006/relationships/hyperlink" Target="http://online.zakon.kz/Document/?doc_id=30777947" TargetMode="External"/><Relationship Id="rId7179" Type="http://schemas.openxmlformats.org/officeDocument/2006/relationships/hyperlink" Target="http://online.zakon.kz/Document/?doc_id=30394586" TargetMode="External"/><Relationship Id="rId3789" Type="http://schemas.openxmlformats.org/officeDocument/2006/relationships/hyperlink" Target="http://online.zakon.kz/Document/?doc_id=31025535" TargetMode="External"/><Relationship Id="rId6195" Type="http://schemas.openxmlformats.org/officeDocument/2006/relationships/hyperlink" Target="http://online.zakon.kz/Document/?doc_id=30962754" TargetMode="External"/><Relationship Id="rId6262" Type="http://schemas.openxmlformats.org/officeDocument/2006/relationships/hyperlink" Target="http://online.zakon.kz/Document/?doc_id=30618149" TargetMode="External"/><Relationship Id="rId3856" Type="http://schemas.openxmlformats.org/officeDocument/2006/relationships/hyperlink" Target="http://online.zakon.kz/Document/?doc_id=31104735" TargetMode="External"/><Relationship Id="rId4907" Type="http://schemas.openxmlformats.org/officeDocument/2006/relationships/hyperlink" Target="http://online.zakon.kz/Document/?doc_id=31313173" TargetMode="External"/><Relationship Id="rId777" Type="http://schemas.openxmlformats.org/officeDocument/2006/relationships/hyperlink" Target="http://online.zakon.kz/Document/?doc_id=30092011" TargetMode="External"/><Relationship Id="rId2458" Type="http://schemas.openxmlformats.org/officeDocument/2006/relationships/hyperlink" Target="http://online.zakon.kz/Document/?doc_id=31038459" TargetMode="External"/><Relationship Id="rId2872" Type="http://schemas.openxmlformats.org/officeDocument/2006/relationships/hyperlink" Target="http://online.zakon.kz/Document/?doc_id=31038459" TargetMode="External"/><Relationship Id="rId3509" Type="http://schemas.openxmlformats.org/officeDocument/2006/relationships/hyperlink" Target="http://online.zakon.kz/Document/?doc_id=31327008" TargetMode="External"/><Relationship Id="rId3923" Type="http://schemas.openxmlformats.org/officeDocument/2006/relationships/hyperlink" Target="http://online.zakon.kz/Document/?doc_id=31481968" TargetMode="External"/><Relationship Id="rId844" Type="http://schemas.openxmlformats.org/officeDocument/2006/relationships/hyperlink" Target="http://online.zakon.kz/Document/?doc_id=30367517" TargetMode="External"/><Relationship Id="rId1474" Type="http://schemas.openxmlformats.org/officeDocument/2006/relationships/hyperlink" Target="http://online.zakon.kz/Document/?doc_id=31039644" TargetMode="External"/><Relationship Id="rId2525" Type="http://schemas.openxmlformats.org/officeDocument/2006/relationships/hyperlink" Target="http://online.zakon.kz/Document/?doc_id=31313173" TargetMode="External"/><Relationship Id="rId911" Type="http://schemas.openxmlformats.org/officeDocument/2006/relationships/hyperlink" Target="http://online.zakon.kz/Document/?doc_id=31482402" TargetMode="External"/><Relationship Id="rId1127" Type="http://schemas.openxmlformats.org/officeDocument/2006/relationships/hyperlink" Target="http://online.zakon.kz/Document/?doc_id=31112410" TargetMode="External"/><Relationship Id="rId1541" Type="http://schemas.openxmlformats.org/officeDocument/2006/relationships/hyperlink" Target="http://online.zakon.kz/Document/?doc_id=31061432" TargetMode="External"/><Relationship Id="rId4697" Type="http://schemas.openxmlformats.org/officeDocument/2006/relationships/hyperlink" Target="http://online.zakon.kz/Document/?doc_id=30520170" TargetMode="External"/><Relationship Id="rId5748" Type="http://schemas.openxmlformats.org/officeDocument/2006/relationships/hyperlink" Target="http://online.zakon.kz/Document/?doc_id=31405151" TargetMode="External"/><Relationship Id="rId3299" Type="http://schemas.openxmlformats.org/officeDocument/2006/relationships/hyperlink" Target="http://online.zakon.kz/Document/?doc_id=31213045" TargetMode="External"/><Relationship Id="rId4764" Type="http://schemas.openxmlformats.org/officeDocument/2006/relationships/hyperlink" Target="http://online.zakon.kz/Document/?doc_id=1026672" TargetMode="External"/><Relationship Id="rId7170" Type="http://schemas.openxmlformats.org/officeDocument/2006/relationships/hyperlink" Target="http://online.zakon.kz/Document/?doc_id=31092989" TargetMode="External"/><Relationship Id="rId3366" Type="http://schemas.openxmlformats.org/officeDocument/2006/relationships/hyperlink" Target="http://online.zakon.kz/Document/?doc_id=30519128" TargetMode="External"/><Relationship Id="rId4417" Type="http://schemas.openxmlformats.org/officeDocument/2006/relationships/hyperlink" Target="http://online.zakon.kz/Document/?doc_id=31311025" TargetMode="External"/><Relationship Id="rId5815" Type="http://schemas.openxmlformats.org/officeDocument/2006/relationships/hyperlink" Target="http://online.zakon.kz/Document/?doc_id=30519128" TargetMode="External"/><Relationship Id="rId287" Type="http://schemas.openxmlformats.org/officeDocument/2006/relationships/hyperlink" Target="http://online.zakon.kz/Document/?doc_id=31091710" TargetMode="External"/><Relationship Id="rId2382" Type="http://schemas.openxmlformats.org/officeDocument/2006/relationships/hyperlink" Target="http://online.zakon.kz/Document/?doc_id=1004029" TargetMode="External"/><Relationship Id="rId3019" Type="http://schemas.openxmlformats.org/officeDocument/2006/relationships/hyperlink" Target="http://online.zakon.kz/Document/?doc_id=31326923" TargetMode="External"/><Relationship Id="rId3780" Type="http://schemas.openxmlformats.org/officeDocument/2006/relationships/hyperlink" Target="http://online.zakon.kz/Document/?doc_id=31112410" TargetMode="External"/><Relationship Id="rId4831" Type="http://schemas.openxmlformats.org/officeDocument/2006/relationships/hyperlink" Target="http://online.zakon.kz/Document/?link_id=1001656544" TargetMode="External"/><Relationship Id="rId354" Type="http://schemas.openxmlformats.org/officeDocument/2006/relationships/hyperlink" Target="http://online.zakon.kz/Document/?doc_id=30563105" TargetMode="External"/><Relationship Id="rId2035" Type="http://schemas.openxmlformats.org/officeDocument/2006/relationships/hyperlink" Target="http://online.zakon.kz/Document/?doc_id=31038459" TargetMode="External"/><Relationship Id="rId3433" Type="http://schemas.openxmlformats.org/officeDocument/2006/relationships/hyperlink" Target="http://online.zakon.kz/Document/?doc_id=31112410" TargetMode="External"/><Relationship Id="rId6589" Type="http://schemas.openxmlformats.org/officeDocument/2006/relationships/hyperlink" Target="http://online.zakon.kz/Document/?doc_id=31038459" TargetMode="External"/><Relationship Id="rId3500" Type="http://schemas.openxmlformats.org/officeDocument/2006/relationships/hyperlink" Target="http://online.zakon.kz/Document/?doc_id=31518957" TargetMode="External"/><Relationship Id="rId6656" Type="http://schemas.openxmlformats.org/officeDocument/2006/relationships/hyperlink" Target="http://online.zakon.kz/Document/?doc_id=31313173" TargetMode="External"/><Relationship Id="rId421" Type="http://schemas.openxmlformats.org/officeDocument/2006/relationships/hyperlink" Target="http://online.zakon.kz/Document/?doc_id=30519128" TargetMode="External"/><Relationship Id="rId1051" Type="http://schemas.openxmlformats.org/officeDocument/2006/relationships/hyperlink" Target="http://online.zakon.kz/Document/?doc_id=30776033" TargetMode="External"/><Relationship Id="rId2102" Type="http://schemas.openxmlformats.org/officeDocument/2006/relationships/hyperlink" Target="http://online.zakon.kz/Document/?doc_id=30519128" TargetMode="External"/><Relationship Id="rId5258" Type="http://schemas.openxmlformats.org/officeDocument/2006/relationships/hyperlink" Target="http://online.zakon.kz/Document/?doc_id=31092989" TargetMode="External"/><Relationship Id="rId5672" Type="http://schemas.openxmlformats.org/officeDocument/2006/relationships/hyperlink" Target="http://online.zakon.kz/Document/?doc_id=31038459" TargetMode="External"/><Relationship Id="rId6309" Type="http://schemas.openxmlformats.org/officeDocument/2006/relationships/hyperlink" Target="http://online.zakon.kz/Document/?doc_id=30563105" TargetMode="External"/><Relationship Id="rId6723" Type="http://schemas.openxmlformats.org/officeDocument/2006/relationships/hyperlink" Target="http://online.zakon.kz/Document/?doc_id=30834906" TargetMode="External"/><Relationship Id="rId1868" Type="http://schemas.openxmlformats.org/officeDocument/2006/relationships/hyperlink" Target="http://online.zakon.kz/Document/?doc_id=30863606" TargetMode="External"/><Relationship Id="rId4274" Type="http://schemas.openxmlformats.org/officeDocument/2006/relationships/hyperlink" Target="http://online.zakon.kz/Document/?doc_id=30478640" TargetMode="External"/><Relationship Id="rId5325" Type="http://schemas.openxmlformats.org/officeDocument/2006/relationships/hyperlink" Target="http://online.zakon.kz/Document/?doc_id=30519128" TargetMode="External"/><Relationship Id="rId2919" Type="http://schemas.openxmlformats.org/officeDocument/2006/relationships/hyperlink" Target="http://online.zakon.kz/Document/?doc_id=30520170" TargetMode="External"/><Relationship Id="rId3290" Type="http://schemas.openxmlformats.org/officeDocument/2006/relationships/hyperlink" Target="http://online.zakon.kz/Document/?doc_id=30776033" TargetMode="External"/><Relationship Id="rId4341" Type="http://schemas.openxmlformats.org/officeDocument/2006/relationships/hyperlink" Target="http://online.zakon.kz/Document/?doc_id=30384558" TargetMode="External"/><Relationship Id="rId1935" Type="http://schemas.openxmlformats.org/officeDocument/2006/relationships/hyperlink" Target="http://online.zakon.kz/Document/?doc_id=31313173" TargetMode="External"/><Relationship Id="rId6099" Type="http://schemas.openxmlformats.org/officeDocument/2006/relationships/hyperlink" Target="http://online.zakon.kz/Document/?doc_id=31311025" TargetMode="External"/><Relationship Id="rId3010" Type="http://schemas.openxmlformats.org/officeDocument/2006/relationships/hyperlink" Target="http://online.zakon.kz/Document/?doc_id=31482402" TargetMode="External"/><Relationship Id="rId6166" Type="http://schemas.openxmlformats.org/officeDocument/2006/relationships/hyperlink" Target="http://online.zakon.kz/Document/?doc_id=31609276" TargetMode="External"/><Relationship Id="rId6580" Type="http://schemas.openxmlformats.org/officeDocument/2006/relationships/hyperlink" Target="http://online.zakon.kz/Document/?doc_id=30381854" TargetMode="External"/><Relationship Id="rId7217" Type="http://schemas.openxmlformats.org/officeDocument/2006/relationships/hyperlink" Target="http://online.zakon.kz/Document/?doc_id=30448496" TargetMode="External"/><Relationship Id="rId2776" Type="http://schemas.openxmlformats.org/officeDocument/2006/relationships/hyperlink" Target="http://online.zakon.kz/Document/?doc_id=31038459" TargetMode="External"/><Relationship Id="rId3827" Type="http://schemas.openxmlformats.org/officeDocument/2006/relationships/hyperlink" Target="http://online.zakon.kz/Document/?doc_id=31092989" TargetMode="External"/><Relationship Id="rId5182" Type="http://schemas.openxmlformats.org/officeDocument/2006/relationships/hyperlink" Target="http://online.zakon.kz/Document/?doc_id=31408632" TargetMode="External"/><Relationship Id="rId6233" Type="http://schemas.openxmlformats.org/officeDocument/2006/relationships/hyperlink" Target="http://online.zakon.kz/Document/?doc_id=30367517" TargetMode="External"/><Relationship Id="rId748" Type="http://schemas.openxmlformats.org/officeDocument/2006/relationships/hyperlink" Target="http://online.zakon.kz/Document/?doc_id=31311025" TargetMode="External"/><Relationship Id="rId1378" Type="http://schemas.openxmlformats.org/officeDocument/2006/relationships/hyperlink" Target="http://online.zakon.kz/Document/?doc_id=30372477" TargetMode="External"/><Relationship Id="rId1792" Type="http://schemas.openxmlformats.org/officeDocument/2006/relationships/hyperlink" Target="http://online.zakon.kz/Document/?doc_id=31038459" TargetMode="External"/><Relationship Id="rId2429" Type="http://schemas.openxmlformats.org/officeDocument/2006/relationships/hyperlink" Target="http://online.zakon.kz/Document/?doc_id=30487833" TargetMode="External"/><Relationship Id="rId2843" Type="http://schemas.openxmlformats.org/officeDocument/2006/relationships/hyperlink" Target="http://online.zakon.kz/Document/?doc_id=31313173" TargetMode="External"/><Relationship Id="rId5999" Type="http://schemas.openxmlformats.org/officeDocument/2006/relationships/hyperlink" Target="http://online.zakon.kz/Document/?doc_id=30618157" TargetMode="External"/><Relationship Id="rId6300" Type="http://schemas.openxmlformats.org/officeDocument/2006/relationships/hyperlink" Target="http://online.zakon.kz/Document/?doc_id=30455695" TargetMode="External"/><Relationship Id="rId84" Type="http://schemas.openxmlformats.org/officeDocument/2006/relationships/hyperlink" Target="http://online.zakon.kz/Document/?doc_id=30372998" TargetMode="External"/><Relationship Id="rId815" Type="http://schemas.openxmlformats.org/officeDocument/2006/relationships/hyperlink" Target="http://online.zakon.kz/Document/?doc_id=31518781" TargetMode="External"/><Relationship Id="rId1445" Type="http://schemas.openxmlformats.org/officeDocument/2006/relationships/hyperlink" Target="http://online.zakon.kz/Document/?doc_id=30384558" TargetMode="External"/><Relationship Id="rId2910" Type="http://schemas.openxmlformats.org/officeDocument/2006/relationships/hyperlink" Target="http://online.zakon.kz/Document/?doc_id=30520170" TargetMode="External"/><Relationship Id="rId7074" Type="http://schemas.openxmlformats.org/officeDocument/2006/relationships/hyperlink" Target="http://online.zakon.kz/Document/?doc_id=30520170" TargetMode="External"/><Relationship Id="rId1512" Type="http://schemas.openxmlformats.org/officeDocument/2006/relationships/hyperlink" Target="http://online.zakon.kz/Document/?doc_id=30384393" TargetMode="External"/><Relationship Id="rId4668" Type="http://schemas.openxmlformats.org/officeDocument/2006/relationships/hyperlink" Target="http://online.zakon.kz/Document/?doc_id=31311025" TargetMode="External"/><Relationship Id="rId5719" Type="http://schemas.openxmlformats.org/officeDocument/2006/relationships/hyperlink" Target="http://online.zakon.kz/Document/?doc_id=30563105" TargetMode="External"/><Relationship Id="rId6090" Type="http://schemas.openxmlformats.org/officeDocument/2006/relationships/hyperlink" Target="http://online.zakon.kz/Document/?doc_id=31313173" TargetMode="External"/><Relationship Id="rId7141" Type="http://schemas.openxmlformats.org/officeDocument/2006/relationships/hyperlink" Target="http://online.zakon.kz/Document/?doc_id=31047987" TargetMode="External"/><Relationship Id="rId3684" Type="http://schemas.openxmlformats.org/officeDocument/2006/relationships/hyperlink" Target="http://online.zakon.kz/Document/?doc_id=30367517" TargetMode="External"/><Relationship Id="rId4735" Type="http://schemas.openxmlformats.org/officeDocument/2006/relationships/hyperlink" Target="http://online.zakon.kz/Document/?doc_id=31313173" TargetMode="External"/><Relationship Id="rId2286" Type="http://schemas.openxmlformats.org/officeDocument/2006/relationships/hyperlink" Target="http://online.zakon.kz/Document/?doc_id=30480348" TargetMode="External"/><Relationship Id="rId3337" Type="http://schemas.openxmlformats.org/officeDocument/2006/relationships/hyperlink" Target="http://online.zakon.kz/Document/?doc_id=30776033" TargetMode="External"/><Relationship Id="rId3751" Type="http://schemas.openxmlformats.org/officeDocument/2006/relationships/hyperlink" Target="http://online.zakon.kz/Document/?doc_id=31313173" TargetMode="External"/><Relationship Id="rId4802" Type="http://schemas.openxmlformats.org/officeDocument/2006/relationships/hyperlink" Target="http://online.zakon.kz/Document/?doc_id=31481968" TargetMode="External"/><Relationship Id="rId258" Type="http://schemas.openxmlformats.org/officeDocument/2006/relationships/hyperlink" Target="http://online.zakon.kz/Document/?doc_id=31490685" TargetMode="External"/><Relationship Id="rId672" Type="http://schemas.openxmlformats.org/officeDocument/2006/relationships/hyperlink" Target="http://online.zakon.kz/Document/?doc_id=30520170" TargetMode="External"/><Relationship Id="rId2353" Type="http://schemas.openxmlformats.org/officeDocument/2006/relationships/hyperlink" Target="http://online.zakon.kz/Document/?doc_id=31194368" TargetMode="External"/><Relationship Id="rId3404" Type="http://schemas.openxmlformats.org/officeDocument/2006/relationships/hyperlink" Target="http://online.zakon.kz/Document/?doc_id=30443496" TargetMode="External"/><Relationship Id="rId6974" Type="http://schemas.openxmlformats.org/officeDocument/2006/relationships/hyperlink" Target="http://online.zakon.kz/Document/?doc_id=30381446" TargetMode="External"/><Relationship Id="rId325" Type="http://schemas.openxmlformats.org/officeDocument/2006/relationships/hyperlink" Target="http://online.zakon.kz/Document/?doc_id=31574901" TargetMode="External"/><Relationship Id="rId2006" Type="http://schemas.openxmlformats.org/officeDocument/2006/relationships/hyperlink" Target="http://online.zakon.kz/Document/?doc_id=30565746" TargetMode="External"/><Relationship Id="rId2420" Type="http://schemas.openxmlformats.org/officeDocument/2006/relationships/hyperlink" Target="http://online.zakon.kz/Document/?doc_id=31311025" TargetMode="External"/><Relationship Id="rId5576" Type="http://schemas.openxmlformats.org/officeDocument/2006/relationships/hyperlink" Target="http://online.zakon.kz/Document/?doc_id=31482402" TargetMode="External"/><Relationship Id="rId6627" Type="http://schemas.openxmlformats.org/officeDocument/2006/relationships/hyperlink" Target="http://online.zakon.kz/Document/?doc_id=30519128" TargetMode="External"/><Relationship Id="rId1022" Type="http://schemas.openxmlformats.org/officeDocument/2006/relationships/hyperlink" Target="http://online.zakon.kz/Document/?doc_id=31038459" TargetMode="External"/><Relationship Id="rId4178" Type="http://schemas.openxmlformats.org/officeDocument/2006/relationships/hyperlink" Target="http://online.zakon.kz/Document/?doc_id=30520170" TargetMode="External"/><Relationship Id="rId4592" Type="http://schemas.openxmlformats.org/officeDocument/2006/relationships/hyperlink" Target="http://online.zakon.kz/Document/?doc_id=31311025" TargetMode="External"/><Relationship Id="rId5229" Type="http://schemas.openxmlformats.org/officeDocument/2006/relationships/hyperlink" Target="http://online.zakon.kz/Document/?doc_id=1026672" TargetMode="External"/><Relationship Id="rId5990" Type="http://schemas.openxmlformats.org/officeDocument/2006/relationships/hyperlink" Target="http://online.zakon.kz/Document/?doc_id=31311025" TargetMode="External"/><Relationship Id="rId3194" Type="http://schemas.openxmlformats.org/officeDocument/2006/relationships/hyperlink" Target="http://online.zakon.kz/Document/?doc_id=31371711" TargetMode="External"/><Relationship Id="rId4245" Type="http://schemas.openxmlformats.org/officeDocument/2006/relationships/hyperlink" Target="http://online.zakon.kz/Document/?doc_id=31214124" TargetMode="External"/><Relationship Id="rId5643" Type="http://schemas.openxmlformats.org/officeDocument/2006/relationships/hyperlink" Target="http://online.zakon.kz/Document/?doc_id=30922138" TargetMode="External"/><Relationship Id="rId1839" Type="http://schemas.openxmlformats.org/officeDocument/2006/relationships/hyperlink" Target="http://online.zakon.kz/Document/?doc_id=30046115" TargetMode="External"/><Relationship Id="rId5710" Type="http://schemas.openxmlformats.org/officeDocument/2006/relationships/hyperlink" Target="http://online.zakon.kz/Document/?doc_id=31038459" TargetMode="External"/><Relationship Id="rId182" Type="http://schemas.openxmlformats.org/officeDocument/2006/relationships/hyperlink" Target="http://online.zakon.kz/Document/?doc_id=31091710" TargetMode="External"/><Relationship Id="rId1906" Type="http://schemas.openxmlformats.org/officeDocument/2006/relationships/hyperlink" Target="http://online.zakon.kz/Document/?doc_id=30419283" TargetMode="External"/><Relationship Id="rId3261" Type="http://schemas.openxmlformats.org/officeDocument/2006/relationships/hyperlink" Target="http://online.zakon.kz/Document/?doc_id=30863195" TargetMode="External"/><Relationship Id="rId4312" Type="http://schemas.openxmlformats.org/officeDocument/2006/relationships/hyperlink" Target="http://online.zakon.kz/Document/?doc_id=31038459" TargetMode="External"/><Relationship Id="rId6484" Type="http://schemas.openxmlformats.org/officeDocument/2006/relationships/hyperlink" Target="http://online.zakon.kz/Document/?doc_id=1016416" TargetMode="External"/><Relationship Id="rId999" Type="http://schemas.openxmlformats.org/officeDocument/2006/relationships/hyperlink" Target="http://online.zakon.kz/Document/?doc_id=31307554" TargetMode="External"/><Relationship Id="rId5086" Type="http://schemas.openxmlformats.org/officeDocument/2006/relationships/hyperlink" Target="http://online.zakon.kz/Document/?doc_id=31609276" TargetMode="External"/><Relationship Id="rId6137" Type="http://schemas.openxmlformats.org/officeDocument/2006/relationships/hyperlink" Target="http://online.zakon.kz/Document/?link_id=1001559822" TargetMode="External"/><Relationship Id="rId6551" Type="http://schemas.openxmlformats.org/officeDocument/2006/relationships/hyperlink" Target="http://online.zakon.kz/Document/?doc_id=30520170" TargetMode="External"/><Relationship Id="rId1696" Type="http://schemas.openxmlformats.org/officeDocument/2006/relationships/hyperlink" Target="http://online.zakon.kz/Document/?doc_id=1007658" TargetMode="External"/><Relationship Id="rId5153" Type="http://schemas.openxmlformats.org/officeDocument/2006/relationships/hyperlink" Target="http://online.zakon.kz/Document/?doc_id=31034833" TargetMode="External"/><Relationship Id="rId6204" Type="http://schemas.openxmlformats.org/officeDocument/2006/relationships/hyperlink" Target="http://online.zakon.kz/Document/?doc_id=30520170" TargetMode="External"/><Relationship Id="rId1349" Type="http://schemas.openxmlformats.org/officeDocument/2006/relationships/hyperlink" Target="http://online.zakon.kz/Document/?doc_id=30650134" TargetMode="External"/><Relationship Id="rId2747" Type="http://schemas.openxmlformats.org/officeDocument/2006/relationships/hyperlink" Target="http://online.zakon.kz/Document/?doc_id=31313173" TargetMode="External"/><Relationship Id="rId5220" Type="http://schemas.openxmlformats.org/officeDocument/2006/relationships/hyperlink" Target="http://online.zakon.kz/Document/?doc_id=30789893" TargetMode="External"/><Relationship Id="rId719" Type="http://schemas.openxmlformats.org/officeDocument/2006/relationships/hyperlink" Target="http://online.zakon.kz/Document/?doc_id=31345870" TargetMode="External"/><Relationship Id="rId1763" Type="http://schemas.openxmlformats.org/officeDocument/2006/relationships/hyperlink" Target="http://online.zakon.kz/Document/?doc_id=31092989" TargetMode="External"/><Relationship Id="rId2814" Type="http://schemas.openxmlformats.org/officeDocument/2006/relationships/hyperlink" Target="http://online.zakon.kz/Document/?doc_id=31313173" TargetMode="External"/><Relationship Id="rId55" Type="http://schemas.openxmlformats.org/officeDocument/2006/relationships/hyperlink" Target="http://online.zakon.kz/Document/?doc_id=31134496" TargetMode="External"/><Relationship Id="rId1416" Type="http://schemas.openxmlformats.org/officeDocument/2006/relationships/hyperlink" Target="http://online.zakon.kz/Document/?doc_id=30367517" TargetMode="External"/><Relationship Id="rId1830" Type="http://schemas.openxmlformats.org/officeDocument/2006/relationships/hyperlink" Target="http://online.zakon.kz/Document/?doc_id=31408632" TargetMode="External"/><Relationship Id="rId4986" Type="http://schemas.openxmlformats.org/officeDocument/2006/relationships/hyperlink" Target="http://online.zakon.kz/Document/?doc_id=30455695" TargetMode="External"/><Relationship Id="rId3588" Type="http://schemas.openxmlformats.org/officeDocument/2006/relationships/hyperlink" Target="http://online.zakon.kz/Document/?link_id=1003488324" TargetMode="External"/><Relationship Id="rId4639" Type="http://schemas.openxmlformats.org/officeDocument/2006/relationships/hyperlink" Target="http://online.zakon.kz/Document/?doc_id=30519128" TargetMode="External"/><Relationship Id="rId7045" Type="http://schemas.openxmlformats.org/officeDocument/2006/relationships/hyperlink" Target="http://online.zakon.kz/Document/?doc_id=31039644" TargetMode="External"/><Relationship Id="rId3655" Type="http://schemas.openxmlformats.org/officeDocument/2006/relationships/hyperlink" Target="http://online.zakon.kz/Document/?link_id=1004003158" TargetMode="External"/><Relationship Id="rId4706" Type="http://schemas.openxmlformats.org/officeDocument/2006/relationships/hyperlink" Target="http://online.zakon.kz/Document/?doc_id=31313173" TargetMode="External"/><Relationship Id="rId6061" Type="http://schemas.openxmlformats.org/officeDocument/2006/relationships/hyperlink" Target="http://online.zakon.kz/Document/?doc_id=31038459" TargetMode="External"/><Relationship Id="rId7112" Type="http://schemas.openxmlformats.org/officeDocument/2006/relationships/hyperlink" Target="http://online.zakon.kz/Document/?doc_id=30777947" TargetMode="External"/><Relationship Id="rId576" Type="http://schemas.openxmlformats.org/officeDocument/2006/relationships/hyperlink" Target="http://online.zakon.kz/Document/?doc_id=31313173" TargetMode="External"/><Relationship Id="rId990" Type="http://schemas.openxmlformats.org/officeDocument/2006/relationships/hyperlink" Target="http://online.zakon.kz/Document/?doc_id=31313173" TargetMode="External"/><Relationship Id="rId2257" Type="http://schemas.openxmlformats.org/officeDocument/2006/relationships/hyperlink" Target="http://online.zakon.kz/Document/?doc_id=31092989" TargetMode="External"/><Relationship Id="rId2671" Type="http://schemas.openxmlformats.org/officeDocument/2006/relationships/hyperlink" Target="http://online.zakon.kz/Document/?doc_id=31073443" TargetMode="External"/><Relationship Id="rId3308" Type="http://schemas.openxmlformats.org/officeDocument/2006/relationships/hyperlink" Target="http://online.zakon.kz/Document/?doc_id=30858507" TargetMode="External"/><Relationship Id="rId229" Type="http://schemas.openxmlformats.org/officeDocument/2006/relationships/hyperlink" Target="http://online.zakon.kz/Document/?doc_id=31609276" TargetMode="External"/><Relationship Id="rId643" Type="http://schemas.openxmlformats.org/officeDocument/2006/relationships/hyperlink" Target="http://online.zakon.kz/Document/?doc_id=31482402" TargetMode="External"/><Relationship Id="rId1273" Type="http://schemas.openxmlformats.org/officeDocument/2006/relationships/hyperlink" Target="http://online.zakon.kz/Document/?doc_id=31482402" TargetMode="External"/><Relationship Id="rId2324" Type="http://schemas.openxmlformats.org/officeDocument/2006/relationships/hyperlink" Target="http://online.zakon.kz/Document/?doc_id=30962326" TargetMode="External"/><Relationship Id="rId3722" Type="http://schemas.openxmlformats.org/officeDocument/2006/relationships/hyperlink" Target="http://online.zakon.kz/Document/?doc_id=31039644" TargetMode="External"/><Relationship Id="rId6878" Type="http://schemas.openxmlformats.org/officeDocument/2006/relationships/hyperlink" Target="http://online.zakon.kz/Document/?doc_id=31345870" TargetMode="External"/><Relationship Id="rId5894" Type="http://schemas.openxmlformats.org/officeDocument/2006/relationships/hyperlink" Target="http://online.zakon.kz/Document/?doc_id=31038459" TargetMode="External"/><Relationship Id="rId6945" Type="http://schemas.openxmlformats.org/officeDocument/2006/relationships/hyperlink" Target="http://online.zakon.kz/Document/?doc_id=31038459" TargetMode="External"/><Relationship Id="rId710" Type="http://schemas.openxmlformats.org/officeDocument/2006/relationships/hyperlink" Target="http://online.zakon.kz/Document/?doc_id=31482402" TargetMode="External"/><Relationship Id="rId1340" Type="http://schemas.openxmlformats.org/officeDocument/2006/relationships/hyperlink" Target="http://online.zakon.kz/Document/?doc_id=30520170" TargetMode="External"/><Relationship Id="rId3098" Type="http://schemas.openxmlformats.org/officeDocument/2006/relationships/hyperlink" Target="http://online.zakon.kz/Document/?link_id=1001499836" TargetMode="External"/><Relationship Id="rId4496" Type="http://schemas.openxmlformats.org/officeDocument/2006/relationships/hyperlink" Target="http://online.zakon.kz/Document/?doc_id=31311025" TargetMode="External"/><Relationship Id="rId5547" Type="http://schemas.openxmlformats.org/officeDocument/2006/relationships/hyperlink" Target="http://online.zakon.kz/Document/?doc_id=31163232" TargetMode="External"/><Relationship Id="rId5961" Type="http://schemas.openxmlformats.org/officeDocument/2006/relationships/hyperlink" Target="http://online.zakon.kz/Document/?doc_id=31313173" TargetMode="External"/><Relationship Id="rId4149" Type="http://schemas.openxmlformats.org/officeDocument/2006/relationships/hyperlink" Target="http://online.zakon.kz/Document/?doc_id=30770874" TargetMode="External"/><Relationship Id="rId4563" Type="http://schemas.openxmlformats.org/officeDocument/2006/relationships/hyperlink" Target="http://online.zakon.kz/Document/?doc_id=31490909" TargetMode="External"/><Relationship Id="rId5614" Type="http://schemas.openxmlformats.org/officeDocument/2006/relationships/hyperlink" Target="http://online.zakon.kz/Document/?doc_id=31405227" TargetMode="External"/><Relationship Id="rId3165" Type="http://schemas.openxmlformats.org/officeDocument/2006/relationships/hyperlink" Target="http://online.zakon.kz/Document/?doc_id=31482402" TargetMode="External"/><Relationship Id="rId4216" Type="http://schemas.openxmlformats.org/officeDocument/2006/relationships/hyperlink" Target="http://online.zakon.kz/Document/?doc_id=31481968" TargetMode="External"/><Relationship Id="rId4630" Type="http://schemas.openxmlformats.org/officeDocument/2006/relationships/hyperlink" Target="http://online.zakon.kz/Document/?doc_id=30520170" TargetMode="External"/><Relationship Id="rId2181" Type="http://schemas.openxmlformats.org/officeDocument/2006/relationships/hyperlink" Target="http://online.zakon.kz/Document/?doc_id=31313173" TargetMode="External"/><Relationship Id="rId3232" Type="http://schemas.openxmlformats.org/officeDocument/2006/relationships/hyperlink" Target="http://online.zakon.kz/Document/?doc_id=31326944" TargetMode="External"/><Relationship Id="rId6388" Type="http://schemas.openxmlformats.org/officeDocument/2006/relationships/hyperlink" Target="http://online.zakon.kz/Document/?doc_id=31498058" TargetMode="External"/><Relationship Id="rId153" Type="http://schemas.openxmlformats.org/officeDocument/2006/relationships/hyperlink" Target="http://online.zakon.kz/Document/?doc_id=30384393" TargetMode="External"/><Relationship Id="rId6455" Type="http://schemas.openxmlformats.org/officeDocument/2006/relationships/hyperlink" Target="http://online.zakon.kz/Document/?doc_id=30777947" TargetMode="External"/><Relationship Id="rId220" Type="http://schemas.openxmlformats.org/officeDocument/2006/relationships/hyperlink" Target="http://online.zakon.kz/Document/?doc_id=30950993" TargetMode="External"/><Relationship Id="rId2998" Type="http://schemas.openxmlformats.org/officeDocument/2006/relationships/hyperlink" Target="http://online.zakon.kz/Document/?doc_id=30565746" TargetMode="External"/><Relationship Id="rId5057" Type="http://schemas.openxmlformats.org/officeDocument/2006/relationships/hyperlink" Target="http://online.zakon.kz/Document/?doc_id=31416668" TargetMode="External"/><Relationship Id="rId6108" Type="http://schemas.openxmlformats.org/officeDocument/2006/relationships/hyperlink" Target="http://online.zakon.kz/Document/?doc_id=31091710" TargetMode="External"/><Relationship Id="rId4073" Type="http://schemas.openxmlformats.org/officeDocument/2006/relationships/hyperlink" Target="http://online.zakon.kz/Document/?doc_id=31056064" TargetMode="External"/><Relationship Id="rId5471" Type="http://schemas.openxmlformats.org/officeDocument/2006/relationships/hyperlink" Target="http://online.zakon.kz/Document/?doc_id=31313173" TargetMode="External"/><Relationship Id="rId6522" Type="http://schemas.openxmlformats.org/officeDocument/2006/relationships/hyperlink" Target="http://online.zakon.kz/Document/?doc_id=30777947" TargetMode="External"/><Relationship Id="rId1667" Type="http://schemas.openxmlformats.org/officeDocument/2006/relationships/hyperlink" Target="http://online.zakon.kz/Document/?doc_id=31518957" TargetMode="External"/><Relationship Id="rId2718" Type="http://schemas.openxmlformats.org/officeDocument/2006/relationships/hyperlink" Target="http://online.zakon.kz/Document/?doc_id=31038459" TargetMode="External"/><Relationship Id="rId5124" Type="http://schemas.openxmlformats.org/officeDocument/2006/relationships/hyperlink" Target="http://online.zakon.kz/Document/?doc_id=30911327" TargetMode="External"/><Relationship Id="rId1734" Type="http://schemas.openxmlformats.org/officeDocument/2006/relationships/hyperlink" Target="http://online.zakon.kz/Document/?doc_id=31313173" TargetMode="External"/><Relationship Id="rId4140" Type="http://schemas.openxmlformats.org/officeDocument/2006/relationships/hyperlink" Target="http://online.zakon.kz/Document/?doc_id=30770874" TargetMode="External"/><Relationship Id="rId26" Type="http://schemas.openxmlformats.org/officeDocument/2006/relationships/hyperlink" Target="http://online.zakon.kz/Document/?doc_id=30520170" TargetMode="External"/><Relationship Id="rId1801" Type="http://schemas.openxmlformats.org/officeDocument/2006/relationships/hyperlink" Target="http://online.zakon.kz/Document/?doc_id=30565746" TargetMode="External"/><Relationship Id="rId3559" Type="http://schemas.openxmlformats.org/officeDocument/2006/relationships/hyperlink" Target="http://online.zakon.kz/Document/?doc_id=31313173" TargetMode="External"/><Relationship Id="rId4957" Type="http://schemas.openxmlformats.org/officeDocument/2006/relationships/hyperlink" Target="http://online.zakon.kz/Document/?doc_id=31481968" TargetMode="External"/><Relationship Id="rId7016" Type="http://schemas.openxmlformats.org/officeDocument/2006/relationships/hyperlink" Target="http://online.zakon.kz/Document/?doc_id=31491334" TargetMode="External"/><Relationship Id="rId3973" Type="http://schemas.openxmlformats.org/officeDocument/2006/relationships/hyperlink" Target="http://online.zakon.kz/Document/?doc_id=31066908" TargetMode="External"/><Relationship Id="rId6032" Type="http://schemas.openxmlformats.org/officeDocument/2006/relationships/hyperlink" Target="http://online.zakon.kz/Document/?link_id=1001591196" TargetMode="External"/><Relationship Id="rId894" Type="http://schemas.openxmlformats.org/officeDocument/2006/relationships/hyperlink" Target="http://online.zakon.kz/Document/?doc_id=30834906" TargetMode="External"/><Relationship Id="rId1177" Type="http://schemas.openxmlformats.org/officeDocument/2006/relationships/hyperlink" Target="http://online.zakon.kz/Document/?doc_id=31326841" TargetMode="External"/><Relationship Id="rId2575" Type="http://schemas.openxmlformats.org/officeDocument/2006/relationships/hyperlink" Target="http://online.zakon.kz/Document/?doc_id=31038459" TargetMode="External"/><Relationship Id="rId3626" Type="http://schemas.openxmlformats.org/officeDocument/2006/relationships/hyperlink" Target="http://online.zakon.kz/Document/?doc_id=31025535" TargetMode="External"/><Relationship Id="rId547" Type="http://schemas.openxmlformats.org/officeDocument/2006/relationships/hyperlink" Target="http://online.zakon.kz/Document/?doc_id=31038459" TargetMode="External"/><Relationship Id="rId961" Type="http://schemas.openxmlformats.org/officeDocument/2006/relationships/hyperlink" Target="http://online.zakon.kz/Document/?doc_id=31313173" TargetMode="External"/><Relationship Id="rId1591" Type="http://schemas.openxmlformats.org/officeDocument/2006/relationships/hyperlink" Target="http://online.zakon.kz/Document/?doc_id=30502407" TargetMode="External"/><Relationship Id="rId2228" Type="http://schemas.openxmlformats.org/officeDocument/2006/relationships/hyperlink" Target="http://online.zakon.kz/Document/?link_id=1003655974" TargetMode="External"/><Relationship Id="rId2642" Type="http://schemas.openxmlformats.org/officeDocument/2006/relationships/hyperlink" Target="http://online.zakon.kz/Document/?doc_id=31038459" TargetMode="External"/><Relationship Id="rId5798" Type="http://schemas.openxmlformats.org/officeDocument/2006/relationships/hyperlink" Target="http://online.zakon.kz/Document/?doc_id=30776033" TargetMode="External"/><Relationship Id="rId6849" Type="http://schemas.openxmlformats.org/officeDocument/2006/relationships/hyperlink" Target="http://online.zakon.kz/Document/?doc_id=30091412" TargetMode="External"/><Relationship Id="rId614" Type="http://schemas.openxmlformats.org/officeDocument/2006/relationships/hyperlink" Target="http://online.zakon.kz/Document/?doc_id=31038459" TargetMode="External"/><Relationship Id="rId1244" Type="http://schemas.openxmlformats.org/officeDocument/2006/relationships/hyperlink" Target="http://online.zakon.kz/Document/?doc_id=31518957" TargetMode="External"/><Relationship Id="rId5865" Type="http://schemas.openxmlformats.org/officeDocument/2006/relationships/hyperlink" Target="http://online.zakon.kz/Document/?doc_id=31091710" TargetMode="External"/><Relationship Id="rId6916" Type="http://schemas.openxmlformats.org/officeDocument/2006/relationships/hyperlink" Target="http://online.zakon.kz/Document/?doc_id=30776033" TargetMode="External"/><Relationship Id="rId1311" Type="http://schemas.openxmlformats.org/officeDocument/2006/relationships/hyperlink" Target="http://online.zakon.kz/Document/?doc_id=30046115" TargetMode="External"/><Relationship Id="rId4467" Type="http://schemas.openxmlformats.org/officeDocument/2006/relationships/hyperlink" Target="http://online.zakon.kz/Document/?doc_id=30567816" TargetMode="External"/><Relationship Id="rId4881" Type="http://schemas.openxmlformats.org/officeDocument/2006/relationships/hyperlink" Target="http://online.zakon.kz/Document/?doc_id=30575673" TargetMode="External"/><Relationship Id="rId5518" Type="http://schemas.openxmlformats.org/officeDocument/2006/relationships/hyperlink" Target="http://online.zakon.kz/Document/?doc_id=31405227" TargetMode="External"/><Relationship Id="rId3069" Type="http://schemas.openxmlformats.org/officeDocument/2006/relationships/hyperlink" Target="http://online.zakon.kz/Document/?doc_id=31092989" TargetMode="External"/><Relationship Id="rId3483" Type="http://schemas.openxmlformats.org/officeDocument/2006/relationships/hyperlink" Target="http://online.zakon.kz/Document/?doc_id=31313173" TargetMode="External"/><Relationship Id="rId4534" Type="http://schemas.openxmlformats.org/officeDocument/2006/relationships/hyperlink" Target="http://online.zakon.kz/Document/?doc_id=30565746" TargetMode="External"/><Relationship Id="rId5932" Type="http://schemas.openxmlformats.org/officeDocument/2006/relationships/hyperlink" Target="http://online.zakon.kz/Document/?doc_id=30777947" TargetMode="External"/><Relationship Id="rId2085" Type="http://schemas.openxmlformats.org/officeDocument/2006/relationships/hyperlink" Target="http://online.zakon.kz/Document/?doc_id=31038459" TargetMode="External"/><Relationship Id="rId3136" Type="http://schemas.openxmlformats.org/officeDocument/2006/relationships/hyperlink" Target="http://online.zakon.kz/Document/?link_id=1001501289" TargetMode="External"/><Relationship Id="rId471" Type="http://schemas.openxmlformats.org/officeDocument/2006/relationships/hyperlink" Target="http://online.zakon.kz/Document/?doc_id=31039644" TargetMode="External"/><Relationship Id="rId2152" Type="http://schemas.openxmlformats.org/officeDocument/2006/relationships/hyperlink" Target="http://online.zakon.kz/Document/?doc_id=31038459" TargetMode="External"/><Relationship Id="rId3550" Type="http://schemas.openxmlformats.org/officeDocument/2006/relationships/hyperlink" Target="http://online.zakon.kz/Document/?doc_id=30519128" TargetMode="External"/><Relationship Id="rId4601" Type="http://schemas.openxmlformats.org/officeDocument/2006/relationships/hyperlink" Target="http://online.zakon.kz/Document/?link_id=1003877617" TargetMode="External"/><Relationship Id="rId124" Type="http://schemas.openxmlformats.org/officeDocument/2006/relationships/hyperlink" Target="http://online.zakon.kz/Document/?doc_id=31311025" TargetMode="External"/><Relationship Id="rId3203" Type="http://schemas.openxmlformats.org/officeDocument/2006/relationships/hyperlink" Target="http://online.zakon.kz/Document/?doc_id=30777947" TargetMode="External"/><Relationship Id="rId6359" Type="http://schemas.openxmlformats.org/officeDocument/2006/relationships/hyperlink" Target="http://online.zakon.kz/Document/?doc_id=30520170" TargetMode="External"/><Relationship Id="rId6773" Type="http://schemas.openxmlformats.org/officeDocument/2006/relationships/hyperlink" Target="http://online.zakon.kz/Document/?doc_id=30449190" TargetMode="External"/><Relationship Id="rId2969" Type="http://schemas.openxmlformats.org/officeDocument/2006/relationships/hyperlink" Target="http://online.zakon.kz/Document/?doc_id=30564915" TargetMode="External"/><Relationship Id="rId5375" Type="http://schemas.openxmlformats.org/officeDocument/2006/relationships/hyperlink" Target="http://online.zakon.kz/Document/?doc_id=31311025" TargetMode="External"/><Relationship Id="rId6426" Type="http://schemas.openxmlformats.org/officeDocument/2006/relationships/hyperlink" Target="http://online.zakon.kz/Document/?doc_id=31415099" TargetMode="External"/><Relationship Id="rId6840" Type="http://schemas.openxmlformats.org/officeDocument/2006/relationships/hyperlink" Target="http://online.zakon.kz/Document/?doc_id=31311025" TargetMode="External"/><Relationship Id="rId1985" Type="http://schemas.openxmlformats.org/officeDocument/2006/relationships/hyperlink" Target="http://online.zakon.kz/Document/?doc_id=30520170" TargetMode="External"/><Relationship Id="rId4391" Type="http://schemas.openxmlformats.org/officeDocument/2006/relationships/hyperlink" Target="http://online.zakon.kz/Document/?doc_id=30565746" TargetMode="External"/><Relationship Id="rId5028" Type="http://schemas.openxmlformats.org/officeDocument/2006/relationships/hyperlink" Target="http://online.zakon.kz/Document/?doc_id=31483944" TargetMode="External"/><Relationship Id="rId5442" Type="http://schemas.openxmlformats.org/officeDocument/2006/relationships/hyperlink" Target="http://online.zakon.kz/Document/?doc_id=31034833" TargetMode="External"/><Relationship Id="rId1638" Type="http://schemas.openxmlformats.org/officeDocument/2006/relationships/hyperlink" Target="http://online.zakon.kz/Document/?doc_id=30092011" TargetMode="External"/><Relationship Id="rId4044" Type="http://schemas.openxmlformats.org/officeDocument/2006/relationships/hyperlink" Target="http://online.zakon.kz/Document/?doc_id=30777947" TargetMode="External"/><Relationship Id="rId3060" Type="http://schemas.openxmlformats.org/officeDocument/2006/relationships/hyperlink" Target="http://online.zakon.kz/Document/?doc_id=31313173" TargetMode="External"/><Relationship Id="rId4111" Type="http://schemas.openxmlformats.org/officeDocument/2006/relationships/hyperlink" Target="http://online.zakon.kz/Document/?doc_id=30194061" TargetMode="External"/><Relationship Id="rId1705" Type="http://schemas.openxmlformats.org/officeDocument/2006/relationships/hyperlink" Target="http://online.zakon.kz/Document/?link_id=1004185017" TargetMode="External"/><Relationship Id="rId6283" Type="http://schemas.openxmlformats.org/officeDocument/2006/relationships/hyperlink" Target="http://online.zakon.kz/Document/?doc_id=30618157" TargetMode="External"/><Relationship Id="rId3877" Type="http://schemas.openxmlformats.org/officeDocument/2006/relationships/hyperlink" Target="http://online.zakon.kz/Document/?doc_id=31327503" TargetMode="External"/><Relationship Id="rId4928" Type="http://schemas.openxmlformats.org/officeDocument/2006/relationships/hyperlink" Target="http://online.zakon.kz/Document/?doc_id=31038459" TargetMode="External"/><Relationship Id="rId798" Type="http://schemas.openxmlformats.org/officeDocument/2006/relationships/hyperlink" Target="http://online.zakon.kz/Document/?doc_id=30776033" TargetMode="External"/><Relationship Id="rId2479" Type="http://schemas.openxmlformats.org/officeDocument/2006/relationships/hyperlink" Target="http://online.zakon.kz/Document/?doc_id=31038459" TargetMode="External"/><Relationship Id="rId2893" Type="http://schemas.openxmlformats.org/officeDocument/2006/relationships/hyperlink" Target="http://online.zakon.kz/Document/?doc_id=30777947" TargetMode="External"/><Relationship Id="rId3944" Type="http://schemas.openxmlformats.org/officeDocument/2006/relationships/hyperlink" Target="http://online.zakon.kz/Document/?doc_id=30811994" TargetMode="External"/><Relationship Id="rId6350" Type="http://schemas.openxmlformats.org/officeDocument/2006/relationships/hyperlink" Target="http://online.zakon.kz/Document/?doc_id=30567816" TargetMode="External"/><Relationship Id="rId865" Type="http://schemas.openxmlformats.org/officeDocument/2006/relationships/hyperlink" Target="http://online.zakon.kz/Document/?link_id=1003851355" TargetMode="External"/><Relationship Id="rId1495" Type="http://schemas.openxmlformats.org/officeDocument/2006/relationships/hyperlink" Target="http://online.zakon.kz/Document/?doc_id=31311025" TargetMode="External"/><Relationship Id="rId2546" Type="http://schemas.openxmlformats.org/officeDocument/2006/relationships/hyperlink" Target="http://online.zakon.kz/Document/?doc_id=30858507" TargetMode="External"/><Relationship Id="rId2960" Type="http://schemas.openxmlformats.org/officeDocument/2006/relationships/hyperlink" Target="http://online.zakon.kz/Document/?doc_id=30863195" TargetMode="External"/><Relationship Id="rId6003" Type="http://schemas.openxmlformats.org/officeDocument/2006/relationships/hyperlink" Target="http://online.zakon.kz/Document/?doc_id=30834906" TargetMode="External"/><Relationship Id="rId518" Type="http://schemas.openxmlformats.org/officeDocument/2006/relationships/hyperlink" Target="http://online.zakon.kz/Document/?doc_id=30834906" TargetMode="External"/><Relationship Id="rId932" Type="http://schemas.openxmlformats.org/officeDocument/2006/relationships/hyperlink" Target="http://online.zakon.kz/Document/?doc_id=31313173" TargetMode="External"/><Relationship Id="rId1148" Type="http://schemas.openxmlformats.org/officeDocument/2006/relationships/hyperlink" Target="http://online.zakon.kz/Document/?doc_id=31311025" TargetMode="External"/><Relationship Id="rId1562" Type="http://schemas.openxmlformats.org/officeDocument/2006/relationships/hyperlink" Target="http://online.zakon.kz/Document/?doc_id=30443496" TargetMode="External"/><Relationship Id="rId2613" Type="http://schemas.openxmlformats.org/officeDocument/2006/relationships/hyperlink" Target="http://online.zakon.kz/Document/?doc_id=30777947" TargetMode="External"/><Relationship Id="rId5769" Type="http://schemas.openxmlformats.org/officeDocument/2006/relationships/hyperlink" Target="http://online.zakon.kz/Document/?doc_id=31540238" TargetMode="External"/><Relationship Id="rId1215" Type="http://schemas.openxmlformats.org/officeDocument/2006/relationships/hyperlink" Target="http://online.zakon.kz/Document/?doc_id=31518957" TargetMode="External"/><Relationship Id="rId7191" Type="http://schemas.openxmlformats.org/officeDocument/2006/relationships/hyperlink" Target="http://online.zakon.kz/Document/?doc_id=31313173" TargetMode="External"/><Relationship Id="rId3387" Type="http://schemas.openxmlformats.org/officeDocument/2006/relationships/hyperlink" Target="http://online.zakon.kz/Document/?doc_id=1026672" TargetMode="External"/><Relationship Id="rId4785" Type="http://schemas.openxmlformats.org/officeDocument/2006/relationships/hyperlink" Target="http://online.zakon.kz/Document/?doc_id=31313173" TargetMode="External"/><Relationship Id="rId5836" Type="http://schemas.openxmlformats.org/officeDocument/2006/relationships/hyperlink" Target="http://online.zakon.kz/Document/?doc_id=31038459" TargetMode="External"/><Relationship Id="rId4438" Type="http://schemas.openxmlformats.org/officeDocument/2006/relationships/hyperlink" Target="http://online.zakon.kz/Document/?doc_id=30567816" TargetMode="External"/><Relationship Id="rId4852" Type="http://schemas.openxmlformats.org/officeDocument/2006/relationships/hyperlink" Target="http://online.zakon.kz/Document/?link_id=1001576375" TargetMode="External"/><Relationship Id="rId5903" Type="http://schemas.openxmlformats.org/officeDocument/2006/relationships/hyperlink" Target="http://online.zakon.kz/Document/?doc_id=30486039" TargetMode="External"/><Relationship Id="rId3454" Type="http://schemas.openxmlformats.org/officeDocument/2006/relationships/hyperlink" Target="http://online.zakon.kz/Document/?doc_id=30519128" TargetMode="External"/><Relationship Id="rId4505" Type="http://schemas.openxmlformats.org/officeDocument/2006/relationships/hyperlink" Target="http://online.zakon.kz/Document/?doc_id=30776033" TargetMode="External"/><Relationship Id="rId375" Type="http://schemas.openxmlformats.org/officeDocument/2006/relationships/hyperlink" Target="http://online.zakon.kz/Document/?doc_id=31092989" TargetMode="External"/><Relationship Id="rId2056" Type="http://schemas.openxmlformats.org/officeDocument/2006/relationships/hyperlink" Target="http://online.zakon.kz/Document/?doc_id=31313173" TargetMode="External"/><Relationship Id="rId2470" Type="http://schemas.openxmlformats.org/officeDocument/2006/relationships/hyperlink" Target="http://online.zakon.kz/Document/?doc_id=31506933" TargetMode="External"/><Relationship Id="rId3107" Type="http://schemas.openxmlformats.org/officeDocument/2006/relationships/hyperlink" Target="http://online.zakon.kz/Document/?doc_id=30776033" TargetMode="External"/><Relationship Id="rId3521" Type="http://schemas.openxmlformats.org/officeDocument/2006/relationships/hyperlink" Target="http://online.zakon.kz/Document/?doc_id=31311025" TargetMode="External"/><Relationship Id="rId6677" Type="http://schemas.openxmlformats.org/officeDocument/2006/relationships/hyperlink" Target="http://online.zakon.kz/Document/?doc_id=31311025" TargetMode="External"/><Relationship Id="rId442" Type="http://schemas.openxmlformats.org/officeDocument/2006/relationships/hyperlink" Target="http://online.zakon.kz/Document/?doc_id=31038459" TargetMode="External"/><Relationship Id="rId1072" Type="http://schemas.openxmlformats.org/officeDocument/2006/relationships/hyperlink" Target="http://online.zakon.kz/Document/?doc_id=31609276" TargetMode="External"/><Relationship Id="rId2123" Type="http://schemas.openxmlformats.org/officeDocument/2006/relationships/hyperlink" Target="http://online.zakon.kz/Document/?doc_id=31038459" TargetMode="External"/><Relationship Id="rId5279" Type="http://schemas.openxmlformats.org/officeDocument/2006/relationships/hyperlink" Target="http://online.zakon.kz/Document/?doc_id=30520170" TargetMode="External"/><Relationship Id="rId5693" Type="http://schemas.openxmlformats.org/officeDocument/2006/relationships/hyperlink" Target="http://online.zakon.kz/Document/?doc_id=31038123" TargetMode="External"/><Relationship Id="rId6744" Type="http://schemas.openxmlformats.org/officeDocument/2006/relationships/hyperlink" Target="http://online.zakon.kz/Document/?link_id=1003807877" TargetMode="External"/><Relationship Id="rId4295" Type="http://schemas.openxmlformats.org/officeDocument/2006/relationships/hyperlink" Target="http://online.zakon.kz/Document/?doc_id=30618157" TargetMode="External"/><Relationship Id="rId5346" Type="http://schemas.openxmlformats.org/officeDocument/2006/relationships/hyperlink" Target="http://online.zakon.kz/Document/?doc_id=30519128" TargetMode="External"/><Relationship Id="rId1889" Type="http://schemas.openxmlformats.org/officeDocument/2006/relationships/hyperlink" Target="http://online.zakon.kz/Document/?doc_id=30564885" TargetMode="External"/><Relationship Id="rId4362" Type="http://schemas.openxmlformats.org/officeDocument/2006/relationships/hyperlink" Target="http://online.zakon.kz/Document/?link_id=1003808050" TargetMode="External"/><Relationship Id="rId5760" Type="http://schemas.openxmlformats.org/officeDocument/2006/relationships/hyperlink" Target="http://online.zakon.kz/Document/?doc_id=31318175" TargetMode="External"/><Relationship Id="rId6811" Type="http://schemas.openxmlformats.org/officeDocument/2006/relationships/hyperlink" Target="http://online.zakon.kz/Document/?doc_id=30777947" TargetMode="External"/><Relationship Id="rId1956" Type="http://schemas.openxmlformats.org/officeDocument/2006/relationships/hyperlink" Target="http://online.zakon.kz/Document/?doc_id=31311025" TargetMode="External"/><Relationship Id="rId4015" Type="http://schemas.openxmlformats.org/officeDocument/2006/relationships/hyperlink" Target="http://online.zakon.kz/Document/?doc_id=30777947" TargetMode="External"/><Relationship Id="rId5413" Type="http://schemas.openxmlformats.org/officeDocument/2006/relationships/hyperlink" Target="http://online.zakon.kz/Document/?doc_id=1049207" TargetMode="External"/><Relationship Id="rId1609" Type="http://schemas.openxmlformats.org/officeDocument/2006/relationships/hyperlink" Target="http://online.zakon.kz/Document/?doc_id=30519128" TargetMode="External"/><Relationship Id="rId3031" Type="http://schemas.openxmlformats.org/officeDocument/2006/relationships/hyperlink" Target="http://online.zakon.kz/Document/?doc_id=31482402" TargetMode="External"/><Relationship Id="rId6187" Type="http://schemas.openxmlformats.org/officeDocument/2006/relationships/hyperlink" Target="http://online.zakon.kz/Document/?doc_id=30563105" TargetMode="External"/><Relationship Id="rId7238" Type="http://schemas.openxmlformats.org/officeDocument/2006/relationships/footer" Target="footer2.xml"/><Relationship Id="rId2797" Type="http://schemas.openxmlformats.org/officeDocument/2006/relationships/hyperlink" Target="http://online.zakon.kz/Document/?doc_id=31092989" TargetMode="External"/><Relationship Id="rId3848" Type="http://schemas.openxmlformats.org/officeDocument/2006/relationships/hyperlink" Target="http://online.zakon.kz/Document/?doc_id=31609276" TargetMode="External"/><Relationship Id="rId6254" Type="http://schemas.openxmlformats.org/officeDocument/2006/relationships/hyperlink" Target="http://online.zakon.kz/Document/?doc_id=31610064" TargetMode="External"/><Relationship Id="rId769" Type="http://schemas.openxmlformats.org/officeDocument/2006/relationships/hyperlink" Target="http://online.zakon.kz/Document/?doc_id=31038459" TargetMode="External"/><Relationship Id="rId1399" Type="http://schemas.openxmlformats.org/officeDocument/2006/relationships/hyperlink" Target="http://online.zakon.kz/Document/?doc_id=31326859" TargetMode="External"/><Relationship Id="rId5270" Type="http://schemas.openxmlformats.org/officeDocument/2006/relationships/hyperlink" Target="http://online.zakon.kz/Document/?doc_id=30519128" TargetMode="External"/><Relationship Id="rId6321" Type="http://schemas.openxmlformats.org/officeDocument/2006/relationships/hyperlink" Target="http://online.zakon.kz/Document/?doc_id=31482402" TargetMode="External"/><Relationship Id="rId1466" Type="http://schemas.openxmlformats.org/officeDocument/2006/relationships/hyperlink" Target="http://online.zakon.kz/Document/?doc_id=30520170" TargetMode="External"/><Relationship Id="rId2864" Type="http://schemas.openxmlformats.org/officeDocument/2006/relationships/hyperlink" Target="http://online.zakon.kz/Document/?doc_id=31313173" TargetMode="External"/><Relationship Id="rId3915" Type="http://schemas.openxmlformats.org/officeDocument/2006/relationships/hyperlink" Target="http://online.zakon.kz/Document/?doc_id=31311025" TargetMode="External"/><Relationship Id="rId836" Type="http://schemas.openxmlformats.org/officeDocument/2006/relationships/hyperlink" Target="http://online.zakon.kz/Document/?doc_id=31092989" TargetMode="External"/><Relationship Id="rId1119" Type="http://schemas.openxmlformats.org/officeDocument/2006/relationships/hyperlink" Target="http://online.zakon.kz/Document/?doc_id=31371553" TargetMode="External"/><Relationship Id="rId1880" Type="http://schemas.openxmlformats.org/officeDocument/2006/relationships/hyperlink" Target="http://online.zakon.kz/Document/?doc_id=30858507" TargetMode="External"/><Relationship Id="rId2517" Type="http://schemas.openxmlformats.org/officeDocument/2006/relationships/hyperlink" Target="http://online.zakon.kz/Document/?doc_id=31311025" TargetMode="External"/><Relationship Id="rId2931" Type="http://schemas.openxmlformats.org/officeDocument/2006/relationships/hyperlink" Target="http://online.zakon.kz/Document/?link_id=1001499838" TargetMode="External"/><Relationship Id="rId7095" Type="http://schemas.openxmlformats.org/officeDocument/2006/relationships/hyperlink" Target="http://online.zakon.kz/Document/?doc_id=31039644" TargetMode="External"/><Relationship Id="rId903" Type="http://schemas.openxmlformats.org/officeDocument/2006/relationships/hyperlink" Target="http://online.zakon.kz/Document/?doc_id=30567816" TargetMode="External"/><Relationship Id="rId1533" Type="http://schemas.openxmlformats.org/officeDocument/2006/relationships/hyperlink" Target="http://online.zakon.kz/Document/?doc_id=31481968" TargetMode="External"/><Relationship Id="rId4689" Type="http://schemas.openxmlformats.org/officeDocument/2006/relationships/hyperlink" Target="http://online.zakon.kz/Document/?doc_id=30612268" TargetMode="External"/><Relationship Id="rId1600" Type="http://schemas.openxmlformats.org/officeDocument/2006/relationships/hyperlink" Target="http://online.zakon.kz/Document/?doc_id=30520170" TargetMode="External"/><Relationship Id="rId4756" Type="http://schemas.openxmlformats.org/officeDocument/2006/relationships/hyperlink" Target="http://online.zakon.kz/Document/?doc_id=30519128" TargetMode="External"/><Relationship Id="rId5807" Type="http://schemas.openxmlformats.org/officeDocument/2006/relationships/hyperlink" Target="http://online.zakon.kz/Document/?doc_id=30563105" TargetMode="External"/><Relationship Id="rId7162" Type="http://schemas.openxmlformats.org/officeDocument/2006/relationships/hyperlink" Target="http://online.zakon.kz/Document/?doc_id=30520170" TargetMode="External"/><Relationship Id="rId3358" Type="http://schemas.openxmlformats.org/officeDocument/2006/relationships/hyperlink" Target="http://online.zakon.kz/Document/?doc_id=30095361" TargetMode="External"/><Relationship Id="rId3772" Type="http://schemas.openxmlformats.org/officeDocument/2006/relationships/hyperlink" Target="http://online.zakon.kz/Document/?doc_id=31313173" TargetMode="External"/><Relationship Id="rId4409" Type="http://schemas.openxmlformats.org/officeDocument/2006/relationships/hyperlink" Target="http://online.zakon.kz/Document/?doc_id=31518957" TargetMode="External"/><Relationship Id="rId4823" Type="http://schemas.openxmlformats.org/officeDocument/2006/relationships/hyperlink" Target="http://online.zakon.kz/Document/?doc_id=31311025" TargetMode="External"/><Relationship Id="rId279" Type="http://schemas.openxmlformats.org/officeDocument/2006/relationships/hyperlink" Target="http://online.zakon.kz/Document/?doc_id=30776033" TargetMode="External"/><Relationship Id="rId693" Type="http://schemas.openxmlformats.org/officeDocument/2006/relationships/hyperlink" Target="http://online.zakon.kz/Document/?doc_id=30520170" TargetMode="External"/><Relationship Id="rId2374" Type="http://schemas.openxmlformats.org/officeDocument/2006/relationships/hyperlink" Target="http://online.zakon.kz/Document/?doc_id=31483944" TargetMode="External"/><Relationship Id="rId3425" Type="http://schemas.openxmlformats.org/officeDocument/2006/relationships/hyperlink" Target="http://online.zakon.kz/Document/?doc_id=31305760" TargetMode="External"/><Relationship Id="rId346" Type="http://schemas.openxmlformats.org/officeDocument/2006/relationships/hyperlink" Target="http://online.zakon.kz/Document/?doc_id=1039594" TargetMode="External"/><Relationship Id="rId760" Type="http://schemas.openxmlformats.org/officeDocument/2006/relationships/hyperlink" Target="http://online.zakon.kz/Document/?doc_id=31311025" TargetMode="External"/><Relationship Id="rId1390" Type="http://schemas.openxmlformats.org/officeDocument/2006/relationships/hyperlink" Target="http://online.zakon.kz/Document/?doc_id=31481968" TargetMode="External"/><Relationship Id="rId2027" Type="http://schemas.openxmlformats.org/officeDocument/2006/relationships/hyperlink" Target="http://online.zakon.kz/Document/?doc_id=30565746" TargetMode="External"/><Relationship Id="rId2441" Type="http://schemas.openxmlformats.org/officeDocument/2006/relationships/hyperlink" Target="http://online.zakon.kz/Document/?doc_id=31609276" TargetMode="External"/><Relationship Id="rId5597" Type="http://schemas.openxmlformats.org/officeDocument/2006/relationships/hyperlink" Target="http://online.zakon.kz/Document/?doc_id=31416668" TargetMode="External"/><Relationship Id="rId6995" Type="http://schemas.openxmlformats.org/officeDocument/2006/relationships/hyperlink" Target="http://online.zakon.kz/Document/?doc_id=30519128" TargetMode="External"/><Relationship Id="rId413" Type="http://schemas.openxmlformats.org/officeDocument/2006/relationships/hyperlink" Target="http://online.zakon.kz/Document/?doc_id=30443496" TargetMode="External"/><Relationship Id="rId1043" Type="http://schemas.openxmlformats.org/officeDocument/2006/relationships/hyperlink" Target="http://online.zakon.kz/Document/?doc_id=31092989" TargetMode="External"/><Relationship Id="rId4199" Type="http://schemas.openxmlformats.org/officeDocument/2006/relationships/hyperlink" Target="http://online.zakon.kz/Document/?doc_id=31228151" TargetMode="External"/><Relationship Id="rId6648" Type="http://schemas.openxmlformats.org/officeDocument/2006/relationships/hyperlink" Target="http://online.zakon.kz/Document/?doc_id=31518957" TargetMode="External"/><Relationship Id="rId5664" Type="http://schemas.openxmlformats.org/officeDocument/2006/relationships/hyperlink" Target="http://online.zakon.kz/Document/?doc_id=31038459" TargetMode="External"/><Relationship Id="rId6715" Type="http://schemas.openxmlformats.org/officeDocument/2006/relationships/hyperlink" Target="http://online.zakon.kz/Document/?doc_id=1026672" TargetMode="External"/><Relationship Id="rId1110" Type="http://schemas.openxmlformats.org/officeDocument/2006/relationships/hyperlink" Target="http://online.zakon.kz/Document/?doc_id=31491334" TargetMode="External"/><Relationship Id="rId4266" Type="http://schemas.openxmlformats.org/officeDocument/2006/relationships/hyperlink" Target="http://online.zakon.kz/Document/?doc_id=30443284" TargetMode="External"/><Relationship Id="rId4680" Type="http://schemas.openxmlformats.org/officeDocument/2006/relationships/hyperlink" Target="http://online.zakon.kz/Document/?doc_id=31311025" TargetMode="External"/><Relationship Id="rId5317" Type="http://schemas.openxmlformats.org/officeDocument/2006/relationships/hyperlink" Target="http://online.zakon.kz/Document/?doc_id=31313173" TargetMode="External"/><Relationship Id="rId5731" Type="http://schemas.openxmlformats.org/officeDocument/2006/relationships/hyperlink" Target="http://online.zakon.kz/Document/?doc_id=31305760" TargetMode="External"/><Relationship Id="rId1927" Type="http://schemas.openxmlformats.org/officeDocument/2006/relationships/hyperlink" Target="http://online.zakon.kz/Document/?doc_id=31038087" TargetMode="External"/><Relationship Id="rId3282" Type="http://schemas.openxmlformats.org/officeDocument/2006/relationships/hyperlink" Target="http://online.zakon.kz/Document/?doc_id=31311025" TargetMode="External"/><Relationship Id="rId4333" Type="http://schemas.openxmlformats.org/officeDocument/2006/relationships/hyperlink" Target="http://online.zakon.kz/Document/?doc_id=30384558" TargetMode="External"/><Relationship Id="rId4400" Type="http://schemas.openxmlformats.org/officeDocument/2006/relationships/hyperlink" Target="http://online.zakon.kz/Document/?doc_id=31416668" TargetMode="External"/><Relationship Id="rId270" Type="http://schemas.openxmlformats.org/officeDocument/2006/relationships/hyperlink" Target="http://online.zakon.kz/Document/?doc_id=31416464" TargetMode="External"/><Relationship Id="rId3002" Type="http://schemas.openxmlformats.org/officeDocument/2006/relationships/hyperlink" Target="http://online.zakon.kz/Document/?doc_id=31313173" TargetMode="External"/><Relationship Id="rId6158" Type="http://schemas.openxmlformats.org/officeDocument/2006/relationships/hyperlink" Target="http://online.zakon.kz/Document/?doc_id=30777947" TargetMode="External"/><Relationship Id="rId6572" Type="http://schemas.openxmlformats.org/officeDocument/2006/relationships/hyperlink" Target="http://online.zakon.kz/Document/?doc_id=31311025" TargetMode="External"/><Relationship Id="rId7209" Type="http://schemas.openxmlformats.org/officeDocument/2006/relationships/hyperlink" Target="http://online.zakon.kz/Document/?doc_id=31481968" TargetMode="External"/><Relationship Id="rId5174" Type="http://schemas.openxmlformats.org/officeDocument/2006/relationships/hyperlink" Target="http://online.zakon.kz/Document/?doc_id=31034509" TargetMode="External"/><Relationship Id="rId6225" Type="http://schemas.openxmlformats.org/officeDocument/2006/relationships/hyperlink" Target="http://online.zakon.kz/Document/?doc_id=31327856" TargetMode="External"/><Relationship Id="rId2768" Type="http://schemas.openxmlformats.org/officeDocument/2006/relationships/hyperlink" Target="http://online.zakon.kz/Document/?doc_id=31092989" TargetMode="External"/><Relationship Id="rId3819" Type="http://schemas.openxmlformats.org/officeDocument/2006/relationships/hyperlink" Target="http://online.zakon.kz/Document/?doc_id=31092989" TargetMode="External"/><Relationship Id="rId1784" Type="http://schemas.openxmlformats.org/officeDocument/2006/relationships/hyperlink" Target="http://online.zakon.kz/Document/?doc_id=31038459" TargetMode="External"/><Relationship Id="rId2835" Type="http://schemas.openxmlformats.org/officeDocument/2006/relationships/hyperlink" Target="http://online.zakon.kz/Document/?doc_id=31313173" TargetMode="External"/><Relationship Id="rId4190" Type="http://schemas.openxmlformats.org/officeDocument/2006/relationships/hyperlink" Target="http://online.zakon.kz/Document/?doc_id=30519128" TargetMode="External"/><Relationship Id="rId5241" Type="http://schemas.openxmlformats.org/officeDocument/2006/relationships/hyperlink" Target="http://online.zakon.kz/Document/?doc_id=31038087" TargetMode="External"/><Relationship Id="rId76" Type="http://schemas.openxmlformats.org/officeDocument/2006/relationships/hyperlink" Target="http://online.zakon.kz/Document/?doc_id=31345870" TargetMode="External"/><Relationship Id="rId807" Type="http://schemas.openxmlformats.org/officeDocument/2006/relationships/hyperlink" Target="http://online.zakon.kz/Document/?doc_id=30520170" TargetMode="External"/><Relationship Id="rId1437" Type="http://schemas.openxmlformats.org/officeDocument/2006/relationships/hyperlink" Target="http://online.zakon.kz/Document/?doc_id=30770874" TargetMode="External"/><Relationship Id="rId1851" Type="http://schemas.openxmlformats.org/officeDocument/2006/relationships/hyperlink" Target="http://online.zakon.kz/Document/?doc_id=30367517" TargetMode="External"/><Relationship Id="rId2902" Type="http://schemas.openxmlformats.org/officeDocument/2006/relationships/hyperlink" Target="http://online.zakon.kz/Document/?doc_id=30520170" TargetMode="External"/><Relationship Id="rId1504" Type="http://schemas.openxmlformats.org/officeDocument/2006/relationships/hyperlink" Target="http://online.zakon.kz/Document/?doc_id=30520170" TargetMode="External"/><Relationship Id="rId7066" Type="http://schemas.openxmlformats.org/officeDocument/2006/relationships/hyperlink" Target="http://online.zakon.kz/Document/?doc_id=303784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470824</Words>
  <Characters>2683698</Characters>
  <Application>Microsoft Office Word</Application>
  <DocSecurity>0</DocSecurity>
  <Lines>22364</Lines>
  <Paragraphs>6296</Paragraphs>
  <ScaleCrop>false</ScaleCrop>
  <Company/>
  <LinksUpToDate>false</LinksUpToDate>
  <CharactersWithSpaces>3148226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2023)</dc:title>
  <dc:subject/>
  <dc:creator>Сергей М</dc:creator>
  <cp:keywords/>
  <dc:description/>
  <cp:lastModifiedBy>Сергей М</cp:lastModifiedBy>
  <cp:revision>2</cp:revision>
  <dcterms:created xsi:type="dcterms:W3CDTF">2023-10-27T13:42:00Z</dcterms:created>
  <dcterms:modified xsi:type="dcterms:W3CDTF">2023-10-27T13:42:00Z</dcterms:modified>
</cp:coreProperties>
</file>