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62E0E">
      <w:pPr>
        <w:pStyle w:val="pj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14 октября 2014 года № 307-ФЗ «О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</w:t>
      </w:r>
      <w:r>
        <w:rPr>
          <w:rStyle w:val="s0"/>
          <w:b/>
          <w:bCs/>
        </w:rPr>
        <w:t>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 (с изменениями и дополнениями по состоя</w:t>
      </w:r>
      <w:r>
        <w:rPr>
          <w:rStyle w:val="s0"/>
          <w:b/>
          <w:bCs/>
        </w:rPr>
        <w:t>нию на 28.04.2023 г.)</w:t>
      </w:r>
    </w:p>
    <w:p w:rsidR="00000000" w:rsidRDefault="00A62E0E">
      <w:pPr>
        <w:pStyle w:val="pj"/>
      </w:pPr>
      <w:r>
        <w:rPr>
          <w:rStyle w:val="s0"/>
        </w:rPr>
        <w:t> </w:t>
      </w:r>
    </w:p>
    <w:p w:rsidR="00000000" w:rsidRDefault="00A62E0E">
      <w:pPr>
        <w:pStyle w:val="pj"/>
      </w:pPr>
      <w:r>
        <w:rPr>
          <w:rStyle w:val="s0"/>
        </w:rPr>
        <w:t>Опубликован: «Российская газета» от 17.10.2014 г., № 6510 (Федеральный выпуск)</w:t>
      </w:r>
    </w:p>
    <w:p w:rsidR="00000000" w:rsidRDefault="00A62E0E">
      <w:pPr>
        <w:pStyle w:val="pj"/>
      </w:pPr>
      <w:r>
        <w:rPr>
          <w:rStyle w:val="s0"/>
        </w:rPr>
        <w:t> </w:t>
      </w:r>
    </w:p>
    <w:p w:rsidR="00000000" w:rsidRDefault="00A62E0E">
      <w:pPr>
        <w:pStyle w:val="pj"/>
      </w:pPr>
      <w:r>
        <w:rPr>
          <w:rStyle w:val="s0"/>
        </w:rPr>
        <w:t>Внесены изменения:</w:t>
      </w:r>
    </w:p>
    <w:p w:rsidR="00000000" w:rsidRDefault="00A62E0E">
      <w:pPr>
        <w:pStyle w:val="pj"/>
      </w:pPr>
      <w:r>
        <w:rPr>
          <w:rStyle w:val="s0"/>
        </w:rPr>
        <w:t> </w:t>
      </w:r>
    </w:p>
    <w:p w:rsidR="00000000" w:rsidRDefault="00A62E0E">
      <w:pPr>
        <w:pStyle w:val="pj"/>
      </w:pPr>
      <w:hyperlink r:id="rId7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РФ от 13.07.15 г. № 243-ФЗ (вступил в силу со дня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62E0E">
      <w:pPr>
        <w:pStyle w:val="pj"/>
      </w:pPr>
      <w:hyperlink r:id="rId9" w:anchor="sub_id=3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</w:t>
      </w:r>
      <w:r>
        <w:rPr>
          <w:rStyle w:val="s0"/>
        </w:rPr>
        <w:t xml:space="preserve">т 03.07.16 г. № 305-ФЗ (вступил в силу со дня его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62E0E">
      <w:pPr>
        <w:pStyle w:val="pj"/>
      </w:pPr>
      <w:hyperlink r:id="rId11" w:anchor="sub_id=5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29</w:t>
      </w:r>
      <w:r>
        <w:rPr>
          <w:rStyle w:val="s0"/>
        </w:rPr>
        <w:t xml:space="preserve">.07.17 г. № 217-ФЗ (см. </w:t>
      </w:r>
      <w:hyperlink r:id="rId12" w:anchor="sub_id=55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62E0E">
      <w:pPr>
        <w:pStyle w:val="pj"/>
      </w:pPr>
      <w:hyperlink r:id="rId13" w:anchor="sub_id=13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11.06.21 г.</w:t>
      </w:r>
      <w:r>
        <w:rPr>
          <w:rStyle w:val="s0"/>
        </w:rPr>
        <w:t xml:space="preserve"> № 170-ФЗ (см. </w:t>
      </w:r>
      <w:hyperlink r:id="rId14" w:anchor="sub_id=138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62E0E">
      <w:pPr>
        <w:pStyle w:val="pj"/>
      </w:pPr>
      <w:hyperlink r:id="rId15" w:anchor="sub_id=3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21.12.21 г. № 414-ФЗ (с</w:t>
      </w:r>
      <w:r>
        <w:rPr>
          <w:rStyle w:val="s0"/>
        </w:rPr>
        <w:t xml:space="preserve">м. </w:t>
      </w:r>
      <w:hyperlink r:id="rId16" w:anchor="sub_id=65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62E0E">
      <w:pPr>
        <w:pStyle w:val="pj"/>
      </w:pPr>
      <w:hyperlink r:id="rId17" w:anchor="sub_id=46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28.04.23 г. № 138-ФЗ (вступил в с</w:t>
      </w:r>
      <w:r>
        <w:rPr>
          <w:rStyle w:val="s0"/>
        </w:rPr>
        <w:t xml:space="preserve">илу по истечении ста восьмидесяти дней после дня его официального </w:t>
      </w:r>
      <w:hyperlink r:id="rId1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A62E0E">
      <w:pPr>
        <w:pStyle w:val="pj"/>
      </w:pPr>
      <w:r>
        <w:t> </w:t>
      </w:r>
    </w:p>
    <w:p w:rsidR="00000000" w:rsidRDefault="00A62E0E">
      <w:pPr>
        <w:pStyle w:val="pj"/>
      </w:pPr>
      <w:r>
        <w:rPr>
          <w:rStyle w:val="s0"/>
        </w:rPr>
        <w:t> </w:t>
      </w:r>
    </w:p>
    <w:p w:rsidR="00000000" w:rsidRDefault="00A62E0E">
      <w:pPr>
        <w:pStyle w:val="pj"/>
      </w:pPr>
      <w:r>
        <w:rPr>
          <w:rStyle w:val="s0"/>
        </w:rPr>
        <w:t> </w:t>
      </w:r>
    </w:p>
    <w:p w:rsidR="00000000" w:rsidRDefault="00A62E0E">
      <w:pPr>
        <w:pStyle w:val="pj"/>
      </w:pPr>
      <w:r>
        <w:rPr>
          <w:rStyle w:val="s0"/>
        </w:rPr>
        <w:t> </w:t>
      </w:r>
    </w:p>
    <w:sectPr w:rsidR="00000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0E" w:rsidRDefault="00A62E0E" w:rsidP="00A62E0E">
      <w:r>
        <w:separator/>
      </w:r>
    </w:p>
  </w:endnote>
  <w:endnote w:type="continuationSeparator" w:id="0">
    <w:p w:rsidR="00A62E0E" w:rsidRDefault="00A62E0E" w:rsidP="00A6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0E" w:rsidRDefault="00A62E0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0E" w:rsidRDefault="00A62E0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0E" w:rsidRDefault="00A62E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0E" w:rsidRDefault="00A62E0E" w:rsidP="00A62E0E">
      <w:r>
        <w:separator/>
      </w:r>
    </w:p>
  </w:footnote>
  <w:footnote w:type="continuationSeparator" w:id="0">
    <w:p w:rsidR="00A62E0E" w:rsidRDefault="00A62E0E" w:rsidP="00A62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0E" w:rsidRDefault="00A62E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0E" w:rsidRDefault="00A62E0E" w:rsidP="00A62E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62E0E" w:rsidRPr="00A62E0E" w:rsidRDefault="00A62E0E" w:rsidP="00A62E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14 октября 2014 года № 307-ФЗ «О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 (с изменениями и дополнениями по состоянию на 28.04.2023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0E" w:rsidRDefault="00A62E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62E0E"/>
    <w:rsid w:val="00A6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62E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2E0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62E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2E0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62E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2E0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62E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2E0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411499" TargetMode="External"/><Relationship Id="rId13" Type="http://schemas.openxmlformats.org/officeDocument/2006/relationships/hyperlink" Target="http://online.zakon.kz/Document/?doc_id=37646647" TargetMode="External"/><Relationship Id="rId18" Type="http://schemas.openxmlformats.org/officeDocument/2006/relationships/hyperlink" Target="http://online.zakon.kz/Document/?doc_id=3453239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online.zakon.kz/Document/?doc_id=38438967" TargetMode="External"/><Relationship Id="rId12" Type="http://schemas.openxmlformats.org/officeDocument/2006/relationships/hyperlink" Target="http://online.zakon.kz/Document/?doc_id=33769466" TargetMode="External"/><Relationship Id="rId17" Type="http://schemas.openxmlformats.org/officeDocument/2006/relationships/hyperlink" Target="http://online.zakon.kz/Document/?doc_id=37905188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625826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769466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3625826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nline.zakon.kz/Document/?doc_id=3348581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407643" TargetMode="External"/><Relationship Id="rId14" Type="http://schemas.openxmlformats.org/officeDocument/2006/relationships/hyperlink" Target="http://online.zakon.kz/Document/?doc_id=37646647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14 октября 2014 года № 307-ФЗ «О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 (с изменениями и дополнениями по состоянию на 28.04.2023 г.) (©Paragraph 2023)</dc:title>
  <dc:subject/>
  <dc:creator>Сергей М</dc:creator>
  <cp:keywords/>
  <dc:description/>
  <cp:lastModifiedBy>Сергей М</cp:lastModifiedBy>
  <cp:revision>2</cp:revision>
  <dcterms:created xsi:type="dcterms:W3CDTF">2023-11-15T01:36:00Z</dcterms:created>
  <dcterms:modified xsi:type="dcterms:W3CDTF">2023-11-15T01:36:00Z</dcterms:modified>
</cp:coreProperties>
</file>