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FEA">
      <w:pPr>
        <w:jc w:val="right"/>
      </w:pPr>
      <w:bookmarkStart w:id="0" w:name="_GoBack"/>
      <w:bookmarkEnd w:id="0"/>
      <w:r>
        <w:t>22.10.2014</w:t>
      </w:r>
    </w:p>
    <w:p w:rsidR="00000000" w:rsidRDefault="00456FEA">
      <w:pPr>
        <w:ind w:firstLine="400"/>
        <w:jc w:val="center"/>
      </w:pPr>
      <w:r>
        <w:rPr>
          <w:rStyle w:val="s1"/>
        </w:rPr>
        <w:t xml:space="preserve">Указами Главы государства назначены Послы в ряде стран </w:t>
      </w:r>
    </w:p>
    <w:p w:rsidR="00000000" w:rsidRDefault="00456FEA">
      <w:pPr>
        <w:ind w:firstLine="400"/>
        <w:jc w:val="center"/>
      </w:pPr>
      <w:r>
        <w:rPr>
          <w:b/>
          <w:bCs/>
        </w:rPr>
        <w:t> </w:t>
      </w:r>
    </w:p>
    <w:p w:rsidR="00000000" w:rsidRDefault="00456FEA">
      <w:pPr>
        <w:ind w:firstLine="400"/>
        <w:jc w:val="both"/>
      </w:pPr>
      <w:r>
        <w:rPr>
          <w:color w:val="auto"/>
        </w:rPr>
        <w:t>Али Ерлик Шакирович назначен Чрезвычайным и Полномочным Послом Республики Казахстан в Федеративной Демократической Республике Эфиопия;</w:t>
      </w:r>
    </w:p>
    <w:p w:rsidR="00000000" w:rsidRDefault="00456FEA">
      <w:pPr>
        <w:ind w:firstLine="400"/>
        <w:jc w:val="both"/>
      </w:pPr>
      <w:r>
        <w:rPr>
          <w:color w:val="auto"/>
        </w:rPr>
        <w:t xml:space="preserve">Чрезвычайный и Полномочный Посол Республики Казахстан в Республике Хорватия </w:t>
      </w:r>
      <w:hyperlink r:id="rId7" w:history="1">
        <w:r>
          <w:rPr>
            <w:rStyle w:val="a3"/>
          </w:rPr>
          <w:t>Мусин Аслан Еспулаевич</w:t>
        </w:r>
      </w:hyperlink>
      <w:r>
        <w:rPr>
          <w:color w:val="auto"/>
        </w:rPr>
        <w:t xml:space="preserve"> назначен Чрезвычайным и Полномочным Послом Республики Казахстан в Республике Босния и Герцег</w:t>
      </w:r>
      <w:r>
        <w:rPr>
          <w:color w:val="auto"/>
        </w:rPr>
        <w:t>овина, Республике Черногория по совместительству.</w:t>
      </w:r>
    </w:p>
    <w:p w:rsidR="00000000" w:rsidRDefault="00456FEA">
      <w:pPr>
        <w:ind w:firstLine="400"/>
      </w:pPr>
      <w:r>
        <w:t> </w:t>
      </w:r>
    </w:p>
    <w:p w:rsidR="00000000" w:rsidRDefault="00456FE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FEA" w:rsidRDefault="00456FEA" w:rsidP="00456FEA">
      <w:r>
        <w:separator/>
      </w:r>
    </w:p>
  </w:endnote>
  <w:endnote w:type="continuationSeparator" w:id="0">
    <w:p w:rsidR="00456FEA" w:rsidRDefault="00456FEA" w:rsidP="00456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FEA" w:rsidRDefault="00456F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FEA" w:rsidRDefault="00456F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FEA" w:rsidRDefault="00456F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FEA" w:rsidRDefault="00456FEA" w:rsidP="00456FEA">
      <w:r>
        <w:separator/>
      </w:r>
    </w:p>
  </w:footnote>
  <w:footnote w:type="continuationSeparator" w:id="0">
    <w:p w:rsidR="00456FEA" w:rsidRDefault="00456FEA" w:rsidP="00456F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FEA" w:rsidRDefault="00456F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FEA" w:rsidRDefault="00456FEA" w:rsidP="00456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FEA" w:rsidRPr="00456FEA" w:rsidRDefault="00456FEA" w:rsidP="00456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Указами Главы государства назначены Послы в ряде стран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FEA" w:rsidRDefault="00456F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FEA"/>
    <w:rsid w:val="0045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F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F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4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462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Указами Главы государства назначены Послы в ряде стран (©Paragraph 2023)</dc:title>
  <dc:subject/>
  <dc:creator>Сергей М</dc:creator>
  <cp:keywords/>
  <dc:description/>
  <cp:lastModifiedBy>Сергей М</cp:lastModifiedBy>
  <cp:revision>2</cp:revision>
  <dcterms:created xsi:type="dcterms:W3CDTF">2023-10-30T17:03:00Z</dcterms:created>
  <dcterms:modified xsi:type="dcterms:W3CDTF">2023-10-30T17:03:00Z</dcterms:modified>
</cp:coreProperties>
</file>