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4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октября 2014 года № 308-ФЗ «О внесении изменений в Уголовно-процессуальный кодекс Российской Федерации»</w:t>
      </w:r>
    </w:p>
    <w:p w:rsidR="00000000" w:rsidRDefault="00A674F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74F8">
      <w:pPr>
        <w:ind w:firstLine="400"/>
        <w:jc w:val="both"/>
      </w:pPr>
      <w:r>
        <w:rPr>
          <w:rStyle w:val="s0"/>
        </w:rPr>
        <w:t xml:space="preserve">Опубликован: «Российская газета» от 24.10.2014 г., № 6516 (Федеральный выпуск) </w:t>
      </w:r>
    </w:p>
    <w:p w:rsidR="00000000" w:rsidRDefault="00A674F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4F8" w:rsidRDefault="00A674F8" w:rsidP="00A674F8">
      <w:r>
        <w:separator/>
      </w:r>
    </w:p>
  </w:endnote>
  <w:endnote w:type="continuationSeparator" w:id="0">
    <w:p w:rsidR="00A674F8" w:rsidRDefault="00A674F8" w:rsidP="00A67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4F8" w:rsidRDefault="00A674F8" w:rsidP="00A674F8">
      <w:r>
        <w:separator/>
      </w:r>
    </w:p>
  </w:footnote>
  <w:footnote w:type="continuationSeparator" w:id="0">
    <w:p w:rsidR="00A674F8" w:rsidRDefault="00A674F8" w:rsidP="00A67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 w:rsidP="00A674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74F8" w:rsidRPr="00A674F8" w:rsidRDefault="00A674F8" w:rsidP="00A674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22.10.2014 № 308-ФЗ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F8" w:rsidRDefault="00A674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4F8"/>
    <w:rsid w:val="00A67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674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74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74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74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674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74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74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74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22.10.2014 № 308-ФЗ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2024-03-04T22:41:00Z</dcterms:created>
  <dcterms:modified xsi:type="dcterms:W3CDTF">2024-03-04T22:41:00Z</dcterms:modified>
</cp:coreProperties>
</file>