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857">
      <w:pPr>
        <w:jc w:val="right"/>
      </w:pPr>
      <w:bookmarkStart w:id="0" w:name="_GoBack"/>
      <w:bookmarkEnd w:id="0"/>
      <w:r>
        <w:t>18.11.2014</w:t>
      </w:r>
    </w:p>
    <w:p w:rsidR="00000000" w:rsidRDefault="00CF1857">
      <w:pPr>
        <w:ind w:firstLine="400"/>
        <w:jc w:val="center"/>
      </w:pPr>
      <w:r>
        <w:rPr>
          <w:rStyle w:val="s1"/>
        </w:rPr>
        <w:t>Назначен новый глава департамента государственных доходов по Жамбылской области</w:t>
      </w:r>
    </w:p>
    <w:p w:rsidR="00000000" w:rsidRDefault="00CF1857">
      <w:pPr>
        <w:ind w:firstLine="400"/>
        <w:jc w:val="center"/>
      </w:pPr>
      <w:r>
        <w:rPr>
          <w:rStyle w:val="s1"/>
        </w:rPr>
        <w:t> 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 xml:space="preserve">Заместитель Председателя Комитета государственных доходов Министерства финансов Республики Казахстан </w:t>
      </w:r>
      <w:r>
        <w:rPr>
          <w:rStyle w:val="a4"/>
        </w:rPr>
        <w:t xml:space="preserve">Ануар Серкулович Джумадильдаев </w:t>
      </w:r>
      <w:r>
        <w:t>представил коллективу Департамента государственных доходов Жамбылской области нового руководителя.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 xml:space="preserve">Приказом Министра финансов Республики Казахстан №421 ж/к от 04 ноября 2014 года на данную должность назначен </w:t>
      </w:r>
      <w:r>
        <w:rPr>
          <w:rStyle w:val="a4"/>
        </w:rPr>
        <w:t>Тынысбеков Аскар Станиславович.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rPr>
          <w:rStyle w:val="a4"/>
        </w:rPr>
        <w:t>Ануар Серкулович</w:t>
      </w:r>
      <w:r>
        <w:rPr>
          <w:rStyle w:val="a4"/>
        </w:rPr>
        <w:t xml:space="preserve"> Джумадильдаев </w:t>
      </w:r>
      <w:r>
        <w:t>в своем выступлении отметил важность и необходимость текущего момента в создании Комитета государственных доходов, остановился на первоочередных задачах, которые стоят перед коллективом до конца текущего года. Это обеспечение исполнения план</w:t>
      </w:r>
      <w:r>
        <w:t>а государственных доходов, нормального налогового администрирования, выявление дополнительных резервов. Далее ознакомил присутствующих с автобиографией, трудовой деятельностью руководителя департамента.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rPr>
          <w:rStyle w:val="a4"/>
        </w:rPr>
        <w:t xml:space="preserve">Тынысбеков Аскар Станиславович родился </w:t>
      </w:r>
      <w:r>
        <w:t>в 1964 году, к</w:t>
      </w:r>
      <w:r>
        <w:t>азах, образование высшее, в 1984 году закончил Казахский институт физической культуры по специальности «тренер», в 1992 году - Казахский государственный экономический университет по специальности «экономист», в 2005 году - Казахский гуманитарно-юридический</w:t>
      </w:r>
      <w:r>
        <w:t xml:space="preserve"> университет по специальности «юрист».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Трудовую деятельность начал в 1984 году инструктором по спорту треста г.Талдыкорган.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1986-1988 гг - председатель комитета по физической культуре и спорту Еңбекшиказахского райисполкома Алматинской области, 1991 г. - с</w:t>
      </w:r>
      <w:r>
        <w:t>екретарь парткома совхоза «Талгарский» Еңбекшиказахского райкома Компартии Казахстана.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В финансовой системе трудовую деятельность начал с 1991 года государственным налоговым инспектором государственной налоговой инспекции по Енбекшиказахскому району Алмати</w:t>
      </w:r>
      <w:r>
        <w:t>нской области.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1992-1996 годы - главный контролер-ревизор отделения Комитета финансового контроля по Енбекшиказахскому району Алматинской области;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1996-2000 годы - заместитель начальника Налоговой инспекции по Турксибскому району г.Алматы;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2000-2002 годы -</w:t>
      </w:r>
      <w:r>
        <w:t xml:space="preserve"> председатель налогового комитета по г.Шымкент Южно-Казахстанской области;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 2002-2008 годы - председатель налогового комитета по Южно-Казахстанской области;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 xml:space="preserve">2008-2010 годы - начальник налогового управления по Алмалинскому району налогового департамента по </w:t>
      </w:r>
      <w:r>
        <w:t>г.Алматы;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>2010-2012 - начальник налогового департамента по Атырауской области;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t xml:space="preserve">С 2012 года до дня назначения на данную должность - заместитель председателя комитета по финансовому мониторингу </w:t>
      </w:r>
      <w:r>
        <w:rPr>
          <w:rStyle w:val="HTML"/>
        </w:rPr>
        <w:t>Министерства финансов Республики Казахстан.</w:t>
      </w:r>
    </w:p>
    <w:p w:rsidR="00000000" w:rsidRDefault="00CF1857">
      <w:pPr>
        <w:pStyle w:val="a3"/>
        <w:spacing w:before="0" w:beforeAutospacing="0" w:after="0" w:afterAutospacing="0"/>
        <w:ind w:firstLine="400"/>
        <w:jc w:val="both"/>
      </w:pPr>
      <w:r>
        <w:rPr>
          <w:rStyle w:val="HTML"/>
        </w:rPr>
        <w:t>Имеет награды. За бе</w:t>
      </w:r>
      <w:r>
        <w:rPr>
          <w:rStyle w:val="HTML"/>
        </w:rPr>
        <w:t>зупречную службу в налоговых органах награжден Юбилейной</w:t>
      </w:r>
      <w:r>
        <w:t xml:space="preserve">медалью «Қазақстан Республикасының Конституциясына 10 жыл», «Отличник налоговой службы РК», «Отличник финансовой службы РК», также награжден Юбилейной медалью «Қазақстан Респуликасының тәуелсіздігіне </w:t>
      </w:r>
      <w:r>
        <w:t>20 жыл», нагрудным знаком «Қаржы қызметінің үздігі» в 2011 году. Семейное положение: Женат, имеет троих детей.</w:t>
      </w:r>
    </w:p>
    <w:p w:rsidR="00000000" w:rsidRDefault="00CF1857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857" w:rsidRDefault="00CF1857" w:rsidP="00CF1857">
      <w:r>
        <w:separator/>
      </w:r>
    </w:p>
  </w:endnote>
  <w:endnote w:type="continuationSeparator" w:id="0">
    <w:p w:rsidR="00CF1857" w:rsidRDefault="00CF1857" w:rsidP="00CF1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57" w:rsidRDefault="00CF18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57" w:rsidRDefault="00CF18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57" w:rsidRDefault="00CF18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857" w:rsidRDefault="00CF1857" w:rsidP="00CF1857">
      <w:r>
        <w:separator/>
      </w:r>
    </w:p>
  </w:footnote>
  <w:footnote w:type="continuationSeparator" w:id="0">
    <w:p w:rsidR="00CF1857" w:rsidRDefault="00CF1857" w:rsidP="00CF1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57" w:rsidRDefault="00CF18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57" w:rsidRDefault="00CF1857" w:rsidP="00CF1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857" w:rsidRPr="00CF1857" w:rsidRDefault="00CF1857" w:rsidP="00CF1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глава департамента государственных доходов по Жамбылской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57" w:rsidRDefault="00CF18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857"/>
    <w:rsid w:val="00CF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HTML">
    <w:name w:val="HTML Acronym"/>
    <w:basedOn w:val="a0"/>
    <w:uiPriority w:val="99"/>
    <w:semiHidden/>
    <w:unhideWhenUsed/>
  </w:style>
  <w:style w:type="paragraph" w:styleId="a5">
    <w:name w:val="header"/>
    <w:basedOn w:val="a"/>
    <w:link w:val="a6"/>
    <w:uiPriority w:val="99"/>
    <w:unhideWhenUsed/>
    <w:rsid w:val="00CF1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HTML">
    <w:name w:val="HTML Acronym"/>
    <w:basedOn w:val="a0"/>
    <w:uiPriority w:val="99"/>
    <w:semiHidden/>
    <w:unhideWhenUsed/>
  </w:style>
  <w:style w:type="paragraph" w:styleId="a5">
    <w:name w:val="header"/>
    <w:basedOn w:val="a"/>
    <w:link w:val="a6"/>
    <w:uiPriority w:val="99"/>
    <w:unhideWhenUsed/>
    <w:rsid w:val="00CF1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2569</Characters>
  <Application>Microsoft Office Word</Application>
  <DocSecurity>0</DocSecurity>
  <Lines>21</Lines>
  <Paragraphs>5</Paragraphs>
  <ScaleCrop>false</ScaleCrop>
  <Company/>
  <LinksUpToDate>false</LinksUpToDate>
  <CharactersWithSpaces>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глава департамента государственных доходов по Жамбылской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2023-10-12T12:46:00Z</dcterms:created>
  <dcterms:modified xsi:type="dcterms:W3CDTF">2023-10-12T12:46:00Z</dcterms:modified>
</cp:coreProperties>
</file>