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6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(с изменениями и дополнениями по состоянию на 27.08.2018</w:t>
      </w:r>
      <w:r>
        <w:rPr>
          <w:rStyle w:val="s0"/>
          <w:b/>
          <w:bCs/>
        </w:rPr>
        <w:t xml:space="preserve"> г.) (утратило силу)</w:t>
      </w:r>
    </w:p>
    <w:p w:rsidR="00000000" w:rsidRDefault="004806E0">
      <w: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октября 2014 года под № 9801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12 ноября 2014 г.</w:t>
        </w:r>
      </w:hyperlink>
      <w:r>
        <w:rPr>
          <w:rStyle w:val="s0"/>
        </w:rPr>
        <w:t>; «Юридическая газета» от 4 декабря 2014 г. № 183 (2751); от 5 декабря 2014 г. № 184 (2752); от 9 декабря 2014 г. № 185 (2753); от 10 декабря 2014 г. № 186 (2754)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>Утра</w:t>
      </w:r>
      <w:r>
        <w:rPr>
          <w:rStyle w:val="s0"/>
        </w:rPr>
        <w:t xml:space="preserve">тило силу в соответствии с </w:t>
      </w:r>
      <w:hyperlink r:id="rId8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4 апреля 2019 года № 49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p w:rsidR="00000000" w:rsidRDefault="004806E0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26.03.15 г. № 46 (см. </w:t>
      </w:r>
      <w:hyperlink r:id="rId10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806E0">
      <w:pPr>
        <w:ind w:firstLine="397"/>
        <w:jc w:val="both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224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4806E0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55 (введено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06E0">
      <w:pPr>
        <w:ind w:firstLine="397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27.09.17 г. № 188 (введено в действие по истечении двадцати одного календ</w:t>
      </w:r>
      <w:r>
        <w:rPr>
          <w:rStyle w:val="s0"/>
        </w:rPr>
        <w:t xml:space="preserve">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806E0">
      <w:pPr>
        <w:ind w:firstLine="397"/>
        <w:jc w:val="both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</w:t>
      </w:r>
      <w:r>
        <w:rPr>
          <w:rStyle w:val="s0"/>
        </w:rPr>
        <w:t xml:space="preserve"> 183 (введено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806E0">
      <w:pPr>
        <w:jc w:val="center"/>
      </w:pPr>
      <w: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p w:rsidR="00000000" w:rsidRDefault="004806E0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26.03.15 г.</w:t>
      </w:r>
    </w:p>
    <w:p w:rsidR="00000000" w:rsidRDefault="004806E0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4806E0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4806E0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01.06.2016 г.</w:t>
      </w:r>
    </w:p>
    <w:p w:rsidR="00000000" w:rsidRDefault="004806E0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27.09.17 г.</w:t>
      </w:r>
    </w:p>
    <w:p w:rsidR="00000000" w:rsidRDefault="004806E0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4806E0">
      <w:pPr>
        <w:ind w:firstLine="397"/>
        <w:jc w:val="both"/>
      </w:pPr>
      <w:r>
        <w:t> </w:t>
      </w:r>
    </w:p>
    <w:p w:rsidR="00000000" w:rsidRDefault="004806E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6E0" w:rsidRDefault="004806E0" w:rsidP="004806E0">
      <w:r>
        <w:separator/>
      </w:r>
    </w:p>
  </w:endnote>
  <w:endnote w:type="continuationSeparator" w:id="0">
    <w:p w:rsidR="004806E0" w:rsidRDefault="004806E0" w:rsidP="00480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6E0" w:rsidRDefault="004806E0" w:rsidP="004806E0">
      <w:r>
        <w:separator/>
      </w:r>
    </w:p>
  </w:footnote>
  <w:footnote w:type="continuationSeparator" w:id="0">
    <w:p w:rsidR="004806E0" w:rsidRDefault="004806E0" w:rsidP="00480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 w:rsidP="00480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6E0" w:rsidRPr="004806E0" w:rsidRDefault="004806E0" w:rsidP="00480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(с изменениями и дополнениями по состоянию на 27.08.2018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6E0" w:rsidRDefault="00480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6E0"/>
    <w:rsid w:val="0048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6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6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0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06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0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06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1307" TargetMode="External"/><Relationship Id="rId13" Type="http://schemas.openxmlformats.org/officeDocument/2006/relationships/hyperlink" Target="http://online.zakon.kz/Document/?doc_id=34694581" TargetMode="External"/><Relationship Id="rId18" Type="http://schemas.openxmlformats.org/officeDocument/2006/relationships/hyperlink" Target="http://online.zakon.kz/Document/?doc_id=3388804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13590" TargetMode="External"/><Relationship Id="rId7" Type="http://schemas.openxmlformats.org/officeDocument/2006/relationships/hyperlink" Target="http://adilet.zan.kz/rus/origins/V14Y0009801" TargetMode="External"/><Relationship Id="rId12" Type="http://schemas.openxmlformats.org/officeDocument/2006/relationships/hyperlink" Target="http://online.zakon.kz/Document/?doc_id=34337324" TargetMode="External"/><Relationship Id="rId17" Type="http://schemas.openxmlformats.org/officeDocument/2006/relationships/hyperlink" Target="http://online.zakon.kz/Document/?doc_id=3643068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93350" TargetMode="External"/><Relationship Id="rId20" Type="http://schemas.openxmlformats.org/officeDocument/2006/relationships/hyperlink" Target="http://online.zakon.kz/Document/?doc_id=3833642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90426" TargetMode="External"/><Relationship Id="rId24" Type="http://schemas.openxmlformats.org/officeDocument/2006/relationships/hyperlink" Target="http://online.zakon.kz/Document/?doc_id=3553539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66462" TargetMode="External"/><Relationship Id="rId23" Type="http://schemas.openxmlformats.org/officeDocument/2006/relationships/hyperlink" Target="http://online.zakon.kz/Document/?doc_id=3696556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621460" TargetMode="External"/><Relationship Id="rId19" Type="http://schemas.openxmlformats.org/officeDocument/2006/relationships/hyperlink" Target="http://online.zakon.kz/Document/?doc_id=3795389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21460" TargetMode="External"/><Relationship Id="rId14" Type="http://schemas.openxmlformats.org/officeDocument/2006/relationships/hyperlink" Target="http://online.zakon.kz/Document/?doc_id=32086383" TargetMode="External"/><Relationship Id="rId22" Type="http://schemas.openxmlformats.org/officeDocument/2006/relationships/hyperlink" Target="http://online.zakon.kz/Document/?doc_id=3469873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2955</Characters>
  <Application>Microsoft Office Word</Application>
  <DocSecurity>0</DocSecurity>
  <Lines>24</Lines>
  <Paragraphs>6</Paragraphs>
  <ScaleCrop>false</ScaleCrop>
  <Company/>
  <LinksUpToDate>false</LinksUpToDate>
  <CharactersWithSpaces>3229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(с изменениями и дополнениями по состоянию на 27.08.2018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2023-11-09T01:04:00Z</dcterms:created>
  <dcterms:modified xsi:type="dcterms:W3CDTF">2023-11-09T01:04:00Z</dcterms:modified>
</cp:coreProperties>
</file>