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F3F88">
      <w:pPr>
        <w:jc w:val="both"/>
      </w:pPr>
      <w:bookmarkStart w:id="0" w:name="_GoBack"/>
      <w:bookmarkEnd w:id="0"/>
      <w:r>
        <w:rPr>
          <w:rStyle w:val="s3"/>
        </w:rPr>
        <w:t xml:space="preserve">Утратило силу в соответствии с </w:t>
      </w:r>
      <w:hyperlink r:id="rId7" w:history="1">
        <w:r>
          <w:rPr>
            <w:rStyle w:val="a4"/>
            <w:i/>
            <w:iCs/>
            <w:bdr w:val="none" w:sz="0" w:space="0" w:color="auto" w:frame="1"/>
          </w:rPr>
          <w:t>приказом</w:t>
        </w:r>
      </w:hyperlink>
      <w:r>
        <w:rPr>
          <w:rStyle w:val="s3"/>
        </w:rPr>
        <w:t xml:space="preserve"> Министра иностранных дел РК от 30 января 2019 года № 11-1-4/33</w:t>
      </w:r>
    </w:p>
    <w:p w:rsidR="00000000" w:rsidRDefault="00EF3F88">
      <w:pPr>
        <w:jc w:val="right"/>
      </w:pPr>
      <w:r>
        <w:rPr>
          <w:rStyle w:val="s00"/>
        </w:rPr>
        <w:t>Приложение 1</w:t>
      </w:r>
    </w:p>
    <w:p w:rsidR="00000000" w:rsidRDefault="00EF3F88">
      <w:pPr>
        <w:jc w:val="right"/>
      </w:pPr>
      <w:r>
        <w:rPr>
          <w:rStyle w:val="s00"/>
        </w:rPr>
        <w:t xml:space="preserve">к </w:t>
      </w:r>
      <w:hyperlink r:id="rId8" w:history="1">
        <w:r>
          <w:rPr>
            <w:rStyle w:val="a4"/>
          </w:rPr>
          <w:t>приказу</w:t>
        </w:r>
      </w:hyperlink>
      <w:r>
        <w:rPr>
          <w:rStyle w:val="s00"/>
        </w:rPr>
        <w:t xml:space="preserve"> </w:t>
      </w:r>
      <w:r>
        <w:rPr>
          <w:rStyle w:val="s00"/>
        </w:rPr>
        <w:t xml:space="preserve">исполняющего обязанности </w:t>
      </w:r>
    </w:p>
    <w:p w:rsidR="00000000" w:rsidRDefault="00EF3F88">
      <w:pPr>
        <w:jc w:val="right"/>
      </w:pPr>
      <w:r>
        <w:rPr>
          <w:rStyle w:val="s00"/>
        </w:rPr>
        <w:t xml:space="preserve">Министра по инвестициям и развитию </w:t>
      </w:r>
    </w:p>
    <w:p w:rsidR="00000000" w:rsidRDefault="00EF3F88">
      <w:pPr>
        <w:jc w:val="right"/>
      </w:pPr>
      <w:r>
        <w:rPr>
          <w:rStyle w:val="s00"/>
        </w:rPr>
        <w:t>Республики Казахстан</w:t>
      </w:r>
    </w:p>
    <w:p w:rsidR="00000000" w:rsidRDefault="00EF3F88">
      <w:pPr>
        <w:jc w:val="right"/>
      </w:pPr>
      <w:r>
        <w:rPr>
          <w:rStyle w:val="s00"/>
        </w:rPr>
        <w:t>от 24 октября 2014 года № 100</w:t>
      </w:r>
    </w:p>
    <w:p w:rsidR="00000000" w:rsidRDefault="00EF3F88">
      <w:pPr>
        <w:jc w:val="center"/>
      </w:pPr>
      <w:r>
        <w:rPr>
          <w:rStyle w:val="s1"/>
        </w:rPr>
        <w:t> </w:t>
      </w:r>
    </w:p>
    <w:p w:rsidR="00000000" w:rsidRDefault="00EF3F88">
      <w:pPr>
        <w:jc w:val="center"/>
      </w:pPr>
      <w:r>
        <w:rPr>
          <w:rStyle w:val="s1"/>
        </w:rPr>
        <w:t> </w:t>
      </w:r>
    </w:p>
    <w:p w:rsidR="00000000" w:rsidRDefault="00EF3F88">
      <w:pPr>
        <w:jc w:val="center"/>
      </w:pPr>
      <w:r>
        <w:rPr>
          <w:rStyle w:val="s1"/>
        </w:rPr>
        <w:t xml:space="preserve">Положение государственного учреждения </w:t>
      </w:r>
      <w:r>
        <w:rPr>
          <w:rStyle w:val="s1"/>
        </w:rPr>
        <w:br/>
        <w:t>«Комитет по инвестициям Министерства по инвестициям и развитию Республики Казахстан»</w:t>
      </w:r>
    </w:p>
    <w:p w:rsidR="00000000" w:rsidRDefault="00EF3F88">
      <w:pPr>
        <w:jc w:val="center"/>
      </w:pPr>
      <w:r>
        <w:rPr>
          <w:rStyle w:val="s1"/>
        </w:rPr>
        <w:t> </w:t>
      </w:r>
    </w:p>
    <w:p w:rsidR="00000000" w:rsidRDefault="00EF3F88">
      <w:pPr>
        <w:jc w:val="center"/>
      </w:pPr>
      <w:r>
        <w:rPr>
          <w:rStyle w:val="s1"/>
        </w:rPr>
        <w:t>1. Общие поло</w:t>
      </w:r>
      <w:r>
        <w:rPr>
          <w:rStyle w:val="s1"/>
        </w:rPr>
        <w:t>жения</w:t>
      </w:r>
    </w:p>
    <w:p w:rsidR="00000000" w:rsidRDefault="00EF3F88">
      <w:pPr>
        <w:jc w:val="center"/>
      </w:pPr>
      <w:r>
        <w:rPr>
          <w:rStyle w:val="s1"/>
        </w:rPr>
        <w:t> </w:t>
      </w:r>
    </w:p>
    <w:p w:rsidR="00000000" w:rsidRDefault="00EF3F88">
      <w:pPr>
        <w:ind w:firstLine="400"/>
        <w:jc w:val="both"/>
      </w:pPr>
      <w:r>
        <w:rPr>
          <w:rStyle w:val="s0"/>
        </w:rPr>
        <w:t>1. Государственное учреждение «Комитет по инвестициям Министерства по инвестициям и развитию Республики Казахстан» (далее - Комитет) является ведомством Министерства по инвестициям и развитию Республики Казахстан (далее - Министерство) осуществляющ</w:t>
      </w:r>
      <w:r>
        <w:rPr>
          <w:rStyle w:val="s0"/>
        </w:rPr>
        <w:t xml:space="preserve">им регулятивные, реализационные и контрольные функции, а также участвующим в выполнении стратегических функций Министерства в области государственной инвестиционной политики и политики поддержки инвестиций, создания благоприятного инвестиционного климата, </w:t>
      </w:r>
      <w:r>
        <w:rPr>
          <w:rStyle w:val="s0"/>
        </w:rPr>
        <w:t>создания, функционирования и упразднения специальных экономических зон.</w:t>
      </w:r>
    </w:p>
    <w:p w:rsidR="00000000" w:rsidRDefault="00EF3F88">
      <w:pPr>
        <w:ind w:firstLine="400"/>
        <w:jc w:val="both"/>
      </w:pPr>
      <w:r>
        <w:rPr>
          <w:rStyle w:val="s0"/>
        </w:rPr>
        <w:t xml:space="preserve">2. Комитет осуществляет свою деятельность в соответствии </w:t>
      </w:r>
      <w:hyperlink r:id="rId9" w:history="1">
        <w:r>
          <w:rPr>
            <w:rStyle w:val="a4"/>
          </w:rPr>
          <w:t>Конституцией</w:t>
        </w:r>
      </w:hyperlink>
      <w:r>
        <w:rPr>
          <w:rStyle w:val="s0"/>
        </w:rPr>
        <w:t xml:space="preserve"> Республики Казахстан, законами Республики Казахста</w:t>
      </w:r>
      <w:r>
        <w:rPr>
          <w:rStyle w:val="s0"/>
        </w:rPr>
        <w:t>н, актами Президента и Правительства Республики Казахстан, иными нормативными правовыми актами, а также настоящим Положением.</w:t>
      </w:r>
    </w:p>
    <w:p w:rsidR="00000000" w:rsidRDefault="00EF3F88">
      <w:pPr>
        <w:ind w:firstLine="400"/>
        <w:jc w:val="both"/>
      </w:pPr>
      <w:r>
        <w:rPr>
          <w:rStyle w:val="s0"/>
        </w:rPr>
        <w:t xml:space="preserve">3. Комитет является юридическим лицом в организационно-правовой форме государственного учреждения, имеет печати и штампы со своим </w:t>
      </w:r>
      <w:r>
        <w:rPr>
          <w:rStyle w:val="s0"/>
        </w:rPr>
        <w:t>наименованием на государственном языке, бланки установленного образца, в соответствии с законодательством Республики Казахстан, счета в органах казначейства.</w:t>
      </w:r>
    </w:p>
    <w:p w:rsidR="00000000" w:rsidRDefault="00EF3F88">
      <w:pPr>
        <w:ind w:firstLine="400"/>
        <w:jc w:val="both"/>
      </w:pPr>
      <w:r>
        <w:rPr>
          <w:rStyle w:val="s0"/>
        </w:rPr>
        <w:t>4. Комитет вступает в гражданско-правовые отношения от собственного имени.</w:t>
      </w:r>
    </w:p>
    <w:p w:rsidR="00000000" w:rsidRDefault="00EF3F88">
      <w:pPr>
        <w:ind w:firstLine="400"/>
        <w:jc w:val="both"/>
      </w:pPr>
      <w:r>
        <w:rPr>
          <w:rStyle w:val="s0"/>
        </w:rPr>
        <w:t xml:space="preserve">5. Комитет по вопросам </w:t>
      </w:r>
      <w:r>
        <w:rPr>
          <w:rStyle w:val="s0"/>
        </w:rPr>
        <w:t>своей компетенции в установленном законодательством Республики Казахстан порядке принимает решения, оформляемые приказами Председателя Комитета.</w:t>
      </w:r>
    </w:p>
    <w:p w:rsidR="00000000" w:rsidRDefault="00EF3F88">
      <w:pPr>
        <w:ind w:firstLine="400"/>
        <w:jc w:val="both"/>
      </w:pPr>
      <w:r>
        <w:rPr>
          <w:rStyle w:val="s0"/>
        </w:rPr>
        <w:t>6. Структура и лимит штатной численности Комитета утверждаются в соответствии с действующим законодательством.</w:t>
      </w:r>
    </w:p>
    <w:p w:rsidR="00000000" w:rsidRDefault="00EF3F88">
      <w:pPr>
        <w:ind w:firstLine="400"/>
        <w:jc w:val="both"/>
      </w:pPr>
      <w:r>
        <w:rPr>
          <w:rStyle w:val="s0"/>
        </w:rPr>
        <w:t>7. Местонахождение Комитета: Республика Казахстан, 010000, город Астана, район «Есиль», проспект Кабанбай батыра 32/1, административное здание «Transport Tower».</w:t>
      </w:r>
    </w:p>
    <w:p w:rsidR="00000000" w:rsidRDefault="00EF3F88">
      <w:pPr>
        <w:ind w:firstLine="400"/>
        <w:jc w:val="both"/>
      </w:pPr>
      <w:r>
        <w:rPr>
          <w:rStyle w:val="s0"/>
        </w:rPr>
        <w:t>8. Полное наименование Комитета:</w:t>
      </w:r>
    </w:p>
    <w:p w:rsidR="00000000" w:rsidRDefault="00EF3F88">
      <w:pPr>
        <w:ind w:firstLine="400"/>
        <w:jc w:val="both"/>
      </w:pPr>
      <w:r>
        <w:rPr>
          <w:rStyle w:val="s0"/>
        </w:rPr>
        <w:t>на государственном языке - «Қазақстан Республикасы Инвестиция</w:t>
      </w:r>
      <w:r>
        <w:rPr>
          <w:rStyle w:val="s0"/>
        </w:rPr>
        <w:t>лар және даму министрлігінің Инвестиция комитеті» республикалық мемлекеттік мекемесі;</w:t>
      </w:r>
    </w:p>
    <w:p w:rsidR="00000000" w:rsidRDefault="00EF3F88">
      <w:pPr>
        <w:ind w:firstLine="400"/>
        <w:jc w:val="both"/>
      </w:pPr>
      <w:r>
        <w:rPr>
          <w:rStyle w:val="s0"/>
        </w:rPr>
        <w:t>на русском языке - республиканское государственное учреждение «Комитет по инвестициям Министерства по инвестициям и развитию Республики Казахстан».</w:t>
      </w:r>
    </w:p>
    <w:p w:rsidR="00000000" w:rsidRDefault="00EF3F88">
      <w:pPr>
        <w:ind w:firstLine="400"/>
        <w:jc w:val="both"/>
      </w:pPr>
      <w:r>
        <w:rPr>
          <w:rStyle w:val="s0"/>
        </w:rPr>
        <w:t>9. Настоящее Положение</w:t>
      </w:r>
      <w:r>
        <w:rPr>
          <w:rStyle w:val="s0"/>
        </w:rPr>
        <w:t xml:space="preserve"> является учредительным документом Комитета.</w:t>
      </w:r>
    </w:p>
    <w:p w:rsidR="00000000" w:rsidRDefault="00EF3F88">
      <w:pPr>
        <w:ind w:firstLine="400"/>
        <w:jc w:val="both"/>
      </w:pPr>
      <w:r>
        <w:rPr>
          <w:rStyle w:val="s0"/>
        </w:rPr>
        <w:t>10. Финансирование деятельности Комитета осуществляется из республиканского бюджета.</w:t>
      </w:r>
    </w:p>
    <w:p w:rsidR="00000000" w:rsidRDefault="00EF3F88">
      <w:pPr>
        <w:ind w:firstLine="400"/>
        <w:jc w:val="both"/>
      </w:pPr>
      <w:r>
        <w:rPr>
          <w:rStyle w:val="s0"/>
        </w:rPr>
        <w:t>11. Комитет не вступает в договорные отношения с субъектами предпринимательства на предмет выполнения обязанностей, являющихся</w:t>
      </w:r>
      <w:r>
        <w:rPr>
          <w:rStyle w:val="s0"/>
        </w:rPr>
        <w:t xml:space="preserve"> функциями Комитета.</w:t>
      </w:r>
    </w:p>
    <w:p w:rsidR="00000000" w:rsidRDefault="00EF3F88">
      <w:pPr>
        <w:ind w:firstLine="400"/>
        <w:jc w:val="both"/>
      </w:pPr>
      <w:r>
        <w:rPr>
          <w:rStyle w:val="s0"/>
        </w:rPr>
        <w:t>Если Комитету законодательными актами Республики Казахстан предоставлено право осуществлять приносящую доходы деятельность, то доходы, полученные от такой деятельности, направляются в доход республиканского бюджета.</w:t>
      </w:r>
    </w:p>
    <w:p w:rsidR="00000000" w:rsidRDefault="00EF3F88">
      <w:pPr>
        <w:ind w:firstLine="400"/>
        <w:jc w:val="both"/>
      </w:pPr>
      <w:r>
        <w:rPr>
          <w:rStyle w:val="s0"/>
        </w:rPr>
        <w:t> </w:t>
      </w:r>
    </w:p>
    <w:p w:rsidR="00000000" w:rsidRDefault="00EF3F88">
      <w:pPr>
        <w:ind w:firstLine="400"/>
        <w:jc w:val="both"/>
      </w:pPr>
      <w:r>
        <w:rPr>
          <w:rStyle w:val="s0"/>
        </w:rPr>
        <w:t> </w:t>
      </w:r>
    </w:p>
    <w:p w:rsidR="00000000" w:rsidRDefault="00EF3F88">
      <w:pPr>
        <w:jc w:val="center"/>
      </w:pPr>
      <w:r>
        <w:rPr>
          <w:rStyle w:val="s1"/>
        </w:rPr>
        <w:t>2. Основные задачи, функции, права и обязанности Комитета</w:t>
      </w:r>
    </w:p>
    <w:p w:rsidR="00000000" w:rsidRDefault="00EF3F88">
      <w:pPr>
        <w:jc w:val="center"/>
      </w:pPr>
      <w:r>
        <w:rPr>
          <w:rStyle w:val="s1"/>
        </w:rPr>
        <w:t> </w:t>
      </w:r>
    </w:p>
    <w:p w:rsidR="00000000" w:rsidRDefault="00EF3F88">
      <w:pPr>
        <w:ind w:firstLine="400"/>
        <w:jc w:val="both"/>
      </w:pPr>
      <w:r>
        <w:rPr>
          <w:rStyle w:val="s0"/>
        </w:rPr>
        <w:t>12. Задача:</w:t>
      </w:r>
    </w:p>
    <w:p w:rsidR="00000000" w:rsidRDefault="00EF3F88">
      <w:pPr>
        <w:ind w:firstLine="400"/>
        <w:jc w:val="both"/>
      </w:pPr>
      <w:r>
        <w:rPr>
          <w:rStyle w:val="s0"/>
        </w:rPr>
        <w:t>участие в формировании и реализации государственной политики в сфере создания, функционирования и упразднения специальных экономических зон.</w:t>
      </w:r>
    </w:p>
    <w:p w:rsidR="00000000" w:rsidRDefault="00EF3F88">
      <w:pPr>
        <w:ind w:firstLine="400"/>
        <w:jc w:val="both"/>
      </w:pPr>
      <w:r>
        <w:rPr>
          <w:rStyle w:val="s0"/>
        </w:rPr>
        <w:t>13. Функции:</w:t>
      </w:r>
    </w:p>
    <w:p w:rsidR="00000000" w:rsidRDefault="00EF3F88">
      <w:pPr>
        <w:ind w:firstLine="400"/>
        <w:jc w:val="both"/>
      </w:pPr>
      <w:r>
        <w:rPr>
          <w:rStyle w:val="s0"/>
        </w:rPr>
        <w:t>1) осуществление координации деятельности государственных органов и управляющих компаний в сфере создания, функционирования и упразднения специальных экономических зон, за исключением специальной экономической зоны «Астана - новый город»;</w:t>
      </w:r>
    </w:p>
    <w:p w:rsidR="00000000" w:rsidRDefault="00EF3F88">
      <w:pPr>
        <w:ind w:firstLine="400"/>
        <w:jc w:val="both"/>
      </w:pPr>
      <w:r>
        <w:rPr>
          <w:rStyle w:val="s0"/>
        </w:rPr>
        <w:t>2) разработка тип</w:t>
      </w:r>
      <w:r>
        <w:rPr>
          <w:rStyle w:val="s0"/>
        </w:rPr>
        <w:t>овых договоров об осуществлении деятельности;</w:t>
      </w:r>
    </w:p>
    <w:p w:rsidR="00000000" w:rsidRDefault="00EF3F88">
      <w:pPr>
        <w:ind w:firstLine="400"/>
        <w:jc w:val="both"/>
      </w:pPr>
      <w:r>
        <w:rPr>
          <w:rStyle w:val="s0"/>
        </w:rPr>
        <w:t>3) ведение единого реестра участников специальной экономической зоны на основании сведений, представляемых органами управления специальной экономической зоны;</w:t>
      </w:r>
    </w:p>
    <w:p w:rsidR="00000000" w:rsidRDefault="00EF3F88">
      <w:pPr>
        <w:ind w:firstLine="400"/>
        <w:jc w:val="both"/>
      </w:pPr>
      <w:r>
        <w:rPr>
          <w:rStyle w:val="s0"/>
        </w:rPr>
        <w:t>4) проведение конкурсного отбора лиц для управления</w:t>
      </w:r>
      <w:r>
        <w:rPr>
          <w:rStyle w:val="s0"/>
        </w:rPr>
        <w:t xml:space="preserve"> управляющей компанией совместно с соответствующими заинтересованными государственными органами.</w:t>
      </w:r>
    </w:p>
    <w:p w:rsidR="00000000" w:rsidRDefault="00EF3F88">
      <w:pPr>
        <w:ind w:firstLine="400"/>
        <w:jc w:val="both"/>
      </w:pPr>
      <w:r>
        <w:rPr>
          <w:rStyle w:val="s0"/>
        </w:rPr>
        <w:t>14. Задача:</w:t>
      </w:r>
    </w:p>
    <w:p w:rsidR="00000000" w:rsidRDefault="00EF3F88">
      <w:pPr>
        <w:ind w:firstLine="400"/>
        <w:jc w:val="both"/>
      </w:pPr>
      <w:r>
        <w:rPr>
          <w:rStyle w:val="s0"/>
        </w:rPr>
        <w:t>реализация государственной политики поддержки инвестиций.</w:t>
      </w:r>
    </w:p>
    <w:p w:rsidR="00000000" w:rsidRDefault="00EF3F88">
      <w:pPr>
        <w:ind w:firstLine="400"/>
        <w:jc w:val="both"/>
      </w:pPr>
      <w:r>
        <w:rPr>
          <w:rStyle w:val="s0"/>
        </w:rPr>
        <w:t>15. Функции:</w:t>
      </w:r>
    </w:p>
    <w:p w:rsidR="00000000" w:rsidRDefault="00EF3F88">
      <w:pPr>
        <w:ind w:firstLine="400"/>
        <w:jc w:val="both"/>
      </w:pPr>
      <w:r>
        <w:rPr>
          <w:rStyle w:val="s0"/>
        </w:rPr>
        <w:t>1) осуществление государственной поддержки инвестиций;</w:t>
      </w:r>
    </w:p>
    <w:p w:rsidR="00000000" w:rsidRDefault="00EF3F88">
      <w:pPr>
        <w:ind w:firstLine="400"/>
        <w:jc w:val="both"/>
      </w:pPr>
      <w:r>
        <w:rPr>
          <w:rStyle w:val="s0"/>
        </w:rPr>
        <w:t>2) взаимодействие с и</w:t>
      </w:r>
      <w:r>
        <w:rPr>
          <w:rStyle w:val="s0"/>
        </w:rPr>
        <w:t>нвесторами, реализующими инвестиционные приоритетные проекты, по принципу «одного окна» для инвестора;</w:t>
      </w:r>
    </w:p>
    <w:p w:rsidR="00000000" w:rsidRDefault="00EF3F88">
      <w:pPr>
        <w:ind w:firstLine="400"/>
        <w:jc w:val="both"/>
      </w:pPr>
      <w:r>
        <w:rPr>
          <w:rStyle w:val="s0"/>
        </w:rPr>
        <w:t>3) оказание содействия инвесторам в обеспечении гарантированного заказа со стороны заинтересованных юридических лиц в соответствии с инвестиционным контр</w:t>
      </w:r>
      <w:r>
        <w:rPr>
          <w:rStyle w:val="s0"/>
        </w:rPr>
        <w:t>актом, заключаемым между уполномоченным органом и инвестором;</w:t>
      </w:r>
    </w:p>
    <w:p w:rsidR="00000000" w:rsidRDefault="00EF3F88">
      <w:pPr>
        <w:ind w:firstLine="400"/>
        <w:jc w:val="both"/>
      </w:pPr>
      <w:r>
        <w:rPr>
          <w:rStyle w:val="s0"/>
        </w:rPr>
        <w:t>4) принятие в установленном порядке решения о предоставлении государственных натурных грантов;</w:t>
      </w:r>
    </w:p>
    <w:p w:rsidR="00000000" w:rsidRDefault="00EF3F88">
      <w:pPr>
        <w:ind w:firstLine="400"/>
        <w:jc w:val="both"/>
      </w:pPr>
      <w:r>
        <w:rPr>
          <w:rStyle w:val="s0"/>
        </w:rPr>
        <w:t>5) принятие решения о предоставлении инвестиционных преференций;</w:t>
      </w:r>
    </w:p>
    <w:p w:rsidR="00000000" w:rsidRDefault="00EF3F88">
      <w:pPr>
        <w:ind w:firstLine="400"/>
        <w:jc w:val="both"/>
      </w:pPr>
      <w:r>
        <w:rPr>
          <w:rStyle w:val="s0"/>
        </w:rPr>
        <w:t>6) принятие, регистрирование и рас</w:t>
      </w:r>
      <w:r>
        <w:rPr>
          <w:rStyle w:val="s0"/>
        </w:rPr>
        <w:t>сматривание заявки на предоставление инвестиционных преференций;</w:t>
      </w:r>
    </w:p>
    <w:p w:rsidR="00000000" w:rsidRDefault="00EF3F88">
      <w:pPr>
        <w:ind w:firstLine="400"/>
        <w:jc w:val="both"/>
      </w:pPr>
      <w:r>
        <w:rPr>
          <w:rStyle w:val="s0"/>
        </w:rPr>
        <w:t>7) осуществление контроля за соблюдением условий инвестиционных контрактов;</w:t>
      </w:r>
    </w:p>
    <w:p w:rsidR="00000000" w:rsidRDefault="00EF3F88">
      <w:pPr>
        <w:ind w:firstLine="400"/>
        <w:jc w:val="both"/>
      </w:pPr>
      <w:r>
        <w:rPr>
          <w:rStyle w:val="s0"/>
        </w:rPr>
        <w:t>8) заключение, регистрирование и расторжение инвестиционных контрактов.</w:t>
      </w:r>
    </w:p>
    <w:p w:rsidR="00000000" w:rsidRDefault="00EF3F88">
      <w:pPr>
        <w:ind w:firstLine="400"/>
        <w:jc w:val="both"/>
      </w:pPr>
      <w:r>
        <w:rPr>
          <w:rStyle w:val="s0"/>
        </w:rPr>
        <w:t>16. Комитет осуществляет иные функции, пред</w:t>
      </w:r>
      <w:r>
        <w:rPr>
          <w:rStyle w:val="s0"/>
        </w:rPr>
        <w:t>усмотренные законодательством Республики Казахстан.</w:t>
      </w:r>
    </w:p>
    <w:p w:rsidR="00000000" w:rsidRDefault="00EF3F88">
      <w:pPr>
        <w:ind w:firstLine="400"/>
        <w:jc w:val="both"/>
      </w:pPr>
      <w:r>
        <w:rPr>
          <w:rStyle w:val="s0"/>
        </w:rPr>
        <w:t>17. Права и обязанности Комитета:</w:t>
      </w:r>
    </w:p>
    <w:p w:rsidR="00000000" w:rsidRDefault="00EF3F88">
      <w:pPr>
        <w:ind w:firstLine="400"/>
        <w:jc w:val="both"/>
      </w:pPr>
      <w:r>
        <w:rPr>
          <w:rStyle w:val="s0"/>
        </w:rPr>
        <w:t>Комитет:</w:t>
      </w:r>
    </w:p>
    <w:p w:rsidR="00000000" w:rsidRDefault="00EF3F88">
      <w:pPr>
        <w:ind w:firstLine="400"/>
        <w:jc w:val="both"/>
      </w:pPr>
      <w:r>
        <w:rPr>
          <w:rStyle w:val="s0"/>
        </w:rPr>
        <w:t>1) издает приказы в пределах своей компетенции;</w:t>
      </w:r>
    </w:p>
    <w:p w:rsidR="00000000" w:rsidRDefault="00EF3F88">
      <w:pPr>
        <w:ind w:firstLine="400"/>
        <w:jc w:val="both"/>
      </w:pPr>
      <w:r>
        <w:rPr>
          <w:rStyle w:val="s0"/>
        </w:rPr>
        <w:t>2) запрашивает и получает в установленном законодательством порядке от структурных подразделений Министерства, го</w:t>
      </w:r>
      <w:r>
        <w:rPr>
          <w:rStyle w:val="s0"/>
        </w:rPr>
        <w:t>сударственных органов, организаций, их должностных лиц необходимую информацию и материалы;</w:t>
      </w:r>
    </w:p>
    <w:p w:rsidR="00000000" w:rsidRDefault="00EF3F88">
      <w:pPr>
        <w:ind w:firstLine="400"/>
        <w:jc w:val="both"/>
      </w:pPr>
      <w:r>
        <w:rPr>
          <w:rStyle w:val="s0"/>
        </w:rPr>
        <w:t>3) вносит предложения по совершенствованию законодательства Республики Казахстан;</w:t>
      </w:r>
    </w:p>
    <w:p w:rsidR="00000000" w:rsidRDefault="00EF3F88">
      <w:pPr>
        <w:ind w:firstLine="400"/>
        <w:jc w:val="both"/>
      </w:pPr>
      <w:r>
        <w:rPr>
          <w:rStyle w:val="s0"/>
        </w:rPr>
        <w:t>4) проводит совещания, семинары, конференции, круглые столы, конкурсы и иные меропр</w:t>
      </w:r>
      <w:r>
        <w:rPr>
          <w:rStyle w:val="s0"/>
        </w:rPr>
        <w:t>иятия по вопросам, входящим в компетенцию Комитета;</w:t>
      </w:r>
    </w:p>
    <w:p w:rsidR="00000000" w:rsidRDefault="00EF3F88">
      <w:pPr>
        <w:ind w:firstLine="400"/>
        <w:jc w:val="both"/>
      </w:pPr>
      <w:r>
        <w:rPr>
          <w:rStyle w:val="s0"/>
        </w:rPr>
        <w:t>5) вносит предложения по созданию консультативно-совещательных органов (рабочих групп, комиссий, советов) по курируемым направлениям деятельности;</w:t>
      </w:r>
    </w:p>
    <w:p w:rsidR="00000000" w:rsidRDefault="00EF3F88">
      <w:pPr>
        <w:ind w:firstLine="400"/>
        <w:jc w:val="both"/>
      </w:pPr>
      <w:r>
        <w:rPr>
          <w:rStyle w:val="s0"/>
        </w:rPr>
        <w:t>6) привлекает соответствующих специалистов для участия в экспертизах по вопросам, отнесенным к своей компетенции;</w:t>
      </w:r>
    </w:p>
    <w:p w:rsidR="00000000" w:rsidRDefault="00EF3F88">
      <w:pPr>
        <w:ind w:firstLine="400"/>
        <w:jc w:val="both"/>
      </w:pPr>
      <w:r>
        <w:rPr>
          <w:rStyle w:val="s0"/>
        </w:rPr>
        <w:t>7) осуществляет иные права, предусмотренные действующим законодательством Республики Казахстан.</w:t>
      </w:r>
    </w:p>
    <w:p w:rsidR="00000000" w:rsidRDefault="00EF3F88">
      <w:pPr>
        <w:ind w:firstLine="400"/>
        <w:jc w:val="both"/>
      </w:pPr>
      <w:r>
        <w:rPr>
          <w:rStyle w:val="s0"/>
        </w:rPr>
        <w:t>В обязанности Комитета входит:</w:t>
      </w:r>
    </w:p>
    <w:p w:rsidR="00000000" w:rsidRDefault="00EF3F88">
      <w:pPr>
        <w:ind w:firstLine="400"/>
        <w:jc w:val="both"/>
      </w:pPr>
      <w:r>
        <w:rPr>
          <w:rStyle w:val="s0"/>
        </w:rPr>
        <w:t>1) обеспечивани</w:t>
      </w:r>
      <w:r>
        <w:rPr>
          <w:rStyle w:val="s0"/>
        </w:rPr>
        <w:t>е реализации возложенных на Комитет задач и функций;</w:t>
      </w:r>
    </w:p>
    <w:p w:rsidR="00000000" w:rsidRDefault="00EF3F88">
      <w:pPr>
        <w:ind w:firstLine="400"/>
        <w:jc w:val="both"/>
      </w:pPr>
      <w:r>
        <w:rPr>
          <w:rStyle w:val="s0"/>
        </w:rPr>
        <w:t>2) соблюдение законодательства Республики Казахстан, прав и охраняемые законом интересов физических и юридических лиц;</w:t>
      </w:r>
    </w:p>
    <w:p w:rsidR="00000000" w:rsidRDefault="00EF3F88">
      <w:pPr>
        <w:ind w:firstLine="400"/>
        <w:jc w:val="both"/>
      </w:pPr>
      <w:r>
        <w:rPr>
          <w:rStyle w:val="s0"/>
        </w:rPr>
        <w:t>3) участвование в разъяснении по вопросам, входящим в компетенцию Комитета;</w:t>
      </w:r>
    </w:p>
    <w:p w:rsidR="00000000" w:rsidRDefault="00EF3F88">
      <w:pPr>
        <w:ind w:firstLine="400"/>
        <w:jc w:val="both"/>
      </w:pPr>
      <w:r>
        <w:rPr>
          <w:rStyle w:val="s0"/>
        </w:rPr>
        <w:t>4) предс</w:t>
      </w:r>
      <w:r>
        <w:rPr>
          <w:rStyle w:val="s0"/>
        </w:rPr>
        <w:t>тавление необходимых материалов и справок в пределах своей компетенции и в рамках законодательства в случае официального запроса об этом структурными подразделениями Министерства и государственными органами;</w:t>
      </w:r>
    </w:p>
    <w:p w:rsidR="00000000" w:rsidRDefault="00EF3F88">
      <w:pPr>
        <w:ind w:firstLine="400"/>
        <w:jc w:val="both"/>
      </w:pPr>
      <w:r>
        <w:rPr>
          <w:rStyle w:val="s0"/>
        </w:rPr>
        <w:t>5) обеспечивание сохранности государственной соб</w:t>
      </w:r>
      <w:r>
        <w:rPr>
          <w:rStyle w:val="s0"/>
        </w:rPr>
        <w:t>ственности, находящейся на балансе Комитета;</w:t>
      </w:r>
    </w:p>
    <w:p w:rsidR="00000000" w:rsidRDefault="00EF3F88">
      <w:pPr>
        <w:ind w:firstLine="400"/>
        <w:jc w:val="both"/>
      </w:pPr>
      <w:r>
        <w:rPr>
          <w:rStyle w:val="s0"/>
        </w:rPr>
        <w:t>6) составление и предоставление бухгалтерской и финансовой отчетности в Министерство;</w:t>
      </w:r>
    </w:p>
    <w:p w:rsidR="00000000" w:rsidRDefault="00EF3F88">
      <w:pPr>
        <w:ind w:firstLine="400"/>
        <w:jc w:val="both"/>
      </w:pPr>
      <w:r>
        <w:rPr>
          <w:rStyle w:val="s0"/>
        </w:rPr>
        <w:t>7) обеспечивание полного, своевременного и эффективного использования бюджетных средств, выделенных Комитету;</w:t>
      </w:r>
    </w:p>
    <w:p w:rsidR="00000000" w:rsidRDefault="00EF3F88">
      <w:pPr>
        <w:ind w:firstLine="400"/>
        <w:jc w:val="both"/>
      </w:pPr>
      <w:r>
        <w:rPr>
          <w:rStyle w:val="s0"/>
        </w:rPr>
        <w:t>8) проведение п</w:t>
      </w:r>
      <w:r>
        <w:rPr>
          <w:rStyle w:val="s0"/>
        </w:rPr>
        <w:t>роцедур государственных закупок в соответствии с законодательством Республики Казахстан в области государственных закупок.</w:t>
      </w:r>
    </w:p>
    <w:p w:rsidR="00000000" w:rsidRDefault="00EF3F88">
      <w:pPr>
        <w:ind w:firstLine="400"/>
        <w:jc w:val="both"/>
      </w:pPr>
      <w:r>
        <w:rPr>
          <w:rStyle w:val="s0"/>
        </w:rPr>
        <w:t> </w:t>
      </w:r>
    </w:p>
    <w:p w:rsidR="00000000" w:rsidRDefault="00EF3F88">
      <w:pPr>
        <w:ind w:firstLine="400"/>
        <w:jc w:val="both"/>
      </w:pPr>
      <w:r>
        <w:rPr>
          <w:rStyle w:val="s0"/>
        </w:rPr>
        <w:t> </w:t>
      </w:r>
    </w:p>
    <w:p w:rsidR="00000000" w:rsidRDefault="00EF3F88">
      <w:pPr>
        <w:jc w:val="center"/>
      </w:pPr>
      <w:r>
        <w:rPr>
          <w:rStyle w:val="s1"/>
        </w:rPr>
        <w:t>3. Организация деятельности Комитета</w:t>
      </w:r>
    </w:p>
    <w:p w:rsidR="00000000" w:rsidRDefault="00EF3F88">
      <w:pPr>
        <w:jc w:val="center"/>
      </w:pPr>
      <w:r>
        <w:rPr>
          <w:rStyle w:val="s1"/>
        </w:rPr>
        <w:t> </w:t>
      </w:r>
    </w:p>
    <w:p w:rsidR="00000000" w:rsidRDefault="00EF3F88">
      <w:pPr>
        <w:ind w:firstLine="400"/>
        <w:jc w:val="both"/>
      </w:pPr>
      <w:r>
        <w:rPr>
          <w:rStyle w:val="s0"/>
        </w:rPr>
        <w:t>18. Комитет возглавляет Председатель, назначаемый на должность и освобождаемый от должност</w:t>
      </w:r>
      <w:r>
        <w:rPr>
          <w:rStyle w:val="s0"/>
        </w:rPr>
        <w:t>и в порядке, установленном законодательством Республики Казахстан.</w:t>
      </w:r>
    </w:p>
    <w:p w:rsidR="00000000" w:rsidRDefault="00EF3F88">
      <w:pPr>
        <w:ind w:firstLine="400"/>
        <w:jc w:val="both"/>
      </w:pPr>
      <w:r>
        <w:rPr>
          <w:rStyle w:val="s0"/>
        </w:rPr>
        <w:t>19. Председатель имеет заместителей, назначаемых на должности и освобождаемых от должностей Ответственным секретарем Министерства.</w:t>
      </w:r>
    </w:p>
    <w:p w:rsidR="00000000" w:rsidRDefault="00EF3F88">
      <w:pPr>
        <w:ind w:firstLine="400"/>
        <w:jc w:val="both"/>
      </w:pPr>
      <w:r>
        <w:rPr>
          <w:rStyle w:val="s0"/>
        </w:rPr>
        <w:t>20. Председатель Комитета представляет руководству Министе</w:t>
      </w:r>
      <w:r>
        <w:rPr>
          <w:rStyle w:val="s0"/>
        </w:rPr>
        <w:t>рства предложения по структуре и штатному расписанию Комитета.</w:t>
      </w:r>
    </w:p>
    <w:p w:rsidR="00000000" w:rsidRDefault="00EF3F88">
      <w:pPr>
        <w:ind w:firstLine="400"/>
        <w:jc w:val="both"/>
      </w:pPr>
      <w:r>
        <w:rPr>
          <w:rStyle w:val="s0"/>
        </w:rPr>
        <w:t>21. Председатель Комитета осуществляет общее руководство деятельностью Комитета и несет персональную ответственность за выполнение возложенных на Комитет задач и осуществление им своих функций.</w:t>
      </w:r>
    </w:p>
    <w:p w:rsidR="00000000" w:rsidRDefault="00EF3F88">
      <w:pPr>
        <w:ind w:firstLine="400"/>
        <w:jc w:val="both"/>
      </w:pPr>
      <w:r>
        <w:rPr>
          <w:rStyle w:val="s0"/>
        </w:rPr>
        <w:t>22. В этих целях Председатель Комитета:</w:t>
      </w:r>
    </w:p>
    <w:p w:rsidR="00000000" w:rsidRDefault="00EF3F88">
      <w:pPr>
        <w:ind w:firstLine="400"/>
        <w:jc w:val="both"/>
      </w:pPr>
      <w:r>
        <w:rPr>
          <w:rStyle w:val="s0"/>
        </w:rPr>
        <w:t>1) определяет обязанности и полномочия своих заместителей, руководителей структурных подразделений и работников Комитета;</w:t>
      </w:r>
    </w:p>
    <w:p w:rsidR="00000000" w:rsidRDefault="00EF3F88">
      <w:pPr>
        <w:ind w:firstLine="400"/>
        <w:jc w:val="both"/>
      </w:pPr>
      <w:r>
        <w:rPr>
          <w:rStyle w:val="s0"/>
        </w:rPr>
        <w:t>2) в пределах своей компетенции издает приказы;</w:t>
      </w:r>
    </w:p>
    <w:p w:rsidR="00000000" w:rsidRDefault="00EF3F88">
      <w:pPr>
        <w:ind w:firstLine="400"/>
        <w:jc w:val="both"/>
      </w:pPr>
      <w:r>
        <w:rPr>
          <w:rStyle w:val="s0"/>
        </w:rPr>
        <w:t>3) назначает на должности и освобождает от до</w:t>
      </w:r>
      <w:r>
        <w:rPr>
          <w:rStyle w:val="s0"/>
        </w:rPr>
        <w:t>лжностей работников Комитета;</w:t>
      </w:r>
    </w:p>
    <w:p w:rsidR="00000000" w:rsidRDefault="00EF3F88">
      <w:pPr>
        <w:ind w:firstLine="400"/>
        <w:jc w:val="both"/>
      </w:pPr>
      <w:r>
        <w:rPr>
          <w:rStyle w:val="s0"/>
        </w:rPr>
        <w:t>4) решает вопросы командирования, предоставления отпусков, оказания материальной помощи, подготовки (переподготовки), повышения квалификации, поощрения, выплаты надбавок и премирования, а также дисциплинарной ответственности р</w:t>
      </w:r>
      <w:r>
        <w:rPr>
          <w:rStyle w:val="s0"/>
        </w:rPr>
        <w:t>аботников Комитета;</w:t>
      </w:r>
    </w:p>
    <w:p w:rsidR="00000000" w:rsidRDefault="00EF3F88">
      <w:pPr>
        <w:ind w:firstLine="400"/>
        <w:jc w:val="both"/>
      </w:pPr>
      <w:r>
        <w:rPr>
          <w:rStyle w:val="s0"/>
        </w:rPr>
        <w:t>5) представляет Комитет в государственных органах и иных организациях;</w:t>
      </w:r>
    </w:p>
    <w:p w:rsidR="00000000" w:rsidRDefault="00EF3F88">
      <w:pPr>
        <w:ind w:firstLine="400"/>
        <w:jc w:val="both"/>
      </w:pPr>
      <w:r>
        <w:rPr>
          <w:rStyle w:val="s0"/>
        </w:rPr>
        <w:t>6) утверждает положения о структурных подразделений Комитета;</w:t>
      </w:r>
    </w:p>
    <w:p w:rsidR="00000000" w:rsidRDefault="00EF3F88">
      <w:pPr>
        <w:ind w:firstLine="400"/>
        <w:jc w:val="both"/>
      </w:pPr>
      <w:r>
        <w:rPr>
          <w:rStyle w:val="s0"/>
        </w:rPr>
        <w:t>7) несет персональную ответственность за реализацию республиканских бюджетных программ;</w:t>
      </w:r>
    </w:p>
    <w:p w:rsidR="00000000" w:rsidRDefault="00EF3F88">
      <w:pPr>
        <w:ind w:firstLine="400"/>
        <w:jc w:val="both"/>
      </w:pPr>
      <w:r>
        <w:rPr>
          <w:rStyle w:val="s0"/>
        </w:rPr>
        <w:t>8) принимает решения по вопросам, отнесенным к его компетенции.</w:t>
      </w:r>
    </w:p>
    <w:p w:rsidR="00000000" w:rsidRDefault="00EF3F88">
      <w:pPr>
        <w:ind w:firstLine="400"/>
        <w:jc w:val="both"/>
      </w:pPr>
      <w:r>
        <w:rPr>
          <w:rStyle w:val="s0"/>
        </w:rPr>
        <w:t>Исполнение полномочий Председателя Комитета в период его отсутствия осуществляется лицом, его замещающим.</w:t>
      </w:r>
    </w:p>
    <w:p w:rsidR="00000000" w:rsidRDefault="00EF3F88">
      <w:pPr>
        <w:ind w:firstLine="400"/>
        <w:jc w:val="both"/>
      </w:pPr>
      <w:r>
        <w:rPr>
          <w:rStyle w:val="s0"/>
        </w:rPr>
        <w:t>23. Заместитель Председателя Комитета:</w:t>
      </w:r>
    </w:p>
    <w:p w:rsidR="00000000" w:rsidRDefault="00EF3F88">
      <w:pPr>
        <w:ind w:firstLine="400"/>
        <w:jc w:val="both"/>
      </w:pPr>
      <w:r>
        <w:rPr>
          <w:rStyle w:val="s0"/>
        </w:rPr>
        <w:t>1) координирует деятельность структурных подраз</w:t>
      </w:r>
      <w:r>
        <w:rPr>
          <w:rStyle w:val="s0"/>
        </w:rPr>
        <w:t>делений Комитета в пределах своих полномочий;</w:t>
      </w:r>
    </w:p>
    <w:p w:rsidR="00000000" w:rsidRDefault="00EF3F88">
      <w:pPr>
        <w:ind w:firstLine="400"/>
        <w:jc w:val="both"/>
      </w:pPr>
      <w:r>
        <w:rPr>
          <w:rStyle w:val="s0"/>
        </w:rPr>
        <w:t>2) осуществляет иные функции, возложенные на него Председателем Комитета.</w:t>
      </w:r>
    </w:p>
    <w:p w:rsidR="00000000" w:rsidRDefault="00EF3F88">
      <w:pPr>
        <w:ind w:firstLine="400"/>
        <w:jc w:val="both"/>
      </w:pPr>
      <w:r>
        <w:rPr>
          <w:rStyle w:val="s0"/>
        </w:rPr>
        <w:t> </w:t>
      </w:r>
    </w:p>
    <w:p w:rsidR="00000000" w:rsidRDefault="00EF3F88">
      <w:pPr>
        <w:ind w:firstLine="400"/>
        <w:jc w:val="both"/>
      </w:pPr>
      <w:r>
        <w:rPr>
          <w:rStyle w:val="s0"/>
        </w:rPr>
        <w:t> </w:t>
      </w:r>
    </w:p>
    <w:p w:rsidR="00000000" w:rsidRDefault="00EF3F88">
      <w:pPr>
        <w:jc w:val="center"/>
      </w:pPr>
      <w:r>
        <w:rPr>
          <w:rStyle w:val="s1"/>
        </w:rPr>
        <w:t>4. Имущество Комитета</w:t>
      </w:r>
    </w:p>
    <w:p w:rsidR="00000000" w:rsidRDefault="00EF3F88">
      <w:pPr>
        <w:jc w:val="center"/>
      </w:pPr>
      <w:r>
        <w:rPr>
          <w:rStyle w:val="s1"/>
        </w:rPr>
        <w:t> </w:t>
      </w:r>
    </w:p>
    <w:p w:rsidR="00000000" w:rsidRDefault="00EF3F88">
      <w:pPr>
        <w:ind w:firstLine="400"/>
        <w:jc w:val="both"/>
      </w:pPr>
      <w:r>
        <w:rPr>
          <w:rStyle w:val="s0"/>
        </w:rPr>
        <w:t>24. Комитет имеет на праве оперативного управления обособленное имущество.</w:t>
      </w:r>
    </w:p>
    <w:p w:rsidR="00000000" w:rsidRDefault="00EF3F88">
      <w:pPr>
        <w:ind w:firstLine="400"/>
        <w:jc w:val="both"/>
      </w:pPr>
      <w:r>
        <w:rPr>
          <w:rStyle w:val="s0"/>
        </w:rPr>
        <w:t>Имущество Комитета формируется за</w:t>
      </w:r>
      <w:r>
        <w:rPr>
          <w:rStyle w:val="s0"/>
        </w:rPr>
        <w:t xml:space="preserve"> счет имущества, переданного ему государством, а также иного имущества, стоимость которых отражается в балансе Комитета.</w:t>
      </w:r>
    </w:p>
    <w:p w:rsidR="00000000" w:rsidRDefault="00EF3F88">
      <w:pPr>
        <w:ind w:firstLine="400"/>
        <w:jc w:val="both"/>
      </w:pPr>
      <w:r>
        <w:rPr>
          <w:rStyle w:val="s0"/>
        </w:rPr>
        <w:t>25. Имущество, закрепленное за Комитетом, относится к республиканской собственности.</w:t>
      </w:r>
    </w:p>
    <w:p w:rsidR="00000000" w:rsidRDefault="00EF3F88">
      <w:pPr>
        <w:ind w:firstLine="400"/>
        <w:jc w:val="both"/>
      </w:pPr>
      <w:r>
        <w:rPr>
          <w:rStyle w:val="s0"/>
        </w:rPr>
        <w:t>26. Комитет не отчуждает или иным способом не расп</w:t>
      </w:r>
      <w:r>
        <w:rPr>
          <w:rStyle w:val="s0"/>
        </w:rPr>
        <w:t>оряжается закрепленным за ним имуществом, если иное не установлено законами Республики Казахстан.</w:t>
      </w:r>
    </w:p>
    <w:p w:rsidR="00000000" w:rsidRDefault="00EF3F88">
      <w:pPr>
        <w:ind w:firstLine="400"/>
        <w:jc w:val="both"/>
      </w:pPr>
      <w:r>
        <w:rPr>
          <w:rStyle w:val="s0"/>
        </w:rPr>
        <w:t> </w:t>
      </w:r>
    </w:p>
    <w:p w:rsidR="00000000" w:rsidRDefault="00EF3F88">
      <w:pPr>
        <w:ind w:firstLine="400"/>
        <w:jc w:val="both"/>
      </w:pPr>
      <w:r>
        <w:rPr>
          <w:rStyle w:val="s0"/>
        </w:rPr>
        <w:t> </w:t>
      </w:r>
    </w:p>
    <w:p w:rsidR="00000000" w:rsidRDefault="00EF3F88">
      <w:pPr>
        <w:jc w:val="center"/>
      </w:pPr>
      <w:r>
        <w:rPr>
          <w:rStyle w:val="s1"/>
        </w:rPr>
        <w:t>5. Реорганизация и ликвидация Комитета</w:t>
      </w:r>
    </w:p>
    <w:p w:rsidR="00000000" w:rsidRDefault="00EF3F88">
      <w:pPr>
        <w:jc w:val="center"/>
      </w:pPr>
      <w:r>
        <w:rPr>
          <w:rStyle w:val="s1"/>
        </w:rPr>
        <w:t> </w:t>
      </w:r>
    </w:p>
    <w:p w:rsidR="00000000" w:rsidRDefault="00EF3F88">
      <w:pPr>
        <w:ind w:firstLine="400"/>
        <w:jc w:val="both"/>
      </w:pPr>
      <w:r>
        <w:rPr>
          <w:rStyle w:val="s0"/>
        </w:rPr>
        <w:t xml:space="preserve">27. Реорганизация и ликвидация Комитета осуществляются в соответствии с гражданским законодательством Республики </w:t>
      </w:r>
      <w:r>
        <w:rPr>
          <w:rStyle w:val="s0"/>
        </w:rPr>
        <w:t>Казахстан.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F3F88" w:rsidRDefault="00EF3F88" w:rsidP="00EF3F88">
      <w:r>
        <w:separator/>
      </w:r>
    </w:p>
  </w:endnote>
  <w:endnote w:type="continuationSeparator" w:id="0">
    <w:p w:rsidR="00EF3F88" w:rsidRDefault="00EF3F88" w:rsidP="00EF3F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3F88" w:rsidRDefault="00EF3F8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3F88" w:rsidRDefault="00EF3F8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3F88" w:rsidRDefault="00EF3F8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F3F88" w:rsidRDefault="00EF3F88" w:rsidP="00EF3F88">
      <w:r>
        <w:separator/>
      </w:r>
    </w:p>
  </w:footnote>
  <w:footnote w:type="continuationSeparator" w:id="0">
    <w:p w:rsidR="00EF3F88" w:rsidRDefault="00EF3F88" w:rsidP="00EF3F8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3F88" w:rsidRDefault="00EF3F8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3F88" w:rsidRDefault="00EF3F88" w:rsidP="00EF3F8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F3F88" w:rsidRDefault="00EF3F88" w:rsidP="00EF3F8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Положение государственного учреждения «Комитет по инвестициям Министерства по инвестициям и развитию Республики Казахстан» (приложение 1 к приказу исполняющего обязанности Министра по инвестициям и развитию Республики Казахстан от 24 октября 2014 года № 100) (утратило силу)</w:t>
    </w:r>
  </w:p>
  <w:p w:rsidR="00EF3F88" w:rsidRPr="00EF3F88" w:rsidRDefault="00EF3F88" w:rsidP="00EF3F8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07.02.2019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3F88" w:rsidRDefault="00EF3F8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F3F88"/>
    <w:rsid w:val="00EF3F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00">
    <w:name w:val="s00"/>
    <w:basedOn w:val="a0"/>
  </w:style>
  <w:style w:type="paragraph" w:styleId="a6">
    <w:name w:val="header"/>
    <w:basedOn w:val="a"/>
    <w:link w:val="a7"/>
    <w:uiPriority w:val="99"/>
    <w:unhideWhenUsed/>
    <w:rsid w:val="00EF3F8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F3F88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F3F8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F3F8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00">
    <w:name w:val="s00"/>
    <w:basedOn w:val="a0"/>
  </w:style>
  <w:style w:type="paragraph" w:styleId="a6">
    <w:name w:val="header"/>
    <w:basedOn w:val="a"/>
    <w:link w:val="a7"/>
    <w:uiPriority w:val="99"/>
    <w:unhideWhenUsed/>
    <w:rsid w:val="00EF3F8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F3F88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F3F8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F3F8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633776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7907747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05029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1006</Words>
  <Characters>8104</Characters>
  <Application>Microsoft Office Word</Application>
  <DocSecurity>0</DocSecurity>
  <Lines>67</Lines>
  <Paragraphs>18</Paragraphs>
  <ScaleCrop>false</ScaleCrop>
  <Company/>
  <LinksUpToDate>false</LinksUpToDate>
  <CharactersWithSpaces>9092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2025-01-30T17:20:00Z</dcterms:created>
  <dcterms:modified xsi:type="dcterms:W3CDTF">2025-01-30T17:20:00Z</dcterms:modified>
</cp:coreProperties>
</file>