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16B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8 октября 2014 года № 112 «Об утверждении формы № 3-К «О коррупционных преступлениях, лицах их совершивших, осужденных, движении уголовных дел о коррупционных преступлениях и о субъектах коррупционных п</w:t>
      </w:r>
      <w:r>
        <w:rPr>
          <w:rStyle w:val="s0"/>
          <w:b/>
          <w:bCs/>
        </w:rPr>
        <w:t>равонарушений» и Инструкции по его формированию» (утратил силу)</w:t>
      </w:r>
    </w:p>
    <w:p w:rsidR="00000000" w:rsidRDefault="003F16B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F16B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ноября 2014 года под № 9854</w:t>
      </w:r>
    </w:p>
    <w:p w:rsidR="00000000" w:rsidRDefault="003F16B6">
      <w:pPr>
        <w:jc w:val="center"/>
      </w:pPr>
      <w:r>
        <w:t> </w:t>
      </w:r>
    </w:p>
    <w:p w:rsidR="00000000" w:rsidRDefault="003F16B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24 ноября 2014 г.</w:t>
        </w:r>
      </w:hyperlink>
    </w:p>
    <w:p w:rsidR="00000000" w:rsidRDefault="003F16B6">
      <w:pPr>
        <w:jc w:val="center"/>
      </w:pPr>
      <w:r>
        <w:t> </w:t>
      </w:r>
    </w:p>
    <w:p w:rsidR="00000000" w:rsidRDefault="003F16B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</w:t>
      </w:r>
      <w:r>
        <w:rPr>
          <w:rStyle w:val="s0"/>
        </w:rPr>
        <w:t>енерального Прокурора РК 14 июля 2016 года № 125</w:t>
      </w:r>
    </w:p>
    <w:p w:rsidR="00000000" w:rsidRDefault="003F16B6">
      <w:pPr>
        <w:jc w:val="center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16B6" w:rsidRDefault="003F16B6" w:rsidP="003F16B6">
      <w:r>
        <w:separator/>
      </w:r>
    </w:p>
  </w:endnote>
  <w:endnote w:type="continuationSeparator" w:id="0">
    <w:p w:rsidR="003F16B6" w:rsidRDefault="003F16B6" w:rsidP="003F16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6B6" w:rsidRDefault="003F16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6B6" w:rsidRDefault="003F16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6B6" w:rsidRDefault="003F16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16B6" w:rsidRDefault="003F16B6" w:rsidP="003F16B6">
      <w:r>
        <w:separator/>
      </w:r>
    </w:p>
  </w:footnote>
  <w:footnote w:type="continuationSeparator" w:id="0">
    <w:p w:rsidR="003F16B6" w:rsidRDefault="003F16B6" w:rsidP="003F16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6B6" w:rsidRDefault="003F16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6B6" w:rsidRDefault="003F16B6" w:rsidP="003F16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16B6" w:rsidRPr="003F16B6" w:rsidRDefault="003F16B6" w:rsidP="003F16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8 октября 2014 года № 112 «Об утверждении формы № 3-К «О коррупционных преступлениях, лицах их совершивших, осужденных, движении уголовных дел о коррупционных преступлениях и о субъектах коррупционных правонарушений» и Инструкции по его формированию»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6B6" w:rsidRDefault="003F16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16B6"/>
    <w:rsid w:val="003F1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16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16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16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16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16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16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16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16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3107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W000985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690</Characters>
  <Application>Microsoft Office Word</Application>
  <DocSecurity>0</DocSecurity>
  <Lines>5</Lines>
  <Paragraphs>1</Paragraphs>
  <ScaleCrop>false</ScaleCrop>
  <Company>SPecialiST RePack</Company>
  <LinksUpToDate>false</LinksUpToDate>
  <CharactersWithSpaces>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8 октября 2014 года № 112 «Об утверждении формы № 3-К «О коррупционных преступлениях, лицах их совершивших, осужденных, движении уголовных дел о коррупционных преступлениях и о субъектах коррупционных правонарушений» и Инструкции по его формированию»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2024-07-01T16:12:00Z</dcterms:created>
  <dcterms:modified xsi:type="dcterms:W3CDTF">2024-07-01T16:12:00Z</dcterms:modified>
</cp:coreProperties>
</file>