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124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салық салу мңселелері бойынша өзгерістер мен толықтырулар енгізу туралы» Қазақстан Республикасының 2014 жылғы 28 қарашадағы № 257-V Заңы (2016.30.11. берілген өзгерістермен)</w:t>
      </w:r>
    </w:p>
    <w:p w:rsidR="00000000" w:rsidRDefault="00D9124E">
      <w:r>
        <w:t> </w:t>
      </w:r>
    </w:p>
    <w:p w:rsidR="00000000" w:rsidRDefault="00D9124E">
      <w:pPr>
        <w:ind w:firstLine="400"/>
        <w:jc w:val="both"/>
      </w:pPr>
      <w:r>
        <w:rPr>
          <w:rStyle w:val="s0"/>
        </w:rPr>
        <w:t>Жариялануы: «Егемен Қазақстан» 2014 жылғы 3 желтоқсан № 237 (28460); Қазақстан Республикасының  Парламентінің Жаршысы 2014 ж., қараша, № 22 (2671), 131-құжат</w:t>
      </w:r>
    </w:p>
    <w:p w:rsidR="00000000" w:rsidRDefault="00D9124E">
      <w:r>
        <w:t> </w:t>
      </w:r>
    </w:p>
    <w:p w:rsidR="00000000" w:rsidRDefault="00D9124E">
      <w:pPr>
        <w:ind w:firstLine="400"/>
        <w:jc w:val="both"/>
      </w:pPr>
      <w: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D9124E">
      <w:pPr>
        <w:ind w:firstLine="400"/>
        <w:jc w:val="both"/>
      </w:pPr>
      <w:r>
        <w:rPr>
          <w:rStyle w:val="s0"/>
        </w:rPr>
        <w:t> </w:t>
      </w:r>
    </w:p>
    <w:p w:rsidR="00000000" w:rsidRDefault="00D9124E">
      <w:pPr>
        <w:ind w:firstLine="400"/>
        <w:jc w:val="both"/>
      </w:pPr>
      <w:r>
        <w:rPr>
          <w:rStyle w:val="s0"/>
        </w:rPr>
        <w:t xml:space="preserve">2014.29.12. № 269-V ҚР </w:t>
      </w:r>
      <w:hyperlink r:id="rId7" w:anchor="sub_id=11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2 қаңтардан бастап қолданысқа енгізілді)</w:t>
      </w:r>
    </w:p>
    <w:p w:rsidR="00000000" w:rsidRDefault="00D9124E">
      <w:pPr>
        <w:ind w:firstLine="400"/>
        <w:jc w:val="both"/>
      </w:pPr>
      <w:r>
        <w:rPr>
          <w:rStyle w:val="s0"/>
        </w:rPr>
        <w:t>2015</w:t>
      </w:r>
      <w:r>
        <w:rPr>
          <w:rStyle w:val="s0"/>
          <w:lang w:val="kk-KZ"/>
        </w:rPr>
        <w:t xml:space="preserve">.03.12. </w:t>
      </w:r>
      <w:r>
        <w:rPr>
          <w:rStyle w:val="s0"/>
        </w:rPr>
        <w:t xml:space="preserve">№ 432-V ҚР </w:t>
      </w:r>
      <w:hyperlink r:id="rId8" w:anchor="sub_id=1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D9124E">
      <w:pPr>
        <w:ind w:firstLine="400"/>
        <w:jc w:val="both"/>
      </w:pPr>
      <w:r>
        <w:rPr>
          <w:rStyle w:val="s0"/>
          <w:lang w:val="kk-KZ"/>
        </w:rPr>
        <w:t xml:space="preserve">2016.30.11. № 26-VI ҚР </w:t>
      </w:r>
      <w:hyperlink r:id="rId9" w:anchor="sub_id=1900" w:history="1">
        <w:r>
          <w:rPr>
            <w:rStyle w:val="a4"/>
            <w:lang w:val="kk-KZ"/>
          </w:rPr>
          <w:t>Заңымен</w:t>
        </w:r>
      </w:hyperlink>
      <w:r>
        <w:rPr>
          <w:rStyle w:val="s0"/>
          <w:lang w:val="kk-KZ"/>
        </w:rPr>
        <w:t xml:space="preserve"> (2017 ж. 1 қаңтардан бастап қолданысқа енгізілді)</w:t>
      </w:r>
    </w:p>
    <w:p w:rsidR="00000000" w:rsidRDefault="00D9124E">
      <w:pPr>
        <w:ind w:firstLine="400"/>
        <w:jc w:val="both"/>
      </w:pPr>
      <w:r>
        <w:t> </w:t>
      </w:r>
    </w:p>
    <w:p w:rsidR="00000000" w:rsidRDefault="00D9124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9124E">
      <w:pPr>
        <w:ind w:firstLine="400"/>
        <w:jc w:val="both"/>
      </w:pPr>
      <w:r>
        <w:rPr>
          <w:rStyle w:val="s0"/>
        </w:rPr>
        <w:t> </w:t>
      </w:r>
    </w:p>
    <w:p w:rsidR="00000000" w:rsidRDefault="00D9124E">
      <w:pPr>
        <w:ind w:firstLine="400"/>
        <w:jc w:val="both"/>
      </w:pPr>
      <w:r>
        <w:rPr>
          <w:rStyle w:val="s0"/>
        </w:rPr>
        <w:t xml:space="preserve">2015 ж. 2 </w:t>
      </w:r>
      <w:r>
        <w:rPr>
          <w:rStyle w:val="s0"/>
          <w:lang w:val="kk-KZ"/>
        </w:rPr>
        <w:t>қаңтар</w:t>
      </w:r>
      <w:r>
        <w:rPr>
          <w:rStyle w:val="s0"/>
        </w:rPr>
        <w:t>ға</w:t>
      </w:r>
      <w:r>
        <w:rPr>
          <w:rStyle w:val="s0"/>
        </w:rPr>
        <w:t xml:space="preserve">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D9124E">
      <w:pPr>
        <w:ind w:firstLine="400"/>
        <w:jc w:val="both"/>
      </w:pPr>
      <w:r>
        <w:rPr>
          <w:lang w:val="kk-KZ"/>
        </w:rPr>
        <w:t xml:space="preserve">2017 ж. 01.01. дейін қолданылған </w:t>
      </w:r>
      <w:hyperlink r:id="rId11" w:history="1">
        <w:r>
          <w:rPr>
            <w:rStyle w:val="a4"/>
            <w:lang w:val="kk-KZ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9124E">
      <w:pPr>
        <w:ind w:firstLine="400"/>
        <w:jc w:val="both"/>
      </w:pPr>
      <w:r>
        <w:rPr>
          <w:lang w:val="kk-KZ"/>
        </w:rPr>
        <w:t> </w:t>
      </w:r>
    </w:p>
    <w:p w:rsidR="00000000" w:rsidRDefault="00D9124E">
      <w:pPr>
        <w:ind w:firstLine="400"/>
        <w:jc w:val="both"/>
      </w:pPr>
      <w:r>
        <w:t> </w:t>
      </w:r>
    </w:p>
    <w:p w:rsidR="00000000" w:rsidRDefault="00D9124E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24E" w:rsidRDefault="00D9124E" w:rsidP="00D9124E">
      <w:r>
        <w:separator/>
      </w:r>
    </w:p>
  </w:endnote>
  <w:endnote w:type="continuationSeparator" w:id="0">
    <w:p w:rsidR="00D9124E" w:rsidRDefault="00D9124E" w:rsidP="00D912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24E" w:rsidRDefault="00D912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24E" w:rsidRDefault="00D912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24E" w:rsidRDefault="00D912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24E" w:rsidRDefault="00D9124E" w:rsidP="00D9124E">
      <w:r>
        <w:separator/>
      </w:r>
    </w:p>
  </w:footnote>
  <w:footnote w:type="continuationSeparator" w:id="0">
    <w:p w:rsidR="00D9124E" w:rsidRDefault="00D9124E" w:rsidP="00D912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24E" w:rsidRDefault="00D912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24E" w:rsidRDefault="00D9124E" w:rsidP="00D912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124E" w:rsidRPr="00D9124E" w:rsidRDefault="00D9124E" w:rsidP="00D912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салық салу мәселелері бойынша өзгерістер мен толықтырулар енгізу туралы» Қазақстан Республикасының 2014 жылғы 28 қарашадағы № 257-V Заңы (2016.30.11.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24E" w:rsidRDefault="00D912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124E"/>
    <w:rsid w:val="00D91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12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124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12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12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12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124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12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12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6304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4601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8816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64676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7252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1057</Characters>
  <Application>Microsoft Office Word</Application>
  <DocSecurity>0</DocSecurity>
  <Lines>8</Lines>
  <Paragraphs>2</Paragraphs>
  <ScaleCrop>false</ScaleCrop>
  <Company/>
  <LinksUpToDate>false</LinksUpToDate>
  <CharactersWithSpaces>1155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салық салу мәселелері бойынша өзгерістер мен толықтырулар енгізу туралы» Қазақстан Республикасының 2014 жылғы 28 қарашадағы № 257-V Заңы (2016.30.11.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2023-11-18T04:32:00Z</dcterms:created>
  <dcterms:modified xsi:type="dcterms:W3CDTF">2023-11-18T04:32:00Z</dcterms:modified>
</cp:coreProperties>
</file>