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20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жңне ңлеуметтік даму министрлігінің кейбір мңселелері туралы» Қазақстан Республикасы Үкіметінің 2014 жылғы 23 қыркүйектегі № 1005 Қаулысы (2017.18.01. берілген өзгерістер мен толықтырулармен) (күші жойылды)</w:t>
      </w:r>
    </w:p>
    <w:p w:rsidR="00000000" w:rsidRDefault="0070206D">
      <w:r>
        <w:t> </w:t>
      </w:r>
    </w:p>
    <w:p w:rsidR="00000000" w:rsidRDefault="0070206D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2014 ж., № 59-60, 551-құжат </w:t>
      </w:r>
    </w:p>
    <w:p w:rsidR="00000000" w:rsidRDefault="0070206D">
      <w:pPr>
        <w:ind w:firstLine="400"/>
        <w:jc w:val="both"/>
      </w:pPr>
      <w:r>
        <w:rPr>
          <w:rStyle w:val="s0"/>
        </w:rPr>
        <w:t> </w:t>
      </w:r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 жылғы 17 ақпандағы № 71 </w:t>
      </w:r>
      <w:hyperlink r:id="rId7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0206D">
      <w:pPr>
        <w:ind w:firstLine="400"/>
        <w:jc w:val="both"/>
      </w:pPr>
      <w:r>
        <w:rPr>
          <w:rStyle w:val="s0"/>
        </w:rPr>
        <w:t> </w:t>
      </w:r>
    </w:p>
    <w:p w:rsidR="00000000" w:rsidRDefault="0070206D">
      <w:pPr>
        <w:ind w:firstLine="400"/>
        <w:jc w:val="both"/>
      </w:pPr>
      <w:r>
        <w:rPr>
          <w:rStyle w:val="s0"/>
        </w:rPr>
        <w:t>Енгізілген өзгері</w:t>
      </w:r>
      <w:r>
        <w:rPr>
          <w:rStyle w:val="s0"/>
        </w:rPr>
        <w:t>стер:</w:t>
      </w:r>
    </w:p>
    <w:p w:rsidR="00000000" w:rsidRDefault="0070206D">
      <w:pPr>
        <w:ind w:firstLine="400"/>
        <w:jc w:val="both"/>
      </w:pPr>
      <w:r>
        <w:rPr>
          <w:rStyle w:val="s0"/>
        </w:rPr>
        <w:t> </w:t>
      </w:r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2014.30.12. № 1403 </w:t>
      </w:r>
      <w:hyperlink r:id="rId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2015.26.01. № 18 </w:t>
      </w:r>
      <w:hyperlink r:id="rId9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2015.15.04. № 236 </w:t>
      </w:r>
      <w:hyperlink r:id="rId10" w:anchor="sub_id=2" w:history="1">
        <w:r>
          <w:rPr>
            <w:rStyle w:val="a3"/>
          </w:rPr>
          <w:t>Қаулысымен</w:t>
        </w:r>
      </w:hyperlink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2015.09.06. № 425 </w:t>
      </w:r>
      <w:hyperlink r:id="rId11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2" w:anchor="sub_id=23900" w:history="1">
        <w:r>
          <w:rPr>
            <w:rStyle w:val="a3"/>
          </w:rPr>
          <w:t>Қаулысымен</w:t>
        </w:r>
      </w:hyperlink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2015.10.12. № 988 </w:t>
      </w:r>
      <w:hyperlink r:id="rId13" w:anchor="sub_id=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(2016 жылғы 1 қаңтардан бастап қолданысқа енгізілді)</w:t>
      </w:r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2016.29.01. № 39 </w:t>
      </w:r>
      <w:hyperlink r:id="rId14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(2016 ж. 1 наурыздан бастап қолданысқа енгіз</w:t>
      </w:r>
      <w:r>
        <w:rPr>
          <w:rStyle w:val="s0"/>
        </w:rPr>
        <w:t>ілді)</w:t>
      </w:r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2016.08.06. № 339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6" w:anchor="sub_id=2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2016.01.07. № 38</w:t>
      </w:r>
      <w:r>
        <w:rPr>
          <w:rStyle w:val="s0"/>
        </w:rPr>
        <w:t xml:space="preserve">9 </w:t>
      </w:r>
      <w:hyperlink r:id="rId17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2016.01.07. № 391 </w:t>
      </w:r>
      <w:hyperlink r:id="rId1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20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</w:t>
      </w:r>
      <w:r>
        <w:rPr>
          <w:rStyle w:val="s0"/>
          <w:lang w:val="kk-KZ"/>
        </w:rPr>
        <w:t xml:space="preserve">.09.11. </w:t>
      </w:r>
      <w:r>
        <w:rPr>
          <w:rStyle w:val="s0"/>
        </w:rPr>
        <w:t xml:space="preserve">№ 681 </w:t>
      </w:r>
      <w:hyperlink r:id="rId19" w:anchor="sub_id=300" w:history="1">
        <w:r>
          <w:rPr>
            <w:rStyle w:val="a3"/>
          </w:rPr>
          <w:t>Қаулысы</w:t>
        </w:r>
        <w:r>
          <w:rPr>
            <w:rStyle w:val="a3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2016.18.11. № 706 </w:t>
      </w:r>
      <w:hyperlink r:id="rId20" w:anchor="sub_id=20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21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2016.28.12. № 880 </w:t>
      </w:r>
      <w:hyperlink r:id="rId22" w:anchor="sub_id=2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2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2017.18.01. № 8 </w:t>
      </w:r>
      <w:hyperlink r:id="rId24" w:anchor="sub_id=2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>2014 ж. 30 желтоқсанға дейін қолданылға</w:t>
      </w:r>
      <w:r>
        <w:rPr>
          <w:rStyle w:val="s0"/>
          <w:lang w:val="kk-KZ"/>
        </w:rPr>
        <w:t xml:space="preserve">н </w:t>
      </w:r>
      <w:hyperlink r:id="rId25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 xml:space="preserve">2015 ж. 26 қаңтарға дейін қолданылған </w:t>
      </w:r>
      <w:hyperlink r:id="rId26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 xml:space="preserve">2015 ж. 15 сәуірге дейін қолданылған </w:t>
      </w:r>
      <w:hyperlink r:id="rId27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 xml:space="preserve">2015 ж. 9 маусымға дейін қолданылған </w:t>
      </w:r>
      <w:hyperlink r:id="rId28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  <w:jc w:val="both"/>
      </w:pPr>
      <w:r>
        <w:rPr>
          <w:lang w:val="kk-KZ"/>
        </w:rPr>
        <w:t xml:space="preserve">2015 ж. 28 тамызға дейін қолданылған </w:t>
      </w:r>
      <w:hyperlink r:id="rId29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</w:pPr>
      <w:r>
        <w:rPr>
          <w:rStyle w:val="s0"/>
          <w:lang w:val="kk-KZ"/>
        </w:rPr>
        <w:t xml:space="preserve">2015 ж. 10 желтоқсанға дейін қолданылған </w:t>
      </w:r>
      <w:hyperlink r:id="rId30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 xml:space="preserve">2016 ж. 29 қаңтарға дейін қолданылған </w:t>
      </w:r>
      <w:hyperlink r:id="rId31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>2016 ж. 8 маусымға д</w:t>
      </w:r>
      <w:r>
        <w:rPr>
          <w:rStyle w:val="s0"/>
          <w:lang w:val="kk-KZ"/>
        </w:rPr>
        <w:t xml:space="preserve">ейін қолданылған </w:t>
      </w:r>
      <w:hyperlink r:id="rId32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 xml:space="preserve">2016 ж. 01.07. дейін қолданылған </w:t>
      </w:r>
      <w:hyperlink r:id="rId33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 xml:space="preserve">2016 ж. 1 шілдеге дейін қолданылған </w:t>
      </w:r>
      <w:hyperlink r:id="rId34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 xml:space="preserve">2016 ж. 9 қарашаға дейін қолданылған </w:t>
      </w:r>
      <w:hyperlink r:id="rId35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 xml:space="preserve">2016 ж. 18 қарашаға дейін қолданылған </w:t>
      </w:r>
      <w:hyperlink r:id="rId36" w:history="1">
        <w:r>
          <w:rPr>
            <w:rStyle w:val="a3"/>
            <w:lang w:val="kk-KZ"/>
          </w:rPr>
          <w:t>редакция</w:t>
        </w:r>
      </w:hyperlink>
    </w:p>
    <w:p w:rsidR="00000000" w:rsidRDefault="0070206D">
      <w:pPr>
        <w:ind w:firstLine="400"/>
      </w:pPr>
      <w:r>
        <w:rPr>
          <w:rStyle w:val="s0"/>
          <w:lang w:val="kk-KZ"/>
        </w:rPr>
        <w:t xml:space="preserve">2016 ж. 28 желтоқсанға дейін қолданылған </w:t>
      </w:r>
      <w:hyperlink r:id="rId37" w:history="1">
        <w:r>
          <w:rPr>
            <w:rStyle w:val="a4"/>
            <w:lang w:val="kk-KZ"/>
          </w:rPr>
          <w:t>редакция</w:t>
        </w:r>
      </w:hyperlink>
    </w:p>
    <w:p w:rsidR="00000000" w:rsidRDefault="0070206D">
      <w:pPr>
        <w:ind w:firstLine="400"/>
        <w:jc w:val="both"/>
      </w:pPr>
      <w:r>
        <w:rPr>
          <w:rStyle w:val="s0"/>
          <w:lang w:val="kk-KZ"/>
        </w:rPr>
        <w:t xml:space="preserve">2017 ж. 18 қаңтарға дейін қолданылған </w:t>
      </w:r>
      <w:hyperlink r:id="rId38" w:history="1">
        <w:r>
          <w:rPr>
            <w:rStyle w:val="a4"/>
            <w:lang w:val="kk-KZ"/>
          </w:rPr>
          <w:t>редакция</w:t>
        </w:r>
      </w:hyperlink>
    </w:p>
    <w:p w:rsidR="00000000" w:rsidRDefault="0070206D">
      <w:pPr>
        <w:ind w:firstLine="400"/>
      </w:pPr>
      <w:r>
        <w:rPr>
          <w:lang w:val="kk-KZ"/>
        </w:rPr>
        <w:t> </w:t>
      </w:r>
    </w:p>
    <w:p w:rsidR="00000000" w:rsidRDefault="0070206D">
      <w:pPr>
        <w:ind w:firstLine="400"/>
        <w:jc w:val="both"/>
      </w:pPr>
      <w:r>
        <w:rPr>
          <w:lang w:val="kk-KZ"/>
        </w:rPr>
        <w:t> </w:t>
      </w:r>
    </w:p>
    <w:p w:rsidR="00000000" w:rsidRDefault="0070206D">
      <w:pPr>
        <w:ind w:firstLine="400"/>
        <w:jc w:val="both"/>
      </w:pPr>
      <w:r>
        <w:rPr>
          <w:lang w:val="kk-KZ"/>
        </w:rPr>
        <w:t> </w:t>
      </w:r>
    </w:p>
    <w:p w:rsidR="00000000" w:rsidRDefault="0070206D">
      <w:pPr>
        <w:ind w:firstLine="400"/>
        <w:jc w:val="both"/>
      </w:pPr>
      <w:r>
        <w:rPr>
          <w:lang w:val="kk-KZ"/>
        </w:rPr>
        <w:t> </w:t>
      </w:r>
    </w:p>
    <w:p w:rsidR="00000000" w:rsidRDefault="0070206D">
      <w:pPr>
        <w:ind w:firstLine="400"/>
        <w:jc w:val="both"/>
      </w:pPr>
      <w:r>
        <w:rPr>
          <w:lang w:val="kk-KZ"/>
        </w:rPr>
        <w:t> </w:t>
      </w:r>
    </w:p>
    <w:p w:rsidR="00000000" w:rsidRDefault="0070206D">
      <w:pPr>
        <w:ind w:firstLine="400"/>
        <w:jc w:val="both"/>
      </w:pPr>
      <w:r>
        <w:rPr>
          <w:lang w:val="kk-KZ"/>
        </w:rPr>
        <w:t> </w:t>
      </w:r>
    </w:p>
    <w:p w:rsidR="00000000" w:rsidRDefault="0070206D">
      <w:pPr>
        <w:ind w:firstLine="400"/>
      </w:pPr>
      <w:r>
        <w:rPr>
          <w:lang w:val="kk-KZ"/>
        </w:rPr>
        <w:t> </w:t>
      </w:r>
    </w:p>
    <w:p w:rsidR="00000000" w:rsidRDefault="0070206D">
      <w:r>
        <w:rPr>
          <w:lang w:val="kk-KZ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06D" w:rsidRDefault="0070206D" w:rsidP="0070206D">
      <w:r>
        <w:separator/>
      </w:r>
    </w:p>
  </w:endnote>
  <w:endnote w:type="continuationSeparator" w:id="0">
    <w:p w:rsidR="0070206D" w:rsidRDefault="0070206D" w:rsidP="00702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6D" w:rsidRDefault="007020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6D" w:rsidRDefault="007020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6D" w:rsidRDefault="007020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06D" w:rsidRDefault="0070206D" w:rsidP="0070206D">
      <w:r>
        <w:separator/>
      </w:r>
    </w:p>
  </w:footnote>
  <w:footnote w:type="continuationSeparator" w:id="0">
    <w:p w:rsidR="0070206D" w:rsidRDefault="0070206D" w:rsidP="00702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6D" w:rsidRDefault="007020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6D" w:rsidRDefault="0070206D" w:rsidP="007020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206D" w:rsidRPr="0070206D" w:rsidRDefault="0070206D" w:rsidP="007020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және әлеуметтік даму министрлігінің кейбір мәселелері туралы» Қазақстан Республикасы Үкіметінің 2014 жылғы 23 қыркүйектегі № 1005 Қаулысы (2017.18.01.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6D" w:rsidRDefault="007020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206D"/>
    <w:rsid w:val="00702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20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20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20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20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20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20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20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20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129452" TargetMode="External"/><Relationship Id="rId18" Type="http://schemas.openxmlformats.org/officeDocument/2006/relationships/hyperlink" Target="http://online.zakon.kz/Document/?doc_id=38921267" TargetMode="External"/><Relationship Id="rId26" Type="http://schemas.openxmlformats.org/officeDocument/2006/relationships/hyperlink" Target="http://online.zakon.kz/Document/?doc_id=31666879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4014497" TargetMode="External"/><Relationship Id="rId34" Type="http://schemas.openxmlformats.org/officeDocument/2006/relationships/hyperlink" Target="http://online.zakon.kz/Document/?doc_id=38230120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169256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28246" TargetMode="External"/><Relationship Id="rId29" Type="http://schemas.openxmlformats.org/officeDocument/2006/relationships/hyperlink" Target="http://online.zakon.kz/Document/?doc_id=3865357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57431" TargetMode="External"/><Relationship Id="rId24" Type="http://schemas.openxmlformats.org/officeDocument/2006/relationships/hyperlink" Target="http://online.zakon.kz/Document/?doc_id=39193874" TargetMode="External"/><Relationship Id="rId32" Type="http://schemas.openxmlformats.org/officeDocument/2006/relationships/hyperlink" Target="http://online.zakon.kz/Document/?doc_id=35503073" TargetMode="External"/><Relationship Id="rId37" Type="http://schemas.openxmlformats.org/officeDocument/2006/relationships/hyperlink" Target="http://online.zakon.kz/Document/?doc_id=33946974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28246" TargetMode="External"/><Relationship Id="rId23" Type="http://schemas.openxmlformats.org/officeDocument/2006/relationships/hyperlink" Target="http://online.zakon.kz/Document/?doc_id=36704042" TargetMode="External"/><Relationship Id="rId28" Type="http://schemas.openxmlformats.org/officeDocument/2006/relationships/hyperlink" Target="http://online.zakon.kz/Document/?doc_id=39529504" TargetMode="External"/><Relationship Id="rId36" Type="http://schemas.openxmlformats.org/officeDocument/2006/relationships/hyperlink" Target="http://online.zakon.kz/Document/?doc_id=31695759" TargetMode="External"/><Relationship Id="rId10" Type="http://schemas.openxmlformats.org/officeDocument/2006/relationships/hyperlink" Target="http://online.zakon.kz/Document/?doc_id=33302835" TargetMode="External"/><Relationship Id="rId19" Type="http://schemas.openxmlformats.org/officeDocument/2006/relationships/hyperlink" Target="http://online.zakon.kz/Document/?doc_id=36147694" TargetMode="External"/><Relationship Id="rId31" Type="http://schemas.openxmlformats.org/officeDocument/2006/relationships/hyperlink" Target="http://online.zakon.kz/Document/?doc_id=34004796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6852" TargetMode="External"/><Relationship Id="rId14" Type="http://schemas.openxmlformats.org/officeDocument/2006/relationships/hyperlink" Target="http://online.zakon.kz/Document/?doc_id=32001875" TargetMode="External"/><Relationship Id="rId22" Type="http://schemas.openxmlformats.org/officeDocument/2006/relationships/hyperlink" Target="http://online.zakon.kz/Document/?doc_id=32591298" TargetMode="External"/><Relationship Id="rId27" Type="http://schemas.openxmlformats.org/officeDocument/2006/relationships/hyperlink" Target="http://online.zakon.kz/Document/?doc_id=36346564" TargetMode="External"/><Relationship Id="rId30" Type="http://schemas.openxmlformats.org/officeDocument/2006/relationships/hyperlink" Target="http://online.zakon.kz/Document/?doc_id=33562680" TargetMode="External"/><Relationship Id="rId35" Type="http://schemas.openxmlformats.org/officeDocument/2006/relationships/hyperlink" Target="http://online.zakon.kz/Document/?doc_id=34291348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164924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111278" TargetMode="External"/><Relationship Id="rId17" Type="http://schemas.openxmlformats.org/officeDocument/2006/relationships/hyperlink" Target="http://online.zakon.kz/Document/?doc_id=31895120" TargetMode="External"/><Relationship Id="rId25" Type="http://schemas.openxmlformats.org/officeDocument/2006/relationships/hyperlink" Target="http://online.zakon.kz/Document/?doc_id=31649284" TargetMode="External"/><Relationship Id="rId33" Type="http://schemas.openxmlformats.org/officeDocument/2006/relationships/hyperlink" Target="http://online.zakon.kz/Document/?doc_id=38713327" TargetMode="External"/><Relationship Id="rId38" Type="http://schemas.openxmlformats.org/officeDocument/2006/relationships/hyperlink" Target="http://online.zakon.kz/Document/?doc_id=32764298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6989697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4074</Characters>
  <Application>Microsoft Office Word</Application>
  <DocSecurity>0</DocSecurity>
  <Lines>33</Lines>
  <Paragraphs>8</Paragraphs>
  <ScaleCrop>false</ScaleCrop>
  <Company/>
  <LinksUpToDate>false</LinksUpToDate>
  <CharactersWithSpaces>4340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және әлеуметтік даму министрлігінің кейбір мәселелері туралы» Қазақстан Республикасы Үкіметінің 2014 жылғы 23 қыркүйектегі № 1005 Қаулысы (2017.18.01.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2023-10-24T09:53:00Z</dcterms:created>
  <dcterms:modified xsi:type="dcterms:W3CDTF">2023-10-24T09:53:00Z</dcterms:modified>
</cp:coreProperties>
</file>