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18A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7 октября 2014 года № 109 «Об утверждении формы отчета № 1-АД «О результатах рассмотрения уполномоченными органами дел об административных правонарушениях» и Инструкции по его формированию» (с изменения</w:t>
      </w:r>
      <w:r>
        <w:rPr>
          <w:rStyle w:val="s0"/>
          <w:b/>
          <w:bCs/>
        </w:rPr>
        <w:t>ми и дополнениями по состоянию на 05.10.2022 г.) (утратил силу)</w:t>
      </w:r>
    </w:p>
    <w:p w:rsidR="00000000" w:rsidRDefault="00EF18AB">
      <w:pPr>
        <w:pStyle w:val="pj"/>
      </w:pPr>
      <w:r>
        <w:rPr>
          <w:rStyle w:val="s0"/>
          <w:b/>
          <w:bCs/>
        </w:rPr>
        <w:t> </w:t>
      </w:r>
    </w:p>
    <w:p w:rsidR="00000000" w:rsidRDefault="00EF18A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ноября 2014 года под № 9856</w:t>
      </w:r>
    </w:p>
    <w:p w:rsidR="00000000" w:rsidRDefault="00EF18AB">
      <w:pPr>
        <w:pStyle w:val="pj"/>
      </w:pPr>
      <w:r>
        <w:t> </w:t>
      </w:r>
    </w:p>
    <w:p w:rsidR="00000000" w:rsidRDefault="00EF18AB">
      <w:pPr>
        <w:pStyle w:val="pj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11 декабря 2014 г.</w:t>
        </w:r>
      </w:hyperlink>
    </w:p>
    <w:p w:rsidR="00000000" w:rsidRDefault="00EF18AB">
      <w:pPr>
        <w:pStyle w:val="pj"/>
      </w:pPr>
      <w:r>
        <w:rPr>
          <w:rStyle w:val="s0"/>
        </w:rPr>
        <w:t> </w:t>
      </w:r>
    </w:p>
    <w:p w:rsidR="00000000" w:rsidRDefault="00EF18AB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27 января 2023 года № 43</w:t>
      </w:r>
    </w:p>
    <w:p w:rsidR="00000000" w:rsidRDefault="00EF18AB">
      <w:pPr>
        <w:pStyle w:val="pj"/>
      </w:pPr>
      <w:r>
        <w:rPr>
          <w:rStyle w:val="s0"/>
        </w:rPr>
        <w:t> </w:t>
      </w:r>
    </w:p>
    <w:p w:rsidR="00000000" w:rsidRDefault="00EF18AB">
      <w:pPr>
        <w:pStyle w:val="pj"/>
      </w:pPr>
      <w:r>
        <w:rPr>
          <w:rStyle w:val="s0"/>
        </w:rPr>
        <w:t>Внесены изменения:</w:t>
      </w:r>
    </w:p>
    <w:p w:rsidR="00000000" w:rsidRDefault="00EF18AB">
      <w:pPr>
        <w:pStyle w:val="pj"/>
      </w:pPr>
      <w:r>
        <w:rPr>
          <w:rStyle w:val="s0"/>
        </w:rPr>
        <w:t> </w:t>
      </w:r>
    </w:p>
    <w:p w:rsidR="00000000" w:rsidRDefault="00EF18AB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21.10.15 г. № 126 (введен в действие со дня его первого официа</w:t>
      </w:r>
      <w:r>
        <w:rPr>
          <w:rStyle w:val="s0"/>
        </w:rPr>
        <w:t xml:space="preserve">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18AB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23.06.16 г. № 114 (введен в действие со дня его первого официальн</w:t>
      </w:r>
      <w:r>
        <w:rPr>
          <w:rStyle w:val="s0"/>
        </w:rPr>
        <w:t xml:space="preserve">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18AB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04.09.17 г. № 96 (введен в действие по истечении десяти календарных </w:t>
      </w:r>
      <w:r>
        <w:rPr>
          <w:rStyle w:val="s0"/>
        </w:rPr>
        <w:t xml:space="preserve">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18AB">
      <w:pPr>
        <w:pStyle w:val="pj"/>
      </w:pPr>
      <w:hyperlink r:id="rId15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27.09.22 г. № 19</w:t>
      </w:r>
      <w:r>
        <w:rPr>
          <w:rStyle w:val="s0"/>
        </w:rPr>
        <w:t>1 (</w:t>
      </w:r>
      <w:hyperlink r:id="rId16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октября 2022 г.).</w:t>
      </w:r>
    </w:p>
    <w:p w:rsidR="00000000" w:rsidRDefault="00EF18AB">
      <w:pPr>
        <w:pStyle w:val="pj"/>
      </w:pPr>
      <w:r>
        <w:rPr>
          <w:rStyle w:val="s0"/>
        </w:rPr>
        <w:t> </w:t>
      </w:r>
    </w:p>
    <w:p w:rsidR="00000000" w:rsidRDefault="00EF18AB">
      <w:pPr>
        <w:pStyle w:val="pj"/>
      </w:pPr>
      <w:r>
        <w:rPr>
          <w:rStyle w:val="s0"/>
        </w:rPr>
        <w:t>Предыдущие редакции:</w:t>
      </w:r>
    </w:p>
    <w:p w:rsidR="00000000" w:rsidRDefault="00EF18AB">
      <w:pPr>
        <w:pStyle w:val="pj"/>
      </w:pPr>
      <w:r>
        <w:rPr>
          <w:rStyle w:val="s0"/>
        </w:rPr>
        <w:t> </w:t>
      </w:r>
    </w:p>
    <w:p w:rsidR="00000000" w:rsidRDefault="00EF18AB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21.10.15 г.</w:t>
      </w:r>
    </w:p>
    <w:p w:rsidR="00000000" w:rsidRDefault="00EF18AB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23.06.15 г.</w:t>
      </w:r>
    </w:p>
    <w:p w:rsidR="00000000" w:rsidRDefault="00EF18A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04.09.17 г.</w:t>
      </w:r>
    </w:p>
    <w:p w:rsidR="00000000" w:rsidRDefault="00EF18AB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27.09.22 г.</w:t>
      </w:r>
    </w:p>
    <w:p w:rsidR="00000000" w:rsidRDefault="00EF18AB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8AB" w:rsidRDefault="00EF18AB" w:rsidP="00EF18AB">
      <w:r>
        <w:separator/>
      </w:r>
    </w:p>
  </w:endnote>
  <w:endnote w:type="continuationSeparator" w:id="0">
    <w:p w:rsidR="00EF18AB" w:rsidRDefault="00EF18AB" w:rsidP="00EF18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8AB" w:rsidRDefault="00EF18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8AB" w:rsidRDefault="00EF18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8AB" w:rsidRDefault="00EF18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8AB" w:rsidRDefault="00EF18AB" w:rsidP="00EF18AB">
      <w:r>
        <w:separator/>
      </w:r>
    </w:p>
  </w:footnote>
  <w:footnote w:type="continuationSeparator" w:id="0">
    <w:p w:rsidR="00EF18AB" w:rsidRDefault="00EF18AB" w:rsidP="00EF18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8AB" w:rsidRDefault="00EF18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8AB" w:rsidRDefault="00EF18AB" w:rsidP="00EF18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18AB" w:rsidRPr="00EF18AB" w:rsidRDefault="00EF18AB" w:rsidP="00EF18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7 октября 2014 года № 109 «Об утверждении формы отчета № 1-АД «О результатах рассмотрения уполномоченными органами дел об административных правонарушениях» и Инструкции по его формированию» (с изменениями и дополнениями по состоянию на 05.10.2022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8AB" w:rsidRDefault="00EF18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18AB"/>
    <w:rsid w:val="00EF1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18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18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18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18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18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18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18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18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46486" TargetMode="External"/><Relationship Id="rId13" Type="http://schemas.openxmlformats.org/officeDocument/2006/relationships/hyperlink" Target="http://online.zakon.kz/Document/?doc_id=32019463" TargetMode="External"/><Relationship Id="rId18" Type="http://schemas.openxmlformats.org/officeDocument/2006/relationships/hyperlink" Target="http://online.zakon.kz/Document/?doc_id=3628134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4W0009856" TargetMode="External"/><Relationship Id="rId12" Type="http://schemas.openxmlformats.org/officeDocument/2006/relationships/hyperlink" Target="http://online.zakon.kz/Document/?doc_id=36404772" TargetMode="External"/><Relationship Id="rId17" Type="http://schemas.openxmlformats.org/officeDocument/2006/relationships/hyperlink" Target="http://online.zakon.kz/Document/?doc_id=32204648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42586" TargetMode="External"/><Relationship Id="rId20" Type="http://schemas.openxmlformats.org/officeDocument/2006/relationships/hyperlink" Target="http://online.zakon.kz/Document/?doc_id=3518954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54717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4258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496000" TargetMode="External"/><Relationship Id="rId19" Type="http://schemas.openxmlformats.org/officeDocument/2006/relationships/hyperlink" Target="http://online.zakon.kz/Document/?doc_id=368754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53524" TargetMode="External"/><Relationship Id="rId14" Type="http://schemas.openxmlformats.org/officeDocument/2006/relationships/hyperlink" Target="http://online.zakon.kz/Document/?doc_id=3629959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2203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7 октября 2014 года № 109 «Об утверждении формы отчета № 1-АД «О результатах рассмотрения уполномоченными органами дел об административных правонарушениях» и Инструкции по его формированию» (с изменениями и дополнениями по состоянию на 05.10.2022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2024-05-08T02:56:00Z</dcterms:created>
  <dcterms:modified xsi:type="dcterms:W3CDTF">2024-05-08T02:56:00Z</dcterms:modified>
</cp:coreProperties>
</file>