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B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21 октября 2014 года № 64 «Об утверждении Методики расчетов нормативов и объемов сжигания попутного и (или) природного газа при проведении нефтяных операции» (с изменениями от 27.06.2016 г.) (утратил силу)</w:t>
      </w:r>
    </w:p>
    <w:p w:rsidR="00000000" w:rsidRDefault="00633BC3">
      <w:pPr>
        <w:pStyle w:val="pj"/>
      </w:pPr>
      <w:r>
        <w:t> </w:t>
      </w:r>
    </w:p>
    <w:p w:rsidR="00000000" w:rsidRDefault="00633B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2014 года под № 9915</w:t>
      </w:r>
    </w:p>
    <w:p w:rsidR="00000000" w:rsidRDefault="00633BC3">
      <w:pPr>
        <w:pStyle w:val="pj"/>
      </w:pPr>
      <w:r>
        <w:rPr>
          <w:rStyle w:val="s0"/>
        </w:rPr>
        <w:t> </w:t>
      </w:r>
    </w:p>
    <w:p w:rsidR="00000000" w:rsidRDefault="00633BC3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12 декабря 2014 г.</w:t>
        </w:r>
      </w:hyperlink>
      <w:r>
        <w:rPr>
          <w:rStyle w:val="s0"/>
        </w:rPr>
        <w:t>; «Казахстанская правда» от 29 января 2015 г. № 18 (27894)</w:t>
      </w:r>
    </w:p>
    <w:p w:rsidR="00000000" w:rsidRDefault="00633BC3">
      <w:pPr>
        <w:pStyle w:val="pj"/>
      </w:pPr>
      <w:r>
        <w:t> </w:t>
      </w:r>
    </w:p>
    <w:p w:rsidR="00000000" w:rsidRDefault="00633BC3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>истра энергетики РК от 5 мая 2018 года № 164</w:t>
      </w:r>
    </w:p>
    <w:p w:rsidR="00000000" w:rsidRDefault="00633BC3">
      <w:pPr>
        <w:pStyle w:val="pj"/>
      </w:pPr>
      <w:r>
        <w:t> </w:t>
      </w:r>
    </w:p>
    <w:p w:rsidR="00000000" w:rsidRDefault="00633BC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633BC3">
      <w:pPr>
        <w:pStyle w:val="pj"/>
      </w:pPr>
      <w:r>
        <w:rPr>
          <w:rStyle w:val="s0"/>
        </w:rPr>
        <w:t> </w:t>
      </w:r>
    </w:p>
    <w:p w:rsidR="00000000" w:rsidRDefault="00633BC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27.06.16 г. № 274 (введен в действие по истечении десяти календарных дней после дня его</w:t>
      </w:r>
      <w:r>
        <w:rPr>
          <w:rStyle w:val="s0"/>
        </w:rPr>
        <w:t xml:space="preserve">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633BC3">
      <w:pPr>
        <w:pStyle w:val="pj"/>
      </w:pPr>
      <w:r>
        <w:rPr>
          <w:rStyle w:val="s0"/>
        </w:rPr>
        <w:t> </w:t>
      </w:r>
    </w:p>
    <w:p w:rsidR="00000000" w:rsidRDefault="00633BC3">
      <w:pPr>
        <w:pStyle w:val="pj"/>
      </w:pPr>
      <w:r>
        <w:rPr>
          <w:rStyle w:val="s0"/>
        </w:rPr>
        <w:t>Предыдущие редакции:</w:t>
      </w:r>
    </w:p>
    <w:p w:rsidR="00000000" w:rsidRDefault="00633BC3">
      <w:pPr>
        <w:pStyle w:val="pj"/>
      </w:pPr>
      <w:r>
        <w:rPr>
          <w:rStyle w:val="s0"/>
        </w:rPr>
        <w:t> </w:t>
      </w:r>
    </w:p>
    <w:p w:rsidR="00000000" w:rsidRDefault="00633BC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27.06.16 г.</w:t>
      </w:r>
    </w:p>
    <w:p w:rsidR="00000000" w:rsidRDefault="00633BC3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BC3" w:rsidRDefault="00633BC3" w:rsidP="00633BC3">
      <w:r>
        <w:separator/>
      </w:r>
    </w:p>
  </w:endnote>
  <w:endnote w:type="continuationSeparator" w:id="0">
    <w:p w:rsidR="00633BC3" w:rsidRDefault="00633BC3" w:rsidP="00633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BC3" w:rsidRDefault="00633BC3" w:rsidP="00633BC3">
      <w:r>
        <w:separator/>
      </w:r>
    </w:p>
  </w:footnote>
  <w:footnote w:type="continuationSeparator" w:id="0">
    <w:p w:rsidR="00633BC3" w:rsidRDefault="00633BC3" w:rsidP="00633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 w:rsidP="00633B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BC3" w:rsidRPr="00633BC3" w:rsidRDefault="00633BC3" w:rsidP="00633B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21 октября 2014 года № 64 «Об утверждении Методики расчетов нормативов и объемов сжигания попутного и (или) природного газа при проведении нефтяных операции» (с изменениями от 27.06.2016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BC3" w:rsidRDefault="00633B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BC3"/>
    <w:rsid w:val="0063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3B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B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B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B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33B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3B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3B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3B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1367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91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57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5116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4920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1121</Characters>
  <Application>Microsoft Office Word</Application>
  <DocSecurity>0</DocSecurity>
  <Lines>9</Lines>
  <Paragraphs>2</Paragraphs>
  <ScaleCrop>false</ScaleCrop>
  <Company/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2025-10-20T10:17:00Z</dcterms:created>
  <dcterms:modified xsi:type="dcterms:W3CDTF">2025-10-20T10:17:00Z</dcterms:modified>
</cp:coreProperties>
</file>