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FCD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19 декабря 2014 года</w:t>
      </w:r>
    </w:p>
    <w:p w:rsidR="00000000" w:rsidRDefault="00162FCD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162FCD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162FCD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62FCD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162FCD">
      <w:pPr>
        <w:ind w:firstLine="400"/>
        <w:jc w:val="both"/>
      </w:pPr>
      <w:r>
        <w:rPr>
          <w:rStyle w:val="s0"/>
        </w:rPr>
        <w:t> </w:t>
      </w:r>
    </w:p>
    <w:p w:rsidR="00000000" w:rsidRDefault="00162FCD">
      <w:pPr>
        <w:ind w:firstLine="400"/>
        <w:jc w:val="both"/>
      </w:pPr>
      <w:r>
        <w:rPr>
          <w:rStyle w:val="s0"/>
        </w:rPr>
        <w:t> </w:t>
      </w:r>
    </w:p>
    <w:p w:rsidR="00000000" w:rsidRDefault="00162FCD">
      <w:pPr>
        <w:jc w:val="center"/>
      </w:pPr>
      <w:r>
        <w:rPr>
          <w:rStyle w:val="s1"/>
        </w:rPr>
        <w:t xml:space="preserve">Типовые правила </w:t>
      </w:r>
      <w:r>
        <w:rPr>
          <w:b/>
          <w:bCs/>
        </w:rPr>
        <w:br/>
      </w:r>
      <w:r>
        <w:rPr>
          <w:rStyle w:val="s1"/>
        </w:rPr>
        <w:t>деятельности дошкольных организаций</w:t>
      </w:r>
    </w:p>
    <w:p w:rsidR="00000000" w:rsidRDefault="00162FCD">
      <w:pPr>
        <w:jc w:val="center"/>
      </w:pPr>
      <w:r>
        <w:rPr>
          <w:rStyle w:val="s3"/>
        </w:rPr>
        <w:t xml:space="preserve">(с </w:t>
      </w:r>
      <w:hyperlink r:id="rId8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23.05.2014 г.)</w:t>
      </w:r>
    </w:p>
    <w:p w:rsidR="00000000" w:rsidRDefault="00162FCD">
      <w:pPr>
        <w:jc w:val="center"/>
      </w:pPr>
      <w: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162FCD">
      <w:pPr>
        <w:jc w:val="center"/>
      </w:pPr>
      <w:r>
        <w:rPr>
          <w:rStyle w:val="s1"/>
        </w:rPr>
        <w:t> </w:t>
      </w:r>
    </w:p>
    <w:p w:rsidR="00000000" w:rsidRDefault="00162FCD">
      <w:pPr>
        <w:ind w:firstLine="400"/>
        <w:jc w:val="both"/>
      </w:pPr>
      <w:r>
        <w:rPr>
          <w:rStyle w:val="s0"/>
        </w:rPr>
        <w:t>1. Типовые правила деятельности дошкольных организаций (далее - Правила) разработаны в соответствии</w:t>
      </w:r>
      <w:r>
        <w:rPr>
          <w:rStyle w:val="s0"/>
        </w:rPr>
        <w:t xml:space="preserve"> с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образовании»). Правила определяют порядок деятельности дошкольных организаций образования (далее - дош</w:t>
      </w:r>
      <w:r>
        <w:rPr>
          <w:rStyle w:val="s0"/>
        </w:rPr>
        <w:t>кольные организации), независимо от форм собственности и ведомственной подчиненности, за исключением дошкольных организации автономной организации образования «Назарбаев Интеллектуальные школы».</w:t>
      </w:r>
    </w:p>
    <w:p w:rsidR="00000000" w:rsidRDefault="00162FCD">
      <w:pPr>
        <w:ind w:firstLine="400"/>
        <w:jc w:val="both"/>
      </w:pPr>
      <w:r>
        <w:rPr>
          <w:rStyle w:val="s0"/>
        </w:rPr>
        <w:t>2. Дошкольные организации обеспечивают выполнение государстве</w:t>
      </w:r>
      <w:r>
        <w:rPr>
          <w:rStyle w:val="s0"/>
        </w:rPr>
        <w:t>нного образовательного заказа, финансируемого государством объема услуг по воспитанию, обучению и развитию и медицинскому наблюдению, а также присмотру, уходу и оздоровлению воспитанников в возрасте от одного года до достижения школьного возраста.</w:t>
      </w:r>
    </w:p>
    <w:p w:rsidR="00000000" w:rsidRDefault="00162FCD">
      <w:pPr>
        <w:ind w:firstLine="400"/>
        <w:jc w:val="both"/>
      </w:pPr>
      <w:r>
        <w:rPr>
          <w:rStyle w:val="s0"/>
        </w:rPr>
        <w:t>3. Основ</w:t>
      </w:r>
      <w:r>
        <w:rPr>
          <w:rStyle w:val="s0"/>
        </w:rPr>
        <w:t xml:space="preserve">ными задачами дошкольных организаций являются: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1) охрана жизни и здоровья детей;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2) создание оптимальных условий, обеспечивающих физическое, интеллектуальное и личностное развитие воспитанников;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3) обеспечение качественной предшкольной подготовки; </w:t>
      </w:r>
    </w:p>
    <w:p w:rsidR="00000000" w:rsidRDefault="00162FCD">
      <w:pPr>
        <w:ind w:firstLine="400"/>
        <w:jc w:val="both"/>
      </w:pPr>
      <w:r>
        <w:rPr>
          <w:rStyle w:val="s0"/>
        </w:rPr>
        <w:t>4) в</w:t>
      </w:r>
      <w:r>
        <w:rPr>
          <w:rStyle w:val="s0"/>
        </w:rPr>
        <w:t>оспитание гражданственности, казахстанского патриотизма, уважения к правам и свободам человека, любви к окружающей природе, Родине, семье;</w:t>
      </w:r>
    </w:p>
    <w:p w:rsidR="00000000" w:rsidRDefault="00162FCD">
      <w:pPr>
        <w:ind w:firstLine="400"/>
        <w:jc w:val="both"/>
      </w:pPr>
      <w:r>
        <w:rPr>
          <w:rStyle w:val="s0"/>
        </w:rPr>
        <w:t>5) взаимодействие с семьей для обеспечения полноценного развития ребенка;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6) оказание консультативной и методической </w:t>
      </w:r>
      <w:r>
        <w:rPr>
          <w:rStyle w:val="s0"/>
        </w:rPr>
        <w:t>помощи родителям по вопросам воспитания, обучения, развития детей и охраны здоровья.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4. Дошкольные организации различаются по следующим видам: </w:t>
      </w:r>
    </w:p>
    <w:p w:rsidR="00000000" w:rsidRDefault="00162FCD">
      <w:pPr>
        <w:ind w:firstLine="400"/>
        <w:jc w:val="both"/>
      </w:pPr>
      <w:r>
        <w:rPr>
          <w:rStyle w:val="s0"/>
        </w:rPr>
        <w:t>1) ясли-сад;</w:t>
      </w:r>
    </w:p>
    <w:p w:rsidR="00000000" w:rsidRDefault="00162FCD">
      <w:pPr>
        <w:ind w:firstLine="400"/>
        <w:jc w:val="both"/>
      </w:pPr>
      <w:r>
        <w:rPr>
          <w:rStyle w:val="s0"/>
        </w:rPr>
        <w:t>2) детский сад;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3) семейный ясли-сад; </w:t>
      </w:r>
    </w:p>
    <w:p w:rsidR="00000000" w:rsidRDefault="00162FCD">
      <w:pPr>
        <w:ind w:firstLine="400"/>
        <w:jc w:val="both"/>
      </w:pPr>
      <w:r>
        <w:rPr>
          <w:rStyle w:val="s0"/>
        </w:rPr>
        <w:t>4) санаторный ясли-сад;</w:t>
      </w:r>
    </w:p>
    <w:p w:rsidR="00000000" w:rsidRDefault="00162FCD">
      <w:pPr>
        <w:ind w:firstLine="400"/>
        <w:jc w:val="both"/>
      </w:pPr>
      <w:r>
        <w:rPr>
          <w:rStyle w:val="s0"/>
        </w:rPr>
        <w:t>5) комплекс «школа-детский сад»;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дошкольный мини-центр.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5. Основной структурной единицей дошкольной организации образования является группа воспитанников дошкольного возраста. Группы комплектуются по одновозрастному или разновозрастному принципу.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6. Наполняемость групп дошкольной организации осуществляется согласно </w:t>
      </w:r>
      <w:hyperlink r:id="rId10" w:history="1">
        <w:r>
          <w:rPr>
            <w:rStyle w:val="a3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требования к объектам воспитания и образования детей и подростков», утв</w:t>
      </w:r>
      <w:r>
        <w:rPr>
          <w:rStyle w:val="s0"/>
        </w:rPr>
        <w:t>ержденным постановлением Правительства Республики Казахстан от 30 декабря 2011 года № 1684.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7. Группы различаются по времени пребывания воспитанников и функционируют в режиме: </w:t>
      </w:r>
    </w:p>
    <w:p w:rsidR="00000000" w:rsidRDefault="00162FCD">
      <w:pPr>
        <w:ind w:firstLine="400"/>
        <w:jc w:val="both"/>
      </w:pPr>
      <w:r>
        <w:rPr>
          <w:rStyle w:val="s0"/>
        </w:rPr>
        <w:t>1) полного пребывания;</w:t>
      </w:r>
    </w:p>
    <w:p w:rsidR="00000000" w:rsidRDefault="00162FCD">
      <w:pPr>
        <w:ind w:firstLine="400"/>
        <w:jc w:val="both"/>
      </w:pPr>
      <w:r>
        <w:rPr>
          <w:rStyle w:val="s0"/>
        </w:rPr>
        <w:t>2) неполного пребывания;</w:t>
      </w:r>
    </w:p>
    <w:p w:rsidR="00000000" w:rsidRDefault="00162FCD">
      <w:pPr>
        <w:ind w:firstLine="400"/>
        <w:jc w:val="both"/>
      </w:pPr>
      <w:r>
        <w:rPr>
          <w:rStyle w:val="s0"/>
        </w:rPr>
        <w:t>3) круглосуточного пребывания.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8. Дошкольные организации в своей деятельности руководствуются </w:t>
      </w:r>
      <w:hyperlink r:id="rId1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образовании», </w:t>
      </w:r>
      <w:hyperlink r:id="rId13" w:anchor="sub_id=100" w:history="1">
        <w:r>
          <w:rPr>
            <w:rStyle w:val="a3"/>
          </w:rPr>
          <w:t>Государственной программой</w:t>
        </w:r>
      </w:hyperlink>
      <w:r>
        <w:rPr>
          <w:rStyle w:val="s0"/>
        </w:rPr>
        <w:t xml:space="preserve"> развития образования Республики Казахстан на 2011-2020 годы, утвержденной Указом Президента Республики Казахстан от 7 декабря 2010 года № 1118, </w:t>
      </w:r>
      <w:hyperlink r:id="rId14" w:anchor="sub_id=100" w:history="1">
        <w:r>
          <w:rPr>
            <w:rStyle w:val="a3"/>
          </w:rPr>
          <w:t>Программой</w:t>
        </w:r>
      </w:hyperlink>
      <w:r>
        <w:rPr>
          <w:rStyle w:val="s0"/>
        </w:rPr>
        <w:t xml:space="preserve"> по обеспечению детей дошкольным воспитанием и обучением «Балапан» на 2010-2014 годы, утвержденной постановлением Правительства Республики Казахстан от 28 мая 2010 года № 4</w:t>
      </w:r>
      <w:r>
        <w:rPr>
          <w:rStyle w:val="s0"/>
        </w:rPr>
        <w:t>88, Уставом дошкольной организации и настоящими Правилами.</w:t>
      </w:r>
    </w:p>
    <w:p w:rsidR="00000000" w:rsidRDefault="00162FCD">
      <w:pPr>
        <w:ind w:firstLine="400"/>
        <w:jc w:val="both"/>
      </w:pPr>
      <w:r>
        <w:rPr>
          <w:rStyle w:val="s0"/>
        </w:rPr>
        <w:t>9. Дошкольные организации по форме собственности являются государственные и частные.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15" w:anchor="sub_id=3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23.05.14 г. № 538 </w:t>
      </w:r>
      <w:r>
        <w:rPr>
          <w:rStyle w:val="s3"/>
        </w:rPr>
        <w:t>(</w:t>
      </w:r>
      <w:hyperlink r:id="rId16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2FCD">
      <w:pPr>
        <w:ind w:firstLine="400"/>
        <w:jc w:val="both"/>
      </w:pPr>
      <w:r>
        <w:rPr>
          <w:rStyle w:val="s0"/>
        </w:rPr>
        <w:t>11. Прием детей в дошкольные организации на постоянное или временное пребывание ведется в течение года пр</w:t>
      </w:r>
      <w:r>
        <w:rPr>
          <w:rStyle w:val="s0"/>
        </w:rPr>
        <w:t xml:space="preserve">и наличии в них свободных мест.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12. За ребенком сохраняется место в дошкольной организации в случаях: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1) болезни ребенка;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2) лечения и оздоровления ребенка в медицинских, санаторно-курортных и иных организациях; </w:t>
      </w:r>
    </w:p>
    <w:p w:rsidR="00000000" w:rsidRDefault="00162FCD">
      <w:pPr>
        <w:ind w:firstLine="400"/>
        <w:jc w:val="both"/>
      </w:pPr>
      <w:r>
        <w:rPr>
          <w:rStyle w:val="s0"/>
        </w:rPr>
        <w:t>3) предоставления одному из родителей ил</w:t>
      </w:r>
      <w:r>
        <w:rPr>
          <w:rStyle w:val="s0"/>
        </w:rPr>
        <w:t xml:space="preserve">и законных представителей трудового отпуска; </w:t>
      </w:r>
    </w:p>
    <w:p w:rsidR="00000000" w:rsidRDefault="00162FCD">
      <w:pPr>
        <w:ind w:firstLine="400"/>
        <w:jc w:val="both"/>
      </w:pPr>
      <w:r>
        <w:rPr>
          <w:rStyle w:val="s0"/>
        </w:rPr>
        <w:t>4) оздоровления ребенка в летний период сроком до двух месяцев.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13. Отчисление детей из дошкольных организаций производится руководителем в случаях: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1) несвоевременной ежемесячной оплаты за содержание ребенка </w:t>
      </w:r>
      <w:r>
        <w:rPr>
          <w:rStyle w:val="s0"/>
        </w:rPr>
        <w:t xml:space="preserve">(задержка в оплате более 15 календарных дней от установленного срока оплаты);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2) пропуска ребенком более одного месяца без уважительных причин и без предупреждения администрации;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3) при наличии медицинских противопоказаний, препятствующих его пребыванию </w:t>
      </w:r>
      <w:r>
        <w:rPr>
          <w:rStyle w:val="s0"/>
        </w:rPr>
        <w:t>на основании справки врачебной консультационной комиссии.</w:t>
      </w:r>
    </w:p>
    <w:p w:rsidR="00000000" w:rsidRDefault="00162FCD">
      <w:pPr>
        <w:ind w:firstLine="400"/>
        <w:jc w:val="both"/>
      </w:pPr>
      <w:r>
        <w:rPr>
          <w:rStyle w:val="s0"/>
        </w:rPr>
        <w:t>14. Размер ежемесячной оплаты, взимаемой с родителей или законных представителей за содержание ребенка в государственных дошкольных организациях, созданных в организационно-правовой форме коммунальн</w:t>
      </w:r>
      <w:r>
        <w:rPr>
          <w:rStyle w:val="s0"/>
        </w:rPr>
        <w:t>ых государственных казенных предприятий, составляет 100 процентов затрат на питание, независимо от возраста, и устанавливается учредителем.</w:t>
      </w:r>
    </w:p>
    <w:p w:rsidR="00000000" w:rsidRDefault="00162FCD">
      <w:pPr>
        <w:ind w:firstLine="400"/>
        <w:jc w:val="both"/>
      </w:pPr>
      <w:r>
        <w:rPr>
          <w:rStyle w:val="s0"/>
        </w:rPr>
        <w:t>15. В частных дошкольных организациях порядок взимания оплаты с родителей или законных представителей устанавливаетс</w:t>
      </w:r>
      <w:r>
        <w:rPr>
          <w:rStyle w:val="s0"/>
        </w:rPr>
        <w:t>я учредителем дошкольной организации.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16. В санаторных ясли-садах, дошкольных организациях для детей с ограниченными возможностями содержание детей предоставляется на бесплатной основе. </w:t>
      </w:r>
    </w:p>
    <w:p w:rsidR="00000000" w:rsidRDefault="00162FCD">
      <w:pPr>
        <w:ind w:firstLine="400"/>
        <w:jc w:val="both"/>
      </w:pPr>
      <w:r>
        <w:rPr>
          <w:rStyle w:val="s0"/>
        </w:rPr>
        <w:t>17. Руководитель государственной дошкольной организации образования о</w:t>
      </w:r>
      <w:r>
        <w:rPr>
          <w:rStyle w:val="s0"/>
        </w:rPr>
        <w:t xml:space="preserve">дин раз в три года проходит аттестацию согласно Закону «Об образовании». </w:t>
      </w:r>
    </w:p>
    <w:p w:rsidR="00000000" w:rsidRDefault="00162FCD">
      <w:pPr>
        <w:ind w:firstLine="400"/>
        <w:jc w:val="both"/>
      </w:pPr>
      <w:r>
        <w:rPr>
          <w:rStyle w:val="s0"/>
        </w:rPr>
        <w:t>Педагогический работник не реже одного раза в пять лет проходит аттестацию.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Государственная аттестация дошкольной организации образования независимо от ведомственной подчиненности и </w:t>
      </w:r>
      <w:r>
        <w:rPr>
          <w:rStyle w:val="s0"/>
        </w:rPr>
        <w:t>форм собственности проводится один раз в пять лет в плановом порядке государственными органами управления образованием в соответствии с их компетенцией.</w:t>
      </w:r>
    </w:p>
    <w:p w:rsidR="00000000" w:rsidRDefault="00162FCD">
      <w:pPr>
        <w:ind w:firstLine="400"/>
        <w:jc w:val="both"/>
      </w:pPr>
      <w:r>
        <w:rPr>
          <w:rStyle w:val="s0"/>
        </w:rPr>
        <w:t> </w:t>
      </w:r>
    </w:p>
    <w:p w:rsidR="00000000" w:rsidRDefault="00162FCD">
      <w:pPr>
        <w:ind w:firstLine="400"/>
        <w:jc w:val="both"/>
      </w:pPr>
      <w:r>
        <w:rPr>
          <w:rStyle w:val="s0"/>
        </w:rPr>
        <w:t> </w:t>
      </w:r>
    </w:p>
    <w:p w:rsidR="00000000" w:rsidRDefault="00162FCD">
      <w:pPr>
        <w:jc w:val="center"/>
      </w:pPr>
      <w:r>
        <w:rPr>
          <w:rStyle w:val="s1"/>
        </w:rPr>
        <w:t>2. Порядок деятельности дошкольной организации</w:t>
      </w:r>
    </w:p>
    <w:p w:rsidR="00000000" w:rsidRDefault="00162FCD">
      <w:pPr>
        <w:jc w:val="center"/>
      </w:pPr>
      <w:r>
        <w:rPr>
          <w:rStyle w:val="s1"/>
        </w:rPr>
        <w:t> </w:t>
      </w:r>
    </w:p>
    <w:p w:rsidR="00000000" w:rsidRDefault="00162FCD">
      <w:pPr>
        <w:ind w:firstLine="400"/>
        <w:jc w:val="both"/>
      </w:pPr>
      <w:r>
        <w:rPr>
          <w:rStyle w:val="s0"/>
        </w:rPr>
        <w:t>18. Дошкольная организация создается учредителем и регистрируется в органах юстиции в порядке, установленном законодательством Республики Казахстан. После регистрации дошкольные организации образования уведомляют о своей деятельности органы управления обра</w:t>
      </w:r>
      <w:r>
        <w:rPr>
          <w:rStyle w:val="s0"/>
        </w:rPr>
        <w:t>зования.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19. Дошкольные организации разрабатывают на основе </w:t>
      </w:r>
      <w:hyperlink r:id="rId17" w:anchor="sub_id=410000" w:history="1">
        <w:r>
          <w:rPr>
            <w:rStyle w:val="a3"/>
          </w:rPr>
          <w:t>статьи 41</w:t>
        </w:r>
      </w:hyperlink>
      <w:r>
        <w:rPr>
          <w:rStyle w:val="s0"/>
        </w:rPr>
        <w:t xml:space="preserve"> Закона «Об образовании» и настоящих Правил свой устав.</w:t>
      </w:r>
    </w:p>
    <w:p w:rsidR="00000000" w:rsidRDefault="00162FCD">
      <w:pPr>
        <w:ind w:firstLine="400"/>
        <w:jc w:val="both"/>
      </w:pPr>
      <w:r>
        <w:rPr>
          <w:rStyle w:val="s0"/>
        </w:rPr>
        <w:t>20. Дошкольные организации обеспечивают:</w:t>
      </w:r>
    </w:p>
    <w:p w:rsidR="00000000" w:rsidRDefault="00162FCD">
      <w:pPr>
        <w:ind w:firstLine="400"/>
        <w:jc w:val="both"/>
      </w:pPr>
      <w:r>
        <w:rPr>
          <w:rStyle w:val="s0"/>
        </w:rPr>
        <w:t>1) выполнение функций, определенных его Уставом;</w:t>
      </w:r>
    </w:p>
    <w:p w:rsidR="00000000" w:rsidRDefault="00162FCD">
      <w:pPr>
        <w:ind w:firstLine="400"/>
        <w:jc w:val="both"/>
      </w:pPr>
      <w:r>
        <w:rPr>
          <w:rStyle w:val="s0"/>
        </w:rPr>
        <w:t>2) охрану жизни и здоровья детей;</w:t>
      </w:r>
    </w:p>
    <w:p w:rsidR="00000000" w:rsidRDefault="00162FCD">
      <w:pPr>
        <w:ind w:firstLine="400"/>
        <w:jc w:val="both"/>
      </w:pPr>
      <w:r>
        <w:rPr>
          <w:rStyle w:val="s0"/>
        </w:rPr>
        <w:t>3) реализацию в полном объеме общеобразовательных программ дошкольного воспитания и обучения;</w:t>
      </w:r>
    </w:p>
    <w:p w:rsidR="00000000" w:rsidRDefault="00162FCD">
      <w:pPr>
        <w:ind w:firstLine="400"/>
        <w:jc w:val="both"/>
      </w:pPr>
      <w:r>
        <w:rPr>
          <w:rStyle w:val="s0"/>
        </w:rPr>
        <w:t>4) соответствие применяемых форм, методов и средств организации педагогического</w:t>
      </w:r>
      <w:r>
        <w:rPr>
          <w:rStyle w:val="s0"/>
        </w:rPr>
        <w:t xml:space="preserve"> процесса возрастным, психофизиологическим особенностям, способностям, интересам и потребностям детей.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21. В государственных дошкольных организациях штатная численность устанавливается согласно </w:t>
      </w:r>
      <w:hyperlink r:id="rId18" w:anchor="sub_id=100" w:history="1">
        <w:r>
          <w:rPr>
            <w:rStyle w:val="a3"/>
          </w:rPr>
          <w:t>типовыми штатами</w:t>
        </w:r>
      </w:hyperlink>
      <w:r>
        <w:rPr>
          <w:rStyle w:val="s0"/>
        </w:rPr>
        <w:t xml:space="preserve"> работников государственных организаций образования, утвержденным постановлением Правительства Республики Казахстан от 30 января 2008 года № 77.</w:t>
      </w:r>
    </w:p>
    <w:p w:rsidR="00000000" w:rsidRDefault="00162FCD">
      <w:pPr>
        <w:ind w:firstLine="400"/>
        <w:jc w:val="both"/>
      </w:pPr>
      <w:r>
        <w:rPr>
          <w:rStyle w:val="s0"/>
        </w:rPr>
        <w:t>22. Дошкольные организации обеспечивают детей: текущим медицинским наблюдени</w:t>
      </w:r>
      <w:r>
        <w:rPr>
          <w:rStyle w:val="s0"/>
        </w:rPr>
        <w:t>ем, иммунизацией и организацией профилактических осмотров совместно с территориальными медицинскими организациями первичной медико-санитарной помощи, которые осуществляются медицинскими работниками, входящими в штат дошкольной организации. Педагогические р</w:t>
      </w:r>
      <w:r>
        <w:rPr>
          <w:rStyle w:val="s0"/>
        </w:rPr>
        <w:t xml:space="preserve">аботники дошкольных организаций проходят ежегодно бесплатное медицинское обследование в порядке, установленном законодательством Республики Казахстан. </w:t>
      </w:r>
    </w:p>
    <w:p w:rsidR="00000000" w:rsidRDefault="00162FCD">
      <w:pPr>
        <w:ind w:firstLine="400"/>
        <w:jc w:val="both"/>
      </w:pPr>
      <w:r>
        <w:rPr>
          <w:rStyle w:val="s0"/>
        </w:rPr>
        <w:t>23. Дошкольные организации обеспечивают сбалансированное питание детей. Питание детей проводится с учето</w:t>
      </w:r>
      <w:r>
        <w:rPr>
          <w:rStyle w:val="s0"/>
        </w:rPr>
        <w:t>м возрастных особенностей, режима работы, кратность его определяется санитарно-эпидемиологическими требованиями и Уставом.</w:t>
      </w:r>
    </w:p>
    <w:p w:rsidR="00000000" w:rsidRDefault="00162FCD">
      <w:pPr>
        <w:ind w:firstLine="400"/>
        <w:jc w:val="both"/>
      </w:pPr>
      <w:r>
        <w:rPr>
          <w:rStyle w:val="s0"/>
        </w:rPr>
        <w:t>24. Дошкольные организации оказывают в порядке, установленном руководителем дошкольной организации, дополнительные платные услуги обр</w:t>
      </w:r>
      <w:r>
        <w:rPr>
          <w:rStyle w:val="s0"/>
        </w:rPr>
        <w:t xml:space="preserve">азовательного, оздоровительного характера. Поступившие средства от платных услуг могут быть направлены на начисление заработной платы специалистам, приобретение инструментария, создание соответствующей развивающей среды. </w:t>
      </w:r>
    </w:p>
    <w:p w:rsidR="00000000" w:rsidRDefault="00162FCD">
      <w:pPr>
        <w:ind w:firstLine="400"/>
        <w:jc w:val="both"/>
      </w:pPr>
      <w:r>
        <w:rPr>
          <w:rStyle w:val="s0"/>
        </w:rPr>
        <w:t>25. В целях социально-педагогическ</w:t>
      </w:r>
      <w:r>
        <w:rPr>
          <w:rStyle w:val="s0"/>
        </w:rPr>
        <w:t>ой поддержки семьи и ребенка, для родителей, дети которых не охвачены дошкольным воспитанием и обучением, создаются консультационные пункты в дошкольных организациях.</w:t>
      </w:r>
    </w:p>
    <w:p w:rsidR="00000000" w:rsidRDefault="00162FCD">
      <w:pPr>
        <w:ind w:firstLine="400"/>
        <w:jc w:val="both"/>
      </w:pPr>
      <w:r>
        <w:rPr>
          <w:rStyle w:val="s0"/>
        </w:rPr>
        <w:t>26. Управление дошкольными организациями строится на принципах единоначалия и коллегиальн</w:t>
      </w:r>
      <w:r>
        <w:rPr>
          <w:rStyle w:val="s0"/>
        </w:rPr>
        <w:t xml:space="preserve">ого управления. Формами коллегиального управления являются советы: педагогический, попечительский. </w:t>
      </w:r>
    </w:p>
    <w:p w:rsidR="00000000" w:rsidRDefault="00162FCD">
      <w:pPr>
        <w:ind w:firstLine="400"/>
        <w:jc w:val="both"/>
      </w:pPr>
      <w:r>
        <w:rPr>
          <w:rStyle w:val="s0"/>
        </w:rPr>
        <w:t>27. Непосредственное управление дошкольной организацией осуществляет руководитель.</w:t>
      </w:r>
    </w:p>
    <w:p w:rsidR="00000000" w:rsidRDefault="00162FCD">
      <w:pPr>
        <w:ind w:firstLine="400"/>
        <w:jc w:val="both"/>
      </w:pPr>
      <w:r>
        <w:rPr>
          <w:rStyle w:val="s0"/>
        </w:rPr>
        <w:t>28. Руководитель дошкольной организации:</w:t>
      </w:r>
    </w:p>
    <w:p w:rsidR="00000000" w:rsidRDefault="00162FCD">
      <w:pPr>
        <w:ind w:firstLine="400"/>
        <w:jc w:val="both"/>
      </w:pPr>
      <w:r>
        <w:rPr>
          <w:rStyle w:val="s0"/>
        </w:rPr>
        <w:t>1) действует от имени дошкольной</w:t>
      </w:r>
      <w:r>
        <w:rPr>
          <w:rStyle w:val="s0"/>
        </w:rPr>
        <w:t xml:space="preserve"> организации, представляет ее во всех государственных и частных организациях;</w:t>
      </w:r>
    </w:p>
    <w:p w:rsidR="00000000" w:rsidRDefault="00162FCD">
      <w:pPr>
        <w:ind w:firstLine="400"/>
        <w:jc w:val="both"/>
      </w:pPr>
      <w:r>
        <w:rPr>
          <w:rStyle w:val="s0"/>
        </w:rPr>
        <w:t>2) является распорядителем средств, заключает договора, выдает доверенности, открывает в банках расчетные и другие счета;</w:t>
      </w:r>
    </w:p>
    <w:p w:rsidR="00000000" w:rsidRDefault="00162FCD">
      <w:pPr>
        <w:ind w:firstLine="400"/>
        <w:jc w:val="both"/>
      </w:pPr>
      <w:r>
        <w:rPr>
          <w:rStyle w:val="s0"/>
        </w:rPr>
        <w:t>3) в пределах своей компетенции издает приказы и распоря</w:t>
      </w:r>
      <w:r>
        <w:rPr>
          <w:rStyle w:val="s0"/>
        </w:rPr>
        <w:t>жения, обязательные к исполнению работниками дошкольной организации, налагает взыскания;</w:t>
      </w:r>
    </w:p>
    <w:p w:rsidR="00000000" w:rsidRDefault="00162FCD">
      <w:pPr>
        <w:ind w:firstLine="400"/>
        <w:jc w:val="both"/>
      </w:pPr>
      <w:r>
        <w:rPr>
          <w:rStyle w:val="s0"/>
        </w:rPr>
        <w:t>4) осуществляет подбор и расстановку кадров, пользуется правом приема и увольнения работников в соответствии с действующим законодательством Республики Казахстан;</w:t>
      </w:r>
    </w:p>
    <w:p w:rsidR="00000000" w:rsidRDefault="00162FCD">
      <w:pPr>
        <w:ind w:firstLine="400"/>
        <w:jc w:val="both"/>
      </w:pPr>
      <w:r>
        <w:rPr>
          <w:rStyle w:val="s0"/>
        </w:rPr>
        <w:t>5) с</w:t>
      </w:r>
      <w:r>
        <w:rPr>
          <w:rStyle w:val="s0"/>
        </w:rPr>
        <w:t>оздает условия для осуществления воспитательно-образовательного процесса в дошкольной организации в соответствии с требованиями государственного общеобязательного стандарта образования дошкольного воспитания и обучения и санитарно-гигиеническими нормами;</w:t>
      </w:r>
    </w:p>
    <w:p w:rsidR="00000000" w:rsidRDefault="00162FCD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организует дополнительные услуги, направленные на удовлетворение интересов детей, потребностей семьи;</w:t>
      </w:r>
    </w:p>
    <w:p w:rsidR="00000000" w:rsidRDefault="00162FCD">
      <w:pPr>
        <w:ind w:firstLine="400"/>
        <w:jc w:val="both"/>
      </w:pPr>
      <w:r>
        <w:rPr>
          <w:rStyle w:val="s0"/>
        </w:rPr>
        <w:t>7) при приеме ребенка в дошкольную организацию знакомит родителей или законных представителей с уставом, документами, регламентирующими порядок приема и</w:t>
      </w:r>
      <w:r>
        <w:rPr>
          <w:rStyle w:val="s0"/>
        </w:rPr>
        <w:t xml:space="preserve"> организацию учебно-воспитательного процесса и медицинского обслуживания, заключает договор c родителями или законными представителями;</w:t>
      </w:r>
    </w:p>
    <w:p w:rsidR="00000000" w:rsidRDefault="00162FCD">
      <w:pPr>
        <w:ind w:firstLine="400"/>
        <w:jc w:val="both"/>
      </w:pPr>
      <w:r>
        <w:rPr>
          <w:rStyle w:val="s0"/>
        </w:rPr>
        <w:t>8) обеспечивает сохранность и эффективное использование закрепленного за дошкольной организацией имущества.</w:t>
      </w:r>
    </w:p>
    <w:p w:rsidR="00000000" w:rsidRDefault="00162FCD">
      <w:pPr>
        <w:ind w:firstLine="400"/>
        <w:jc w:val="both"/>
      </w:pPr>
      <w:r>
        <w:rPr>
          <w:rStyle w:val="s0"/>
        </w:rPr>
        <w:t>29. Руководи</w:t>
      </w:r>
      <w:r>
        <w:rPr>
          <w:rStyle w:val="s0"/>
        </w:rPr>
        <w:t>тель дошкольной организации согласно Законам Республики Казахстан, несет ответственность за: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1) нарушение прав и свобод воспитанников, сотрудников;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2) невыполнение функций, отнесенных к его компетенции; </w:t>
      </w:r>
    </w:p>
    <w:p w:rsidR="00000000" w:rsidRDefault="00162FCD">
      <w:pPr>
        <w:ind w:firstLine="400"/>
        <w:jc w:val="both"/>
      </w:pPr>
      <w:r>
        <w:rPr>
          <w:rStyle w:val="s0"/>
        </w:rPr>
        <w:t>3) за нарушение требований государственного общеобя</w:t>
      </w:r>
      <w:r>
        <w:rPr>
          <w:rStyle w:val="s0"/>
        </w:rPr>
        <w:t xml:space="preserve">зательного стандарта дошкольного воспитания и обучения;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4) охрану жизни и здоровья воспитанников и сотрудников во время учебно-воспитательного процесса; </w:t>
      </w:r>
    </w:p>
    <w:p w:rsidR="00000000" w:rsidRDefault="00162FCD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числе, нецелевое использование материальных и денежных средств;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6) иные нарушения требований, предусмотренных в нормативных правовых актах и условиях трудового договора. </w:t>
      </w:r>
    </w:p>
    <w:p w:rsidR="00000000" w:rsidRDefault="00162FCD">
      <w:pPr>
        <w:ind w:firstLine="400"/>
        <w:jc w:val="both"/>
      </w:pPr>
      <w:r>
        <w:rPr>
          <w:rStyle w:val="s0"/>
        </w:rPr>
        <w:t>30. Права и обязанности рабо</w:t>
      </w:r>
      <w:r>
        <w:rPr>
          <w:rStyle w:val="s0"/>
        </w:rPr>
        <w:t>тников дошкольных организаций конкретизируются в правилах внутреннего распорядка и должностных инструкциях работников, разрабатываемых дошкольной организацией самостоятельно. При этом права и обязанности, фиксируемые в указанных актах, не должны противореч</w:t>
      </w:r>
      <w:r>
        <w:rPr>
          <w:rStyle w:val="s0"/>
        </w:rPr>
        <w:t xml:space="preserve">ить </w:t>
      </w:r>
      <w:hyperlink r:id="rId1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2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«Об образовании», иным законодательным актам и уставу организации.</w:t>
      </w:r>
    </w:p>
    <w:p w:rsidR="00000000" w:rsidRDefault="00162FCD">
      <w:pPr>
        <w:ind w:firstLine="400"/>
        <w:jc w:val="both"/>
      </w:pPr>
      <w:r>
        <w:rPr>
          <w:rStyle w:val="s0"/>
        </w:rPr>
        <w:t> </w:t>
      </w:r>
    </w:p>
    <w:p w:rsidR="00000000" w:rsidRDefault="00162FCD">
      <w:pPr>
        <w:ind w:firstLine="400"/>
        <w:jc w:val="both"/>
      </w:pPr>
      <w:r>
        <w:rPr>
          <w:rStyle w:val="s0"/>
        </w:rPr>
        <w:t> </w:t>
      </w:r>
    </w:p>
    <w:p w:rsidR="00000000" w:rsidRDefault="00162FCD">
      <w:pPr>
        <w:jc w:val="center"/>
      </w:pPr>
      <w:r>
        <w:rPr>
          <w:rStyle w:val="s1"/>
        </w:rPr>
        <w:t>Воспитатель</w:t>
      </w:r>
      <w:r>
        <w:rPr>
          <w:rStyle w:val="s1"/>
        </w:rPr>
        <w:t>но-образовательный процесс в дошкольной организации</w:t>
      </w:r>
    </w:p>
    <w:p w:rsidR="00000000" w:rsidRDefault="00162FCD">
      <w:pPr>
        <w:jc w:val="center"/>
      </w:pPr>
      <w:r>
        <w:rPr>
          <w:rStyle w:val="s1"/>
        </w:rPr>
        <w:t> </w:t>
      </w:r>
    </w:p>
    <w:p w:rsidR="00000000" w:rsidRDefault="00162FCD">
      <w:pPr>
        <w:ind w:firstLine="400"/>
        <w:jc w:val="both"/>
      </w:pPr>
      <w:r>
        <w:rPr>
          <w:rStyle w:val="s0"/>
        </w:rPr>
        <w:t>31. Воспитательно-образовательный процесс в дошкольной организации осуществляется в соответствии с программами и учебными планами, разработанными на основе государственного общеобязательного стандарта д</w:t>
      </w:r>
      <w:r>
        <w:rPr>
          <w:rStyle w:val="s0"/>
        </w:rPr>
        <w:t>ошкольного воспитания и обучения, а также определяется уставом дошкольной организации.</w:t>
      </w:r>
    </w:p>
    <w:p w:rsidR="00000000" w:rsidRDefault="00162FCD">
      <w:pPr>
        <w:ind w:firstLine="400"/>
        <w:jc w:val="both"/>
      </w:pPr>
      <w:r>
        <w:rPr>
          <w:rStyle w:val="s0"/>
        </w:rPr>
        <w:t>32. Основными участниками воспитательно-образовательного процесса являются дети, родители или законные представители, педагогические работники.</w:t>
      </w:r>
    </w:p>
    <w:p w:rsidR="00000000" w:rsidRDefault="00162FCD">
      <w:pPr>
        <w:ind w:firstLine="400"/>
        <w:jc w:val="both"/>
      </w:pPr>
      <w:r>
        <w:rPr>
          <w:rStyle w:val="s0"/>
        </w:rPr>
        <w:t>33. К занятию педагогичес</w:t>
      </w:r>
      <w:r>
        <w:rPr>
          <w:rStyle w:val="s0"/>
        </w:rPr>
        <w:t>кой деятельностью в дошкольных организациях допускаются лица, имеющие педагогическое образование (техническое и профессиональное, высшее, послевузовское), подтверждаемое документами государственного образца о соответствующем уровне образования и квалификац</w:t>
      </w:r>
      <w:r>
        <w:rPr>
          <w:rStyle w:val="s0"/>
        </w:rPr>
        <w:t xml:space="preserve">ии. </w:t>
      </w:r>
    </w:p>
    <w:p w:rsidR="00000000" w:rsidRDefault="00162FCD">
      <w:pPr>
        <w:ind w:firstLine="400"/>
        <w:jc w:val="both"/>
      </w:pPr>
      <w:r>
        <w:rPr>
          <w:rStyle w:val="s0"/>
        </w:rPr>
        <w:t>К педагогической деятельности не допускаются лица, которым педагогическая деятельность запрещена приговором суда или медицинским заключением, а также имеющие судимость, которая не погашена или не снята в установленном законом порядке.</w:t>
      </w:r>
    </w:p>
    <w:p w:rsidR="00000000" w:rsidRDefault="00162FCD">
      <w:pPr>
        <w:ind w:firstLine="400"/>
        <w:jc w:val="both"/>
      </w:pPr>
      <w:r>
        <w:rPr>
          <w:rStyle w:val="s0"/>
        </w:rPr>
        <w:t>34. Нормативная учебная нагрузка в неделю для исчисления месячной заработной платы педагогических работников дошкольных организаций и предшкольных групп дошкольного воспитания и обучения и предшкольных классов организаций образования устанавливается не бол</w:t>
      </w:r>
      <w:r>
        <w:rPr>
          <w:rStyle w:val="s0"/>
        </w:rPr>
        <w:t xml:space="preserve">ее 24-х часов. </w:t>
      </w:r>
    </w:p>
    <w:p w:rsidR="00000000" w:rsidRDefault="00162FCD">
      <w:pPr>
        <w:ind w:firstLine="400"/>
        <w:jc w:val="both"/>
      </w:pPr>
      <w:r>
        <w:rPr>
          <w:rStyle w:val="s0"/>
        </w:rPr>
        <w:t xml:space="preserve">Согласно </w:t>
      </w:r>
      <w:hyperlink r:id="rId21" w:anchor="sub_id=300200" w:history="1">
        <w:r>
          <w:rPr>
            <w:rStyle w:val="a3"/>
          </w:rPr>
          <w:t>пункту 2 статьи 30</w:t>
        </w:r>
      </w:hyperlink>
      <w:r>
        <w:rPr>
          <w:rStyle w:val="s0"/>
        </w:rPr>
        <w:t xml:space="preserve"> Закона «Об образовании» дошкольное обучение осуществляется с пяти лет в виде предшкольной подготовки детей к обучению в школе.</w:t>
      </w:r>
    </w:p>
    <w:p w:rsidR="00000000" w:rsidRDefault="00162FCD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редшкольная подготовка обязательна и осуществляется в семье, дошкольных организациях, предшкольных классах общеобразовательных школ, лицеев и гимназий.</w:t>
      </w:r>
    </w:p>
    <w:p w:rsidR="00000000" w:rsidRDefault="00162FCD">
      <w:pPr>
        <w:ind w:firstLine="400"/>
        <w:jc w:val="both"/>
      </w:pPr>
      <w:r>
        <w:rPr>
          <w:rStyle w:val="s0"/>
        </w:rPr>
        <w:t>Предшкольная подготовка в государственных организациях образования является бесплатной.</w:t>
      </w:r>
    </w:p>
    <w:p w:rsidR="00000000" w:rsidRDefault="00162FCD">
      <w:pPr>
        <w:ind w:firstLine="400"/>
        <w:jc w:val="both"/>
      </w:pPr>
      <w:r>
        <w:rPr>
          <w:rStyle w:val="s0"/>
        </w:rPr>
        <w:t>35. Педагоги дош</w:t>
      </w:r>
      <w:r>
        <w:rPr>
          <w:rStyle w:val="s0"/>
        </w:rPr>
        <w:t>кольных организаций в целях обеспечения эффективного воспитательно-образовательного процесса самостоятельно выбирают и применяют альтернативные авторские программы, вводят новые технологии воспитания, обучения и оздоровления при условии соблюдения государс</w:t>
      </w:r>
      <w:r>
        <w:rPr>
          <w:rStyle w:val="s0"/>
        </w:rPr>
        <w:t xml:space="preserve">твенного общеобязательного стандарта дошкольного воспитания и обучения. </w:t>
      </w:r>
    </w:p>
    <w:p w:rsidR="00000000" w:rsidRDefault="00162FCD">
      <w:pPr>
        <w:ind w:firstLine="400"/>
        <w:jc w:val="both"/>
      </w:pPr>
      <w:r>
        <w:rPr>
          <w:rStyle w:val="s0"/>
        </w:rPr>
        <w:t>36. Отношения воспитанника, родителей и персонала дошкольной организации строятся на основе сотрудничества, взаимного уважения участников воспитательно-образовательного процесса и с у</w:t>
      </w:r>
      <w:r>
        <w:rPr>
          <w:rStyle w:val="s0"/>
        </w:rPr>
        <w:t>четом предоставления воспитаннику свободы развития в соответствии с индивидуальными особенностями.</w:t>
      </w:r>
    </w:p>
    <w:p w:rsidR="00000000" w:rsidRDefault="00162FCD">
      <w:pPr>
        <w:ind w:firstLine="400"/>
        <w:jc w:val="both"/>
      </w:pPr>
      <w:r>
        <w:rPr>
          <w:rStyle w:val="s0"/>
        </w:rPr>
        <w:t>37. Взаимоотношения между дошкольной организацией и родителями или законными представителями регулируется договором, который заключается при зачислении ребен</w:t>
      </w:r>
      <w:r>
        <w:rPr>
          <w:rStyle w:val="s0"/>
        </w:rPr>
        <w:t xml:space="preserve">ка в дошкольную организацию. В договоре определяются режим посещения ребенком дошкольной организации, кратность питания, уровень и сроки предоставления дополнительных образовательных, оздоровительных услуг, размер оплаты за содержание ребенка в дошкольной </w:t>
      </w:r>
      <w:r>
        <w:rPr>
          <w:rStyle w:val="s0"/>
        </w:rPr>
        <w:t>организации, дополнительные платные услуги и иные условия.</w:t>
      </w:r>
    </w:p>
    <w:p w:rsidR="00000000" w:rsidRDefault="00162F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FCD" w:rsidRDefault="00162FCD" w:rsidP="00162FCD">
      <w:r>
        <w:separator/>
      </w:r>
    </w:p>
  </w:endnote>
  <w:endnote w:type="continuationSeparator" w:id="0">
    <w:p w:rsidR="00162FCD" w:rsidRDefault="00162FCD" w:rsidP="00162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FCD" w:rsidRDefault="00162F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FCD" w:rsidRDefault="00162F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FCD" w:rsidRDefault="00162F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FCD" w:rsidRDefault="00162FCD" w:rsidP="00162FCD">
      <w:r>
        <w:separator/>
      </w:r>
    </w:p>
  </w:footnote>
  <w:footnote w:type="continuationSeparator" w:id="0">
    <w:p w:rsidR="00162FCD" w:rsidRDefault="00162FCD" w:rsidP="00162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FCD" w:rsidRDefault="00162F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FCD" w:rsidRDefault="00162FCD" w:rsidP="00162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FCD" w:rsidRPr="00162FCD" w:rsidRDefault="00162FCD" w:rsidP="00162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ДОШКОЛЬНЫХ ОРГАНИЗАЦ...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FCD" w:rsidRDefault="00162F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FCD"/>
    <w:rsid w:val="00162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F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F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9519" TargetMode="External"/><Relationship Id="rId13" Type="http://schemas.openxmlformats.org/officeDocument/2006/relationships/hyperlink" Target="http://online.zakon.kz/Document/?doc_id=30906915" TargetMode="External"/><Relationship Id="rId18" Type="http://schemas.openxmlformats.org/officeDocument/2006/relationships/hyperlink" Target="http://online.zakon.kz/Document/?doc_id=3015809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8747" TargetMode="Externa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3011874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61754" TargetMode="External"/><Relationship Id="rId20" Type="http://schemas.openxmlformats.org/officeDocument/2006/relationships/hyperlink" Target="http://online.zakon.kz/Document/?doc_id=3011874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6112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17453" TargetMode="External"/><Relationship Id="rId19" Type="http://schemas.openxmlformats.org/officeDocument/2006/relationships/hyperlink" Target="http://online.zakon.kz/Document/?doc_id=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47" TargetMode="External"/><Relationship Id="rId14" Type="http://schemas.openxmlformats.org/officeDocument/2006/relationships/hyperlink" Target="http://online.zakon.kz/Document/?doc_id=3075306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1470</Words>
  <Characters>12707</Characters>
  <Application>Microsoft Office Word</Application>
  <DocSecurity>0</DocSecurity>
  <Lines>105</Lines>
  <Paragraphs>28</Paragraphs>
  <ScaleCrop>false</ScaleCrop>
  <Company>SPecialiST RePack</Company>
  <LinksUpToDate>false</LinksUpToDate>
  <CharactersWithSpaces>14149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ДОШКОЛЬНЫХ ОРГАНИЗАЦ...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2024-02-25T14:15:00Z</dcterms:created>
  <dcterms:modified xsi:type="dcterms:W3CDTF">2024-02-25T14:15:00Z</dcterms:modified>
</cp:coreProperties>
</file>