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B8C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</w:p>
    <w:p w:rsidR="00000000" w:rsidRDefault="00327B8C">
      <w:pPr>
        <w:jc w:val="center"/>
      </w:pPr>
      <w:r>
        <w:rPr>
          <w:rStyle w:val="s1"/>
        </w:rPr>
        <w:t> </w:t>
      </w:r>
    </w:p>
    <w:p w:rsidR="00000000" w:rsidRDefault="00327B8C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 декабря 2014 года</w:t>
      </w:r>
    </w:p>
    <w:p w:rsidR="00000000" w:rsidRDefault="00327B8C">
      <w:pPr>
        <w:jc w:val="center"/>
      </w:pPr>
      <w:r>
        <w:t> 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7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Соглашения о единых принципах и правилах технического регулирования в Республике Беларусь, Республике Казахстан и Российской Федерации от 18 но</w:t>
      </w:r>
      <w:r>
        <w:rPr>
          <w:rStyle w:val="s0"/>
        </w:rPr>
        <w:t xml:space="preserve">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1. Принять </w:t>
      </w:r>
      <w:hyperlink r:id="rId8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</w:t>
      </w:r>
      <w:r>
        <w:rPr>
          <w:rStyle w:val="s0"/>
        </w:rPr>
        <w:t>ается).</w:t>
      </w:r>
    </w:p>
    <w:p w:rsidR="00000000" w:rsidRDefault="00327B8C">
      <w:pPr>
        <w:ind w:firstLine="400"/>
        <w:jc w:val="both"/>
      </w:pPr>
      <w:bookmarkStart w:id="1" w:name="SUB200"/>
      <w:bookmarkEnd w:id="1"/>
      <w:r>
        <w:rPr>
          <w:rStyle w:val="s0"/>
        </w:rPr>
        <w:t>2. Утвердить: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2.1. </w:t>
      </w:r>
      <w:hyperlink w:anchor="sub1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 xml:space="preserve">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</w:t>
      </w:r>
      <w:r>
        <w:rPr>
          <w:rStyle w:val="s0"/>
        </w:rPr>
        <w:t>(ТР ТС 018/2011) (прилагается).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2.2. </w:t>
      </w:r>
      <w:hyperlink r:id="rId9" w:anchor="sub_id=2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 xml:space="preserve">, содержащих правила и методы исследований (испытаний) и измерений, в том числе правила отбора образцов, необходимые для </w:t>
      </w:r>
      <w:r>
        <w:rPr>
          <w:rStyle w:val="s0"/>
        </w:rPr>
        <w:t>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(подтверждения) соответствия продукции (прилагается).</w:t>
      </w:r>
    </w:p>
    <w:p w:rsidR="00000000" w:rsidRDefault="00327B8C">
      <w:pPr>
        <w:ind w:firstLine="400"/>
        <w:jc w:val="both"/>
      </w:pPr>
      <w:r>
        <w:rPr>
          <w:rStyle w:val="s0"/>
        </w:rPr>
        <w:t>3. Установить: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3.1. </w:t>
      </w:r>
      <w:hyperlink r:id="rId10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327B8C">
      <w:pPr>
        <w:ind w:firstLine="400"/>
        <w:jc w:val="both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</w:t>
      </w:r>
      <w:r>
        <w:rPr>
          <w:rStyle w:val="s0"/>
        </w:rPr>
        <w:t xml:space="preserve">я обязательным требованиям, установленным нормативными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</w:t>
      </w:r>
      <w:r>
        <w:rPr>
          <w:rStyle w:val="s0"/>
        </w:rPr>
        <w:t>регламента (далее - продукция) до дня вступления в силу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</w:t>
      </w:r>
      <w:r>
        <w:rPr>
          <w:rStyle w:val="s0"/>
        </w:rPr>
        <w:t>личественной квоты.</w:t>
      </w:r>
    </w:p>
    <w:p w:rsidR="00000000" w:rsidRDefault="00327B8C">
      <w:pPr>
        <w:ind w:firstLine="400"/>
        <w:jc w:val="both"/>
      </w:pPr>
      <w:r>
        <w:rPr>
          <w:rStyle w:val="s0"/>
        </w:rPr>
        <w:t>Указанные документы, выданные или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Также данные документы могут использоваться в качестве доказательственных материалов в целях </w:t>
      </w:r>
      <w:r>
        <w:rPr>
          <w:rStyle w:val="s0"/>
        </w:rPr>
        <w:t>проверки выполнения требований настоящего технического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327B8C">
      <w:pPr>
        <w:ind w:firstLine="400"/>
        <w:jc w:val="both"/>
      </w:pPr>
      <w:r>
        <w:rPr>
          <w:rStyle w:val="s0"/>
        </w:rPr>
        <w:t>При распространении указанных в абзаце первом настоящего пункта доку</w:t>
      </w:r>
      <w:r>
        <w:rPr>
          <w:rStyle w:val="s0"/>
        </w:rPr>
        <w:t>ментов в порядке, установленном настоящим техническим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</w:t>
      </w:r>
      <w:r>
        <w:rPr>
          <w:rStyle w:val="s0"/>
        </w:rPr>
        <w:t xml:space="preserve"> на основании технического регламента, должен соответствовать сроку действия документа, действовавшего до вступления в силу настоящего технического регламента.</w:t>
      </w:r>
    </w:p>
    <w:p w:rsidR="00000000" w:rsidRDefault="00327B8C">
      <w:pPr>
        <w:ind w:firstLine="400"/>
        <w:jc w:val="both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</w:t>
      </w:r>
      <w:r>
        <w:rPr>
          <w:rStyle w:val="s0"/>
        </w:rPr>
        <w:t>ерждении) соответствия продукции обязательным требованиям,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3.3. До 1 июля 2016 года допускается производство и </w:t>
      </w:r>
      <w:r>
        <w:rPr>
          <w:rStyle w:val="s0"/>
        </w:rPr>
        <w:t>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(подтверждении) соо</w:t>
      </w:r>
      <w:r>
        <w:rPr>
          <w:rStyle w:val="s0"/>
        </w:rPr>
        <w:t>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в соответствии с законодательством </w:t>
      </w:r>
      <w:r>
        <w:rPr>
          <w:rStyle w:val="s0"/>
        </w:rPr>
        <w:t xml:space="preserve">государств - членов Таможенного союза или с </w:t>
      </w: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327B8C">
      <w:pPr>
        <w:ind w:firstLine="400"/>
        <w:jc w:val="both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</w:t>
      </w:r>
      <w:r>
        <w:rPr>
          <w:rStyle w:val="s0"/>
        </w:rPr>
        <w:t>ного союза не допускается;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3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</w:t>
      </w:r>
      <w:r>
        <w:rPr>
          <w:rStyle w:val="s0"/>
        </w:rPr>
        <w:t xml:space="preserve">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4. Секретариату Комиссии совместно со Сторонами подготовить проект Плана мероприятий, необходимых для реализации Технического регламента, и </w:t>
      </w:r>
      <w:r>
        <w:rPr>
          <w:rStyle w:val="s0"/>
        </w:rPr>
        <w:t>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327B8C">
      <w:pPr>
        <w:ind w:firstLine="400"/>
        <w:jc w:val="both"/>
      </w:pPr>
      <w:r>
        <w:rPr>
          <w:rStyle w:val="s0"/>
        </w:rPr>
        <w:t>5. Российской Стороне:</w:t>
      </w:r>
    </w:p>
    <w:p w:rsidR="00000000" w:rsidRDefault="00327B8C">
      <w:pPr>
        <w:ind w:firstLine="400"/>
        <w:jc w:val="both"/>
      </w:pPr>
      <w:r>
        <w:rPr>
          <w:rStyle w:val="s0"/>
        </w:rPr>
        <w:t>5.1. Не реже одного раза в три года подготавливать предложения по внесению изменений в Техн</w:t>
      </w:r>
      <w:r>
        <w:rPr>
          <w:rStyle w:val="s0"/>
        </w:rPr>
        <w:t>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327B8C">
      <w:pPr>
        <w:ind w:firstLine="400"/>
        <w:jc w:val="both"/>
      </w:pPr>
      <w:r>
        <w:rPr>
          <w:rStyle w:val="s0"/>
        </w:rPr>
        <w:t>5.2. Не реже одного раза в год обеспечивать актуализацию</w:t>
      </w:r>
      <w:r>
        <w:rPr>
          <w:rStyle w:val="s0"/>
        </w:rPr>
        <w:t xml:space="preserve"> Перечней стандартов, указанных в </w:t>
      </w:r>
      <w:hyperlink w:anchor="sub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327B8C">
      <w:pPr>
        <w:ind w:firstLine="400"/>
        <w:jc w:val="both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327B8C">
      <w:pPr>
        <w:ind w:firstLine="400"/>
        <w:jc w:val="both"/>
      </w:pPr>
      <w:r>
        <w:rPr>
          <w:rStyle w:val="s0"/>
        </w:rPr>
        <w:t>5.4. В срок до 31 декабря 2012 года разработать и представ</w:t>
      </w:r>
      <w:r>
        <w:rPr>
          <w:rStyle w:val="s0"/>
        </w:rPr>
        <w:t>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</w:t>
      </w:r>
      <w:r>
        <w:rPr>
          <w:rStyle w:val="s0"/>
        </w:rPr>
        <w:t>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327B8C">
      <w:pPr>
        <w:ind w:firstLine="400"/>
        <w:jc w:val="both"/>
      </w:pPr>
      <w:r>
        <w:rPr>
          <w:rStyle w:val="s0"/>
        </w:rPr>
        <w:t>5.5. В трехмесячный срок со</w:t>
      </w:r>
      <w:r>
        <w:rPr>
          <w:rStyle w:val="s0"/>
        </w:rPr>
        <w:t xml:space="preserve">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327B8C">
      <w:pPr>
        <w:ind w:firstLine="400"/>
        <w:jc w:val="both"/>
      </w:pPr>
      <w:r>
        <w:rPr>
          <w:rStyle w:val="s0"/>
        </w:rPr>
        <w:t>6. Сторонам:</w:t>
      </w:r>
    </w:p>
    <w:p w:rsidR="00000000" w:rsidRDefault="00327B8C">
      <w:pPr>
        <w:ind w:firstLine="400"/>
        <w:jc w:val="both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</w:t>
      </w:r>
      <w:r>
        <w:rPr>
          <w:rStyle w:val="s0"/>
        </w:rPr>
        <w:t>сию;</w:t>
      </w:r>
    </w:p>
    <w:p w:rsidR="00000000" w:rsidRDefault="00327B8C">
      <w:pPr>
        <w:ind w:firstLine="400"/>
        <w:jc w:val="both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327B8C">
      <w:pPr>
        <w:ind w:firstLine="400"/>
        <w:jc w:val="both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327B8C">
      <w:r>
        <w:rPr>
          <w:rStyle w:val="s0"/>
        </w:rPr>
        <w:t> </w:t>
      </w:r>
    </w:p>
    <w:p w:rsidR="00000000" w:rsidRDefault="00327B8C">
      <w:r>
        <w:rPr>
          <w:rStyle w:val="s0"/>
        </w:rPr>
        <w:t> </w:t>
      </w:r>
    </w:p>
    <w:p w:rsidR="00000000" w:rsidRDefault="00327B8C">
      <w:pPr>
        <w:jc w:val="center"/>
      </w:pPr>
      <w:r>
        <w:rPr>
          <w:rStyle w:val="s00"/>
          <w:b/>
          <w:bCs/>
        </w:rPr>
        <w:t>Члены Комиссии Таможенного союза:</w:t>
      </w:r>
    </w:p>
    <w:p w:rsidR="00000000" w:rsidRDefault="00327B8C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Ка</w:t>
            </w:r>
            <w:r>
              <w:rPr>
                <w:rStyle w:val="s00"/>
                <w:b/>
                <w:bCs/>
              </w:rPr>
              <w:t>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От Российской</w:t>
            </w:r>
          </w:p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t> </w:t>
            </w:r>
          </w:p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t> </w:t>
            </w:r>
          </w:p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t> </w:t>
            </w:r>
          </w:p>
          <w:p w:rsidR="00000000" w:rsidRDefault="00327B8C">
            <w:pPr>
              <w:jc w:val="center"/>
            </w:pPr>
            <w:r>
              <w:rPr>
                <w:rStyle w:val="s00"/>
                <w:b/>
                <w:bCs/>
              </w:rPr>
              <w:t>И. Шувалов</w:t>
            </w:r>
          </w:p>
        </w:tc>
      </w:tr>
    </w:tbl>
    <w:p w:rsidR="00000000" w:rsidRDefault="00327B8C">
      <w:r>
        <w:t> </w:t>
      </w:r>
    </w:p>
    <w:p w:rsidR="00000000" w:rsidRDefault="00327B8C">
      <w:pPr>
        <w:jc w:val="right"/>
      </w:pPr>
      <w:bookmarkStart w:id="3" w:name="SUB1"/>
      <w:bookmarkEnd w:id="3"/>
      <w:r>
        <w:rPr>
          <w:rStyle w:val="s0"/>
        </w:rPr>
        <w:t>УТВЕРЖДЕН</w:t>
      </w:r>
    </w:p>
    <w:p w:rsidR="00000000" w:rsidRDefault="00327B8C">
      <w:pPr>
        <w:jc w:val="right"/>
      </w:pPr>
      <w:r>
        <w:rPr>
          <w:rStyle w:val="s0"/>
        </w:rPr>
        <w:t>Решением Комиссии</w:t>
      </w:r>
    </w:p>
    <w:p w:rsidR="00000000" w:rsidRDefault="00327B8C">
      <w:pPr>
        <w:jc w:val="right"/>
      </w:pPr>
      <w:r>
        <w:rPr>
          <w:rStyle w:val="s0"/>
        </w:rPr>
        <w:t>Таможенного союза</w:t>
      </w:r>
    </w:p>
    <w:p w:rsidR="00000000" w:rsidRDefault="00327B8C">
      <w:pPr>
        <w:jc w:val="right"/>
      </w:pPr>
      <w:r>
        <w:rPr>
          <w:rStyle w:val="s0"/>
        </w:rPr>
        <w:t>от 9 декабря 2011г. № 877</w:t>
      </w:r>
    </w:p>
    <w:p w:rsidR="00000000" w:rsidRDefault="00327B8C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327B8C">
      <w:pPr>
        <w:jc w:val="right"/>
      </w:pPr>
      <w:r>
        <w:rPr>
          <w:sz w:val="28"/>
          <w:szCs w:val="28"/>
        </w:rPr>
        <w:t> </w:t>
      </w:r>
    </w:p>
    <w:p w:rsidR="00000000" w:rsidRDefault="00327B8C">
      <w:pPr>
        <w:jc w:val="center"/>
      </w:pPr>
      <w:r>
        <w:rPr>
          <w:rStyle w:val="s1"/>
        </w:rPr>
        <w:t>Перечень стандартов, в результате применения которых на добровольной основе обес</w:t>
      </w:r>
      <w:r>
        <w:rPr>
          <w:rStyle w:val="s1"/>
        </w:rPr>
        <w:t>печивается соблюдение требований технического регламента Таможенного союза «О безопасности колесных транспортных средств»</w:t>
      </w:r>
    </w:p>
    <w:p w:rsidR="00000000" w:rsidRDefault="00327B8C">
      <w:pPr>
        <w:spacing w:line="360" w:lineRule="atLeast"/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"/>
        <w:gridCol w:w="2761"/>
        <w:gridCol w:w="1651"/>
        <w:gridCol w:w="2761"/>
        <w:gridCol w:w="1583"/>
      </w:tblGrid>
      <w:tr w:rsidR="00000000">
        <w:tc>
          <w:tcPr>
            <w:tcW w:w="3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0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Элементы технического регламента Таможенного союза</w:t>
            </w:r>
          </w:p>
        </w:tc>
        <w:tc>
          <w:tcPr>
            <w:tcW w:w="6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0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5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6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  <w:b/>
                <w:bCs/>
              </w:rPr>
              <w:t>Межгосударственные стандарты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«Электрооборудова</w:t>
            </w:r>
            <w:r>
              <w:rPr>
                <w:rStyle w:val="s0"/>
              </w:rPr>
              <w:t>ние автотракторное.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«Ремни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</w:t>
            </w:r>
            <w:r>
              <w:rPr>
                <w:rStyle w:val="s0"/>
              </w:rPr>
              <w:t xml:space="preserve">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10578-95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10579-88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«Форсунки дизелей.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</w:t>
            </w:r>
            <w:r>
              <w:rPr>
                <w:rStyle w:val="s0"/>
              </w:rPr>
              <w:t>елей внутреннего сгорания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16514-96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«Гидроприводы объемные. Гидроцилиндры.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17411-91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«Гидроприводы объемные.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</w:t>
            </w:r>
            <w:r>
              <w:rPr>
                <w:rStyle w:val="s0"/>
              </w:rPr>
              <w:t>дравлические опрокидывающие механизмы автосамосвалов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18464-96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1.1. Требования к автобетононасосам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" w:history="1">
              <w:r>
                <w:rPr>
                  <w:rStyle w:val="a3"/>
                </w:rPr>
                <w:t>ГОСТ 27336-93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«Автобетононасосы.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1.2. Требования к автобетоносмесителям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7" w:history="1">
              <w:r>
                <w:rPr>
                  <w:rStyle w:val="a3"/>
                </w:rPr>
                <w:t>ГОСТ 27339-93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«Автобетоносмесители. Общие технич</w:t>
            </w:r>
            <w:r>
              <w:rPr>
                <w:rStyle w:val="s0"/>
              </w:rPr>
              <w:t>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1.8. Требования к автоцементовозам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9" w:history="1">
              <w:r>
                <w:rPr>
                  <w:rStyle w:val="a3"/>
                </w:rPr>
                <w:t>ГОСТ 27614-93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«Автоцементовозы.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1" w:history="1">
              <w:r>
                <w:rPr>
                  <w:rStyle w:val="a3"/>
                </w:rPr>
                <w:t>ГОСТ 27811-95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«Автогудронаторы.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28751-90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</w:t>
            </w:r>
            <w:r>
              <w:rPr>
                <w:rStyle w:val="s0"/>
              </w:rPr>
              <w:t>ехи по цепям питания.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</w:t>
            </w:r>
            <w:r>
              <w:rPr>
                <w:rStyle w:val="s0"/>
              </w:rPr>
              <w:t>енераторы электрические, выпрямительные блоки, электродвигатели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29157-91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в контрольных и сигнальных бортовых цепях.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«Совместимость технических средств электромагнитная. Радиопомехи индуст</w:t>
            </w:r>
            <w:r>
              <w:rPr>
                <w:rStyle w:val="s0"/>
              </w:rPr>
              <w:t>риальные от электротранспорта. Нормы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30731-2001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«Цилиндры, трубки и рукава гидропривода тормозов и сцепления транспортных средств. Общие технические требования, правила прием</w:t>
            </w:r>
            <w:r>
              <w:rPr>
                <w:rStyle w:val="s0"/>
              </w:rPr>
              <w:t>ки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16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16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</w:t>
            </w:r>
            <w:r>
              <w:rPr>
                <w:rStyle w:val="s0"/>
              </w:rPr>
              <w:t>вматического тормозного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ISO 1728-2010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</w:t>
            </w:r>
            <w:r>
              <w:rPr>
                <w:rStyle w:val="s0"/>
              </w:rPr>
              <w:t xml:space="preserve"> ISO 7637-1-2008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ISO 7637-2-2008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Помехи кондуктивные, емкостные и индуктив</w:t>
            </w:r>
            <w:r>
              <w:rPr>
                <w:rStyle w:val="s0"/>
              </w:rPr>
              <w:t>ные. Часть 2. Кондуктивные импульсные помехи в цепях питания»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</w:t>
            </w:r>
            <w:r>
              <w:rPr>
                <w:rStyle w:val="s0"/>
              </w:rPr>
              <w:t>O 7637-3-2008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Помехи кондуктивные, емкостные и индуктивные. Часть 3. Импульсные помехи в емкостных и индуктивных цепях (кроме цепей питания)»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16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Национальные (государственные) стандарты, идентичные европейским стандартам EN или модифицированные по отношению к ним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3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1.22. Требования к транспортным средствам, оснащенным подъемниками с рабочими платформами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280-2006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«Платформы рабочие мобильные подъемные. Расчет. Критерии устойчивости. Конструкция. Безопасность. Контроль и испытания»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474-1-2003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землеройные. Безопасность. Часть 1. Общие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1501-1-2007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«Мусоровозы. Общие технические требования и требования безопасности. Часть 1. Мусоровозы с задней загрузкой»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1501-2-2008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«Мусоровозы. Общие технические требования и требования безопасности. Часть 2. Мусоровозы с боковой загрузкой»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13019-2006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для очистки дорожных покрытий. Требования безопасности»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13020-2008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для устройства, ремонта и содержания дорожных покрытий.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3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13021-2006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для зимнего содержания дорог. Требования безопасности»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13081-2006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«Цистерны для перевозки опасных грузов. Рабочее оборудование. Переходник и соединитель для паросборника»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13082-2006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«Цистерны для перевозки</w:t>
            </w:r>
            <w:r>
              <w:rPr>
                <w:rStyle w:val="s0"/>
              </w:rPr>
              <w:t xml:space="preserve"> опасных грузов. Рабочее оборудование. Клапан отвода паров»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13083-2006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«Цистерны для перевозки опасных грузов. Рабочее оборудование. Переходник для нижнего налива и слива»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</w:t>
            </w:r>
            <w:r>
              <w:rPr>
                <w:rStyle w:val="s0"/>
              </w:rPr>
              <w:t>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ЕН 13524-2007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для содержания автомобильных дорог.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6" w:history="1">
              <w:r>
                <w:rPr>
                  <w:rStyle w:val="a3"/>
                </w:rPr>
                <w:t>СТБ ЕН 13922-2006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«Цистерны для перевозки опасных грузов. Рабочее оборудование. Системы ограничения наполнения жидким топливом»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16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3.3. Требования к шуму на рабочем месте оператора специальных и специализированных транспортных средств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8" w:history="1">
              <w:r>
                <w:rPr>
                  <w:rStyle w:val="a3"/>
                </w:rPr>
                <w:t>ГОСТ 12.1.003-83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труда. Шум. Общие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4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0" w:history="1">
              <w:r>
                <w:rPr>
                  <w:rStyle w:val="a3"/>
                </w:rPr>
                <w:t>ГОСТ 12.2.004-75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труда. Машины и механизмы специальные для трубопроводного строительс</w:t>
            </w:r>
            <w:r>
              <w:rPr>
                <w:rStyle w:val="s0"/>
              </w:rPr>
              <w:t>тва.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2.1. Требования к машинам строительным, дорожным и землеройным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12.2.011-2003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труда. Машины строительные, дорожные и землеройные. Общие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2" w:history="1">
              <w:r>
                <w:rPr>
                  <w:rStyle w:val="a3"/>
                </w:rPr>
                <w:t>ГОСТ 12.2.037-78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труда. Техника пожарная.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3.2. Требования безопасности производственного оборудования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4" w:history="1">
              <w:r>
                <w:rPr>
                  <w:rStyle w:val="a3"/>
                </w:rPr>
                <w:t>ГОСТ 12.2.062-81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«Система </w:t>
            </w:r>
            <w:r>
              <w:rPr>
                <w:rStyle w:val="s0"/>
              </w:rPr>
              <w:t>стандартов безопасности труда. Оборудование производственное. Ограждения защитные»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3.4. Требования к предохранительным клапанам сосудов, работающих под давлением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6" w:history="1">
              <w:r>
                <w:rPr>
                  <w:rStyle w:val="a3"/>
                </w:rPr>
                <w:t>ГОСТ 12.2.085-2002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«Сосуды, работающие под давлением. Клапаны предохранительные. Требования безопаснос</w:t>
            </w:r>
            <w:r>
              <w:rPr>
                <w:rStyle w:val="s0"/>
              </w:rPr>
              <w:t>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1.14. Требования к транспортным средствам, предназначенным для обслуживания нефтяных и газовых скважин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8" w:history="1">
              <w:r>
                <w:rPr>
                  <w:rStyle w:val="a3"/>
                </w:rPr>
                <w:t>ГОСТ 12.2.088-83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труда. Оборудование наземное для освоения и ремонта скважин. Общие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5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 Требования к автолесовозам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0" w:history="1">
              <w:r>
                <w:rPr>
                  <w:rStyle w:val="a3"/>
                </w:rPr>
                <w:t>ГОСТ 12.2.102-89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</w:t>
            </w:r>
            <w:r>
              <w:rPr>
                <w:rStyle w:val="s0"/>
              </w:rPr>
              <w:t>. Машины и оборудование лесозаготовительные и лесосплавные, тракторы лесопромышленные. Требования безопасности, методы контроля требований безопасности и оценки безопасности труда»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12.2.144-2005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стандартов безопасности труда. Автомобили пожарные. Требования безопасности. Методы</w:t>
            </w:r>
            <w:r>
              <w:rPr>
                <w:rStyle w:val="s0"/>
              </w:rPr>
              <w:t xml:space="preserve">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2.3. Требования к цветам сигнальным, знакам безопасности и разметке сигнальной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12.4.026-2001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«ССБТ. Цвета сигнальные, </w:t>
            </w:r>
            <w:r>
              <w:rPr>
                <w:rStyle w:val="s0"/>
              </w:rPr>
              <w:t>знаки безопасности и разметка сигнальная. Назначение и правила применения. Общие технические требования и характеристики.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1578-76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25. Сцепные устройства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5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«Устройства тягово-сцепные «крюк-петля» автомобиль</w:t>
            </w:r>
            <w:r>
              <w:rPr>
                <w:rStyle w:val="s0"/>
              </w:rPr>
              <w:t>ных и тракторных поездов. Основные параметры и размеры.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</w:t>
            </w:r>
            <w:r>
              <w:rPr>
                <w:rStyle w:val="s0"/>
              </w:rPr>
              <w:t>теля платформы автосамосвала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6286-73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«Рукава резиновые высокого давления с металлическими оплетками неармированные.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8752-79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9200-76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«Соединения семиконтактные разъемные для автомобилей и тракторов»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1.19. Требования к транспортным средствам, предназначенным для перевозки</w:t>
            </w:r>
            <w:r>
              <w:rPr>
                <w:rStyle w:val="s0"/>
              </w:rPr>
              <w:t xml:space="preserve"> пищевых жидкостей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69" w:history="1">
              <w:r>
                <w:rPr>
                  <w:rStyle w:val="a3"/>
                </w:rPr>
                <w:t>ГОСТ 9218-86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«Цистерны для пищевых жидкостей, устанавливаемые на автотранспортные средства.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93. Свечи зажигания искровые, свечи накаливания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10132-62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28. Рукава гидроусилителя рулевого управления и опрокидывателя платформы автосамосвал</w:t>
            </w:r>
            <w:r>
              <w:rPr>
                <w:rStyle w:val="s0"/>
              </w:rPr>
              <w:t>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2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4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63. Спидометры, их датчики и комбинации приборов</w:t>
            </w:r>
            <w:r>
              <w:rPr>
                <w:rStyle w:val="s0"/>
              </w:rPr>
              <w:t>, включающие спидометры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6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15829-89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«Насосы топливоподкачивающие поршневые дизелей.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56</w:t>
            </w:r>
            <w:r>
              <w:rPr>
                <w:rStyle w:val="s0"/>
              </w:rPr>
              <w:t>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38. Стеклоочистители и запасные части к ним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7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18829-73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«Кольца резиновые уплотнительные круглого сечения для гидравлических</w:t>
            </w:r>
            <w:r>
              <w:rPr>
                <w:rStyle w:val="s0"/>
              </w:rPr>
              <w:t xml:space="preserve"> и пневматических устройств.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20245-74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7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1.20. Требования к транспортным средствам, предназначенным для перевозки сжиженных углеводородных газов на давление до 1,8 МПа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0" w:history="1">
              <w:r>
                <w:rPr>
                  <w:rStyle w:val="a3"/>
                </w:rPr>
                <w:t>ГОСТ 21561-76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«Автоцистерны для транспортирования сжиженных углеводородных газов на давление до 1,8 МПа.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72. Жгуты проводов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1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«Жгуты проводов для автотракторного электрооборудования.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9. Трубки и шланги, в т.ч. витые гидравлических систем тормозного привода, сцепления и рулевого привода; пункт 28. Рукава гидроусилителя рулевого управления и опрокидывателя платформы автосамосвала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25452-90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«Рукава резиновые </w:t>
            </w:r>
            <w:r>
              <w:rPr>
                <w:rStyle w:val="s0"/>
              </w:rPr>
              <w:t>высокого давления с металлическими навивками неармированные.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2" w:history="1">
              <w:r>
                <w:rPr>
                  <w:rStyle w:val="a3"/>
                </w:rPr>
                <w:t>ГОСТ 25560-82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«Устройства дыхательные цистерн для нефтепродуктов.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3" w:history="1">
              <w:r>
                <w:rPr>
                  <w:rStyle w:val="a3"/>
                </w:rPr>
                <w:t>ГОСТ 25570-82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«Крышки люков цистерн для нефтепродуктов. Типы, основные параметры и размеры»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25651-83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«Приборы автомобилей контрольно-измерительные. Общие технические требования. М</w:t>
            </w:r>
            <w:r>
              <w:rPr>
                <w:rStyle w:val="s0"/>
              </w:rPr>
              <w:t>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25. Сцепные устройства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4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«Устройства буксирные автомобилей. Общие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6, пункт 2.2. Требования к охране труда и эргономике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5" w:history="1">
              <w:r>
                <w:rPr>
                  <w:rStyle w:val="a3"/>
                </w:rPr>
                <w:t>ГОСТ 27472-87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«Средства автотранспортные специализированные. Охрана труда, эргономика.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1.10. Требования к медицинским комплексам на шасси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6" w:history="1">
              <w:r>
                <w:rPr>
                  <w:rStyle w:val="a3"/>
                </w:rPr>
                <w:t>ГОСТ 28385-89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«Комплексы медицинского назначения передвижные (подвижные) на автомобильных шасс</w:t>
            </w:r>
            <w:r>
              <w:rPr>
                <w:rStyle w:val="s0"/>
              </w:rPr>
              <w:t>и. Цветографические схемы. Опознавательные знаки.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50023-92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50511-93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«Колеса из легких сплавов для</w:t>
            </w:r>
            <w:r>
              <w:rPr>
                <w:rStyle w:val="s0"/>
              </w:rPr>
              <w:t xml:space="preserve"> пневматических шин.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7" w:history="1">
              <w:r>
                <w:rPr>
                  <w:rStyle w:val="a3"/>
                </w:rPr>
                <w:t>ГОСТ Р 50574-2002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«Автомобили, автобусы и мотоциклы оперативных служб. Цветографические схемы, опознавательные знаки, надписи, специальные световые и звуковые сигналы. Общие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8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«Знаки государственные регистрационные транспортных средств. Основные типы и размеры»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73. Высоковольтные провода системы зажигания; пункт 92. Изделия системы зажигания для двигателей с принудительным зажиганием; пункт </w:t>
            </w:r>
            <w:r>
              <w:rPr>
                <w:rStyle w:val="s0"/>
              </w:rPr>
              <w:t xml:space="preserve">94. Генераторы электрические, выпрямительные блоки, электродвигатели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50607-93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50631-93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для городского коммунального хозяйства и содержания дорог. Специальные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</w:t>
            </w:r>
            <w:r>
              <w:rPr>
                <w:rStyle w:val="s0"/>
              </w:rPr>
              <w:t>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89" w:history="1">
              <w:r>
                <w:rPr>
                  <w:rStyle w:val="a3"/>
                </w:rPr>
                <w:t>ГОСТ Р 50913-96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 для транспортирования и заправки нефтепродуктов. Типы, параметры и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6. Требования к транспортным средствам в отношении вентиляции, отопления и кондициони</w:t>
            </w:r>
            <w:r>
              <w:rPr>
                <w:rStyle w:val="s0"/>
              </w:rPr>
              <w:t xml:space="preserve">рования обитаемых помещений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0" w:history="1">
              <w:r>
                <w:rPr>
                  <w:rStyle w:val="a3"/>
                </w:rPr>
                <w:t>ГОСТ Р 50993-96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6, пункт 1.16. Требования к транспортным средствам для перевозки детей в возрасте от 6 до 16 лет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51160-98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«Автобусы для перевозки детей.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9. Трубки и шланги, в т.ч. витые </w:t>
            </w:r>
            <w:r>
              <w:rPr>
                <w:rStyle w:val="s0"/>
              </w:rPr>
              <w:t>гидравлических систем тормозного привода, сцепления и рулевого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51190-98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51266-99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51585-2000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«Рессоры листовые автомобильных транспортных средств.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3. Оборудование для питания двигателя газообразным топливом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</w:t>
            </w:r>
            <w:r>
              <w:rPr>
                <w:rStyle w:val="s0"/>
              </w:rPr>
              <w:t>Т Р 51753-2001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средствах.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3, пункт 12. Требования к выбросам транспортных средств категорий М1 максимальной массой свыше 3,5 т, М2, М3, N2, N3 с бензиновыми двигателями; Приложение № 10, пункт 1. Двигатели с принудительным зажиганием; пункт 77. Системы впрыска топлива </w:t>
            </w:r>
            <w:r>
              <w:rPr>
                <w:rStyle w:val="s0"/>
              </w:rPr>
              <w:t>двигателей с принудительным зажиганием и их сменные элементы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автотранспортные средства полной массой более 3,5 т, оснащенные этими двигателями. Выбро</w:t>
            </w:r>
            <w:r>
              <w:rPr>
                <w:rStyle w:val="s0"/>
              </w:rPr>
              <w:t>сы вредных веществ.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51980-</w:t>
            </w:r>
            <w:r>
              <w:rPr>
                <w:rStyle w:val="s0"/>
              </w:rPr>
              <w:t>2002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средства. Маркировка.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7. Требования к транспортным средствам категории М1 в отношении систем очистки ветрового стекла от обледенения и запотевания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8. Требования к транспортным средствам категории М1 в отношении стеклоочистителей и стеклоом</w:t>
            </w:r>
            <w:r>
              <w:rPr>
                <w:rStyle w:val="s0"/>
              </w:rPr>
              <w:t>ывателей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легковые. Системы очистки и омывания ветрового стекла.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</w:t>
            </w:r>
            <w:r>
              <w:rPr>
                <w:rStyle w:val="s0"/>
              </w:rPr>
              <w:t>ыска топлива двигателей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</w:t>
            </w:r>
            <w:r>
              <w:rPr>
                <w:rStyle w:val="s0"/>
              </w:rPr>
              <w:t>ды и реле стартеров;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52230-2004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«Электрообору</w:t>
            </w:r>
            <w:r>
              <w:rPr>
                <w:rStyle w:val="s0"/>
              </w:rPr>
              <w:t>дование автотракторное.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52284-2004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«Автолестницы пожарные. Общие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3, пункт 4. Требования к транспортным средствам в отношении устойчивости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1" w:history="1">
              <w:r>
                <w:rPr>
                  <w:rStyle w:val="a3"/>
                </w:rPr>
                <w:t>ГОСТ Р 52302-2004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Управляемость и устойчивость.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1. Требования к трех- и четырехколесным мототранспортным средствам в отношении количества, месторасположения, характеристик и действия устройств освещения и световой сигнализации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52388-2005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«Мототранспортные средства трех- и </w:t>
            </w:r>
            <w:r>
              <w:rPr>
                <w:rStyle w:val="s0"/>
              </w:rPr>
              <w:t>четырехколесные. Устройства освещения и световой сигнализации.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52389-2005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52390-2005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«Транспортные средства. Колеса дисковые. Технические требования и методы </w:t>
            </w:r>
            <w:r>
              <w:rPr>
                <w:rStyle w:val="s0"/>
              </w:rPr>
              <w:t>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</w:t>
            </w:r>
            <w:r>
              <w:rPr>
                <w:rStyle w:val="s0"/>
              </w:rPr>
              <w:t>430-2005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8. Аппараты гидравлического тормозного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52431-2005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Аппараты тормозных систем с гидравлическим приводом тормозов.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52433-2005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52452-2005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16. Узлы и детали рулевого управления автомобилей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52453-2005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52543-2006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«Гидроприводы объемные. Требования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1.6. Требования к автомобилям скорой медицинской помощи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52567-2006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скорой медицинской помощи.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116. Шипы противоскольжения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52747-2007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Шипы противоскольжения.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10. Тормозные механизмы в сборе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52847-2007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52848-2007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Аппараты пневматического тормозного привода.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14. Камеры тормозные пневматические, цилиндры тормозные пневматические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52849-2007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</w:t>
            </w:r>
            <w:r>
              <w:rPr>
                <w:rStyle w:val="s0"/>
              </w:rPr>
              <w:t>е транспортные средства. Камеры тормозные пневматических приводов.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15. Компрессоры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52850-2007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10. Требования к транспортным средствам категории М1 в отношении защиты от разбрызгивания из-под кол</w:t>
            </w:r>
            <w:r>
              <w:rPr>
                <w:rStyle w:val="s0"/>
              </w:rPr>
              <w:t>ес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52853-2007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легковые. Устройства для защиты от выбросов из-под колес.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52923-2008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52924-2008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52926-2008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1.22. Требования к транспортным средствам, оснащенным подъемниками с рабочими платфо</w:t>
            </w:r>
            <w:r>
              <w:rPr>
                <w:rStyle w:val="s0"/>
              </w:rPr>
              <w:t>рмами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53037-2008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«Мобильные подъемники с рабочими платформами. Расчеты конструкции, требования безопасности, испытания»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71. Аккумуляторные стартерные батареи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53165-2008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53328-2009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«Техника пожарная. Основные пожарные автомобили. Общие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85. Сцепления и их части; пункт 102. Муфты выключения сцеплений, ступицы колес, полуоси колес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53409-2009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</w:t>
            </w:r>
            <w:r>
              <w:rPr>
                <w:rStyle w:val="s0"/>
              </w:rPr>
              <w:t>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53443-2009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Пальцы поршневые двигателей.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53444-2009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53445-2009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</w:t>
            </w:r>
            <w:r>
              <w:rPr>
                <w:rStyle w:val="s0"/>
              </w:rPr>
              <w:t>едства. Передачи ведущих мостов. Методы стендовых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53557-2009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53558-2009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</w:t>
            </w:r>
            <w:r>
              <w:rPr>
                <w:rStyle w:val="s0"/>
              </w:rPr>
              <w:t>559-2009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Фильтры и элементы фильтрующие очистки топлива двигателей с принудительным зажиганием.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75. Турбокомпрессоры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53637-2009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«Турбокомпрессоры автотракторные. Общие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80. Фильтры очистки топлива дизелей и их сменные элементы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53640-2009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53804-2010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Кар</w:t>
            </w:r>
            <w:r>
              <w:rPr>
                <w:rStyle w:val="s0"/>
              </w:rPr>
              <w:t>теры ведущих мостов. Методы стендовых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11. Детали и узлы механических приводов тормозной системы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53805-2010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Рычаги регулировочные барабанных тормозных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11. Детали и узлы механических приводов тормозной системы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53806-2010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27. Гидравлические механизмы опрокидывания кабин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53807-2010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Гидроцилиндры и насосы гидравлических механизмов опрокидывания кабин.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53809-2010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53810-2010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53811-2010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53812-2010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53813-2010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Шатуны.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89. Демпфирующие элементы подвески и рулевого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53816-2010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53817-2010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53818-2010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53819-2010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Детали крепления колес.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53820-2010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108. Диафрагмы и мембраны резинотканевые тарельчатые для транспортных средств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53821-2010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</w:t>
            </w:r>
            <w:r>
              <w:rPr>
                <w:rStyle w:val="s0"/>
              </w:rPr>
              <w:t>ложение № 10, пункт 105. Домкраты гидравлические, механические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53822-2010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53823-2010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53824-2010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53825-2010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73. Высоковольтные провода системы зажигания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53826-2010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53827-2010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103. Воздушно-жидкостные отопители; интегральные охладители, отопител</w:t>
            </w:r>
            <w:r>
              <w:rPr>
                <w:rStyle w:val="s0"/>
              </w:rPr>
              <w:t xml:space="preserve">и-охладители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Система обеспечения микроклимата.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95. Стартеры, приводы и реле стартеров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53829-2010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</w:t>
            </w:r>
            <w:r>
              <w:rPr>
                <w:rStyle w:val="s0"/>
              </w:rPr>
              <w:t>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53831-2010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Тахографы. Технические требования к установке»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83. Теплообменники и термостаты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53832-2010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Теплообменники и термостаты. Технические т</w:t>
            </w:r>
            <w:r>
              <w:rPr>
                <w:rStyle w:val="s0"/>
              </w:rPr>
              <w:t>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104. Независимые воздушные и жидкостные подогреватели-отопители автоматического действия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53833-2010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</w:t>
            </w:r>
            <w:r>
              <w:rPr>
                <w:rStyle w:val="s0"/>
              </w:rPr>
              <w:t>ия и рулевого привода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53834-2010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Шланги для гидравлических систем.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53835-2010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</w:t>
            </w:r>
            <w:r>
              <w:rPr>
                <w:rStyle w:val="s0"/>
              </w:rPr>
              <w:t>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53836-2010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Вкладыши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78. Воздухоочистители для двигателей внутреннего сгорания и их сменные элементы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</w:t>
            </w:r>
            <w:r>
              <w:rPr>
                <w:rStyle w:val="s0"/>
              </w:rPr>
              <w:t>7-2010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53838-2010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Допустимые уровни шума и методы измерения»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84. Насосы жидкостных систем охлаждения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53839-2010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53840-2010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Пусковые качества.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</w:t>
            </w:r>
            <w:r>
              <w:rPr>
                <w:rStyle w:val="s0"/>
              </w:rPr>
              <w:t>втомобилей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53841-2010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Ремни приводные.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93. Свечи зажигания искровые, свечи накаливания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53842-2010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53843-2010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автотранспортных средств. Кольца поршневые.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10, пункт 79. Фильтры очистки масла и их сменные элементы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53844-2010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Фильтры тонк</w:t>
            </w:r>
            <w:r>
              <w:rPr>
                <w:rStyle w:val="s0"/>
              </w:rPr>
              <w:t>ой очистки масла автомобильных, тракторных и комбайновых двигателей.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НПБ 101-2005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«Нормы пожарной безопасности Республики Беларусь. Основные пожарные автомобили. Общие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6, пункт 1.15. Требования к транспортным средствам, предназначенным для перевозки денежных средств </w:t>
            </w:r>
            <w:r>
              <w:rPr>
                <w:rStyle w:val="s0"/>
              </w:rPr>
              <w:t>и ценных грузов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51.3.01-96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Классификация и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914-99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«Знаки регистрационные и знак отличительный транспортных средств. Типы и основные размеры, технические требования,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984-2009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«Средства транспортные. Маркировка.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1274-2001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105. Домкраты гидравлические, механические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1275-2001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1686-2006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</w:t>
            </w:r>
            <w:r>
              <w:rPr>
                <w:rStyle w:val="s0"/>
              </w:rPr>
              <w:t>ьным световым и звуковым сигналам транспортных средств оперативных служб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1738-2007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 оперативного назначения. Цветографическая окраска, опознавательные знаки, специальные световые и звуковые сигналы.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1835-2008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 оперативного назначения органов внутренних дел и внутренних войск Министерства внутренних дел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1840-2009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 оперативного назначения военной автомо</w:t>
            </w:r>
            <w:r>
              <w:rPr>
                <w:rStyle w:val="s0"/>
              </w:rPr>
              <w:t>бильной инспекции вооруженных сил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170.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</w:t>
            </w:r>
            <w:r>
              <w:rPr>
                <w:rStyle w:val="s0"/>
              </w:rPr>
              <w:t>едств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1877-2008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Массы и размеры.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171.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2022-2009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грузовые и прицепы</w:t>
            </w:r>
            <w:r>
              <w:rPr>
                <w:rStyle w:val="s0"/>
              </w:rPr>
              <w:t>. Системы защиты от разбрызгивания. Технические требования и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172.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1.16. Требования к транспортным средствам для перевозки детей в возрасте от 6 до 16 лет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2025-2009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«Автобусы для перевозки детей.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173.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СТБ ГОСТ Р 50993-2003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174.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ГОСТ Р 51266-2003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175.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Приложение № 3, пункт 4. Требования к транспортным средствам в отношении устойчивости 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СТБ ГОСТ Р 52302-2004 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Управляемость и устойчивость. Технические требования. Методы испытаний»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176.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2" w:history="1">
              <w:r>
                <w:rPr>
                  <w:rStyle w:val="a3"/>
                </w:rPr>
                <w:t>СТ РК 986-2003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«Знаки государственные, регистрационные со светоотражающим покрытием для транспортных средств и их прицепов»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177.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3" w:history="1">
              <w:r>
                <w:rPr>
                  <w:rStyle w:val="a3"/>
                </w:rPr>
                <w:t>СТ РК 1419-2005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«Машины для уборки и санитарной очистки городов. Общие требова</w:t>
            </w:r>
            <w:r>
              <w:rPr>
                <w:rStyle w:val="s0"/>
              </w:rPr>
              <w:t>ния безопасности»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178.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4" w:history="1">
              <w:r>
                <w:rPr>
                  <w:rStyle w:val="a3"/>
                </w:rPr>
                <w:t>СТ РК 1420-2005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 для транспортирования и заправки нефтепродуктов. Типы, параметры и общие технические требования»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179.</w:t>
            </w:r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5" w:history="1">
              <w:r>
                <w:rPr>
                  <w:rStyle w:val="a3"/>
                </w:rPr>
                <w:t>СТ РК 1863-</w:t>
              </w:r>
              <w:r>
                <w:rPr>
                  <w:rStyle w:val="a3"/>
                </w:rPr>
                <w:t>2008</w:t>
              </w:r>
            </w:hyperlink>
          </w:p>
        </w:tc>
        <w:tc>
          <w:tcPr>
            <w:tcW w:w="1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«Автомобили, автобусы и мотоциклы оперативных и специальных служб. Цветографические схемы, опознавательные знаки, надписи, специальные световые и звуковые сигналы».</w:t>
            </w:r>
          </w:p>
        </w:tc>
        <w:tc>
          <w:tcPr>
            <w:tcW w:w="5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</w:tbl>
    <w:p w:rsidR="00000000" w:rsidRDefault="00327B8C">
      <w:pPr>
        <w:jc w:val="center"/>
      </w:pPr>
      <w:r>
        <w:t> </w:t>
      </w:r>
    </w:p>
    <w:p w:rsidR="00000000" w:rsidRDefault="00327B8C">
      <w:pPr>
        <w:jc w:val="right"/>
      </w:pPr>
      <w:r>
        <w:rPr>
          <w:rStyle w:val="s0"/>
        </w:rPr>
        <w:t>УТВЕРЖДЕН</w:t>
      </w:r>
    </w:p>
    <w:p w:rsidR="00000000" w:rsidRDefault="00327B8C">
      <w:pPr>
        <w:jc w:val="right"/>
      </w:pPr>
      <w:hyperlink w:anchor="sub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</w:t>
      </w:r>
    </w:p>
    <w:p w:rsidR="00000000" w:rsidRDefault="00327B8C">
      <w:pPr>
        <w:jc w:val="right"/>
      </w:pPr>
      <w:r>
        <w:rPr>
          <w:rStyle w:val="s0"/>
        </w:rPr>
        <w:t>Таможенного союза</w:t>
      </w:r>
    </w:p>
    <w:p w:rsidR="00000000" w:rsidRDefault="00327B8C">
      <w:pPr>
        <w:jc w:val="right"/>
      </w:pPr>
      <w:r>
        <w:rPr>
          <w:rStyle w:val="s0"/>
        </w:rPr>
        <w:t>от 9 декабря 2011г. №877</w:t>
      </w:r>
    </w:p>
    <w:p w:rsidR="00000000" w:rsidRDefault="00327B8C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327B8C">
      <w:pPr>
        <w:spacing w:line="360" w:lineRule="atLeast"/>
        <w:ind w:firstLine="709"/>
        <w:jc w:val="right"/>
      </w:pPr>
      <w:r>
        <w:rPr>
          <w:b/>
          <w:bCs/>
          <w:sz w:val="28"/>
          <w:szCs w:val="28"/>
        </w:rPr>
        <w:t> </w:t>
      </w:r>
    </w:p>
    <w:p w:rsidR="00000000" w:rsidRDefault="00327B8C">
      <w:pPr>
        <w:jc w:val="center"/>
      </w:pPr>
      <w:r>
        <w:rPr>
          <w:rStyle w:val="s1"/>
        </w:rPr>
        <w:t>Перечень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</w:t>
      </w:r>
      <w:r>
        <w:rPr>
          <w:rStyle w:val="s1"/>
        </w:rPr>
        <w:t>редств» и осуществления оценки (подтверждения) соответствия продукции</w:t>
      </w:r>
    </w:p>
    <w:p w:rsidR="00000000" w:rsidRDefault="00327B8C">
      <w:pPr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2797"/>
        <w:gridCol w:w="1755"/>
        <w:gridCol w:w="2800"/>
        <w:gridCol w:w="1583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5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Элементы</w:t>
            </w:r>
          </w:p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технического регламента Таможенного союза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5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Правила ЕЭК ООН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 (подпункт 1.11.3); пункт 2.2. Требования к охране труда и эргономике (подпункт 2.2.17</w:t>
            </w:r>
            <w:r>
              <w:rPr>
                <w:rStyle w:val="s0"/>
              </w:rPr>
              <w:t>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Правила ЕЭК ООН № 13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M, N и O в отношении торможения»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Пункт 1.16. Требования к транспортным средствам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Правила ЕЭК ООН № 14 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креплений ремней безопасности, систем креплений ISOFIX и креплений верхнего страховочного троса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Пункт 1.16. Тр</w:t>
            </w:r>
            <w:r>
              <w:rPr>
                <w:rStyle w:val="s0"/>
              </w:rPr>
              <w:t>ебования к транспортным средствам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Правила ЕЭК ООН № 16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«Единообразные предписания, касающиеся официального утверждения: I. Ремней безопасности, удерживающих систем, детских удерживающих систем и детских удерживающих систем ISOFIX, предназначенных для лиц, находящихся в механических транспортных средствах; II. </w:t>
            </w:r>
            <w:r>
              <w:rPr>
                <w:rStyle w:val="s0"/>
              </w:rPr>
              <w:t>Транспортных средств, оснащенных ремнями безопасности, сигнализаторами непристегнутых ремней безопасности, удерживающими системами, детскими удерживающими системами и детскими удерживающими системами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пункты 1.6.18 (Закругление краев открытых поверхностей полок); 1.6.22, 1.6.25. (Выступание элементов крепления) автомобилей скорой медицинской помощи; Пункт 1.11. Требования к пожарным автомобиля</w:t>
            </w:r>
            <w:r>
              <w:rPr>
                <w:rStyle w:val="s0"/>
              </w:rPr>
              <w:t>м (подпункт 1.11.9.6)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Правила ЕЭК ООН № 21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их внутреннего оборудования»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</w:t>
            </w:r>
            <w:r>
              <w:rPr>
                <w:rStyle w:val="s0"/>
              </w:rPr>
              <w:t>б (подпункты 2.4.3.1.7, 2.4.3.3.1- 2.4.3.3.3)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Правила ЕЭК ООН № 28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звуковых сигнальных приборов и автомобилей в отношении их звуковой сигнализации»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9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1.6.14.4. Требования к перегородке автомобилей скорой медицинской помощи; пункт 1.11. Требования к пожарным автомобилям (подпункты 1.11.2, 1.11.9.5)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Правила ЕЭК ООН № 29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защиты лиц, находящихся в кабине грузового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1.6.23. Оснащение люком потолка медицинского салона автомобилей скорой медицинской помощи.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Правила ЕЭК ООН № 43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безопасных стекловых материалов и их установки на тран</w:t>
            </w:r>
            <w:r>
              <w:rPr>
                <w:rStyle w:val="s0"/>
              </w:rPr>
              <w:t>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13. Требования к выбросам гибридных транспортных средств с контрольной массой более 2610 кг и устанавливаемых на них энергетических установок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Правила ЕЭК ООН № 49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подлежащих принятию мер по ограничению выбр</w:t>
            </w:r>
            <w:r>
              <w:rPr>
                <w:rStyle w:val="s0"/>
              </w:rPr>
              <w:t>осов загрязняющих газообразных веществ и твердых частиц из двигателей с воспламенением от сжатия, предназначенных для использования на транспортных средствах, а также выбросов загрязняющих газообразных веществ из двигателей с принудительным зажиганием, раб</w:t>
            </w:r>
            <w:r>
              <w:rPr>
                <w:rStyle w:val="s0"/>
              </w:rPr>
              <w:t>отающих на природном газе или сжиженном нефтяном газе и предназначенных для использования на транспортных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1.16. Требования к транспортным средствам для перевозки детей (подпункт 1.16.1.2)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Правила ЕЭК ООН № 89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«Единообразные предписания, касающиеся официального утверждения: I. Транспортных средств в отношении ограничения их максимальной скорости или их регулируемой функции ограничения скорости; </w:t>
            </w:r>
          </w:p>
          <w:p w:rsidR="00000000" w:rsidRDefault="00327B8C">
            <w:r>
              <w:rPr>
                <w:rStyle w:val="s0"/>
              </w:rPr>
              <w:t>II. Транспортных средств в отношении установки устройств ограничени</w:t>
            </w:r>
            <w:r>
              <w:rPr>
                <w:rStyle w:val="s0"/>
              </w:rPr>
              <w:t xml:space="preserve">я скорости (УОС) или </w:t>
            </w:r>
            <w:r>
              <w:rPr>
                <w:rStyle w:val="s0"/>
              </w:rPr>
              <w:sym w:font="Symbol" w:char="F020"/>
            </w:r>
            <w:r>
              <w:rPr>
                <w:rStyle w:val="s0"/>
              </w:rPr>
              <w:t>их регулируемого устройства ограничения скорости (РУОС) официально утвержденного типа; III. Устройств ограничения скорости (УОС) и регулируемого устройства ограничения скорости (РУОС)»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3" w:anchor="sub_id=4" w:history="1">
              <w:r>
                <w:rPr>
                  <w:rStyle w:val="a3"/>
                </w:rPr>
                <w:t>Приложение № 4</w:t>
              </w:r>
            </w:hyperlink>
            <w:r>
              <w:rPr>
                <w:rStyle w:val="s0"/>
              </w:rPr>
              <w:t xml:space="preserve">, пункт 1.4.15.1. Обеспечение доступа пассажиров к служебным дверям, запасным дверям, запасным окнам, аварийным люкам в крыше, аварийным люкам в полу; </w:t>
            </w:r>
            <w:hyperlink r:id="rId10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1.6.4. Угол поперечной устойчивости автомобилей скорой медицинской помощи; пункт 1.16. Требования к транспортным средствам для перевозки детей (подпункты 1.16.3.7, 1.16.3.9, 1.16.4.5.1. 1.16.4.8)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Прав</w:t>
            </w:r>
            <w:r>
              <w:rPr>
                <w:rStyle w:val="s0"/>
              </w:rPr>
              <w:t xml:space="preserve">ила ЕЭК ООН № 107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М2 и М3 в отношении их общей конструкции»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Правила ЕЭК ООН № 116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«Единообразные предписания, касающиеся защиты автотранспортных средств от несанкционированного использования»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Межгосударственные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7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«Электрооборудова</w:t>
            </w:r>
            <w:r>
              <w:rPr>
                <w:rStyle w:val="s0"/>
              </w:rPr>
              <w:t>ние автотракторное.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09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«Ре</w:t>
            </w:r>
            <w:r>
              <w:rPr>
                <w:rStyle w:val="s0"/>
              </w:rPr>
              <w:t>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</w:t>
            </w:r>
            <w:r>
              <w:rPr>
                <w:rStyle w:val="s0"/>
              </w:rPr>
              <w:t>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10578-95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10579-88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«Форсунки дизелей.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3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двигателей внутреннего сгорания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5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3.1. Требования к объемным гидроприводам (подпункты 3.1.2, </w:t>
            </w:r>
            <w:r>
              <w:rPr>
                <w:rStyle w:val="s0"/>
              </w:rPr>
              <w:t>3.1.3); Приложение № 10,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18464-96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7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1.13. Требования к транспортным средствам для коммунального хозяйства и содержания дорог (подпункт 1.13.9); пункт 1.14. Требования к транспортным средствам, предназначенным для обслуживания нефтяных и газовых скважин (подпункт 1.14.5); пункт 2.2. Тре</w:t>
            </w:r>
            <w:r>
              <w:rPr>
                <w:rStyle w:val="s0"/>
              </w:rPr>
              <w:t>бования к охране труда и эргономике (подпункт 2.2.12); пункт 3.3. Требования к шуму на рабочем месте оператора строительно-дорожных и других аналогичных машин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8" w:history="1">
              <w:r>
                <w:rPr>
                  <w:rStyle w:val="a3"/>
                </w:rPr>
                <w:t xml:space="preserve">ГОСТ 23941-2002 </w:t>
              </w:r>
              <w:r>
                <w:rPr>
                  <w:color w:val="0000FF"/>
                  <w:u w:val="single"/>
                </w:rPr>
                <w:br w:type="page"/>
              </w:r>
              <w:r>
                <w:rPr>
                  <w:color w:val="0000FF"/>
                  <w:u w:val="single"/>
                </w:rPr>
                <w:br w:type="page"/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«Шум машин.</w:t>
            </w:r>
            <w:r>
              <w:rPr>
                <w:rStyle w:val="s0"/>
              </w:rPr>
              <w:t xml:space="preserve"> Методы определения шумовых характеристик. Общие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1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28751-90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</w:t>
            </w:r>
            <w:r>
              <w:rPr>
                <w:rStyle w:val="s0"/>
              </w:rPr>
              <w:t>ехи по цепям питания.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</w:t>
            </w:r>
            <w:r>
              <w:rPr>
                <w:rStyle w:val="s0"/>
              </w:rPr>
              <w:t>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29157-91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в контрольных и сигнальных бортовых цепях.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1.5.5. Требования к освещенности погружаемого воза автолесовоза; пункт 1.6. Требования к автомобилям скорой медицинской помощи (подпункты 1.6.6, 1.6.</w:t>
            </w:r>
            <w:r>
              <w:rPr>
                <w:rStyle w:val="s0"/>
              </w:rPr>
              <w:t xml:space="preserve">43-1.6.45); Пункт 2.1. Требования к машинам строительным, дорожным и землеройным (подпункты 2.1.4.16, 2.1.6.4)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2" w:history="1">
              <w:r>
                <w:rPr>
                  <w:rStyle w:val="a3"/>
                </w:rPr>
                <w:t>ГОСТ 24940-96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«Здания и сооружения. Методы измерения освещенности»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«Совместимость технических средств электромагнитная. Радиопомехи индустриальные от электротранспорта.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9. Трубки </w:t>
            </w:r>
            <w:r>
              <w:rPr>
                <w:rStyle w:val="s0"/>
              </w:rPr>
              <w:t>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30731-2001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«Цилиндры, трубки и рукава гидропривода тормозов и сцепления транспортных средств. Общие технические требования, правила приемки и методы испыта</w:t>
            </w:r>
            <w:r>
              <w:rPr>
                <w:rStyle w:val="s0"/>
              </w:rPr>
              <w:t>ний»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ISO 1728-2010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ISO 7637-1-2008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</w:t>
            </w:r>
            <w:r>
              <w:rPr>
                <w:rStyle w:val="s0"/>
              </w:rPr>
              <w:t>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ISO 7637-2-2008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«Транспорт дорожный. Помехи кондуктивные, емкостные и индуктивные. Часть 2. Кондуктивные импульсные помехи </w:t>
            </w:r>
            <w:r>
              <w:rPr>
                <w:rStyle w:val="s0"/>
              </w:rPr>
              <w:t xml:space="preserve">в цепях питания»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29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ISO 7637-3-2008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Помехи кондуктивные, емкостные и индуктивные. Часть 3. Имп</w:t>
            </w:r>
            <w:r>
              <w:rPr>
                <w:rStyle w:val="s0"/>
              </w:rPr>
              <w:t xml:space="preserve">ульсные помехи в емкостных и индуктивных цепях (кроме цепей питания)»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0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1.11. Требования к пожарным автомобилям (подпункты 1.11.1; 1.11.5-1.11.8; 1.11.9.1-1.11.9.4; 1.11.11; 1.11.12.3; 1.11.15-1.11.17; 1.11.18.2; 1.11.18.5-1.11.18.7; 1.11.19; 1.11.22; 1.11.23, 1.11.24.2, 1.11.25)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12.2.144-2005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«Система стандарто</w:t>
            </w:r>
            <w:r>
              <w:rPr>
                <w:rStyle w:val="s0"/>
              </w:rPr>
              <w:t>в безопасности труда. Автомобили пожарные. Требования безопасности.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1578-76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3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«Устройства тягово-сцепные «крюк-петля» автомобильных и тракторных поездов. Основные параметры и разм</w:t>
            </w:r>
            <w:r>
              <w:rPr>
                <w:rStyle w:val="s0"/>
              </w:rPr>
              <w:t>еры.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6286-73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«Рукава резиновые высокого давления с металлическими оплетками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78. Воздухоочистители для двигателей внутреннего сгорания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8002-74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внутреннего сгорания поршневые. Воздухоочистители. Методы стендовых безмоторных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8752-79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</w:t>
            </w:r>
            <w:r>
              <w:rPr>
                <w:rStyle w:val="s0"/>
              </w:rPr>
              <w:t xml:space="preserve">систем топливоподачи, соединения разъемные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9200-76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«Соединения семиконтактные разъемные для автомобилей и тракторов»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93. Свечи зажигания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10132-62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327B8C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0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2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4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 (подпункты 3.1.2, 3.1.3)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14658-86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«Насосы объемные гидроприводов.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14846-81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</w:t>
            </w:r>
            <w:r>
              <w:rPr>
                <w:rStyle w:val="s0"/>
              </w:rPr>
              <w:t>томобильные.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15829-89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«Насосы топливоподкачивающие поршневые дизелей.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38. Стеклоочистители и запасные части к ним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49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</w:t>
            </w:r>
            <w:r>
              <w:rPr>
                <w:rStyle w:val="s0"/>
              </w:rPr>
              <w:t>ллические;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18829-73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«Кольца резиновые уплотнительные круглого сечения для гидравлических и пневматических устройств.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1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3.1. Требования к объемным гидроприводам (подпункты 3.1.2, 3.1.3); </w:t>
            </w:r>
            <w:hyperlink r:id="rId15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20245-74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3" w:anchor="sub_id=10" w:history="1">
              <w:r>
                <w:rPr>
                  <w:rStyle w:val="a3"/>
                </w:rPr>
                <w:t>Прил</w:t>
              </w:r>
              <w:r>
                <w:rPr>
                  <w:rStyle w:val="a3"/>
                </w:rPr>
                <w:t>ожение № 10</w:t>
              </w:r>
            </w:hyperlink>
            <w:r>
              <w:rPr>
                <w:rStyle w:val="s0"/>
              </w:rPr>
              <w:t xml:space="preserve">, пункт 72. Жгуты проводов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4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«Жгуты проводов для автотракторного электрооборудования.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привода; пункт 28. Рукава гидроусилителя рулевого управле</w:t>
            </w:r>
            <w:r>
              <w:rPr>
                <w:rStyle w:val="s0"/>
              </w:rPr>
              <w:t xml:space="preserve">ния и опрокидывателя платформы автосамосвала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25452-90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«Рукава резиновые высокого давления с металлическими навивками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25651-83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«Приборы автомобилей контрольно-измерительные. Общие технические требования. </w:t>
            </w:r>
            <w:r>
              <w:rPr>
                <w:rStyle w:val="s0"/>
              </w:rPr>
              <w:t>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8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«Устройства буксирные автомобилей. Общие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5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</w:t>
            </w:r>
            <w:r>
              <w:rPr>
                <w:rStyle w:val="s0"/>
              </w:rPr>
              <w:t xml:space="preserve"> 50023-92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50511-93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1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2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«Знаки государственные регистрационные транспортных средств. Основные типы и размеры»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73. Высоковольтные провода системы зажигания; пункт </w:t>
            </w:r>
            <w:r>
              <w:rPr>
                <w:rStyle w:val="s0"/>
              </w:rPr>
              <w:t xml:space="preserve">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50607-93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</w:t>
            </w:r>
            <w:r>
              <w:rPr>
                <w:rStyle w:val="s0"/>
              </w:rPr>
              <w:t>мехи от электростатических разрядов.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6. Требования к транспортным средствам в отношении вентиляции, отопления и кондиционирования обитаемых помещений; </w:t>
            </w:r>
            <w:hyperlink r:id="rId16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 Требования к автомобилям ско</w:t>
            </w:r>
            <w:r>
              <w:rPr>
                <w:rStyle w:val="s0"/>
              </w:rPr>
              <w:t>рой медицинской помощи (подпункты 1.6.26, 1.6.37-1.6.41); пункт 1.11. Требования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50866-96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</w:t>
            </w:r>
            <w:r>
              <w:rPr>
                <w:rStyle w:val="s0"/>
              </w:rPr>
              <w:t>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</w:t>
            </w:r>
            <w:r>
              <w:rPr>
                <w:rStyle w:val="s0"/>
              </w:rPr>
              <w:t>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51190-98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3. Требования к транспортным средствам в отношении содержания вредных веществ в воздухе кабины водителя и пассажирского помещения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51206-2004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</w:t>
            </w:r>
            <w:r>
              <w:rPr>
                <w:rStyle w:val="s0"/>
              </w:rPr>
              <w:t>отранспортные средства. Содержание загрязняющих веществ в воздухе пассажирского помещения и кабины.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8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5. Требования к 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51266-99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69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51585-2000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«Рессоры листовые автомобильных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51616-2000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Шум внутренний. Допустимы</w:t>
            </w:r>
            <w:r>
              <w:rPr>
                <w:rStyle w:val="s0"/>
              </w:rPr>
              <w:t>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1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2" w:history="1">
              <w:r>
                <w:rPr>
                  <w:rStyle w:val="a3"/>
                </w:rPr>
                <w:t>ГОСТ Р 51709-2001</w:t>
              </w:r>
            </w:hyperlink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«Автотранспортные средства. Требования безопасности к техническому состоянию и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51753-2001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средствах.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12. Требования к выбросам транспортных средств категорий М1 максимальной массой свыше 3,5 т, М2, М3, N2, N3 с бензиновыми двигателями; </w:t>
            </w:r>
            <w:hyperlink r:id="rId175" w:anchor="sub_id=10" w:history="1">
              <w:r>
                <w:rPr>
                  <w:rStyle w:val="a3"/>
                </w:rPr>
                <w:t>Приложение № 1</w:t>
              </w:r>
              <w:r>
                <w:rPr>
                  <w:rStyle w:val="a3"/>
                </w:rPr>
                <w:t>0,</w:t>
              </w:r>
            </w:hyperlink>
            <w:r>
              <w:rPr>
                <w:rStyle w:val="s0"/>
              </w:rPr>
              <w:t xml:space="preserve"> пункт 1. Двигатели с принудительным зажиганием; пункт 77. Системы впрыска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</w:t>
            </w:r>
            <w:r>
              <w:rPr>
                <w:rStyle w:val="s0"/>
              </w:rPr>
              <w:t>отранспортные средства полной массой более 3,5 т, оснащенные этими двигателями. Выбросы вредных веществ.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6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51980-2002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средства. Маркировка.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7. Требования к транспортным средствам категории М1 в отношении систем очи</w:t>
            </w:r>
            <w:r>
              <w:rPr>
                <w:rStyle w:val="s0"/>
              </w:rPr>
              <w:t>стки ветрового стекла от обледенения и запотевания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8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8. Требования к транспортным средствам категории М1 в отношении стеклоочистителей и стеклоомывателей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легковые. Системы очи</w:t>
            </w:r>
            <w:r>
              <w:rPr>
                <w:rStyle w:val="s0"/>
              </w:rPr>
              <w:t>стки и омывания ветрового стекла.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7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впрыска топлива дв</w:t>
            </w:r>
            <w:r>
              <w:rPr>
                <w:rStyle w:val="s0"/>
              </w:rPr>
              <w:t>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приводы и реле старт</w:t>
            </w:r>
            <w:r>
              <w:rPr>
                <w:rStyle w:val="s0"/>
              </w:rPr>
              <w:t>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52230-2004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«Электрооборудование автотра</w:t>
            </w:r>
            <w:r>
              <w:rPr>
                <w:rStyle w:val="s0"/>
              </w:rPr>
              <w:t>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4. Требования к транспортным средствам в отношении устойчивости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1" w:history="1">
              <w:r>
                <w:rPr>
                  <w:rStyle w:val="a3"/>
                </w:rPr>
                <w:t>ГОСТ Р 52302-2004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Управляемость и устойчивость.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2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3" w:history="1">
              <w:r>
                <w:rPr>
                  <w:rStyle w:val="a3"/>
                </w:rPr>
                <w:t>ГОСТ Р 52389-2005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52390-2005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«Транспортные средства. Колеса дисковые.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5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9. Требования к транспортным средства</w:t>
            </w:r>
            <w:r>
              <w:rPr>
                <w:rStyle w:val="s0"/>
              </w:rPr>
              <w:t xml:space="preserve">м категорий N и О в отношении защиты от разбрызгивания из-под колес; </w:t>
            </w:r>
            <w:hyperlink r:id="rId18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115. Устройства для уменьшения разбрызгивания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52430-2005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8. Аппараты гидравлического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52431-2005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Аппараты тормозных систем с гидравлическим приводом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8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</w:t>
            </w:r>
            <w:r>
              <w:rPr>
                <w:rStyle w:val="s0"/>
              </w:rPr>
              <w:t>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52433-2005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52452-2005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</w:t>
            </w:r>
            <w:r>
              <w:rPr>
                <w:rStyle w:val="s0"/>
              </w:rPr>
              <w:t>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52453-2005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6, пункт 1.6. Требования к автомобилям скорой медицинской помощи (подпункт 1.6.52)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52567-2006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скорой медицинской помощи.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116. Шипы противоскольжения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52747-2007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Шипы противоскольжения.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10. Тормозные механизмы в сборе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52847-2007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</w:t>
            </w:r>
            <w:r>
              <w:rPr>
                <w:rStyle w:val="s0"/>
              </w:rPr>
              <w:t xml:space="preserve">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52848-2007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Аппараты пневматического тормозного привода.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14. Камеры тормозные пневматические, цилиндры тормозные пневматические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52849-2007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Камеры тормозные пневматических приводов.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15. 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52850-2007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</w:t>
            </w:r>
            <w:r>
              <w:rPr>
                <w:rStyle w:val="s0"/>
              </w:rPr>
              <w:t>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52923-2008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52924-2008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52926-2008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71. </w:t>
            </w:r>
            <w:r>
              <w:rPr>
                <w:rStyle w:val="s0"/>
              </w:rPr>
              <w:t>Аккумуляторные стартерные батареи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53165-2008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19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85. Сцепления и их части; пункт 102. Муфты выключения сцеплений, ступицы колес, полуоси колес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53409-2009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0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53443-2009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Пальцы поршневые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</w:t>
            </w:r>
            <w:r>
              <w:rPr>
                <w:rStyle w:val="s0"/>
              </w:rPr>
              <w:t>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53444-2009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53445-2009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Передачи ведущих мостов. Методы стендовых и</w:t>
            </w:r>
            <w:r>
              <w:rPr>
                <w:rStyle w:val="s0"/>
              </w:rPr>
              <w:t>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53557-2009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</w:t>
            </w:r>
            <w:r>
              <w:rPr>
                <w:rStyle w:val="s0"/>
              </w:rPr>
              <w:t>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53558-2009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53559-2009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Фильтр</w:t>
            </w:r>
            <w:r>
              <w:rPr>
                <w:rStyle w:val="s0"/>
              </w:rPr>
              <w:t>ы и элементы фильтрующие очистки топлива двигателей с принудительным зажиганием.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75. Турбокомпрессоры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53637-2009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«Турбокомпрессоры автотракторные.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80. Фильтры очистки топлива дизелей </w:t>
            </w:r>
            <w:r>
              <w:rPr>
                <w:rStyle w:val="s0"/>
              </w:rPr>
              <w:t>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53640-2009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53804-2010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Картеры ведущих мостов.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0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53805-2010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Рычаги регулировочные барабанных торм</w:t>
            </w:r>
            <w:r>
              <w:rPr>
                <w:rStyle w:val="s0"/>
              </w:rPr>
              <w:t>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53806-2010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27. Гидравлические механизмы опрокидывания кабин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53807-2010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Гидроцилиндры и насосы ги</w:t>
            </w:r>
            <w:r>
              <w:rPr>
                <w:rStyle w:val="s0"/>
              </w:rPr>
              <w:t>дравлических механизмов опрокидывания кабин.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53809-2010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53810-2010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53811-2010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53812-2010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53813-2010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Шатуны. Технические требования и мето</w:t>
            </w:r>
            <w:r>
              <w:rPr>
                <w:rStyle w:val="s0"/>
              </w:rPr>
              <w:t>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1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89. Демпфирующие элементы подвески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53816-2010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53817-2010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Гидроцилиндры телескопические одност</w:t>
            </w:r>
            <w:r>
              <w:rPr>
                <w:rStyle w:val="s0"/>
              </w:rPr>
              <w:t>ороннего действия.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53818-2010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91. Кол</w:t>
            </w:r>
            <w:r>
              <w:rPr>
                <w:rStyle w:val="s0"/>
              </w:rPr>
              <w:t>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53819-2010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Детали крепления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53820-2010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108. Диафрагмы и мембраны резинотканевые тарельчатые для транспортных средств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53821-2010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Диафрагмы и мемб</w:t>
            </w:r>
            <w:r>
              <w:rPr>
                <w:rStyle w:val="s0"/>
              </w:rPr>
              <w:t>раны тарельчатые.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53822-2010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</w:t>
            </w:r>
            <w:r>
              <w:rPr>
                <w:rStyle w:val="s0"/>
              </w:rPr>
              <w:t>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53823-2010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53824-2010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53825-2010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73. Высоковольтные провода системы зажига</w:t>
            </w:r>
            <w:r>
              <w:rPr>
                <w:rStyle w:val="s0"/>
              </w:rPr>
              <w:t>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53826-2010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2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53827-2010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103. Воздушно-жидкостные отопители; интегральные охладители, отопители-охладители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Система обеспечения микроклимата.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95. Стартеры, приводы </w:t>
            </w:r>
            <w:r>
              <w:rPr>
                <w:rStyle w:val="s0"/>
              </w:rPr>
              <w:t xml:space="preserve">и реле стартеров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53829-2010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53831-2010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Тахографы. Технические требования к установке»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83. Теплообменники и термостаты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53832-2010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пункт 104. Независимые воздушные и жидкостные подогреватели-отопители автоматического действия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53833-2010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53834-2010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Шланги для гидравлических систем.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</w:t>
            </w:r>
            <w:r>
              <w:rPr>
                <w:rStyle w:val="s0"/>
              </w:rPr>
              <w:t>вого управления автомобилей; Пункт 90. Детали направляющего аппарата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53835-2010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53836-2010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Вкладыши тонкостенные коренных и шату</w:t>
            </w:r>
            <w:r>
              <w:rPr>
                <w:rStyle w:val="s0"/>
              </w:rPr>
              <w:t>нных подшипников.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78. Воздухоочистители для двигателей внутреннего сгорания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53837-2010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53838-2010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Допустимые уровни ш</w:t>
            </w:r>
            <w:r>
              <w:rPr>
                <w:rStyle w:val="s0"/>
              </w:rPr>
              <w:t>ума и методы измерения»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84. Насосы жидкостных систем охлаждения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53839-2010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</w:t>
            </w:r>
            <w:r>
              <w:rPr>
                <w:rStyle w:val="s0"/>
              </w:rPr>
              <w:t>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53840-2010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Пусковые качества.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53841-2010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Ремни приводные. Технические требован</w:t>
            </w:r>
            <w:r>
              <w:rPr>
                <w:rStyle w:val="s0"/>
              </w:rPr>
              <w:t>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93. Свечи зажигания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53842-2010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</w:t>
            </w:r>
            <w:r>
              <w:rPr>
                <w:rStyle w:val="s0"/>
              </w:rPr>
              <w:t>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53843-2010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«Двигатели автотранспортных средств. Кольца поршневые.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79. Фильтры очистки масла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ГОСТ Р 53844-2010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тракторных и комбайновых двигателей.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7" w:anchor="sub_id=6" w:history="1">
              <w:r>
                <w:rPr>
                  <w:rStyle w:val="a3"/>
                </w:rPr>
                <w:t>Приложение №</w:t>
              </w:r>
            </w:hyperlink>
            <w:r>
              <w:rPr>
                <w:rStyle w:val="s0"/>
              </w:rPr>
              <w:t xml:space="preserve">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51.3.01-96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Классификация и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8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51.3.02-2000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Методы испытаний на взлом и воздействие стрелкового оружия»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49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914-99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«Знаки регистрационные и знак отличительный транспортных средств. Типы</w:t>
            </w:r>
            <w:r>
              <w:rPr>
                <w:rStyle w:val="s0"/>
              </w:rPr>
              <w:t xml:space="preserve"> и основные размеры, технические требования,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0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1274-2001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1275-2001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Приложение № 8.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1280-2004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«Дорожные транспортные средства. Требования безопасности к техническому состоянию и</w:t>
            </w:r>
            <w:r>
              <w:rPr>
                <w:rStyle w:val="s0"/>
              </w:rPr>
              <w:t xml:space="preserve"> методы проверки»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2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1641-2006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«Транспорт дорожный. Требования к техническому состоянию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</w:t>
            </w:r>
            <w:r>
              <w:rPr>
                <w:rStyle w:val="s0"/>
              </w:rPr>
              <w:t>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1686-2006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«Транспорт дорожный. Передачи карданные автомобилей с шарнирами неравных угловых скоростей. Общие технические условия»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4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1-10, 27)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1729-2007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«Транспорт дорожный. Троллейбусы. Требования к техническому сос</w:t>
            </w:r>
            <w:r>
              <w:rPr>
                <w:rStyle w:val="s0"/>
              </w:rPr>
              <w:t xml:space="preserve">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5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СТБ 1730-2007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Механические транспортные средства категорий L3, L4, L5. Требования к техническому состоянию по условиям безопасности движения. Методы проверки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1745-2007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«Спидометры автомобильные. Требования к эксплуатации и пломбированию»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7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</w:t>
            </w:r>
            <w:r>
              <w:rPr>
                <w:rStyle w:val="s0"/>
              </w:rPr>
              <w:t>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1877-2008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«Транспорт дорожный. Массы и размеры.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8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2022-2009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«Автомобили грузовые и прицепы. Системы защи</w:t>
            </w:r>
            <w:r>
              <w:rPr>
                <w:rStyle w:val="s0"/>
              </w:rPr>
              <w:t xml:space="preserve">ты от разбрызгивания.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59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6. Требования к транспортным средствам в отношении вентиляции, отопления и кондиционирования обитаемых помещений; Приложение № 6, пункт 1.6. Требования к автомобилям скорой медицинской помощи (подпункты 1.6.26, 1.6.37-1.6.41); пункт 1.11. Требовани</w:t>
            </w:r>
            <w:r>
              <w:rPr>
                <w:rStyle w:val="s0"/>
              </w:rPr>
              <w:t>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СТБ ГОСТ Р 50866-2003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6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5. Требования к </w:t>
            </w:r>
            <w:r>
              <w:rPr>
                <w:rStyle w:val="s0"/>
              </w:rPr>
              <w:t>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СТБ ГОСТ Р 51266-2003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6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СТБ ГОСТ Р 51616-2002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«Автомобильные транспортные средства. Шум внутренний. Допус</w:t>
            </w:r>
            <w:r>
              <w:rPr>
                <w:rStyle w:val="s0"/>
              </w:rPr>
              <w:t>тимые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hyperlink r:id="rId262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4. Требования к транспортным средствам в отношении устойчивости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 xml:space="preserve">СТБ ГОСТ Р 52302-2006 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«Автотранспортные средства. Управляемость и устойчивость.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B8C">
            <w:r>
              <w:rPr>
                <w:rStyle w:val="s0"/>
              </w:rPr>
              <w:t> </w:t>
            </w:r>
          </w:p>
        </w:tc>
      </w:tr>
    </w:tbl>
    <w:p w:rsidR="00000000" w:rsidRDefault="00327B8C">
      <w:pPr>
        <w:jc w:val="center"/>
      </w:pPr>
      <w:r>
        <w:t> </w:t>
      </w:r>
    </w:p>
    <w:p w:rsidR="00000000" w:rsidRDefault="00327B8C">
      <w:pPr>
        <w:jc w:val="center"/>
      </w:pPr>
      <w:r>
        <w:t> </w:t>
      </w:r>
    </w:p>
    <w:sectPr w:rsidR="00000000">
      <w:headerReference w:type="even" r:id="rId263"/>
      <w:headerReference w:type="default" r:id="rId264"/>
      <w:footerReference w:type="even" r:id="rId265"/>
      <w:footerReference w:type="default" r:id="rId266"/>
      <w:headerReference w:type="first" r:id="rId267"/>
      <w:footerReference w:type="first" r:id="rId2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B8C" w:rsidRDefault="00327B8C" w:rsidP="00327B8C">
      <w:r>
        <w:separator/>
      </w:r>
    </w:p>
  </w:endnote>
  <w:endnote w:type="continuationSeparator" w:id="0">
    <w:p w:rsidR="00327B8C" w:rsidRDefault="00327B8C" w:rsidP="00327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C" w:rsidRDefault="00327B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C" w:rsidRDefault="00327B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C" w:rsidRDefault="00327B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B8C" w:rsidRDefault="00327B8C" w:rsidP="00327B8C">
      <w:r>
        <w:separator/>
      </w:r>
    </w:p>
  </w:footnote>
  <w:footnote w:type="continuationSeparator" w:id="0">
    <w:p w:rsidR="00327B8C" w:rsidRDefault="00327B8C" w:rsidP="00327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C" w:rsidRDefault="00327B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C" w:rsidRDefault="00327B8C" w:rsidP="00327B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B8C" w:rsidRPr="00327B8C" w:rsidRDefault="00327B8C" w:rsidP="00327B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09.12.2011 № 877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C" w:rsidRDefault="00327B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B8C"/>
    <w:rsid w:val="0032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27B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B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B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B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27B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B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B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B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21659" TargetMode="External"/><Relationship Id="rId21" Type="http://schemas.openxmlformats.org/officeDocument/2006/relationships/hyperlink" Target="http://online.zakon.kz/Document/?doc_id=31477671" TargetMode="External"/><Relationship Id="rId63" Type="http://schemas.openxmlformats.org/officeDocument/2006/relationships/hyperlink" Target="http://online.zakon.kz/Document/?doc_id=31121659" TargetMode="External"/><Relationship Id="rId159" Type="http://schemas.openxmlformats.org/officeDocument/2006/relationships/hyperlink" Target="http://online.zakon.kz/Document/?doc_id=31121659" TargetMode="External"/><Relationship Id="rId170" Type="http://schemas.openxmlformats.org/officeDocument/2006/relationships/hyperlink" Target="http://online.zakon.kz/Document/?doc_id=31121659" TargetMode="External"/><Relationship Id="rId226" Type="http://schemas.openxmlformats.org/officeDocument/2006/relationships/hyperlink" Target="http://online.zakon.kz/Document/?doc_id=31121659" TargetMode="External"/><Relationship Id="rId268" Type="http://schemas.openxmlformats.org/officeDocument/2006/relationships/footer" Target="footer3.xml"/><Relationship Id="rId11" Type="http://schemas.openxmlformats.org/officeDocument/2006/relationships/hyperlink" Target="http://online.zakon.kz/Document/?doc_id=30820388" TargetMode="External"/><Relationship Id="rId32" Type="http://schemas.openxmlformats.org/officeDocument/2006/relationships/hyperlink" Target="http://online.zakon.kz/Document/?doc_id=31121659" TargetMode="External"/><Relationship Id="rId53" Type="http://schemas.openxmlformats.org/officeDocument/2006/relationships/hyperlink" Target="http://online.zakon.kz/Document/?doc_id=31121659" TargetMode="External"/><Relationship Id="rId74" Type="http://schemas.openxmlformats.org/officeDocument/2006/relationships/hyperlink" Target="http://online.zakon.kz/Document/?doc_id=30764729" TargetMode="External"/><Relationship Id="rId128" Type="http://schemas.openxmlformats.org/officeDocument/2006/relationships/hyperlink" Target="http://online.zakon.kz/Document/?doc_id=31121659" TargetMode="External"/><Relationship Id="rId149" Type="http://schemas.openxmlformats.org/officeDocument/2006/relationships/hyperlink" Target="http://online.zakon.kz/Document/?doc_id=3076773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93950" TargetMode="External"/><Relationship Id="rId160" Type="http://schemas.openxmlformats.org/officeDocument/2006/relationships/hyperlink" Target="http://online.zakon.kz/Document/?doc_id=31121659" TargetMode="External"/><Relationship Id="rId181" Type="http://schemas.openxmlformats.org/officeDocument/2006/relationships/hyperlink" Target="http://online.zakon.kz/Document/?doc_id=30978125" TargetMode="External"/><Relationship Id="rId216" Type="http://schemas.openxmlformats.org/officeDocument/2006/relationships/hyperlink" Target="http://online.zakon.kz/Document/?doc_id=31121659" TargetMode="External"/><Relationship Id="rId237" Type="http://schemas.openxmlformats.org/officeDocument/2006/relationships/hyperlink" Target="http://online.zakon.kz/Document/?doc_id=31121659" TargetMode="External"/><Relationship Id="rId258" Type="http://schemas.openxmlformats.org/officeDocument/2006/relationships/hyperlink" Target="http://online.zakon.kz/Document/?doc_id=31121659" TargetMode="External"/><Relationship Id="rId22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121659" TargetMode="External"/><Relationship Id="rId64" Type="http://schemas.openxmlformats.org/officeDocument/2006/relationships/hyperlink" Target="http://online.zakon.kz/Document/?doc_id=31121659" TargetMode="External"/><Relationship Id="rId118" Type="http://schemas.openxmlformats.org/officeDocument/2006/relationships/hyperlink" Target="http://online.zakon.kz/Document/?doc_id=30200166" TargetMode="External"/><Relationship Id="rId139" Type="http://schemas.openxmlformats.org/officeDocument/2006/relationships/hyperlink" Target="http://online.zakon.kz/Document/?doc_id=31121659" TargetMode="External"/><Relationship Id="rId85" Type="http://schemas.openxmlformats.org/officeDocument/2006/relationships/hyperlink" Target="http://online.zakon.kz/Document/?doc_id=30795759" TargetMode="External"/><Relationship Id="rId150" Type="http://schemas.openxmlformats.org/officeDocument/2006/relationships/hyperlink" Target="http://online.zakon.kz/Document/?doc_id=31121659" TargetMode="External"/><Relationship Id="rId171" Type="http://schemas.openxmlformats.org/officeDocument/2006/relationships/hyperlink" Target="http://online.zakon.kz/Document/?doc_id=31121659" TargetMode="External"/><Relationship Id="rId192" Type="http://schemas.openxmlformats.org/officeDocument/2006/relationships/hyperlink" Target="http://online.zakon.kz/Document/?doc_id=31121659" TargetMode="External"/><Relationship Id="rId206" Type="http://schemas.openxmlformats.org/officeDocument/2006/relationships/hyperlink" Target="http://online.zakon.kz/Document/?doc_id=31121659" TargetMode="External"/><Relationship Id="rId227" Type="http://schemas.openxmlformats.org/officeDocument/2006/relationships/hyperlink" Target="http://online.zakon.kz/Document/?doc_id=31121659" TargetMode="External"/><Relationship Id="rId248" Type="http://schemas.openxmlformats.org/officeDocument/2006/relationships/hyperlink" Target="http://online.zakon.kz/Document/?doc_id=31121659" TargetMode="External"/><Relationship Id="rId269" Type="http://schemas.openxmlformats.org/officeDocument/2006/relationships/fontTable" Target="fontTable.xml"/><Relationship Id="rId12" Type="http://schemas.openxmlformats.org/officeDocument/2006/relationships/hyperlink" Target="http://online.zakon.kz/Document/?doc_id=31100003" TargetMode="External"/><Relationship Id="rId33" Type="http://schemas.openxmlformats.org/officeDocument/2006/relationships/hyperlink" Target="http://online.zakon.kz/Document/?doc_id=31121659" TargetMode="External"/><Relationship Id="rId108" Type="http://schemas.openxmlformats.org/officeDocument/2006/relationships/hyperlink" Target="http://online.zakon.kz/Document/?doc_id=31121659" TargetMode="External"/><Relationship Id="rId129" Type="http://schemas.openxmlformats.org/officeDocument/2006/relationships/hyperlink" Target="http://online.zakon.kz/Document/?doc_id=31121659" TargetMode="External"/><Relationship Id="rId54" Type="http://schemas.openxmlformats.org/officeDocument/2006/relationships/hyperlink" Target="http://online.zakon.kz/Document/?doc_id=30039400" TargetMode="External"/><Relationship Id="rId75" Type="http://schemas.openxmlformats.org/officeDocument/2006/relationships/hyperlink" Target="http://online.zakon.kz/Document/?doc_id=31121659" TargetMode="External"/><Relationship Id="rId96" Type="http://schemas.openxmlformats.org/officeDocument/2006/relationships/hyperlink" Target="http://online.zakon.kz/Document/?doc_id=31121659" TargetMode="External"/><Relationship Id="rId140" Type="http://schemas.openxmlformats.org/officeDocument/2006/relationships/hyperlink" Target="http://online.zakon.kz/Document/?doc_id=30117480" TargetMode="External"/><Relationship Id="rId161" Type="http://schemas.openxmlformats.org/officeDocument/2006/relationships/hyperlink" Target="http://online.zakon.kz/Document/?doc_id=31121659" TargetMode="External"/><Relationship Id="rId182" Type="http://schemas.openxmlformats.org/officeDocument/2006/relationships/hyperlink" Target="http://online.zakon.kz/Document/?doc_id=31121659" TargetMode="External"/><Relationship Id="rId217" Type="http://schemas.openxmlformats.org/officeDocument/2006/relationships/hyperlink" Target="http://online.zakon.kz/Document/?doc_id=311216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21659" TargetMode="External"/><Relationship Id="rId259" Type="http://schemas.openxmlformats.org/officeDocument/2006/relationships/hyperlink" Target="http://online.zakon.kz/Document/?doc_id=31121659" TargetMode="External"/><Relationship Id="rId23" Type="http://schemas.openxmlformats.org/officeDocument/2006/relationships/hyperlink" Target="http://online.zakon.kz/Document/?doc_id=31121659" TargetMode="External"/><Relationship Id="rId119" Type="http://schemas.openxmlformats.org/officeDocument/2006/relationships/hyperlink" Target="http://online.zakon.kz/Document/?doc_id=31121659" TargetMode="External"/><Relationship Id="rId270" Type="http://schemas.openxmlformats.org/officeDocument/2006/relationships/theme" Target="theme/theme1.xml"/><Relationship Id="rId44" Type="http://schemas.openxmlformats.org/officeDocument/2006/relationships/hyperlink" Target="http://online.zakon.kz/Document/?doc_id=31121659" TargetMode="External"/><Relationship Id="rId65" Type="http://schemas.openxmlformats.org/officeDocument/2006/relationships/hyperlink" Target="http://online.zakon.kz/Document/?doc_id=30764696" TargetMode="External"/><Relationship Id="rId86" Type="http://schemas.openxmlformats.org/officeDocument/2006/relationships/hyperlink" Target="http://online.zakon.kz/Document/?doc_id=30434158" TargetMode="External"/><Relationship Id="rId130" Type="http://schemas.openxmlformats.org/officeDocument/2006/relationships/hyperlink" Target="http://online.zakon.kz/Document/?doc_id=31121659" TargetMode="External"/><Relationship Id="rId151" Type="http://schemas.openxmlformats.org/officeDocument/2006/relationships/hyperlink" Target="http://online.zakon.kz/Document/?doc_id=31121659" TargetMode="External"/><Relationship Id="rId172" Type="http://schemas.openxmlformats.org/officeDocument/2006/relationships/hyperlink" Target="http://online.zakon.kz/Document/?doc_id=30014641" TargetMode="External"/><Relationship Id="rId193" Type="http://schemas.openxmlformats.org/officeDocument/2006/relationships/hyperlink" Target="http://online.zakon.kz/Document/?doc_id=31121659" TargetMode="External"/><Relationship Id="rId207" Type="http://schemas.openxmlformats.org/officeDocument/2006/relationships/hyperlink" Target="http://online.zakon.kz/Document/?doc_id=31121659" TargetMode="External"/><Relationship Id="rId228" Type="http://schemas.openxmlformats.org/officeDocument/2006/relationships/hyperlink" Target="http://online.zakon.kz/Document/?doc_id=31121659" TargetMode="External"/><Relationship Id="rId249" Type="http://schemas.openxmlformats.org/officeDocument/2006/relationships/hyperlink" Target="http://online.zakon.kz/Document/?doc_id=31121659" TargetMode="External"/><Relationship Id="rId13" Type="http://schemas.openxmlformats.org/officeDocument/2006/relationships/hyperlink" Target="http://online.zakon.kz/Document/?doc_id=31121659" TargetMode="External"/><Relationship Id="rId109" Type="http://schemas.openxmlformats.org/officeDocument/2006/relationships/hyperlink" Target="http://online.zakon.kz/Document/?doc_id=31379489" TargetMode="External"/><Relationship Id="rId260" Type="http://schemas.openxmlformats.org/officeDocument/2006/relationships/hyperlink" Target="http://online.zakon.kz/Document/?doc_id=31121659" TargetMode="External"/><Relationship Id="rId34" Type="http://schemas.openxmlformats.org/officeDocument/2006/relationships/hyperlink" Target="http://online.zakon.kz/Document/?doc_id=31121659" TargetMode="External"/><Relationship Id="rId55" Type="http://schemas.openxmlformats.org/officeDocument/2006/relationships/hyperlink" Target="http://online.zakon.kz/Document/?doc_id=31121659" TargetMode="External"/><Relationship Id="rId76" Type="http://schemas.openxmlformats.org/officeDocument/2006/relationships/hyperlink" Target="http://online.zakon.kz/Document/?doc_id=30806628" TargetMode="External"/><Relationship Id="rId97" Type="http://schemas.openxmlformats.org/officeDocument/2006/relationships/hyperlink" Target="http://online.zakon.kz/Document/?doc_id=31121659" TargetMode="External"/><Relationship Id="rId120" Type="http://schemas.openxmlformats.org/officeDocument/2006/relationships/hyperlink" Target="http://online.zakon.kz/Document/?doc_id=31121659" TargetMode="External"/><Relationship Id="rId141" Type="http://schemas.openxmlformats.org/officeDocument/2006/relationships/hyperlink" Target="http://online.zakon.kz/Document/?doc_id=31121659" TargetMode="External"/><Relationship Id="rId7" Type="http://schemas.openxmlformats.org/officeDocument/2006/relationships/hyperlink" Target="http://online.zakon.kz/Document/?doc_id=30760096" TargetMode="External"/><Relationship Id="rId162" Type="http://schemas.openxmlformats.org/officeDocument/2006/relationships/hyperlink" Target="http://online.zakon.kz/Document/?doc_id=30790591" TargetMode="External"/><Relationship Id="rId183" Type="http://schemas.openxmlformats.org/officeDocument/2006/relationships/hyperlink" Target="http://online.zakon.kz/Document/?doc_id=30978125" TargetMode="External"/><Relationship Id="rId218" Type="http://schemas.openxmlformats.org/officeDocument/2006/relationships/hyperlink" Target="http://online.zakon.kz/Document/?doc_id=31121659" TargetMode="External"/><Relationship Id="rId239" Type="http://schemas.openxmlformats.org/officeDocument/2006/relationships/hyperlink" Target="http://online.zakon.kz/Document/?doc_id=31121659" TargetMode="External"/><Relationship Id="rId250" Type="http://schemas.openxmlformats.org/officeDocument/2006/relationships/hyperlink" Target="http://online.zakon.kz/Document/?doc_id=31121659" TargetMode="External"/><Relationship Id="rId24" Type="http://schemas.openxmlformats.org/officeDocument/2006/relationships/hyperlink" Target="http://online.zakon.kz/Document/?doc_id=31121659" TargetMode="External"/><Relationship Id="rId45" Type="http://schemas.openxmlformats.org/officeDocument/2006/relationships/hyperlink" Target="http://online.zakon.kz/Document/?doc_id=31121659" TargetMode="External"/><Relationship Id="rId66" Type="http://schemas.openxmlformats.org/officeDocument/2006/relationships/hyperlink" Target="http://online.zakon.kz/Document/?doc_id=31121659" TargetMode="External"/><Relationship Id="rId87" Type="http://schemas.openxmlformats.org/officeDocument/2006/relationships/hyperlink" Target="http://online.zakon.kz/Document/?doc_id=30487486" TargetMode="External"/><Relationship Id="rId110" Type="http://schemas.openxmlformats.org/officeDocument/2006/relationships/hyperlink" Target="http://online.zakon.kz/Document/?doc_id=31121659" TargetMode="External"/><Relationship Id="rId131" Type="http://schemas.openxmlformats.org/officeDocument/2006/relationships/hyperlink" Target="http://online.zakon.kz/Document/?doc_id=31121659" TargetMode="External"/><Relationship Id="rId152" Type="http://schemas.openxmlformats.org/officeDocument/2006/relationships/hyperlink" Target="http://online.zakon.kz/Document/?doc_id=31121659" TargetMode="External"/><Relationship Id="rId173" Type="http://schemas.openxmlformats.org/officeDocument/2006/relationships/hyperlink" Target="http://online.zakon.kz/Document/?doc_id=31121659" TargetMode="External"/><Relationship Id="rId194" Type="http://schemas.openxmlformats.org/officeDocument/2006/relationships/hyperlink" Target="http://online.zakon.kz/Document/?doc_id=31121659" TargetMode="External"/><Relationship Id="rId208" Type="http://schemas.openxmlformats.org/officeDocument/2006/relationships/hyperlink" Target="http://online.zakon.kz/Document/?doc_id=31121659" TargetMode="External"/><Relationship Id="rId229" Type="http://schemas.openxmlformats.org/officeDocument/2006/relationships/hyperlink" Target="http://online.zakon.kz/Document/?doc_id=31121659" TargetMode="External"/><Relationship Id="rId240" Type="http://schemas.openxmlformats.org/officeDocument/2006/relationships/hyperlink" Target="http://online.zakon.kz/Document/?doc_id=31121659" TargetMode="External"/><Relationship Id="rId261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0727056" TargetMode="External"/><Relationship Id="rId35" Type="http://schemas.openxmlformats.org/officeDocument/2006/relationships/hyperlink" Target="http://online.zakon.kz/Document/?doc_id=31121659" TargetMode="External"/><Relationship Id="rId56" Type="http://schemas.openxmlformats.org/officeDocument/2006/relationships/hyperlink" Target="http://online.zakon.kz/Document/?doc_id=30448556" TargetMode="External"/><Relationship Id="rId77" Type="http://schemas.openxmlformats.org/officeDocument/2006/relationships/hyperlink" Target="http://online.zakon.kz/Document/?doc_id=30767736" TargetMode="External"/><Relationship Id="rId100" Type="http://schemas.openxmlformats.org/officeDocument/2006/relationships/hyperlink" Target="http://online.zakon.kz/Document/?doc_id=31121659" TargetMode="External"/><Relationship Id="rId8" Type="http://schemas.openxmlformats.org/officeDocument/2006/relationships/hyperlink" Target="http://online.zakon.kz/Document/?doc_id=31121659" TargetMode="External"/><Relationship Id="rId98" Type="http://schemas.openxmlformats.org/officeDocument/2006/relationships/hyperlink" Target="http://online.zakon.kz/Document/?doc_id=31121659" TargetMode="External"/><Relationship Id="rId121" Type="http://schemas.openxmlformats.org/officeDocument/2006/relationships/hyperlink" Target="http://online.zakon.kz/Document/?doc_id=31121659" TargetMode="External"/><Relationship Id="rId142" Type="http://schemas.openxmlformats.org/officeDocument/2006/relationships/hyperlink" Target="http://online.zakon.kz/Document/?doc_id=30764729" TargetMode="External"/><Relationship Id="rId163" Type="http://schemas.openxmlformats.org/officeDocument/2006/relationships/hyperlink" Target="http://online.zakon.kz/Document/?doc_id=31121659" TargetMode="External"/><Relationship Id="rId184" Type="http://schemas.openxmlformats.org/officeDocument/2006/relationships/hyperlink" Target="http://online.zakon.kz/Document/?doc_id=31121659" TargetMode="External"/><Relationship Id="rId219" Type="http://schemas.openxmlformats.org/officeDocument/2006/relationships/hyperlink" Target="http://online.zakon.kz/Document/?doc_id=31121659" TargetMode="External"/><Relationship Id="rId230" Type="http://schemas.openxmlformats.org/officeDocument/2006/relationships/hyperlink" Target="http://online.zakon.kz/Document/?doc_id=31121659" TargetMode="External"/><Relationship Id="rId251" Type="http://schemas.openxmlformats.org/officeDocument/2006/relationships/hyperlink" Target="http://online.zakon.kz/Document/?doc_id=31121659" TargetMode="External"/><Relationship Id="rId25" Type="http://schemas.openxmlformats.org/officeDocument/2006/relationships/hyperlink" Target="http://online.zakon.kz/Document/?doc_id=31308871" TargetMode="External"/><Relationship Id="rId46" Type="http://schemas.openxmlformats.org/officeDocument/2006/relationships/hyperlink" Target="http://online.zakon.kz/Document/?doc_id=31065564" TargetMode="External"/><Relationship Id="rId67" Type="http://schemas.openxmlformats.org/officeDocument/2006/relationships/hyperlink" Target="http://online.zakon.kz/Document/?doc_id=31121659" TargetMode="External"/><Relationship Id="rId88" Type="http://schemas.openxmlformats.org/officeDocument/2006/relationships/hyperlink" Target="http://online.zakon.kz/Document/?doc_id=30790591" TargetMode="External"/><Relationship Id="rId111" Type="http://schemas.openxmlformats.org/officeDocument/2006/relationships/hyperlink" Target="http://online.zakon.kz/Document/?doc_id=31121659" TargetMode="External"/><Relationship Id="rId132" Type="http://schemas.openxmlformats.org/officeDocument/2006/relationships/hyperlink" Target="http://online.zakon.kz/Document/?doc_id=31121659" TargetMode="External"/><Relationship Id="rId153" Type="http://schemas.openxmlformats.org/officeDocument/2006/relationships/hyperlink" Target="http://online.zakon.kz/Document/?doc_id=31121659" TargetMode="External"/><Relationship Id="rId174" Type="http://schemas.openxmlformats.org/officeDocument/2006/relationships/hyperlink" Target="http://online.zakon.kz/Document/?doc_id=31121659" TargetMode="External"/><Relationship Id="rId195" Type="http://schemas.openxmlformats.org/officeDocument/2006/relationships/hyperlink" Target="http://online.zakon.kz/Document/?doc_id=31121659" TargetMode="External"/><Relationship Id="rId209" Type="http://schemas.openxmlformats.org/officeDocument/2006/relationships/hyperlink" Target="http://online.zakon.kz/Document/?doc_id=31121659" TargetMode="External"/><Relationship Id="rId220" Type="http://schemas.openxmlformats.org/officeDocument/2006/relationships/hyperlink" Target="http://online.zakon.kz/Document/?doc_id=31121659" TargetMode="External"/><Relationship Id="rId241" Type="http://schemas.openxmlformats.org/officeDocument/2006/relationships/hyperlink" Target="http://online.zakon.kz/Document/?doc_id=31121659" TargetMode="External"/><Relationship Id="rId15" Type="http://schemas.openxmlformats.org/officeDocument/2006/relationships/hyperlink" Target="http://online.zakon.kz/Document/?doc_id=31121659" TargetMode="External"/><Relationship Id="rId36" Type="http://schemas.openxmlformats.org/officeDocument/2006/relationships/hyperlink" Target="http://online.zakon.kz/Document/?doc_id=31121659" TargetMode="External"/><Relationship Id="rId57" Type="http://schemas.openxmlformats.org/officeDocument/2006/relationships/hyperlink" Target="http://online.zakon.kz/Document/?doc_id=31121659" TargetMode="External"/><Relationship Id="rId262" Type="http://schemas.openxmlformats.org/officeDocument/2006/relationships/hyperlink" Target="http://online.zakon.kz/Document/?doc_id=31121659" TargetMode="External"/><Relationship Id="rId78" Type="http://schemas.openxmlformats.org/officeDocument/2006/relationships/hyperlink" Target="http://online.zakon.kz/Document/?doc_id=31121659" TargetMode="External"/><Relationship Id="rId99" Type="http://schemas.openxmlformats.org/officeDocument/2006/relationships/hyperlink" Target="http://online.zakon.kz/Document/?doc_id=31121659" TargetMode="External"/><Relationship Id="rId101" Type="http://schemas.openxmlformats.org/officeDocument/2006/relationships/hyperlink" Target="http://online.zakon.kz/Document/?doc_id=31121659" TargetMode="External"/><Relationship Id="rId122" Type="http://schemas.openxmlformats.org/officeDocument/2006/relationships/hyperlink" Target="http://online.zakon.kz/Document/?doc_id=30039969" TargetMode="External"/><Relationship Id="rId143" Type="http://schemas.openxmlformats.org/officeDocument/2006/relationships/hyperlink" Target="http://online.zakon.kz/Document/?doc_id=31121659" TargetMode="External"/><Relationship Id="rId164" Type="http://schemas.openxmlformats.org/officeDocument/2006/relationships/hyperlink" Target="http://online.zakon.kz/Document/?doc_id=31121659" TargetMode="External"/><Relationship Id="rId185" Type="http://schemas.openxmlformats.org/officeDocument/2006/relationships/hyperlink" Target="http://online.zakon.kz/Document/?doc_id=31121659" TargetMode="External"/><Relationship Id="rId9" Type="http://schemas.openxmlformats.org/officeDocument/2006/relationships/hyperlink" Target="http://online.zakon.kz/Document/?doc_id=31121659" TargetMode="External"/><Relationship Id="rId210" Type="http://schemas.openxmlformats.org/officeDocument/2006/relationships/hyperlink" Target="http://online.zakon.kz/Document/?doc_id=31121659" TargetMode="External"/><Relationship Id="rId26" Type="http://schemas.openxmlformats.org/officeDocument/2006/relationships/hyperlink" Target="http://online.zakon.kz/Document/?doc_id=31121659" TargetMode="External"/><Relationship Id="rId231" Type="http://schemas.openxmlformats.org/officeDocument/2006/relationships/hyperlink" Target="http://online.zakon.kz/Document/?doc_id=31121659" TargetMode="External"/><Relationship Id="rId252" Type="http://schemas.openxmlformats.org/officeDocument/2006/relationships/hyperlink" Target="http://online.zakon.kz/Document/?doc_id=31121659" TargetMode="External"/><Relationship Id="rId47" Type="http://schemas.openxmlformats.org/officeDocument/2006/relationships/hyperlink" Target="http://online.zakon.kz/Document/?doc_id=31121659" TargetMode="External"/><Relationship Id="rId68" Type="http://schemas.openxmlformats.org/officeDocument/2006/relationships/hyperlink" Target="http://online.zakon.kz/Document/?doc_id=31121659" TargetMode="External"/><Relationship Id="rId89" Type="http://schemas.openxmlformats.org/officeDocument/2006/relationships/hyperlink" Target="http://online.zakon.kz/Document/?doc_id=30182688" TargetMode="External"/><Relationship Id="rId112" Type="http://schemas.openxmlformats.org/officeDocument/2006/relationships/hyperlink" Target="http://online.zakon.kz/Document/?doc_id=31121659" TargetMode="External"/><Relationship Id="rId133" Type="http://schemas.openxmlformats.org/officeDocument/2006/relationships/hyperlink" Target="http://online.zakon.kz/Document/?doc_id=30764696" TargetMode="External"/><Relationship Id="rId154" Type="http://schemas.openxmlformats.org/officeDocument/2006/relationships/hyperlink" Target="http://online.zakon.kz/Document/?doc_id=31630165" TargetMode="External"/><Relationship Id="rId175" Type="http://schemas.openxmlformats.org/officeDocument/2006/relationships/hyperlink" Target="http://online.zakon.kz/Document/?doc_id=31121659" TargetMode="External"/><Relationship Id="rId196" Type="http://schemas.openxmlformats.org/officeDocument/2006/relationships/hyperlink" Target="http://online.zakon.kz/Document/?doc_id=31121659" TargetMode="External"/><Relationship Id="rId200" Type="http://schemas.openxmlformats.org/officeDocument/2006/relationships/hyperlink" Target="http://online.zakon.kz/Document/?doc_id=31121659" TargetMode="External"/><Relationship Id="rId16" Type="http://schemas.openxmlformats.org/officeDocument/2006/relationships/hyperlink" Target="http://online.zakon.kz/Document/?doc_id=31379489" TargetMode="External"/><Relationship Id="rId221" Type="http://schemas.openxmlformats.org/officeDocument/2006/relationships/hyperlink" Target="http://online.zakon.kz/Document/?doc_id=31121659" TargetMode="External"/><Relationship Id="rId242" Type="http://schemas.openxmlformats.org/officeDocument/2006/relationships/hyperlink" Target="http://online.zakon.kz/Document/?doc_id=31121659" TargetMode="External"/><Relationship Id="rId263" Type="http://schemas.openxmlformats.org/officeDocument/2006/relationships/header" Target="header1.xml"/><Relationship Id="rId37" Type="http://schemas.openxmlformats.org/officeDocument/2006/relationships/hyperlink" Target="http://online.zakon.kz/Document/?doc_id=31121659" TargetMode="External"/><Relationship Id="rId58" Type="http://schemas.openxmlformats.org/officeDocument/2006/relationships/hyperlink" Target="http://online.zakon.kz/Document/?doc_id=30117675" TargetMode="External"/><Relationship Id="rId79" Type="http://schemas.openxmlformats.org/officeDocument/2006/relationships/hyperlink" Target="http://online.zakon.kz/Document/?doc_id=31121659" TargetMode="External"/><Relationship Id="rId102" Type="http://schemas.openxmlformats.org/officeDocument/2006/relationships/hyperlink" Target="http://online.zakon.kz/Document/?doc_id=31121659" TargetMode="External"/><Relationship Id="rId123" Type="http://schemas.openxmlformats.org/officeDocument/2006/relationships/hyperlink" Target="http://online.zakon.kz/Document/?doc_id=31121659" TargetMode="External"/><Relationship Id="rId144" Type="http://schemas.openxmlformats.org/officeDocument/2006/relationships/hyperlink" Target="http://online.zakon.kz/Document/?doc_id=30806628" TargetMode="External"/><Relationship Id="rId90" Type="http://schemas.openxmlformats.org/officeDocument/2006/relationships/hyperlink" Target="http://online.zakon.kz/Document/?doc_id=31486812" TargetMode="External"/><Relationship Id="rId165" Type="http://schemas.openxmlformats.org/officeDocument/2006/relationships/hyperlink" Target="http://online.zakon.kz/Document/?doc_id=31121659" TargetMode="External"/><Relationship Id="rId186" Type="http://schemas.openxmlformats.org/officeDocument/2006/relationships/hyperlink" Target="http://online.zakon.kz/Document/?doc_id=31121659" TargetMode="External"/><Relationship Id="rId211" Type="http://schemas.openxmlformats.org/officeDocument/2006/relationships/hyperlink" Target="http://online.zakon.kz/Document/?doc_id=31121659" TargetMode="External"/><Relationship Id="rId232" Type="http://schemas.openxmlformats.org/officeDocument/2006/relationships/hyperlink" Target="http://online.zakon.kz/Document/?doc_id=31121659" TargetMode="External"/><Relationship Id="rId253" Type="http://schemas.openxmlformats.org/officeDocument/2006/relationships/hyperlink" Target="http://online.zakon.kz/Document/?doc_id=31121659" TargetMode="External"/><Relationship Id="rId27" Type="http://schemas.openxmlformats.org/officeDocument/2006/relationships/hyperlink" Target="http://online.zakon.kz/Document/?doc_id=30813174" TargetMode="External"/><Relationship Id="rId48" Type="http://schemas.openxmlformats.org/officeDocument/2006/relationships/hyperlink" Target="http://online.zakon.kz/Document/?doc_id=1033876" TargetMode="External"/><Relationship Id="rId69" Type="http://schemas.openxmlformats.org/officeDocument/2006/relationships/hyperlink" Target="http://online.zakon.kz/Document/?doc_id=30766853" TargetMode="External"/><Relationship Id="rId113" Type="http://schemas.openxmlformats.org/officeDocument/2006/relationships/hyperlink" Target="http://online.zakon.kz/Document/?doc_id=31477599" TargetMode="External"/><Relationship Id="rId134" Type="http://schemas.openxmlformats.org/officeDocument/2006/relationships/hyperlink" Target="http://online.zakon.kz/Document/?doc_id=31121659" TargetMode="External"/><Relationship Id="rId80" Type="http://schemas.openxmlformats.org/officeDocument/2006/relationships/hyperlink" Target="http://online.zakon.kz/Document/?doc_id=30761954" TargetMode="External"/><Relationship Id="rId155" Type="http://schemas.openxmlformats.org/officeDocument/2006/relationships/hyperlink" Target="http://online.zakon.kz/Document/?doc_id=31121659" TargetMode="External"/><Relationship Id="rId176" Type="http://schemas.openxmlformats.org/officeDocument/2006/relationships/hyperlink" Target="http://online.zakon.kz/Document/?doc_id=31121659" TargetMode="External"/><Relationship Id="rId197" Type="http://schemas.openxmlformats.org/officeDocument/2006/relationships/hyperlink" Target="http://online.zakon.kz/Document/?doc_id=31121659" TargetMode="External"/><Relationship Id="rId201" Type="http://schemas.openxmlformats.org/officeDocument/2006/relationships/hyperlink" Target="http://online.zakon.kz/Document/?doc_id=31121659" TargetMode="External"/><Relationship Id="rId222" Type="http://schemas.openxmlformats.org/officeDocument/2006/relationships/hyperlink" Target="http://online.zakon.kz/Document/?doc_id=31121659" TargetMode="External"/><Relationship Id="rId243" Type="http://schemas.openxmlformats.org/officeDocument/2006/relationships/hyperlink" Target="http://online.zakon.kz/Document/?doc_id=31121659" TargetMode="External"/><Relationship Id="rId264" Type="http://schemas.openxmlformats.org/officeDocument/2006/relationships/header" Target="header2.xml"/><Relationship Id="rId17" Type="http://schemas.openxmlformats.org/officeDocument/2006/relationships/hyperlink" Target="http://online.zakon.kz/Document/?doc_id=31121659" TargetMode="External"/><Relationship Id="rId38" Type="http://schemas.openxmlformats.org/officeDocument/2006/relationships/hyperlink" Target="http://online.zakon.kz/Document/?doc_id=31121659" TargetMode="External"/><Relationship Id="rId59" Type="http://schemas.openxmlformats.org/officeDocument/2006/relationships/hyperlink" Target="http://online.zakon.kz/Document/?doc_id=31121659" TargetMode="External"/><Relationship Id="rId103" Type="http://schemas.openxmlformats.org/officeDocument/2006/relationships/hyperlink" Target="http://online.zakon.kz/Document/?doc_id=31121659" TargetMode="External"/><Relationship Id="rId124" Type="http://schemas.openxmlformats.org/officeDocument/2006/relationships/hyperlink" Target="http://online.zakon.kz/Document/?doc_id=31121659" TargetMode="External"/><Relationship Id="rId70" Type="http://schemas.openxmlformats.org/officeDocument/2006/relationships/hyperlink" Target="http://online.zakon.kz/Document/?doc_id=31121659" TargetMode="External"/><Relationship Id="rId91" Type="http://schemas.openxmlformats.org/officeDocument/2006/relationships/hyperlink" Target="http://online.zakon.kz/Document/?doc_id=30978125" TargetMode="External"/><Relationship Id="rId145" Type="http://schemas.openxmlformats.org/officeDocument/2006/relationships/hyperlink" Target="http://online.zakon.kz/Document/?doc_id=31121659" TargetMode="External"/><Relationship Id="rId166" Type="http://schemas.openxmlformats.org/officeDocument/2006/relationships/hyperlink" Target="http://online.zakon.kz/Document/?doc_id=31121659" TargetMode="External"/><Relationship Id="rId187" Type="http://schemas.openxmlformats.org/officeDocument/2006/relationships/hyperlink" Target="http://online.zakon.kz/Document/?doc_id=3112165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21659" TargetMode="External"/><Relationship Id="rId233" Type="http://schemas.openxmlformats.org/officeDocument/2006/relationships/hyperlink" Target="http://online.zakon.kz/Document/?doc_id=31121659" TargetMode="External"/><Relationship Id="rId254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1121659" TargetMode="External"/><Relationship Id="rId49" Type="http://schemas.openxmlformats.org/officeDocument/2006/relationships/hyperlink" Target="http://online.zakon.kz/Document/?doc_id=31121659" TargetMode="External"/><Relationship Id="rId114" Type="http://schemas.openxmlformats.org/officeDocument/2006/relationships/hyperlink" Target="http://online.zakon.kz/Document/?doc_id=31121659" TargetMode="External"/><Relationship Id="rId60" Type="http://schemas.openxmlformats.org/officeDocument/2006/relationships/hyperlink" Target="http://online.zakon.kz/Document/?doc_id=30942330" TargetMode="External"/><Relationship Id="rId81" Type="http://schemas.openxmlformats.org/officeDocument/2006/relationships/hyperlink" Target="http://online.zakon.kz/Document/?doc_id=31630165" TargetMode="External"/><Relationship Id="rId135" Type="http://schemas.openxmlformats.org/officeDocument/2006/relationships/hyperlink" Target="http://online.zakon.kz/Document/?doc_id=31121659" TargetMode="External"/><Relationship Id="rId156" Type="http://schemas.openxmlformats.org/officeDocument/2006/relationships/hyperlink" Target="http://online.zakon.kz/Document/?doc_id=31121659" TargetMode="External"/><Relationship Id="rId177" Type="http://schemas.openxmlformats.org/officeDocument/2006/relationships/hyperlink" Target="http://online.zakon.kz/Document/?doc_id=31121659" TargetMode="External"/><Relationship Id="rId198" Type="http://schemas.openxmlformats.org/officeDocument/2006/relationships/hyperlink" Target="http://online.zakon.kz/Document/?doc_id=31121659" TargetMode="External"/><Relationship Id="rId202" Type="http://schemas.openxmlformats.org/officeDocument/2006/relationships/hyperlink" Target="http://online.zakon.kz/Document/?doc_id=31121659" TargetMode="External"/><Relationship Id="rId223" Type="http://schemas.openxmlformats.org/officeDocument/2006/relationships/hyperlink" Target="http://online.zakon.kz/Document/?doc_id=31121659" TargetMode="External"/><Relationship Id="rId244" Type="http://schemas.openxmlformats.org/officeDocument/2006/relationships/hyperlink" Target="http://online.zakon.kz/Document/?doc_id=31121659" TargetMode="External"/><Relationship Id="rId18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1121659" TargetMode="External"/><Relationship Id="rId265" Type="http://schemas.openxmlformats.org/officeDocument/2006/relationships/footer" Target="footer1.xml"/><Relationship Id="rId50" Type="http://schemas.openxmlformats.org/officeDocument/2006/relationships/hyperlink" Target="http://online.zakon.kz/Document/?doc_id=30882432" TargetMode="External"/><Relationship Id="rId104" Type="http://schemas.openxmlformats.org/officeDocument/2006/relationships/hyperlink" Target="http://online.zakon.kz/Document/?doc_id=31121659" TargetMode="External"/><Relationship Id="rId125" Type="http://schemas.openxmlformats.org/officeDocument/2006/relationships/hyperlink" Target="http://online.zakon.kz/Document/?doc_id=31121659" TargetMode="External"/><Relationship Id="rId146" Type="http://schemas.openxmlformats.org/officeDocument/2006/relationships/hyperlink" Target="http://online.zakon.kz/Document/?doc_id=31121659" TargetMode="External"/><Relationship Id="rId167" Type="http://schemas.openxmlformats.org/officeDocument/2006/relationships/hyperlink" Target="http://online.zakon.kz/Document/?doc_id=31121659" TargetMode="External"/><Relationship Id="rId188" Type="http://schemas.openxmlformats.org/officeDocument/2006/relationships/hyperlink" Target="http://online.zakon.kz/Document/?doc_id=31121659" TargetMode="External"/><Relationship Id="rId71" Type="http://schemas.openxmlformats.org/officeDocument/2006/relationships/hyperlink" Target="http://online.zakon.kz/Document/?doc_id=31121659" TargetMode="External"/><Relationship Id="rId92" Type="http://schemas.openxmlformats.org/officeDocument/2006/relationships/hyperlink" Target="http://online.zakon.kz/Document/?doc_id=30020908" TargetMode="External"/><Relationship Id="rId213" Type="http://schemas.openxmlformats.org/officeDocument/2006/relationships/hyperlink" Target="http://online.zakon.kz/Document/?doc_id=31121659" TargetMode="External"/><Relationship Id="rId234" Type="http://schemas.openxmlformats.org/officeDocument/2006/relationships/hyperlink" Target="http://online.zakon.kz/Document/?doc_id=31121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13915" TargetMode="External"/><Relationship Id="rId255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1121659" TargetMode="External"/><Relationship Id="rId115" Type="http://schemas.openxmlformats.org/officeDocument/2006/relationships/hyperlink" Target="http://online.zakon.kz/Document/?doc_id=31477671" TargetMode="External"/><Relationship Id="rId136" Type="http://schemas.openxmlformats.org/officeDocument/2006/relationships/hyperlink" Target="http://online.zakon.kz/Document/?doc_id=31121659" TargetMode="External"/><Relationship Id="rId157" Type="http://schemas.openxmlformats.org/officeDocument/2006/relationships/hyperlink" Target="http://online.zakon.kz/Document/?doc_id=31121659" TargetMode="External"/><Relationship Id="rId178" Type="http://schemas.openxmlformats.org/officeDocument/2006/relationships/hyperlink" Target="http://online.zakon.kz/Document/?doc_id=31121659" TargetMode="External"/><Relationship Id="rId61" Type="http://schemas.openxmlformats.org/officeDocument/2006/relationships/hyperlink" Target="http://online.zakon.kz/Document/?doc_id=31121659" TargetMode="External"/><Relationship Id="rId82" Type="http://schemas.openxmlformats.org/officeDocument/2006/relationships/hyperlink" Target="http://online.zakon.kz/Document/?doc_id=30554100" TargetMode="External"/><Relationship Id="rId199" Type="http://schemas.openxmlformats.org/officeDocument/2006/relationships/hyperlink" Target="http://online.zakon.kz/Document/?doc_id=31121659" TargetMode="External"/><Relationship Id="rId203" Type="http://schemas.openxmlformats.org/officeDocument/2006/relationships/hyperlink" Target="http://online.zakon.kz/Document/?doc_id=31121659" TargetMode="External"/><Relationship Id="rId19" Type="http://schemas.openxmlformats.org/officeDocument/2006/relationships/hyperlink" Target="http://online.zakon.kz/Document/?doc_id=31477599" TargetMode="External"/><Relationship Id="rId224" Type="http://schemas.openxmlformats.org/officeDocument/2006/relationships/hyperlink" Target="http://online.zakon.kz/Document/?doc_id=31121659" TargetMode="External"/><Relationship Id="rId245" Type="http://schemas.openxmlformats.org/officeDocument/2006/relationships/hyperlink" Target="http://online.zakon.kz/Document/?doc_id=31121659" TargetMode="External"/><Relationship Id="rId266" Type="http://schemas.openxmlformats.org/officeDocument/2006/relationships/footer" Target="footer2.xml"/><Relationship Id="rId30" Type="http://schemas.openxmlformats.org/officeDocument/2006/relationships/hyperlink" Target="http://online.zakon.kz/Document/?doc_id=31121659" TargetMode="External"/><Relationship Id="rId105" Type="http://schemas.openxmlformats.org/officeDocument/2006/relationships/hyperlink" Target="http://online.zakon.kz/Document/?doc_id=31121659" TargetMode="External"/><Relationship Id="rId126" Type="http://schemas.openxmlformats.org/officeDocument/2006/relationships/hyperlink" Target="http://online.zakon.kz/Document/?doc_id=31121659" TargetMode="External"/><Relationship Id="rId147" Type="http://schemas.openxmlformats.org/officeDocument/2006/relationships/hyperlink" Target="http://online.zakon.kz/Document/?doc_id=31121659" TargetMode="External"/><Relationship Id="rId168" Type="http://schemas.openxmlformats.org/officeDocument/2006/relationships/hyperlink" Target="http://online.zakon.kz/Document/?doc_id=31121659" TargetMode="External"/><Relationship Id="rId51" Type="http://schemas.openxmlformats.org/officeDocument/2006/relationships/hyperlink" Target="http://online.zakon.kz/Document/?doc_id=31121659" TargetMode="External"/><Relationship Id="rId72" Type="http://schemas.openxmlformats.org/officeDocument/2006/relationships/hyperlink" Target="http://online.zakon.kz/Document/?doc_id=30117480" TargetMode="External"/><Relationship Id="rId93" Type="http://schemas.openxmlformats.org/officeDocument/2006/relationships/hyperlink" Target="http://online.zakon.kz/Document/?doc_id=30182594" TargetMode="External"/><Relationship Id="rId189" Type="http://schemas.openxmlformats.org/officeDocument/2006/relationships/hyperlink" Target="http://online.zakon.kz/Document/?doc_id=311216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21659" TargetMode="External"/><Relationship Id="rId235" Type="http://schemas.openxmlformats.org/officeDocument/2006/relationships/hyperlink" Target="http://online.zakon.kz/Document/?doc_id=31121659" TargetMode="External"/><Relationship Id="rId256" Type="http://schemas.openxmlformats.org/officeDocument/2006/relationships/hyperlink" Target="http://online.zakon.kz/Document/?doc_id=31121659" TargetMode="External"/><Relationship Id="rId116" Type="http://schemas.openxmlformats.org/officeDocument/2006/relationships/hyperlink" Target="http://online.zakon.kz/Document/?doc_id=31121659" TargetMode="External"/><Relationship Id="rId137" Type="http://schemas.openxmlformats.org/officeDocument/2006/relationships/hyperlink" Target="http://online.zakon.kz/Document/?doc_id=31121659" TargetMode="External"/><Relationship Id="rId158" Type="http://schemas.openxmlformats.org/officeDocument/2006/relationships/hyperlink" Target="http://online.zakon.kz/Document/?doc_id=30770420" TargetMode="External"/><Relationship Id="rId20" Type="http://schemas.openxmlformats.org/officeDocument/2006/relationships/hyperlink" Target="http://online.zakon.kz/Document/?doc_id=31121659" TargetMode="External"/><Relationship Id="rId41" Type="http://schemas.openxmlformats.org/officeDocument/2006/relationships/hyperlink" Target="http://online.zakon.kz/Document/?doc_id=31121659" TargetMode="External"/><Relationship Id="rId62" Type="http://schemas.openxmlformats.org/officeDocument/2006/relationships/hyperlink" Target="http://online.zakon.kz/Document/?doc_id=31121659" TargetMode="External"/><Relationship Id="rId83" Type="http://schemas.openxmlformats.org/officeDocument/2006/relationships/hyperlink" Target="http://online.zakon.kz/Document/?doc_id=30651418" TargetMode="External"/><Relationship Id="rId179" Type="http://schemas.openxmlformats.org/officeDocument/2006/relationships/hyperlink" Target="http://online.zakon.kz/Document/?doc_id=31121659" TargetMode="External"/><Relationship Id="rId190" Type="http://schemas.openxmlformats.org/officeDocument/2006/relationships/hyperlink" Target="http://online.zakon.kz/Document/?doc_id=31121659" TargetMode="External"/><Relationship Id="rId204" Type="http://schemas.openxmlformats.org/officeDocument/2006/relationships/hyperlink" Target="http://online.zakon.kz/Document/?doc_id=31121659" TargetMode="External"/><Relationship Id="rId225" Type="http://schemas.openxmlformats.org/officeDocument/2006/relationships/hyperlink" Target="http://online.zakon.kz/Document/?doc_id=31121659" TargetMode="External"/><Relationship Id="rId246" Type="http://schemas.openxmlformats.org/officeDocument/2006/relationships/hyperlink" Target="http://online.zakon.kz/Document/?doc_id=31121659" TargetMode="External"/><Relationship Id="rId267" Type="http://schemas.openxmlformats.org/officeDocument/2006/relationships/header" Target="header3.xml"/><Relationship Id="rId106" Type="http://schemas.openxmlformats.org/officeDocument/2006/relationships/hyperlink" Target="http://online.zakon.kz/Document/?doc_id=31121659" TargetMode="External"/><Relationship Id="rId127" Type="http://schemas.openxmlformats.org/officeDocument/2006/relationships/hyperlink" Target="http://online.zakon.kz/Document/?doc_id=31121659" TargetMode="External"/><Relationship Id="rId10" Type="http://schemas.openxmlformats.org/officeDocument/2006/relationships/hyperlink" Target="http://online.zakon.kz/Document/?doc_id=31121659" TargetMode="External"/><Relationship Id="rId31" Type="http://schemas.openxmlformats.org/officeDocument/2006/relationships/hyperlink" Target="http://online.zakon.kz/Document/?doc_id=30813234" TargetMode="External"/><Relationship Id="rId52" Type="http://schemas.openxmlformats.org/officeDocument/2006/relationships/hyperlink" Target="http://online.zakon.kz/Document/?doc_id=30039395" TargetMode="External"/><Relationship Id="rId73" Type="http://schemas.openxmlformats.org/officeDocument/2006/relationships/hyperlink" Target="http://online.zakon.kz/Document/?doc_id=31121659" TargetMode="External"/><Relationship Id="rId94" Type="http://schemas.openxmlformats.org/officeDocument/2006/relationships/hyperlink" Target="http://online.zakon.kz/Document/?doc_id=30182596" TargetMode="External"/><Relationship Id="rId148" Type="http://schemas.openxmlformats.org/officeDocument/2006/relationships/hyperlink" Target="http://online.zakon.kz/Document/?doc_id=31121659" TargetMode="External"/><Relationship Id="rId169" Type="http://schemas.openxmlformats.org/officeDocument/2006/relationships/hyperlink" Target="http://online.zakon.kz/Document/?doc_id=311216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21659" TargetMode="External"/><Relationship Id="rId215" Type="http://schemas.openxmlformats.org/officeDocument/2006/relationships/hyperlink" Target="http://online.zakon.kz/Document/?doc_id=31121659" TargetMode="External"/><Relationship Id="rId236" Type="http://schemas.openxmlformats.org/officeDocument/2006/relationships/hyperlink" Target="http://online.zakon.kz/Document/?doc_id=31121659" TargetMode="External"/><Relationship Id="rId257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1121659" TargetMode="External"/><Relationship Id="rId84" Type="http://schemas.openxmlformats.org/officeDocument/2006/relationships/hyperlink" Target="http://online.zakon.kz/Document/?doc_id=30770420" TargetMode="External"/><Relationship Id="rId138" Type="http://schemas.openxmlformats.org/officeDocument/2006/relationships/hyperlink" Target="http://online.zakon.kz/Document/?doc_id=31121659" TargetMode="External"/><Relationship Id="rId191" Type="http://schemas.openxmlformats.org/officeDocument/2006/relationships/hyperlink" Target="http://online.zakon.kz/Document/?doc_id=31121659" TargetMode="External"/><Relationship Id="rId205" Type="http://schemas.openxmlformats.org/officeDocument/2006/relationships/hyperlink" Target="http://online.zakon.kz/Document/?doc_id=31121659" TargetMode="External"/><Relationship Id="rId247" Type="http://schemas.openxmlformats.org/officeDocument/2006/relationships/hyperlink" Target="http://online.zakon.kz/Document/?doc_id=31121659" TargetMode="External"/><Relationship Id="rId107" Type="http://schemas.openxmlformats.org/officeDocument/2006/relationships/hyperlink" Target="http://online.zakon.kz/Document/?doc_id=307270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11075</Words>
  <Characters>100503</Characters>
  <Application>Microsoft Office Word</Application>
  <DocSecurity>0</DocSecurity>
  <Lines>837</Lines>
  <Paragraphs>222</Paragraphs>
  <ScaleCrop>false</ScaleCrop>
  <Company/>
  <LinksUpToDate>false</LinksUpToDate>
  <CharactersWithSpaces>111356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09.12.2011 № 877 (©Paragraph 2023)</dc:title>
  <dc:subject/>
  <dc:creator>Сергей М</dc:creator>
  <cp:keywords/>
  <dc:description/>
  <cp:lastModifiedBy>Сергей М</cp:lastModifiedBy>
  <cp:revision>2</cp:revision>
  <dcterms:created xsi:type="dcterms:W3CDTF">2023-11-26T23:54:00Z</dcterms:created>
  <dcterms:modified xsi:type="dcterms:W3CDTF">2023-11-26T23:54:00Z</dcterms:modified>
</cp:coreProperties>
</file>