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6FCE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Решение Совета Евразийской экономической комиссии от 23 декабря 2014 года № 126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</w:t>
      </w:r>
      <w:r>
        <w:rPr>
          <w:rStyle w:val="s0"/>
          <w:b/>
          <w:bCs/>
        </w:rPr>
        <w:t>товаров для гражданской авиации» (г. Москва) (утратило силу)</w:t>
      </w:r>
    </w:p>
    <w:p w:rsidR="00000000" w:rsidRDefault="00536FCE">
      <w:pPr>
        <w:pStyle w:val="pj"/>
      </w:pPr>
      <w:r>
        <w:rPr>
          <w:rStyle w:val="s0"/>
          <w:b/>
          <w:bCs/>
        </w:rPr>
        <w:t> </w:t>
      </w:r>
    </w:p>
    <w:p w:rsidR="00000000" w:rsidRDefault="00536FCE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25 декабря 2014 г.</w:t>
      </w:r>
    </w:p>
    <w:p w:rsidR="00000000" w:rsidRDefault="00536FCE">
      <w:pPr>
        <w:pStyle w:val="pj"/>
      </w:pPr>
      <w:r>
        <w:rPr>
          <w:rStyle w:val="s0"/>
        </w:rPr>
        <w:t> </w:t>
      </w:r>
    </w:p>
    <w:p w:rsidR="00000000" w:rsidRDefault="00536FCE">
      <w:pPr>
        <w:pStyle w:val="pj"/>
      </w:pPr>
      <w:r>
        <w:rPr>
          <w:rStyle w:val="s0"/>
        </w:rPr>
        <w:t xml:space="preserve">Утратило силу с 1 января 2022 г. в соответствии с </w:t>
      </w:r>
      <w:hyperlink r:id="rId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14 сентября 2021 г. № 80</w:t>
      </w:r>
    </w:p>
    <w:p w:rsidR="00000000" w:rsidRDefault="00536FCE">
      <w:pPr>
        <w:pStyle w:val="pj"/>
      </w:pPr>
      <w:r>
        <w:rPr>
          <w:rStyle w:val="s0"/>
        </w:rPr>
        <w:t> </w:t>
      </w:r>
    </w:p>
    <w:p w:rsidR="00000000" w:rsidRDefault="00536FCE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CE" w:rsidRDefault="00536FCE" w:rsidP="00536FCE">
      <w:r>
        <w:separator/>
      </w:r>
    </w:p>
  </w:endnote>
  <w:endnote w:type="continuationSeparator" w:id="0">
    <w:p w:rsidR="00536FCE" w:rsidRDefault="00536FCE" w:rsidP="0053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CE" w:rsidRDefault="00536FC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CE" w:rsidRDefault="00536FC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CE" w:rsidRDefault="00536F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CE" w:rsidRDefault="00536FCE" w:rsidP="00536FCE">
      <w:r>
        <w:separator/>
      </w:r>
    </w:p>
  </w:footnote>
  <w:footnote w:type="continuationSeparator" w:id="0">
    <w:p w:rsidR="00536FCE" w:rsidRDefault="00536FCE" w:rsidP="0053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CE" w:rsidRDefault="00536F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CE" w:rsidRDefault="00536FCE" w:rsidP="00536FC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36FCE" w:rsidRPr="00536FCE" w:rsidRDefault="00536FCE" w:rsidP="00536FC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Совета Евразийской экономической комиссии от 23 декабря 2014 года № 126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авиации» (г. Москва)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FCE" w:rsidRDefault="00536FC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36FCE"/>
    <w:rsid w:val="0053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36F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6FC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6F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6FC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36F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6FC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36F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6FC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46163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606</Characters>
  <Application>Microsoft Office Word</Application>
  <DocSecurity>0</DocSecurity>
  <Lines>5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2025-11-28T08:56:00Z</dcterms:created>
  <dcterms:modified xsi:type="dcterms:W3CDTF">2025-11-28T08:56:00Z</dcterms:modified>
</cp:coreProperties>
</file>