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763D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6C763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6C763D">
      <w:pPr>
        <w:jc w:val="center"/>
      </w:pPr>
      <w:r>
        <w:t> </w:t>
      </w:r>
    </w:p>
    <w:p w:rsidR="00000000" w:rsidRDefault="006C763D">
      <w:pPr>
        <w:jc w:val="both"/>
      </w:pPr>
      <w:r>
        <w:rPr>
          <w:rStyle w:val="s3"/>
        </w:rPr>
        <w:t>Данная редакция действовала до внесения изменений от 13 января 2015 года</w:t>
      </w:r>
    </w:p>
    <w:p w:rsidR="00000000" w:rsidRDefault="006C763D">
      <w:pPr>
        <w:jc w:val="center"/>
      </w:pPr>
      <w:r>
        <w:t> </w:t>
      </w:r>
    </w:p>
    <w:p w:rsidR="00000000" w:rsidRDefault="006C763D">
      <w:pPr>
        <w:jc w:val="both"/>
      </w:pPr>
      <w:hyperlink w:anchor="sub10000" w:history="1">
        <w:r>
          <w:rPr>
            <w:rStyle w:val="a3"/>
            <w:i/>
            <w:iCs/>
          </w:rPr>
          <w:t>Глава 1. Общие положения</w:t>
        </w:r>
      </w:hyperlink>
    </w:p>
    <w:p w:rsidR="00000000" w:rsidRDefault="006C763D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C763D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2. Законодательство Республики Казахстан о разрешениях и уведомлениях</w:t>
        </w:r>
      </w:hyperlink>
    </w:p>
    <w:p w:rsidR="00000000" w:rsidRDefault="006C763D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6C763D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</w:t>
        </w:r>
        <w:r>
          <w:rPr>
            <w:rStyle w:val="a3"/>
            <w:i/>
            <w:iCs/>
          </w:rPr>
          <w:t xml:space="preserve"> и уведомлений</w:t>
        </w:r>
      </w:hyperlink>
    </w:p>
    <w:p w:rsidR="00000000" w:rsidRDefault="006C763D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6C763D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6C763D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6C763D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6C763D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6C763D">
      <w:pPr>
        <w:jc w:val="both"/>
      </w:pPr>
      <w:hyperlink w:anchor="sub100000" w:history="1">
        <w:r>
          <w:rPr>
            <w:rStyle w:val="a3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6C763D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6C763D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Компетенция уполномоченного органа в сфере разрешений и уведомлений</w:t>
        </w:r>
      </w:hyperlink>
    </w:p>
    <w:p w:rsidR="00000000" w:rsidRDefault="006C763D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6C763D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6C763D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6C763D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6C763D">
      <w:pPr>
        <w:jc w:val="both"/>
      </w:pPr>
      <w:hyperlink w:anchor="sub160000" w:history="1">
        <w:r>
          <w:rPr>
            <w:rStyle w:val="a3"/>
            <w:i/>
            <w:iCs/>
          </w:rPr>
          <w:t>Глава 3. Разрешительный и ув</w:t>
        </w:r>
        <w:r>
          <w:rPr>
            <w:rStyle w:val="a3"/>
            <w:i/>
            <w:iCs/>
          </w:rPr>
          <w:t>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6C763D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6C763D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Общие положения о разрешительн</w:t>
        </w:r>
        <w:r>
          <w:rPr>
            <w:rStyle w:val="a3"/>
            <w:i/>
            <w:iCs/>
          </w:rPr>
          <w:t>ом и уведомительном порядках</w:t>
        </w:r>
      </w:hyperlink>
    </w:p>
    <w:p w:rsidR="00000000" w:rsidRDefault="006C763D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6C763D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6C763D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20. Права заявителей</w:t>
        </w:r>
      </w:hyperlink>
    </w:p>
    <w:p w:rsidR="00000000" w:rsidRDefault="006C763D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Права и обязанности разрешительных органов</w:t>
        </w:r>
      </w:hyperlink>
    </w:p>
    <w:p w:rsidR="00000000" w:rsidRDefault="006C763D">
      <w:pPr>
        <w:jc w:val="both"/>
      </w:pPr>
      <w:hyperlink w:anchor="sub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6C763D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6C763D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6C763D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Формы разрешений и (или) приложений к ним</w:t>
        </w:r>
      </w:hyperlink>
    </w:p>
    <w:p w:rsidR="00000000" w:rsidRDefault="006C763D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6C763D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26. Последствия просрочки выдачи разрешения</w:t>
        </w:r>
      </w:hyperlink>
    </w:p>
    <w:p w:rsidR="00000000" w:rsidRDefault="006C763D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6C763D">
      <w:pPr>
        <w:jc w:val="both"/>
      </w:pPr>
      <w:hyperlink w:anchor="sub280000" w:history="1">
        <w:r>
          <w:rPr>
            <w:rStyle w:val="a3"/>
            <w:i/>
            <w:iCs/>
          </w:rPr>
          <w:t>Глава 5. Лицензиро</w:t>
        </w:r>
        <w:r>
          <w:rPr>
            <w:rStyle w:val="a3"/>
            <w:i/>
            <w:iCs/>
          </w:rPr>
          <w:t>вание</w:t>
        </w:r>
      </w:hyperlink>
    </w:p>
    <w:p w:rsidR="00000000" w:rsidRDefault="006C763D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6C763D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6C763D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Сроки рассмотрения заявлений о выдаче лицензии</w:t>
        </w:r>
        <w:r>
          <w:rPr>
            <w:rStyle w:val="a3"/>
            <w:i/>
            <w:iCs/>
          </w:rPr>
          <w:t xml:space="preserve"> и (или) приложения к лицензии</w:t>
        </w:r>
      </w:hyperlink>
    </w:p>
    <w:p w:rsidR="00000000" w:rsidRDefault="006C763D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6C763D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6C763D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6C763D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6C763D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35. Прекращение действия лицензии и (или) приложения к лицензии</w:t>
        </w:r>
      </w:hyperlink>
    </w:p>
    <w:p w:rsidR="00000000" w:rsidRDefault="006C763D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6C763D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лицензировании в сфере эк</w:t>
        </w:r>
        <w:r>
          <w:rPr>
            <w:rStyle w:val="a3"/>
            <w:i/>
            <w:iCs/>
          </w:rPr>
          <w:t>спорта и импорта</w:t>
        </w:r>
      </w:hyperlink>
    </w:p>
    <w:p w:rsidR="00000000" w:rsidRDefault="006C763D">
      <w:pPr>
        <w:jc w:val="both"/>
      </w:pPr>
      <w:hyperlink w:anchor="sub380000" w:history="1">
        <w:r>
          <w:rPr>
            <w:rStyle w:val="a3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6C763D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6C763D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</w:t>
        </w:r>
        <w:r>
          <w:rPr>
            <w:rStyle w:val="a3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6C763D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6C763D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Отказ в выдаче разрешения второй ка</w:t>
        </w:r>
        <w:r>
          <w:rPr>
            <w:rStyle w:val="a3"/>
            <w:i/>
            <w:iCs/>
          </w:rPr>
          <w:t>тегории</w:t>
        </w:r>
      </w:hyperlink>
    </w:p>
    <w:p w:rsidR="00000000" w:rsidRDefault="006C763D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6C763D">
      <w:pPr>
        <w:jc w:val="both"/>
      </w:pPr>
      <w:hyperlink w:anchor="sub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6C763D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6C763D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6C763D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6C763D">
      <w:pPr>
        <w:jc w:val="both"/>
      </w:pPr>
      <w:hyperlink w:anchor="sub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6C763D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Уведо</w:t>
        </w:r>
        <w:r>
          <w:rPr>
            <w:rStyle w:val="a3"/>
            <w:i/>
            <w:iCs/>
          </w:rPr>
          <w:t>мительный порядок</w:t>
        </w:r>
      </w:hyperlink>
    </w:p>
    <w:p w:rsidR="00000000" w:rsidRDefault="006C763D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6C763D">
      <w:pPr>
        <w:jc w:val="both"/>
      </w:pPr>
      <w:hyperlink w:anchor="sub480000" w:history="1">
        <w:r>
          <w:rPr>
            <w:rStyle w:val="a3"/>
            <w:i/>
            <w:iCs/>
          </w:rPr>
          <w:t>Глава 9. Информационные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6C763D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6C763D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6C763D">
      <w:pPr>
        <w:jc w:val="both"/>
      </w:pPr>
      <w:hyperlink w:anchor="sub500000" w:history="1">
        <w:r>
          <w:rPr>
            <w:rStyle w:val="a3"/>
            <w:i/>
            <w:iCs/>
          </w:rPr>
          <w:t>Глава </w:t>
        </w:r>
        <w:r>
          <w:rPr>
            <w:rStyle w:val="a3"/>
            <w:i/>
            <w:iCs/>
          </w:rPr>
          <w:t>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6C763D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6C763D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 xml:space="preserve">Статья 51. Контроль по уведомлениям и разрешительный </w:t>
        </w:r>
        <w:r>
          <w:rPr>
            <w:rStyle w:val="a3"/>
            <w:i/>
            <w:iCs/>
          </w:rPr>
          <w:t>контроль</w:t>
        </w:r>
      </w:hyperlink>
    </w:p>
    <w:p w:rsidR="00000000" w:rsidRDefault="006C763D">
      <w:pPr>
        <w:jc w:val="both"/>
      </w:pPr>
      <w:hyperlink w:anchor="sub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6C763D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6C763D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6C763D">
      <w:pPr>
        <w:jc w:val="both"/>
      </w:pPr>
      <w:r>
        <w:rPr>
          <w:rStyle w:val="s3"/>
        </w:rPr>
        <w:t>В оригинале о</w:t>
      </w:r>
      <w:r>
        <w:rPr>
          <w:rStyle w:val="s3"/>
        </w:rPr>
        <w:t>главление отсутствует</w:t>
      </w:r>
    </w:p>
    <w:p w:rsidR="00000000" w:rsidRDefault="006C763D">
      <w:pPr>
        <w:jc w:val="center"/>
      </w:pPr>
      <w:r>
        <w:t> </w:t>
      </w:r>
    </w:p>
    <w:p w:rsidR="00000000" w:rsidRDefault="006C763D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</w:t>
      </w:r>
      <w:r>
        <w:t>ых видов деятельности или действий.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C763D">
      <w:pPr>
        <w:jc w:val="center"/>
      </w:pPr>
      <w: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C763D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6C763D">
      <w:pPr>
        <w:ind w:firstLine="426"/>
        <w:jc w:val="both"/>
      </w:pPr>
      <w:r>
        <w:t xml:space="preserve">1) уполномоченный орган в сфере информатизации - </w:t>
      </w:r>
      <w:hyperlink r:id="rId8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в сфере информатизации и «электронного правительства»;</w:t>
      </w:r>
    </w:p>
    <w:p w:rsidR="00000000" w:rsidRDefault="006C763D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</w:t>
      </w:r>
      <w:r>
        <w:t>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6C763D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</w:t>
      </w:r>
      <w:r>
        <w:t>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6C763D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6C763D">
      <w:pPr>
        <w:ind w:firstLine="426"/>
        <w:jc w:val="both"/>
      </w:pPr>
      <w:r>
        <w:t>5)</w:t>
      </w:r>
      <w:r>
        <w:t xml:space="preserve">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6C763D">
      <w:pPr>
        <w:ind w:firstLine="426"/>
        <w:jc w:val="both"/>
      </w:pPr>
      <w:r>
        <w:t>6) лицензия - разрешение первой категории, выдаваемое лицензиаром</w:t>
      </w:r>
      <w:r>
        <w:t xml:space="preserve"> физическому или юридическому лицу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6C763D">
      <w:pPr>
        <w:ind w:firstLine="426"/>
        <w:jc w:val="both"/>
      </w:pPr>
      <w:r>
        <w:t>7) лицензиар - государственный орган, осуществляющий лицензирование в соответствии с</w:t>
      </w:r>
      <w:r>
        <w:t xml:space="preserve"> настоящим Законом;</w:t>
      </w:r>
    </w:p>
    <w:p w:rsidR="00000000" w:rsidRDefault="006C763D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6C763D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6C763D">
      <w:pPr>
        <w:ind w:firstLine="426"/>
        <w:jc w:val="both"/>
      </w:pPr>
      <w:r>
        <w:t>10) лицензирование - комплекс меропр</w:t>
      </w:r>
      <w:r>
        <w:t>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</w:t>
      </w:r>
      <w:r>
        <w:t>жений к лицензии;</w:t>
      </w:r>
    </w:p>
    <w:p w:rsidR="00000000" w:rsidRDefault="006C763D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6C763D">
      <w:pPr>
        <w:ind w:firstLine="426"/>
        <w:jc w:val="both"/>
      </w:pPr>
      <w:r>
        <w:t>12) действительное разрешение - выданное, продленно</w:t>
      </w:r>
      <w:r>
        <w:t>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6C763D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</w:t>
      </w:r>
      <w:r>
        <w:t>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6C763D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</w:t>
      </w:r>
      <w:r>
        <w:t>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6C763D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</w:t>
      </w:r>
      <w:r>
        <w:t>ций), осуществляемое разрешительными органами посредством лицензирования или разрешительной процедуры;</w:t>
      </w:r>
    </w:p>
    <w:p w:rsidR="00000000" w:rsidRDefault="006C763D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</w:t>
      </w:r>
      <w:r>
        <w:t>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6C763D">
      <w:pPr>
        <w:ind w:firstLine="426"/>
        <w:jc w:val="both"/>
      </w:pPr>
      <w:r>
        <w:t>17) разрешительные орг</w:t>
      </w:r>
      <w:r>
        <w:t>аны - лицензиары и органы, уполномоченные на выдачу разрешений второй категории;</w:t>
      </w:r>
    </w:p>
    <w:p w:rsidR="00000000" w:rsidRDefault="006C763D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</w:t>
      </w:r>
      <w:r>
        <w:t>ное настоящим Законом;</w:t>
      </w:r>
    </w:p>
    <w:p w:rsidR="00000000" w:rsidRDefault="006C763D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</w:t>
      </w:r>
      <w:r>
        <w:t>льного контроля;</w:t>
      </w:r>
    </w:p>
    <w:p w:rsidR="00000000" w:rsidRDefault="006C763D">
      <w:pPr>
        <w:ind w:firstLine="426"/>
        <w:jc w:val="both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</w:t>
      </w:r>
      <w:r>
        <w:t>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6C763D">
      <w:pPr>
        <w:ind w:firstLine="426"/>
        <w:jc w:val="both"/>
      </w:pPr>
      <w:r>
        <w:t>21) государственный электронный реестр разрешений и уведомлений - компонент го</w:t>
      </w:r>
      <w:r>
        <w:t>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</w:t>
      </w:r>
      <w:r>
        <w:t>иях;</w:t>
      </w:r>
    </w:p>
    <w:p w:rsidR="00000000" w:rsidRDefault="006C763D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6C763D">
      <w:pPr>
        <w:ind w:firstLine="426"/>
        <w:jc w:val="both"/>
      </w:pPr>
      <w:r>
        <w:t>23) анализ регуляторного воздействи</w:t>
      </w:r>
      <w:r>
        <w:t>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</w:t>
      </w:r>
      <w:r>
        <w:t>о регулирования в последующем;</w:t>
      </w:r>
    </w:p>
    <w:p w:rsidR="00000000" w:rsidRDefault="006C763D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6C763D">
      <w:pPr>
        <w:ind w:firstLine="426"/>
        <w:jc w:val="both"/>
      </w:pPr>
      <w:r>
        <w:t>25) госуда</w:t>
      </w:r>
      <w:r>
        <w:t>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</w:t>
      </w:r>
      <w:r>
        <w:t>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6C763D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</w:t>
      </w:r>
      <w:r>
        <w:t>ной системы разрешений и уведомлений, равнозначное разрешению на бумажном носителе;</w:t>
      </w:r>
    </w:p>
    <w:p w:rsidR="00000000" w:rsidRDefault="006C763D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</w:t>
      </w:r>
      <w:r>
        <w:t>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6C763D">
      <w:pPr>
        <w:jc w:val="both"/>
      </w:pPr>
      <w:r>
        <w:rPr>
          <w:rStyle w:val="s3"/>
        </w:rPr>
        <w:t xml:space="preserve">Подпункт 28 изложен в редакции </w:t>
      </w:r>
      <w:hyperlink r:id="rId9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10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</w:t>
      </w:r>
      <w:r>
        <w:rPr>
          <w:rStyle w:val="s0"/>
        </w:rPr>
        <w:t>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6C763D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6C763D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6C763D">
      <w:pPr>
        <w:ind w:firstLine="426"/>
        <w:jc w:val="both"/>
      </w:pPr>
      <w:r>
        <w:t>31) уполномоченные органы в сфере экспорта и импорта - цент</w:t>
      </w:r>
      <w:r>
        <w:t>ральные государственные органы, осуществляющие руководство в сфере экспорта и импорта.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6C763D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6C763D">
      <w:pPr>
        <w:ind w:firstLine="426"/>
        <w:jc w:val="both"/>
      </w:pPr>
      <w:r>
        <w:t>2. Если международным договором, ратифицированным Республикой Казахстан, уст</w:t>
      </w:r>
      <w:r>
        <w:t>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6C763D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</w:t>
      </w:r>
      <w:r>
        <w:t xml:space="preserve"> Казахстан, отвечающие одновременно следующим признакам:</w:t>
      </w:r>
    </w:p>
    <w:p w:rsidR="00000000" w:rsidRDefault="006C763D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6C763D">
      <w:pPr>
        <w:ind w:firstLine="426"/>
        <w:jc w:val="both"/>
      </w:pPr>
      <w:r>
        <w:t>2) получение разрешения (кроме сопутствующ</w:t>
      </w:r>
      <w:r>
        <w:t>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</w:t>
      </w:r>
      <w:r>
        <w:t xml:space="preserve">пераций) без их получения влечет </w:t>
      </w:r>
      <w:hyperlink r:id="rId12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13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6C763D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6C763D">
      <w:pPr>
        <w:ind w:firstLine="426"/>
        <w:jc w:val="both"/>
      </w:pPr>
      <w:r>
        <w:t>4) обязанность по получению разрешения, направлению уведомления возлагается на: физические и ю</w:t>
      </w:r>
      <w:r>
        <w:t xml:space="preserve">ридические лица - </w:t>
      </w:r>
      <w:hyperlink r:id="rId14" w:anchor="sub_id=10009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</w:t>
      </w:r>
      <w:r>
        <w:t>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6C763D">
      <w:pPr>
        <w:jc w:val="both"/>
      </w:pPr>
      <w:r>
        <w:rPr>
          <w:rStyle w:val="s3"/>
        </w:rPr>
        <w:t xml:space="preserve">Подпункт 5 изложен в редакции </w:t>
      </w:r>
      <w:hyperlink r:id="rId15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</w:t>
      </w:r>
      <w:r>
        <w:rPr>
          <w:rStyle w:val="s0"/>
        </w:rPr>
        <w:t>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разрешения.</w:t>
      </w:r>
    </w:p>
    <w:p w:rsidR="00000000" w:rsidRDefault="006C763D">
      <w:pPr>
        <w:ind w:firstLine="426"/>
        <w:jc w:val="both"/>
      </w:pPr>
      <w:bookmarkStart w:id="4" w:name="SUB30200"/>
      <w:bookmarkEnd w:id="4"/>
      <w:r>
        <w:t>2. Действие настоящего Закона не распрос</w:t>
      </w:r>
      <w:r>
        <w:t>траняется на:</w:t>
      </w:r>
    </w:p>
    <w:p w:rsidR="00000000" w:rsidRDefault="006C763D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17" w:history="1">
        <w:r>
          <w:rPr>
            <w:rStyle w:val="a3"/>
          </w:rPr>
          <w:t>Законом</w:t>
        </w:r>
      </w:hyperlink>
      <w:r>
        <w:t xml:space="preserve"> Республики Казахстан «О техн</w:t>
      </w:r>
      <w:r>
        <w:t>ическом регулировании»;</w:t>
      </w:r>
    </w:p>
    <w:p w:rsidR="00000000" w:rsidRDefault="006C763D">
      <w:pPr>
        <w:ind w:firstLine="426"/>
        <w:jc w:val="both"/>
      </w:pPr>
      <w:r>
        <w:t xml:space="preserve">2) </w:t>
      </w:r>
      <w:hyperlink r:id="rId18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</w:t>
      </w:r>
      <w:r>
        <w:t>снятие с учетной регистрации филиалов и представительств;</w:t>
      </w:r>
    </w:p>
    <w:p w:rsidR="00000000" w:rsidRDefault="006C763D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19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6C763D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</w:t>
      </w:r>
      <w:r>
        <w:t xml:space="preserve">странного государства, включая информацию и отчеты, предоставляемые эмитентами ценных бумаг в соответствии с </w:t>
      </w:r>
      <w:hyperlink r:id="rId20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6C763D">
      <w:pPr>
        <w:ind w:firstLine="426"/>
        <w:jc w:val="both"/>
      </w:pPr>
      <w:r>
        <w:t>5) уведомления (сведения), нап</w:t>
      </w:r>
      <w:r>
        <w:t xml:space="preserve">равляемые эмитентами ценных бумаг и </w:t>
      </w:r>
      <w:hyperlink r:id="rId21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</w:t>
      </w:r>
      <w:r>
        <w:t>сурсов, в соответствии с нормативными правовыми актами Национального Банка Республики Казахстан;</w:t>
      </w:r>
    </w:p>
    <w:p w:rsidR="00000000" w:rsidRDefault="006C763D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2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6C763D">
      <w:pPr>
        <w:ind w:firstLine="426"/>
        <w:jc w:val="both"/>
      </w:pPr>
      <w:r>
        <w:t xml:space="preserve">7) действия </w:t>
      </w:r>
      <w:hyperlink r:id="rId23" w:anchor="sub_id=120000" w:history="1">
        <w:r>
          <w:rPr>
            <w:rStyle w:val="a3"/>
          </w:rPr>
          <w:t>уполномоченного органа, осуществляющего руководство</w:t>
        </w:r>
      </w:hyperlink>
      <w:r>
        <w:t xml:space="preserve"> в сферах естес</w:t>
      </w:r>
      <w:r>
        <w:t>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6C763D">
      <w:pPr>
        <w:ind w:firstLine="426"/>
        <w:jc w:val="both"/>
      </w:pPr>
      <w:r>
        <w:t xml:space="preserve">8) разрешения, установленные </w:t>
      </w:r>
      <w:hyperlink r:id="rId24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6C763D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5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C763D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5" w:name="SUB40000"/>
      <w:bookmarkEnd w:id="5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6C763D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6C763D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6C763D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6C763D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6C763D">
      <w:pPr>
        <w:ind w:firstLine="426"/>
        <w:jc w:val="both"/>
      </w:pPr>
      <w:r>
        <w:t>4) взаимная ответственность;</w:t>
      </w:r>
    </w:p>
    <w:p w:rsidR="00000000" w:rsidRDefault="006C763D">
      <w:pPr>
        <w:ind w:firstLine="426"/>
        <w:jc w:val="both"/>
      </w:pPr>
      <w:r>
        <w:t>5) свобода от коррупции.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6C763D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6C763D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6C763D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7" w:name="SUB60000"/>
      <w:bookmarkEnd w:id="7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6C763D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6C763D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6C763D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6C763D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6C763D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26" w:anchor="sub_id=10009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6C763D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</w:t>
      </w:r>
      <w:r>
        <w:t>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6C763D">
      <w:pPr>
        <w:ind w:firstLine="426"/>
        <w:jc w:val="both"/>
      </w:pPr>
      <w:r>
        <w:t xml:space="preserve">5. Разрешительный порядок устанавливается в случаях, если предусмотренные законами Республики Казахстан требования </w:t>
      </w:r>
      <w:r>
        <w:t>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6C763D">
      <w:pPr>
        <w:ind w:firstLine="426"/>
        <w:jc w:val="both"/>
      </w:pPr>
      <w:r>
        <w:rPr>
          <w:b/>
          <w:bCs/>
        </w:rPr>
        <w:t> </w:t>
      </w:r>
    </w:p>
    <w:p w:rsidR="00000000" w:rsidRDefault="006C763D">
      <w:pPr>
        <w:ind w:left="1200" w:hanging="800"/>
        <w:jc w:val="both"/>
      </w:pPr>
      <w:bookmarkStart w:id="8" w:name="SUB70000"/>
      <w:bookmarkEnd w:id="8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6C763D">
      <w:pPr>
        <w:ind w:firstLine="426"/>
        <w:jc w:val="both"/>
      </w:pPr>
      <w:r>
        <w:t xml:space="preserve">1. Внесение изменений и (или) дополнений в </w:t>
      </w:r>
      <w:hyperlink r:id="rId27" w:anchor="sub_id=10002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</w:t>
      </w:r>
      <w:r>
        <w:t>зменений и (или) дополнений с общественностью.</w:t>
      </w:r>
    </w:p>
    <w:p w:rsidR="00000000" w:rsidRDefault="006C763D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6C763D">
      <w:pPr>
        <w:ind w:firstLine="426"/>
        <w:jc w:val="both"/>
      </w:pPr>
      <w:r>
        <w:t>3. Сведения о выданных разрешениях, направленных уведомлениях, ус</w:t>
      </w:r>
      <w:r>
        <w:t xml:space="preserve">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28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29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6C763D">
      <w:pPr>
        <w:ind w:firstLine="426"/>
        <w:jc w:val="both"/>
      </w:pPr>
      <w:r>
        <w:t>4. Все процедуры и требования, связанные с введением и осуществлением разрешител</w:t>
      </w:r>
      <w:r>
        <w:t>ьного или уведомительного порядка, должны быть понятными для всех заинтересованных лиц.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>Статья 8. Взаимная ответственность</w:t>
      </w:r>
    </w:p>
    <w:p w:rsidR="00000000" w:rsidRDefault="006C763D">
      <w:pPr>
        <w:ind w:firstLine="426"/>
        <w:jc w:val="both"/>
      </w:pPr>
      <w:r>
        <w:t xml:space="preserve">1. Выдачей разрешения государство подтверждает обеспечение лицензиатом, владельцем разрешения второй категории минимального уровня </w:t>
      </w:r>
      <w:r>
        <w:t>безопасности в соответствии с целями государственного регулирования.</w:t>
      </w:r>
    </w:p>
    <w:p w:rsidR="00000000" w:rsidRDefault="006C763D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</w:t>
      </w:r>
      <w:r>
        <w:t>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Свобода от коррупции</w:t>
      </w:r>
    </w:p>
    <w:p w:rsidR="00000000" w:rsidRDefault="006C763D">
      <w:pPr>
        <w:ind w:firstLine="426"/>
        <w:jc w:val="both"/>
      </w:pPr>
      <w:r>
        <w:t>1. При введении и осуществлении разрешительного или уведомительного порядка должны и</w:t>
      </w:r>
      <w:r>
        <w:t>сключаться факты конфликта интересов и избирательного применения права.</w:t>
      </w:r>
    </w:p>
    <w:p w:rsidR="00000000" w:rsidRDefault="006C763D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</w:t>
      </w:r>
      <w:r>
        <w:t>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6C763D">
      <w:pPr>
        <w:ind w:firstLine="426"/>
        <w:jc w:val="both"/>
      </w:pPr>
      <w:r>
        <w:t>3. Никто</w:t>
      </w:r>
      <w:r>
        <w:t xml:space="preserve">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rPr>
          <w:b/>
          <w:bCs/>
        </w:rPr>
        <w:t> </w:t>
      </w:r>
    </w:p>
    <w:p w:rsidR="00000000" w:rsidRDefault="006C763D">
      <w:pPr>
        <w:jc w:val="center"/>
      </w:pPr>
      <w:bookmarkStart w:id="11" w:name="SUB100000"/>
      <w:bookmarkEnd w:id="11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10. Компетенция Правительства Респ</w:t>
      </w:r>
      <w:r>
        <w:rPr>
          <w:rStyle w:val="s1"/>
        </w:rPr>
        <w:t xml:space="preserve">ублики Казахстан </w:t>
      </w:r>
    </w:p>
    <w:p w:rsidR="00000000" w:rsidRDefault="006C763D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6C763D">
      <w:pPr>
        <w:ind w:firstLine="426"/>
        <w:jc w:val="both"/>
      </w:pPr>
      <w:bookmarkStart w:id="12" w:name="SUB100001"/>
      <w:bookmarkEnd w:id="12"/>
      <w:r>
        <w:t>1) разработка основных направлений государственной политики в сфере разрешений и уведомлений;</w:t>
      </w:r>
    </w:p>
    <w:p w:rsidR="00000000" w:rsidRDefault="006C763D">
      <w:pPr>
        <w:jc w:val="both"/>
      </w:pPr>
      <w:r>
        <w:rPr>
          <w:rStyle w:val="s3"/>
        </w:rPr>
        <w:t xml:space="preserve">Подпункт 2 изложен в редакции </w:t>
      </w:r>
      <w:hyperlink r:id="rId30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32" w:history="1">
        <w:r>
          <w:rPr>
            <w:rStyle w:val="a3"/>
          </w:rPr>
          <w:t>лицензиаро</w:t>
        </w:r>
        <w:r>
          <w:rPr>
            <w:rStyle w:val="a3"/>
          </w:rPr>
          <w:t>в</w:t>
        </w:r>
      </w:hyperlink>
      <w:r>
        <w:rPr>
          <w:rStyle w:val="s0"/>
        </w:rPr>
        <w:t xml:space="preserve"> и </w:t>
      </w:r>
      <w:hyperlink r:id="rId33" w:anchor="sub_id=1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6C763D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4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jc w:val="both"/>
      </w:pPr>
      <w:r>
        <w:rPr>
          <w:rStyle w:val="s3"/>
        </w:rPr>
        <w:t xml:space="preserve">Подпункт 4 изложен в редакции </w:t>
      </w:r>
      <w:hyperlink r:id="rId36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4) определение органов,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6C763D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38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jc w:val="both"/>
      </w:pPr>
      <w:r>
        <w:rPr>
          <w:rStyle w:val="s3"/>
        </w:rPr>
        <w:t xml:space="preserve">Подпункт 8 изложен в редакции </w:t>
      </w:r>
      <w:hyperlink r:id="rId40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1" w:anchor="sub_id=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4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</w:t>
      </w:r>
      <w:r>
        <w:rPr>
          <w:rStyle w:val="s0"/>
        </w:rPr>
        <w:t>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6C763D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43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29.09.14 г. № 239-V </w:t>
      </w:r>
      <w:r>
        <w:rPr>
          <w:rStyle w:val="s3"/>
        </w:rPr>
        <w:t>(</w:t>
      </w:r>
      <w:hyperlink r:id="rId4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 xml:space="preserve">12) выполнение иных функций, возложенных на него </w:t>
      </w:r>
      <w:hyperlink r:id="rId45" w:history="1">
        <w:r>
          <w:rPr>
            <w:rStyle w:val="a3"/>
          </w:rPr>
          <w:t>Конституцией</w:t>
        </w:r>
      </w:hyperlink>
      <w:r>
        <w:t>, настоящи</w:t>
      </w:r>
      <w:r>
        <w:t>м Законом, иными законами Республики Казахстан и актами Президента Республики Казахстан.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6C763D">
      <w:pPr>
        <w:ind w:firstLine="426"/>
        <w:jc w:val="both"/>
      </w:pPr>
      <w:r>
        <w:t xml:space="preserve">К компетенции </w:t>
      </w:r>
      <w:hyperlink r:id="rId46" w:history="1">
        <w:r>
          <w:rPr>
            <w:rStyle w:val="a3"/>
          </w:rPr>
          <w:t>уполном</w:t>
        </w:r>
        <w:r>
          <w:rPr>
            <w:rStyle w:val="a3"/>
          </w:rPr>
          <w:t>оченного органа в сфере разрешений и уведомлений</w:t>
        </w:r>
      </w:hyperlink>
      <w:r>
        <w:t xml:space="preserve"> относятся:</w:t>
      </w:r>
    </w:p>
    <w:p w:rsidR="00000000" w:rsidRDefault="006C763D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6C763D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</w:t>
      </w:r>
      <w:r>
        <w:t>стра разрешений и уведомлений;</w:t>
      </w:r>
    </w:p>
    <w:p w:rsidR="00000000" w:rsidRDefault="006C763D">
      <w:pPr>
        <w:jc w:val="both"/>
      </w:pPr>
      <w:r>
        <w:rPr>
          <w:rStyle w:val="s3"/>
        </w:rPr>
        <w:t xml:space="preserve">Подпункт 3 изложен в редакции </w:t>
      </w:r>
      <w:hyperlink r:id="rId47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3) разработка и утверждение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6C763D">
      <w:pPr>
        <w:jc w:val="both"/>
      </w:pPr>
      <w:r>
        <w:rPr>
          <w:rStyle w:val="s3"/>
        </w:rPr>
        <w:t xml:space="preserve">Подпункт 4 изложен в редакции </w:t>
      </w:r>
      <w:hyperlink r:id="rId51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4) разработка и утверждение нормативного правового акта об утверждении форм уведом</w:t>
      </w:r>
      <w:r>
        <w:rPr>
          <w:rStyle w:val="s0"/>
        </w:rPr>
        <w:t>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6C763D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55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6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</w:t>
      </w:r>
      <w:r>
        <w:t>ий, подлежащих и не подлежащих автоматизации;</w:t>
      </w:r>
    </w:p>
    <w:p w:rsidR="00000000" w:rsidRDefault="006C763D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57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Компетенция регулирую</w:t>
      </w:r>
      <w:r>
        <w:rPr>
          <w:rStyle w:val="s1"/>
        </w:rPr>
        <w:t>щих государственных органов</w:t>
      </w:r>
    </w:p>
    <w:p w:rsidR="00000000" w:rsidRDefault="006C763D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6C763D">
      <w:pPr>
        <w:jc w:val="both"/>
      </w:pPr>
      <w:r>
        <w:rPr>
          <w:rStyle w:val="s3"/>
        </w:rPr>
        <w:t xml:space="preserve">Подпункт 1 изложен в редакции </w:t>
      </w:r>
      <w:hyperlink r:id="rId59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 xml:space="preserve"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</w:t>
      </w:r>
      <w:r>
        <w:rPr>
          <w:rStyle w:val="s0"/>
        </w:rPr>
        <w:t>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6C763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1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C763D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квалификационных требований и перечня документов, подтверждающих</w:t>
      </w:r>
      <w:r>
        <w:rPr>
          <w:rStyle w:val="s0"/>
        </w:rPr>
        <w:t xml:space="preserve">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6C763D">
      <w:pPr>
        <w:jc w:val="both"/>
      </w:pPr>
      <w:r>
        <w:rPr>
          <w:rStyle w:val="s3"/>
        </w:rPr>
        <w:t xml:space="preserve">Подпункт 2 изложен в редакции </w:t>
      </w:r>
      <w:hyperlink r:id="rId62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</w:t>
      </w:r>
      <w:r>
        <w:rPr>
          <w:rStyle w:val="s0"/>
        </w:rPr>
        <w:t>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6C763D">
      <w:pPr>
        <w:jc w:val="both"/>
      </w:pPr>
      <w:r>
        <w:rPr>
          <w:rStyle w:val="s3"/>
        </w:rPr>
        <w:t>Пункт дополнен подпунктом 2-1 в со</w:t>
      </w:r>
      <w:r>
        <w:rPr>
          <w:rStyle w:val="s3"/>
        </w:rPr>
        <w:t xml:space="preserve">ответствии с </w:t>
      </w:r>
      <w:hyperlink r:id="rId64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C763D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уполномоченным органом в сфере инфор</w:t>
      </w:r>
      <w:r>
        <w:rPr>
          <w:rStyle w:val="s0"/>
        </w:rPr>
        <w:t>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6C763D">
      <w:pPr>
        <w:jc w:val="both"/>
      </w:pPr>
      <w:r>
        <w:rPr>
          <w:rStyle w:val="s3"/>
        </w:rPr>
        <w:t xml:space="preserve">Подпункт 3 изложен в редакции </w:t>
      </w:r>
      <w:hyperlink r:id="rId65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</w:t>
      </w:r>
      <w:r>
        <w:rPr>
          <w:rStyle w:val="s0"/>
        </w:rPr>
        <w:t>информатизации и утверждение форм заявлений для получения разрешения второй категории, форм разрешений второй категории;</w:t>
      </w:r>
    </w:p>
    <w:p w:rsidR="00000000" w:rsidRDefault="006C763D">
      <w:pPr>
        <w:jc w:val="both"/>
      </w:pPr>
      <w:r>
        <w:rPr>
          <w:rStyle w:val="s3"/>
        </w:rPr>
        <w:t xml:space="preserve">Подпункт 4 изложен в редакции </w:t>
      </w:r>
      <w:hyperlink r:id="rId67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6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</w:t>
      </w:r>
      <w:r>
        <w:rPr>
          <w:rStyle w:val="s0"/>
        </w:rPr>
        <w:t>ние правил осуществления разрешительных процедур и правил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6C763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69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0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71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6C763D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</w:t>
      </w:r>
      <w:r>
        <w:t>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6C763D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</w:t>
      </w:r>
      <w:r>
        <w:t xml:space="preserve">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</w:t>
      </w:r>
      <w:r>
        <w:t>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</w:t>
      </w:r>
      <w:r>
        <w:t>иема уведомлений,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в сфере разрешений и уведомлений и уполномоченным органом в сфер</w:t>
      </w:r>
      <w:r>
        <w:t>е информатизации.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 xml:space="preserve">Статья 13. Компетенция разрешительных органов </w:t>
      </w:r>
    </w:p>
    <w:p w:rsidR="00000000" w:rsidRDefault="006C763D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6C763D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6C763D">
      <w:pPr>
        <w:ind w:firstLine="426"/>
        <w:jc w:val="both"/>
      </w:pPr>
      <w:r>
        <w:t>2) осуществление лицензирования или разрешительных пр</w:t>
      </w:r>
      <w:r>
        <w:t>оцедур;</w:t>
      </w:r>
    </w:p>
    <w:p w:rsidR="00000000" w:rsidRDefault="006C763D">
      <w:pPr>
        <w:ind w:firstLine="426"/>
        <w:jc w:val="both"/>
      </w:pPr>
      <w:r>
        <w:t>3) осуществление разрешительного контроля;</w:t>
      </w:r>
    </w:p>
    <w:p w:rsidR="00000000" w:rsidRDefault="006C763D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</w:t>
      </w:r>
      <w:r>
        <w:t>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6C763D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</w:t>
      </w:r>
      <w:r>
        <w:t>ой системы разрешений и уведомлений согласно правилам ее функционирования;</w:t>
      </w:r>
    </w:p>
    <w:p w:rsidR="00000000" w:rsidRDefault="006C763D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6C763D">
      <w:pPr>
        <w:ind w:firstLine="426"/>
        <w:jc w:val="both"/>
      </w:pPr>
      <w:r>
        <w:t>7) осуществление и</w:t>
      </w:r>
      <w:r>
        <w:t>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6C763D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6C763D">
      <w:pPr>
        <w:ind w:firstLine="426"/>
        <w:jc w:val="both"/>
      </w:pPr>
      <w:r>
        <w:t>1) прием уведомлений;</w:t>
      </w:r>
    </w:p>
    <w:p w:rsidR="00000000" w:rsidRDefault="006C763D">
      <w:pPr>
        <w:ind w:firstLine="426"/>
        <w:jc w:val="both"/>
      </w:pPr>
      <w:r>
        <w:t>2) ведение государственного электронного реестра разрешений и уведомл</w:t>
      </w:r>
      <w:r>
        <w:t>ений;</w:t>
      </w:r>
    </w:p>
    <w:p w:rsidR="00000000" w:rsidRDefault="006C763D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6C763D">
      <w:pPr>
        <w:jc w:val="both"/>
      </w:pPr>
      <w:r>
        <w:rPr>
          <w:rStyle w:val="s3"/>
        </w:rPr>
        <w:t xml:space="preserve">Подпункт 4 изложен в редакции </w:t>
      </w:r>
      <w:hyperlink r:id="rId73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</w:t>
      </w:r>
      <w:r>
        <w:rPr>
          <w:rStyle w:val="s0"/>
        </w:rPr>
        <w:t>ктами;</w:t>
      </w:r>
    </w:p>
    <w:p w:rsidR="00000000" w:rsidRDefault="006C763D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>Статья 15. Компетенция</w:t>
      </w:r>
      <w:r>
        <w:rPr>
          <w:rStyle w:val="s1"/>
        </w:rPr>
        <w:t xml:space="preserve"> уполномоченного органа в сфере информатизации </w:t>
      </w:r>
    </w:p>
    <w:p w:rsidR="00000000" w:rsidRDefault="006C763D">
      <w:pPr>
        <w:ind w:firstLine="426"/>
        <w:jc w:val="both"/>
      </w:pPr>
      <w:r>
        <w:t xml:space="preserve">К компетенции </w:t>
      </w:r>
      <w:hyperlink w:anchor="sub100001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6C763D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</w:t>
      </w:r>
      <w:r>
        <w:t xml:space="preserve"> об утверждении перечня разрешений, подлежащих и не подлежащих автоматизации;</w:t>
      </w:r>
    </w:p>
    <w:p w:rsidR="00000000" w:rsidRDefault="006C763D">
      <w:pPr>
        <w:jc w:val="both"/>
      </w:pPr>
      <w:r>
        <w:rPr>
          <w:rStyle w:val="s3"/>
        </w:rPr>
        <w:t xml:space="preserve">Подпункт 2 изложен в редакции </w:t>
      </w:r>
      <w:hyperlink r:id="rId75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уведомлений и утверждение правил функционирования государственной информационной системы разрешений и уведомлений</w:t>
      </w:r>
      <w:r>
        <w:rPr>
          <w:rStyle w:val="s0"/>
        </w:rPr>
        <w:t>;</w:t>
      </w:r>
    </w:p>
    <w:p w:rsidR="00000000" w:rsidRDefault="006C763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77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C763D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</w:t>
      </w:r>
      <w:r>
        <w:rPr>
          <w:rStyle w:val="s0"/>
        </w:rPr>
        <w:t>и утверждение правил ведения государственного электронного реестра разрешений и уведомлений;</w:t>
      </w:r>
    </w:p>
    <w:p w:rsidR="00000000" w:rsidRDefault="006C763D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</w:t>
      </w:r>
      <w:r>
        <w:t>спублики Казахстан.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18" w:name="SUB160000"/>
      <w:bookmarkEnd w:id="18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6C763D">
      <w:pPr>
        <w:ind w:firstLine="426"/>
        <w:jc w:val="both"/>
      </w:pPr>
      <w:r>
        <w:t>1. Разрешительный или уведомительный порядок вводит</w:t>
      </w:r>
      <w:r>
        <w:t>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6C763D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</w:t>
      </w:r>
      <w:r>
        <w:t>й), связанных с высоким уровнем опасности;</w:t>
      </w:r>
    </w:p>
    <w:p w:rsidR="00000000" w:rsidRDefault="006C763D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6C763D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6C763D">
      <w:pPr>
        <w:ind w:firstLine="426"/>
        <w:jc w:val="both"/>
      </w:pPr>
      <w:r>
        <w:t>2. Уровни опасности деяте</w:t>
      </w:r>
      <w:r>
        <w:t>льности или действий (операций) устанавливаются на основании анализа регуляторного воздействия.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6C763D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</w:t>
      </w:r>
      <w:r>
        <w:t>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6C763D">
      <w:pPr>
        <w:ind w:firstLine="426"/>
        <w:jc w:val="both"/>
      </w:pPr>
      <w:r>
        <w:t>2. Осуществление физическими и юридиче</w:t>
      </w:r>
      <w:r>
        <w:t>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6C763D">
      <w:pPr>
        <w:ind w:firstLine="426"/>
        <w:jc w:val="both"/>
      </w:pPr>
      <w:r>
        <w:t>Разрешение дол</w:t>
      </w:r>
      <w:r>
        <w:t>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</w:t>
      </w:r>
      <w:r>
        <w:t>н разрешительный или уведомительный порядок.</w:t>
      </w:r>
    </w:p>
    <w:p w:rsidR="00000000" w:rsidRDefault="006C763D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</w:t>
      </w:r>
      <w:r>
        <w:t>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</w:t>
      </w:r>
      <w:r>
        <w:t>.</w:t>
      </w:r>
    </w:p>
    <w:p w:rsidR="00000000" w:rsidRDefault="006C763D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6C763D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</w:t>
      </w:r>
      <w:r>
        <w:t>ой безопасности и правопорядка.</w:t>
      </w:r>
    </w:p>
    <w:p w:rsidR="00000000" w:rsidRDefault="006C763D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6C763D">
      <w:pPr>
        <w:ind w:firstLine="426"/>
        <w:jc w:val="both"/>
      </w:pPr>
      <w:r>
        <w:t>7. Выдача, продление, переоформ</w:t>
      </w:r>
      <w:r>
        <w:t xml:space="preserve">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7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6C763D">
      <w:pPr>
        <w:ind w:firstLine="426"/>
        <w:jc w:val="both"/>
      </w:pPr>
      <w:r>
        <w:t>1. Разрешительный или уведомительный порядок вводится</w:t>
      </w:r>
      <w:r>
        <w:t xml:space="preserve">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6C763D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</w:t>
      </w:r>
      <w:hyperlink r:id="rId79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0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81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6C763D">
      <w:pPr>
        <w:ind w:firstLine="426"/>
        <w:jc w:val="both"/>
      </w:pPr>
      <w:r>
        <w:t>Действие настоящего пункта не распространяется на Национальный Банк Республики Казахстан.</w:t>
      </w:r>
    </w:p>
    <w:p w:rsidR="00000000" w:rsidRDefault="006C763D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</w:t>
      </w:r>
      <w:r>
        <w:t>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</w:t>
      </w:r>
      <w:r>
        <w:t>я разрешения и (или) устанавливающего требования, обязательные для получения разрешения.</w:t>
      </w:r>
    </w:p>
    <w:p w:rsidR="00000000" w:rsidRDefault="006C763D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82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3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</w:t>
      </w:r>
      <w:r>
        <w:t>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6C763D">
      <w:pPr>
        <w:ind w:firstLine="426"/>
        <w:jc w:val="both"/>
      </w:pPr>
      <w:r>
        <w:t>В случае введения разрешительного порядка в отношении деятельности</w:t>
      </w:r>
      <w:r>
        <w:t xml:space="preserve">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</w:t>
      </w:r>
      <w:r>
        <w:t>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6C763D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</w:t>
      </w:r>
      <w:r>
        <w:rPr>
          <w:rStyle w:val="s0"/>
        </w:rPr>
        <w:t xml:space="preserve">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</w:t>
      </w:r>
      <w:r>
        <w:rPr>
          <w:rStyle w:val="s0"/>
        </w:rPr>
        <w:t xml:space="preserve"> их выдачи.</w:t>
      </w:r>
    </w:p>
    <w:p w:rsidR="00000000" w:rsidRDefault="006C763D">
      <w:pPr>
        <w:ind w:firstLine="426"/>
        <w:jc w:val="both"/>
      </w:pPr>
      <w:bookmarkStart w:id="21" w:name="SUB180500"/>
      <w:bookmarkEnd w:id="21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</w:t>
      </w:r>
      <w:r>
        <w:t>ден разрешительный порядок без наличия разрешения.</w:t>
      </w:r>
    </w:p>
    <w:p w:rsidR="00000000" w:rsidRDefault="006C763D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6C763D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84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6C763D">
      <w:pPr>
        <w:ind w:firstLine="400"/>
        <w:jc w:val="both"/>
      </w:pPr>
      <w:r>
        <w:rPr>
          <w:rStyle w:val="s0"/>
        </w:rPr>
        <w:t>1. По результа</w:t>
      </w:r>
      <w:r>
        <w:rPr>
          <w:rStyle w:val="s0"/>
        </w:rPr>
        <w:t>там анализа регуляторного воздействия в зависимости от эффективности применения разрешительного или уведомительного порядка отдельные виды разрешений или уведомлений могут быть переведены из одного вида в другой либо отменены.</w:t>
      </w:r>
    </w:p>
    <w:p w:rsidR="00000000" w:rsidRDefault="006C763D">
      <w:pPr>
        <w:ind w:firstLine="400"/>
        <w:jc w:val="both"/>
      </w:pPr>
      <w:r>
        <w:rPr>
          <w:rStyle w:val="s0"/>
        </w:rPr>
        <w:t>Разрешительный или уведомител</w:t>
      </w:r>
      <w:r>
        <w:rPr>
          <w:rStyle w:val="s0"/>
        </w:rPr>
        <w:t>ьный порядок подлежит отмене в случае недостижения целей государственного регулирования деятельности или действий (операций), для осуществления которых в соответствии с настоящим Законом требуется наличие разрешения или направление уведомления.</w:t>
      </w:r>
    </w:p>
    <w:p w:rsidR="00000000" w:rsidRDefault="006C763D">
      <w:pPr>
        <w:ind w:left="1200" w:hanging="800"/>
        <w:jc w:val="both"/>
      </w:pPr>
      <w:r>
        <w:rPr>
          <w:rStyle w:val="s0"/>
        </w:rPr>
        <w:t>2. Действие</w:t>
      </w:r>
      <w:r>
        <w:rPr>
          <w:rStyle w:val="s0"/>
        </w:rPr>
        <w:t xml:space="preserve"> настоящей статьи не распространяется на Национальный Банк Республики Казахстан.</w:t>
      </w:r>
    </w:p>
    <w:p w:rsidR="00000000" w:rsidRDefault="006C763D">
      <w:pPr>
        <w:ind w:firstLine="400"/>
        <w:jc w:val="both"/>
      </w:pPr>
      <w:r>
        <w:rPr>
          <w:rStyle w:val="s0"/>
        </w:rPr>
        <w:t> </w:t>
      </w:r>
    </w:p>
    <w:p w:rsidR="00000000" w:rsidRDefault="006C763D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Права заявителей</w:t>
      </w:r>
    </w:p>
    <w:p w:rsidR="00000000" w:rsidRDefault="006C763D">
      <w:pPr>
        <w:ind w:firstLine="426"/>
        <w:jc w:val="both"/>
      </w:pPr>
      <w:r>
        <w:t>1. Заявители имеют право:</w:t>
      </w:r>
    </w:p>
    <w:p w:rsidR="00000000" w:rsidRDefault="006C763D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6C763D">
      <w:pPr>
        <w:ind w:firstLine="426"/>
        <w:jc w:val="both"/>
      </w:pPr>
      <w:r>
        <w:t>2) обжаловать решения, действия (бездействие)</w:t>
      </w:r>
      <w:r>
        <w:t xml:space="preserve"> разрешительных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</w:t>
      </w:r>
      <w:r>
        <w:t xml:space="preserve">в порядке, установленном </w:t>
      </w:r>
      <w:hyperlink r:id="rId86" w:anchor="sub_id=27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6C763D">
      <w:pPr>
        <w:jc w:val="both"/>
      </w:pPr>
      <w:r>
        <w:rPr>
          <w:rStyle w:val="s3"/>
        </w:rPr>
        <w:t xml:space="preserve">Подпункт 3 изложен в редакции </w:t>
      </w:r>
      <w:hyperlink r:id="rId87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8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rPr>
          <w:rStyle w:val="s0"/>
        </w:rPr>
        <w:t>3) выбирать электронную или бумажную форму заявления для получения разрешения и (или) приложения к нему или для напр</w:t>
      </w:r>
      <w:r>
        <w:rPr>
          <w:rStyle w:val="s0"/>
        </w:rPr>
        <w:t xml:space="preserve">авления 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6C763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9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C763D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6C763D">
      <w:pPr>
        <w:ind w:firstLine="426"/>
        <w:jc w:val="both"/>
      </w:pPr>
      <w:r>
        <w:t>2. Иностранцы, лица без</w:t>
      </w:r>
      <w:r>
        <w:t xml:space="preserve">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Пра</w:t>
      </w:r>
      <w:r>
        <w:rPr>
          <w:rStyle w:val="s1"/>
        </w:rPr>
        <w:t>ва и обязанности разрешительных органов</w:t>
      </w:r>
    </w:p>
    <w:p w:rsidR="00000000" w:rsidRDefault="006C763D">
      <w:pPr>
        <w:ind w:firstLine="426"/>
        <w:jc w:val="both"/>
      </w:pPr>
      <w:r>
        <w:t xml:space="preserve"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</w:t>
      </w:r>
      <w:r>
        <w:t>посредством информационных систем.</w:t>
      </w:r>
    </w:p>
    <w:p w:rsidR="00000000" w:rsidRDefault="006C763D">
      <w:pPr>
        <w:ind w:firstLine="426"/>
        <w:jc w:val="both"/>
      </w:pPr>
      <w:r>
        <w:t>2. Разрешительные органы обязаны:</w:t>
      </w:r>
    </w:p>
    <w:p w:rsidR="00000000" w:rsidRDefault="006C763D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6C763D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</w:t>
      </w:r>
      <w:r>
        <w:t>ешений;</w:t>
      </w:r>
    </w:p>
    <w:p w:rsidR="00000000" w:rsidRDefault="006C763D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6C763D">
      <w:pPr>
        <w:ind w:firstLine="426"/>
        <w:jc w:val="both"/>
      </w:pPr>
      <w:r>
        <w:t>4) предоставлять государственным органам и цен</w:t>
      </w:r>
      <w:r>
        <w:t>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6C763D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6C763D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</w:t>
      </w:r>
      <w:r>
        <w:t>ационных систем, содержащих необходимые сведения для выдачи разрешений;</w:t>
      </w:r>
    </w:p>
    <w:p w:rsidR="00000000" w:rsidRDefault="006C763D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90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91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6C763D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2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C763D">
      <w:pPr>
        <w:ind w:firstLine="426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инвестициях».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25" w:name="SUB220000"/>
      <w:bookmarkEnd w:id="25"/>
      <w:r>
        <w:rPr>
          <w:rStyle w:val="s1"/>
        </w:rPr>
        <w:t>Глава 4. РАЗРЕШЕНИЯ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6C763D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</w:t>
      </w:r>
      <w:r>
        <w:t>фикационным или разрешительным требованиям.</w:t>
      </w:r>
    </w:p>
    <w:p w:rsidR="00000000" w:rsidRDefault="006C763D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6C763D">
      <w:pPr>
        <w:ind w:firstLine="426"/>
        <w:jc w:val="both"/>
      </w:pPr>
      <w:r>
        <w:t>1) об отчуждаемости лицензии;</w:t>
      </w:r>
    </w:p>
    <w:p w:rsidR="00000000" w:rsidRDefault="006C763D">
      <w:pPr>
        <w:ind w:firstLine="426"/>
        <w:jc w:val="both"/>
      </w:pPr>
      <w:r>
        <w:t>2) о применимости процедур конкурса при в</w:t>
      </w:r>
      <w:r>
        <w:t>ыдаче разрешения;</w:t>
      </w:r>
    </w:p>
    <w:p w:rsidR="00000000" w:rsidRDefault="006C763D">
      <w:pPr>
        <w:ind w:firstLine="426"/>
        <w:jc w:val="both"/>
      </w:pPr>
      <w:r>
        <w:t>3) о сроке действия разрешения;</w:t>
      </w:r>
    </w:p>
    <w:p w:rsidR="00000000" w:rsidRDefault="006C763D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6C763D">
      <w:pPr>
        <w:ind w:firstLine="426"/>
        <w:jc w:val="both"/>
      </w:pPr>
      <w:r>
        <w:t>5) другие н</w:t>
      </w:r>
      <w:r>
        <w:t>еобходимые сведения.</w:t>
      </w:r>
    </w:p>
    <w:p w:rsidR="00000000" w:rsidRDefault="006C763D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26" w:name="SUB230000"/>
      <w:bookmarkEnd w:id="26"/>
      <w:r>
        <w:rPr>
          <w:rStyle w:val="s1"/>
        </w:rPr>
        <w:t>Статья 23. Классы разрешений</w:t>
      </w:r>
    </w:p>
    <w:p w:rsidR="00000000" w:rsidRDefault="006C763D">
      <w:pPr>
        <w:ind w:firstLine="426"/>
        <w:jc w:val="both"/>
      </w:pPr>
      <w:r>
        <w:t>В зависимости от объектов регулирования разрешения по</w:t>
      </w:r>
      <w:r>
        <w:t>дразделяются на следующие классы:</w:t>
      </w:r>
    </w:p>
    <w:p w:rsidR="00000000" w:rsidRDefault="006C763D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6C763D">
      <w:pPr>
        <w:ind w:firstLine="426"/>
        <w:jc w:val="both"/>
      </w:pPr>
      <w:r>
        <w:t>2) класс 2 - разрешения, выдаваемые на объекты;</w:t>
      </w:r>
    </w:p>
    <w:p w:rsidR="00000000" w:rsidRDefault="006C763D">
      <w:pPr>
        <w:ind w:firstLine="426"/>
        <w:jc w:val="both"/>
      </w:pPr>
      <w:r>
        <w:t>3) класс 3 - разовые разрешения;</w:t>
      </w:r>
    </w:p>
    <w:p w:rsidR="00000000" w:rsidRDefault="006C763D">
      <w:pPr>
        <w:ind w:firstLine="426"/>
        <w:jc w:val="both"/>
      </w:pPr>
      <w:r>
        <w:t>4) класс 4 - разрешения, выдаваемые на деятельность с ограниченными ресурсами или с испо</w:t>
      </w:r>
      <w:r>
        <w:t>льзованием квот;</w:t>
      </w:r>
    </w:p>
    <w:p w:rsidR="00000000" w:rsidRDefault="006C763D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6C763D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both"/>
      </w:pPr>
      <w:bookmarkStart w:id="27" w:name="SUB240000"/>
      <w:bookmarkEnd w:id="27"/>
      <w:r>
        <w:rPr>
          <w:rStyle w:val="s3"/>
        </w:rPr>
        <w:t xml:space="preserve">В статью 24 внесены изменения в соответствии с </w:t>
      </w:r>
      <w:hyperlink r:id="rId94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5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24. Формы разрешений и (или) пр</w:t>
      </w:r>
      <w:r>
        <w:rPr>
          <w:rStyle w:val="s1"/>
        </w:rPr>
        <w:t>иложений к ним</w:t>
      </w:r>
    </w:p>
    <w:p w:rsidR="00000000" w:rsidRDefault="006C763D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</w:t>
      </w:r>
      <w:r>
        <w:rPr>
          <w:rStyle w:val="s0"/>
        </w:rPr>
        <w:t>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6C763D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6C763D">
      <w:pPr>
        <w:ind w:firstLine="426"/>
        <w:jc w:val="both"/>
      </w:pPr>
      <w:r>
        <w:t>Приложение к лицензии оформляется для указания подвидов лицензируе</w:t>
      </w:r>
      <w:r>
        <w:t>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28" w:name="SUB250000"/>
      <w:bookmarkEnd w:id="28"/>
      <w:r>
        <w:rPr>
          <w:rStyle w:val="s1"/>
        </w:rPr>
        <w:t>Статья 25. Общий порядок рассмотрения заявлений на получение ра</w:t>
      </w:r>
      <w:r>
        <w:rPr>
          <w:rStyle w:val="s1"/>
        </w:rPr>
        <w:t>зрешений</w:t>
      </w:r>
    </w:p>
    <w:p w:rsidR="00000000" w:rsidRDefault="006C763D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</w:t>
      </w:r>
      <w:r>
        <w:t>кументов.</w:t>
      </w:r>
    </w:p>
    <w:p w:rsidR="00000000" w:rsidRDefault="006C763D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6C76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7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>2. Для получения в случаях, установленных законами Республики Казахстан, ук</w:t>
      </w:r>
      <w:r>
        <w:t xml:space="preserve">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</w:t>
      </w:r>
      <w:r>
        <w:t>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</w:t>
      </w:r>
      <w:r>
        <w:t>ействия (операции).</w:t>
      </w:r>
    </w:p>
    <w:p w:rsidR="00000000" w:rsidRDefault="006C763D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</w:t>
      </w:r>
      <w:r>
        <w:t>ри осуществлении разрешительных процедур требованиям.</w:t>
      </w:r>
    </w:p>
    <w:p w:rsidR="00000000" w:rsidRDefault="006C763D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6C763D">
      <w:pPr>
        <w:ind w:firstLine="426"/>
        <w:jc w:val="both"/>
      </w:pPr>
      <w:bookmarkStart w:id="29" w:name="SUB250300"/>
      <w:bookmarkEnd w:id="29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6C763D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6C763D">
      <w:pPr>
        <w:ind w:firstLine="426"/>
        <w:jc w:val="both"/>
      </w:pPr>
      <w:r>
        <w:t>4. Все документы, представленные соответствующему разрешительному органу или в центр обслуживания населения для выдачи разрешения и (или) приложения к нему, принимаются по описи, коп</w:t>
      </w:r>
      <w:r>
        <w:t>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6C763D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</w:t>
      </w:r>
      <w:r>
        <w:t>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Статья 26. Последствия просрочки выдачи разрешения</w:t>
      </w:r>
    </w:p>
    <w:p w:rsidR="00000000" w:rsidRDefault="006C763D">
      <w:pPr>
        <w:ind w:firstLine="426"/>
        <w:jc w:val="both"/>
      </w:pPr>
      <w:r>
        <w:t>1. В случае если разрешительный орган</w:t>
      </w:r>
      <w:r>
        <w:t xml:space="preserve">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</w:t>
      </w:r>
      <w:r>
        <w:t>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6C763D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</w:t>
      </w:r>
      <w:r>
        <w:t>нию обязан выдать заявителю соответствующее разрешение и (или) приложение к разрешению.</w:t>
      </w:r>
    </w:p>
    <w:p w:rsidR="00000000" w:rsidRDefault="006C763D">
      <w:pPr>
        <w:ind w:firstLine="426"/>
        <w:jc w:val="both"/>
      </w:pPr>
      <w:r>
        <w:t xml:space="preserve"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</w:t>
      </w:r>
      <w:r>
        <w:t>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</w:t>
      </w:r>
      <w:r>
        <w:t>ения на получение разрешения разрешительным органом или центром обслуживания населения, выданный в момент приема заявления.</w:t>
      </w:r>
    </w:p>
    <w:p w:rsidR="00000000" w:rsidRDefault="006C763D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</w:t>
      </w:r>
      <w:r>
        <w:t>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6C763D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6C763D">
      <w:pPr>
        <w:ind w:firstLine="426"/>
        <w:jc w:val="both"/>
      </w:pPr>
      <w:r>
        <w:t>Иностранные юридические лица осуществля</w:t>
      </w:r>
      <w:r>
        <w:t xml:space="preserve">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98" w:anchor="sub_id=10000" w:history="1">
        <w:r>
          <w:rPr>
            <w:rStyle w:val="a3"/>
          </w:rPr>
          <w:t>бизнес-идентификационног</w:t>
        </w:r>
        <w:r>
          <w:rPr>
            <w:rStyle w:val="a3"/>
          </w:rPr>
          <w:t>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</w:t>
      </w:r>
      <w:r>
        <w:t>ционных номеров таких филиалов и (или) представительств.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32" w:name="SUB280000"/>
      <w:bookmarkEnd w:id="32"/>
      <w:r>
        <w:rPr>
          <w:rStyle w:val="s1"/>
        </w:rPr>
        <w:t>Глава 5. ЛИЦЕНЗИРОВАНИЕ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6C763D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6C763D">
      <w:pPr>
        <w:ind w:firstLine="426"/>
        <w:jc w:val="both"/>
      </w:pPr>
      <w:r>
        <w:t xml:space="preserve">1) телерадиовещания; </w:t>
      </w:r>
    </w:p>
    <w:p w:rsidR="00000000" w:rsidRDefault="006C763D">
      <w:pPr>
        <w:ind w:firstLine="426"/>
        <w:jc w:val="both"/>
      </w:pPr>
      <w:r>
        <w:t>2) культуры;</w:t>
      </w:r>
    </w:p>
    <w:p w:rsidR="00000000" w:rsidRDefault="006C763D">
      <w:pPr>
        <w:ind w:firstLine="426"/>
        <w:jc w:val="both"/>
      </w:pPr>
      <w:r>
        <w:t xml:space="preserve">3) </w:t>
      </w:r>
      <w:r>
        <w:t>образования;</w:t>
      </w:r>
    </w:p>
    <w:p w:rsidR="00000000" w:rsidRDefault="006C763D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6C763D">
      <w:pPr>
        <w:ind w:firstLine="426"/>
        <w:jc w:val="both"/>
      </w:pPr>
      <w:r>
        <w:t>5) нефти и газа;</w:t>
      </w:r>
    </w:p>
    <w:p w:rsidR="00000000" w:rsidRDefault="006C763D">
      <w:pPr>
        <w:ind w:firstLine="426"/>
        <w:jc w:val="both"/>
      </w:pPr>
      <w:r>
        <w:t>6) промышленности;</w:t>
      </w:r>
    </w:p>
    <w:p w:rsidR="00000000" w:rsidRDefault="006C763D">
      <w:pPr>
        <w:ind w:firstLine="426"/>
        <w:jc w:val="both"/>
      </w:pPr>
      <w:r>
        <w:t>7) информатизации и связи;</w:t>
      </w:r>
    </w:p>
    <w:p w:rsidR="00000000" w:rsidRDefault="006C763D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6C763D">
      <w:pPr>
        <w:ind w:firstLine="426"/>
        <w:jc w:val="both"/>
      </w:pPr>
      <w:r>
        <w:t>9) здравоохранения;</w:t>
      </w:r>
    </w:p>
    <w:p w:rsidR="00000000" w:rsidRDefault="006C763D">
      <w:pPr>
        <w:ind w:firstLine="426"/>
        <w:jc w:val="both"/>
      </w:pPr>
      <w:r>
        <w:t>10) использования атомной энергии;</w:t>
      </w:r>
    </w:p>
    <w:p w:rsidR="00000000" w:rsidRDefault="006C763D">
      <w:pPr>
        <w:ind w:firstLine="426"/>
        <w:jc w:val="both"/>
      </w:pPr>
      <w:r>
        <w:t xml:space="preserve">11) </w:t>
      </w:r>
      <w:r>
        <w:t>обеспечения информационной безопасности;</w:t>
      </w:r>
    </w:p>
    <w:p w:rsidR="00000000" w:rsidRDefault="006C763D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6C763D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6C763D">
      <w:pPr>
        <w:ind w:firstLine="426"/>
        <w:jc w:val="both"/>
      </w:pPr>
      <w:r>
        <w:t>14) оборота ядовитых веществ;</w:t>
      </w:r>
    </w:p>
    <w:p w:rsidR="00000000" w:rsidRDefault="006C763D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6C763D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6C763D">
      <w:pPr>
        <w:ind w:firstLine="426"/>
        <w:jc w:val="both"/>
      </w:pPr>
      <w:r>
        <w:t>17) товарных бирж;</w:t>
      </w:r>
    </w:p>
    <w:p w:rsidR="00000000" w:rsidRDefault="006C763D">
      <w:pPr>
        <w:ind w:firstLine="426"/>
        <w:jc w:val="both"/>
      </w:pPr>
      <w:r>
        <w:t>18) экспорта и импорта;</w:t>
      </w:r>
    </w:p>
    <w:p w:rsidR="00000000" w:rsidRDefault="006C763D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6C763D">
      <w:pPr>
        <w:ind w:firstLine="426"/>
        <w:jc w:val="both"/>
      </w:pPr>
      <w:r>
        <w:t>20) использования космического пространства;</w:t>
      </w:r>
    </w:p>
    <w:p w:rsidR="00000000" w:rsidRDefault="006C763D">
      <w:pPr>
        <w:ind w:firstLine="426"/>
        <w:jc w:val="both"/>
      </w:pPr>
      <w:r>
        <w:t xml:space="preserve">21) игорного бизнеса; </w:t>
      </w:r>
    </w:p>
    <w:p w:rsidR="00000000" w:rsidRDefault="006C763D">
      <w:pPr>
        <w:ind w:firstLine="426"/>
        <w:jc w:val="both"/>
      </w:pPr>
      <w:r>
        <w:t>22) ветеринарии;</w:t>
      </w:r>
    </w:p>
    <w:p w:rsidR="00000000" w:rsidRDefault="006C763D">
      <w:pPr>
        <w:ind w:firstLine="426"/>
        <w:jc w:val="both"/>
      </w:pPr>
      <w:r>
        <w:t>23) сельского хозяйства;</w:t>
      </w:r>
    </w:p>
    <w:p w:rsidR="00000000" w:rsidRDefault="006C763D">
      <w:pPr>
        <w:ind w:firstLine="426"/>
        <w:jc w:val="both"/>
      </w:pPr>
      <w:r>
        <w:t>24) транспорта;</w:t>
      </w:r>
    </w:p>
    <w:p w:rsidR="00000000" w:rsidRDefault="006C763D">
      <w:pPr>
        <w:ind w:firstLine="426"/>
        <w:jc w:val="both"/>
      </w:pPr>
      <w:r>
        <w:t>25) судебно-экспертной деятельности;</w:t>
      </w:r>
    </w:p>
    <w:p w:rsidR="00000000" w:rsidRDefault="006C763D">
      <w:pPr>
        <w:ind w:firstLine="426"/>
        <w:jc w:val="both"/>
      </w:pPr>
      <w:r>
        <w:t>26) обслу</w:t>
      </w:r>
      <w:r>
        <w:t>живания физических и юридических лиц.</w:t>
      </w:r>
    </w:p>
    <w:p w:rsidR="00000000" w:rsidRDefault="006C763D">
      <w:pPr>
        <w:ind w:firstLine="426"/>
        <w:jc w:val="both"/>
      </w:pPr>
      <w:bookmarkStart w:id="33" w:name="SUB280200"/>
      <w:bookmarkEnd w:id="33"/>
      <w:r>
        <w:t>2. Допускается без наличия лицензии осуществление деятельности следующими субъектами:</w:t>
      </w:r>
    </w:p>
    <w:p w:rsidR="00000000" w:rsidRDefault="006C763D">
      <w:pPr>
        <w:ind w:firstLine="426"/>
        <w:jc w:val="both"/>
      </w:pPr>
      <w:r>
        <w:t xml:space="preserve">1) </w:t>
      </w:r>
      <w:hyperlink r:id="rId99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100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6C763D">
      <w:pPr>
        <w:ind w:firstLine="426"/>
        <w:jc w:val="both"/>
      </w:pPr>
      <w:r>
        <w:t xml:space="preserve">2) </w:t>
      </w:r>
      <w:hyperlink r:id="rId101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организациями, в том числе иност</w:t>
      </w:r>
      <w:r>
        <w:t>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6C763D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02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6C763D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осуществляемой кредитными товариществами, центральным депозитарием, регистратором, кредитным бюро с г</w:t>
      </w:r>
      <w:r>
        <w:t>осударственным участием, обществами взаимного страхования, оператором платежного шлюза «электронного правительства», Единым накопительным пенсионным фондом, Национальным оператором почты в пределах полномочий, установленных законами Республики Казахстан;</w:t>
      </w:r>
    </w:p>
    <w:p w:rsidR="00000000" w:rsidRDefault="006C763D">
      <w:pPr>
        <w:ind w:firstLine="426"/>
        <w:jc w:val="both"/>
      </w:pPr>
      <w:r>
        <w:t>5</w:t>
      </w:r>
      <w:r>
        <w:t xml:space="preserve">) </w:t>
      </w:r>
      <w:hyperlink r:id="rId103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установленных законами Республики Казахстан в сфере оборота вооружения, военной техники и отдельн</w:t>
      </w:r>
      <w:r>
        <w:t>ых видов оружия, взрывчатых веществ и изделий с их применением.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6C763D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6C763D">
      <w:pPr>
        <w:ind w:firstLine="426"/>
        <w:jc w:val="both"/>
      </w:pPr>
      <w:r>
        <w:t>2. Если лицензиарами являются местные исполнительные органы или территор</w:t>
      </w:r>
      <w:r>
        <w:t>иальные органы центрального государственного органа, лицензия и (или) приложение к лицензии выдаются:</w:t>
      </w:r>
    </w:p>
    <w:p w:rsidR="00000000" w:rsidRDefault="006C763D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</w:t>
      </w:r>
      <w:r>
        <w:t>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6C763D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</w:t>
      </w:r>
      <w:r>
        <w:t>льности, за исключением случаев, когда законодательством Республики Казахстан установлено иное.</w:t>
      </w:r>
    </w:p>
    <w:p w:rsidR="00000000" w:rsidRDefault="006C763D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6C763D">
      <w:pPr>
        <w:ind w:firstLine="426"/>
        <w:jc w:val="both"/>
      </w:pPr>
      <w:r>
        <w:t>1) заявление;</w:t>
      </w:r>
    </w:p>
    <w:p w:rsidR="00000000" w:rsidRDefault="006C763D">
      <w:pPr>
        <w:ind w:firstLine="426"/>
        <w:jc w:val="both"/>
      </w:pPr>
      <w:r>
        <w:t>2) для юридических лиц, осуществляющих деят</w:t>
      </w:r>
      <w:r>
        <w:t>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</w:t>
      </w:r>
      <w:r>
        <w:t xml:space="preserve">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6C763D">
      <w:pPr>
        <w:ind w:firstLine="426"/>
        <w:jc w:val="both"/>
      </w:pPr>
      <w:r>
        <w:t>3) справка о государственной регистрации (перерегистрации) юридическог</w:t>
      </w:r>
      <w:r>
        <w:t>о лица заявителя - для юридического лица;</w:t>
      </w:r>
    </w:p>
    <w:p w:rsidR="00000000" w:rsidRDefault="006C763D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6C763D">
      <w:pPr>
        <w:ind w:firstLine="426"/>
        <w:jc w:val="both"/>
      </w:pPr>
      <w:r>
        <w:t>5) копия свидетельства о государственной регистрации заявителя в качестве индивидуального предпринимателя (нотариально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6C763D">
      <w:pPr>
        <w:ind w:firstLine="426"/>
        <w:jc w:val="both"/>
      </w:pPr>
      <w:r>
        <w:t>6) копия документа, подтвержд</w:t>
      </w:r>
      <w:r>
        <w:t>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6C763D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</w:t>
      </w:r>
      <w:r>
        <w:t xml:space="preserve"> порядке, установленных законодательством Республики Казахстан.</w:t>
      </w:r>
    </w:p>
    <w:p w:rsidR="00000000" w:rsidRDefault="006C763D">
      <w:pPr>
        <w:ind w:firstLine="426"/>
        <w:jc w:val="both"/>
      </w:pPr>
      <w:r>
        <w:t xml:space="preserve"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</w:t>
      </w:r>
      <w:r>
        <w:t>документах, из соответствующих государственных информационных систем.</w:t>
      </w:r>
    </w:p>
    <w:p w:rsidR="00000000" w:rsidRDefault="006C763D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</w:t>
      </w:r>
      <w:r>
        <w:t>ей статьи, представляет другие документы, содержащие аналогичные сведения о заявителе.</w:t>
      </w:r>
    </w:p>
    <w:p w:rsidR="00000000" w:rsidRDefault="006C763D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</w:t>
      </w:r>
      <w:r>
        <w:t xml:space="preserve">х ресурсов, могут устанавливаться также Национальным Банком Республики Казахстан в соответствии с </w:t>
      </w:r>
      <w:hyperlink r:id="rId104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C763D">
      <w:pPr>
        <w:ind w:firstLine="426"/>
        <w:jc w:val="both"/>
      </w:pPr>
      <w:r>
        <w:t>5. Действие пункта 2 настоящей статьи не распространяется н</w:t>
      </w:r>
      <w:r>
        <w:t xml:space="preserve">а случаи получения лицензии в порядке, предусмотренном </w:t>
      </w:r>
      <w:hyperlink r:id="rId105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6C763D">
      <w:pPr>
        <w:ind w:firstLine="426"/>
        <w:jc w:val="both"/>
      </w:pPr>
      <w:r>
        <w:t>6. Для получения приложения</w:t>
      </w:r>
      <w:r>
        <w:t xml:space="preserve">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6C763D">
      <w:pPr>
        <w:ind w:firstLine="426"/>
        <w:jc w:val="both"/>
      </w:pPr>
      <w:r>
        <w:t>1) заявление;</w:t>
      </w:r>
    </w:p>
    <w:p w:rsidR="00000000" w:rsidRDefault="006C763D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6C763D">
      <w:pPr>
        <w:ind w:firstLine="426"/>
        <w:jc w:val="both"/>
      </w:pPr>
      <w:r>
        <w:t>3) иные документы, п</w:t>
      </w:r>
      <w:r>
        <w:t>редставление которых предусмотрено законами Республики Казахстан.</w:t>
      </w:r>
    </w:p>
    <w:p w:rsidR="00000000" w:rsidRDefault="006C763D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6C763D">
      <w:pPr>
        <w:ind w:firstLine="426"/>
        <w:jc w:val="both"/>
      </w:pPr>
      <w:r>
        <w:t>8. Лицензии являются неотчуждаемыми, за исклю</w:t>
      </w:r>
      <w:r>
        <w:t xml:space="preserve">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both"/>
      </w:pPr>
      <w:bookmarkStart w:id="35" w:name="SUB300000"/>
      <w:bookmarkEnd w:id="35"/>
      <w:r>
        <w:rPr>
          <w:rStyle w:val="s3"/>
        </w:rPr>
        <w:t xml:space="preserve">Статья 30 изложена в редакции </w:t>
      </w:r>
      <w:hyperlink r:id="rId106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6C763D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</w:t>
      </w:r>
      <w:r>
        <w:rPr>
          <w:rStyle w:val="s0"/>
        </w:rPr>
        <w:t xml:space="preserve">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6C763D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</w:t>
      </w:r>
      <w:r>
        <w:rPr>
          <w:rStyle w:val="s0"/>
        </w:rPr>
        <w:t xml:space="preserve">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представления заявления с соответствующими документами, у</w:t>
      </w:r>
      <w:r>
        <w:rPr>
          <w:rStyle w:val="s0"/>
        </w:rPr>
        <w:t>становленными в соответствии с законами Республики Казахстан.</w:t>
      </w:r>
    </w:p>
    <w:p w:rsidR="00000000" w:rsidRDefault="006C763D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</w:t>
      </w:r>
      <w:r>
        <w:rPr>
          <w:rStyle w:val="s0"/>
        </w:rPr>
        <w:t xml:space="preserve">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6C763D">
      <w:pPr>
        <w:ind w:firstLine="426"/>
        <w:jc w:val="both"/>
      </w:pPr>
      <w:r>
        <w:t>Лицензионный сбор за право занятия отдельными видами деятельности (далее - лицензионный сб</w:t>
      </w:r>
      <w:r>
        <w:t xml:space="preserve">ор) взимается при выдаче (переоформлении) лицензии (дубликата лицензии) в соответствии с </w:t>
      </w:r>
      <w:hyperlink r:id="rId108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</w:t>
      </w:r>
      <w:r>
        <w:t xml:space="preserve">(Налоговый кодекс), а также в иных случаях, предусмотренных </w:t>
      </w:r>
      <w:hyperlink r:id="rId109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C763D">
      <w:pPr>
        <w:ind w:firstLine="426"/>
        <w:jc w:val="both"/>
      </w:pPr>
      <w:r>
        <w:t>Ставки ли</w:t>
      </w:r>
      <w:r>
        <w:t xml:space="preserve">цензионного сбора устанавливаются </w:t>
      </w:r>
      <w:hyperlink r:id="rId110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C763D">
      <w:pPr>
        <w:ind w:firstLine="426"/>
        <w:jc w:val="both"/>
      </w:pPr>
      <w:r>
        <w:t>При выдаче приложений к лицензии (д</w:t>
      </w:r>
      <w:r>
        <w:t>убликатов приложений к лицензии) лицензионный сбор не взимается.</w:t>
      </w:r>
    </w:p>
    <w:p w:rsidR="00000000" w:rsidRDefault="006C763D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37" w:name="SUB320000"/>
      <w:bookmarkEnd w:id="37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6C763D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6C763D">
      <w:pPr>
        <w:ind w:firstLine="426"/>
        <w:jc w:val="both"/>
      </w:pPr>
      <w:r>
        <w:t xml:space="preserve">1) занятие видом деятельности запрещено законами Республики Казахстан для данной категории физических </w:t>
      </w:r>
      <w:r>
        <w:t>или юридических лиц;</w:t>
      </w:r>
    </w:p>
    <w:p w:rsidR="00000000" w:rsidRDefault="006C763D">
      <w:pPr>
        <w:ind w:firstLine="426"/>
        <w:jc w:val="both"/>
      </w:pPr>
      <w:r>
        <w:t>2) не внесен лицензионный сбор;</w:t>
      </w:r>
    </w:p>
    <w:p w:rsidR="00000000" w:rsidRDefault="006C763D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6C763D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</w:t>
      </w:r>
      <w:r>
        <w:t>ии требованиям;</w:t>
      </w:r>
    </w:p>
    <w:p w:rsidR="00000000" w:rsidRDefault="006C763D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6C763D">
      <w:pPr>
        <w:ind w:firstLine="426"/>
        <w:jc w:val="both"/>
      </w:pPr>
      <w:r>
        <w:t>6) судом на основании представления судебного исп</w:t>
      </w:r>
      <w:r>
        <w:t>олнителя временно запрещено выдавать заявителю-должнику лицензию.</w:t>
      </w:r>
    </w:p>
    <w:p w:rsidR="00000000" w:rsidRDefault="006C763D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</w:t>
      </w:r>
      <w:r>
        <w:t>в, устанавливаются Национальным Банком Республики Казахстан в соответствии с законами Республики Казахстан.</w:t>
      </w:r>
    </w:p>
    <w:p w:rsidR="00000000" w:rsidRDefault="006C763D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11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6C763D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12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6C763D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</w:t>
      </w:r>
      <w:r>
        <w:t xml:space="preserve">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38" w:name="SUB330000"/>
      <w:bookmarkEnd w:id="38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6C763D">
      <w:pPr>
        <w:ind w:firstLine="426"/>
        <w:jc w:val="both"/>
      </w:pPr>
      <w:r>
        <w:t>1. Лицензия и (или) приложение к лицензии подлежат переоформлению в следующи</w:t>
      </w:r>
      <w:r>
        <w:t>х случаях:</w:t>
      </w:r>
    </w:p>
    <w:p w:rsidR="00000000" w:rsidRDefault="006C763D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6C763D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6C763D">
      <w:pPr>
        <w:ind w:firstLine="426"/>
        <w:jc w:val="both"/>
      </w:pPr>
      <w:r>
        <w:t>3) реорганизации юридического лица-лицензиата</w:t>
      </w:r>
      <w:r>
        <w:t xml:space="preserve"> в соответствии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6C763D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6C763D">
      <w:pPr>
        <w:ind w:firstLine="426"/>
        <w:jc w:val="both"/>
      </w:pPr>
      <w:r>
        <w:t>5) отчуждения лицензиатом лицензии, выданной по классу «разрешения, выда</w:t>
      </w:r>
      <w:r>
        <w:t xml:space="preserve">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Закону;</w:t>
      </w:r>
    </w:p>
    <w:p w:rsidR="00000000" w:rsidRDefault="006C763D">
      <w:pPr>
        <w:ind w:firstLine="426"/>
        <w:jc w:val="both"/>
      </w:pPr>
      <w:r>
        <w:t>6) изменения адреса места нахождения объекта без его физического переме</w:t>
      </w:r>
      <w:r>
        <w:t>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6C763D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6C763D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3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4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>2. В случае изменения наименования вида и (или) подви</w:t>
      </w:r>
      <w:r>
        <w:t>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6C763D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</w:t>
      </w:r>
      <w:r>
        <w:rPr>
          <w:rStyle w:val="s0"/>
        </w:rPr>
        <w:t>е получить приложение к лицензии в случае предварительного переоформления лицензии.</w:t>
      </w:r>
    </w:p>
    <w:p w:rsidR="00000000" w:rsidRDefault="006C763D">
      <w:pPr>
        <w:ind w:firstLine="426"/>
        <w:jc w:val="both"/>
      </w:pPr>
      <w:bookmarkStart w:id="39" w:name="SUB330300"/>
      <w:bookmarkEnd w:id="39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6C763D">
      <w:pPr>
        <w:jc w:val="both"/>
      </w:pPr>
      <w:r>
        <w:rPr>
          <w:rStyle w:val="s3"/>
        </w:rPr>
        <w:t xml:space="preserve">Подпункт 1 изложен в редакции </w:t>
      </w:r>
      <w:hyperlink r:id="rId115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>1) заявление по форме,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6C763D">
      <w:pPr>
        <w:jc w:val="both"/>
      </w:pPr>
      <w:r>
        <w:rPr>
          <w:rStyle w:val="s3"/>
        </w:rPr>
        <w:t xml:space="preserve">Подпункт 2 изложен в редакции </w:t>
      </w:r>
      <w:hyperlink r:id="rId117" w:anchor="sub_id=11633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РК от 29.12.14 г. № 269-V (</w:t>
      </w:r>
      <w:hyperlink r:id="rId118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</w:t>
      </w:r>
      <w:r>
        <w:rPr>
          <w:rStyle w:val="s0"/>
        </w:rPr>
        <w:t>жный шлюз «электронного правительства»;</w:t>
      </w:r>
    </w:p>
    <w:p w:rsidR="00000000" w:rsidRDefault="006C763D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</w:t>
      </w:r>
      <w:r>
        <w:t>х информационных системах;</w:t>
      </w:r>
    </w:p>
    <w:p w:rsidR="00000000" w:rsidRDefault="006C763D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19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C763D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</w:t>
      </w:r>
      <w:r>
        <w:rPr>
          <w:rStyle w:val="s0"/>
        </w:rPr>
        <w:t xml:space="preserve"> 5) пункта 1 настоящей статьи предоставляется письмо лицензиата о согласии на отчуждение лицензии;</w:t>
      </w:r>
    </w:p>
    <w:p w:rsidR="00000000" w:rsidRDefault="006C763D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6C763D">
      <w:pPr>
        <w:ind w:firstLine="426"/>
        <w:jc w:val="both"/>
      </w:pPr>
      <w:r>
        <w:t xml:space="preserve">4. Заявление о переоформлении лицензии и (или) приложения к лицензии в </w:t>
      </w:r>
      <w:r>
        <w:t>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6C763D">
      <w:pPr>
        <w:ind w:firstLine="426"/>
        <w:jc w:val="both"/>
      </w:pPr>
      <w:r>
        <w:t>В случае переоформле</w:t>
      </w:r>
      <w:r>
        <w:t>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6C763D">
      <w:pPr>
        <w:ind w:firstLine="426"/>
        <w:jc w:val="both"/>
      </w:pPr>
      <w:r>
        <w:t>При переоформлении лицензии и (или) приложения к лицензии лиц</w:t>
      </w:r>
      <w:r>
        <w:t xml:space="preserve">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</w:t>
      </w:r>
      <w:r>
        <w:t>о Закона.</w:t>
      </w:r>
    </w:p>
    <w:p w:rsidR="00000000" w:rsidRDefault="006C763D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оформления до</w:t>
      </w:r>
      <w:r>
        <w:t>кументов, указанных в пункте 3 настоящей статьи.</w:t>
      </w:r>
    </w:p>
    <w:p w:rsidR="00000000" w:rsidRDefault="006C763D">
      <w:pPr>
        <w:ind w:firstLine="426"/>
        <w:jc w:val="both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</w:t>
      </w:r>
      <w:r>
        <w:t>требованиям также является основанием для отказа в переоформлении лицензии и (или) приложения к лицензии.</w:t>
      </w:r>
    </w:p>
    <w:p w:rsidR="00000000" w:rsidRDefault="006C763D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</w:t>
      </w:r>
      <w:r>
        <w:t>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деятельности в финансовой сф</w:t>
      </w:r>
      <w:r>
        <w:t>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тридцати календарных дней после дня введения в действие соответствующего нор</w:t>
      </w:r>
      <w:r>
        <w:t>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6C763D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Закона.</w:t>
      </w:r>
    </w:p>
    <w:p w:rsidR="00000000" w:rsidRDefault="006C763D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</w:t>
      </w:r>
      <w:r>
        <w:t>ней с момента подачи документов, предусмотренных пунктом 3 настоящей статьи.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6C763D">
      <w:pPr>
        <w:ind w:firstLine="426"/>
        <w:jc w:val="both"/>
      </w:pPr>
      <w:r>
        <w:t xml:space="preserve">1. При </w:t>
      </w:r>
      <w:hyperlink r:id="rId120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</w:t>
      </w:r>
      <w:r>
        <w:t>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6C763D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лицензия и (или) приложение к лицензи</w:t>
      </w:r>
      <w:r>
        <w:t xml:space="preserve">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</w:t>
      </w:r>
      <w:r>
        <w:t>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6C763D">
      <w:pPr>
        <w:ind w:firstLine="426"/>
        <w:jc w:val="both"/>
      </w:pPr>
      <w:r>
        <w:t>3. При реорганизации в форме присоединения юридического лица-лиценз</w:t>
      </w:r>
      <w:r>
        <w:t xml:space="preserve">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</w:t>
      </w:r>
      <w:r>
        <w:t>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</w:t>
      </w:r>
      <w:r>
        <w:t>няемого юридического лица на юридическое лицо, к которому присоединяется юридическое лицо, не производится.</w:t>
      </w:r>
    </w:p>
    <w:p w:rsidR="00000000" w:rsidRDefault="006C763D">
      <w:pPr>
        <w:ind w:firstLine="426"/>
        <w:jc w:val="both"/>
      </w:pPr>
      <w:bookmarkStart w:id="41" w:name="SUB340400"/>
      <w:bookmarkEnd w:id="41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</w:t>
      </w:r>
      <w:r>
        <w:t xml:space="preserve">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</w:t>
      </w:r>
      <w:r>
        <w:t>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6C763D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</w:t>
      </w:r>
      <w:r>
        <w:t>дическое лицо.</w:t>
      </w:r>
    </w:p>
    <w:p w:rsidR="00000000" w:rsidRDefault="006C763D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</w:t>
      </w:r>
      <w:r>
        <w:t>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</w:t>
      </w:r>
      <w:r>
        <w:t>ии на выделенное юридическое лицо.</w:t>
      </w:r>
    </w:p>
    <w:p w:rsidR="00000000" w:rsidRDefault="006C763D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6C763D">
      <w:pPr>
        <w:ind w:firstLine="426"/>
        <w:jc w:val="both"/>
      </w:pPr>
      <w:r>
        <w:t>Лицензиар отказывает в</w:t>
      </w:r>
      <w:r>
        <w:t xml:space="preserve">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</w:t>
      </w:r>
      <w:r>
        <w:t>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6C763D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</w:t>
      </w:r>
      <w:r>
        <w:t>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6C763D">
      <w:pPr>
        <w:ind w:firstLine="426"/>
        <w:jc w:val="both"/>
      </w:pPr>
      <w:r>
        <w:t xml:space="preserve">Заявителем на переоформление лицензии по </w:t>
      </w:r>
      <w:r>
        <w:t>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6C763D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разделения юридических лиц заявитель,</w:t>
      </w:r>
      <w:r>
        <w:t xml:space="preserve">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6C763D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6C763D">
      <w:pPr>
        <w:ind w:firstLine="426"/>
        <w:jc w:val="both"/>
      </w:pPr>
      <w:r>
        <w:t>Лицензиар от</w:t>
      </w:r>
      <w:r>
        <w:t>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6C763D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</w:t>
        </w:r>
        <w:r>
          <w:rPr>
            <w:rStyle w:val="a3"/>
          </w:rPr>
          <w:t>атьи 33</w:t>
        </w:r>
      </w:hyperlink>
      <w:r>
        <w:t xml:space="preserve"> настоящего Закона и в части третьей настоящего пункта;</w:t>
      </w:r>
    </w:p>
    <w:p w:rsidR="00000000" w:rsidRDefault="006C763D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6C763D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</w:t>
      </w:r>
      <w:r>
        <w:t>е разделения юридических лиц-лицензиатов.</w:t>
      </w:r>
    </w:p>
    <w:p w:rsidR="00000000" w:rsidRDefault="006C763D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пунктами 4 и 5 настоящей статьи, обязан пров</w:t>
      </w:r>
      <w:r>
        <w:t>ерить полноту представленных документов.</w:t>
      </w:r>
    </w:p>
    <w:p w:rsidR="00000000" w:rsidRDefault="006C763D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6C763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1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2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>7. Для получения в случаях, установленных законами Ре</w:t>
      </w:r>
      <w:r>
        <w:t xml:space="preserve">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</w:t>
      </w:r>
      <w:r>
        <w:rPr>
          <w:rStyle w:val="s0"/>
        </w:rPr>
        <w:t>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</w:t>
      </w:r>
      <w:r>
        <w:t>арственные органы по месту осуществления заявителем деятельности.</w:t>
      </w:r>
    </w:p>
    <w:p w:rsidR="00000000" w:rsidRDefault="006C763D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</w:t>
      </w:r>
      <w:r>
        <w:t>ебованиям.</w:t>
      </w:r>
    </w:p>
    <w:p w:rsidR="00000000" w:rsidRDefault="006C763D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6C763D">
      <w:pPr>
        <w:ind w:firstLine="426"/>
        <w:jc w:val="both"/>
      </w:pPr>
      <w:r>
        <w:t>8. Все документы, представленные соответствующему лицензиару или в це</w:t>
      </w:r>
      <w:r>
        <w:t>нтр обслуживания населения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6C763D">
      <w:pPr>
        <w:ind w:firstLine="426"/>
        <w:jc w:val="both"/>
      </w:pPr>
      <w:r>
        <w:t>В сл</w:t>
      </w:r>
      <w:r>
        <w:t>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</w:t>
      </w:r>
      <w:r>
        <w:t>ана.</w:t>
      </w:r>
    </w:p>
    <w:p w:rsidR="00000000" w:rsidRDefault="006C763D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</w:t>
      </w:r>
      <w:r>
        <w:t xml:space="preserve"> в финансовой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</w:t>
      </w:r>
      <w:r>
        <w:t>ются 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6C763D">
      <w:pPr>
        <w:ind w:firstLine="426"/>
        <w:jc w:val="both"/>
      </w:pPr>
      <w:r>
        <w:t>10. Лицензиары в течение сроков, установленных настоящей статьей, обязан</w:t>
      </w:r>
      <w:r>
        <w:t>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6C763D">
      <w:pPr>
        <w:ind w:firstLine="426"/>
        <w:jc w:val="both"/>
      </w:pPr>
      <w:r>
        <w:t xml:space="preserve">1. Лицензия и (или) приложение к лицензии прекращают свое действие </w:t>
      </w:r>
      <w:r>
        <w:t>в случаях:</w:t>
      </w:r>
    </w:p>
    <w:p w:rsidR="00000000" w:rsidRDefault="006C763D">
      <w:pPr>
        <w:ind w:firstLine="426"/>
        <w:jc w:val="both"/>
      </w:pPr>
      <w:r>
        <w:t>1) истечения срока, на который они выданы;</w:t>
      </w:r>
    </w:p>
    <w:p w:rsidR="00000000" w:rsidRDefault="006C763D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6C763D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6C763D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6C763D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6C763D">
      <w:pPr>
        <w:ind w:firstLine="426"/>
        <w:jc w:val="both"/>
      </w:pPr>
      <w:r>
        <w:t>6) исключения лицензии или отдельного вида деятельности и (или) по</w:t>
      </w:r>
      <w:r>
        <w:t>двида деятельности или действия (операции) из приложения 1 к настоящему Закону;</w:t>
      </w:r>
    </w:p>
    <w:p w:rsidR="00000000" w:rsidRDefault="006C763D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6C763D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6C763D">
      <w:pPr>
        <w:ind w:firstLine="426"/>
        <w:jc w:val="both"/>
      </w:pPr>
      <w:r>
        <w:t>2. При прекращении действия лицензии и (или)</w:t>
      </w:r>
      <w:r>
        <w:t xml:space="preserve">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</w:t>
      </w:r>
      <w:r>
        <w:t>) и 7) пункта 1 настоящей статьи, или оформления лицензии только в электронной форме.</w:t>
      </w:r>
    </w:p>
    <w:p w:rsidR="00000000" w:rsidRDefault="006C763D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</w:t>
      </w:r>
      <w:r>
        <w:t>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6C763D">
      <w:pPr>
        <w:ind w:firstLine="426"/>
        <w:jc w:val="both"/>
      </w:pPr>
      <w:r>
        <w:t>1. Пор</w:t>
      </w:r>
      <w:r>
        <w:t>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</w:t>
      </w:r>
      <w:r>
        <w:t xml:space="preserve">станавливаются Национальным Банком Республики Казахстан в соответствии с </w:t>
      </w:r>
      <w:hyperlink r:id="rId12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C763D">
      <w:pPr>
        <w:ind w:firstLine="426"/>
        <w:jc w:val="both"/>
      </w:pPr>
      <w:r>
        <w:t>2. Условия и порядок выдачи лицензий на право занятия деятельностью в сфере игорного</w:t>
      </w:r>
      <w:r>
        <w:t xml:space="preserve"> бизнеса определяются </w:t>
      </w:r>
      <w:hyperlink r:id="rId124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6C763D">
      <w:pPr>
        <w:ind w:firstLine="426"/>
        <w:jc w:val="both"/>
      </w:pPr>
      <w:r>
        <w:t>3. Условия и порядок выдачи лицензий на деятельность по организации строительства жилых зданий за сч</w:t>
      </w:r>
      <w:r>
        <w:t xml:space="preserve">ет привлечения денег дольщиков определяются </w:t>
      </w:r>
      <w:hyperlink r:id="rId125" w:history="1">
        <w:r>
          <w:rPr>
            <w:rStyle w:val="a3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6C763D">
      <w:pPr>
        <w:ind w:firstLine="426"/>
        <w:jc w:val="both"/>
      </w:pPr>
      <w:r>
        <w:t>4. Особые условия выдачи лицензии на право занятия деятельностью в сфере</w:t>
      </w:r>
      <w:r>
        <w:t xml:space="preserve"> архитектуры, градостроительства и строительства определяются </w:t>
      </w:r>
      <w:hyperlink r:id="rId126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6C763D">
      <w:pPr>
        <w:ind w:firstLine="426"/>
        <w:jc w:val="both"/>
      </w:pPr>
      <w:r>
        <w:t>В приложени</w:t>
      </w:r>
      <w:r>
        <w:t xml:space="preserve">и к лицензии в качестве особых условий выдачи лицензии указывается категория лицензиата в соответствии с </w:t>
      </w:r>
      <w:hyperlink r:id="rId127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</w:t>
      </w:r>
      <w:r>
        <w:t>ьности в Республике Казахстан».</w:t>
      </w:r>
    </w:p>
    <w:p w:rsidR="00000000" w:rsidRDefault="006C763D">
      <w:pPr>
        <w:ind w:firstLine="426"/>
        <w:jc w:val="both"/>
      </w:pPr>
      <w:r>
        <w:t xml:space="preserve">5. Лицензирование видов и подвидов деятельности в сфере использования атомной энергии осуществляется по отношению к типам приборов, установок, материалов, веществ, отходов, которые определены в </w:t>
      </w:r>
      <w:hyperlink r:id="rId128" w:history="1">
        <w:r>
          <w:rPr>
            <w:rStyle w:val="a3"/>
          </w:rPr>
          <w:t>Законе</w:t>
        </w:r>
      </w:hyperlink>
      <w:r>
        <w:t xml:space="preserve"> Республики Казахстан «Об использовании атомной энергии».</w:t>
      </w:r>
    </w:p>
    <w:p w:rsidR="00000000" w:rsidRDefault="006C763D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</w:t>
      </w:r>
      <w:r>
        <w:t>одит работы.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6C763D">
      <w:pPr>
        <w:ind w:firstLine="426"/>
        <w:jc w:val="both"/>
      </w:pPr>
      <w:r>
        <w:t xml:space="preserve">1. Перечень товаров, экспорт и (или) импорт которых подлежит лицензированию, устанавливается Правительством Республики Казахстан на основании </w:t>
      </w:r>
      <w:hyperlink r:id="rId129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ограничения на ввоз или вывоз государствами-членами Таможенного союза в торговле с третьими странами, утвержденного решением соответствующего органа Таможенного</w:t>
      </w:r>
      <w:r>
        <w:t xml:space="preserve"> союза.</w:t>
      </w:r>
    </w:p>
    <w:p w:rsidR="00000000" w:rsidRDefault="006C763D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6C763D">
      <w:pPr>
        <w:ind w:firstLine="426"/>
        <w:jc w:val="both"/>
      </w:pPr>
      <w:r>
        <w:t>Порядок и условия выдачи лицензий и раз</w:t>
      </w:r>
      <w:r>
        <w:t xml:space="preserve">решений на экспорт и (или) импорт устанавливаются в соответствии с </w:t>
      </w:r>
      <w:hyperlink r:id="rId130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6C763D">
      <w:pPr>
        <w:ind w:firstLine="426"/>
        <w:jc w:val="both"/>
      </w:pPr>
      <w:r>
        <w:t xml:space="preserve">2. Перечень продукции, подлежащей </w:t>
      </w:r>
      <w:hyperlink r:id="rId131" w:history="1">
        <w:r>
          <w:rPr>
            <w:rStyle w:val="a3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132" w:history="1">
        <w:r>
          <w:rPr>
            <w:rStyle w:val="a3"/>
          </w:rPr>
          <w:t>номенклатуры (списка) продукции</w:t>
        </w:r>
      </w:hyperlink>
      <w:r>
        <w:t>, подлежащей экспор</w:t>
      </w:r>
      <w:r>
        <w:t>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6C763D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</w:t>
      </w:r>
      <w:r>
        <w:t xml:space="preserve"> тридцати рабочих дней, за исключением случая, когда необходимо получение подтверждения проверки подлинности сертификата конечного пользователя страны-импортера, где лицензия выдается по получению такого подтверждения.</w:t>
      </w:r>
    </w:p>
    <w:p w:rsidR="00000000" w:rsidRDefault="006C763D">
      <w:pPr>
        <w:ind w:firstLine="426"/>
        <w:jc w:val="both"/>
      </w:pPr>
      <w:r>
        <w:t xml:space="preserve">3. Лицензия выдается на каждые товар </w:t>
      </w:r>
      <w:r>
        <w:t xml:space="preserve">или продукцию, подлежащие экспортному контролю, классифицируемые в соответствии с </w:t>
      </w:r>
      <w:hyperlink r:id="rId133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6C763D">
      <w:pPr>
        <w:ind w:firstLine="426"/>
        <w:jc w:val="both"/>
      </w:pPr>
      <w:r>
        <w:t>Л</w:t>
      </w:r>
      <w:r>
        <w:t>ицензиар выдает следующие виды лицензий:</w:t>
      </w:r>
    </w:p>
    <w:p w:rsidR="00000000" w:rsidRDefault="006C763D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предоставляющая право на экспорт и (или) импорт отдельного вида товара в определен</w:t>
      </w:r>
      <w:r>
        <w:t>ном лицензией количестве;</w:t>
      </w:r>
    </w:p>
    <w:p w:rsidR="00000000" w:rsidRDefault="006C763D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6C763D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6C763D">
      <w:pPr>
        <w:ind w:firstLine="426"/>
        <w:jc w:val="both"/>
      </w:pPr>
      <w:r>
        <w:t>Выдача генеральных и исключительных л</w:t>
      </w:r>
      <w:r>
        <w:t xml:space="preserve">ицензий на экспорт и (или) импорт товаров осуществляется лицензиаром в случаях, предусмотренных </w:t>
      </w:r>
      <w:hyperlink r:id="rId134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6C763D">
      <w:pPr>
        <w:ind w:firstLine="426"/>
        <w:jc w:val="both"/>
      </w:pPr>
      <w: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6C763D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</w:t>
      </w:r>
      <w:r>
        <w:t>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6C763D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</w:t>
      </w:r>
      <w:r>
        <w:t>олномоченные органы в сфере экспорта и импорта информацию об исполнении лицензии.</w:t>
      </w:r>
    </w:p>
    <w:p w:rsidR="00000000" w:rsidRDefault="006C763D">
      <w:pPr>
        <w:ind w:firstLine="426"/>
        <w:jc w:val="both"/>
      </w:pPr>
      <w: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</w:t>
      </w:r>
      <w:r>
        <w:t xml:space="preserve"> договора (контракта) или сроком действия документа, являющегося основанием для выдачи лицензии.</w:t>
      </w:r>
    </w:p>
    <w:p w:rsidR="00000000" w:rsidRDefault="006C763D">
      <w:pPr>
        <w:ind w:firstLine="426"/>
        <w:jc w:val="both"/>
      </w:pPr>
      <w: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6C763D">
      <w:pPr>
        <w:ind w:firstLine="426"/>
        <w:jc w:val="both"/>
      </w:pPr>
      <w:r>
        <w:t>С</w:t>
      </w:r>
      <w:r>
        <w:t>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</w:t>
      </w:r>
      <w:r>
        <w:t>, если иное не оговорено решением соответствующего органа Таможенного союза.</w:t>
      </w:r>
    </w:p>
    <w:p w:rsidR="00000000" w:rsidRDefault="006C763D">
      <w:pPr>
        <w:ind w:firstLine="426"/>
        <w:jc w:val="both"/>
      </w:pPr>
      <w:r>
        <w:t>Срок действия исключительной лицензии устанавливается решением соответствующего органа Таможенного союза в каждом конкретном случае.</w:t>
      </w:r>
    </w:p>
    <w:p w:rsidR="00000000" w:rsidRDefault="006C763D">
      <w:pPr>
        <w:ind w:firstLine="426"/>
        <w:jc w:val="both"/>
      </w:pPr>
      <w:r>
        <w:t xml:space="preserve">6. </w:t>
      </w:r>
      <w:hyperlink r:id="rId135" w:anchor="sub_id=31000" w:history="1">
        <w:r>
          <w:rPr>
            <w:rStyle w:val="a3"/>
          </w:rPr>
          <w:t>Порядок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 органом Таможенного союза.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45" w:name="SUB380000"/>
      <w:bookmarkEnd w:id="45"/>
      <w:r>
        <w:rPr>
          <w:rStyle w:val="s1"/>
        </w:rPr>
        <w:t>Глава 6. РАЗРЕШИТЕЛЬНЫЕ ПРОЦЕДУРЫ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38. Особенности выдачи разрешени</w:t>
      </w:r>
      <w:r>
        <w:rPr>
          <w:rStyle w:val="s1"/>
        </w:rPr>
        <w:t>я второй категории</w:t>
      </w:r>
    </w:p>
    <w:p w:rsidR="00000000" w:rsidRDefault="006C76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7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6C763D">
      <w:pPr>
        <w:ind w:firstLine="426"/>
        <w:jc w:val="both"/>
      </w:pPr>
      <w:r>
        <w:t xml:space="preserve">При этом перечень не должен содержать документы, информация из которых может быть </w:t>
      </w:r>
      <w:r>
        <w:t>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6C763D">
      <w:pPr>
        <w:jc w:val="both"/>
      </w:pPr>
      <w:r>
        <w:rPr>
          <w:rStyle w:val="s3"/>
        </w:rPr>
        <w:t xml:space="preserve">Пункт 2 изложен в редакции </w:t>
      </w:r>
      <w:hyperlink r:id="rId138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9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00"/>
        <w:jc w:val="both"/>
      </w:pPr>
      <w:r>
        <w:rPr>
          <w:rStyle w:val="s0"/>
        </w:rPr>
        <w:t xml:space="preserve">2. Правила осуществления разрешительных процедур и правила осуществления деятельности или действий </w:t>
      </w:r>
      <w:r>
        <w:rPr>
          <w:rStyle w:val="s0"/>
        </w:rPr>
        <w:t>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6C763D">
      <w:pPr>
        <w:ind w:firstLine="426"/>
        <w:jc w:val="both"/>
      </w:pPr>
      <w:r>
        <w:rPr>
          <w:b/>
          <w:bCs/>
        </w:rPr>
        <w:t> </w:t>
      </w:r>
    </w:p>
    <w:p w:rsidR="00000000" w:rsidRDefault="006C763D">
      <w:pPr>
        <w:jc w:val="both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40" w:anchor="sub_id=14439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29.09.14 г. № 239-V (</w:t>
      </w:r>
      <w:hyperlink r:id="rId141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6C763D">
      <w:pPr>
        <w:ind w:firstLine="426"/>
        <w:jc w:val="both"/>
      </w:pPr>
      <w:r>
        <w:t xml:space="preserve">Разрешение второй категории выдается в срок, </w:t>
      </w:r>
      <w:r>
        <w:t xml:space="preserve">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6C763D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</w:t>
      </w:r>
      <w:r>
        <w:t>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48" w:name="SUB410000"/>
      <w:bookmarkEnd w:id="48"/>
      <w:r>
        <w:rPr>
          <w:rStyle w:val="s1"/>
        </w:rPr>
        <w:t>Статья 41. Отказ в выдаче разрешения второй категории</w:t>
      </w:r>
    </w:p>
    <w:p w:rsidR="00000000" w:rsidRDefault="006C76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2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3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 xml:space="preserve">1. Отказ в выдаче разрешения второй категории осуществляется по основаниям, предусмотренным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6C763D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6C763D">
      <w:pPr>
        <w:ind w:firstLine="426"/>
        <w:jc w:val="both"/>
      </w:pPr>
      <w:r>
        <w:t>3. Мотивированный отказ в выдаче разрешения второй к</w:t>
      </w:r>
      <w:r>
        <w:t>атегории дается в письменной форме, в том числе в форме электронного документа или на бумажном носителе.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both"/>
      </w:pPr>
      <w:bookmarkStart w:id="49" w:name="SUB420000"/>
      <w:bookmarkEnd w:id="49"/>
      <w:r>
        <w:rPr>
          <w:rStyle w:val="s3"/>
        </w:rPr>
        <w:t xml:space="preserve">В статью 42 внесены изменения в соответствии с </w:t>
      </w:r>
      <w:hyperlink r:id="rId144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14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6C763D">
      <w:pPr>
        <w:ind w:firstLine="426"/>
        <w:jc w:val="both"/>
      </w:pPr>
      <w:r>
        <w:t>Разрешение второй категории прекращает свое действие в случаях и в порядке, опр</w:t>
      </w:r>
      <w:r>
        <w:t xml:space="preserve">еделяемых </w:t>
      </w:r>
      <w:hyperlink r:id="rId146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6C763D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3"/>
          </w:rPr>
          <w:t>пунктом 5 стать</w:t>
        </w:r>
        <w:r>
          <w:rPr>
            <w:rStyle w:val="a3"/>
          </w:rPr>
          <w:t>и 45</w:t>
        </w:r>
      </w:hyperlink>
      <w:r>
        <w:t xml:space="preserve"> настоящего Закона.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50" w:name="SUB430000"/>
      <w:bookmarkEnd w:id="50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 xml:space="preserve">Статья 43. Выдача дубликатов разрешения и (или) приложения к разрешению, а </w:t>
      </w:r>
      <w:r>
        <w:rPr>
          <w:rStyle w:val="s1"/>
        </w:rPr>
        <w:t>также перевод в электронный формат</w:t>
      </w:r>
    </w:p>
    <w:p w:rsidR="00000000" w:rsidRDefault="006C763D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6C763D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6C763D">
      <w:pPr>
        <w:ind w:firstLine="426"/>
        <w:jc w:val="both"/>
      </w:pPr>
      <w:r>
        <w:t>Действие настоящего пункта н</w:t>
      </w:r>
      <w:r>
        <w:t>е распространяется на разрешения, выдаваемые только в бумажной форме.</w:t>
      </w:r>
    </w:p>
    <w:p w:rsidR="00000000" w:rsidRDefault="006C763D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6C763D">
      <w:pPr>
        <w:ind w:firstLine="426"/>
        <w:jc w:val="both"/>
      </w:pPr>
      <w:r>
        <w:t>4. Разрешите</w:t>
      </w:r>
      <w:r>
        <w:t>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</w:t>
      </w:r>
      <w:r>
        <w:t xml:space="preserve"> и даты их переоформления.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51" w:name="SUB440000"/>
      <w:bookmarkEnd w:id="51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6C763D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6C763D">
      <w:pPr>
        <w:ind w:firstLine="426"/>
        <w:jc w:val="both"/>
      </w:pPr>
      <w:r>
        <w:t>Разрешительный орган в течение двух рабочих дней со дня под</w:t>
      </w:r>
      <w:r>
        <w:t>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Приостановление, возобно</w:t>
      </w:r>
      <w:r>
        <w:rPr>
          <w:rStyle w:val="s1"/>
        </w:rPr>
        <w:t>вление действия, лишение (отзыв) разрешения и (или) приложения к разрешению</w:t>
      </w:r>
    </w:p>
    <w:p w:rsidR="00000000" w:rsidRDefault="006C763D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147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C763D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</w:t>
      </w:r>
      <w:r>
        <w:t>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6C763D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</w:t>
      </w:r>
      <w:r>
        <w:t xml:space="preserve">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</w:t>
      </w:r>
      <w:r>
        <w:t>одтверждающих документов.</w:t>
      </w:r>
    </w:p>
    <w:p w:rsidR="00000000" w:rsidRDefault="006C763D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</w:t>
      </w:r>
      <w:r>
        <w:t xml:space="preserve"> Закона.</w:t>
      </w:r>
    </w:p>
    <w:p w:rsidR="00000000" w:rsidRDefault="006C763D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6C763D">
      <w:pPr>
        <w:ind w:firstLine="426"/>
        <w:jc w:val="both"/>
      </w:pPr>
      <w:r>
        <w:t>При этом действие разрешени</w:t>
      </w:r>
      <w:r>
        <w:t>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6C763D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</w:t>
      </w:r>
      <w:r>
        <w:t xml:space="preserve">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</w:t>
      </w:r>
      <w:r>
        <w:t>приложения к разрешению.</w:t>
      </w:r>
    </w:p>
    <w:p w:rsidR="00000000" w:rsidRDefault="006C763D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</w:t>
      </w:r>
      <w:r>
        <w:t>одствоваться частями второй и третьей пункта 3 настоящей статьи.</w:t>
      </w:r>
    </w:p>
    <w:p w:rsidR="00000000" w:rsidRDefault="006C763D">
      <w:pPr>
        <w:jc w:val="both"/>
      </w:pPr>
      <w:bookmarkStart w:id="53" w:name="SUB450500"/>
      <w:bookmarkEnd w:id="53"/>
      <w:r>
        <w:rPr>
          <w:rStyle w:val="s3"/>
        </w:rPr>
        <w:t xml:space="preserve">В пункт 5 внесены изменения в соответствии </w:t>
      </w:r>
      <w:hyperlink r:id="rId148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9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150" w:anchor="sub_id=120000" w:history="1">
        <w:r>
          <w:rPr>
            <w:rStyle w:val="a3"/>
          </w:rPr>
          <w:t>законами</w:t>
        </w:r>
      </w:hyperlink>
      <w:r>
        <w:t xml:space="preserve"> </w:t>
      </w:r>
      <w:r>
        <w:t>Республики Казахстан.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54" w:name="SUB460000"/>
      <w:bookmarkEnd w:id="54"/>
      <w:r>
        <w:rPr>
          <w:rStyle w:val="s1"/>
        </w:rPr>
        <w:t>Глава 8. УВЕДОМИТЕЛЬНЫЙ ПОРЯДОК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6C763D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6C763D">
      <w:pPr>
        <w:ind w:firstLine="426"/>
        <w:jc w:val="both"/>
      </w:pPr>
      <w:r>
        <w:t>2. Уведомления направляются заявителями в г</w:t>
      </w:r>
      <w:r>
        <w:t>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6C76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1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2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заявители декларируют свое</w:t>
      </w:r>
      <w:r>
        <w:t xml:space="preserve">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6C763D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</w:t>
      </w:r>
      <w:r>
        <w:t>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6C763D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</w:t>
      </w:r>
      <w:r>
        <w:t>роки для направления уведомления.</w:t>
      </w:r>
    </w:p>
    <w:p w:rsidR="00000000" w:rsidRDefault="006C763D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законодател</w:t>
      </w:r>
      <w:r>
        <w:t>ьством Республики Казахстан могут быть получены из государственных электронных информационных ресурсов.</w:t>
      </w:r>
    </w:p>
    <w:p w:rsidR="00000000" w:rsidRDefault="006C763D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6C763D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</w:t>
      </w:r>
      <w:r>
        <w:t>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6C763D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</w:t>
      </w:r>
      <w:r>
        <w:t>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</w:t>
      </w:r>
      <w:r>
        <w:t>нных изменениях в порядке, установленном настоящей статьей.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55" w:name="SUB470000"/>
      <w:bookmarkEnd w:id="55"/>
      <w:r>
        <w:rPr>
          <w:rStyle w:val="s1"/>
        </w:rPr>
        <w:t>Статья 47. Подтверждение направления уведомления</w:t>
      </w:r>
    </w:p>
    <w:p w:rsidR="00000000" w:rsidRDefault="006C763D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</w:t>
      </w:r>
      <w:r>
        <w:t xml:space="preserve">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6C763D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</w:t>
      </w:r>
      <w:r>
        <w:t>ием уведомлений, или из государственного электронного реестра разрешений и уведомлений.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56" w:name="SUB480000"/>
      <w:bookmarkEnd w:id="56"/>
      <w:r>
        <w:rPr>
          <w:rStyle w:val="s1"/>
        </w:rPr>
        <w:t xml:space="preserve">Глава 9. ИНФОРМАЦИОННЫЕ ТЕХНОЛОГИИ ПРИ ОСУЩЕСТВЛЕНИИ </w:t>
      </w:r>
      <w:r>
        <w:rPr>
          <w:b/>
          <w:bCs/>
        </w:rPr>
        <w:br/>
      </w:r>
      <w:r>
        <w:rPr>
          <w:rStyle w:val="s1"/>
        </w:rPr>
        <w:t>ЛИЦЕНЗИРОВАНИЯ, РАЗРЕШИТЕЛЬНЫХ ПРОЦЕДУР И УВЕДОМЛЕНИЙ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</w:t>
      </w:r>
      <w:r>
        <w:rPr>
          <w:rStyle w:val="s1"/>
        </w:rPr>
        <w:t>х процедур и уведомлений в электронной форме</w:t>
      </w:r>
    </w:p>
    <w:p w:rsidR="00000000" w:rsidRDefault="006C763D">
      <w:pPr>
        <w:ind w:firstLine="426"/>
        <w:jc w:val="both"/>
      </w:pPr>
      <w:r>
        <w:t xml:space="preserve"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</w:t>
      </w:r>
      <w:r>
        <w:t>и уведомлений.</w:t>
      </w:r>
    </w:p>
    <w:p w:rsidR="00000000" w:rsidRDefault="006C763D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3"/>
          </w:rPr>
          <w:t>пункта 3 статьи 52</w:t>
        </w:r>
      </w:hyperlink>
      <w:r>
        <w:t xml:space="preserve"> настоящего Закона.</w:t>
      </w:r>
    </w:p>
    <w:p w:rsidR="00000000" w:rsidRDefault="006C763D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6C763D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</w:t>
      </w:r>
      <w:r>
        <w:t>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6C763D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6C763D">
      <w:pPr>
        <w:ind w:firstLine="426"/>
        <w:jc w:val="both"/>
      </w:pPr>
      <w:r>
        <w:t>Действие</w:t>
      </w:r>
      <w:r>
        <w:t xml:space="preserve"> настоящего пункта не распространяется на разрешения, которые не подлежат автоматизации.</w:t>
      </w:r>
    </w:p>
    <w:p w:rsidR="00000000" w:rsidRDefault="006C763D">
      <w:pPr>
        <w:ind w:firstLine="426"/>
        <w:jc w:val="both"/>
      </w:pPr>
      <w:r>
        <w:t>2. Для получения разрешения через центр обслуживания населения заявитель вправе обратиться в центр обслуживания населения вне зависимости от места его расположения, за</w:t>
      </w:r>
      <w:r>
        <w:t xml:space="preserve"> исключением разрешений в финансовой сфере и на деятельность, связанную с концентрацией финансовых ресурсов.</w:t>
      </w:r>
    </w:p>
    <w:p w:rsidR="00000000" w:rsidRDefault="006C763D">
      <w:pPr>
        <w:ind w:firstLine="426"/>
        <w:jc w:val="both"/>
      </w:pPr>
      <w:r>
        <w:t xml:space="preserve">3. В случае обращения заявителя для прохождения разрешительной процедуры через центр обслуживания населения работник центра обслуживания населения </w:t>
      </w:r>
      <w:r>
        <w:t>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6C763D">
      <w:pPr>
        <w:ind w:firstLine="426"/>
        <w:jc w:val="both"/>
      </w:pPr>
      <w:r>
        <w:t>4. В случае обращения заявит</w:t>
      </w:r>
      <w:r>
        <w:t>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</w:t>
      </w:r>
      <w:r>
        <w:t>о органа.</w:t>
      </w:r>
    </w:p>
    <w:p w:rsidR="00000000" w:rsidRDefault="006C763D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6C763D">
      <w:pPr>
        <w:ind w:firstLine="426"/>
        <w:jc w:val="both"/>
      </w:pPr>
      <w:r>
        <w:t>6. В случае подачи заявления в электронной форме посредством госуда</w:t>
      </w:r>
      <w:r>
        <w:t>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57" w:name="SUB490000"/>
      <w:bookmarkEnd w:id="57"/>
      <w:r>
        <w:rPr>
          <w:rStyle w:val="s1"/>
        </w:rPr>
        <w:t>Статья 49. Государственный электронный реестр разреше</w:t>
      </w:r>
      <w:r>
        <w:rPr>
          <w:rStyle w:val="s1"/>
        </w:rPr>
        <w:t>ний и уведомлений</w:t>
      </w:r>
    </w:p>
    <w:p w:rsidR="00000000" w:rsidRDefault="006C763D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6C763D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6C763D">
      <w:pPr>
        <w:ind w:firstLine="426"/>
        <w:jc w:val="both"/>
      </w:pPr>
      <w:r>
        <w:t xml:space="preserve">2. Государственные органы для осуществления </w:t>
      </w:r>
      <w:r>
        <w:t>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6C763D">
      <w:pPr>
        <w:ind w:firstLine="426"/>
        <w:jc w:val="both"/>
      </w:pPr>
      <w:r>
        <w:t>3. Государствен</w:t>
      </w:r>
      <w:r>
        <w:t>ный электронный реестр разрешений и уведомлений является основой для формирования системы управления рисками и плана проведения проверок.</w:t>
      </w:r>
    </w:p>
    <w:p w:rsidR="00000000" w:rsidRDefault="006C763D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</w:t>
      </w:r>
      <w:r>
        <w:t>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6C763D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</w:t>
      </w:r>
      <w:r>
        <w:t>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6C763D">
      <w:pPr>
        <w:ind w:firstLine="426"/>
        <w:jc w:val="both"/>
      </w:pPr>
      <w:r>
        <w:t>6. Разрешительные органы и государственные органы, осуществляющие прием увед</w:t>
      </w:r>
      <w:r>
        <w:t>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</w:t>
      </w:r>
      <w:r>
        <w:t>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58" w:name="SUB500000"/>
      <w:bookmarkEnd w:id="58"/>
      <w:r>
        <w:rPr>
          <w:rStyle w:val="s1"/>
        </w:rPr>
        <w:t>Глава 10. ОТВЕТСТВЕННОСТЬ И КОНТРОЛЬ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</w:t>
      </w:r>
      <w:r>
        <w:rPr>
          <w:rStyle w:val="s1"/>
        </w:rPr>
        <w:t>млениях</w:t>
      </w:r>
    </w:p>
    <w:p w:rsidR="00000000" w:rsidRDefault="006C763D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15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59" w:name="SUB510000"/>
      <w:bookmarkEnd w:id="59"/>
      <w:r>
        <w:rPr>
          <w:rStyle w:val="s1"/>
        </w:rPr>
        <w:t>Статья 51. Контроль по уведомлен</w:t>
      </w:r>
      <w:r>
        <w:rPr>
          <w:rStyle w:val="s1"/>
        </w:rPr>
        <w:t>иям и разрешительный контроль</w:t>
      </w:r>
    </w:p>
    <w:p w:rsidR="00000000" w:rsidRDefault="006C763D">
      <w:pPr>
        <w:ind w:firstLine="426"/>
        <w:jc w:val="both"/>
      </w:pPr>
      <w:r>
        <w:t>1. Разрешительный контроль осуществляется в форме проверки и иных формах.</w:t>
      </w:r>
    </w:p>
    <w:p w:rsidR="00000000" w:rsidRDefault="006C763D">
      <w:pPr>
        <w:ind w:firstLine="426"/>
        <w:jc w:val="both"/>
      </w:pPr>
      <w:bookmarkStart w:id="60" w:name="SUB510200"/>
      <w:bookmarkEnd w:id="60"/>
      <w:r>
        <w:t>2. Проверка соответствия заявителя квалификационным или разрешительным требованиям до выдачи разрешения и (или) приложения к разрешению осуществляется в</w:t>
      </w:r>
      <w:r>
        <w:t xml:space="preserve"> порядке иной формы контроля с возможностью посещения проверяемого лица,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6C763D">
      <w:pPr>
        <w:ind w:firstLine="426"/>
        <w:jc w:val="both"/>
      </w:pPr>
      <w:r>
        <w:t>Проверке в порядке, указанном настоящим пунктом</w:t>
      </w:r>
      <w:r>
        <w:t>, подлежат квалификационные и разрешительные требования,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6C763D">
      <w:pPr>
        <w:ind w:firstLine="426"/>
        <w:jc w:val="both"/>
      </w:pPr>
      <w:r>
        <w:t>3. Проверка соблюдения лицензиатами и владельцами разрешений второй категории законодате</w:t>
      </w:r>
      <w:r>
        <w:t xml:space="preserve">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154" w:history="1">
        <w:r>
          <w:rPr>
            <w:rStyle w:val="a3"/>
          </w:rPr>
          <w:t>зак</w:t>
        </w:r>
        <w:r>
          <w:rPr>
            <w:rStyle w:val="a3"/>
          </w:rPr>
          <w:t>онами</w:t>
        </w:r>
      </w:hyperlink>
      <w:r>
        <w:t xml:space="preserve"> Республики Казахстан «О государственном контроле и надзоре в Республике Казахстан» и «О Национальном Банке Республики Казахстан» посредством плановых и внеплановых проверок.</w:t>
      </w:r>
    </w:p>
    <w:p w:rsidR="00000000" w:rsidRDefault="006C763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5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6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both"/>
      </w:pPr>
      <w:r>
        <w:t>4. После получения уведомления государственный орган самостоятельно п</w:t>
      </w:r>
      <w:r>
        <w:t xml:space="preserve">роверяет соблюдение заявителем требований, установленных </w:t>
      </w:r>
      <w:r>
        <w:rPr>
          <w:rStyle w:val="s0"/>
        </w:rPr>
        <w:t>нормативными правовыми актами</w:t>
      </w:r>
      <w:r>
        <w:t xml:space="preserve"> для осуществления деятельности, в процессе осуществления контрольной и надзорной деятельности в соответствии с </w:t>
      </w:r>
      <w:hyperlink r:id="rId157" w:history="1">
        <w:r>
          <w:rPr>
            <w:rStyle w:val="a3"/>
          </w:rPr>
          <w:t>законами</w:t>
        </w:r>
      </w:hyperlink>
      <w:r>
        <w:t xml:space="preserve"> Республики Казахстан «О государственном контроле и надзоре в Республике Казахстан» и «О Национальном Банке Республики Казахстан».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jc w:val="center"/>
      </w:pPr>
      <w:bookmarkStart w:id="61" w:name="SUB520000"/>
      <w:bookmarkEnd w:id="61"/>
      <w:r>
        <w:rPr>
          <w:rStyle w:val="s1"/>
        </w:rPr>
        <w:t>Глава 11. ЗАКЛЮЧИТЕЛЬНЫЕ И ПЕРЕХОДНЫЕ ПОЛОЖЕНИЯ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6C763D">
      <w:pPr>
        <w:ind w:firstLine="426"/>
        <w:jc w:val="both"/>
      </w:pPr>
      <w:r>
        <w:t>1. Разрешения и уведо</w:t>
      </w:r>
      <w:r>
        <w:t xml:space="preserve">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</w:t>
      </w:r>
      <w:r>
        <w:t xml:space="preserve">к настоящему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</w:t>
      </w:r>
      <w:r>
        <w:t>лечет ответственности для физических или юридических лиц.</w:t>
      </w:r>
    </w:p>
    <w:p w:rsidR="00000000" w:rsidRDefault="006C763D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158" w:anchor="sub_id=40800" w:history="1">
        <w:r>
          <w:rPr>
            <w:rStyle w:val="a3"/>
          </w:rPr>
          <w:t>пунктом 8 статьи 4</w:t>
        </w:r>
      </w:hyperlink>
      <w:r>
        <w:t xml:space="preserve"> </w:t>
      </w:r>
      <w:r>
        <w:t xml:space="preserve">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распространя</w:t>
      </w:r>
      <w:r>
        <w:t>ется разрешительный или уведомительный порядок на общих основаниях.</w:t>
      </w:r>
    </w:p>
    <w:p w:rsidR="00000000" w:rsidRDefault="006C763D">
      <w:pPr>
        <w:ind w:firstLine="426"/>
        <w:jc w:val="both"/>
      </w:pPr>
      <w:bookmarkStart w:id="62" w:name="SUB520300"/>
      <w:bookmarkEnd w:id="62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</w:t>
      </w:r>
      <w:r>
        <w:t>венного электронного реестра разрешений и уведомлений при наличии такой возможности.</w:t>
      </w:r>
    </w:p>
    <w:p w:rsidR="00000000" w:rsidRDefault="006C763D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</w:t>
      </w:r>
      <w:r>
        <w:t>домлений и государственного электронного реестра разрешений и уведомлений.</w:t>
      </w:r>
    </w:p>
    <w:p w:rsidR="00000000" w:rsidRDefault="006C763D">
      <w:pPr>
        <w:ind w:firstLine="426"/>
        <w:jc w:val="both"/>
      </w:pPr>
      <w:r>
        <w:t>Разрешения второй категории, по которым до 31 декабря 2015 года не будет внедрена и обеспечена автоматизация сбора и хранения разрешений в государственном электронном реестре разреш</w:t>
      </w:r>
      <w:r>
        <w:t>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</w:t>
      </w:r>
      <w:r>
        <w:t>полномоченного органа в сфере разрешений и уведомлений.</w:t>
      </w:r>
    </w:p>
    <w:p w:rsidR="00000000" w:rsidRDefault="006C763D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</w:t>
      </w:r>
      <w:r>
        <w:t xml:space="preserve"> лицензии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Порядок введения в действие настоящего Закона</w:t>
      </w:r>
    </w:p>
    <w:p w:rsidR="00000000" w:rsidRDefault="006C763D">
      <w:pPr>
        <w:ind w:firstLine="426"/>
        <w:jc w:val="both"/>
      </w:pPr>
      <w:r>
        <w:t>1. Настоящий Закон вводится в действие по истечении шести месяцев после дня</w:t>
      </w:r>
      <w:r>
        <w:t xml:space="preserve"> его первого официального </w:t>
      </w:r>
      <w:hyperlink r:id="rId159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6C763D">
      <w:pPr>
        <w:ind w:firstLine="426"/>
        <w:jc w:val="both"/>
      </w:pPr>
      <w:r>
        <w:t xml:space="preserve">2. Признать утратившим силу </w:t>
      </w:r>
      <w:hyperlink r:id="rId160" w:history="1">
        <w:r>
          <w:rPr>
            <w:rStyle w:val="a3"/>
          </w:rPr>
          <w:t>Закон</w:t>
        </w:r>
      </w:hyperlink>
      <w:r>
        <w:t xml:space="preserve"> Республики Казахстан от 11 января 2007 года «О лице</w:t>
      </w:r>
      <w:r>
        <w:t xml:space="preserve">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</w:t>
      </w:r>
      <w:r>
        <w:t xml:space="preserve">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</w:t>
      </w:r>
      <w:r>
        <w:t>№ 12, ст. 84; № 13, ст. 91; № 15, ст. 97; № 21-22, ст. 124; 2013 г., № 4, ст. 21; № 10-11, ст. 56; № 12, ст. 57; № 16, ст. 83).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  <w:jc w:val="both"/>
      </w:pPr>
      <w:r>
        <w:t> </w:t>
      </w:r>
    </w:p>
    <w:p w:rsidR="00000000" w:rsidRDefault="006C763D">
      <w:pPr>
        <w:ind w:firstLine="426"/>
      </w:pPr>
      <w:r>
        <w:rPr>
          <w:b/>
          <w:bCs/>
        </w:rPr>
        <w:t xml:space="preserve">Президент </w:t>
      </w:r>
    </w:p>
    <w:p w:rsidR="00000000" w:rsidRDefault="006C763D">
      <w:r>
        <w:rPr>
          <w:b/>
          <w:bCs/>
        </w:rPr>
        <w:t xml:space="preserve">Республики Казахстан </w:t>
      </w:r>
    </w:p>
    <w:p w:rsidR="00000000" w:rsidRDefault="006C763D">
      <w:pPr>
        <w:ind w:firstLine="426"/>
      </w:pPr>
      <w:r>
        <w:rPr>
          <w:b/>
          <w:bCs/>
        </w:rPr>
        <w:t> </w:t>
      </w:r>
    </w:p>
    <w:p w:rsidR="00000000" w:rsidRDefault="006C763D">
      <w:pPr>
        <w:ind w:firstLine="426"/>
      </w:pPr>
      <w:r>
        <w:rPr>
          <w:b/>
          <w:bCs/>
        </w:rPr>
        <w:t>Н. НАЗАРБАЕВ</w:t>
      </w:r>
    </w:p>
    <w:p w:rsidR="00000000" w:rsidRDefault="006C763D">
      <w:pPr>
        <w:ind w:firstLine="426"/>
      </w:pPr>
      <w:r>
        <w:t> </w:t>
      </w:r>
    </w:p>
    <w:p w:rsidR="00000000" w:rsidRDefault="006C763D">
      <w:r>
        <w:t xml:space="preserve">Астана, Акорда, 16 мая 2014 года </w:t>
      </w:r>
    </w:p>
    <w:p w:rsidR="00000000" w:rsidRDefault="006C763D">
      <w:pPr>
        <w:ind w:firstLine="709"/>
      </w:pPr>
      <w:r>
        <w:t>№ 202-V ЗРК</w:t>
      </w:r>
    </w:p>
    <w:p w:rsidR="00000000" w:rsidRDefault="006C763D">
      <w:r>
        <w:t> </w:t>
      </w:r>
    </w:p>
    <w:p w:rsidR="00000000" w:rsidRDefault="006C763D">
      <w:pPr>
        <w:jc w:val="both"/>
      </w:pPr>
      <w:bookmarkStart w:id="64" w:name="SUB1"/>
      <w:bookmarkEnd w:id="64"/>
      <w:r>
        <w:rPr>
          <w:rStyle w:val="s3"/>
        </w:rPr>
        <w:t>В приложение 1 внесены изм</w:t>
      </w:r>
      <w:r>
        <w:rPr>
          <w:rStyle w:val="s3"/>
        </w:rPr>
        <w:t xml:space="preserve">енения в соответствии </w:t>
      </w:r>
      <w:hyperlink r:id="rId161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right"/>
      </w:pPr>
      <w:r>
        <w:t>ПРИЛОЖЕНИЕ 1</w:t>
      </w:r>
    </w:p>
    <w:p w:rsidR="00000000" w:rsidRDefault="006C763D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6C763D">
      <w:pPr>
        <w:ind w:firstLine="426"/>
        <w:jc w:val="right"/>
      </w:pPr>
      <w:r>
        <w:t xml:space="preserve">«О разрешениях и уведомлениях» </w:t>
      </w:r>
    </w:p>
    <w:p w:rsidR="00000000" w:rsidRDefault="006C763D">
      <w:pPr>
        <w:ind w:firstLine="426"/>
        <w:jc w:val="right"/>
      </w:pPr>
      <w:r>
        <w:t>от 16 мая 2014 года № 202-V ЗРК</w:t>
      </w:r>
    </w:p>
    <w:p w:rsidR="00000000" w:rsidRDefault="006C763D">
      <w:pPr>
        <w:ind w:firstLine="426"/>
      </w:pPr>
      <w:r>
        <w:t> </w:t>
      </w:r>
    </w:p>
    <w:p w:rsidR="00000000" w:rsidRDefault="006C763D">
      <w:pPr>
        <w:ind w:firstLine="426"/>
      </w:pPr>
      <w:r>
        <w:t> </w:t>
      </w:r>
    </w:p>
    <w:p w:rsidR="00000000" w:rsidRDefault="006C763D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6C763D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0"/>
        <w:gridCol w:w="2961"/>
        <w:gridCol w:w="3587"/>
        <w:gridCol w:w="2243"/>
      </w:tblGrid>
      <w:tr w:rsidR="00000000">
        <w:tc>
          <w:tcPr>
            <w:tcW w:w="5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для занятия деятельностью по распространению теле-, радиоканалов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деятельность по осуществлению археологических и (или) научно-реставрационных работ на памятниках истории и культуры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образовательной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Духовные образовательные программы.</w:t>
            </w:r>
          </w:p>
          <w:p w:rsidR="00000000" w:rsidRDefault="006C763D">
            <w:r>
              <w:t xml:space="preserve">2. Образовательные учебные программы начального образования. </w:t>
            </w:r>
          </w:p>
          <w:p w:rsidR="00000000" w:rsidRDefault="006C763D">
            <w:r>
              <w:t xml:space="preserve">3. Образовательные учебные программы общего среднего образования. </w:t>
            </w:r>
          </w:p>
          <w:p w:rsidR="00000000" w:rsidRDefault="006C763D">
            <w:r>
              <w:t xml:space="preserve">4. Образовательные учебные программы </w:t>
            </w:r>
            <w:r>
              <w:t xml:space="preserve">основного среднего образования. </w:t>
            </w:r>
          </w:p>
          <w:p w:rsidR="00000000" w:rsidRDefault="006C763D">
            <w:r>
              <w:t xml:space="preserve">5. Профессиональные учебные программы высшего образования. </w:t>
            </w:r>
          </w:p>
          <w:p w:rsidR="00000000" w:rsidRDefault="006C763D">
            <w:r>
              <w:t xml:space="preserve">6. Профессиональные учебные программы послевузовского образования. </w:t>
            </w:r>
          </w:p>
          <w:p w:rsidR="00000000" w:rsidRDefault="006C763D">
            <w:r>
              <w:t xml:space="preserve">7. Профессиональные учебные программы технического и профессионального образования. </w:t>
            </w:r>
          </w:p>
          <w:p w:rsidR="00000000" w:rsidRDefault="006C763D">
            <w:r>
              <w:t>8. Профессиональные учебные программы послесреднего образования.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изыскательскую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Инженерно-геодезические</w:t>
            </w:r>
            <w:r>
              <w:t xml:space="preserve"> работы, в том числе: </w:t>
            </w:r>
          </w:p>
          <w:p w:rsidR="00000000" w:rsidRDefault="006C763D">
            <w:r>
              <w:t xml:space="preserve">1) построение и закладка геодезических центров; </w:t>
            </w:r>
          </w:p>
          <w:p w:rsidR="00000000" w:rsidRDefault="006C763D">
            <w:r>
              <w:t xml:space="preserve">2) создание планово-высотных съемочных сетей; </w:t>
            </w:r>
          </w:p>
          <w:p w:rsidR="00000000" w:rsidRDefault="006C763D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6C763D">
            <w:r>
              <w:t>4) геодезические работы, связанн</w:t>
            </w:r>
            <w:r>
              <w:t xml:space="preserve">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6C763D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6C763D">
            <w:r>
              <w:t xml:space="preserve">1) геофизические исследования, рекогносцировка и съемка; </w:t>
            </w:r>
          </w:p>
          <w:p w:rsidR="00000000" w:rsidRDefault="006C763D">
            <w:r>
              <w:t>2) пол</w:t>
            </w:r>
            <w:r>
              <w:t>евые исследования грунтов, гидрогеологические исследования.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проектную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Градостроительное проектирование (с правом проектирования для градостроительной реабилитации районов исторической застройки</w:t>
            </w:r>
            <w:r>
              <w:t xml:space="preserve">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6C763D">
            <w:r>
              <w:t xml:space="preserve">1) планировочной документации (комплексных схем градостроительного планирования территорий - проектов районной планировки, генеральных </w:t>
            </w:r>
            <w:r>
              <w:t xml:space="preserve">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6C763D">
            <w:r>
              <w:t>2) схем развития транспортной инфраструктуры населенных пунктов (улично-дорожной сети и объектов внутригородского и внешне</w:t>
            </w:r>
            <w:r>
              <w:t xml:space="preserve">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6C763D">
            <w:r>
              <w:t>3) схем теплоснабжения населенных пунктов с размещением о</w:t>
            </w:r>
            <w:r>
              <w:t xml:space="preserve">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6C763D">
            <w:r>
              <w:t>4) схем водоснабжения населенных пунктов с размещением источников питьевой и (или</w:t>
            </w:r>
            <w:r>
              <w:t xml:space="preserve">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6C763D">
            <w:r>
              <w:t>5) схем канализации населенных пунктов и производственных комплексов, включая централизованную систему сбора и</w:t>
            </w:r>
            <w:r>
              <w:t xml:space="preserve">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6C763D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6C763D">
            <w:r>
              <w:t xml:space="preserve"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6C763D">
            <w:r>
              <w:t>8) схем телеком</w:t>
            </w:r>
            <w:r>
              <w:t xml:space="preserve">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6C763D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</w:t>
            </w:r>
            <w:r>
              <w:t xml:space="preserve">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6C763D">
            <w:r>
              <w:t>3. Строительное проектирование (с правом проектирования для капитального ремонта и (или) рек</w:t>
            </w:r>
            <w:r>
              <w:t xml:space="preserve">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6C763D">
            <w:r>
              <w:t xml:space="preserve">1) оснований и фундаментов; </w:t>
            </w:r>
          </w:p>
          <w:p w:rsidR="00000000" w:rsidRDefault="006C763D">
            <w:r>
              <w:t xml:space="preserve">2) бетонных и железобетонных, каменных и армокаменных конструкций; </w:t>
            </w:r>
          </w:p>
          <w:p w:rsidR="00000000" w:rsidRDefault="006C763D">
            <w:r>
              <w:t xml:space="preserve">3) металлических (стальных, </w:t>
            </w:r>
            <w:r>
              <w:t xml:space="preserve">алюминиевых и из сплавов) конструкций. </w:t>
            </w:r>
          </w:p>
          <w:p w:rsidR="00000000" w:rsidRDefault="006C763D">
            <w:r>
              <w:t xml:space="preserve">4. Проектирование инженерных систем и сетей, в том числе: </w:t>
            </w:r>
          </w:p>
          <w:p w:rsidR="00000000" w:rsidRDefault="006C763D"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</w:t>
            </w:r>
            <w:r>
              <w:t xml:space="preserve"> их наружных сетей с вспомогательными объектами;</w:t>
            </w:r>
          </w:p>
          <w:p w:rsidR="00000000" w:rsidRDefault="006C763D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6C763D">
            <w:r>
              <w:t xml:space="preserve">3) внутренних систем слаботочных устройств (телефонизации, пожарно-охранной </w:t>
            </w:r>
            <w:r>
              <w:t xml:space="preserve">сигнализации), а также их наружных сетей; </w:t>
            </w:r>
          </w:p>
          <w:p w:rsidR="00000000" w:rsidRDefault="006C763D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6C763D">
            <w:r>
              <w:t xml:space="preserve">5) электроснабжения до 35 кВ, до 110 кВ и выше; </w:t>
            </w:r>
          </w:p>
          <w:p w:rsidR="00000000" w:rsidRDefault="006C763D">
            <w:r>
              <w:t>6) магистральные нефтепроводы, нефтепродуктопроводы, газопроводы (газосн</w:t>
            </w:r>
            <w:r>
              <w:t xml:space="preserve">абжение среднего и высокого давления). </w:t>
            </w:r>
          </w:p>
          <w:p w:rsidR="00000000" w:rsidRDefault="006C763D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6C763D">
            <w:r>
              <w:t>1) для дошкольного образования, общего и специального обр</w:t>
            </w:r>
            <w:r>
              <w:t>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</w:t>
            </w:r>
            <w:r>
              <w:t xml:space="preserve">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6C763D">
            <w:r>
              <w:t>2) для транспортной инфрастру</w:t>
            </w:r>
            <w:r>
              <w:t xml:space="preserve">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6C763D">
            <w:r>
              <w:t>6. Технологическое проектирование (р</w:t>
            </w:r>
            <w:r>
              <w:t xml:space="preserve">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6C763D">
            <w:r>
              <w:t xml:space="preserve">1) для энергетической промышленности; </w:t>
            </w:r>
          </w:p>
          <w:p w:rsidR="00000000" w:rsidRDefault="006C763D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6C763D">
            <w:r>
              <w:t>3) для тяжелого машиностро</w:t>
            </w:r>
            <w:r>
              <w:t xml:space="preserve">ения; </w:t>
            </w:r>
          </w:p>
          <w:p w:rsidR="00000000" w:rsidRDefault="006C763D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6C763D">
            <w:r>
              <w:t xml:space="preserve">5) плотин, дамб, других гидротехнических сооружений; </w:t>
            </w:r>
          </w:p>
          <w:p w:rsidR="00000000" w:rsidRDefault="006C763D">
            <w:r>
              <w:t xml:space="preserve">6) конструкций башенного и мачтового типа; </w:t>
            </w:r>
          </w:p>
          <w:p w:rsidR="00000000" w:rsidRDefault="006C763D">
            <w:r>
              <w:t xml:space="preserve">7) для подъемно-транспортных устройств и лифтов. </w:t>
            </w:r>
          </w:p>
          <w:p w:rsidR="00000000" w:rsidRDefault="006C763D">
            <w:r>
              <w:t>7. Технологическое проекти</w:t>
            </w:r>
            <w:r>
              <w:t xml:space="preserve">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6C763D">
            <w:r>
              <w:t>1) внутригородского и внешнего транспорта, включая автомобильный, электрический, железнодорожный и ино</w:t>
            </w:r>
            <w:r>
              <w:t xml:space="preserve">й рельсовый, воздушный, водный виды транспорта; </w:t>
            </w:r>
          </w:p>
          <w:p w:rsidR="00000000" w:rsidRDefault="006C763D">
            <w:r>
              <w:t xml:space="preserve">2) местных линий связи, радио-, телекоммуникаций; </w:t>
            </w:r>
          </w:p>
          <w:p w:rsidR="00000000" w:rsidRDefault="006C763D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6C763D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6C763D">
            <w:r>
              <w:t xml:space="preserve">1) пути сообщения железнодорожного транспорта; </w:t>
            </w:r>
          </w:p>
          <w:p w:rsidR="00000000" w:rsidRDefault="006C763D">
            <w:r>
              <w:t xml:space="preserve">2) автомобильные дороги всех категорий; </w:t>
            </w:r>
          </w:p>
          <w:p w:rsidR="00000000" w:rsidRDefault="006C763D">
            <w:r>
              <w:t>3) улично-дорожную сеть городского электрическо</w:t>
            </w:r>
            <w:r>
              <w:t xml:space="preserve">го транспорта; </w:t>
            </w:r>
          </w:p>
          <w:p w:rsidR="00000000" w:rsidRDefault="006C763D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6C763D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</w:t>
            </w:r>
            <w:r>
              <w:t xml:space="preserve"> перерабатывающей промышленности.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строительно-монтажные работы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Специальные работы в грунтах, в том числе: </w:t>
            </w:r>
          </w:p>
          <w:p w:rsidR="00000000" w:rsidRDefault="006C763D">
            <w:r>
              <w:t xml:space="preserve">1) устройство оснований; </w:t>
            </w:r>
          </w:p>
          <w:p w:rsidR="00000000" w:rsidRDefault="006C763D">
            <w:r>
              <w:t xml:space="preserve">2) буровые работы в грунте; </w:t>
            </w:r>
          </w:p>
          <w:p w:rsidR="00000000" w:rsidRDefault="006C763D">
            <w:r>
              <w:t>3) подводно-технические работы и работы на м</w:t>
            </w:r>
            <w:r>
              <w:t xml:space="preserve">орском шельфе. </w:t>
            </w:r>
          </w:p>
          <w:p w:rsidR="00000000" w:rsidRDefault="006C763D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</w:t>
            </w:r>
            <w:r>
              <w:t xml:space="preserve"> </w:t>
            </w:r>
          </w:p>
          <w:p w:rsidR="00000000" w:rsidRDefault="006C763D">
            <w:r>
              <w:t xml:space="preserve">1) монтаж металлических конструкций; </w:t>
            </w:r>
          </w:p>
          <w:p w:rsidR="00000000" w:rsidRDefault="006C763D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6C763D">
            <w:r>
              <w:t xml:space="preserve">3) монтаж несущих конструкций мостов и мостовых переходов; </w:t>
            </w:r>
          </w:p>
          <w:p w:rsidR="00000000" w:rsidRDefault="006C763D">
            <w:r>
              <w:t xml:space="preserve">4) гидротехнические и селезащитные сооружения, плотины, дамбы; </w:t>
            </w:r>
          </w:p>
          <w:p w:rsidR="00000000" w:rsidRDefault="006C763D">
            <w:r>
              <w:t xml:space="preserve">5) дымовые трубы, силосные сооружения, градирни, надшахтные копры; </w:t>
            </w:r>
          </w:p>
          <w:p w:rsidR="00000000" w:rsidRDefault="006C763D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6C763D">
            <w:r>
              <w:t>7) монтаж строительных конструкций подъемных сооружений (лифтов, эскалаторов, шахтных копров и подъемнико</w:t>
            </w:r>
            <w:r>
              <w:t xml:space="preserve">в, канатных дорог и других конструкций подъемных сооружений); </w:t>
            </w:r>
          </w:p>
          <w:p w:rsidR="00000000" w:rsidRDefault="006C763D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6C763D">
            <w:r>
              <w:t xml:space="preserve">9) кровельные работы. </w:t>
            </w:r>
          </w:p>
          <w:p w:rsidR="00000000" w:rsidRDefault="006C763D">
            <w:r>
              <w:t xml:space="preserve">3. Специальные </w:t>
            </w:r>
            <w:r>
              <w:t xml:space="preserve">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6C763D">
            <w:r>
              <w:t>1) стальных резервуаров (емкостей), работающих под давлением либо предназначенных для хранения взрывопожароопасных или иных опасн</w:t>
            </w:r>
            <w:r>
              <w:t>ых (вредных) жидких или газообразных веществ;</w:t>
            </w:r>
          </w:p>
          <w:p w:rsidR="00000000" w:rsidRDefault="006C763D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6C763D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6C763D">
            <w:r>
              <w:t>4) общере</w:t>
            </w:r>
            <w:r>
              <w:t xml:space="preserve">спубликанских и международных линий связи и телекоммуникаций. </w:t>
            </w:r>
          </w:p>
          <w:p w:rsidR="00000000" w:rsidRDefault="006C763D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6C763D">
            <w:r>
              <w:t>1) сетей электроснабжения железнодорожных путей сообщения, сетей электроснабжения и электро</w:t>
            </w:r>
            <w:r>
              <w:t xml:space="preserve">освещения предприятий воздушного транспорта; </w:t>
            </w:r>
          </w:p>
          <w:p w:rsidR="00000000" w:rsidRDefault="006C763D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6C763D">
            <w:r>
              <w:t>3) сетей холодного и горячего водоснабжения, теплоснабжения, ц</w:t>
            </w:r>
            <w:r>
              <w:t xml:space="preserve">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6C763D">
            <w:r>
              <w:t>4) сетей электроснабжения и устройства наружного электроосвещения, внутренних систем электроосвещения и электроотоп</w:t>
            </w:r>
            <w:r>
              <w:t xml:space="preserve">ления. </w:t>
            </w:r>
          </w:p>
          <w:p w:rsidR="00000000" w:rsidRDefault="006C763D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6C763D">
            <w:r>
              <w:t xml:space="preserve">1) основания и верхние строения железнодорожных путей; </w:t>
            </w:r>
          </w:p>
          <w:p w:rsidR="00000000" w:rsidRDefault="006C763D">
            <w:r>
              <w:t xml:space="preserve">2) основания и покрытия, защитные сооружения и обустройство автомобильных дорог I </w:t>
            </w:r>
            <w:r>
              <w:t xml:space="preserve">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6C763D">
            <w:r>
              <w:t>3) основания и покрытия, защитные сооружения и о</w:t>
            </w:r>
            <w:r>
              <w:t xml:space="preserve">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6C763D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6C763D">
            <w:r>
              <w:t>6. Монтаж технологическог</w:t>
            </w:r>
            <w:r>
              <w:t>о оборудования, пусконаладочные работы, связанные с:</w:t>
            </w:r>
          </w:p>
          <w:p w:rsidR="00000000" w:rsidRDefault="006C763D">
            <w:r>
              <w:t xml:space="preserve">1) гидротехническими и мелиоративными сооружениями; </w:t>
            </w:r>
          </w:p>
          <w:p w:rsidR="00000000" w:rsidRDefault="006C763D">
            <w:r>
              <w:t xml:space="preserve">2) производством строительных материалов, изделий и конструкций; </w:t>
            </w:r>
          </w:p>
          <w:p w:rsidR="00000000" w:rsidRDefault="006C763D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6C763D">
            <w:r>
              <w:t>4) св</w:t>
            </w:r>
            <w:r>
              <w:t>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деятельность по организации строительства жилых зданий за счет привлечения денег дольщиков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проектирование (технологическое) и (или) эксплуатацию горных (разведка, добыча полезных ископаемых), нефтехимических производств, эксплуатацию магистральных газопроводов, нефтепроводов, нефтепродуктопроводов в сфере нефти и газа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Добыча нефт</w:t>
            </w:r>
            <w:r>
              <w:t>и, газа, нефтегазоконденсата.</w:t>
            </w:r>
          </w:p>
          <w:p w:rsidR="00000000" w:rsidRDefault="006C763D">
            <w: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углеводородного сырья. </w:t>
            </w:r>
          </w:p>
          <w:p w:rsidR="00000000" w:rsidRDefault="006C763D">
            <w:r>
              <w:t>3. Прострелочно-взрывные работы в нефтяных; газовых; газоконденсатных; нагне</w:t>
            </w:r>
            <w:r>
              <w:t xml:space="preserve">тательных скважинах. </w:t>
            </w:r>
          </w:p>
          <w:p w:rsidR="00000000" w:rsidRDefault="006C763D">
            <w:r>
              <w:t xml:space="preserve">4. Бурение скважин на месторождениях углеводородного сырья на суше; на море; на внутренних водоемах. </w:t>
            </w:r>
          </w:p>
          <w:p w:rsidR="00000000" w:rsidRDefault="006C763D">
            <w:r>
              <w:t xml:space="preserve">5. Подземный ремонт (текущий; капитальный) скважин на месторождениях. </w:t>
            </w:r>
          </w:p>
          <w:p w:rsidR="00000000" w:rsidRDefault="006C763D">
            <w:r>
              <w:t>6. Цементация; испытания; освоение, опробование скважин на ме</w:t>
            </w:r>
            <w:r>
              <w:t xml:space="preserve">сторождениях углеводородного сырья. </w:t>
            </w:r>
          </w:p>
          <w:p w:rsidR="00000000" w:rsidRDefault="006C763D">
            <w:r>
              <w:t xml:space="preserve">7. Консервация; ликвидация скважин на месторождениях углеводородного сырья. </w:t>
            </w:r>
          </w:p>
          <w:p w:rsidR="00000000" w:rsidRDefault="006C763D">
            <w: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6C763D">
            <w:r>
              <w:t>9. Работы по предотвращению и ликвидации разливов на место</w:t>
            </w:r>
            <w:r>
              <w:t xml:space="preserve">рождениях углеводородного сырья на суше; на море. </w:t>
            </w:r>
          </w:p>
          <w:p w:rsidR="00000000" w:rsidRDefault="006C763D">
            <w:r>
              <w:t xml:space="preserve">10. Проектирование (технологическое) и (или) эксплуатация нефтехимических производств. </w:t>
            </w:r>
          </w:p>
          <w:p w:rsidR="00000000" w:rsidRDefault="006C763D">
            <w:r>
              <w:t>11. Составление проектных документов; технологических регламентов; технико-экономического обоснования проектов для ме</w:t>
            </w:r>
            <w:r>
              <w:t xml:space="preserve">сторождений углеводородного сырья. </w:t>
            </w:r>
          </w:p>
          <w:p w:rsidR="00000000" w:rsidRDefault="006C763D">
            <w: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Добыча твердых полезных ископаемых (за исключением общераспространенных полезных ископаемых). </w:t>
            </w:r>
          </w:p>
          <w:p w:rsidR="00000000" w:rsidRDefault="006C763D">
            <w:r>
              <w:t>2. Вскрытие и разработка месторождений твердых полезных ископаемых отк</w:t>
            </w:r>
            <w:r>
              <w:t xml:space="preserve">рытым и подземным способами. </w:t>
            </w:r>
          </w:p>
          <w:p w:rsidR="00000000" w:rsidRDefault="006C763D">
            <w:r>
              <w:t xml:space="preserve">3. Ведение технологических работ на месторождениях. </w:t>
            </w:r>
          </w:p>
          <w:p w:rsidR="00000000" w:rsidRDefault="006C763D">
            <w:r>
              <w:t xml:space="preserve">4. Производство взрывных работ для добычи полезных ископаемых. </w:t>
            </w:r>
          </w:p>
          <w:p w:rsidR="00000000" w:rsidRDefault="006C763D">
            <w:r>
              <w:t xml:space="preserve">5. Ликвидационные работы по закрытию рудников и шахт. </w:t>
            </w:r>
          </w:p>
          <w:p w:rsidR="00000000" w:rsidRDefault="006C763D">
            <w:r>
              <w:t>6. Подземный и капитальный ремонт скважин, демонтаж об</w:t>
            </w:r>
            <w:r>
              <w:t xml:space="preserve">орудования и агрегатов, установка подъемника скважин. </w:t>
            </w:r>
          </w:p>
          <w:p w:rsidR="00000000" w:rsidRDefault="006C763D">
            <w:r>
              <w:t xml:space="preserve">7. Испытания после ремонта скважин. </w:t>
            </w:r>
          </w:p>
          <w:p w:rsidR="00000000" w:rsidRDefault="006C763D">
            <w:r>
              <w:t xml:space="preserve">8. Промывка, цементация, опробование и освоение скважин. </w:t>
            </w:r>
          </w:p>
          <w:p w:rsidR="00000000" w:rsidRDefault="006C763D">
            <w:r>
              <w:t>9. Эксплуатация химических производств.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покупке электрическ</w:t>
            </w:r>
            <w:r>
              <w:t>ой энергии в целях энергоснабжения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предоставление услуг в области связи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Междугородная телефонная связь.</w:t>
            </w:r>
          </w:p>
          <w:p w:rsidR="00000000" w:rsidRDefault="006C763D">
            <w:r>
              <w:t xml:space="preserve">2. Международная телефонная связь. </w:t>
            </w:r>
          </w:p>
          <w:p w:rsidR="00000000" w:rsidRDefault="006C763D">
            <w:r>
              <w:t xml:space="preserve">3. Спутниковая подвижная связь. </w:t>
            </w:r>
          </w:p>
          <w:p w:rsidR="00000000" w:rsidRDefault="006C763D">
            <w:r>
              <w:t>4. Сотовая связь (с указанием наименования стандарта).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</w:t>
            </w:r>
            <w:r>
              <w:t>ичтожение наркотических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</w:t>
            </w:r>
            <w:r>
              <w:t>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2. Производство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срок действия 5 лет;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Лицензия на экспорт и (или) импорт товаров, включенных в </w:t>
            </w:r>
            <w:hyperlink r:id="rId163" w:history="1">
              <w:r>
                <w:rPr>
                  <w:rStyle w:val="a3"/>
                </w:rPr>
                <w:t>единый перечень товаров</w:t>
              </w:r>
            </w:hyperlink>
            <w:r>
              <w:t xml:space="preserve">, к которым применяются запреты или ограничения на ввоз или вывоз государствами-участниками Таможенного союза в рамках Евразийского экономического сообщества в торговле с третьими </w:t>
            </w:r>
            <w:r>
              <w:t>странами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медицинскую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Скорая медицинская помощь и (или) санитарная авиация. </w:t>
            </w:r>
          </w:p>
          <w:p w:rsidR="00000000" w:rsidRDefault="006C763D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6C763D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6C763D">
            <w:r>
              <w:t xml:space="preserve">консультативно-диагностическая помощь: диагностика: </w:t>
            </w:r>
          </w:p>
          <w:p w:rsidR="00000000" w:rsidRDefault="006C763D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6C763D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</w:t>
            </w:r>
            <w:r>
              <w:t xml:space="preserve">еклинические, серологические, цитологические исследования; </w:t>
            </w:r>
          </w:p>
          <w:p w:rsidR="00000000" w:rsidRDefault="006C763D">
            <w:r>
              <w:t xml:space="preserve">акушерство и гинекология; </w:t>
            </w:r>
          </w:p>
          <w:p w:rsidR="00000000" w:rsidRDefault="006C763D">
            <w:r>
              <w:t xml:space="preserve">педиатрия; </w:t>
            </w:r>
          </w:p>
          <w:p w:rsidR="00000000" w:rsidRDefault="006C763D">
            <w:r>
              <w:t xml:space="preserve">неонатология; </w:t>
            </w:r>
          </w:p>
          <w:p w:rsidR="00000000" w:rsidRDefault="006C763D">
            <w:r>
              <w:t xml:space="preserve">инфекционные болезни; </w:t>
            </w:r>
          </w:p>
          <w:p w:rsidR="00000000" w:rsidRDefault="006C763D">
            <w:r>
              <w:t xml:space="preserve">терапия; </w:t>
            </w:r>
          </w:p>
          <w:p w:rsidR="00000000" w:rsidRDefault="006C763D">
            <w:r>
              <w:t xml:space="preserve">невропатология; </w:t>
            </w:r>
          </w:p>
          <w:p w:rsidR="00000000" w:rsidRDefault="006C763D">
            <w:r>
              <w:t xml:space="preserve">кардиология; </w:t>
            </w:r>
          </w:p>
          <w:p w:rsidR="00000000" w:rsidRDefault="006C763D">
            <w:r>
              <w:t xml:space="preserve">ревматология; </w:t>
            </w:r>
          </w:p>
          <w:p w:rsidR="00000000" w:rsidRDefault="006C763D">
            <w:r>
              <w:t xml:space="preserve">гастроэнтерология; </w:t>
            </w:r>
          </w:p>
          <w:p w:rsidR="00000000" w:rsidRDefault="006C763D">
            <w:r>
              <w:t xml:space="preserve">нефрология; </w:t>
            </w:r>
          </w:p>
          <w:p w:rsidR="00000000" w:rsidRDefault="006C763D">
            <w:r>
              <w:t xml:space="preserve">пульмонология; </w:t>
            </w:r>
          </w:p>
          <w:p w:rsidR="00000000" w:rsidRDefault="006C763D">
            <w:r>
              <w:t>эндокринология</w:t>
            </w:r>
            <w:r>
              <w:t xml:space="preserve">; </w:t>
            </w:r>
          </w:p>
          <w:p w:rsidR="00000000" w:rsidRDefault="006C763D">
            <w:r>
              <w:t xml:space="preserve">аллергология и иммунология; </w:t>
            </w:r>
          </w:p>
          <w:p w:rsidR="00000000" w:rsidRDefault="006C763D">
            <w:r>
              <w:t xml:space="preserve">гематология; </w:t>
            </w:r>
          </w:p>
          <w:p w:rsidR="00000000" w:rsidRDefault="006C763D">
            <w:r>
              <w:t xml:space="preserve">профессиональная патология; </w:t>
            </w:r>
          </w:p>
          <w:p w:rsidR="00000000" w:rsidRDefault="006C763D">
            <w:r>
              <w:t xml:space="preserve">общая врачебная практика; </w:t>
            </w:r>
          </w:p>
          <w:p w:rsidR="00000000" w:rsidRDefault="006C763D">
            <w:r>
              <w:t xml:space="preserve">общая хирургия: </w:t>
            </w:r>
          </w:p>
          <w:p w:rsidR="00000000" w:rsidRDefault="006C763D">
            <w:r>
              <w:t xml:space="preserve">торакальная, абдоминальная, колопроктология; </w:t>
            </w:r>
          </w:p>
          <w:p w:rsidR="00000000" w:rsidRDefault="006C763D">
            <w:r>
              <w:t xml:space="preserve">трансплантология; </w:t>
            </w:r>
          </w:p>
          <w:p w:rsidR="00000000" w:rsidRDefault="006C763D">
            <w:r>
              <w:t xml:space="preserve">кардиохирургия; </w:t>
            </w:r>
          </w:p>
          <w:p w:rsidR="00000000" w:rsidRDefault="006C763D">
            <w:r>
              <w:t xml:space="preserve">ангиохирургия; </w:t>
            </w:r>
          </w:p>
          <w:p w:rsidR="00000000" w:rsidRDefault="006C763D">
            <w:r>
              <w:t xml:space="preserve">пластическая хирургия; </w:t>
            </w:r>
          </w:p>
          <w:p w:rsidR="00000000" w:rsidRDefault="006C763D">
            <w:r>
              <w:t>челюстно-лицева</w:t>
            </w:r>
            <w:r>
              <w:t xml:space="preserve">я; </w:t>
            </w:r>
          </w:p>
          <w:p w:rsidR="00000000" w:rsidRDefault="006C763D">
            <w:r>
              <w:t xml:space="preserve">нейрохирургия; </w:t>
            </w:r>
          </w:p>
          <w:p w:rsidR="00000000" w:rsidRDefault="006C763D">
            <w:r>
              <w:t xml:space="preserve">оториноларингология; </w:t>
            </w:r>
          </w:p>
          <w:p w:rsidR="00000000" w:rsidRDefault="006C763D">
            <w:r>
              <w:t xml:space="preserve">офтальмология; </w:t>
            </w:r>
          </w:p>
          <w:p w:rsidR="00000000" w:rsidRDefault="006C763D">
            <w:r>
              <w:t xml:space="preserve">трансфузиология; </w:t>
            </w:r>
          </w:p>
          <w:p w:rsidR="00000000" w:rsidRDefault="006C763D">
            <w:r>
              <w:t xml:space="preserve">урология; </w:t>
            </w:r>
          </w:p>
          <w:p w:rsidR="00000000" w:rsidRDefault="006C763D">
            <w:r>
              <w:t xml:space="preserve">травматология-ортопедия; </w:t>
            </w:r>
          </w:p>
          <w:p w:rsidR="00000000" w:rsidRDefault="006C763D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6C763D">
            <w:r>
              <w:t xml:space="preserve">психиатрия: </w:t>
            </w:r>
          </w:p>
          <w:p w:rsidR="00000000" w:rsidRDefault="006C763D">
            <w:r>
              <w:t xml:space="preserve">наркология, психотерапия, сексопатология, медицинская психология; </w:t>
            </w:r>
          </w:p>
          <w:p w:rsidR="00000000" w:rsidRDefault="006C763D">
            <w:r>
              <w:t xml:space="preserve">фтизиатрия; </w:t>
            </w:r>
          </w:p>
          <w:p w:rsidR="00000000" w:rsidRDefault="006C763D">
            <w:r>
              <w:t xml:space="preserve">онкология; </w:t>
            </w:r>
          </w:p>
          <w:p w:rsidR="00000000" w:rsidRDefault="006C763D">
            <w:r>
              <w:t xml:space="preserve">стоматология; </w:t>
            </w:r>
          </w:p>
          <w:p w:rsidR="00000000" w:rsidRDefault="006C763D">
            <w:r>
              <w:t xml:space="preserve">традиционная медицина: </w:t>
            </w:r>
          </w:p>
          <w:p w:rsidR="00000000" w:rsidRDefault="006C763D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6C763D">
            <w:r>
              <w:t>м</w:t>
            </w:r>
            <w:r>
              <w:t xml:space="preserve">едицинская реабилитология, восстановительное лечение: </w:t>
            </w:r>
          </w:p>
          <w:p w:rsidR="00000000" w:rsidRDefault="006C763D">
            <w:r>
              <w:t xml:space="preserve">физиотерапия, массаж, лечебная физкультура, курортология; </w:t>
            </w:r>
          </w:p>
          <w:p w:rsidR="00000000" w:rsidRDefault="006C763D">
            <w:r>
              <w:t xml:space="preserve">медицинская генетика; </w:t>
            </w:r>
          </w:p>
          <w:p w:rsidR="00000000" w:rsidRDefault="006C763D">
            <w:r>
              <w:t xml:space="preserve">лучевая терапия; </w:t>
            </w:r>
          </w:p>
          <w:p w:rsidR="00000000" w:rsidRDefault="006C763D">
            <w:r>
              <w:t xml:space="preserve">спортивная медицина. </w:t>
            </w:r>
          </w:p>
          <w:p w:rsidR="00000000" w:rsidRDefault="006C763D">
            <w:r>
              <w:t>3. Стационарная помощь и (или) стационарозамещающая помощь взрослому и (или) де</w:t>
            </w:r>
            <w:r>
              <w:t xml:space="preserve">тскому населению по специальностям: </w:t>
            </w:r>
          </w:p>
          <w:p w:rsidR="00000000" w:rsidRDefault="006C763D">
            <w:r>
              <w:t xml:space="preserve">диагностика: </w:t>
            </w:r>
          </w:p>
          <w:p w:rsidR="00000000" w:rsidRDefault="006C763D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6C763D">
            <w:r>
              <w:t xml:space="preserve">лабораторная диагностика: </w:t>
            </w:r>
          </w:p>
          <w:p w:rsidR="00000000" w:rsidRDefault="006C763D">
            <w:r>
              <w:t>бактериологические, биохимические, иммунологические исследования, л</w:t>
            </w:r>
            <w:r>
              <w:t xml:space="preserve">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6C763D">
            <w:r>
              <w:t xml:space="preserve">акушерство и гинекология; </w:t>
            </w:r>
          </w:p>
          <w:p w:rsidR="00000000" w:rsidRDefault="006C763D">
            <w:r>
              <w:t xml:space="preserve">педиатрия; </w:t>
            </w:r>
          </w:p>
          <w:p w:rsidR="00000000" w:rsidRDefault="006C763D">
            <w:r>
              <w:t xml:space="preserve">неонатология; </w:t>
            </w:r>
          </w:p>
          <w:p w:rsidR="00000000" w:rsidRDefault="006C763D">
            <w:r>
              <w:t xml:space="preserve">инфекционные болезни; </w:t>
            </w:r>
          </w:p>
          <w:p w:rsidR="00000000" w:rsidRDefault="006C763D">
            <w:r>
              <w:t xml:space="preserve">терапия; </w:t>
            </w:r>
          </w:p>
          <w:p w:rsidR="00000000" w:rsidRDefault="006C763D">
            <w:r>
              <w:t xml:space="preserve">невропатология; </w:t>
            </w:r>
          </w:p>
          <w:p w:rsidR="00000000" w:rsidRDefault="006C763D">
            <w:r>
              <w:t xml:space="preserve">кардиология; </w:t>
            </w:r>
          </w:p>
          <w:p w:rsidR="00000000" w:rsidRDefault="006C763D">
            <w:r>
              <w:t>р</w:t>
            </w:r>
            <w:r>
              <w:t xml:space="preserve">евматология; </w:t>
            </w:r>
          </w:p>
          <w:p w:rsidR="00000000" w:rsidRDefault="006C763D">
            <w:r>
              <w:t xml:space="preserve">гастроэнтерология; </w:t>
            </w:r>
          </w:p>
          <w:p w:rsidR="00000000" w:rsidRDefault="006C763D">
            <w:r>
              <w:t xml:space="preserve">нефрология; </w:t>
            </w:r>
          </w:p>
          <w:p w:rsidR="00000000" w:rsidRDefault="006C763D">
            <w:r>
              <w:t xml:space="preserve">пульмонология; </w:t>
            </w:r>
          </w:p>
          <w:p w:rsidR="00000000" w:rsidRDefault="006C763D">
            <w:r>
              <w:t xml:space="preserve">эндокринология; </w:t>
            </w:r>
          </w:p>
          <w:p w:rsidR="00000000" w:rsidRDefault="006C763D">
            <w:r>
              <w:t xml:space="preserve">аллергология и иммунология; </w:t>
            </w:r>
          </w:p>
          <w:p w:rsidR="00000000" w:rsidRDefault="006C763D">
            <w:r>
              <w:t xml:space="preserve">гематология; </w:t>
            </w:r>
          </w:p>
          <w:p w:rsidR="00000000" w:rsidRDefault="006C763D">
            <w:r>
              <w:t xml:space="preserve">профессиональная патология; </w:t>
            </w:r>
          </w:p>
          <w:p w:rsidR="00000000" w:rsidRDefault="006C763D">
            <w:r>
              <w:t xml:space="preserve">общая врачебная практика; </w:t>
            </w:r>
          </w:p>
          <w:p w:rsidR="00000000" w:rsidRDefault="006C763D">
            <w:r>
              <w:t xml:space="preserve">общая хирургия: </w:t>
            </w:r>
          </w:p>
          <w:p w:rsidR="00000000" w:rsidRDefault="006C763D">
            <w:r>
              <w:t xml:space="preserve">торакальная, абдоминальная, колопроктология; </w:t>
            </w:r>
          </w:p>
          <w:p w:rsidR="00000000" w:rsidRDefault="006C763D">
            <w:r>
              <w:t xml:space="preserve">трансплантология; </w:t>
            </w:r>
          </w:p>
          <w:p w:rsidR="00000000" w:rsidRDefault="006C763D">
            <w:r>
              <w:t xml:space="preserve">кардиохирургия; </w:t>
            </w:r>
          </w:p>
          <w:p w:rsidR="00000000" w:rsidRDefault="006C763D">
            <w:r>
              <w:t xml:space="preserve">ангиохирургия; </w:t>
            </w:r>
          </w:p>
          <w:p w:rsidR="00000000" w:rsidRDefault="006C763D">
            <w:r>
              <w:t>пластическая хирургия;</w:t>
            </w:r>
          </w:p>
          <w:p w:rsidR="00000000" w:rsidRDefault="006C763D">
            <w:r>
              <w:t xml:space="preserve">челюстно-лицевая; </w:t>
            </w:r>
          </w:p>
          <w:p w:rsidR="00000000" w:rsidRDefault="006C763D">
            <w:r>
              <w:t xml:space="preserve">нейрохирургия; </w:t>
            </w:r>
          </w:p>
          <w:p w:rsidR="00000000" w:rsidRDefault="006C763D">
            <w:r>
              <w:t xml:space="preserve">оториноларингология; </w:t>
            </w:r>
          </w:p>
          <w:p w:rsidR="00000000" w:rsidRDefault="006C763D">
            <w:r>
              <w:t xml:space="preserve">офтальмология; </w:t>
            </w:r>
          </w:p>
          <w:p w:rsidR="00000000" w:rsidRDefault="006C763D">
            <w:r>
              <w:t xml:space="preserve">трансфузиология; </w:t>
            </w:r>
          </w:p>
          <w:p w:rsidR="00000000" w:rsidRDefault="006C763D">
            <w:r>
              <w:t xml:space="preserve">урология; </w:t>
            </w:r>
          </w:p>
          <w:p w:rsidR="00000000" w:rsidRDefault="006C763D">
            <w:r>
              <w:t xml:space="preserve">травматология-ортопедия; </w:t>
            </w:r>
          </w:p>
          <w:p w:rsidR="00000000" w:rsidRDefault="006C763D">
            <w:r>
              <w:t xml:space="preserve">анестезиология и реаниматология; </w:t>
            </w:r>
          </w:p>
          <w:p w:rsidR="00000000" w:rsidRDefault="006C763D">
            <w:r>
              <w:t xml:space="preserve">дерматовенерология </w:t>
            </w:r>
            <w:r>
              <w:t xml:space="preserve">(дерматокосметология); </w:t>
            </w:r>
          </w:p>
          <w:p w:rsidR="00000000" w:rsidRDefault="006C763D">
            <w:r>
              <w:t xml:space="preserve">психиатрия: </w:t>
            </w:r>
          </w:p>
          <w:p w:rsidR="00000000" w:rsidRDefault="006C763D">
            <w:r>
              <w:t xml:space="preserve">наркология, психотерапия, сексопатология, медицинская психология; </w:t>
            </w:r>
          </w:p>
          <w:p w:rsidR="00000000" w:rsidRDefault="006C763D">
            <w:r>
              <w:t xml:space="preserve">фтизиатрия; </w:t>
            </w:r>
          </w:p>
          <w:p w:rsidR="00000000" w:rsidRDefault="006C763D">
            <w:r>
              <w:t xml:space="preserve">онкология; </w:t>
            </w:r>
          </w:p>
          <w:p w:rsidR="00000000" w:rsidRDefault="006C763D">
            <w:r>
              <w:t xml:space="preserve">стоматология; </w:t>
            </w:r>
          </w:p>
          <w:p w:rsidR="00000000" w:rsidRDefault="006C763D">
            <w:r>
              <w:t xml:space="preserve">традиционная медицина: </w:t>
            </w:r>
          </w:p>
          <w:p w:rsidR="00000000" w:rsidRDefault="006C763D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6C763D">
            <w:r>
              <w:t xml:space="preserve">медицинская реабилитология, </w:t>
            </w:r>
          </w:p>
          <w:p w:rsidR="00000000" w:rsidRDefault="006C763D">
            <w:r>
              <w:t xml:space="preserve">восстановительное лечение: </w:t>
            </w:r>
          </w:p>
          <w:p w:rsidR="00000000" w:rsidRDefault="006C763D">
            <w:r>
              <w:t xml:space="preserve">физиотерапия, массаж, лечебная физкультура, курортология; </w:t>
            </w:r>
          </w:p>
          <w:p w:rsidR="00000000" w:rsidRDefault="006C763D">
            <w:r>
              <w:t>спортивная медиц</w:t>
            </w:r>
            <w:r>
              <w:t xml:space="preserve">ина; </w:t>
            </w:r>
          </w:p>
          <w:p w:rsidR="00000000" w:rsidRDefault="006C763D">
            <w:r>
              <w:t xml:space="preserve">токсикология; </w:t>
            </w:r>
          </w:p>
          <w:p w:rsidR="00000000" w:rsidRDefault="006C763D">
            <w:r>
              <w:t xml:space="preserve">перфузиология; </w:t>
            </w:r>
          </w:p>
          <w:p w:rsidR="00000000" w:rsidRDefault="006C763D">
            <w:r>
              <w:t xml:space="preserve">лучевая терапия. </w:t>
            </w:r>
          </w:p>
          <w:p w:rsidR="00000000" w:rsidRDefault="006C763D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6C763D">
            <w:r>
              <w:t xml:space="preserve">5. Экспертиза судебно-медицинская, судебно-психиатрическая и (или) судебно-наркологическая. </w:t>
            </w:r>
          </w:p>
          <w:p w:rsidR="00000000" w:rsidRDefault="006C763D">
            <w:r>
              <w:t>6. Экспертиза временн</w:t>
            </w:r>
            <w:r>
              <w:t>ой нетрудоспособности и профессиональной пригодности.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фармацевтическую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Производство лекарственных средств. </w:t>
            </w:r>
          </w:p>
          <w:p w:rsidR="00000000" w:rsidRDefault="006C763D">
            <w:r>
              <w:t xml:space="preserve">2. Производство изделий медицинского назначения. </w:t>
            </w:r>
          </w:p>
          <w:p w:rsidR="00000000" w:rsidRDefault="006C763D">
            <w:r>
              <w:t xml:space="preserve">3. Производство медицинской техники. </w:t>
            </w:r>
          </w:p>
          <w:p w:rsidR="00000000" w:rsidRDefault="006C763D">
            <w:r>
              <w:t xml:space="preserve">4. Изготовление лекарственных препаратов. </w:t>
            </w:r>
          </w:p>
          <w:p w:rsidR="00000000" w:rsidRDefault="006C763D">
            <w:r>
              <w:t xml:space="preserve">5. Изготовление изделий медицинского назначения. </w:t>
            </w:r>
          </w:p>
          <w:p w:rsidR="00000000" w:rsidRDefault="006C763D">
            <w:r>
              <w:t xml:space="preserve">6. Оптовая реализация лекарственных средств. </w:t>
            </w:r>
          </w:p>
          <w:p w:rsidR="00000000" w:rsidRDefault="006C763D">
            <w:r>
              <w:t>7. Розничная реализация лекарственных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</w:t>
            </w:r>
            <w:r>
              <w:t>цензирование деятельности в сфере использования атомной энергии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17.</w:t>
            </w:r>
          </w:p>
          <w:p w:rsidR="00000000" w:rsidRDefault="006C763D">
            <w:r>
              <w:t> </w:t>
            </w:r>
          </w:p>
          <w:p w:rsidR="00000000" w:rsidRDefault="006C763D">
            <w:r>
              <w:t> </w:t>
            </w:r>
          </w:p>
          <w:p w:rsidR="00000000" w:rsidRDefault="006C763D">
            <w:r>
              <w:t> </w:t>
            </w:r>
          </w:p>
          <w:p w:rsidR="00000000" w:rsidRDefault="006C763D">
            <w:r>
              <w:t> 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выполнение работ, связанных с этапами жизненного цикла объектов использования атомной энергии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Сооружение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18. 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деятельность по обращению с радиоактивными отходами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Сбор и сортировка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3. Переработка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4. Хранение и захоронение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деятельность по специальной подготовке персонала, ответственного за обеспечение ядерной и радиационной безопасности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21.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предоставление услуг в области использования атом</w:t>
            </w:r>
            <w:r>
              <w:t>ной энергии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6C763D">
            <w:r>
              <w:t>2. Контроль качества р</w:t>
            </w:r>
            <w:r>
              <w:t xml:space="preserve">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6C763D">
            <w:r>
              <w:t>3. Радиационный контроль территорий, помещений, рабочих мест, товаров, материалов, металлолома, трансп</w:t>
            </w:r>
            <w:r>
              <w:t xml:space="preserve">ортных средств. </w:t>
            </w:r>
          </w:p>
          <w:p w:rsidR="00000000" w:rsidRDefault="006C763D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5. Индивидуальный дозиметрический контроль персонала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22. 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обращение с приборами и установками, генерирующими ионизирующее излучение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Использование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>даче лицензии не распространяется; класс 2.</w:t>
            </w:r>
          </w:p>
          <w:p w:rsidR="00000000" w:rsidRDefault="006C763D">
            <w:r>
              <w:t xml:space="preserve"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</w:t>
            </w:r>
            <w:r>
              <w:t>неотчуждаемая;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обращение с радиоактивными веществами, приборами и установками, содержащими радиоактивные вещества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6C763D">
            <w:r>
              <w:t>2. Использован</w:t>
            </w:r>
            <w:r>
              <w:t xml:space="preserve">ие радиоактивных веществ, приборов и установок, содержащих радиоактивные вещества. </w:t>
            </w:r>
          </w:p>
          <w:p w:rsidR="00000000" w:rsidRDefault="006C763D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6C763D">
            <w:r>
              <w:t>4. Реализация радиоактивных веществ, приборов и установок, содержащих радиоакти</w:t>
            </w:r>
            <w:r>
              <w:t>вные вещества.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5. Добыча и переработка природного урана.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</w:t>
            </w:r>
            <w:r>
              <w:t>рритории Республики Казахстан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</w:t>
            </w:r>
            <w:r>
              <w:t>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физическую защиту ядерных установок и ядерных материалов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Монтаж, ремонт, техническое обслуживание систем физической защиты.</w:t>
            </w:r>
          </w:p>
          <w:p w:rsidR="00000000" w:rsidRDefault="006C763D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обращение с ядерными материалами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Реализация ядерных материалов.</w:t>
            </w:r>
          </w:p>
          <w:p w:rsidR="00000000" w:rsidRDefault="006C763D">
            <w:r>
              <w:t xml:space="preserve">2. Использование ядерных материалов. </w:t>
            </w:r>
          </w:p>
          <w:p w:rsidR="00000000" w:rsidRDefault="006C763D">
            <w:r>
              <w:t xml:space="preserve">3. Хранение </w:t>
            </w:r>
            <w:r>
              <w:t>ядерных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27. 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разработке и реализации (в том числе иной передаче) с</w:t>
            </w:r>
            <w:r>
              <w:t>редств криптографической защиты информации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Разработка средств криптографической защиты информации.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не требуется получение лицензии на осуществление деятельности по реализации (в том числе иной передаче) средств криптографической защиты </w:t>
            </w:r>
            <w:r>
              <w:t>информации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Реализация (в том числе иная передача) средств криптографической защиты информации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разработке, производству, ремонту и реализации специальных технических</w:t>
            </w:r>
            <w:r>
              <w:t xml:space="preserve"> средств, предназначенных для проведения оперативно-розыскных мероприятий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Разработка, производство специальных технических средств, предназначенных для проведения оперативно-розыскных мероприятий.</w:t>
            </w:r>
          </w:p>
          <w:p w:rsidR="00000000" w:rsidRDefault="006C763D">
            <w:r>
              <w:t> </w:t>
            </w:r>
          </w:p>
          <w:p w:rsidR="00000000" w:rsidRDefault="006C763D">
            <w:r>
              <w:t> </w:t>
            </w:r>
          </w:p>
          <w:p w:rsidR="00000000" w:rsidRDefault="006C763D">
            <w:r>
              <w:t>2. Ремонт и реализация специальных технических сред</w:t>
            </w:r>
            <w:r>
              <w:t>ств, предназначенных для проведения оперативно-розыскных мероприятий.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30. 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Разработка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6C763D">
            <w:r>
              <w:t xml:space="preserve">3. Ремонт гражданского и служебного оружия и патронов к нему. </w:t>
            </w:r>
          </w:p>
          <w:p w:rsidR="00000000" w:rsidRDefault="006C763D">
            <w:r>
              <w:t xml:space="preserve">4. Торговля гражданским и служебным оружием и патронами к нему. </w:t>
            </w:r>
          </w:p>
          <w:p w:rsidR="00000000" w:rsidRDefault="006C763D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6C763D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приобретению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срок действия 12 месяцев;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2. Производство боевого ручного стрелкового оружия и патронов </w:t>
            </w:r>
            <w:r>
              <w:t xml:space="preserve">к нему. </w:t>
            </w:r>
          </w:p>
          <w:p w:rsidR="00000000" w:rsidRDefault="006C763D">
            <w:r>
              <w:t xml:space="preserve">3. Ремонт боевого ручного стрелкового оружия и патронов к нему. </w:t>
            </w:r>
          </w:p>
          <w:p w:rsidR="00000000" w:rsidRDefault="006C763D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разработке, производству, торговле, исполь</w:t>
            </w:r>
            <w:r>
              <w:t>зованию гражданских пиротехнических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763D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6C763D">
            <w:r>
              <w:t>3. Торговля гражданскими пиротехническими вещес</w:t>
            </w:r>
            <w:r>
              <w:t xml:space="preserve">твами и изделиями с их применением. </w:t>
            </w:r>
          </w:p>
          <w:p w:rsidR="00000000" w:rsidRDefault="006C763D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приобретению гражданских пиротехнических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срок действия 12 месяцев;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Лицензия на осуществление деятельности по разработке, производству, приобретению и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Разработка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реализации взрывчаты</w:t>
            </w:r>
            <w:r>
              <w:t>х и пиротехнических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Производство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3. Приобретение и реализация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4. Приобретение взрывчатых и пиротехнических веществ и изделий с их применением для собственных производственных нужд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</w:t>
            </w:r>
            <w:r>
              <w:t>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Разработка, производство боепр</w:t>
            </w:r>
            <w:r>
              <w:t>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</w:t>
            </w:r>
            <w:r>
              <w:t>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</w:t>
              </w:r>
              <w:r>
                <w:rPr>
                  <w:rStyle w:val="a3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Приобретение, хранение, реализация, использование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3. Приобретение, хранение, реализация ядов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</w:t>
            </w:r>
            <w:r>
              <w:t>умигационным способами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1. Производство (формуляция)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2. Реализация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производство алкогольной продукции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Производство водок и водок особых. </w:t>
            </w:r>
          </w:p>
          <w:p w:rsidR="00000000" w:rsidRDefault="006C763D">
            <w:r>
              <w:t xml:space="preserve">2. Производство ликеро-водочных изделий. </w:t>
            </w:r>
          </w:p>
          <w:p w:rsidR="00000000" w:rsidRDefault="006C763D">
            <w:r>
              <w:t xml:space="preserve">3. Производство виноматериала. </w:t>
            </w:r>
          </w:p>
          <w:p w:rsidR="00000000" w:rsidRDefault="006C763D">
            <w:r>
              <w:t xml:space="preserve">4. Производство вин. </w:t>
            </w:r>
          </w:p>
          <w:p w:rsidR="00000000" w:rsidRDefault="006C763D">
            <w:r>
              <w:t xml:space="preserve">5. Производство коньяка </w:t>
            </w:r>
          </w:p>
          <w:p w:rsidR="00000000" w:rsidRDefault="006C763D">
            <w:r>
              <w:t xml:space="preserve">6. Производство бренди. </w:t>
            </w:r>
          </w:p>
          <w:p w:rsidR="00000000" w:rsidRDefault="006C763D">
            <w:r>
              <w:t>7. Производство пива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хранение и розничную реализа</w:t>
            </w:r>
            <w:r>
              <w:t>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производство этилового спирта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производство табачных изделий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право занятия деятельностью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49.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импорт и (или) экспорт отдельных видов товаров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50.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64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65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импорт продукции, подлежащей</w:t>
            </w:r>
          </w:p>
          <w:p w:rsidR="00000000" w:rsidRDefault="006C763D">
            <w:r>
              <w:t>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экспорт продукции, подлежащей 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проведение банковских и иных операций: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6C763D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6C763D"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6C763D">
            <w:r>
              <w:t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6C763D">
            <w:r>
              <w:t xml:space="preserve">5. 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6C763D">
            <w:r>
              <w:t>6. Переводные операции: выполнение поручений физических и юр</w:t>
            </w:r>
            <w:r>
              <w:t xml:space="preserve">идических лиц по платежам и переводам денег. </w:t>
            </w:r>
          </w:p>
          <w:p w:rsidR="00000000" w:rsidRDefault="006C763D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6C763D">
            <w:r>
              <w:t>8. Банковские заемные операции: предоставление банком, ипотечной организацией или дочерними организациями</w:t>
            </w:r>
            <w:r>
              <w:t xml:space="preserve">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6C763D">
            <w:r>
              <w:t>9. Организация обменных операций с иностранной валютой, включая организацию обменных операций с наличной ин</w:t>
            </w:r>
            <w:r>
              <w:t xml:space="preserve">остранной валютой. </w:t>
            </w:r>
          </w:p>
          <w:p w:rsidR="00000000" w:rsidRDefault="006C763D">
            <w:r>
              <w:t xml:space="preserve">10. Инкассация банкнот, монет и ценностей. </w:t>
            </w:r>
          </w:p>
          <w:p w:rsidR="00000000" w:rsidRDefault="006C763D">
            <w:r>
              <w:t xml:space="preserve">11. Прием на инкассо платежных документов (за исключением векселей). </w:t>
            </w:r>
          </w:p>
          <w:p w:rsidR="00000000" w:rsidRDefault="006C763D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6C763D">
            <w:r>
              <w:t>13. Выдача банками банковских г</w:t>
            </w:r>
            <w:r>
              <w:t xml:space="preserve">арантий, предусматривающих исполнение в денежной форме. </w:t>
            </w:r>
          </w:p>
          <w:p w:rsidR="00000000" w:rsidRDefault="006C763D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6C763D">
            <w:r>
              <w:t>15. Покупка, прием в залог, учет, хранение и продажа аффинированных дра</w:t>
            </w:r>
            <w:r>
              <w:t xml:space="preserve">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6C763D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6C763D">
            <w:r>
              <w:t xml:space="preserve">17. Операции с </w:t>
            </w:r>
            <w:r>
              <w:t xml:space="preserve">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6C763D">
            <w:r>
              <w:t xml:space="preserve">18. Осуществление лизинговой деятельности. </w:t>
            </w:r>
          </w:p>
          <w:p w:rsidR="00000000" w:rsidRDefault="006C763D">
            <w:r>
              <w:t>19. Выпуск собственных ценных бум</w:t>
            </w:r>
            <w:r>
              <w:t xml:space="preserve">аг (за исключением акций). </w:t>
            </w:r>
          </w:p>
          <w:p w:rsidR="00000000" w:rsidRDefault="006C763D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6C763D">
            <w:r>
              <w:t>21. Форфейтинговые операции (форфетирование): оплата долгового обязательства покупателя товаров (</w:t>
            </w:r>
            <w:r>
              <w:t xml:space="preserve">работ, услуг) путем покупки векселя без оборота на продавца. </w:t>
            </w:r>
          </w:p>
          <w:p w:rsidR="00000000" w:rsidRDefault="006C763D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6C763D">
            <w:r>
              <w:t>23. Сейфовые операции: ус</w:t>
            </w:r>
            <w:r>
              <w:t>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</w:t>
              </w:r>
              <w:r>
                <w:rPr>
                  <w:rStyle w:val="a3"/>
                </w:rPr>
                <w:t>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на рынке ценных бумаг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Кастодиальная деятельность. </w:t>
            </w:r>
          </w:p>
          <w:p w:rsidR="00000000" w:rsidRDefault="006C763D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6C763D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6C763D">
            <w:r>
              <w:t xml:space="preserve">4. Осуществление трансфер-агентской деятельности. </w:t>
            </w:r>
          </w:p>
          <w:p w:rsidR="00000000" w:rsidRDefault="006C763D">
            <w:r>
              <w:t xml:space="preserve">5. Брокерская деятельность. </w:t>
            </w:r>
          </w:p>
          <w:p w:rsidR="00000000" w:rsidRDefault="006C763D">
            <w:r>
              <w:t>6. Дилерская</w:t>
            </w:r>
            <w:r>
              <w:t xml:space="preserve"> деятельность. </w:t>
            </w:r>
          </w:p>
          <w:p w:rsidR="00000000" w:rsidRDefault="006C763D">
            <w:r>
              <w:t xml:space="preserve">7. Деятельность по управлению инвестиционным портфелем: </w:t>
            </w:r>
          </w:p>
          <w:p w:rsidR="00000000" w:rsidRDefault="006C763D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6C763D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кредитного бюро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право осуществления деятельности страхового брокера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проведение банковских операций, осуществляемых исламскими банками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Прием беспроцентных депозитов до востребования физических и юридических лиц, открытие и ведение банковских счетов физических и юридических лиц. </w:t>
            </w:r>
          </w:p>
          <w:p w:rsidR="00000000" w:rsidRDefault="006C763D">
            <w:r>
              <w:t>2. Прием инвестиционных депоз</w:t>
            </w:r>
            <w:r>
              <w:t xml:space="preserve">итов физических и юридических лиц. </w:t>
            </w:r>
          </w:p>
          <w:p w:rsidR="00000000" w:rsidRDefault="006C763D">
            <w:r>
              <w:t xml:space="preserve">3. 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вознаграждения. </w:t>
            </w:r>
          </w:p>
          <w:p w:rsidR="00000000" w:rsidRDefault="006C763D">
            <w:r>
              <w:t xml:space="preserve">4. Финансирование предпринимательской деятельности в виде: </w:t>
            </w:r>
          </w:p>
          <w:p w:rsidR="00000000" w:rsidRDefault="006C763D">
            <w:r>
              <w:t>1)</w:t>
            </w:r>
            <w:r>
              <w:t xml:space="preserve"> финансирования торговой деятельности в качестве торгового посредника с предоставлением коммерческого кредита; </w:t>
            </w:r>
          </w:p>
          <w:p w:rsidR="00000000" w:rsidRDefault="006C763D">
            <w:r>
              <w:t xml:space="preserve">2) финансирования производственной и торговой деятельности путем участия в уставных капиталах юридических лиц и (или) на условиях партнерства. </w:t>
            </w:r>
          </w:p>
          <w:p w:rsidR="00000000" w:rsidRDefault="006C763D">
            <w:r>
              <w:t xml:space="preserve">5. Инвестиционная деятельность на условиях лизинга (аренды). </w:t>
            </w:r>
          </w:p>
          <w:p w:rsidR="00000000" w:rsidRDefault="006C763D">
            <w:r>
              <w:t>6. Агентская деятельность при проведении банковских операций исламского банка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</w:t>
              </w:r>
              <w:r>
                <w:rPr>
                  <w:rStyle w:val="a3"/>
                </w:rPr>
                <w:t>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Страхование от несчастных случаев. </w:t>
            </w:r>
          </w:p>
          <w:p w:rsidR="00000000" w:rsidRDefault="006C763D">
            <w:r>
              <w:t xml:space="preserve">2. Страхование на случай болезни. </w:t>
            </w:r>
          </w:p>
          <w:p w:rsidR="00000000" w:rsidRDefault="006C763D">
            <w:r>
              <w:t xml:space="preserve">3. Страхование автомобильного транспорта. </w:t>
            </w:r>
          </w:p>
          <w:p w:rsidR="00000000" w:rsidRDefault="006C763D">
            <w:r>
              <w:t xml:space="preserve">4. Страхование железнодорожного транспорта. </w:t>
            </w:r>
          </w:p>
          <w:p w:rsidR="00000000" w:rsidRDefault="006C763D">
            <w:r>
              <w:t xml:space="preserve">5. Страхование воздушного транспорта. </w:t>
            </w:r>
          </w:p>
          <w:p w:rsidR="00000000" w:rsidRDefault="006C763D">
            <w:r>
              <w:t xml:space="preserve">6. Страхование водного транспорта. </w:t>
            </w:r>
          </w:p>
          <w:p w:rsidR="00000000" w:rsidRDefault="006C763D">
            <w:r>
              <w:t>7. Страхование груз</w:t>
            </w:r>
            <w:r>
              <w:t xml:space="preserve">ов. </w:t>
            </w:r>
          </w:p>
          <w:p w:rsidR="00000000" w:rsidRDefault="006C763D">
            <w:r>
              <w:t xml:space="preserve">8. Страхование имущества от ущерба, за исключением классов, указанных в </w:t>
            </w:r>
            <w:hyperlink r:id="rId166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6C763D">
            <w:r>
              <w:t>9. Ст</w:t>
            </w:r>
            <w:r>
              <w:t xml:space="preserve">рахование гражданско-правовой ответственности владельцев автомобильного транспорта. </w:t>
            </w:r>
          </w:p>
          <w:p w:rsidR="00000000" w:rsidRDefault="006C763D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6C763D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6C763D">
            <w:r>
              <w:t xml:space="preserve">12. Страхование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6C763D">
            <w:r>
              <w:t xml:space="preserve">13. Страхование займов. </w:t>
            </w:r>
          </w:p>
          <w:p w:rsidR="00000000" w:rsidRDefault="006C763D">
            <w:r>
              <w:t xml:space="preserve">14. Ипотечное страхование. </w:t>
            </w:r>
          </w:p>
          <w:p w:rsidR="00000000" w:rsidRDefault="006C763D">
            <w:r>
              <w:t>15. Страхование гаран</w:t>
            </w:r>
            <w:r>
              <w:t xml:space="preserve">тий и поручительств. </w:t>
            </w:r>
          </w:p>
          <w:p w:rsidR="00000000" w:rsidRDefault="006C763D">
            <w:r>
              <w:t xml:space="preserve">16. Страхование убытков финансовых организаций, за исключением классов, указанных в </w:t>
            </w:r>
            <w:hyperlink r:id="rId167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</w:t>
            </w:r>
            <w:r>
              <w:t xml:space="preserve">азахстан «О страховой деятельности». </w:t>
            </w:r>
          </w:p>
          <w:p w:rsidR="00000000" w:rsidRDefault="006C763D">
            <w:r>
              <w:t xml:space="preserve">17. Страхование от прочих финансовых убытков. </w:t>
            </w:r>
          </w:p>
          <w:p w:rsidR="00000000" w:rsidRDefault="006C763D">
            <w:r>
              <w:t xml:space="preserve">18. Титульное страхование. </w:t>
            </w:r>
          </w:p>
          <w:p w:rsidR="00000000" w:rsidRDefault="006C763D">
            <w:r>
              <w:t>19. Страхование судебных расходов.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</w:t>
              </w:r>
              <w:r>
                <w:rPr>
                  <w:rStyle w:val="a3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59.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Страхование жизни. </w:t>
            </w:r>
          </w:p>
          <w:p w:rsidR="00000000" w:rsidRDefault="006C763D">
            <w:r>
              <w:t>2. Аннуитетное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</w:t>
            </w:r>
            <w:r>
              <w:t>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</w:t>
              </w:r>
              <w:r>
                <w:rPr>
                  <w:rStyle w:val="a3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процедура к</w:t>
            </w:r>
            <w:r>
              <w:t xml:space="preserve">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6C763D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6C763D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6C763D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6C763D">
            <w:r>
              <w:t>5. Обязат</w:t>
            </w:r>
            <w:r>
              <w:t>ельное страхование гражданско-правовой ответственности туроператора и турагента.</w:t>
            </w:r>
          </w:p>
          <w:p w:rsidR="00000000" w:rsidRDefault="006C763D">
            <w:r>
              <w:t xml:space="preserve">6. Обязательное страхование в растениеводстве. </w:t>
            </w:r>
          </w:p>
          <w:p w:rsidR="00000000" w:rsidRDefault="006C763D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</w:t>
            </w:r>
            <w:r>
              <w:t xml:space="preserve">причинения вреда третьим лицам. </w:t>
            </w:r>
          </w:p>
          <w:p w:rsidR="00000000" w:rsidRDefault="006C763D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6C763D">
            <w:r>
              <w:t>9. Обязательное экологическое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деятельность по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актуарной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деятельностью зала игровых автоматов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деятельностью казино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69.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деятельностью тотализатора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деятельностью букмекерской конторы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деятельностью по проведению ветеринарно-санитарной экспертизы продукции и сырья животного происхождения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деятельностью по производству препаратов ветеринарного назначения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6C763D">
            <w:r>
              <w:t xml:space="preserve">2. Производство препаратов для диагностики болезней животных. </w:t>
            </w:r>
          </w:p>
          <w:p w:rsidR="00000000" w:rsidRDefault="006C763D">
            <w:r>
              <w:t xml:space="preserve">3. Производство препаратов, обладающих фармакологической активностью. </w:t>
            </w:r>
          </w:p>
          <w:p w:rsidR="00000000" w:rsidRDefault="006C763D">
            <w:r>
              <w:t>4. Производство препаратов, используемых в ка</w:t>
            </w:r>
            <w:r>
              <w:t xml:space="preserve">честве средств парфюмерии или косметики для животных. </w:t>
            </w:r>
          </w:p>
          <w:p w:rsidR="00000000" w:rsidRDefault="006C763D">
            <w:r>
              <w:t xml:space="preserve">5. Производство препаратов, предназначенных для повышения продуктивности животных. </w:t>
            </w:r>
          </w:p>
          <w:p w:rsidR="00000000" w:rsidRDefault="006C763D">
            <w:r>
              <w:t>6. Производство препаратов для дезинфекции, дератизации, дезинсекции.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</w:t>
            </w:r>
            <w:r>
              <w:t>ятельности в сфере сельского хозяйства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оказание услуг по складской деятельности с выдачей зерновых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</w:r>
            <w:r>
              <w:t>ми, микроавтобусами в международном сообщении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судебно-экспертной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адвокатской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79.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право занятия нотариальной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аудиторской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занятие деятельностью частного судебного исполнителя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применима процедура конкурса;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6C763D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вида деятельности по о</w:t>
            </w:r>
            <w:r>
              <w:t>рганизации и проведению лотерей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87.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Лицензия на туристскую операторскую деятельность (туроператорская деятельность)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Неотчуждаемая; класс 1</w:t>
            </w:r>
          </w:p>
        </w:tc>
      </w:tr>
    </w:tbl>
    <w:p w:rsidR="00000000" w:rsidRDefault="006C763D">
      <w:pPr>
        <w:ind w:firstLine="426"/>
      </w:pPr>
      <w:r>
        <w:t> </w:t>
      </w:r>
    </w:p>
    <w:p w:rsidR="00000000" w:rsidRDefault="006C763D">
      <w:pPr>
        <w:jc w:val="both"/>
      </w:pPr>
      <w:bookmarkStart w:id="65" w:name="SUB2"/>
      <w:bookmarkEnd w:id="65"/>
      <w:r>
        <w:rPr>
          <w:rStyle w:val="s3"/>
        </w:rPr>
        <w:t xml:space="preserve">В приложение 2 внесены изменения в соответствии с </w:t>
      </w:r>
      <w:hyperlink r:id="rId168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1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right"/>
      </w:pPr>
      <w:r>
        <w:t>ПРИЛОЖЕНИЕ 2</w:t>
      </w:r>
    </w:p>
    <w:p w:rsidR="00000000" w:rsidRDefault="006C763D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6C763D">
      <w:pPr>
        <w:ind w:firstLine="426"/>
        <w:jc w:val="right"/>
      </w:pPr>
      <w:r>
        <w:t xml:space="preserve">«О разрешениях и уведомлениях» </w:t>
      </w:r>
    </w:p>
    <w:p w:rsidR="00000000" w:rsidRDefault="006C763D">
      <w:pPr>
        <w:ind w:firstLine="426"/>
        <w:jc w:val="right"/>
      </w:pPr>
      <w:r>
        <w:t>от 16 мая 2014 года № 202-V ЗРК</w:t>
      </w:r>
    </w:p>
    <w:p w:rsidR="00000000" w:rsidRDefault="006C763D">
      <w:pPr>
        <w:ind w:firstLine="426"/>
      </w:pPr>
      <w:r>
        <w:t> </w:t>
      </w:r>
    </w:p>
    <w:p w:rsidR="00000000" w:rsidRDefault="006C763D">
      <w:pPr>
        <w:ind w:firstLine="426"/>
      </w:pPr>
      <w:r>
        <w:t> </w:t>
      </w:r>
    </w:p>
    <w:p w:rsidR="00000000" w:rsidRDefault="006C763D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6C763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7"/>
        <w:gridCol w:w="62"/>
        <w:gridCol w:w="2721"/>
        <w:gridCol w:w="64"/>
        <w:gridCol w:w="3486"/>
        <w:gridCol w:w="2023"/>
      </w:tblGrid>
      <w:tr w:rsidR="00000000">
        <w:tc>
          <w:tcPr>
            <w:tcW w:w="768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автовокзалов, автостанций и пунктов обслуживания пассажиров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комиссии, созданной распоряжением акима области (города республиканского значения, столицы) о включении автовокзалов, автостанций и пунктов обслуживания пассажиров в ре</w:t>
            </w:r>
            <w:r>
              <w:t>естр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организаций на проведение энергетической экспертизы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на проведение энергетической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в области энергосбережения и повышения энергоэффективности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в области энергосбережения и повышения энергоэффективности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</w:t>
            </w:r>
            <w:r>
              <w:t>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</w:t>
            </w:r>
            <w:r>
              <w:t>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</w:t>
            </w:r>
            <w:r>
              <w:t xml:space="preserve">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</w:t>
            </w:r>
            <w:r>
              <w:t>отчуждающего или передающего имущество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</w:t>
            </w:r>
            <w:r>
              <w:t>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</w:t>
            </w:r>
            <w:r>
              <w:t>сновных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профессиональных объединений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профессионального объединения по подготовке водителей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учебных организаций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(приказ) уполномоченного органа по обеспечению безопасности дорожного движения о включении учебных организаций по подготовке водителей транспортных средств в реест</w:t>
            </w:r>
            <w:r>
              <w:t>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преподавателей, мастеров производственного обучения и мастеров обучения вождению во время образовательного процесса по подготовке водителей транспортных средств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Квалификационное свидетельство с присвоением квалификации</w:t>
            </w:r>
            <w:r>
              <w:t xml:space="preserve"> «преподаватель», «мастер производственного обучения», «мастер обучения вождению во время образовательного процесса» по подготовке водителей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 xml:space="preserve">Выдача свидетельства о допущении </w:t>
            </w:r>
            <w:r>
              <w:t>транспортного средства к перевозке опасных грузов в международном сообщении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Специальное разрешение на перевозку опасного груза классов 1, 6 и 7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Международный се</w:t>
            </w:r>
            <w:r>
              <w:t>ртификат взвешивания грузовых 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о соответствии требованиям, предъявляемым к участникам системы формирования кредит</w:t>
            </w:r>
            <w:r>
              <w:t>ных историй и их использования (за исключением субъекта кредитной истории)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Согласование методики ведения раздельного учета доходов, затрат и задействованных активов по видам регулируемых услуг субъектов естественной монополий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согласовании методики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19.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Утверждение расписания регулярных рейсов иностранных авиа</w:t>
            </w:r>
            <w:r>
              <w:t>перевозчиков на международных авиамаршрутах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Неотчуждаемое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20.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7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73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22.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Согласование международного п</w:t>
            </w:r>
            <w:r>
              <w:t>олета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международный полет эксплуатанта гражданского воздушного судна д</w:t>
            </w:r>
            <w:r>
              <w:t>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23.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разрешения на прием, выпуск и обслуживание гражданских воздушных судов, выполняющих международные полеты из аэропортов (в аэропорты), не допущенные к обеспечению международных рейсов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Разрешение на прием, выпуск и обслуживание гражданских воздушных </w:t>
            </w:r>
            <w:r>
              <w:t>судов, выполняющих международные полеты из аэропортов(в аэропорты), не допущенные к обеспечению международных рейсов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7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29.12.14 г. № 269-V </w:t>
            </w:r>
            <w:r>
              <w:rPr>
                <w:rStyle w:val="s3"/>
              </w:rPr>
              <w:t>(</w:t>
            </w:r>
            <w:hyperlink r:id="rId175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7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177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26.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Постановка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</w:t>
            </w:r>
            <w:r>
              <w:t>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27.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профессиональной организации бухгалтеров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28.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29.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Учетная регистрация микрофинансовых организаций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</w:t>
              </w:r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30.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Постановка на учет, переучет периодических печатных изданий и информационных агентств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постановке на учет, переучет периодических печатных изданий и информационных агентств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31.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32.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Постановка на учет, переучет отечественных теле-, радиоканалов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33.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газосетевых организаций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газосетевых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34.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35.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удостоверяющего центра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удостоверяющего центра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 xml:space="preserve">36. 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7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179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8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181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8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183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39.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обеспечивающему безопасно</w:t>
            </w:r>
            <w:r>
              <w:t>сть воздушного судна в полете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Удостоверение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</w:t>
            </w:r>
            <w:r>
              <w:t>беспечивающему безопасность воздушного судна в полете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40.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8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85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41.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регистрации иностранных перевозчико</w:t>
            </w:r>
            <w:r>
              <w:t>в, осуществляющих свою деятельность на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42.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8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87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43.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8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89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44.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9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91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45.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9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93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46.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даче согласия на осуществление субъектом естественной</w:t>
            </w:r>
            <w:r>
              <w:t xml:space="preserve"> монополии иной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47.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экологического разрешения на эмиссии в окружающую среду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эмиссии в окружающую среду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48.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49.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Комплексного экологического разрешения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Комплексное экологическое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50.</w:t>
            </w:r>
          </w:p>
        </w:tc>
        <w:tc>
          <w:tcPr>
            <w:tcW w:w="423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9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95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Заключение уполномоченного ор</w:t>
            </w:r>
            <w:r>
              <w:t>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таможенных перевозчиков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включении в реестр таможенных перевозчиков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таможенных представителей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включении в реестр таможенных представителей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Присвоение статуса уполномоченного экономического оператора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включении в реестр уполномоченных экономических операторов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владельцев складов временного хранения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владельцев таможенных складов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включении в реестр владельцев таможенных складов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владельцев магазинов беспошлинной торговли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Включение в реестр владельцев свободных складов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включении в реестр владельцев свободных складов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59.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профессиональной аудиторской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Регистрационная карточка налогоплательщика, осуществляющего отдельные виды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61.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на право проведения экспертизы в области промышленной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62.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Аттестация юридических лиц на право проведения работ в области промышленно</w:t>
            </w:r>
            <w:r>
              <w:t>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на право проведения экспертизы в области взрывных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63.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на право подготовки, переподготовки специалистов, работников в области промышленной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64.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на право разработки декларации пром</w:t>
            </w:r>
            <w:r>
              <w:t>ышленной безопасности опасного производственного объекта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65.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на право проведения технического диагностирования, технического обслуживания, технического освидетельствования газопотребляющего оборудования и систем газоснабжения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66.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67.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Аккредитация физического или юридического лица, имеющего лице</w:t>
            </w:r>
            <w:r>
              <w:t>нзию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физического или юридического лица, имеющего лицензию на осуществление деятельно</w:t>
            </w:r>
            <w:r>
              <w:t>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68.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разрешения на открытие банка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69.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</w:t>
              </w:r>
              <w:r>
                <w:rPr>
                  <w:rStyle w:val="a3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pPr>
              <w:jc w:val="center"/>
            </w:pPr>
            <w:r>
              <w:t>70.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763D">
            <w:r>
              <w:t>Аттестация лабораторий по экспертизе качества семян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аттестации лабораторий по экспертизе качеств</w:t>
            </w:r>
            <w:r>
              <w:t>а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производителей оригинальных семян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аттестации производителей оригинальных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производителей семян первой, второй и третьей репродукций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аттестации производителей семян первой, второй и третьей репродукций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производителей элитных семян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аттестации производителей элитных семян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разрешений на хранение взрывчатых материалов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хранение взрывчатых материалов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маршрутов перевозок опасных грузов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Проставление подписи и печати на маршруте перевозки опасного груза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Проведение массовых и спортивных мероприятий на дорогах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и схема организации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международного сертификата технического осмотра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Международный сертификат технического осмотра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</w:t>
              </w:r>
              <w:r>
                <w:rPr>
                  <w:rStyle w:val="a3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перевозку гражданского оружия и патронов к нему физическим лиц</w:t>
            </w:r>
            <w:r>
              <w:t>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хранение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Выдача разрешения на </w:t>
            </w:r>
            <w:r>
              <w:t>открытие и функционирование стрелковых тиров (стрельбищ) и стендов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9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197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Аккредитация международных агентств по усыновлению (удочерению)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Срок действия разрешения 1 год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87-1.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на субсидируем</w:t>
            </w:r>
            <w:r>
              <w:t>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87-2.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на международный авиамаршрут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87-3.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Допуск авиакомпании к выполнению регулярных внутре</w:t>
            </w:r>
            <w:r>
              <w:t>нних коммерческих воздушных перевозок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Неотчуждаемое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87-4.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Срок действия - 3 года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87-5.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аккредитации по аудиту в области пожарной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Постановка на государственный учет в качестве природопользователя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постановке на государственный учет в качестве природопользователя и копия паспорта источника загрязнения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о техническом состоянии оборудования энергопроизводящих организаций при представлении ими годового отчета об исполнении инвестиционных обязательств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о техническом состоянии оборудования энергопроизводящих организаций при предст</w:t>
            </w:r>
            <w:r>
              <w:t>авлении ими годового отчета об исполнении инвестиционных обязательств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экологическая экспертиза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государственной экологической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ветеринарного паспорта на жив</w:t>
            </w:r>
            <w:r>
              <w:t>отное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Ветеринарный паспорт на животное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проведения переоценки основных средств субъектами естественных монополий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согласовании проведения переоценки основных средств субъектами естественных монополий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</w:t>
            </w:r>
            <w:r>
              <w:t>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мест строительства объектов, в</w:t>
            </w:r>
            <w:r>
              <w:t>лияющих на состояние и воспроизводство лесов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мест строительства объектов, влияющих на состояние и воспроизводство лесов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99.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Подписание актов государственных приемочных комиссий законченных строительством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государственной приемочной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Подписание актов приемочных комиссий законченных строительством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приемочной комиссии законченных</w:t>
            </w:r>
            <w:r>
              <w:t xml:space="preserve"> строительством объектов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Присвоение учетных номеров</w:t>
            </w:r>
            <w:r>
              <w:t xml:space="preserve">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</w:t>
            </w:r>
            <w:r>
              <w:t>ов и кормовых добавок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</w:t>
            </w:r>
            <w:r>
              <w:t>и реализации ветеринарных препаратов, кормов и кормовых добавок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19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99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применение технологий, технических устройств, материалов, применяемых на опасных п</w:t>
            </w:r>
            <w:r>
              <w:t>роизводственных объектах, опасных технических устройств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Допущение транспортного средства к перевозке грузов под таможенными печатями и пломбами (при процедуре Междуна</w:t>
            </w:r>
            <w:r>
              <w:t>родной дорожной перевозки)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Исключены в соответствии с </w:t>
            </w:r>
            <w:hyperlink r:id="rId20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9.12.14 г. № 269-V </w:t>
            </w:r>
            <w:r>
              <w:rPr>
                <w:rStyle w:val="s3"/>
              </w:rPr>
              <w:t>(</w:t>
            </w:r>
            <w:hyperlink r:id="rId201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114.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предоставлении в пользование памятников истории и культуры местного значения, являющихся государственной собственностью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Договор предоставления в 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регистрация судов в Государственном судовом реестре</w:t>
            </w:r>
          </w:p>
          <w:p w:rsidR="00000000" w:rsidRDefault="006C763D">
            <w:r>
              <w:t>морских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117 - 119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Исключены в соответствии с </w:t>
            </w:r>
            <w:hyperlink r:id="rId20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03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санитарно-эпидемиоло</w:t>
            </w:r>
            <w:r>
              <w:t>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Санитарно-эпидемиологическое заключение о соот</w:t>
            </w:r>
            <w:r>
              <w:t>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регистрация космических объектов и прав на них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госу</w:t>
            </w:r>
            <w:r>
              <w:t>дарственной регистрации космических объектов и прав на них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Штамп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</w:t>
            </w:r>
            <w:r>
              <w:t>оставление штампа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повышенной прох</w:t>
            </w:r>
            <w:r>
              <w:t>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Выдача регистрационного документа (дубликата) и государственного номерного знака для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</w:t>
            </w:r>
            <w:r>
              <w:t>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Регистрационный документ (технический паспорт) и государственный регистрационный номерной знак для тракторов и изготовленных на их базе самоходных шасси и механизмов, самоходных сельскохозяйственных, мелиоративных и дорожно-строите</w:t>
            </w:r>
            <w:r>
              <w:t>льных машин, а также специальных машин повышенной проходимости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0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05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разрешении использования земельного участка для изыскатель</w:t>
            </w:r>
            <w:r>
              <w:t>ских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регистрация маломерных судов и прав на них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Судовой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временном предоставлении права плавания под Государственным Флагом Республик</w:t>
            </w:r>
            <w:r>
              <w:t>и Казахстан иностранному судну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Судовое свидетельство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минимальном составе экипажа судна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о минимальном составе экипажа судна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минимальном составе экипажа судна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железнодорожного подвижного состава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0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07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136.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0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09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Регистрация, перерегистраци</w:t>
            </w:r>
            <w:r>
              <w:t>я автотранспортных средств и выдача регистрационных номерных знаков, за исключением транспортных средств, регистрируемых местными исполнительными органами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регистрации транспортного средства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Присвоение учетного номера объекту производства (изготовления) пищевой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Учетный номер объекта производства (изготовления) пищевой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Распространение действия сертификата-разрешения на конструкцию и условия перевозки транспортных упаковочных комплектов, утвержденного уполномоченными органами других стран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Приказ о распространении действия сертификата-разрешения на конструкцию и условия п</w:t>
            </w:r>
            <w:r>
              <w:t>еревозки транспортных упаковочных комплектов, утвержденного уполномоченными органами других стран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архитектурно-планировочного задания и технических условий, согласование эскизного проекта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Архитектурно-планировочное задание и технич</w:t>
            </w:r>
            <w:r>
              <w:t>еские условия, согласование эскизного проекта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140-1.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Приемка объекта в эксплуатацию государственной приемочной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приемки объекта в эксплуатацию государственной приемочной комиссией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Приемка объекта приемочной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приемки объекта в эксплуатацию приемочной комиссией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Приемка объекта рабочей комиссией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рабочей комиссии по приемке объекта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1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11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эксплу</w:t>
            </w:r>
            <w:r>
              <w:t>атацию радиоэлектронного средства и (или) высокочастотного устройства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147-1.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(разрешительного документа)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неродственной трансплантации, а т</w:t>
            </w:r>
            <w:r>
              <w:t>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 или полученных в процессе пр</w:t>
            </w:r>
            <w:r>
              <w:t>оведения биомедицинских исследований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(разрешительный документ)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</w:t>
            </w:r>
            <w:r>
              <w:t>дственной трансплантации, а также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</w:t>
            </w:r>
            <w:r>
              <w:t xml:space="preserve"> или полученных в процессе проведения биомедицинских исследований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планов капитальных ремонтов основного энергетического оборудования энергопроизводящих и энергопередающих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Согласованный план капитальных ремонтов ос</w:t>
            </w:r>
            <w:r>
              <w:t>новного энергетического оборудования энергопроизводящих и энергопередающих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ветеринарной справки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Ветеринарная справка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Ветеринарный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о технической целесообразности строительства дублирующих (шунтирующих) линий э</w:t>
            </w:r>
            <w:r>
              <w:t>лектропередачи и подстанций для объектов 110 кВ и ниже, 220 кВ и выше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Готовность энергопроизводящих и энергопередающих организаций к работе в осенне-зимних условиях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Паспорт готовности энергопроизводящих и энергопередающих организаций к работе в осенне-зимних условиях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</w:t>
            </w:r>
            <w:r>
              <w:t>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ввоз на территорию Республики Казахстан и вывоз с территории Республики Казахстан видов животных, подпадающ</w:t>
            </w:r>
            <w:r>
              <w:t>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Приемка в эксплуатацию энергообъектов электростанций, электрических и тепловых сетей после технического вооружения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о приемке/заключение о непригодности энергообъекта в эксплуатацию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ордера на производство земляных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Ордер на производство земляных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вырубку деревьев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вырубку деревьев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использование воздушного пространства - принятие Главным центром планирования воздушного движения и Главным центром управления воздушным движением уполномоченного органа в сфере государственной авиации от пользователя воздушного простр</w:t>
            </w:r>
            <w:r>
              <w:t>анства плана полета (заявки на использование воздушного пространства) и внесение полученных данных в планы использования воздушного пространства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использование воздушного пространства - принятие Главным центром планирования воздушного движени</w:t>
            </w:r>
            <w:r>
              <w:t>я и Главным центром управления воздушным движением уполномоченного органа в сфере государственной авиации от пользователя воздушного пространства плана полета (заявки на использование воздушного пространства) и внесение полученных данных в планы использова</w:t>
            </w:r>
            <w:r>
              <w:t>ния воздушного пространства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</w:t>
            </w:r>
            <w:r>
              <w:t>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полеты авиации в пограничной полосе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полеты авиации в пограничной полосе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размещение наружной (визу</w:t>
            </w:r>
            <w:r>
              <w:t>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размещение наружной (визуа</w:t>
            </w:r>
            <w:r>
              <w:t>льной) рекламы на транспортных средствах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размещение наружной (визуальной) рекламы на транспортных средствах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уполномоченного органа государств - 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</w:t>
            </w:r>
            <w:r>
              <w:t>ованных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уполномоченного органа государств - членов Таможенного союза о целесообразности ввоза незарегистрированных средств защиты</w:t>
            </w:r>
            <w:r>
              <w:t xml:space="preserve">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ввоза карантинных объектов (карантинных вредных организмов) в научно-исследо</w:t>
            </w:r>
            <w:r>
              <w:t>вательских целях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Включение в реестр операторов технического осмотра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Направление письменного уведомления о включении в реестр операторов технического осмотра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Метрологическая аттестация методики выполнения измерений в сфере метрологического контроля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метрологической аттестации методики выполнения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в реестре Государственной системы измерений Республики Казахст</w:t>
            </w:r>
            <w:r>
              <w:t>ан методики выполнения измерений, разработанной и аттестованной в странах Содружества Независимых Государств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Оттиск штампа на титульных листах методики выполнения измерений с регистрационными номерами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методики поверки средств измерений в Реестре государственной системы обеспечения единства измерений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Регистрационный номер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приостановлении представления налоговой отчетности или об отказе в приостановлении представлен</w:t>
            </w:r>
            <w:r>
              <w:t>ия налоговой отчетности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(разрешительного документа) на ввоз на таможенную территорию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(разрешительный документ) на ввоз на таможенную территор</w:t>
            </w:r>
            <w:r>
              <w:t>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(разрешительного документа) на ввоз на таможенную территорию Таможенного союза и вывоз с таможенной территори</w:t>
            </w:r>
            <w:r>
              <w:t>и Таможенного союза специальных технических средств, предназначенных для негласного получения информации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(разрешительный документ) на ввоз на таможенную территорию Таможенного союза и вывоз с таможенной территории Таможенного союза специальных технических средств, предназначенных для негласного получения информации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выдачи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 (экспортный контроль)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на выдачу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</w:t>
            </w:r>
            <w:r>
              <w:t>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перечня типовых документов, образующихся в деятельности государственных и негосударственных организаций, с указанием сроков хранения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Проставление подписи и печати на перечне типовых документов, образующихся в деятельности государственных </w:t>
            </w:r>
            <w:r>
              <w:t>и негосударственных организаций, с указанием сроков хранения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Изменение срока уплаты налога на добавленную стоимость на импортируемые товары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об изменении срока уплаты налога на добавленную стоимость на импортируемые товары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применения ядохимикатов при истреблении полевых грызунов, а также в случаях эпизоотии бешенства и других болезней животных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применения ядохимикатов при истреблении полевых грызунов, а также в случаях эпизоотии бешенства и д</w:t>
            </w:r>
            <w:r>
              <w:t>ругих болезней животных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режима судоходства в запретный для рыболовства нерест</w:t>
            </w:r>
            <w:r>
              <w:t>овый период, а также в запретных для рыболовства водоемах и (или) участках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импорт и экспорт отдельных видов товаров на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импорт и экспорт отдельных видов товаров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свода правил регистратора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согласовании свода правил регистратора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правил осуществления клиринговой деятельности по сделкам с финансовыми инструментами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согласовании правил осуществления клиринговой деяте</w:t>
            </w:r>
            <w:r>
              <w:t>льности по сделкам с финансовыми инструментами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производство взрывных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производство взрывных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согласия на приобретение субъектом естественной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даче согласия на приобретение субъектом естествен</w:t>
            </w:r>
            <w:r>
              <w:t>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199.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1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13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на право временного вывоза культурных ценностей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прокатного удостоверения на фильм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Прокатное удостоверение на фильм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проведения научно-реставрационных работ на памятниках истории и культуры местного значения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на проведение научно-реставрационных работ на памятниках истории и культуры местного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проведения научно-реставрационных работ на памятниках истории и культуры международного и республиканского значе</w:t>
            </w:r>
            <w:r>
              <w:t>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на проведение научно-реставрационных работ на памятниках истории и культуры международного и республиканского значения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проведение аэросъемочных работ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проведение аэросъемочных работ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Универсальное разрешение на проезд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Иностранное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</w:t>
            </w:r>
            <w:r>
              <w:t xml:space="preserve">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Отечественное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Выдача заключения на ввоз радиоэлектронного средства и (или) высокочастотного устройства гражданского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</w:t>
            </w:r>
            <w:r>
              <w:t>связи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Заключение на ввоз радиоэлектронного средства и (или) высокочастотного устройства гражданского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</w:t>
            </w:r>
            <w:r>
              <w:t>связи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21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15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выполнение международных нерегулярных полетов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о даче согласия на реорг</w:t>
            </w:r>
            <w:r>
              <w:t>анизацию и ликвидацию субъектов естественных монополий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физическим лицам на ввоз на территорию Республики Казахстан, вывоз с те</w:t>
            </w:r>
            <w:r>
              <w:t>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на ввоз на территорию Республики Казахстан, вывоз с территории Республики Казахстан, а также транзи</w:t>
            </w:r>
            <w:r>
              <w:t>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заявления на лицензию на импорт (экспорт) взрывчатых веществ и средств взрывания (кроме охотничьего пороха), юриди</w:t>
            </w:r>
            <w:r>
              <w:t>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Заявление на лицензию на импорт (экспорт) взрывчатых веществ и средств взрывания (кроме охотничьего пороха)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219.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заявления на лицензию на импорт (экспорт) гражданского и служебного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Заявление на лицензию на импорт (экспорт) гражданского и служебного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</w:t>
              </w:r>
              <w:r>
                <w:rPr>
                  <w:rStyle w:val="a3"/>
                </w:rPr>
                <w:t>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заявления на лицензию на импорт (экспорт) пиротехнических веществ и изделий с их применением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Заявление на лицензию на импорт (экспорт) пиротехнических веществ и издел</w:t>
            </w:r>
            <w:r>
              <w:t>ий с их применением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1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17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ввоз (вывоз) гражданского оружия и патронов к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ввоз (вывоз) гражданского оружия и патронов к нему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о соответствии компьютерной системы техническим требованиям для включения в государственный реестр контрольно-кассовых машин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о соответствии компьютерной системы техническим требованиям для включения в государственный реестр контрольно-кассовых машин, Акт о соответствии компьютерной системы техническим требованиям для включения в реестр контрольно-кассовых машин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и (ил</w:t>
            </w:r>
            <w:r>
              <w:t>и) заключение (разрешительный документ)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(приказ)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прове</w:t>
            </w:r>
            <w:r>
              <w:t>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(приказ)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санитарно-эпидемиологического заключения на проекты строительства, реко</w:t>
            </w:r>
            <w:r>
              <w:t>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Санита</w:t>
            </w:r>
            <w:r>
              <w:t>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сельских населен</w:t>
            </w:r>
            <w:r>
              <w:t>ных пунктов, курортных зон и планов детальной планировки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работу с микроорганизмами I-IV</w:t>
            </w:r>
            <w:r>
              <w:t xml:space="preserve"> группы патогенности и гельминтами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Гарантийное обязательство (сертификат конечного пользователя)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транзит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транзит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235.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1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19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административного органа в Республи</w:t>
            </w:r>
            <w:r>
              <w:t>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при лицензировании экспорта и импорта товаров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Письмо-согласование при лицензировании экспорта и импорта товаров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использование участков под объекты строительства на землях государственного лесного фонда, где лесные ресурсы предоставлены в долгосрочное лесопользован</w:t>
            </w:r>
            <w:r>
              <w:t>ие для оздоровительных, рекреационных, историко-культурных, туристских и спортивных целей; нужд охотничьего хозяйства; побочного лесного пользования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использование участков под объекты строительства на землях государственного лесного фонда, г</w:t>
            </w:r>
            <w:r>
              <w:t>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Принятие решения об изменении сроков исполнения налогов</w:t>
            </w:r>
            <w:r>
              <w:t>ого обязательства по уплате налогов и (или) пеней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об изменении сроков исполнения налогового обязательства по уплате налогов и (или) пеней или решение об отказе в изменении сроков исполнения налогового обязательства по уплате налогов и (или) пеней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акта ввода системы управления базы данных кредитных историй в эксплуатацию кредитного бюро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ввода системы управления базы данных кредитных историй в эксплуатацию кредитного бюро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создание или приобретение дочерней организации банком и (или) банковским холдингом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разрешения на создание или приобретение банком и (или) банковским холдингом д</w:t>
            </w:r>
            <w:r>
              <w:t>очерней организации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</w:t>
              </w:r>
              <w:r>
                <w:rPr>
                  <w:rStyle w:val="a3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Постановление Правления Национального Банка Республики </w:t>
            </w:r>
            <w:r>
              <w:t>Казахстан о выдаче разрешения на значительное участие банка и (или) банковского холдинга в уставном капитале организаций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Бессроч</w:t>
            </w:r>
            <w:r>
              <w:t xml:space="preserve">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добровольную ликвидацию банка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</w:t>
            </w:r>
            <w:r>
              <w:t>ния на добровольную реорганизацию банка (банковского холдинга)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</w:t>
            </w:r>
            <w:r>
              <w:t>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значительное участ</w:t>
            </w:r>
            <w:r>
              <w:t>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</w:t>
            </w:r>
            <w:r>
              <w:t xml:space="preserve">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создание</w:t>
            </w:r>
            <w:r>
              <w:t xml:space="preserve">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</w:t>
            </w:r>
            <w:r>
              <w:t>ганизации страховой (перестраховочной) организацией и (или) страховым холдингом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</w:t>
              </w:r>
              <w:r>
                <w:rPr>
                  <w:rStyle w:val="a3"/>
                </w:rPr>
                <w:t xml:space="preserve">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</w:t>
            </w:r>
            <w:r>
              <w:t>ой) организации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добровольную реорганизацию акционерного общества «Фонд гарантирования страховых выплат»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акционерного общества «Фонд гарантирования страховых выплат»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Бессрочное разрешение; процедура конкурса не пр</w:t>
            </w:r>
            <w:r>
              <w:t xml:space="preserve">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согласия финансовой организации для предложения финансовых продуктов потребителям финансовых услуг, а также выдача согласия микрофинансовой организации для предложения микрокредитов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Письмо-согласие финансовой организации для предложения финансовых </w:t>
            </w:r>
            <w:r>
              <w:t>продуктов потребителям финансовых услуг, а также письмо-согласие микрофинансовой организации для предложения микрокредитов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Процедура конкурса не применима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добровольную ликвидацию акционерного общества «Фонд гарантировани</w:t>
            </w:r>
            <w:r>
              <w:t>я страховых выплат»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акционерного общества «Фонд гарантирования страховых выплат»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</w:t>
            </w:r>
            <w:r>
              <w:t>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осуществление регулярных международных авт</w:t>
            </w:r>
            <w:r>
              <w:t>омобильных перевозок пассажиров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при осуществлении регулярных внутриреспубликанских автомобильных перевозок пассажиров и багажа, заверенных местными исполнительными органами схем движения по маршруту и расписания движения по нему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Схемы движения по маршруту и расписания движения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на право обслуживания маршрутов регулярных внутриреспубликанских - автомобильных перевозок пас</w:t>
            </w:r>
            <w:r>
              <w:t>сажиров и багажа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Подключение потребителей к специальной автоматике отключения нагрузки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условий подключения потребителей к специальной автоматике отключения нагрузки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</w:t>
            </w:r>
            <w:r>
              <w:t>твах, предназначенных для этих перевозок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о регистрации физических и юридических лиц, осуществляющих искусственное разведение животных, виды которых включены в приложения I и II Конвенции о международной торговле видами дикой фауны и флоры, находящимися под угрозой исчезновени</w:t>
            </w:r>
            <w:r>
              <w:t>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в административном органе физических и юридических лиц, осуществляющих искусственное разведение животных, виды которых включены в приложения I и II Конвенции о международной торговле видами дикой фауны и флоры, находящимися под угрозой исчез</w:t>
            </w:r>
            <w:r>
              <w:t>новения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Письменное разрешение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справки о происхождении вылова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Справка о происхождении вылова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Распределение ресурса нумерации и выделение номеров, а также их изъятие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Приказ о выделении номеров, а также их изъятии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Принятие решения о предоставлении земельных участков для размещения объектов дорожного сервиса в придорожных полосах или объект</w:t>
            </w:r>
            <w:r>
              <w:t>ов за их пределами, когда для доступа к ним требуется подъезд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Принятие решения о разделе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разделе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прирезке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предоставлении дополнительного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Предоставление права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Предоставление права на земельный участок для целей недропользования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предоставлении права ограниченного землепользования (сервитут)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предоставлении права ограниче</w:t>
            </w:r>
            <w:r>
              <w:t>нного землепользования (сервитут)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предоставлении права общей долевой собственности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Объединение земельных участков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предоставлении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договора аренды земельного участка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Договор аренды земельного участка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земельной комиссии о предоставлении права на земельный участок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Протокольное решение земельной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перевод сельскохозяйственных угодий из одного вида в другой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Постановление о переводе сельскохозяйственных угодий из одного вида в другой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строительство или размещение морского сооружения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нагнетание попутного и природного газа для поддержания внутрипластового давления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нагнетание попутного и природного газа для поддержания внут</w:t>
            </w:r>
            <w:r>
              <w:t>рипластового давления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сжигание в фак</w:t>
            </w:r>
            <w:r>
              <w:t>елах попутного и (или) природного газа при испытании объекта скважин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сжигание в факелах попутного и (или) природного газа при пробной эксплуатации месторождения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сжигание в факелах попутного и (или) природного газа при пробной эксплуатации месторождения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</w:t>
            </w:r>
            <w:r>
              <w:t>а сжигание в факелах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сжигание в факелах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об отчужде</w:t>
            </w:r>
            <w:r>
              <w:t>нии права недропользования и связанных с ним прав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Письмо-разрешение об отчуждении права недропользования и связанных с ним прав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использование радиочастотного спектра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регистрации контрактов на недропользование на разведку, д</w:t>
            </w:r>
            <w:r>
              <w:t>обычу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Акт регистрации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геологического отвода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Геологический отвод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горного отвода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Горный отвод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изменений и дополнений к проекту оценочных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изменений и дополнений к проекту оценочных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299.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изменений и дополнений к проекту поисковых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изменений и дополнений к проекту поисковых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Утверждение проекта изменений </w:t>
            </w:r>
            <w:r>
              <w:t>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изменений и дополнений к проекту разработки месторождений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изменений и дополнений к проекту разработки месторождений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опытно-промышленной добычи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опытно-промышленной добычи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опытно-промышленно</w:t>
            </w:r>
            <w:r>
              <w:t>й добычи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опытно-промышленной добычи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оценочных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оценочных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оценочных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оценочных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поисковых работ по общераспространенным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поисковых работ по общераспространенным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поисковых работ по полезным ископаемым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поисковых работ по полезным ископаемым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разработки месторождений общераспространенных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Письмо-решение </w:t>
            </w:r>
            <w:r>
              <w:t>об утверждении проекта разработки месторождений общераспространенных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309.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об экономической нецелесообразности и</w:t>
            </w:r>
            <w:r>
              <w:t>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Заключение об экономической нецелесообразности или невозможности переработки сырьевых товаров, содержащих драгоценные металлы, на территории </w:t>
            </w:r>
            <w:r>
              <w:t>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охоту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314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лесного билета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Лесной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лесорубочного билета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Лесорубочный билет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лов в воспроизводственных целях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любительское (спортивное) рыболовство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319.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мелиоративный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научно-исследовательский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промысловое рыболовство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экспериментальный лов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пользование животным миром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323.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2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21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Выдача заключения уполномоченного органа в сфере санитарно-эпидемиологического благополучия населения выдаваемого физическим и юридическим лицам </w:t>
            </w:r>
            <w:r>
              <w:t>на поверхностные и подземные водные объекты, использующиеся для нецентрализованного питьевого и хозяйственно-бытового водоснабжения населения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уполно</w:t>
            </w:r>
            <w:r>
              <w:t>моченного органа в сфере санитарно-эпидемиологического благополучия населения выдаваемого физическим и юридическим лицам на поверхностные и подземные водные объекты, использующиеся для нецентрализованного питьевого и хозяйственно-бытового водоснабжения нас</w:t>
            </w:r>
            <w:r>
              <w:t>еления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Забор и (или) использование поверхностных вод с применением сооружений или технических устройств, указанных в </w:t>
            </w:r>
            <w:hyperlink r:id="rId222" w:anchor="sub_id=660000" w:history="1">
              <w:r>
                <w:rPr>
                  <w:rStyle w:val="a3"/>
                </w:rPr>
                <w:t>пункте 1 статьи 66</w:t>
              </w:r>
            </w:hyperlink>
            <w:r>
              <w:t xml:space="preserve"> </w:t>
            </w:r>
            <w:r>
              <w:t>Водного кодекса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hyperlink r:id="rId223" w:anchor="sub_id=660900" w:history="1">
              <w:r>
                <w:rPr>
                  <w:rStyle w:val="a3"/>
                </w:rPr>
                <w:t>Использование из части недр хозяйственно-питьевых и производственно-техничес</w:t>
              </w:r>
              <w:r>
                <w:rPr>
                  <w:rStyle w:val="a3"/>
                </w:rPr>
                <w:t>ких подземных вод с лимитами изъятия от пятидесяти до двух тысяч кубических метров в сутки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hyperlink r:id="rId224" w:anchor="sub_id=660800" w:history="1">
              <w:r>
                <w:rPr>
                  <w:rStyle w:val="a3"/>
                </w:rPr>
                <w:t>Сброс промышленных, коммунально-бытовых, дренажных и других сточных вод в поверхностные водные объекты, водохозяйственные сооружения или рельеф местности</w:t>
              </w:r>
            </w:hyperlink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специальное водопользование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329.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продлении разрешения на привлечение иностранной рабочей силы в Республ</w:t>
            </w:r>
            <w:r>
              <w:t>ику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Продление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продлении разрешения иностранному работнику на трудоустройство на территории соответствующей адми</w:t>
            </w:r>
            <w:r>
              <w:t>нистративно-территориальной единицы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на проведение в государственном лесном фонде работ, не связанных с ведением лесного хозяйства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на проведение в государственном лесном фонде работ, не связанных с ведением лесного хозяйства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условий специального водопользования на использование из части недр хозяйственно-питьевых и производственно-технических</w:t>
            </w:r>
            <w:r>
              <w:t xml:space="preserve"> подземных вод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условий специального водопользования на использование из части недр хозяйственно-питьевых и производственно-технических подземных вод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334-1.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удельных норм водопотребления и водоотведения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Согласование удельных норм водопотребления и водоотведения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Аккредитация экспертов на право проведения энергетической экспертизы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 эксперта на право проведения энергетической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руководителей и специалистов энергетических организаций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Аттестационный лист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Присвоение группы допуска по электробезопасности IV и выше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Протокол проверки знаний норм и правил работы в электроустановках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Присвоение квалификации судебного эксперта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339.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судебного эксперта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аттестационной комиссии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специалиста по таможенному декларированию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Срок действия разрешения 2 года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2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26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Протокол и удостоверение квалификационной проверки знаний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лиц командного состава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диплома лицам командного состава судов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Диплом для лиц командного состава судов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Удостоверение на право управления самоходным маломерным судном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346.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2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28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экспертов на пра</w:t>
            </w:r>
            <w:r>
              <w:t>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</w:t>
            </w:r>
            <w:r>
              <w:t>тельной деятельности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348.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 xml:space="preserve">Исключена в соответствии с </w:t>
            </w:r>
            <w:hyperlink r:id="rId22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30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349.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гражданам водительских удостоверений, за исключением выдаваемых местными исполнительными органами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Водительское удостоверение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</w:t>
            </w:r>
            <w:r>
              <w:t>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аккредитации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Аттестационное свидетельство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сертификата специалиста без присвоения квалификационной категории для допуска к клин</w:t>
            </w:r>
            <w:r>
              <w:t>ической практике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</w:t>
            </w:r>
            <w:r>
              <w:t>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сертификата специалиста с присвоением соответствующей квалификационной категории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Сертификат специалиста с присвоением соответствующей квалификационной категории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специалистов с медицинским образованием для осуществления реализации лекарственных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</w:t>
            </w:r>
            <w:r>
              <w:t>вичную медико-санитарную, консультативно-диагностическую помощь, и передвижные аптечные пункты, в случае отсутствия специалиста с фармацевтическим образованием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Аттестационный лист специалиста с медицинским образованием для осуществления реализации лекарст</w:t>
            </w:r>
            <w:r>
              <w:t>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первичную медико-санитарную, консультативно-диагностическую помощь, и передвижные аптечные</w:t>
            </w:r>
            <w:r>
              <w:t xml:space="preserve"> пункты, в случае отсутствия специалиста с фармацевтическим образованием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удостоверения на право управления тракторами и изготовленными на их базе самоходными шасси и механизмами, самоходными сельскохозяйственными,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Удостоверение на право управления тракторами и изготовленными на их базе самоходными шасси и механизмами, самоходными сельскохозяйственными,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</w:t>
            </w:r>
            <w:r>
              <w:t>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товара, аккредитации)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 xml:space="preserve">Аттестат эксперта-аудитора в области технического регулирования </w:t>
            </w:r>
            <w:r>
              <w:t>(по подтверждению соответствия, определению страны происхождения товара, аккредитации)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лиц, имеющих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Подтверждение о регистрации лица, имеющего право осуществлять деятельность администратора (временн</w:t>
            </w:r>
            <w:r>
              <w:t>ого администратора, реабилитационного, временного и банкротного управляющих)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359.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Проведение квалификационного экзамена для получения лицензии на право занятия деятельностью частного судебного исполнит</w:t>
            </w:r>
            <w:r>
              <w:t>еля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прохождении квалификационного экзамена для получения лицензии на право занятия деятельностью частного судебного исполнителя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Постановка нотариуса на учетную регистрацию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постановке нотариуса на учетную регистрацию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</w:t>
            </w:r>
            <w:r>
              <w:t>ти нематериальных активов)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прохождении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прохождении квалификационного экзамена на право осуществления деятельности по оценке</w:t>
            </w:r>
            <w:r>
              <w:t xml:space="preserve"> интеллектуальной собственности, стоимости нематериальных активов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прохождении аттестации ли</w:t>
            </w:r>
            <w:r>
              <w:t>цами, претендующими на право занятия нотариальной деятельностью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Прием квалификационного экзамена актуариев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физических и юридических лиц, осуществляющих предпринимательскую деятельность в области ветеринарии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Аттестационный лист предпринимателя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Применима процедура конкурса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разрешения трудовому иммигранту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трудовому иммигранту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Продление разрешения трудовому иммигранту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Решение о продлении разрешения трудовому иммигранту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369-1.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Срок действия</w:t>
            </w:r>
          </w:p>
          <w:p w:rsidR="00000000" w:rsidRDefault="006C763D">
            <w:r>
              <w:t>3 года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по техническому иссл</w:t>
            </w:r>
            <w:r>
              <w:t>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371.</w:t>
            </w:r>
          </w:p>
        </w:tc>
        <w:tc>
          <w:tcPr>
            <w:tcW w:w="425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rPr>
                <w:rStyle w:val="s0"/>
              </w:rPr>
              <w:t>Исключена в соответст</w:t>
            </w:r>
            <w:r>
              <w:rPr>
                <w:rStyle w:val="s0"/>
              </w:rPr>
              <w:t xml:space="preserve">вии с </w:t>
            </w:r>
            <w:hyperlink r:id="rId23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32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сертификата об утверждении типа средств измерений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Сертификат об утверждении типа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сертификата о метрологической аттестации средств измерений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Сертификат о метрологической аттестации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Регистрация сертификата о метрологической аттестации средств измерений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Оттиск регистрационного номера на зарубежном сертификате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Регистрационное удостоверение на ветеринарные препараты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</w:t>
            </w:r>
            <w:r>
              <w:t>й, контактирующих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государственной регистрации или перерегистрации продуктов детского питания, пищев</w:t>
            </w:r>
            <w:r>
              <w:t>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</w:t>
            </w:r>
            <w:r>
              <w:t xml:space="preserve"> веществ, оказывающих вредное воздействие на здоровье человека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379.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о регистрации химической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Свидетельство о регистрации химической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Помещение товаров под таможенные процедуры переработки для внутреннего потребления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Документ об условиях переработки товаров для внутреннего потребления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документа об условиях переработки товаров на таможенной территории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Документ об условиях переработки товаров на таможенной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документа об условиях переработки товаров вне там</w:t>
            </w:r>
            <w:r>
              <w:t>оженной территории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Документ об условиях переработки товаров вне таможенной территории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сертификата о признании утверждения типа средств измерений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Сертификат о признании утверждения типа средств измерений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385.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Допуск к применению стандартного образца зарубежного выпуска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386.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государственного стандартного образца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Сертификат об утверждении государственного стандартного образца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387.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388.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фитосанитарного сертификата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Фитосанитарный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389.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Государственная регистрация пестицидов (ядохимикатов)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Регистрационное удостоверение на пестицид (ядохимикат)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390.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391.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карантинн</w:t>
            </w:r>
            <w:r>
              <w:t>ого сертификата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Карантинный сертификат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392.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393.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Выдача заключения об условиях переработки товаров (переработка давальческого сырья в Таможенном союзе)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Заключение об условиях переработки товаров (переработка давальческого сырья в Таможенном союзе)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pPr>
              <w:jc w:val="center"/>
            </w:pPr>
            <w:r>
              <w:t>394.</w:t>
            </w:r>
          </w:p>
        </w:tc>
        <w:tc>
          <w:tcPr>
            <w:tcW w:w="14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марки для торговли икрой ос</w:t>
            </w:r>
            <w:r>
              <w:t>етровых видов рыб на внешнем рынке Республики Казахстан и выдача марки для торговли ею на внутреннем рынке Республики Казахстан</w:t>
            </w:r>
          </w:p>
        </w:tc>
        <w:tc>
          <w:tcPr>
            <w:tcW w:w="17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Утверждение марки для торговли икрой осетровых видов рыб на внешнем рынке Республики Казахстан и выдача марки для торговли ею на внутреннем рынке Республики Казахстан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63D">
            <w:r>
              <w:t> </w:t>
            </w:r>
          </w:p>
        </w:tc>
      </w:tr>
      <w:tr w:rsidR="00000000">
        <w:tc>
          <w:tcPr>
            <w:tcW w:w="745" w:type="pct"/>
            <w:vAlign w:val="center"/>
            <w:hideMark/>
          </w:tcPr>
          <w:p w:rsidR="00000000" w:rsidRDefault="006C763D">
            <w:r>
              <w:rPr>
                <w:color w:val="auto"/>
              </w:rPr>
              <w:t> </w:t>
            </w:r>
          </w:p>
        </w:tc>
        <w:tc>
          <w:tcPr>
            <w:tcW w:w="23" w:type="pct"/>
            <w:vAlign w:val="center"/>
            <w:hideMark/>
          </w:tcPr>
          <w:p w:rsidR="00000000" w:rsidRDefault="006C763D">
            <w:r>
              <w:rPr>
                <w:color w:val="auto"/>
              </w:rPr>
              <w:t> </w:t>
            </w:r>
          </w:p>
        </w:tc>
        <w:tc>
          <w:tcPr>
            <w:tcW w:w="1406" w:type="pct"/>
            <w:vAlign w:val="center"/>
            <w:hideMark/>
          </w:tcPr>
          <w:p w:rsidR="00000000" w:rsidRDefault="006C763D">
            <w:r>
              <w:rPr>
                <w:color w:val="auto"/>
              </w:rPr>
              <w:t> </w:t>
            </w:r>
          </w:p>
        </w:tc>
        <w:tc>
          <w:tcPr>
            <w:tcW w:w="25" w:type="pct"/>
            <w:vAlign w:val="center"/>
            <w:hideMark/>
          </w:tcPr>
          <w:p w:rsidR="00000000" w:rsidRDefault="006C763D">
            <w:r>
              <w:rPr>
                <w:color w:val="auto"/>
              </w:rPr>
              <w:t> </w:t>
            </w:r>
          </w:p>
        </w:tc>
        <w:tc>
          <w:tcPr>
            <w:tcW w:w="1774" w:type="pct"/>
            <w:vAlign w:val="center"/>
            <w:hideMark/>
          </w:tcPr>
          <w:p w:rsidR="00000000" w:rsidRDefault="006C763D">
            <w:r>
              <w:rPr>
                <w:color w:val="auto"/>
              </w:rPr>
              <w:t> </w:t>
            </w:r>
          </w:p>
        </w:tc>
        <w:tc>
          <w:tcPr>
            <w:tcW w:w="1027" w:type="pct"/>
            <w:vAlign w:val="center"/>
            <w:hideMark/>
          </w:tcPr>
          <w:p w:rsidR="00000000" w:rsidRDefault="006C763D">
            <w:r>
              <w:rPr>
                <w:color w:val="auto"/>
              </w:rPr>
              <w:t> </w:t>
            </w:r>
          </w:p>
        </w:tc>
      </w:tr>
    </w:tbl>
    <w:p w:rsidR="00000000" w:rsidRDefault="006C763D">
      <w:r>
        <w:t> </w:t>
      </w:r>
    </w:p>
    <w:p w:rsidR="00000000" w:rsidRDefault="006C763D">
      <w:pPr>
        <w:jc w:val="both"/>
      </w:pPr>
      <w:bookmarkStart w:id="66" w:name="SUB3"/>
      <w:bookmarkEnd w:id="66"/>
      <w:r>
        <w:rPr>
          <w:rStyle w:val="s3"/>
        </w:rPr>
        <w:t xml:space="preserve">В приложение 3 внесены изменения в соответствии </w:t>
      </w:r>
      <w:hyperlink r:id="rId233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3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763D">
      <w:pPr>
        <w:ind w:firstLine="426"/>
        <w:jc w:val="right"/>
      </w:pPr>
      <w:r>
        <w:t>ПРИЛОЖЕНИЕ 3</w:t>
      </w:r>
    </w:p>
    <w:p w:rsidR="00000000" w:rsidRDefault="006C763D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6C763D">
      <w:pPr>
        <w:ind w:firstLine="426"/>
        <w:jc w:val="right"/>
      </w:pPr>
      <w:r>
        <w:t xml:space="preserve">«О разрешениях и уведомлениях» </w:t>
      </w:r>
    </w:p>
    <w:p w:rsidR="00000000" w:rsidRDefault="006C763D">
      <w:pPr>
        <w:ind w:firstLine="426"/>
        <w:jc w:val="right"/>
      </w:pPr>
      <w:r>
        <w:t>от 16 мая 2014 года № 202-V ЗРК</w:t>
      </w:r>
    </w:p>
    <w:p w:rsidR="00000000" w:rsidRDefault="006C763D">
      <w:pPr>
        <w:ind w:firstLine="426"/>
      </w:pPr>
      <w:r>
        <w:t> </w:t>
      </w:r>
    </w:p>
    <w:p w:rsidR="00000000" w:rsidRDefault="006C763D">
      <w:pPr>
        <w:ind w:firstLine="426"/>
      </w:pPr>
      <w:r>
        <w:t> </w:t>
      </w:r>
    </w:p>
    <w:p w:rsidR="00000000" w:rsidRDefault="006C763D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6C763D">
      <w:pPr>
        <w:jc w:val="center"/>
      </w:pPr>
      <w:r>
        <w:rPr>
          <w:rStyle w:val="s1"/>
        </w:rPr>
        <w:t> </w:t>
      </w:r>
    </w:p>
    <w:p w:rsidR="00000000" w:rsidRDefault="006C763D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6C763D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6C763D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6C763D">
      <w:pPr>
        <w:ind w:firstLine="426"/>
        <w:jc w:val="both"/>
      </w:pPr>
      <w:r>
        <w:t>4. Ув</w:t>
      </w:r>
      <w:r>
        <w:t>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6C763D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6C763D">
      <w:pPr>
        <w:ind w:firstLine="426"/>
        <w:jc w:val="both"/>
      </w:pPr>
      <w:r>
        <w:t>6. Уведомление о начале или прекращении д</w:t>
      </w:r>
      <w:r>
        <w:t>еятельности по проведению экспертизы сортовых и посевных качеств семян</w:t>
      </w:r>
    </w:p>
    <w:p w:rsidR="00000000" w:rsidRDefault="006C763D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6C763D">
      <w:pPr>
        <w:ind w:firstLine="426"/>
        <w:jc w:val="both"/>
      </w:pPr>
      <w:r>
        <w:t>8. Уведомление о начале или прекращении деятельности по купле</w:t>
      </w:r>
      <w:r>
        <w:t>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6C763D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6C763D">
      <w:pPr>
        <w:ind w:firstLine="426"/>
        <w:jc w:val="both"/>
      </w:pPr>
      <w:r>
        <w:t>10. Уведомление о начале или прекращении деятельности по производству геодезических р</w:t>
      </w:r>
      <w:r>
        <w:t>абот</w:t>
      </w:r>
    </w:p>
    <w:p w:rsidR="00000000" w:rsidRDefault="006C763D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6C763D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6C763D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6C763D">
      <w:pPr>
        <w:ind w:firstLine="426"/>
        <w:jc w:val="both"/>
      </w:pPr>
      <w:r>
        <w:t>14. Уведо</w:t>
      </w:r>
      <w:r>
        <w:t>мление о начале или прекращении деятельности обменного пункта уполномоченного банка</w:t>
      </w:r>
    </w:p>
    <w:p w:rsidR="00000000" w:rsidRDefault="006C763D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6C763D">
      <w:pPr>
        <w:ind w:firstLine="426"/>
        <w:jc w:val="both"/>
      </w:pPr>
      <w:r>
        <w:t>16. Уведомление о начале или прекращении деятельности по изготовлению и выдаче электронны</w:t>
      </w:r>
      <w:r>
        <w:t>х карточек к электронным (цифровым) тахографам</w:t>
      </w:r>
    </w:p>
    <w:p w:rsidR="00000000" w:rsidRDefault="006C763D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6C763D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автотранспорт</w:t>
      </w:r>
      <w:r>
        <w:t>ных средств, осуществляющих перевозки опасных грузов в международном и внутриреспубликанском сообщениях</w:t>
      </w:r>
    </w:p>
    <w:p w:rsidR="00000000" w:rsidRDefault="006C763D">
      <w:pPr>
        <w:ind w:firstLine="426"/>
        <w:jc w:val="both"/>
      </w:pPr>
      <w:r>
        <w:t xml:space="preserve">19. Уведомление о приобретении физическими или юридическими лицами (или группой лиц) более десяти процентов голосующих акций (долей участия) в уставном </w:t>
      </w:r>
      <w:r>
        <w:t>капитале субъекта естественной монополии</w:t>
      </w:r>
    </w:p>
    <w:p w:rsidR="00000000" w:rsidRDefault="006C763D">
      <w:pPr>
        <w:ind w:firstLine="426"/>
        <w:jc w:val="both"/>
      </w:pPr>
      <w:r>
        <w:t>20. Уведомление о начале или прекращении иной деятельности субъектами естественной монополии, оказывающими услуги аэропортов</w:t>
      </w:r>
    </w:p>
    <w:p w:rsidR="00000000" w:rsidRDefault="006C763D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6C763D">
      <w:pPr>
        <w:ind w:firstLine="426"/>
        <w:jc w:val="both"/>
      </w:pPr>
      <w:r>
        <w:t>22. Уведомление о начале или прекращении деятельности по оптовой реализации изделий медицинского назначения</w:t>
      </w:r>
    </w:p>
    <w:p w:rsidR="00000000" w:rsidRDefault="006C763D">
      <w:pPr>
        <w:ind w:firstLine="426"/>
        <w:jc w:val="both"/>
      </w:pPr>
      <w:r>
        <w:t>23. Уведомление о начале или прекра</w:t>
      </w:r>
      <w:r>
        <w:t>щении деятельности по оптовой реализации медицинской техники</w:t>
      </w:r>
    </w:p>
    <w:p w:rsidR="00000000" w:rsidRDefault="006C763D">
      <w:pPr>
        <w:ind w:firstLine="426"/>
        <w:jc w:val="both"/>
      </w:pPr>
      <w:r>
        <w:t>24. Уведомление о начале или прекращении деятельности по розничной реализации изделий медицинского назначения</w:t>
      </w:r>
    </w:p>
    <w:p w:rsidR="00000000" w:rsidRDefault="006C763D">
      <w:pPr>
        <w:ind w:firstLine="426"/>
        <w:jc w:val="both"/>
      </w:pPr>
      <w:r>
        <w:t>25. Уведомление о начале или прекращении деятельности по розничной реализации медицин</w:t>
      </w:r>
      <w:r>
        <w:t>ской техники</w:t>
      </w:r>
    </w:p>
    <w:p w:rsidR="00000000" w:rsidRDefault="006C763D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6C763D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6C763D">
      <w:pPr>
        <w:ind w:firstLine="400"/>
        <w:jc w:val="both"/>
      </w:pPr>
      <w:r>
        <w:t xml:space="preserve">28. Уведомление о начале или прекращении деятельности </w:t>
      </w:r>
      <w:r>
        <w:t xml:space="preserve">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6C763D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6C763D">
      <w:pPr>
        <w:ind w:firstLine="400"/>
        <w:jc w:val="both"/>
      </w:pPr>
      <w:r>
        <w:rPr>
          <w:rStyle w:val="s0"/>
        </w:rPr>
        <w:t>30. Уведомление о начале и</w:t>
      </w:r>
      <w:r>
        <w:rPr>
          <w:rStyle w:val="s0"/>
        </w:rPr>
        <w:t xml:space="preserve"> прекращении деятельности (эксплуатации) объекта незначительной эпидемической значимости</w:t>
      </w:r>
    </w:p>
    <w:p w:rsidR="00000000" w:rsidRDefault="006C763D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6C763D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6C763D">
      <w:pPr>
        <w:ind w:firstLine="400"/>
        <w:jc w:val="both"/>
      </w:pPr>
      <w:r>
        <w:rPr>
          <w:rStyle w:val="s0"/>
        </w:rPr>
        <w:t>33. Уведомл</w:t>
      </w:r>
      <w:r>
        <w:rPr>
          <w:rStyle w:val="s0"/>
        </w:rPr>
        <w:t>ение о начале или прекращении деятельности гида (гида-переводчика), экскурсовода, инструктора туризма</w:t>
      </w:r>
    </w:p>
    <w:p w:rsidR="00000000" w:rsidRDefault="006C763D">
      <w:pPr>
        <w:ind w:firstLine="400"/>
        <w:jc w:val="both"/>
      </w:pPr>
      <w:r>
        <w:t> </w:t>
      </w:r>
    </w:p>
    <w:p w:rsidR="00000000" w:rsidRDefault="006C763D">
      <w:pPr>
        <w:jc w:val="both"/>
      </w:pPr>
      <w:r>
        <w:t> </w:t>
      </w:r>
    </w:p>
    <w:sectPr w:rsidR="00000000">
      <w:headerReference w:type="even" r:id="rId235"/>
      <w:headerReference w:type="default" r:id="rId236"/>
      <w:footerReference w:type="even" r:id="rId237"/>
      <w:footerReference w:type="default" r:id="rId238"/>
      <w:headerReference w:type="first" r:id="rId239"/>
      <w:footerReference w:type="first" r:id="rId2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63D" w:rsidRDefault="006C763D" w:rsidP="006C763D">
      <w:r>
        <w:separator/>
      </w:r>
    </w:p>
  </w:endnote>
  <w:endnote w:type="continuationSeparator" w:id="0">
    <w:p w:rsidR="006C763D" w:rsidRDefault="006C763D" w:rsidP="006C7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63D" w:rsidRDefault="006C76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63D" w:rsidRDefault="006C76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63D" w:rsidRDefault="006C76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63D" w:rsidRDefault="006C763D" w:rsidP="006C763D">
      <w:r>
        <w:separator/>
      </w:r>
    </w:p>
  </w:footnote>
  <w:footnote w:type="continuationSeparator" w:id="0">
    <w:p w:rsidR="006C763D" w:rsidRDefault="006C763D" w:rsidP="006C76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63D" w:rsidRDefault="006C76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63D" w:rsidRDefault="006C763D" w:rsidP="006C76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763D" w:rsidRPr="006C763D" w:rsidRDefault="006C763D" w:rsidP="006C76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16.05.2014 № 202-V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63D" w:rsidRDefault="006C76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763D"/>
    <w:rsid w:val="006C7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76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76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76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76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76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76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76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76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21" Type="http://schemas.openxmlformats.org/officeDocument/2006/relationships/hyperlink" Target="http://online.zakon.kz/Document/?doc_id=1041467" TargetMode="External"/><Relationship Id="rId42" Type="http://schemas.openxmlformats.org/officeDocument/2006/relationships/hyperlink" Target="http://online.zakon.kz/Document/?doc_id=30107920" TargetMode="External"/><Relationship Id="rId63" Type="http://schemas.openxmlformats.org/officeDocument/2006/relationships/hyperlink" Target="http://online.zakon.kz/Document/?doc_id=31625807" TargetMode="External"/><Relationship Id="rId84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1548529" TargetMode="External"/><Relationship Id="rId170" Type="http://schemas.openxmlformats.org/officeDocument/2006/relationships/hyperlink" Target="http://online.zakon.kz/Document/?doc_id=31645319" TargetMode="External"/><Relationship Id="rId191" Type="http://schemas.openxmlformats.org/officeDocument/2006/relationships/hyperlink" Target="http://online.zakon.kz/Document/?doc_id=31646521" TargetMode="External"/><Relationship Id="rId205" Type="http://schemas.openxmlformats.org/officeDocument/2006/relationships/hyperlink" Target="http://online.zakon.kz/Document/?doc_id=31646521" TargetMode="External"/><Relationship Id="rId226" Type="http://schemas.openxmlformats.org/officeDocument/2006/relationships/hyperlink" Target="http://online.zakon.kz/Document/?doc_id=31646521" TargetMode="External"/><Relationship Id="rId107" Type="http://schemas.openxmlformats.org/officeDocument/2006/relationships/hyperlink" Target="http://online.zakon.kz/Document/?doc_id=31646521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link_id=1004384002" TargetMode="External"/><Relationship Id="rId53" Type="http://schemas.openxmlformats.org/officeDocument/2006/relationships/hyperlink" Target="http://online.zakon.kz/Document/?doc_id=31645319" TargetMode="External"/><Relationship Id="rId74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1007652" TargetMode="External"/><Relationship Id="rId149" Type="http://schemas.openxmlformats.org/officeDocument/2006/relationships/hyperlink" Target="http://online.zakon.kz/Document/?doc_id=3164652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0087221" TargetMode="External"/><Relationship Id="rId181" Type="http://schemas.openxmlformats.org/officeDocument/2006/relationships/hyperlink" Target="http://online.zakon.kz/Document/?doc_id=31646521" TargetMode="External"/><Relationship Id="rId216" Type="http://schemas.openxmlformats.org/officeDocument/2006/relationships/hyperlink" Target="http://online.zakon.kz/Document/?doc_id=31645319" TargetMode="External"/><Relationship Id="rId237" Type="http://schemas.openxmlformats.org/officeDocument/2006/relationships/footer" Target="footer1.xml"/><Relationship Id="rId22" Type="http://schemas.openxmlformats.org/officeDocument/2006/relationships/hyperlink" Target="http://online.zakon.kz/Document/?doc_id=31320511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1646521" TargetMode="External"/><Relationship Id="rId139" Type="http://schemas.openxmlformats.org/officeDocument/2006/relationships/hyperlink" Target="http://online.zakon.kz/Document/?doc_id=31625807" TargetMode="External"/><Relationship Id="rId85" Type="http://schemas.openxmlformats.org/officeDocument/2006/relationships/hyperlink" Target="http://online.zakon.kz/Document/?doc_id=31646521" TargetMode="External"/><Relationship Id="rId150" Type="http://schemas.openxmlformats.org/officeDocument/2006/relationships/hyperlink" Target="http://online.zakon.kz/Document/?doc_id=1008408" TargetMode="External"/><Relationship Id="rId171" Type="http://schemas.openxmlformats.org/officeDocument/2006/relationships/hyperlink" Target="http://online.zakon.kz/Document/?doc_id=31646521" TargetMode="External"/><Relationship Id="rId192" Type="http://schemas.openxmlformats.org/officeDocument/2006/relationships/hyperlink" Target="http://online.zakon.kz/Document/?doc_id=31645319" TargetMode="External"/><Relationship Id="rId206" Type="http://schemas.openxmlformats.org/officeDocument/2006/relationships/hyperlink" Target="http://online.zakon.kz/Document/?doc_id=31645319" TargetMode="External"/><Relationship Id="rId227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1646521" TargetMode="External"/><Relationship Id="rId222" Type="http://schemas.openxmlformats.org/officeDocument/2006/relationships/hyperlink" Target="http://online.zakon.kz/Document/?doc_id=1042116" TargetMode="External"/><Relationship Id="rId12" Type="http://schemas.openxmlformats.org/officeDocument/2006/relationships/hyperlink" Target="http://online.zakon.kz/Document/?doc_id=31575252" TargetMode="External"/><Relationship Id="rId17" Type="http://schemas.openxmlformats.org/officeDocument/2006/relationships/hyperlink" Target="http://online.zakon.kz/Document/?doc_id=1051485" TargetMode="External"/><Relationship Id="rId33" Type="http://schemas.openxmlformats.org/officeDocument/2006/relationships/hyperlink" Target="http://online.zakon.kz/Document/?doc_id=31641808" TargetMode="External"/><Relationship Id="rId38" Type="http://schemas.openxmlformats.org/officeDocument/2006/relationships/hyperlink" Target="http://online.zakon.kz/Document/?doc_id=31609276" TargetMode="External"/><Relationship Id="rId59" Type="http://schemas.openxmlformats.org/officeDocument/2006/relationships/hyperlink" Target="http://online.zakon.kz/Document/?doc_id=31609276" TargetMode="External"/><Relationship Id="rId103" Type="http://schemas.openxmlformats.org/officeDocument/2006/relationships/hyperlink" Target="http://online.zakon.kz/Document/?doc_id=1024225" TargetMode="External"/><Relationship Id="rId108" Type="http://schemas.openxmlformats.org/officeDocument/2006/relationships/hyperlink" Target="http://online.zakon.kz/Document/?doc_id=30366217" TargetMode="External"/><Relationship Id="rId124" Type="http://schemas.openxmlformats.org/officeDocument/2006/relationships/hyperlink" Target="http://online.zakon.kz/Document/?doc_id=30085891" TargetMode="External"/><Relationship Id="rId129" Type="http://schemas.openxmlformats.org/officeDocument/2006/relationships/hyperlink" Target="http://online.zakon.kz/Document/?doc_id=31242697" TargetMode="External"/><Relationship Id="rId54" Type="http://schemas.openxmlformats.org/officeDocument/2006/relationships/hyperlink" Target="http://online.zakon.kz/Document/?doc_id=31646521" TargetMode="External"/><Relationship Id="rId70" Type="http://schemas.openxmlformats.org/officeDocument/2006/relationships/hyperlink" Target="http://online.zakon.kz/Document/?doc_id=31646521" TargetMode="External"/><Relationship Id="rId75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1396226" TargetMode="External"/><Relationship Id="rId96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1625807" TargetMode="External"/><Relationship Id="rId161" Type="http://schemas.openxmlformats.org/officeDocument/2006/relationships/hyperlink" Target="http://online.zakon.kz/Document/?doc_id=31645319" TargetMode="External"/><Relationship Id="rId166" Type="http://schemas.openxmlformats.org/officeDocument/2006/relationships/hyperlink" Target="http://online.zakon.kz/Document/?doc_id=1021136" TargetMode="External"/><Relationship Id="rId182" Type="http://schemas.openxmlformats.org/officeDocument/2006/relationships/hyperlink" Target="http://online.zakon.kz/Document/?doc_id=31645319" TargetMode="External"/><Relationship Id="rId187" Type="http://schemas.openxmlformats.org/officeDocument/2006/relationships/hyperlink" Target="http://online.zakon.kz/Document/?doc_id=31646521" TargetMode="External"/><Relationship Id="rId217" Type="http://schemas.openxmlformats.org/officeDocument/2006/relationships/hyperlink" Target="http://online.zakon.kz/Document/?doc_id=316465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645319" TargetMode="External"/><Relationship Id="rId233" Type="http://schemas.openxmlformats.org/officeDocument/2006/relationships/hyperlink" Target="http://online.zakon.kz/Document/?doc_id=31645319" TargetMode="External"/><Relationship Id="rId238" Type="http://schemas.openxmlformats.org/officeDocument/2006/relationships/footer" Target="footer2.xml"/><Relationship Id="rId23" Type="http://schemas.openxmlformats.org/officeDocument/2006/relationships/hyperlink" Target="http://online.zakon.kz/Document/?doc_id=1009803" TargetMode="External"/><Relationship Id="rId28" Type="http://schemas.openxmlformats.org/officeDocument/2006/relationships/hyperlink" Target="http://online.zakon.kz/Document/?doc_id=1012633" TargetMode="External"/><Relationship Id="rId49" Type="http://schemas.openxmlformats.org/officeDocument/2006/relationships/hyperlink" Target="http://online.zakon.kz/Document/?doc_id=31645319" TargetMode="External"/><Relationship Id="rId114" Type="http://schemas.openxmlformats.org/officeDocument/2006/relationships/hyperlink" Target="http://online.zakon.kz/Document/?doc_id=31646521" TargetMode="External"/><Relationship Id="rId119" Type="http://schemas.openxmlformats.org/officeDocument/2006/relationships/hyperlink" Target="http://online.zakon.kz/Document/?doc_id=31645319" TargetMode="External"/><Relationship Id="rId44" Type="http://schemas.openxmlformats.org/officeDocument/2006/relationships/hyperlink" Target="http://online.zakon.kz/Document/?doc_id=31625807" TargetMode="External"/><Relationship Id="rId60" Type="http://schemas.openxmlformats.org/officeDocument/2006/relationships/hyperlink" Target="http://online.zakon.kz/Document/?doc_id=31625807" TargetMode="External"/><Relationship Id="rId65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0044096" TargetMode="External"/><Relationship Id="rId86" Type="http://schemas.openxmlformats.org/officeDocument/2006/relationships/hyperlink" Target="http://online.zakon.kz/Document/?doc_id=1013921" TargetMode="External"/><Relationship Id="rId130" Type="http://schemas.openxmlformats.org/officeDocument/2006/relationships/hyperlink" Target="http://online.zakon.kz/Document/?doc_id=30435331" TargetMode="External"/><Relationship Id="rId135" Type="http://schemas.openxmlformats.org/officeDocument/2006/relationships/hyperlink" Target="http://online.zakon.kz/Document/?doc_id=30435331" TargetMode="External"/><Relationship Id="rId151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1625807" TargetMode="External"/><Relationship Id="rId177" Type="http://schemas.openxmlformats.org/officeDocument/2006/relationships/hyperlink" Target="http://online.zakon.kz/Document/?doc_id=31646521" TargetMode="External"/><Relationship Id="rId198" Type="http://schemas.openxmlformats.org/officeDocument/2006/relationships/hyperlink" Target="http://online.zakon.kz/Document/?doc_id=31645319" TargetMode="External"/><Relationship Id="rId172" Type="http://schemas.openxmlformats.org/officeDocument/2006/relationships/hyperlink" Target="http://online.zakon.kz/Document/?doc_id=31645319" TargetMode="External"/><Relationship Id="rId193" Type="http://schemas.openxmlformats.org/officeDocument/2006/relationships/hyperlink" Target="http://online.zakon.kz/Document/?doc_id=31646521" TargetMode="External"/><Relationship Id="rId202" Type="http://schemas.openxmlformats.org/officeDocument/2006/relationships/hyperlink" Target="http://online.zakon.kz/Document/?doc_id=31645319" TargetMode="External"/><Relationship Id="rId207" Type="http://schemas.openxmlformats.org/officeDocument/2006/relationships/hyperlink" Target="http://online.zakon.kz/Document/?doc_id=31646521" TargetMode="External"/><Relationship Id="rId223" Type="http://schemas.openxmlformats.org/officeDocument/2006/relationships/hyperlink" Target="http://online.zakon.kz/Document/?doc_id=1042116" TargetMode="External"/><Relationship Id="rId228" Type="http://schemas.openxmlformats.org/officeDocument/2006/relationships/hyperlink" Target="http://online.zakon.kz/Document/?doc_id=31646521" TargetMode="External"/><Relationship Id="rId13" Type="http://schemas.openxmlformats.org/officeDocument/2006/relationships/hyperlink" Target="http://online.zakon.kz/Document/?doc_id=31577399" TargetMode="External"/><Relationship Id="rId18" Type="http://schemas.openxmlformats.org/officeDocument/2006/relationships/hyperlink" Target="http://online.zakon.kz/Document/?doc_id=1003592" TargetMode="External"/><Relationship Id="rId39" Type="http://schemas.openxmlformats.org/officeDocument/2006/relationships/hyperlink" Target="http://online.zakon.kz/Document/?doc_id=31625807" TargetMode="External"/><Relationship Id="rId10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1609276" TargetMode="External"/><Relationship Id="rId50" Type="http://schemas.openxmlformats.org/officeDocument/2006/relationships/hyperlink" Target="http://online.zakon.kz/Document/?doc_id=31646521" TargetMode="External"/><Relationship Id="rId55" Type="http://schemas.openxmlformats.org/officeDocument/2006/relationships/hyperlink" Target="http://online.zakon.kz/Document/?doc_id=31645319" TargetMode="External"/><Relationship Id="rId76" Type="http://schemas.openxmlformats.org/officeDocument/2006/relationships/hyperlink" Target="http://online.zakon.kz/Document/?doc_id=31625807" TargetMode="External"/><Relationship Id="rId97" Type="http://schemas.openxmlformats.org/officeDocument/2006/relationships/hyperlink" Target="http://online.zakon.kz/Document/?doc_id=31625807" TargetMode="External"/><Relationship Id="rId104" Type="http://schemas.openxmlformats.org/officeDocument/2006/relationships/hyperlink" Target="http://online.zakon.kz/Document/?link_id=1004374345" TargetMode="External"/><Relationship Id="rId120" Type="http://schemas.openxmlformats.org/officeDocument/2006/relationships/hyperlink" Target="http://online.zakon.kz/Document/?doc_id=1006061" TargetMode="External"/><Relationship Id="rId125" Type="http://schemas.openxmlformats.org/officeDocument/2006/relationships/hyperlink" Target="http://online.zakon.kz/Document/?doc_id=30062018" TargetMode="External"/><Relationship Id="rId141" Type="http://schemas.openxmlformats.org/officeDocument/2006/relationships/hyperlink" Target="http://online.zakon.kz/Document/?doc_id=31625807" TargetMode="External"/><Relationship Id="rId146" Type="http://schemas.openxmlformats.org/officeDocument/2006/relationships/hyperlink" Target="http://online.zakon.kz/Document/?doc_id=1042116" TargetMode="External"/><Relationship Id="rId167" Type="http://schemas.openxmlformats.org/officeDocument/2006/relationships/hyperlink" Target="http://online.zakon.kz/Document/?doc_id=1021136" TargetMode="External"/><Relationship Id="rId188" Type="http://schemas.openxmlformats.org/officeDocument/2006/relationships/hyperlink" Target="http://online.zakon.kz/Document/?doc_id=31645319" TargetMode="External"/><Relationship Id="rId7" Type="http://schemas.openxmlformats.org/officeDocument/2006/relationships/hyperlink" Target="http://online.zakon.kz/Document/?doc_id=31548529" TargetMode="External"/><Relationship Id="rId71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doc_id=31645319" TargetMode="External"/><Relationship Id="rId162" Type="http://schemas.openxmlformats.org/officeDocument/2006/relationships/hyperlink" Target="http://online.zakon.kz/Document/?doc_id=31646521" TargetMode="External"/><Relationship Id="rId183" Type="http://schemas.openxmlformats.org/officeDocument/2006/relationships/hyperlink" Target="http://online.zakon.kz/Document/?doc_id=31646521" TargetMode="External"/><Relationship Id="rId213" Type="http://schemas.openxmlformats.org/officeDocument/2006/relationships/hyperlink" Target="http://online.zakon.kz/Document/?doc_id=31646521" TargetMode="External"/><Relationship Id="rId218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1646521" TargetMode="External"/><Relationship Id="rId239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12633" TargetMode="External"/><Relationship Id="rId40" Type="http://schemas.openxmlformats.org/officeDocument/2006/relationships/hyperlink" Target="http://online.zakon.kz/Document/?doc_id=31645319" TargetMode="External"/><Relationship Id="rId45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625807" TargetMode="External"/><Relationship Id="rId87" Type="http://schemas.openxmlformats.org/officeDocument/2006/relationships/hyperlink" Target="http://online.zakon.kz/Document/?doc_id=31645319" TargetMode="External"/><Relationship Id="rId11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0116376" TargetMode="External"/><Relationship Id="rId136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link_id=1004004495" TargetMode="External"/><Relationship Id="rId178" Type="http://schemas.openxmlformats.org/officeDocument/2006/relationships/hyperlink" Target="http://online.zakon.kz/Document/?doc_id=31645319" TargetMode="External"/><Relationship Id="rId61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1645319" TargetMode="External"/><Relationship Id="rId152" Type="http://schemas.openxmlformats.org/officeDocument/2006/relationships/hyperlink" Target="http://online.zakon.kz/Document/?doc_id=31625807" TargetMode="External"/><Relationship Id="rId173" Type="http://schemas.openxmlformats.org/officeDocument/2006/relationships/hyperlink" Target="http://online.zakon.kz/Document/?doc_id=31646521" TargetMode="External"/><Relationship Id="rId194" Type="http://schemas.openxmlformats.org/officeDocument/2006/relationships/hyperlink" Target="http://online.zakon.kz/Document/?doc_id=31645319" TargetMode="External"/><Relationship Id="rId199" Type="http://schemas.openxmlformats.org/officeDocument/2006/relationships/hyperlink" Target="http://online.zakon.kz/Document/?doc_id=31646521" TargetMode="External"/><Relationship Id="rId203" Type="http://schemas.openxmlformats.org/officeDocument/2006/relationships/hyperlink" Target="http://online.zakon.kz/Document/?doc_id=31646521" TargetMode="External"/><Relationship Id="rId208" Type="http://schemas.openxmlformats.org/officeDocument/2006/relationships/hyperlink" Target="http://online.zakon.kz/Document/?doc_id=31645319" TargetMode="External"/><Relationship Id="rId229" Type="http://schemas.openxmlformats.org/officeDocument/2006/relationships/hyperlink" Target="http://online.zakon.kz/Document/?doc_id=31645319" TargetMode="External"/><Relationship Id="rId19" Type="http://schemas.openxmlformats.org/officeDocument/2006/relationships/hyperlink" Target="http://online.zakon.kz/Document/?doc_id=30013858" TargetMode="External"/><Relationship Id="rId224" Type="http://schemas.openxmlformats.org/officeDocument/2006/relationships/hyperlink" Target="http://online.zakon.kz/Document/?doc_id=1042116" TargetMode="External"/><Relationship Id="rId240" Type="http://schemas.openxmlformats.org/officeDocument/2006/relationships/footer" Target="footer3.xml"/><Relationship Id="rId14" Type="http://schemas.openxmlformats.org/officeDocument/2006/relationships/hyperlink" Target="http://online.zakon.kz/Document/?doc_id=30044096" TargetMode="External"/><Relationship Id="rId3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1625807" TargetMode="External"/><Relationship Id="rId56" Type="http://schemas.openxmlformats.org/officeDocument/2006/relationships/hyperlink" Target="http://online.zakon.kz/Document/?doc_id=31646521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1013958" TargetMode="External"/><Relationship Id="rId105" Type="http://schemas.openxmlformats.org/officeDocument/2006/relationships/hyperlink" Target="http://online.zakon.kz/Document/?doc_id=31408637" TargetMode="External"/><Relationship Id="rId126" Type="http://schemas.openxmlformats.org/officeDocument/2006/relationships/hyperlink" Target="http://online.zakon.kz/Document/?doc_id=1024035" TargetMode="External"/><Relationship Id="rId147" Type="http://schemas.openxmlformats.org/officeDocument/2006/relationships/hyperlink" Target="http://online.zakon.kz/Document/?link_id=1004400854" TargetMode="External"/><Relationship Id="rId168" Type="http://schemas.openxmlformats.org/officeDocument/2006/relationships/hyperlink" Target="http://online.zakon.kz/Document/?doc_id=31609276" TargetMode="External"/><Relationship Id="rId8" Type="http://schemas.openxmlformats.org/officeDocument/2006/relationships/hyperlink" Target="http://online.zakon.kz/Document/?doc_id=32538951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1646521" TargetMode="External"/><Relationship Id="rId93" Type="http://schemas.openxmlformats.org/officeDocument/2006/relationships/hyperlink" Target="http://online.zakon.kz/Document/?doc_id=1035552" TargetMode="External"/><Relationship Id="rId98" Type="http://schemas.openxmlformats.org/officeDocument/2006/relationships/hyperlink" Target="http://online.zakon.kz/Document/?doc_id=30086134" TargetMode="External"/><Relationship Id="rId121" Type="http://schemas.openxmlformats.org/officeDocument/2006/relationships/hyperlink" Target="http://online.zakon.kz/Document/?doc_id=31609276" TargetMode="External"/><Relationship Id="rId142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31242697" TargetMode="External"/><Relationship Id="rId184" Type="http://schemas.openxmlformats.org/officeDocument/2006/relationships/hyperlink" Target="http://online.zakon.kz/Document/?doc_id=31645319" TargetMode="External"/><Relationship Id="rId189" Type="http://schemas.openxmlformats.org/officeDocument/2006/relationships/hyperlink" Target="http://online.zakon.kz/Document/?doc_id=31646521" TargetMode="External"/><Relationship Id="rId219" Type="http://schemas.openxmlformats.org/officeDocument/2006/relationships/hyperlink" Target="http://online.zakon.kz/Document/?doc_id=3164652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1646521" TargetMode="External"/><Relationship Id="rId235" Type="http://schemas.openxmlformats.org/officeDocument/2006/relationships/header" Target="header1.xml"/><Relationship Id="rId25" Type="http://schemas.openxmlformats.org/officeDocument/2006/relationships/hyperlink" Target="http://online.zakon.kz/Document/?doc_id=31645319" TargetMode="External"/><Relationship Id="rId46" Type="http://schemas.openxmlformats.org/officeDocument/2006/relationships/hyperlink" Target="http://online.zakon.kz/Document/?doc_id=39656047" TargetMode="External"/><Relationship Id="rId67" Type="http://schemas.openxmlformats.org/officeDocument/2006/relationships/hyperlink" Target="http://online.zakon.kz/Document/?doc_id=31609276" TargetMode="External"/><Relationship Id="rId116" Type="http://schemas.openxmlformats.org/officeDocument/2006/relationships/hyperlink" Target="http://online.zakon.kz/Document/?doc_id=31625807" TargetMode="External"/><Relationship Id="rId137" Type="http://schemas.openxmlformats.org/officeDocument/2006/relationships/hyperlink" Target="http://online.zakon.kz/Document/?doc_id=31625807" TargetMode="External"/><Relationship Id="rId158" Type="http://schemas.openxmlformats.org/officeDocument/2006/relationships/hyperlink" Target="http://online.zakon.kz/Document/?doc_id=30087221" TargetMode="External"/><Relationship Id="rId20" Type="http://schemas.openxmlformats.org/officeDocument/2006/relationships/hyperlink" Target="http://online.zakon.kz/Document/?doc_id=1041258" TargetMode="External"/><Relationship Id="rId41" Type="http://schemas.openxmlformats.org/officeDocument/2006/relationships/hyperlink" Target="http://online.zakon.kz/Document/?doc_id=31646521" TargetMode="External"/><Relationship Id="rId62" Type="http://schemas.openxmlformats.org/officeDocument/2006/relationships/hyperlink" Target="http://online.zakon.kz/Document/?doc_id=31609276" TargetMode="External"/><Relationship Id="rId83" Type="http://schemas.openxmlformats.org/officeDocument/2006/relationships/hyperlink" Target="http://online.zakon.kz/Document/?doc_id=31646521" TargetMode="External"/><Relationship Id="rId88" Type="http://schemas.openxmlformats.org/officeDocument/2006/relationships/hyperlink" Target="http://online.zakon.kz/Document/?doc_id=31646521" TargetMode="External"/><Relationship Id="rId111" Type="http://schemas.openxmlformats.org/officeDocument/2006/relationships/hyperlink" Target="http://online.zakon.kz/Document/?doc_id=30116376" TargetMode="External"/><Relationship Id="rId132" Type="http://schemas.openxmlformats.org/officeDocument/2006/relationships/hyperlink" Target="http://online.zakon.kz/Document/?doc_id=30161297" TargetMode="External"/><Relationship Id="rId153" Type="http://schemas.openxmlformats.org/officeDocument/2006/relationships/hyperlink" Target="http://online.zakon.kz/Document/?link_id=1004364795" TargetMode="External"/><Relationship Id="rId174" Type="http://schemas.openxmlformats.org/officeDocument/2006/relationships/hyperlink" Target="http://online.zakon.kz/Document/?doc_id=31645319" TargetMode="External"/><Relationship Id="rId179" Type="http://schemas.openxmlformats.org/officeDocument/2006/relationships/hyperlink" Target="http://online.zakon.kz/Document/?doc_id=31646521" TargetMode="External"/><Relationship Id="rId195" Type="http://schemas.openxmlformats.org/officeDocument/2006/relationships/hyperlink" Target="http://online.zakon.kz/Document/?doc_id=31646521" TargetMode="External"/><Relationship Id="rId209" Type="http://schemas.openxmlformats.org/officeDocument/2006/relationships/hyperlink" Target="http://online.zakon.kz/Document/?doc_id=31646521" TargetMode="External"/><Relationship Id="rId190" Type="http://schemas.openxmlformats.org/officeDocument/2006/relationships/hyperlink" Target="http://online.zakon.kz/Document/?doc_id=31645319" TargetMode="External"/><Relationship Id="rId204" Type="http://schemas.openxmlformats.org/officeDocument/2006/relationships/hyperlink" Target="http://online.zakon.kz/Document/?doc_id=31645319" TargetMode="External"/><Relationship Id="rId220" Type="http://schemas.openxmlformats.org/officeDocument/2006/relationships/hyperlink" Target="http://online.zakon.kz/Document/?doc_id=31645319" TargetMode="External"/><Relationship Id="rId225" Type="http://schemas.openxmlformats.org/officeDocument/2006/relationships/hyperlink" Target="http://online.zakon.kz/Document/?doc_id=31645319" TargetMode="External"/><Relationship Id="rId241" Type="http://schemas.openxmlformats.org/officeDocument/2006/relationships/fontTable" Target="fontTable.xml"/><Relationship Id="rId15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609276" TargetMode="External"/><Relationship Id="rId57" Type="http://schemas.openxmlformats.org/officeDocument/2006/relationships/hyperlink" Target="http://online.zakon.kz/Document/?doc_id=31609276" TargetMode="External"/><Relationship Id="rId106" Type="http://schemas.openxmlformats.org/officeDocument/2006/relationships/hyperlink" Target="http://online.zakon.kz/Document/?doc_id=31645319" TargetMode="External"/><Relationship Id="rId127" Type="http://schemas.openxmlformats.org/officeDocument/2006/relationships/hyperlink" Target="http://online.zakon.kz/Document/?doc_id=1024035" TargetMode="External"/><Relationship Id="rId10" Type="http://schemas.openxmlformats.org/officeDocument/2006/relationships/hyperlink" Target="http://online.zakon.kz/Document/?doc_id=31625807" TargetMode="External"/><Relationship Id="rId31" Type="http://schemas.openxmlformats.org/officeDocument/2006/relationships/hyperlink" Target="http://online.zakon.kz/Document/?doc_id=31625807" TargetMode="External"/><Relationship Id="rId52" Type="http://schemas.openxmlformats.org/officeDocument/2006/relationships/hyperlink" Target="http://online.zakon.kz/Document/?doc_id=31625807" TargetMode="External"/><Relationship Id="rId73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31376056" TargetMode="External"/><Relationship Id="rId94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1020750" TargetMode="External"/><Relationship Id="rId101" Type="http://schemas.openxmlformats.org/officeDocument/2006/relationships/hyperlink" Target="http://online.zakon.kz/Document/?doc_id=30914968" TargetMode="External"/><Relationship Id="rId122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1625807" TargetMode="External"/><Relationship Id="rId148" Type="http://schemas.openxmlformats.org/officeDocument/2006/relationships/hyperlink" Target="http://online.zakon.kz/Document/?doc_id=31645319" TargetMode="External"/><Relationship Id="rId164" Type="http://schemas.openxmlformats.org/officeDocument/2006/relationships/hyperlink" Target="http://online.zakon.kz/Document/?doc_id=31645319" TargetMode="External"/><Relationship Id="rId169" Type="http://schemas.openxmlformats.org/officeDocument/2006/relationships/hyperlink" Target="http://online.zakon.kz/Document/?doc_id=31625807" TargetMode="External"/><Relationship Id="rId185" Type="http://schemas.openxmlformats.org/officeDocument/2006/relationships/hyperlink" Target="http://online.zakon.kz/Document/?doc_id=316465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276" TargetMode="External"/><Relationship Id="rId180" Type="http://schemas.openxmlformats.org/officeDocument/2006/relationships/hyperlink" Target="http://online.zakon.kz/Document/?doc_id=31645319" TargetMode="External"/><Relationship Id="rId210" Type="http://schemas.openxmlformats.org/officeDocument/2006/relationships/hyperlink" Target="http://online.zakon.kz/Document/?doc_id=31645319" TargetMode="External"/><Relationship Id="rId215" Type="http://schemas.openxmlformats.org/officeDocument/2006/relationships/hyperlink" Target="http://online.zakon.kz/Document/?doc_id=31646521" TargetMode="External"/><Relationship Id="rId236" Type="http://schemas.openxmlformats.org/officeDocument/2006/relationships/header" Target="header2.xml"/><Relationship Id="rId26" Type="http://schemas.openxmlformats.org/officeDocument/2006/relationships/hyperlink" Target="http://online.zakon.kz/Document/?doc_id=30044096" TargetMode="External"/><Relationship Id="rId231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25807" TargetMode="External"/><Relationship Id="rId89" Type="http://schemas.openxmlformats.org/officeDocument/2006/relationships/hyperlink" Target="http://online.zakon.kz/Document/?doc_id=31645319" TargetMode="External"/><Relationship Id="rId112" Type="http://schemas.openxmlformats.org/officeDocument/2006/relationships/hyperlink" Target="http://online.zakon.kz/Document/?doc_id=31408637" TargetMode="External"/><Relationship Id="rId133" Type="http://schemas.openxmlformats.org/officeDocument/2006/relationships/hyperlink" Target="http://online.zakon.kz/Document/?doc_id=31234212" TargetMode="External"/><Relationship Id="rId154" Type="http://schemas.openxmlformats.org/officeDocument/2006/relationships/hyperlink" Target="http://online.zakon.kz/Document/?link_id=1004004495" TargetMode="External"/><Relationship Id="rId175" Type="http://schemas.openxmlformats.org/officeDocument/2006/relationships/hyperlink" Target="http://online.zakon.kz/Document/?doc_id=31646521" TargetMode="External"/><Relationship Id="rId196" Type="http://schemas.openxmlformats.org/officeDocument/2006/relationships/hyperlink" Target="http://online.zakon.kz/Document/?doc_id=31645319" TargetMode="External"/><Relationship Id="rId200" Type="http://schemas.openxmlformats.org/officeDocument/2006/relationships/hyperlink" Target="http://online.zakon.kz/Document/?doc_id=31645319" TargetMode="External"/><Relationship Id="rId16" Type="http://schemas.openxmlformats.org/officeDocument/2006/relationships/hyperlink" Target="http://online.zakon.kz/Document/?doc_id=31625807" TargetMode="External"/><Relationship Id="rId221" Type="http://schemas.openxmlformats.org/officeDocument/2006/relationships/hyperlink" Target="http://online.zakon.kz/Document/?doc_id=31646521" TargetMode="External"/><Relationship Id="rId242" Type="http://schemas.openxmlformats.org/officeDocument/2006/relationships/theme" Target="theme/theme1.xml"/><Relationship Id="rId37" Type="http://schemas.openxmlformats.org/officeDocument/2006/relationships/hyperlink" Target="http://online.zakon.kz/Document/?doc_id=31625807" TargetMode="External"/><Relationship Id="rId58" Type="http://schemas.openxmlformats.org/officeDocument/2006/relationships/hyperlink" Target="http://online.zakon.kz/Document/?doc_id=31625807" TargetMode="External"/><Relationship Id="rId79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1022778" TargetMode="External"/><Relationship Id="rId123" Type="http://schemas.openxmlformats.org/officeDocument/2006/relationships/hyperlink" Target="http://online.zakon.kz/Document/?link_id=1004374345" TargetMode="External"/><Relationship Id="rId144" Type="http://schemas.openxmlformats.org/officeDocument/2006/relationships/hyperlink" Target="http://online.zakon.kz/Document/?doc_id=31609276" TargetMode="External"/><Relationship Id="rId90" Type="http://schemas.openxmlformats.org/officeDocument/2006/relationships/hyperlink" Target="http://online.zakon.kz/Document/?doc_id=31396226" TargetMode="External"/><Relationship Id="rId165" Type="http://schemas.openxmlformats.org/officeDocument/2006/relationships/hyperlink" Target="http://online.zakon.kz/Document/?doc_id=31646521" TargetMode="External"/><Relationship Id="rId186" Type="http://schemas.openxmlformats.org/officeDocument/2006/relationships/hyperlink" Target="http://online.zakon.kz/Document/?doc_id=31645319" TargetMode="External"/><Relationship Id="rId211" Type="http://schemas.openxmlformats.org/officeDocument/2006/relationships/hyperlink" Target="http://online.zakon.kz/Document/?doc_id=31646521" TargetMode="External"/><Relationship Id="rId232" Type="http://schemas.openxmlformats.org/officeDocument/2006/relationships/hyperlink" Target="http://online.zakon.kz/Document/?doc_id=31646521" TargetMode="External"/><Relationship Id="rId27" Type="http://schemas.openxmlformats.org/officeDocument/2006/relationships/hyperlink" Target="http://online.zakon.kz/Document/?doc_id=1009108" TargetMode="External"/><Relationship Id="rId48" Type="http://schemas.openxmlformats.org/officeDocument/2006/relationships/hyperlink" Target="http://online.zakon.kz/Document/?doc_id=31625807" TargetMode="External"/><Relationship Id="rId69" Type="http://schemas.openxmlformats.org/officeDocument/2006/relationships/hyperlink" Target="http://online.zakon.kz/Document/?doc_id=31645319" TargetMode="External"/><Relationship Id="rId113" Type="http://schemas.openxmlformats.org/officeDocument/2006/relationships/hyperlink" Target="http://online.zakon.kz/Document/?doc_id=31645319" TargetMode="External"/><Relationship Id="rId134" Type="http://schemas.openxmlformats.org/officeDocument/2006/relationships/hyperlink" Target="http://online.zakon.kz/Document/?doc_id=30435331" TargetMode="External"/><Relationship Id="rId80" Type="http://schemas.openxmlformats.org/officeDocument/2006/relationships/hyperlink" Target="http://online.zakon.kz/Document/?doc_id=31646521" TargetMode="External"/><Relationship Id="rId155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316465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41810</Words>
  <Characters>238319</Characters>
  <Application>Microsoft Office Word</Application>
  <DocSecurity>0</DocSecurity>
  <Lines>1985</Lines>
  <Paragraphs>559</Paragraphs>
  <ScaleCrop>false</ScaleCrop>
  <Company>SPecialiST RePack</Company>
  <LinksUpToDate>false</LinksUpToDate>
  <CharactersWithSpaces>279570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16.05.2014 № 202-V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2024-04-24T16:40:00Z</dcterms:created>
  <dcterms:modified xsi:type="dcterms:W3CDTF">2024-04-24T16:40:00Z</dcterms:modified>
</cp:coreProperties>
</file>