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5FE9">
      <w:pPr>
        <w:jc w:val="center"/>
      </w:pPr>
      <w:bookmarkStart w:id="0" w:name="_GoBack"/>
      <w:bookmarkEnd w:id="0"/>
      <w:r>
        <w:rPr>
          <w:rStyle w:val="s1"/>
        </w:rPr>
        <w:t xml:space="preserve">Постановление Правительства Республики Казахстан от 11 декабря 2014 года № 1300 </w:t>
      </w:r>
      <w:r>
        <w:rPr>
          <w:b/>
          <w:bCs/>
        </w:rPr>
        <w:br/>
      </w:r>
      <w:r>
        <w:rPr>
          <w:rStyle w:val="s1"/>
        </w:rPr>
        <w:t>О реализации Закона Республики Казахстан «О республиканском бюджете на 2015 - 2017 годы»</w:t>
      </w:r>
    </w:p>
    <w:p w:rsidR="00000000" w:rsidRDefault="00C05FE9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  <w:b w:val="0"/>
          <w:bCs w:val="0"/>
        </w:rPr>
        <w:t xml:space="preserve"> по состоянию на 07.12.2015 г.)</w:t>
      </w:r>
    </w:p>
    <w:p w:rsidR="00000000" w:rsidRDefault="00C05FE9">
      <w:pPr>
        <w:ind w:firstLine="403"/>
      </w:pPr>
      <w:r>
        <w:t> </w:t>
      </w:r>
    </w:p>
    <w:p w:rsidR="00000000" w:rsidRDefault="00C05FE9">
      <w:pPr>
        <w:ind w:firstLine="400"/>
        <w:jc w:val="both"/>
      </w:pPr>
      <w:r>
        <w:t xml:space="preserve">Правительство Республики Казахстан </w:t>
      </w:r>
      <w:r>
        <w:rPr>
          <w:b/>
          <w:bCs/>
        </w:rPr>
        <w:t>ПОСТАНОВЛЯЕТ: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Пункт 1 изложен в редакции </w:t>
      </w:r>
      <w:hyperlink r:id="rId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rPr>
          <w:rStyle w:val="s0"/>
        </w:rPr>
        <w:t>1. Принять к исполнению республиканский бюджет на 2015 - 2017 годы, в том числе на 2015 год в следующих объемах:</w:t>
      </w:r>
    </w:p>
    <w:p w:rsidR="00000000" w:rsidRDefault="00C05FE9">
      <w:pPr>
        <w:ind w:firstLine="400"/>
        <w:jc w:val="both"/>
      </w:pPr>
      <w:r>
        <w:rPr>
          <w:rStyle w:val="s0"/>
        </w:rPr>
        <w:t>1) доходы - 5 806 766 099 тысяч тенге, в том ч</w:t>
      </w:r>
      <w:r>
        <w:rPr>
          <w:rStyle w:val="s0"/>
        </w:rPr>
        <w:t>исле по:</w:t>
      </w:r>
    </w:p>
    <w:p w:rsidR="00000000" w:rsidRDefault="00C05FE9">
      <w:pPr>
        <w:ind w:firstLine="400"/>
        <w:jc w:val="both"/>
      </w:pPr>
      <w:r>
        <w:rPr>
          <w:rStyle w:val="s0"/>
        </w:rPr>
        <w:t>налоговым поступлениям - 3 012 966 049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неналоговым поступлениям - 151 440 677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поступлениям от продажи основного капитала - 9 758 247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поступлениям трансфертов - 2 632 601 126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2) затраты - 6 805 80</w:t>
      </w:r>
      <w:r>
        <w:rPr>
          <w:rStyle w:val="s0"/>
        </w:rPr>
        <w:t>4 245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3) чистое бюджетное кредитование - 77 386 247 тысяч тенге, в том числе:</w:t>
      </w:r>
    </w:p>
    <w:p w:rsidR="00000000" w:rsidRDefault="00C05FE9">
      <w:pPr>
        <w:ind w:firstLine="400"/>
        <w:jc w:val="both"/>
      </w:pPr>
      <w:r>
        <w:rPr>
          <w:rStyle w:val="s0"/>
        </w:rPr>
        <w:t>бюджетные кредиты - 190 765 812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погашение бюджетных кредитов - 113 379 565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4) сальдо по операциям с финансовыми активами - 181 292 385 тыся</w:t>
      </w:r>
      <w:r>
        <w:rPr>
          <w:rStyle w:val="s0"/>
        </w:rPr>
        <w:t>ч тенге, в том числе:</w:t>
      </w:r>
    </w:p>
    <w:p w:rsidR="00000000" w:rsidRDefault="00C05FE9">
      <w:pPr>
        <w:ind w:firstLine="400"/>
        <w:jc w:val="both"/>
      </w:pPr>
      <w:r>
        <w:rPr>
          <w:rStyle w:val="s0"/>
        </w:rPr>
        <w:t>приобретение финансовых активов - 182 652 385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поступления от продажи финансовых активов государства - 1 360 000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5) дефицит - -1 257 716 778 тысяч тенге или 3 процента к валовому внутреннему продукту страны;</w:t>
      </w:r>
    </w:p>
    <w:p w:rsidR="00000000" w:rsidRDefault="00C05FE9">
      <w:pPr>
        <w:ind w:firstLine="400"/>
        <w:jc w:val="both"/>
      </w:pPr>
      <w:r>
        <w:rPr>
          <w:rStyle w:val="s0"/>
        </w:rPr>
        <w:t>6</w:t>
      </w:r>
      <w:r>
        <w:rPr>
          <w:rStyle w:val="s0"/>
        </w:rPr>
        <w:t>) финансирование дефицита бюджета - 1 257 716 778 тысяч тенге.</w:t>
      </w:r>
    </w:p>
    <w:p w:rsidR="00000000" w:rsidRDefault="00C05FE9">
      <w:pPr>
        <w:jc w:val="both"/>
      </w:pPr>
      <w:bookmarkStart w:id="1" w:name="SUB200"/>
      <w:bookmarkEnd w:id="1"/>
      <w:r>
        <w:rPr>
          <w:rStyle w:val="s3"/>
          <w:b w:val="0"/>
          <w:bCs w:val="0"/>
        </w:rPr>
        <w:t xml:space="preserve">В пункт 2 внесены изменения в соответствии с </w:t>
      </w:r>
      <w:hyperlink r:id="rId12" w:anchor="sub_id=1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4" w:anchor="sub_id=2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07.12.15 г. № 971 (введено в действие с 1 января 2015 года) (</w:t>
      </w:r>
      <w:hyperlink r:id="rId1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>2. Утвердить:</w:t>
      </w:r>
    </w:p>
    <w:p w:rsidR="00000000" w:rsidRDefault="00C05FE9">
      <w:pPr>
        <w:ind w:firstLine="400"/>
        <w:jc w:val="both"/>
      </w:pPr>
      <w:r>
        <w:t>1) перечень приоритетных республиканских бюджетных инвестиций, ф</w:t>
      </w:r>
      <w:r>
        <w:t xml:space="preserve">инансируемых из республиканского бюджета, согласно </w:t>
      </w:r>
      <w:hyperlink w:anchor="sub1" w:history="1">
        <w:r>
          <w:rPr>
            <w:rStyle w:val="a4"/>
          </w:rPr>
          <w:t>приложению 1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2) перечень приоритетных республиканских бюджетных инвестиций, направленных на реализацию особо важных и требующих оперативной реализации</w:t>
      </w:r>
      <w:r>
        <w:t xml:space="preserve"> задач, включенных в проект республиканского бюджета с отлагательными условиями, согласно </w:t>
      </w:r>
      <w:hyperlink w:anchor="sub2" w:history="1">
        <w:r>
          <w:rPr>
            <w:rStyle w:val="a4"/>
          </w:rPr>
          <w:t>приложению 2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3) перечень приоритетных республиканских бюджетных инвестиций министерств внутренних дел и обороны</w:t>
      </w:r>
      <w:r>
        <w:t xml:space="preserve">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настоящему постановлению (для служебного пользования);</w:t>
      </w:r>
    </w:p>
    <w:p w:rsidR="00000000" w:rsidRDefault="00C05FE9">
      <w:pPr>
        <w:ind w:firstLine="400"/>
        <w:jc w:val="both"/>
      </w:pPr>
      <w:r>
        <w:t>4) распределение сумм целевых текущих трансфертов областным бюджетам на проведение учений по действиям при угрозе и возникновени</w:t>
      </w:r>
      <w:r>
        <w:t xml:space="preserve">и кризисной ситуации согласно </w:t>
      </w:r>
      <w:hyperlink w:anchor="sub4" w:history="1">
        <w:r>
          <w:rPr>
            <w:rStyle w:val="a4"/>
          </w:rPr>
          <w:t>приложению 4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5) распределение сумм целевых текущих трансфертов областным бюджетам, бюджетам городов Астаны и Алматы на поддержку субъектов агропромышленного комплекса в ре</w:t>
      </w:r>
      <w:r>
        <w:t xml:space="preserve">гионах в рамках </w:t>
      </w:r>
      <w:hyperlink r:id="rId16" w:anchor="sub_id=100" w:history="1">
        <w:r>
          <w:rPr>
            <w:rStyle w:val="a4"/>
          </w:rPr>
          <w:t>Программы</w:t>
        </w:r>
      </w:hyperlink>
      <w:r>
        <w:t xml:space="preserve"> по развитию агропромышленного комплекса в Республике Казахстан на 2013 - 2020 годы «Агробизнес - 2020» согласно </w:t>
      </w:r>
      <w:hyperlink w:anchor="sub5" w:history="1">
        <w:r>
          <w:rPr>
            <w:rStyle w:val="a4"/>
          </w:rPr>
          <w:t>приложению</w:t>
        </w:r>
        <w:r>
          <w:rPr>
            <w:rStyle w:val="a4"/>
          </w:rPr>
          <w:t xml:space="preserve"> 5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 xml:space="preserve">5-1) распределение сумм целевых текущих трансфертов областным бюджетам, бюджетам городов Астаны и Алматы на содержание подразделений местных исполнительных органов агропромышленного комплекса согласно </w:t>
      </w:r>
      <w:hyperlink w:anchor="sub51" w:history="1">
        <w:r>
          <w:rPr>
            <w:rStyle w:val="a4"/>
          </w:rPr>
          <w:t>приложению 5-1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6) распределение сумм целевых текущих трансфертов областным бюджетам, бюджетам городов Астаны и Алматы на выплату ежемесячной надбавки за особые условия труда к должностным окладам работников государственных у</w:t>
      </w:r>
      <w:r>
        <w:rPr>
          <w:rStyle w:val="s0"/>
        </w:rPr>
        <w:t xml:space="preserve">чреждений, не являющихся государственными служащими, а также работников государственных казенных предприятий, финансируемых из местных бюджетов,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6-1) распределение сумм целевых те</w:t>
      </w:r>
      <w:r>
        <w:rPr>
          <w:rStyle w:val="s0"/>
        </w:rPr>
        <w:t xml:space="preserve">кущих трансфертов областным бюджетам, бюджетам городов Астаны и Алматы на содержание штатной численности отделов регистрации актов гражданского состояния согласно </w:t>
      </w:r>
      <w:hyperlink w:anchor="sub61" w:history="1">
        <w:r>
          <w:rPr>
            <w:rStyle w:val="a4"/>
          </w:rPr>
          <w:t>приложению 6-1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7) Исключен в соответс</w:t>
      </w:r>
      <w:r>
        <w:rPr>
          <w:rStyle w:val="s0"/>
        </w:rPr>
        <w:t xml:space="preserve">твии с </w:t>
      </w:r>
      <w:hyperlink r:id="rId17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8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 xml:space="preserve">8) распределение </w:t>
      </w:r>
      <w:r>
        <w:t xml:space="preserve">сумм целевых текущих трансфертов областным бюджетам, бюджетам городов Астаны и Алматы на реализацию государственного образовательного заказа в дошкольных организациях образования согласно </w:t>
      </w:r>
      <w:hyperlink w:anchor="sub8" w:history="1">
        <w:r>
          <w:rPr>
            <w:rStyle w:val="a4"/>
          </w:rPr>
          <w:t>приложению 8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 xml:space="preserve">9) </w:t>
      </w:r>
      <w:r>
        <w:rPr>
          <w:rStyle w:val="s0"/>
        </w:rPr>
        <w:t xml:space="preserve">Исключен в соответствии с </w:t>
      </w:r>
      <w:hyperlink r:id="rId19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20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 xml:space="preserve">10) распределение сумм целевых текущих трансфертов областным бюджетам, бюджетам городов Астаны и Алматы на повышение оплаты труда учителям, прошедшим повышение квалификации по трехуровневой системе, согласно </w:t>
      </w:r>
      <w:hyperlink w:anchor="sub10" w:history="1">
        <w:r>
          <w:rPr>
            <w:rStyle w:val="a4"/>
          </w:rPr>
          <w:t>прил</w:t>
        </w:r>
        <w:r>
          <w:rPr>
            <w:rStyle w:val="a4"/>
          </w:rPr>
          <w:t>ожению 10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11) распределение сумм целевых текущих трансфертов областным бюджетам, бюджетам городов Астаны и Алматы на увеличение государственного образовательного заказа на подготовку специалистов в организациях технического и пр</w:t>
      </w:r>
      <w:r>
        <w:t xml:space="preserve">офессионального образования согласно </w:t>
      </w:r>
      <w:hyperlink w:anchor="sub11" w:history="1">
        <w:r>
          <w:rPr>
            <w:rStyle w:val="a4"/>
          </w:rPr>
          <w:t>приложению 11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12) распределение сумм целевых текущих трансфертов областным бюджетам на апробирование подушевого финансирования начального, основного среднего и общ</w:t>
      </w:r>
      <w:r>
        <w:t xml:space="preserve">его среднего образования согласно </w:t>
      </w:r>
      <w:hyperlink w:anchor="sub12" w:history="1">
        <w:r>
          <w:rPr>
            <w:rStyle w:val="a4"/>
          </w:rPr>
          <w:t>приложению 12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13) распределение сумм целевых текущих трансфертов областным бюджетам, бюджетам городов Астаны и Алматы на увеличение размера стипендий обучающимся в ор</w:t>
      </w:r>
      <w:r>
        <w:t xml:space="preserve">ганизациях технического и профессионального образования согласно </w:t>
      </w:r>
      <w:hyperlink w:anchor="sub13" w:history="1">
        <w:r>
          <w:rPr>
            <w:rStyle w:val="a4"/>
          </w:rPr>
          <w:t>приложению 13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14) распределение сумм целевых текущих трансфертов областным бюджетам, бюджетам городов Астаны и Алматы на увеличение раз</w:t>
      </w:r>
      <w:r>
        <w:t xml:space="preserve">мера стипендий обучающимся в организациях технического и профессионального, послесреднего образования на основании государственного образовательного заказа местных исполнительных органов согласно </w:t>
      </w:r>
      <w:hyperlink w:anchor="sub14" w:history="1">
        <w:r>
          <w:rPr>
            <w:rStyle w:val="a4"/>
          </w:rPr>
          <w:t>приложению 14</w:t>
        </w:r>
      </w:hyperlink>
      <w:r>
        <w:t xml:space="preserve"> к настоящему поста</w:t>
      </w:r>
      <w:r>
        <w:t>новлению;</w:t>
      </w:r>
    </w:p>
    <w:p w:rsidR="00000000" w:rsidRDefault="00C05FE9">
      <w:pPr>
        <w:ind w:firstLine="400"/>
        <w:jc w:val="both"/>
      </w:pPr>
      <w:r>
        <w:t xml:space="preserve">15) распределение сумм целевых текущих трансфертов областным бюджетам, бюджетам городов Астаны и Алматы на обеспечение и расширение гарантированного объема бесплатной медицинской помощи согласно </w:t>
      </w:r>
      <w:hyperlink w:anchor="sub15" w:history="1">
        <w:r>
          <w:rPr>
            <w:rStyle w:val="a4"/>
          </w:rPr>
          <w:t>приложению 15</w:t>
        </w:r>
      </w:hyperlink>
      <w:r>
        <w:t xml:space="preserve"> к настоящ</w:t>
      </w:r>
      <w:r>
        <w:t>ему постановлению;</w:t>
      </w:r>
    </w:p>
    <w:p w:rsidR="00000000" w:rsidRDefault="00C05FE9">
      <w:pPr>
        <w:ind w:firstLine="400"/>
        <w:jc w:val="both"/>
      </w:pPr>
      <w:r>
        <w:t xml:space="preserve">16) </w:t>
      </w:r>
      <w:r>
        <w:rPr>
          <w:rStyle w:val="s0"/>
        </w:rPr>
        <w:t xml:space="preserve">Исключен в соответствии с </w:t>
      </w:r>
      <w:hyperlink r:id="rId21" w:anchor="sub_id=10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22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 xml:space="preserve">17) распределение сумм целевых текущих трансфертов областным бюджетам, бюджетам городов Астаны и Алматы на выплату государственной адресной социальной помощи согласно </w:t>
      </w:r>
      <w:hyperlink w:anchor="sub17" w:history="1">
        <w:r>
          <w:rPr>
            <w:rStyle w:val="a4"/>
          </w:rPr>
          <w:t>приложению 17</w:t>
        </w:r>
      </w:hyperlink>
      <w:r>
        <w:t xml:space="preserve"> к настоящему постановл</w:t>
      </w:r>
      <w:r>
        <w:t>ению;</w:t>
      </w:r>
    </w:p>
    <w:p w:rsidR="00000000" w:rsidRDefault="00C05FE9">
      <w:pPr>
        <w:ind w:firstLine="400"/>
        <w:jc w:val="both"/>
      </w:pPr>
      <w:r>
        <w:t xml:space="preserve">18) распределение сумм целевых текущих трансфертов областным бюджетам, бюджетам городов Астаны и Алматы на выплату государственных пособий на детей до 18 лет согласно </w:t>
      </w:r>
      <w:hyperlink w:anchor="sub18" w:history="1">
        <w:r>
          <w:rPr>
            <w:rStyle w:val="a4"/>
          </w:rPr>
          <w:t>приложению 18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19) распредел</w:t>
      </w:r>
      <w:r>
        <w:t xml:space="preserve">ение сумм целевых текущих трансфертов областным бюджетам, бюджетам городов Астаны и Алматы на оказание социальной защиты и помощи населению согласно </w:t>
      </w:r>
      <w:hyperlink w:anchor="sub19" w:history="1">
        <w:r>
          <w:rPr>
            <w:rStyle w:val="a4"/>
          </w:rPr>
          <w:t>приложению 19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20) распределение сумм целевых текущи</w:t>
      </w:r>
      <w:r>
        <w:t xml:space="preserve">х трансфертов областным бюджетам, бюджетам городов Астаны и Алматы на проведение мероприятий, посвященных семидесятилетию Победы в Великой Отечественной войне, согласно </w:t>
      </w:r>
      <w:hyperlink w:anchor="sub20" w:history="1">
        <w:r>
          <w:rPr>
            <w:rStyle w:val="a4"/>
          </w:rPr>
          <w:t>приложению 20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 xml:space="preserve">21) </w:t>
      </w:r>
      <w:r>
        <w:rPr>
          <w:rStyle w:val="s00"/>
        </w:rPr>
        <w:t>исключен в со</w:t>
      </w:r>
      <w:r>
        <w:rPr>
          <w:rStyle w:val="s00"/>
        </w:rPr>
        <w:t xml:space="preserve">ответствии с </w:t>
      </w:r>
      <w:hyperlink r:id="rId23" w:anchor="sub_id=200" w:history="1">
        <w:r>
          <w:rPr>
            <w:rStyle w:val="a4"/>
          </w:rPr>
          <w:t>постановлением</w:t>
        </w:r>
      </w:hyperlink>
      <w:r>
        <w:rPr>
          <w:rStyle w:val="s00"/>
        </w:rPr>
        <w:t xml:space="preserve"> Правительства РК от 07.12.15 г. № 971 </w:t>
      </w:r>
      <w:r>
        <w:rPr>
          <w:rStyle w:val="s3"/>
          <w:b w:val="0"/>
          <w:bCs w:val="0"/>
        </w:rPr>
        <w:t>(введено в действие с 1 января 2015 года) (</w:t>
      </w:r>
      <w:hyperlink r:id="rId24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 xml:space="preserve">22) распределение сумм целевых текущих трансфертов областным бюджетам на финансирование приоритетных проектов транспортной инфраструктуры согласно </w:t>
      </w:r>
      <w:hyperlink w:anchor="sub22" w:history="1">
        <w:r>
          <w:rPr>
            <w:rStyle w:val="a4"/>
          </w:rPr>
          <w:t>приложению 22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 xml:space="preserve">23) распределение сумм целевых текущих трансфертов областным бюджетам на изъятие земельных участков для государственных нужд согласно </w:t>
      </w:r>
      <w:hyperlink w:anchor="sub23" w:history="1">
        <w:r>
          <w:rPr>
            <w:rStyle w:val="a4"/>
          </w:rPr>
          <w:t>приложению 23</w:t>
        </w:r>
      </w:hyperlink>
      <w:r>
        <w:t xml:space="preserve"> к настоящему постановл</w:t>
      </w:r>
      <w:r>
        <w:t>ению;</w:t>
      </w:r>
    </w:p>
    <w:p w:rsidR="00000000" w:rsidRDefault="00C05FE9">
      <w:pPr>
        <w:ind w:firstLine="400"/>
        <w:jc w:val="both"/>
      </w:pPr>
      <w:r>
        <w:rPr>
          <w:rStyle w:val="s0"/>
        </w:rPr>
        <w:t>23-1)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органов, осуществляющих контроль за безопасной эксплуатацией опасных технических устрой</w:t>
      </w:r>
      <w:r>
        <w:rPr>
          <w:rStyle w:val="s0"/>
        </w:rPr>
        <w:t xml:space="preserve">ств объектов жилищно-коммунального хозяйства, согласно </w:t>
      </w:r>
      <w:hyperlink w:anchor="sub231" w:history="1">
        <w:r>
          <w:rPr>
            <w:rStyle w:val="a4"/>
          </w:rPr>
          <w:t>приложению 23-1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23-2) распределение сумм целевых текущих трансфертов областным бюджетам на организацию и проведение поисково-разведочных работ н</w:t>
      </w:r>
      <w:r>
        <w:rPr>
          <w:rStyle w:val="s0"/>
        </w:rPr>
        <w:t xml:space="preserve">а подземные воды для хозяйственно-питьевого водоснабжения населенных пунктов согласно </w:t>
      </w:r>
      <w:hyperlink w:anchor="sub232" w:history="1">
        <w:r>
          <w:rPr>
            <w:rStyle w:val="a4"/>
          </w:rPr>
          <w:t>приложению 23-2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 xml:space="preserve">24) распределение сумм целевых текущих трансфертов областным бюджетам, бюджетам городов Астаны и </w:t>
      </w:r>
      <w:r>
        <w:t xml:space="preserve">Алматы на обеспечение иммунопрофилактики населения согласно </w:t>
      </w:r>
      <w:hyperlink w:anchor="sub24" w:history="1">
        <w:r>
          <w:rPr>
            <w:rStyle w:val="a4"/>
          </w:rPr>
          <w:t>приложению 24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 xml:space="preserve">25) распределение сумм бюджетных кредитов местным исполнительным органам для реализации мер социальной поддержки специалистов </w:t>
      </w:r>
      <w:r>
        <w:t xml:space="preserve">согласно </w:t>
      </w:r>
      <w:hyperlink w:anchor="sub25" w:history="1">
        <w:r>
          <w:rPr>
            <w:rStyle w:val="a4"/>
          </w:rPr>
          <w:t>приложению 25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26) распределение сумм целевых текущих трансфертов областным бюджетам на субсидирование стоимости услуг по подаче питьевой воды из особо важных групповых и локальных систем водо</w:t>
      </w:r>
      <w:r>
        <w:rPr>
          <w:rStyle w:val="s0"/>
        </w:rPr>
        <w:t xml:space="preserve">снабжения, являющихся безальтернативными источниками питьевого водоснабжения, согласно </w:t>
      </w:r>
      <w:hyperlink w:anchor="sub26" w:history="1">
        <w:r>
          <w:rPr>
            <w:rStyle w:val="a4"/>
          </w:rPr>
          <w:t>приложению 26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27) распределение сумм целевых текущих трансфертов областным бюджетам, бюджетам городов Астаны и Ал</w:t>
      </w:r>
      <w:r>
        <w:t xml:space="preserve">маты на поддержку частного предпринимательства в регионах в рамках </w:t>
      </w:r>
      <w:hyperlink r:id="rId25" w:anchor="sub_id=100" w:history="1">
        <w:r>
          <w:rPr>
            <w:rStyle w:val="a4"/>
          </w:rPr>
          <w:t>Программы</w:t>
        </w:r>
      </w:hyperlink>
      <w:r>
        <w:t xml:space="preserve"> «Дорожная карта бизнеса 2020» согласно </w:t>
      </w:r>
      <w:hyperlink w:anchor="sub27" w:history="1">
        <w:r>
          <w:rPr>
            <w:rStyle w:val="a4"/>
          </w:rPr>
          <w:t>приложению 27</w:t>
        </w:r>
      </w:hyperlink>
      <w:r>
        <w:t xml:space="preserve"> к настоящему пост</w:t>
      </w:r>
      <w:r>
        <w:t>ановлению;</w:t>
      </w:r>
    </w:p>
    <w:p w:rsidR="00000000" w:rsidRDefault="00C05FE9">
      <w:pPr>
        <w:ind w:firstLine="400"/>
        <w:jc w:val="both"/>
      </w:pPr>
      <w:r>
        <w:t>28) распределение сумм целевых текущих трансфертов областным бюджетам, бюджетам городов Астаны и Алматы на проведение профилактической дезинсекции и дератизации (за исключением дезинсекции и дератизации на территории природных очагов инфекционны</w:t>
      </w:r>
      <w:r>
        <w:t xml:space="preserve">х и паразитарных заболеваний, а также в очагах инфекционных и паразитарных заболеваний) согласно </w:t>
      </w:r>
      <w:hyperlink w:anchor="sub28" w:history="1">
        <w:r>
          <w:rPr>
            <w:rStyle w:val="a4"/>
          </w:rPr>
          <w:t>приложению 28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28-1) распределение сумм целевых текущих трансфертов областным бюджетам, бюджетам городов</w:t>
      </w:r>
      <w:r>
        <w:rPr>
          <w:rStyle w:val="s0"/>
        </w:rPr>
        <w:t xml:space="preserve"> Астаны и Алматы на приобретение жилья коммунального жилищного фонда согласно </w:t>
      </w:r>
      <w:hyperlink w:anchor="sub281" w:history="1">
        <w:r>
          <w:rPr>
            <w:rStyle w:val="a4"/>
          </w:rPr>
          <w:t>приложению 28-1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 xml:space="preserve">28-2) распределение сумм целевых текущих трансфертов областным бюджетам, бюджетам городов Астаны и Алматы на содержание штатной численности уполномоченного органа по контролю за использованием и охраной земель согласно </w:t>
      </w:r>
      <w:hyperlink w:anchor="sub282" w:history="1">
        <w:r>
          <w:rPr>
            <w:rStyle w:val="a4"/>
          </w:rPr>
          <w:t>приложен</w:t>
        </w:r>
        <w:r>
          <w:rPr>
            <w:rStyle w:val="a4"/>
          </w:rPr>
          <w:t>ию 28-2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28-3) распределение сумм целевых текущих трансфертов областным бюджетам, бюджетам городов Астаны и Алматы на содержание штатной численности местных исполнительных органов по делам архитектуры, градостроительства, строите</w:t>
      </w:r>
      <w:r>
        <w:rPr>
          <w:rStyle w:val="s0"/>
        </w:rPr>
        <w:t xml:space="preserve">льства и государственного архитектурно-строительного контроля согласно </w:t>
      </w:r>
      <w:hyperlink w:anchor="sub283" w:history="1">
        <w:r>
          <w:rPr>
            <w:rStyle w:val="a4"/>
          </w:rPr>
          <w:t>приложению 28-3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 xml:space="preserve">28-4) распределение сумм целевых текущих трансфертов областным бюджетам, бюджетам городов Астаны и Алматы на приобретение инженернокоммуникационной инфраструктуры согласно </w:t>
      </w:r>
      <w:hyperlink w:anchor="sub284" w:history="1">
        <w:r>
          <w:rPr>
            <w:rStyle w:val="a4"/>
          </w:rPr>
          <w:t>приложению 28-4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29) распред</w:t>
      </w:r>
      <w:r>
        <w:t xml:space="preserve">еление сумм резерва Правительства Республики Казахстан согласно </w:t>
      </w:r>
      <w:hyperlink w:anchor="sub29" w:history="1">
        <w:r>
          <w:rPr>
            <w:rStyle w:val="a4"/>
          </w:rPr>
          <w:t>приложению 29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30) распределение сумм поступлений трансфертов из областных бюджетов в связи с, передачей расходов на республиканский бюдж</w:t>
      </w:r>
      <w:r>
        <w:t xml:space="preserve">ет согласно </w:t>
      </w:r>
      <w:hyperlink w:anchor="sub30" w:history="1">
        <w:r>
          <w:rPr>
            <w:rStyle w:val="a4"/>
          </w:rPr>
          <w:t>приложению 30</w:t>
        </w:r>
      </w:hyperlink>
      <w:r>
        <w:t xml:space="preserve"> к настоящему постановлению.</w:t>
      </w:r>
    </w:p>
    <w:p w:rsidR="00000000" w:rsidRDefault="00C05FE9">
      <w:pPr>
        <w:jc w:val="both"/>
      </w:pPr>
      <w:bookmarkStart w:id="2" w:name="SUB300"/>
      <w:bookmarkEnd w:id="2"/>
      <w:r>
        <w:rPr>
          <w:rStyle w:val="s3"/>
          <w:b w:val="0"/>
          <w:bCs w:val="0"/>
        </w:rPr>
        <w:t xml:space="preserve">Пункт 3 изложен в редакции </w:t>
      </w:r>
      <w:hyperlink r:id="rId26" w:anchor="sub_id=10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7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</w:t>
      </w:r>
      <w:r>
        <w:rPr>
          <w:rStyle w:val="s3"/>
          <w:b w:val="0"/>
          <w:bCs w:val="0"/>
        </w:rPr>
        <w:t>е с 1 января 2015 года) (</w:t>
      </w:r>
      <w:hyperlink r:id="rId29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</w:t>
      </w:r>
      <w:r>
        <w:rPr>
          <w:rStyle w:val="s3"/>
          <w:b w:val="0"/>
          <w:bCs w:val="0"/>
        </w:rPr>
        <w:t>твие с 1 января 2015 года) (</w:t>
      </w:r>
      <w:hyperlink r:id="rId31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 в редакции </w:t>
      </w:r>
      <w:hyperlink r:id="rId32" w:anchor="sub_id=300" w:history="1">
        <w:r>
          <w:rPr>
            <w:rStyle w:val="a4"/>
            <w:b/>
            <w:bCs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</w:t>
      </w:r>
      <w:r>
        <w:rPr>
          <w:rStyle w:val="s3"/>
          <w:b w:val="0"/>
          <w:bCs w:val="0"/>
        </w:rPr>
        <w:t xml:space="preserve"> от 07.12.15 г. № 971 (введено в действие с 1 января 2015 года) (</w:t>
      </w:r>
      <w:hyperlink r:id="rId33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rPr>
          <w:rStyle w:val="s0"/>
        </w:rPr>
        <w:t>3. Выделить из средств, предусмотренных в республиканском бюджете на 2015 год на реализацию ме</w:t>
      </w:r>
      <w:r>
        <w:rPr>
          <w:rStyle w:val="s0"/>
        </w:rPr>
        <w:t>роприятий в рамках Дорожной карты занятости 2020, сумму в размере 26 752 512 тысяч тенге для перечисления:</w:t>
      </w:r>
    </w:p>
    <w:p w:rsidR="00000000" w:rsidRDefault="00C05FE9">
      <w:pPr>
        <w:ind w:firstLine="400"/>
        <w:jc w:val="both"/>
      </w:pPr>
      <w:r>
        <w:rPr>
          <w:rStyle w:val="s0"/>
        </w:rPr>
        <w:t>1) целевых текущих трансфертов областным бюджетам, бюджетам городов Астаны и Алматы в сумме 10 181 142 тысячи тенге для финансирования следующих меро</w:t>
      </w:r>
      <w:r>
        <w:rPr>
          <w:rStyle w:val="s0"/>
        </w:rPr>
        <w:t>приятий:</w:t>
      </w:r>
    </w:p>
    <w:p w:rsidR="00000000" w:rsidRDefault="00C05FE9">
      <w:pPr>
        <w:ind w:firstLine="400"/>
        <w:jc w:val="both"/>
      </w:pPr>
      <w:r>
        <w:rPr>
          <w:rStyle w:val="s0"/>
        </w:rPr>
        <w:t>Министерству образования и науки Республики Казахстан 2 100 499 тысяч тенге на профессиональную подготовку кадров;</w:t>
      </w:r>
    </w:p>
    <w:p w:rsidR="00000000" w:rsidRDefault="00C05FE9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8 080 643 тысячи тенге, в том числе на:</w:t>
      </w:r>
    </w:p>
    <w:p w:rsidR="00000000" w:rsidRDefault="00C05FE9">
      <w:pPr>
        <w:ind w:firstLine="400"/>
        <w:jc w:val="both"/>
      </w:pPr>
      <w:r>
        <w:rPr>
          <w:rStyle w:val="s0"/>
        </w:rPr>
        <w:t>частичное субсидирование заработной платы - 1 254 021 тысяча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обучение основам предпринимательства - 95 709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предоставление субсидий на переезд - 11 704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профессиональную подготовку, переподготовку и повышение квалификации ка</w:t>
      </w:r>
      <w:r>
        <w:rPr>
          <w:rStyle w:val="s0"/>
        </w:rPr>
        <w:t>дров - 1 154 236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молодежную практику - 1 559 002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обеспечение деятельности центров занятости населения - 3 954 477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информационную работу - 51 494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2) целевых трансфертов областным бюджетам, бюджетам город</w:t>
      </w:r>
      <w:r>
        <w:rPr>
          <w:rStyle w:val="s0"/>
        </w:rPr>
        <w:t>ов Астаны и Алматы в сумме 2 722 199 тысяч тенге Министерству национальной экономики Республики Казахстан для финансирования следующих мероприятий:</w:t>
      </w:r>
    </w:p>
    <w:p w:rsidR="00000000" w:rsidRDefault="00C05FE9">
      <w:pPr>
        <w:ind w:firstLine="400"/>
        <w:jc w:val="both"/>
      </w:pPr>
      <w:r>
        <w:rPr>
          <w:rStyle w:val="s0"/>
        </w:rPr>
        <w:t>строительство и (или) приобретение служебного жилища - 64 000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строительство и (или) реконструк</w:t>
      </w:r>
      <w:r>
        <w:rPr>
          <w:rStyle w:val="s0"/>
        </w:rPr>
        <w:t>ция жилья и инженерно-коммуникационной инфраструктуры для переселения жителей населенных пунктов Калачи и Красногорский Акмолинской области - 1 983 250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строительство, приобретение, достройка общежитий для молодежи - 394 934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разви</w:t>
      </w:r>
      <w:r>
        <w:rPr>
          <w:rStyle w:val="s0"/>
        </w:rPr>
        <w:t>тие и (или) приобретение инженерно-коммуникационной инфраструктуры - 277 016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приобретение оборудования для проектов, реализуемых участниками Программы в рамках второго направления, - 2 999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3) целевых трансфертов областным бюджетам</w:t>
      </w:r>
      <w:r>
        <w:rPr>
          <w:rStyle w:val="s0"/>
        </w:rPr>
        <w:t>, бюджетам городов Астаны и Алматы на обеспечение занятости через развитие инфраструктуры и жилищно-коммунального хозяйства в сумме 13 703 089 тысяч тенге для финансирования следующих мероприятий:</w:t>
      </w:r>
    </w:p>
    <w:p w:rsidR="00000000" w:rsidRDefault="00C05FE9">
      <w:pPr>
        <w:ind w:firstLine="400"/>
        <w:jc w:val="both"/>
      </w:pPr>
      <w:r>
        <w:rPr>
          <w:rStyle w:val="s0"/>
        </w:rPr>
        <w:t>Министерству национальной экономики Республики Казахстан на</w:t>
      </w:r>
      <w:r>
        <w:rPr>
          <w:rStyle w:val="s0"/>
        </w:rPr>
        <w:t xml:space="preserve"> ремонт жилищно-коммунального хозяйства, инженерно-транспортной инфраструктуры и социально-культурных объектов и благоустройство населенных пунктов - 12 327 782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Министерству здравоохранения и социального развития Республики Казахстан на строи</w:t>
      </w:r>
      <w:r>
        <w:rPr>
          <w:rStyle w:val="s0"/>
        </w:rPr>
        <w:t>тельство врачебных амбулаторий и фельдшерско-акушерских пунктов, расположенных в сельских населенных пунктах, - 1 375 307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4) Министерству здравоохранения и социального развития Республики Казахстан на реализацию мероприятий по обеспечению заня</w:t>
      </w:r>
      <w:r>
        <w:rPr>
          <w:rStyle w:val="s0"/>
        </w:rPr>
        <w:t>тости населения в сумме 146 082 тысячи тенге, в том числе на:</w:t>
      </w:r>
    </w:p>
    <w:p w:rsidR="00000000" w:rsidRDefault="00C05FE9">
      <w:pPr>
        <w:ind w:firstLine="400"/>
        <w:jc w:val="both"/>
      </w:pPr>
      <w:r>
        <w:rPr>
          <w:rStyle w:val="s0"/>
        </w:rPr>
        <w:t>обеспечение информационного сопровождения и информационной работы - 37 856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информационно-методологическое сопровождение реализации Программы «Дорожная карта занятости 2020» - 108 226 тысяч тенге.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В пункт 4 внесены изменения в соответствии с </w:t>
      </w:r>
      <w:hyperlink r:id="rId34" w:anchor="sub_id=104" w:history="1">
        <w:r>
          <w:rPr>
            <w:rStyle w:val="a4"/>
            <w:i/>
            <w:iCs/>
          </w:rPr>
          <w:t>постановл</w:t>
        </w:r>
        <w:r>
          <w:rPr>
            <w:rStyle w:val="a4"/>
            <w:i/>
            <w:iCs/>
          </w:rPr>
          <w:t>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35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36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</w:t>
      </w:r>
      <w:r>
        <w:rPr>
          <w:rStyle w:val="s3"/>
          <w:b w:val="0"/>
          <w:bCs w:val="0"/>
        </w:rPr>
        <w:t xml:space="preserve"> 28.10.15 г. № 848 (</w:t>
      </w:r>
      <w:hyperlink r:id="rId37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>4. Утвердить распределение сумм:</w:t>
      </w:r>
    </w:p>
    <w:p w:rsidR="00000000" w:rsidRDefault="00C05FE9">
      <w:pPr>
        <w:ind w:firstLine="400"/>
        <w:jc w:val="both"/>
      </w:pPr>
      <w:r>
        <w:t xml:space="preserve">1) целевых текущих трансфертов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1)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1" w:history="1">
        <w:r>
          <w:rPr>
            <w:rStyle w:val="a4"/>
          </w:rPr>
          <w:t>приложению 31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t>2) целевых трансфертов на развитие областным</w:t>
      </w:r>
      <w:r>
        <w:t xml:space="preserve"> бюджетам, указанных в </w:t>
      </w:r>
      <w:hyperlink w:anchor="sub300" w:history="1">
        <w:r>
          <w:rPr>
            <w:rStyle w:val="a4"/>
          </w:rPr>
          <w:t>подпункте 2) пункта 3</w:t>
        </w:r>
      </w:hyperlink>
      <w:r>
        <w:t xml:space="preserve"> настоящего постановления, на реализацию мероприятий в рамках Дорожной карты занятости 2020 согласно </w:t>
      </w:r>
      <w:hyperlink w:anchor="sub32" w:history="1">
        <w:r>
          <w:rPr>
            <w:rStyle w:val="a4"/>
          </w:rPr>
          <w:t>приложению 32</w:t>
        </w:r>
      </w:hyperlink>
      <w: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3) целевых т</w:t>
      </w:r>
      <w:r>
        <w:rPr>
          <w:rStyle w:val="s0"/>
        </w:rPr>
        <w:t xml:space="preserve">рансфертов областным бюджетам, бюджетам городов Астаны и Алматы, указанных в </w:t>
      </w:r>
      <w:hyperlink w:anchor="sub300" w:history="1">
        <w:r>
          <w:rPr>
            <w:rStyle w:val="a4"/>
          </w:rPr>
          <w:t>подпункте 3) пункта 3</w:t>
        </w:r>
      </w:hyperlink>
      <w:r>
        <w:rPr>
          <w:rStyle w:val="s0"/>
        </w:rPr>
        <w:t xml:space="preserve"> настоящего постановления, на реализацию мероприятий в рамках Дорожной карты занятости 2020 согласно </w:t>
      </w:r>
      <w:hyperlink w:anchor="sub33" w:history="1">
        <w:r>
          <w:rPr>
            <w:rStyle w:val="a4"/>
          </w:rPr>
          <w:t>приложению 33</w:t>
        </w:r>
      </w:hyperlink>
      <w:r>
        <w:rPr>
          <w:rStyle w:val="s0"/>
        </w:rPr>
        <w:t xml:space="preserve"> к настоящему постановлению;</w:t>
      </w:r>
    </w:p>
    <w:p w:rsidR="00000000" w:rsidRDefault="00C05FE9">
      <w:pPr>
        <w:ind w:firstLine="400"/>
        <w:jc w:val="both"/>
      </w:pPr>
      <w:r>
        <w:rPr>
          <w:rStyle w:val="s0"/>
        </w:rPr>
        <w:t>4) целевых текущих трансфертов областным бюджетам на реализацию текущих мероприятий в моногородах в рамках Программы развития регионов до 2020 года и распределение сумм кредитования областных бюджетов на содействие</w:t>
      </w:r>
      <w:r>
        <w:rPr>
          <w:rStyle w:val="s0"/>
        </w:rPr>
        <w:t xml:space="preserve"> развитию предпринимательства в моногородах согласно </w:t>
      </w:r>
      <w:hyperlink w:anchor="sub34" w:history="1">
        <w:r>
          <w:rPr>
            <w:rStyle w:val="a4"/>
          </w:rPr>
          <w:t>приложению 34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См.: </w:t>
      </w:r>
      <w:hyperlink r:id="rId38" w:anchor="sub_id=100" w:history="1">
        <w:r>
          <w:rPr>
            <w:rStyle w:val="a4"/>
            <w:i/>
            <w:iCs/>
          </w:rPr>
          <w:t>основные условия</w:t>
        </w:r>
      </w:hyperlink>
      <w:r>
        <w:rPr>
          <w:rStyle w:val="s3"/>
          <w:b w:val="0"/>
          <w:bCs w:val="0"/>
        </w:rPr>
        <w:t xml:space="preserve"> кредитования областных бюджето</w:t>
      </w:r>
      <w:r>
        <w:rPr>
          <w:rStyle w:val="s3"/>
          <w:b w:val="0"/>
          <w:bCs w:val="0"/>
        </w:rPr>
        <w:t>в на содействие развитию предпринимательства в моногородах на 2015 год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пунктом 4-1 в соответствии с </w:t>
      </w:r>
      <w:hyperlink r:id="rId39" w:anchor="sub_id=104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</w:t>
      </w:r>
      <w:r>
        <w:rPr>
          <w:rStyle w:val="s3"/>
          <w:b w:val="0"/>
          <w:bCs w:val="0"/>
        </w:rPr>
        <w:t xml:space="preserve">39; изложен в редакции </w:t>
      </w:r>
      <w:hyperlink r:id="rId4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января 2015 года) (</w:t>
      </w:r>
      <w:hyperlink r:id="rId41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42" w:anchor="sub_id=401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  <w:b w:val="0"/>
          <w:bCs w:val="0"/>
        </w:rPr>
        <w:t>Правительства РК от 07.12.15 г. № 971 (введено в действие с 1 января 2015 года) (</w:t>
      </w:r>
      <w:hyperlink r:id="rId43" w:anchor="sub_id=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rPr>
          <w:rStyle w:val="s0"/>
        </w:rPr>
        <w:t xml:space="preserve">4-1. Выделить из средств, предусмотренных в республиканском бюджете на 2015 год на реализацию страновой программы по укреплению сотрудничества между Казахстаном и Организацией экономического сотрудничества и </w:t>
      </w:r>
      <w:r>
        <w:rPr>
          <w:rStyle w:val="s0"/>
        </w:rPr>
        <w:t>развития, сумму в размере 694 898 тысяч тенге для перечисления:</w:t>
      </w:r>
    </w:p>
    <w:p w:rsidR="00000000" w:rsidRDefault="00C05FE9">
      <w:pPr>
        <w:ind w:firstLine="400"/>
        <w:jc w:val="both"/>
      </w:pPr>
      <w:r>
        <w:rPr>
          <w:rStyle w:val="s0"/>
        </w:rPr>
        <w:t>1) Министерству сельского хозяйства Республики Казахстан - 23 800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2) Министерству образования и науки Республики Казахстан - 171 145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3) Министерству здравоохранения и</w:t>
      </w:r>
      <w:r>
        <w:rPr>
          <w:rStyle w:val="s0"/>
        </w:rPr>
        <w:t xml:space="preserve"> социального развития Республики Казахстан - 133 479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4) Министерству энергетики Республики Казахстан - 20 856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5) Министерству по инвестициям и развитию Республики Казахстан - 73 376 тысяч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6) Министерству национальной эконом</w:t>
      </w:r>
      <w:r>
        <w:rPr>
          <w:rStyle w:val="s0"/>
        </w:rPr>
        <w:t>ики Республики Казахстан - 272 242 тысячи тенге.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Постановление дополнено пунктами 4-2 и 4-3 в соответствии с </w:t>
      </w:r>
      <w:hyperlink r:id="rId44" w:anchor="sub_id=4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</w:t>
      </w:r>
      <w:r>
        <w:rPr>
          <w:rStyle w:val="s3"/>
          <w:b w:val="0"/>
          <w:bCs w:val="0"/>
        </w:rPr>
        <w:t>ствие с 1 января 2015 года)</w:t>
      </w:r>
    </w:p>
    <w:p w:rsidR="00000000" w:rsidRDefault="00C05FE9">
      <w:pPr>
        <w:ind w:firstLine="400"/>
        <w:jc w:val="both"/>
      </w:pPr>
      <w:r>
        <w:rPr>
          <w:rStyle w:val="s0"/>
        </w:rPr>
        <w:t>4-2. Предусмотреть распределение займов на реализацию проектов по содействию устойчивому развитию и росту Республики Казахстан, осуществляемых совместно с международными финансовыми организациями в рамках рамочных соглашений о п</w:t>
      </w:r>
      <w:r>
        <w:rPr>
          <w:rStyle w:val="s0"/>
        </w:rPr>
        <w:t>артнерстве, в размере 615 783 тысячи тенге для:</w:t>
      </w:r>
    </w:p>
    <w:p w:rsidR="00000000" w:rsidRDefault="00C05FE9">
      <w:pPr>
        <w:ind w:firstLine="400"/>
        <w:jc w:val="both"/>
      </w:pPr>
      <w:r>
        <w:rPr>
          <w:rStyle w:val="s0"/>
        </w:rPr>
        <w:t>1) Министерства сельского хозяйства Республики Казахстан - 612 943 тысячи тенге;</w:t>
      </w:r>
    </w:p>
    <w:p w:rsidR="00000000" w:rsidRDefault="00C05FE9">
      <w:pPr>
        <w:ind w:firstLine="400"/>
        <w:jc w:val="both"/>
      </w:pPr>
      <w:r>
        <w:rPr>
          <w:rStyle w:val="s0"/>
        </w:rPr>
        <w:t>2) Министерства национальной экономики Республики Казахстан - 2 840 тысяч тенге.</w:t>
      </w:r>
    </w:p>
    <w:p w:rsidR="00000000" w:rsidRDefault="00C05FE9">
      <w:pPr>
        <w:ind w:firstLine="400"/>
        <w:jc w:val="both"/>
      </w:pPr>
      <w:r>
        <w:rPr>
          <w:rStyle w:val="s0"/>
        </w:rPr>
        <w:t>4-3. Предусмотреть распределение гранта Министерству национальной экономики Республики Казахстан на реализацию проекта по содействию устойчивому развитию и росту Республики Казахстан, осуществляемого совместно с международными финансовыми организациями в р</w:t>
      </w:r>
      <w:r>
        <w:rPr>
          <w:rStyle w:val="s0"/>
        </w:rPr>
        <w:t>амках рамочных соглашений о партнерстве, в размере 288 292 тысячи тенге.</w:t>
      </w:r>
    </w:p>
    <w:p w:rsidR="00000000" w:rsidRDefault="00C05FE9">
      <w:pPr>
        <w:ind w:firstLine="400"/>
        <w:jc w:val="both"/>
      </w:pPr>
      <w:r>
        <w:t xml:space="preserve">5. Утвердить перечень государственных заданий на 2015 год согласно </w:t>
      </w:r>
      <w:hyperlink w:anchor="sub35" w:history="1">
        <w:r>
          <w:rPr>
            <w:rStyle w:val="a4"/>
          </w:rPr>
          <w:t>приложению 35</w:t>
        </w:r>
      </w:hyperlink>
      <w:r>
        <w:t xml:space="preserve"> к настоящему постановлению.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В пункт 6 внесены изменения в соответствии с </w:t>
      </w:r>
      <w:hyperlink r:id="rId45" w:anchor="sub_id=1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46" w:anchor="sub_id=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>6. Министерству сельского</w:t>
      </w:r>
      <w:r>
        <w:t xml:space="preserve"> хозяйства Республики Казахстан:</w:t>
      </w:r>
    </w:p>
    <w:p w:rsidR="00000000" w:rsidRDefault="00C05FE9">
      <w:pPr>
        <w:ind w:firstLine="400"/>
        <w:jc w:val="both"/>
      </w:pPr>
      <w:r>
        <w:t>1) в срок до 1 марта 2015 года представить итоги технического обследования по 1, 2, 3 очередям проекта «Реконструкция комплекса гидротехнических сооружений на Арнасайской плотине Шардаринского водохранилища в Шардаринском р</w:t>
      </w:r>
      <w:r>
        <w:t>айоне Южно-Казахстанской области»;</w:t>
      </w:r>
    </w:p>
    <w:p w:rsidR="00000000" w:rsidRDefault="00C05FE9">
      <w:pPr>
        <w:ind w:firstLine="400"/>
        <w:jc w:val="both"/>
      </w:pPr>
      <w:r>
        <w:t>2)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C05FE9">
      <w:pPr>
        <w:ind w:firstLine="400"/>
        <w:jc w:val="both"/>
      </w:pPr>
      <w:r>
        <w:t>в срок до 20 февраля 2015 года:</w:t>
      </w:r>
    </w:p>
    <w:p w:rsidR="00000000" w:rsidRDefault="00C05FE9">
      <w:pPr>
        <w:ind w:firstLine="400"/>
        <w:jc w:val="both"/>
      </w:pPr>
      <w:r>
        <w:t>о порядке использования средств на субсидирование ставок вознагражден</w:t>
      </w:r>
      <w:r>
        <w:t>ия по кредитным и лизинговым обязательствам субъектов агропромышленного комплекса для финансового оздоровления;</w:t>
      </w:r>
    </w:p>
    <w:p w:rsidR="00000000" w:rsidRDefault="00C05FE9">
      <w:pPr>
        <w:ind w:firstLine="400"/>
        <w:jc w:val="both"/>
      </w:pPr>
      <w:r>
        <w:t xml:space="preserve">о </w:t>
      </w:r>
      <w:hyperlink r:id="rId47" w:history="1">
        <w:r>
          <w:rPr>
            <w:rStyle w:val="a4"/>
          </w:rPr>
          <w:t>порядке использования</w:t>
        </w:r>
      </w:hyperlink>
      <w:r>
        <w:t xml:space="preserve"> </w:t>
      </w:r>
      <w:r>
        <w:t xml:space="preserve">целевых текущих трансфертов областным бюджетам, бюджетам городов Астаны и Алматы на поддержку субъектов агропромышленного комплекса в регионах в рамках </w:t>
      </w:r>
      <w:hyperlink r:id="rId48" w:anchor="sub_id=100" w:history="1">
        <w:r>
          <w:rPr>
            <w:rStyle w:val="a4"/>
          </w:rPr>
          <w:t>Программы</w:t>
        </w:r>
      </w:hyperlink>
      <w:r>
        <w:t xml:space="preserve"> по развитию а</w:t>
      </w:r>
      <w:r>
        <w:t>гропромышленного комплекса в Республике Казахстан на 2013 - 2020 годы «Агробизнес-2020».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В пункт 7 внесены изменения в соответствии с </w:t>
      </w:r>
      <w:hyperlink r:id="rId49" w:anchor="sub_id=10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</w:t>
      </w:r>
      <w:r>
        <w:rPr>
          <w:rStyle w:val="s3"/>
          <w:b w:val="0"/>
          <w:bCs w:val="0"/>
        </w:rPr>
        <w:t>15 г. № 139 (</w:t>
      </w:r>
      <w:hyperlink r:id="rId5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>7. Министерству образования и науки Республики Казахстан:</w:t>
      </w:r>
    </w:p>
    <w:p w:rsidR="00000000" w:rsidRDefault="00C05FE9">
      <w:pPr>
        <w:ind w:firstLine="400"/>
        <w:jc w:val="both"/>
      </w:pPr>
      <w:r>
        <w:t>в срок до 15 января 2015 года совместно с Министерством национальной экономики Республик</w:t>
      </w:r>
      <w:r>
        <w:t>и Казахстан разработать и в установленном законодательством порядке внести в Правительство Республики Казахстан проект решения о распределении сумм целевых трансфертов на развитие областным бюджетам, бюджетам городов Астаны и Алматы на строительство и реко</w:t>
      </w:r>
      <w:r>
        <w:t>нструкцию объектов образования и областному бюджету Алматинской области, бюджету города Алматы для сейсмоусиления объектов образования с учетом новых проектов, в том числе за счет целевого трансферта из Национального фонда Республики Казахстан;</w:t>
      </w:r>
    </w:p>
    <w:p w:rsidR="00000000" w:rsidRDefault="00C05FE9">
      <w:pPr>
        <w:ind w:firstLine="400"/>
        <w:jc w:val="both"/>
      </w:pPr>
      <w:r>
        <w:rPr>
          <w:rStyle w:val="s0"/>
        </w:rPr>
        <w:t>в срок до 1</w:t>
      </w:r>
      <w:r>
        <w:rPr>
          <w:rStyle w:val="s0"/>
        </w:rPr>
        <w:t xml:space="preserve"> апреля 2015 года 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C05FE9">
      <w:pPr>
        <w:ind w:firstLine="400"/>
        <w:jc w:val="both"/>
      </w:pPr>
      <w:r>
        <w:t xml:space="preserve">1) о порядке использования целевых текущих трансфертов областными бюджетами, указанных в </w:t>
      </w:r>
      <w:hyperlink w:anchor="sub200" w:history="1">
        <w:r>
          <w:rPr>
            <w:rStyle w:val="a4"/>
          </w:rPr>
          <w:t>под</w:t>
        </w:r>
        <w:r>
          <w:rPr>
            <w:rStyle w:val="a4"/>
          </w:rPr>
          <w:t>пункте 12) пункта 2</w:t>
        </w:r>
      </w:hyperlink>
      <w:r>
        <w:t xml:space="preserve"> настоящего постановления;</w:t>
      </w:r>
    </w:p>
    <w:p w:rsidR="00000000" w:rsidRDefault="00C05FE9">
      <w:pPr>
        <w:ind w:firstLine="400"/>
        <w:jc w:val="both"/>
      </w:pPr>
      <w:r>
        <w:t>2) о распределении средств по базовому финансированию субъектов научной и (или) научно-технической деятельности.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В пункт 8 внесены изменения в соответствии с </w:t>
      </w:r>
      <w:hyperlink r:id="rId51" w:anchor="sub_id=1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52" w:anchor="sub_id=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 xml:space="preserve">8. Министерству здравоохранения и социального развития Республики Казахстан </w:t>
      </w:r>
      <w:r>
        <w:t>разработать и в установленном законодательством порядке внести в Правительство Республики Казахстан проекты решений:</w:t>
      </w:r>
    </w:p>
    <w:p w:rsidR="00000000" w:rsidRDefault="00C05FE9">
      <w:pPr>
        <w:ind w:firstLine="400"/>
        <w:jc w:val="both"/>
      </w:pPr>
      <w:r>
        <w:t>1) в срок до 10 февраля 2015 года:</w:t>
      </w:r>
    </w:p>
    <w:p w:rsidR="00000000" w:rsidRDefault="00C05FE9">
      <w:pPr>
        <w:ind w:firstLine="400"/>
        <w:jc w:val="both"/>
      </w:pPr>
      <w:r>
        <w:t>о порядке использования целевых текущих трансфертов областными бюджетами, бюджетами городов Астаны и Алм</w:t>
      </w:r>
      <w:r>
        <w:t xml:space="preserve">аты, указанных в </w:t>
      </w:r>
      <w:hyperlink w:anchor="sub200" w:history="1">
        <w:r>
          <w:rPr>
            <w:rStyle w:val="a4"/>
          </w:rPr>
          <w:t>подпунктах 14), 15) и 16) пункта 2</w:t>
        </w:r>
      </w:hyperlink>
      <w:r>
        <w:t xml:space="preserve"> настоящего постановления;</w:t>
      </w:r>
    </w:p>
    <w:p w:rsidR="00000000" w:rsidRDefault="00C05FE9">
      <w:pPr>
        <w:ind w:firstLine="400"/>
        <w:jc w:val="both"/>
      </w:pPr>
      <w:r>
        <w:t>о распределении средств на реализацию межсекторального и межведомственного взаимодействия по вопросам охраны здоровья граждан на 2015 год;</w:t>
      </w:r>
    </w:p>
    <w:p w:rsidR="00000000" w:rsidRDefault="00C05FE9">
      <w:pPr>
        <w:ind w:firstLine="400"/>
        <w:jc w:val="both"/>
      </w:pPr>
      <w:r>
        <w:t xml:space="preserve">2) в срок </w:t>
      </w:r>
      <w:r>
        <w:t>до 15 февраля 2015 года:</w:t>
      </w:r>
    </w:p>
    <w:p w:rsidR="00000000" w:rsidRDefault="00C05FE9">
      <w:pPr>
        <w:ind w:firstLine="400"/>
        <w:jc w:val="both"/>
      </w:pPr>
      <w:r>
        <w:t xml:space="preserve">о порядке использования целевых текущих трансфертов областными бюджетами, бюджетами городов Астаны и Алматы, указанных в </w:t>
      </w:r>
      <w:hyperlink w:anchor="sub200" w:history="1">
        <w:r>
          <w:rPr>
            <w:rStyle w:val="a4"/>
          </w:rPr>
          <w:t>подпунктах 19) и 20) пункта 2</w:t>
        </w:r>
      </w:hyperlink>
      <w:r>
        <w:t xml:space="preserve"> настоящего постановления;</w:t>
      </w:r>
    </w:p>
    <w:p w:rsidR="00000000" w:rsidRDefault="00C05FE9">
      <w:pPr>
        <w:ind w:firstLine="400"/>
        <w:jc w:val="both"/>
      </w:pPr>
      <w:r>
        <w:rPr>
          <w:rStyle w:val="s0"/>
        </w:rPr>
        <w:t>3) в срок до 1 апреля 201</w:t>
      </w:r>
      <w:r>
        <w:rPr>
          <w:rStyle w:val="s0"/>
        </w:rPr>
        <w:t xml:space="preserve">5 года: </w:t>
      </w:r>
    </w:p>
    <w:p w:rsidR="00000000" w:rsidRDefault="00C05FE9">
      <w:pPr>
        <w:ind w:firstLine="400"/>
        <w:jc w:val="both"/>
      </w:pPr>
      <w:r>
        <w:rPr>
          <w:rStyle w:val="s0"/>
        </w:rPr>
        <w:t>о распределении средств, предусмотренных по бюджетной программе 045 «Разработка профессиональных стандартов», и порядке использования средств на разработку профессиональных стандартов;</w:t>
      </w:r>
    </w:p>
    <w:p w:rsidR="00000000" w:rsidRDefault="00C05FE9">
      <w:pPr>
        <w:ind w:firstLine="400"/>
        <w:jc w:val="both"/>
      </w:pPr>
      <w:r>
        <w:rPr>
          <w:rStyle w:val="s0"/>
        </w:rPr>
        <w:t>об условиях кредитования областных бюджетов на содействие разв</w:t>
      </w:r>
      <w:r>
        <w:rPr>
          <w:rStyle w:val="s0"/>
        </w:rPr>
        <w:t>итию предпринимательства на селе на 2015 год в рамках Дорожной карты занятости 2020.</w:t>
      </w:r>
    </w:p>
    <w:p w:rsidR="00000000" w:rsidRDefault="00C05FE9">
      <w:pPr>
        <w:jc w:val="both"/>
      </w:pPr>
      <w:r>
        <w:rPr>
          <w:rStyle w:val="s3"/>
          <w:b w:val="0"/>
          <w:bCs w:val="0"/>
        </w:rPr>
        <w:t xml:space="preserve">В пункт 9 внесены изменения в соответствии с </w:t>
      </w:r>
      <w:hyperlink r:id="rId53" w:anchor="sub_id=10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13.03.15 г. № 139 (</w:t>
      </w:r>
      <w:hyperlink r:id="rId54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>9. Министерству национальной экономики Республики Казахстан разработать и в установленном законодательством порядке внес</w:t>
      </w:r>
      <w:r>
        <w:t>ти в Правительство Республики Казахстан проекты решений:</w:t>
      </w:r>
    </w:p>
    <w:p w:rsidR="00000000" w:rsidRDefault="00C05FE9">
      <w:pPr>
        <w:ind w:firstLine="400"/>
        <w:jc w:val="both"/>
      </w:pPr>
      <w:r>
        <w:t>1) в срок до 10 февраля 2015 года:</w:t>
      </w:r>
    </w:p>
    <w:p w:rsidR="00000000" w:rsidRDefault="00C05FE9">
      <w:pPr>
        <w:ind w:firstLine="400"/>
        <w:jc w:val="both"/>
      </w:pPr>
      <w:r>
        <w:t xml:space="preserve">о порядке использования целевых текущих трансфертов областным бюджетам, бюджетам городов Астаны и Алматы, указанных в </w:t>
      </w:r>
      <w:hyperlink w:anchor="sub200" w:history="1">
        <w:r>
          <w:rPr>
            <w:rStyle w:val="a4"/>
          </w:rPr>
          <w:t xml:space="preserve">подпунктах 24) и </w:t>
        </w:r>
        <w:r>
          <w:rPr>
            <w:rStyle w:val="a4"/>
          </w:rPr>
          <w:t>28) пункта 2</w:t>
        </w:r>
      </w:hyperlink>
      <w:r>
        <w:t xml:space="preserve"> настоящего постановления;</w:t>
      </w:r>
    </w:p>
    <w:p w:rsidR="00000000" w:rsidRDefault="00C05FE9">
      <w:pPr>
        <w:ind w:firstLine="400"/>
        <w:jc w:val="both"/>
      </w:pPr>
      <w:r>
        <w:t>2) в срок до 31 марта 2015 года:</w:t>
      </w:r>
    </w:p>
    <w:p w:rsidR="00000000" w:rsidRDefault="00C05FE9">
      <w:pPr>
        <w:ind w:firstLine="400"/>
        <w:jc w:val="both"/>
      </w:pPr>
      <w:r>
        <w:t xml:space="preserve">об </w:t>
      </w:r>
      <w:hyperlink r:id="rId55" w:history="1">
        <w:r>
          <w:rPr>
            <w:rStyle w:val="a4"/>
          </w:rPr>
          <w:t>условиях</w:t>
        </w:r>
      </w:hyperlink>
      <w:r>
        <w:t xml:space="preserve"> кредитования областных бюджетов, бюджетов городов Астаны и Алматы на проектирование и (или) строительство ж</w:t>
      </w:r>
      <w:r>
        <w:t xml:space="preserve">илья через систему жилищных строительных сбережений в рамках </w:t>
      </w:r>
      <w:hyperlink r:id="rId56" w:anchor="sub_id=100" w:history="1">
        <w:r>
          <w:rPr>
            <w:rStyle w:val="a4"/>
          </w:rPr>
          <w:t>Программы</w:t>
        </w:r>
      </w:hyperlink>
      <w:r>
        <w:t xml:space="preserve"> развития регионов до 2020;</w:t>
      </w:r>
    </w:p>
    <w:p w:rsidR="00000000" w:rsidRDefault="00C05FE9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</w:t>
      </w:r>
      <w:r>
        <w:rPr>
          <w:rStyle w:val="s0"/>
        </w:rPr>
        <w:t>ан на кредитование областных бюджетов, бюджетов городов Астаны и Алматы на реконструкцию и строительство систем тепло-, водоснабжения и водоотведения;</w:t>
      </w:r>
    </w:p>
    <w:p w:rsidR="00000000" w:rsidRDefault="00C05FE9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развитие областным бюд</w:t>
      </w:r>
      <w:r>
        <w:rPr>
          <w:rStyle w:val="s0"/>
        </w:rPr>
        <w:t>жетам, бюджетам городов Астаны и Алматы на проектирование, развитие и (или) обустройство инженерно-коммуникационной инфраструктуры в районах застройки (приобретения) жилья акционерного общества «Национальный управляющий холдинг «Байтерек» и его дочерних ор</w:t>
      </w:r>
      <w:r>
        <w:rPr>
          <w:rStyle w:val="s0"/>
        </w:rPr>
        <w:t>ганизаций;</w:t>
      </w:r>
    </w:p>
    <w:p w:rsidR="00000000" w:rsidRDefault="00C05FE9">
      <w:pPr>
        <w:ind w:firstLine="400"/>
        <w:jc w:val="both"/>
      </w:pPr>
      <w:r>
        <w:rPr>
          <w:rStyle w:val="s0"/>
        </w:rPr>
        <w:t>о распределении целевого трансферта из Национального фонда Республики Казахстан на кредитование областных бюджетов, бюджетов городов Астаны и Алматы на проектирование и (или) строительство жилья;</w:t>
      </w:r>
    </w:p>
    <w:p w:rsidR="00000000" w:rsidRDefault="00C05FE9">
      <w:pPr>
        <w:ind w:firstLine="400"/>
        <w:jc w:val="both"/>
      </w:pPr>
      <w:r>
        <w:rPr>
          <w:rStyle w:val="s0"/>
        </w:rPr>
        <w:t xml:space="preserve">3) в срок до 15 апреля 2015 года о </w:t>
      </w:r>
      <w:hyperlink r:id="rId57" w:history="1">
        <w:r>
          <w:rPr>
            <w:rStyle w:val="a4"/>
          </w:rPr>
          <w:t>распределении и (или) порядке использования средств</w:t>
        </w:r>
      </w:hyperlink>
      <w:r>
        <w:rPr>
          <w:rStyle w:val="s0"/>
        </w:rPr>
        <w:t xml:space="preserve"> целевого трансферта из Национального фонда Республики Казахстан на реализацию проектов по содействию устойчивому развитию и росту Республики Казахстан, о</w:t>
      </w:r>
      <w:r>
        <w:rPr>
          <w:rStyle w:val="s0"/>
        </w:rPr>
        <w:t>существляемых совместно с международными финансовыми организациями в рамках Рамочных соглашений о партнерстве.</w:t>
      </w:r>
    </w:p>
    <w:p w:rsidR="00000000" w:rsidRDefault="00C05FE9">
      <w:pPr>
        <w:ind w:firstLine="400"/>
        <w:jc w:val="both"/>
      </w:pPr>
      <w:r>
        <w:t>10. Администраторам бюджетных программ, местным исполнительным органам совместно с Министерством финансов Республики Казахстан обеспечить контрол</w:t>
      </w:r>
      <w:r>
        <w:t>ь за целевым и эффективным использованием средств, выделенных из республиканского бюджета, включая расходы, выделенные за счет целевого трансферта из Национального фонда Республики Казахстан.</w:t>
      </w:r>
    </w:p>
    <w:p w:rsidR="00000000" w:rsidRDefault="00C05FE9">
      <w:pPr>
        <w:ind w:firstLine="400"/>
        <w:jc w:val="both"/>
      </w:pPr>
      <w:r>
        <w:t>11. Центральным исполнительным органам в срок до 1 марта 2015 года внести в Правительство Республики Казахстан предложения о приведении ранее принятых решений Правительства Республики Казахстан в соответствие с настоящим постановлением.</w:t>
      </w:r>
    </w:p>
    <w:p w:rsidR="00000000" w:rsidRDefault="00C05FE9">
      <w:pPr>
        <w:ind w:firstLine="400"/>
        <w:jc w:val="both"/>
      </w:pPr>
      <w:r>
        <w:t>12. Настоящее поста</w:t>
      </w:r>
      <w:r>
        <w:t>новление вводится в действие с 1 января 2015 года.</w:t>
      </w:r>
    </w:p>
    <w:p w:rsidR="00000000" w:rsidRDefault="00C05FE9">
      <w:pPr>
        <w:ind w:firstLine="403"/>
      </w:pPr>
      <w:r>
        <w:t> </w:t>
      </w:r>
    </w:p>
    <w:p w:rsidR="00000000" w:rsidRDefault="00C05FE9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rStyle w:val="s0"/>
                <w:b/>
                <w:bCs/>
              </w:rPr>
              <w:t>Премьер-Министр</w:t>
            </w:r>
          </w:p>
          <w:p w:rsidR="00000000" w:rsidRDefault="00C05FE9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05FE9">
            <w:pPr>
              <w:jc w:val="right"/>
            </w:pPr>
            <w:r>
              <w:rPr>
                <w:rStyle w:val="s0"/>
                <w:b/>
                <w:bCs/>
              </w:rPr>
              <w:t>К. Масимов</w:t>
            </w:r>
          </w:p>
        </w:tc>
      </w:tr>
    </w:tbl>
    <w:p w:rsidR="00000000" w:rsidRDefault="00C05FE9">
      <w:pPr>
        <w:ind w:firstLine="360"/>
      </w:pPr>
      <w:r>
        <w:t> </w:t>
      </w:r>
    </w:p>
    <w:p w:rsidR="00000000" w:rsidRDefault="00C05FE9">
      <w:pPr>
        <w:jc w:val="both"/>
      </w:pPr>
      <w:bookmarkStart w:id="3" w:name="SUB1"/>
      <w:bookmarkEnd w:id="3"/>
      <w:r>
        <w:rPr>
          <w:rStyle w:val="s3"/>
          <w:b w:val="0"/>
          <w:bCs w:val="0"/>
        </w:rPr>
        <w:t xml:space="preserve">Приложение 1 изложено в редакции </w:t>
      </w:r>
      <w:hyperlink r:id="rId5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</w:t>
      </w:r>
      <w:r>
        <w:rPr>
          <w:rStyle w:val="s3"/>
          <w:b w:val="0"/>
          <w:bCs w:val="0"/>
        </w:rPr>
        <w:t>К от 13.03.15 г. № 139 (</w:t>
      </w:r>
      <w:hyperlink r:id="rId5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6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03.07.15 г. № 510 (введено в действие с 1 января 2015 года) (</w:t>
      </w:r>
      <w:hyperlink r:id="rId61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6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27.08.15 г. № 665 (введено в действие с 1 января 2015 года) (</w:t>
      </w:r>
      <w:hyperlink r:id="rId63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64" w:anchor="sub_id=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12.11.15 г. № 895 (введено в действие с 1 января 2015 года) (</w:t>
      </w:r>
      <w:hyperlink r:id="rId65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6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января 2015 года) (</w:t>
      </w:r>
      <w:hyperlink r:id="rId67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6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69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jc w:val="right"/>
      </w:pPr>
      <w:r>
        <w:t>от 11 декабря 2014 года № 1300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</w:p>
    <w:p w:rsidR="00000000" w:rsidRDefault="00C05FE9">
      <w:pPr>
        <w:jc w:val="center"/>
      </w:pPr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723"/>
        <w:gridCol w:w="802"/>
        <w:gridCol w:w="802"/>
        <w:gridCol w:w="802"/>
      </w:tblGrid>
      <w:tr w:rsidR="00000000">
        <w:tc>
          <w:tcPr>
            <w:tcW w:w="1278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Функциональная группа</w:t>
            </w:r>
          </w:p>
        </w:tc>
        <w:tc>
          <w:tcPr>
            <w:tcW w:w="208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</w:t>
            </w:r>
          </w:p>
        </w:tc>
        <w:tc>
          <w:tcPr>
            <w:tcW w:w="163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 </w:t>
            </w:r>
          </w:p>
        </w:tc>
        <w:tc>
          <w:tcPr>
            <w:tcW w:w="104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54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2015 год</w:t>
            </w:r>
          </w:p>
        </w:tc>
        <w:tc>
          <w:tcPr>
            <w:tcW w:w="54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2016 год</w:t>
            </w:r>
          </w:p>
        </w:tc>
        <w:tc>
          <w:tcPr>
            <w:tcW w:w="54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2017 год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75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</w:tr>
      <w:tr w:rsidR="00000000">
        <w:tc>
          <w:tcPr>
            <w:tcW w:w="1278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jc w:val="center"/>
            </w:pPr>
            <w:r>
              <w:t>1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Всего: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1 128 665 558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999 059 830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703 113 323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230 442 572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310 503 018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233 024 190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5 902 075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1 311 684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иностранных дел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объектов недвижимости за рубежом для размещения дипломатических представительств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3 028 783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3 028 783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Проектирование и строительство комплекса зданий Посольства РК в Азербайджанской Республике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1 722 750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комплекса зданий Посольства РК в Республике Беларусь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1 194 033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Посольства РК в Республике Узбекистан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112 000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1 859 493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1 108 812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Модернизация таможенной службы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363 200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За счет внешнего займа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114 057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114 057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Модернизация таможенной службы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114 057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249 143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249 143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Модернизация таможенной службы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249 143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1 473 583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1 473 583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интегрированной автоматизированной информационной системы «е-Минфин»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1 473 583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091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объектов и инфраструктуры Министерства финансов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22 710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1 108 812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18 590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служебных жилых домов в Каратальском сельском округе Зайсанского района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18 590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4 120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документации, строительство, расширение и реконструкция пункта пропуска «Кордай» Жамбылской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4 120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375 000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документации, строительство, расширение и реконструкция пункта пропуска «Капланбек» Южно-Казахстанской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375 000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383 812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«Строительство здания центра приема и обработки информации налоговых органов» в г. Астана (ЦОД № 1)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383 812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202 872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202 872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мониторинга информационно-коммуникационных сетей в части обеспечения отказоустойчивости серверов доменных имен верхнего уровня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202 872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163 270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163 270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163 270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информационных систем в сфере экономики, государственного планирования и анализа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163 270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406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Счетный комитет по контролю за исполнением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53 528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53 528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интегрированной информационной системы Счетного комитета по контролю за исполнением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53 528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интегрированной информационной системы управления персоналом «Е-қызмет»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797 001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797 001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интегрированной информационной системы «Е-кызмет»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797 001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Оборона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38 634 218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45 569 067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22 205 115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6 860 326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21 142 172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3 278 909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6 756 726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20 781 961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3 278 909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3 503 369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5 308 669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2 736 104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Для служебного пользования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комплекса пожарного депо на 6 автомобилей (II-типа для IB, IIIA климатических подрайонов с обычными геологическими условиями) севернее микрорайона Коктем в городе Кокшетау Акмолинской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278 818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по привязке типового проекта и «Строительство водно-спасательной станции на берегу озера Боровое в поселке Боровое Бурабайского района Акмолинской области для Государственного учреждения «Водно-спасательная служба Д</w:t>
            </w:r>
            <w:r>
              <w:t>епартамента по чрезвычайным ситуациям Акмолинской области» по типовому проекту водно-спасательных станций 2 разряда для IВ и IIIА климатических подрайонов с обычными геологическими условиями»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246 779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621 624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комплекса пожарного депо на 6 автомобилей III A климатического подрайона с обычными геологическими условиями в г. Актобе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621 624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696 599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12 467 701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защитных сооружений на реке Хоргос в районе Международного центра приграничного сотрудничества (МЦПС) и зданий таможни «Коргас»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689 167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12 385 701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на электроснабжение «Скальный город-Астана»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6 713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на проведение водоснабжения «Скальный город-Астана»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54 810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156 708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IВ и IIIА климатических подрайонов с обычными геологическими условиями» в п. Новая Бухтарма Зыряновского района Восто</w:t>
            </w:r>
            <w:r>
              <w:t>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54 810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156 708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625 622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386 097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386 097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«Комплекса пожарного депо на 6 автомобилей II-го типа для IВ и IIIА климатических подрайонов с обычными геологическими условиями» в г. Караганде в районе новой застройки «Голубые пруды»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625 622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IB, IIIA климатических подрайонов с обычными геологическими условиями» в г. Жезказган в районе Медицинского центра </w:t>
            </w:r>
            <w:r>
              <w:t>«Самсунг»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386 097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386 097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211 127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816 725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комплекса пожарного депо на 6 автомобилей в г. Аральск Кызылординской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211 127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587 144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по привязке типового проекта и строительство «Комплекса пожарного депо на 2 автомобиля V-типа для IIB, IIIB, IVГ с сейсмической активностью 7 баллов» в п. Торетам города Байконур площадке № 9 Кызылординской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229 581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634 610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комплекса пожарного депо на 6 автомобилей в мкр. Достык г. Шымкент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634 610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463 775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1 747 959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«Комплекса пожарного депо на 6 автомобилей II-типа для IВ, IІІА климатических подрайонов с обычными геологическими условиями на пересечении улиц с проектным названием Е357 и 227 в г. Астана»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408 289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612 434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Разработка проектно-сметной документации по привязке типового проекта и строительство «Комплекса пожарного депо на 6 автомобилей II-типа для IВ, IIIА климатических подрайонов с обычными геологическими условиями» в г. Астана, на пересечении улиц Хусейн бен </w:t>
            </w:r>
            <w:r>
              <w:t>Талал и Е102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28 486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820 723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на «Строительство зданий и сооружений для государственного учреждения «Центральный региональный аэромобильный оперативно-спасательный отряд в г. Астана»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314 802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корпоративной информационно-коммуникационной системы чрезвычайных ситуаций и гражданской обороны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103 600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360 211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103 600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360 211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корпоративной информационно-коммуникационной системы ЧС и ГО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103 600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360 211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31 773 892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24 084 663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16 689 129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автоматизированной системы управления Вооруженных Сил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9 567 082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10 610 587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10 610 587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9 567 082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10 610 587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10 610 587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автоматизированной системы управления Вооруженных Сил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9 567 082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10 610 587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10 610 587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объектов Вооруженных Сил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22 206 810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13 474 076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6 078 542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22 206 810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13 474 076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6 078 542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Для служебного пользования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защиты от чрезвычайных ситуаций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342 232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2 237 077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342 232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2 237 077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Секретно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12 500 276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19 672 098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7 296 068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4 760 439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5 980 347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2 346 113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Строительство, реконструкция объектов общественного порядка, безопасности и уголовно-исполнительной системы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3 003 838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2 464 239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66 113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1 452 957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148 137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и реконструкция Учреждения ЛА-155/12 под исправительную колонию строгого режима в поселке Заречный Алматинской области на 1500 мест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1 452 957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148 137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684 968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595 077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следственного изолятора в г. Уральск 1500 мест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684 968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595 077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22 039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22 039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22 037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865 913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1 721 025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22 037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создание объектов (комплексов) воинской части 3656 Внутренних войск МВД РК в г. Астана (авиаэскадрилья)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853 260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939 858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линейного отдела полиции в аэропорту г. Астана на 75 человек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12 653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781 167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Привязка к местности типовых проектов по строительству специализированных приемников для арестованных лиц с лимитом наполняемости до 200 мест г. Астана, г. Алматы, г. Шымкент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22 037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комплекса служебных зданий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1 359 536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1 217 784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1 359 536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1 217 784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комплекса служебных зданий МВД Республики Казахстан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1 359 536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1 217 784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информационных систем Министерства внутренних дел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397 065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18 324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397 065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18 324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Комитета миграционной полиции МВД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80 612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18 324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Централизованной автоматизированной базы данных уголовно-исполнительной системы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316 453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программно-аппаратных комплексов центров оперативного управления малых городов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2 280 000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2 280 000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центров оперативного управления малых городов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2 280 000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юстиции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061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судебной экспертизы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1 044 586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665 463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1 044 586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665 463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Центр судебной медицины по проспекту Кабанбай Батыра в г. Астана. Корректировка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1 044 586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665 463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Комитет национальной безопасности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2 796 890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Программа развития системы национальной безопасности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2 796 890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5 706 480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2 796 890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5 706 480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Программа развития системы национальной безопасности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2 796 890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5 706 480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Генеральная прокуратура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2 197 412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1 547 639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408 972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Строительство, реконструкция объектов для органов прокуратуры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670 298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1 310 847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408 972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86 243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по улице Аль-Фараби, 48а в селе Астраханка Астраханского района Акмолинской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86 243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172 812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в с. Комсомол Айтекебийского района Актюбинской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60 900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в с. Шубаркудук Темирского района Актюбинской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56 869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в с. Кобда Кобдинского района Актюбинской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55 043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126 313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г. Текели Алматинской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59 334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здания Дружбинской транспортной прокуратуры на ст. Достык Алакольского района Алматинской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66 979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94 686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Таласского района по ул. Шейна, 2 в г. Каратау Жамбылской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94 686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межрайонной и транспортной прокуратуры по ул. Оспанова в г. Шу Шуского района Жамбылской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218 015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288 185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здания прокуратуры по ул. Абая, 26а в с. Таскала Таскалинского района ЗКО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67 056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здания прокуратуры по ул. Л. Клышева, 89 в п. Шынгырлау Чингирлауского района ЗКО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71 180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здания прокуратуры по ул. Крупская в с. Федоровка Теректинского района ЗКО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71 274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по ул. Кунаева 70 А в с. Чапаево Акжаикского района ЗКО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78 675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190 580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Шетского района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58 194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г. Сатпаев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68 834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прокуратуры г. Каражал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63 552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218 015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123 706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и гаражей прокуратуры Уалихановского района по ул. Гагарина, 74а в с. Кишкенеколь Уалихановского района Северо-Казахстанской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123 706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административного здания Военной, транспортной прокуратуры и «УКПСиСУ» по ул. К. Сатпаева в г. Петропавловск Северо-Казахстанской области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218 015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201 264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Толебийской районной прокуратуры в микрорайоне Алатау г. Ленгер Толебийского района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98 543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административного здания Тюлькубасской районной прокуратуры по ул. Т. Рыскулова № 334 в селе Т. Рыскулова Тюлькубасского района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102 721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670 298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Многоквартирный жилой комплекс с паркингом на пересечении улиц Орынбор и Сыганак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670 298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системы информационного обмена для правоохранительных и специальных государственных органов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194 772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194 772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системы информационного обмена правоохранительных и специальных органов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194 772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1 332 342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236 792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1 332 342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236 792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Создание информационной системы «Единый реестр досудебных расследований»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1 332 342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236 792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681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Служба государственной охраны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2 745 535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2 745 535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5 393 046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3 875 520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2 745 535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5 393 046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3 875 520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Программа развития Службы государственной охраны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2 745 535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5 393 046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3 875 520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8 641 704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9 576 150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1 440 975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образования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1 440 975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2 613 087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1 440 975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2 613 087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учебного центра боевой и методической подготовки «Бүркіт» для подразделений специального назначения с военным городком в п. Заречный Алматинской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1 440 975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2 613 087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6 629 639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4 999 169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2 373 088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Развитие сетей инновационной системы по проекту коммерциализации научных исследований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2 408 502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внешних займов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2 054 458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2 054 458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сетей инновационной системы по проекту коммерциализации научных исследований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2 054 458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образования и науки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4 221 137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4 999 169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2 373 088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97 533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общежития на 310 мест по улице Акан Серы, 24 в городе Кокшетау Акмолинской области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97 533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280 275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для студентов и аспирантов на 500 мест в районе студенческого городка Восточно-Казахстанского государственного технического университета имени Д. Серикбаева в городе Усть-Каменогорске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280 275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671 507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500 мест на территории РГКП «Павлодарский государственный университет им. С. Торайгырова» по ул. Ломова, 64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500 мест РГКП «Павлодарский государственный педагогический институт» по ул. Торайгырова в г. Павлодар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71 507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1 378 693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824 452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500 мест ЮКГПИ по улице Г. Иляева № 14 в г. Шымкенте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740 203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588 мест на собственной территории учебного корпуса № 9 и студенческого общежития № 2 в г. Шымкент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638 490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500 мест на территории МКТУ имени Х.А. Ясави в г. Туркестане,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824 452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728 768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1 696 383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1 126 795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300 009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КазНТУ имени К.И. Сатпаева по ул. Байтурсынова, 147Б в Бостандыкском районе г.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360 676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450 мест с медицинским пунктом РГП «Казахский Национальный Аграрный Университет», расположенного по пр. Абая, 8 в Медеуском районе г.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485 390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Лабораторные корпуса НИИ КазНУ им. Аль-Фараби в г.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1 210 993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1 126 795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450 мест с медицинским пунктом РГКП «КазГосЖенПУ», расположенного по улице Айтеке би, 99 в Алмалинском районе в г. Алматы. Наружные сети водопровода, канализации и электроснабжения, тепловые сети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68 083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1 064 361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2 478 334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1 246 293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Национального центра биотехнологии РК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367 839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500 мест Евразийского национального университета имени Л.Н. Гумилева для Казахстанского филиала Московского государственного университета им. Ломоносова в г.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20 136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592 места Казахского агротехнического университета имени С. Сейфуллина в городе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студенческого общежития на 500 мест Евразийского национального университета им. Л.Н. Гумилева по ул. Янушкевича 6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476 386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678 334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ПСД и строительство учебного корпуса Евразийского национального университета им. Л.Н. Гумилева для казахстанского филиала Московского государственного университета им. М.В. Ломоносова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1 500 000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1 246 293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квартирного типа по ул. Керей-Жанибек хандар, между ул. Сауран и Акмешит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564 651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1 963 894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образования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564 651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1 963 894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282 325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860 308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1000 мест для РГКП «Западно-Казахстанский Государственный медицинский университет им. М. Оспанова» в г. Актобе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282 325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860 308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282 326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1 103 586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Общежитие на 1000 мест для РГКП «Государственный медицинский университет г. Семей»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282 326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1 103 586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6 439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Строительство, реконструкция объектов образования, осуществляющих деятельность в области культуры и искусства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6 439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6 439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170 мест Алматинского хореографического училища им. А.В. Селезнева в г.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6 439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7 157 918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7 157 918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11 272 827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информационных систем здравоохранения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1 682 361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1 682 361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единой информационной системы здравоохранения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1 682 361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Реформирование системы здравоохранения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5 475 557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11 272 827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внешних займов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2 151 925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9 439 536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2 151 925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9 439 536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Реформирование системы здравоохранения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2 151 925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9 439 536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3 323 632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1 833 291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3 323 632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1 833 291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Реформирование системы здравоохранения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3 323 632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1 833 291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201 979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69 840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201 979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69 840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«Карта доступности объектов для инвалидов»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201 979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69 840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2 342 035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4 599 430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1 278 946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10 647 257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Строительство, реконструкция объектов спорта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1 278 946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2 500 000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10 647 257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республиканской базы лыжного спорта в городе Щучинск Акмолинской области (I и II очереди)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678 946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1 729 183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республиканской базы олимпийской подготовки в Алматинской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678 946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1 729 183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8 918 074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многофункционального спортивного комплекса «Центр олимпийской подготовки» в г. Астане (без наружных инженерных сетей)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8 918 074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1 063 089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Развитие инфраструктуры Щучинско-Боровской курортной зоны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1 063 089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2 099 430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1 063 089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2 099 430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Благоустройство туристских маршрутов в районе оз. Боровое (велосипедные, пешеходные дорожки и лыжные трассы с объектами проката и общественного питания)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1 041 282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Благоустройство туристического маршрута, со строительством велосипедной, пешеходной дорожки от озера Щучье до смотровой площадки «Ракушка»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21 807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2 099 430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Центра ядерной медицины и биофизики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528 342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528 342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Центра ядерной медицины и биофизики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528 342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22 219 386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23 250 922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21 171 568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22 150 922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18 639 168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объектов в сфере ветеринарии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58 222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с виварием в г. Есик Енбекшиказахского района Алматинской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33 591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с виварием в п. Ботакара, Бухар-Жырауского района,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6 068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п. Осакаровка, Осакаровского района,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5 934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п. Актогай, Актогайского района,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5 578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ветеринарная лаборатория в п. Аксу-Аюлы, Шетского района,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5 617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г. Балхаш,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п. Атасу, Жанааркинского района,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5 347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18 741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селе Шетпе Мангистауского района Мангистауской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6 656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селе Бейнеу Бейнеуского района Мангистауской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6 100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Однотипная модульная районная ветеринарная лаборатория в селе Курык Каракиянского района Мангистауской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5 985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229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Сохранение лесов и увеличение лесистости территории республики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679 083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За счет внешних займов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430 395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430 395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Сохранение лесов и увеличение лесистости территории республики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430 395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248 688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248 688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Сохранение лесов и увеличение лесистости территории республики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248 688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235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и реконструкция системы водоснабжения, гидротехнических сооружений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19 965 053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22 150 922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18 639 168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005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внутренних источников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19 965 053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22 150 922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18 639 168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1 325 220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380 363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Кокшетауского группового водопровода в Акмолинской области, 2-очередь строительства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157 465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сетей водоснабжения поселка Ижевское, ст. Шоптыколь, ст. Вишневка Акмолинской области и строительство Ижевского магистрального водовода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1 037 755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модернизация Преображенского гидроузла с внедрением систем автоматизации водоучета и водораспределения на канале «Нура-Ишим» в Акмолинской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модернизация сооружений Селетинского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87 000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80 363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модернизация сооружений Астанинского водохранилища с внедрением систем автоматизации водоучета и водораспределения в Акмолинской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690 132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912 964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2 104 380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Каскеленского группового водовода в Карасайском районе Алматинской области. 1-й пусковой комплекс (1 очередь строительства)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690 132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повышение сейсмоустойчивости плотины Бартогайского водохранилища Алматинской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504 380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Каскеленского группового водовода в Карасайском районе Алматинской области. 2-й пусковой комплекс. 1 очередь строительства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329 755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Каскеленского группового водовода в Карасайском районе Алматинской области (3-й пусковой комплекс, 1 очередь строительства)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433 209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66 393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модернизация водозаборных сооружений и трассы водовода Кояндинского группового водопровода в Курмангазинском районе Атырауской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19 425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Кояндинского группового водопровода 3-ей очереди Курмангазинского района Атырауской области с подключением населенных пунктов Коныртерек, Батырбек, Егинкудык - 2 этап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46 968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3 239 704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2 915 374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900 451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гидроузла на р. Каракол с магистральными каналами «Правобережный» и «Левобережный» Урджарского района ВКО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566 709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гидроузла на р. Малая Буконь с магистральным каналом «Малобуконьский» в Кокпектинском районе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гидроузла на р. Большая Буконь с магистральным каналом «Актоган» в Кокпектинском районе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357 827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гидроузла на р. Кокпектинка с магистральным каналом «Ворошиловский» в Кокпектинском районе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595 275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133 742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сооружений Уйденинского водохранилища Зайсанского района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352 770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плотинного гидроузла на р. Жеменей Зайсанского района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91 684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сооружений водохранилища на р. Егинсу Урджарского района ВКО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859 781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гидроузла на реке Тебиске с магистральными каналами «Коктогам» и «Жана-Тогам» Тарбагатайского района Восточно-Казахстанской области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водозабора на р. Базар Тарбагатайского района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539 659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плотинного гидроузла на реке Кельды-Мурат с магистральным каналом «Актоган» Урджарского района ВКО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803 422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плотинного гидроузла на р. Кусак Урджарского района ВКО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845 158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плотинного водозабора на реке Каргыба Тарбагатайского района Восточно-Казахстанской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259 502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953 496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723 317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924 169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Таласской плотины и магистрального канала «Базарбай» с внедрением систем автоматизированного учета и регулирования подачи поливной воды в Байзакском районе Жамбылской области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723 317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924 169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головного водозаборного сооружения на р. Коксай со строительством водоводов с расходом до 3,5 м</w:t>
            </w:r>
            <w:r>
              <w:rPr>
                <w:vertAlign w:val="superscript"/>
              </w:rPr>
              <w:t>3</w:t>
            </w:r>
            <w:r>
              <w:t xml:space="preserve">/сек р. Коксай в Жуалынском районе Жамбылской области. 1-й этап строительства.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453 496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188 796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Урдинского группового водопровода ЗКО (IV очередь строительства)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10 532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плотины для переброски воды в р. Сары-Узень у п. Жанажол Жангалинского района Западно-Казахстанской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24 764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Кирово-Чижинского канала для межбассейновой переброски воды из Урало-Кушумской системы в р. Большой Узень в районе с Акпатер Казталовского района ЗКО. I-этап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153 500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732 053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248 171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Жартасского водохранилища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377 144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Жартасского водохранилища (ирригационного водозабора, отводящего канала) Карагандинской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248 171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группового водовода «Жайрем - Каражал» (Тузкольский водозабор) (Корректировка)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54 909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Эскулинского водовода с учетом водоснабжения г. Жезказган Карагандинской области (корректировка)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4 596 758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6 240 921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4 190 601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Талапского группового водопровода Жанакорганского района Кызылординской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945 441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1 655 024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Сырдарьинского группового водопровода Жанакорганского района Кызылординской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1 028 994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732 391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785 978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Жиделинского группового водопровода и веток подключения к нему от ПНС № 3 (ПК282+70) до н.п. Бирлестик по Шиелиискому району в Кызылординской области. Строительство водовода от ПНС № 5 до н.п. Жулек с ветками подключения, головными водопровод</w:t>
            </w:r>
            <w:r>
              <w:t>ными сооружениями и внутрипоселковыми сетями населенных пунктов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390 324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1 503 507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490 528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гидротехнических сооружений Кызылординского Левобережного магистрального канала Кызылординской области (1 очередь). ПК-0 по ПК-272 г. Кызылорда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59 554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гидротехнических сооружений Кызылординского Левобережного магистрального канала Кызылординской области с ПК272+55 по ПК853+00 (899+00). I очередь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333 644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549 999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гидротехнических сооружений Кызылординского Левобережного магистрального канала Кызылординской области (II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432 918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904 419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каналов и гидротехнических сооружений Жанакоргано-Шиелийского массива орошения в Шиелийском районе Кызылординской области. 1-очередь. Водоподпорное сооружение из тканевых материалов на р. Сырдарья для улучшения водообеспеченности Новошиелийск</w:t>
            </w:r>
            <w:r>
              <w:t>ого магистрального канала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1 405 883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9 675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156 545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магистрального водопровода Актау-Акшукур - С. Шапагатова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156 545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352 654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Беловодского группового водопровода Павлодарской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352 654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1 900 000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1 545 198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2 657 955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1 940 018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Соколовского группового водопровода в Северо-Казахстанской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320 777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Пресновского группового водопровода в Северо-Казахстанской области (І очередь строительства)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405 000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939 018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Пресновского группового водопровода в Северо-Казахстанской области (ІІ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786 049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1 718 937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940 018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по объекту «Реконструкция Соколовского группового водопровода и строительство разводящих сетей сельских населенных пунктов с подключением»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33 372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6 118 104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6 171 857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8 079 549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(ІІІ-очередь)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124 000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741 648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Туркестанского магистрального канала. Увеличение водообеспеченности на канале и орошаемых земель за счет восстановления скважин вертикального дренажа в Ордабасинском районе ЮКО. Бугуньский сельский округ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517 610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Туркестанского магистрального канала в Ордабасинском и Туркестанском районах Южно-Казахстанской области (III-очередь)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671 700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123 429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межхозяйственного канала К-28 с сооружениями в Мактааральском районе ЮКО (ІІ-очередь)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водомерных сооружений, автоматизация водоучета и водораспределения на основных каналах Мактааральского района ЮКО (ІІ-очередь)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495 921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межхозяйственного канала К-30 с гидротехническими сооружениями с внедрением автоматизации водоучета и водораспределения в Мактаральском районе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475 040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1 333 118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1 640 621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Мактаральском районе ЮКО (II-очередь)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БКМК с ПК0+0 по ПК957+00 с распределителями Р-1, Р-3 и Р-15 в Ташкентской области и Сарыагашском и Казыгуртском районах ЮКО (1-я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326 604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водозаборных сооружений гидроузлов Караспанский, Шаульдерский, Бугуньское водохранилище в Южно-Казахстанской области с внедрением системы автоматизации водоучета по р. Арысь до сброса р. Сырдарья (І-очередь)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55 798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Кызылкумского магистрального канала с автоматизацией водоучета и водораспределения Шардаринского и Арысского районов ЮКО (ІV-очередь)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1 029 150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Западного аварийного сброса на ПК-274 Кызылкумского МК в г. Арысь ЮКО (II-очередь)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377 389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коллектора КС-4, отсечных дрен и участка канала К-30-II в с/о Дильдабекова Мактааральского района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200 848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16 258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катастрофического сброса Шаян на ПК 206+15 и устройство перегораживающего сооружения (488+15) на Туркестанском магистральном канале в Ордабасинском районе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689 813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катастрофического сбросного сооружения на канале «Достык» ПК-1053+80 в Мактааральском районе ЮКО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135 563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межхозяйственного канала К-26 с гидротехническими сооружениями с внедрением автоматизации водоучета и водораспределения в Мактааральском районе ЮКО (третья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567 939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модернизация систем водоснабжения ближайших населенных пунктов г. Арысь, подключаемых к Арысскому групповому водопроводу Южно-Казахстанской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300 672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модернизация систем водоснабжения ближайших населенных пунктов Отырарского района подключаемых к Шаульдерскому групповому водопроводу Южно-Казахстанской области (2 этап)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336 571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Водоснабжение с. Абай Сарыагашского района ЮКО (водопроводные сети восьми близлежащих аулов с подключением к Сарыагашскому групповому водопроводу) ІІІ этап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275 219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700 339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1 241 201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магистрального канала «Караспан» с ПК10+00 по ПК207+60 Ордабасинского района ЮКО (II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168 367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МБК магистрального канала с ПК0+0 по ПК 957+00 с распределителями Р-1, Р-3 и Р-15 в Ташкентской области РУ и Сарыагашском и Казыгуртском районах ЮКО (2-я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656 200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752 919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Тасты-Шуйского группового водопровода Созакского района Южно-Казахстанской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9 447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Тасты-Шуйского группового водопровода Созакского района ЮКО (II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4 756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проектно-сметной документации проекта «Реконструкция и модернизация водоочистных сооружений, водопроводных сетей населенных пунктов Сарыагашского района подключаемых к Сарыагашскому групповому водопроводу Южно-Казахстанской области»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3 500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комплекса гидротехнических сооружений на Арнасайской плотине Шардаринского водохранилища в Шардаринском районе ЮКО (вторая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комплекса гидротехнических сооружений на Арнасайской плотине Шардаринского водохранилища в Шардаринском районе ЮКО (III- 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комплекса ГТС на Арнасайской плотине Шардаринского водохранилища в Шардаринском районе ЮКО (IV-очередь)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2 391 870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Реабилитация и управление окружающей средой бассейна рек Нура и Ишим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469 210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469 210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469 210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Реабилитация и управление окружающей средой бассейна рек Нура и Ишим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469 210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1 047 818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охраны окружающей среды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869 628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869 628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Очистка и санация водоемов (озера Щучье, Боровое, Карасу) Щучинско-Боровской курортной зоны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869 628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024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178 190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178 190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системы гидрометеомониторинга Щучинско-Боровской курортной зоны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178 190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инфраструктуры и ограждений территорий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инфраструктуры и ограждений территории специальной экономической зоны «Национальный индустриальный нефтехимический технопарк» в Атырауской области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131 766 559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131 766 559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189 184 817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166 793 654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003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автомобильных дорог на республиканском уровне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125 846 601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180 419 151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162 134 054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внешних займов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73 909 677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50 807 955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74 245 703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73 909 677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50 807 955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74 245 703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международного транзитного коридора «Западная Европа - Западный Китай»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64 464 349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автомобильной дороги «Бейнеу - Актау»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9 445 328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17 304 000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12 503 955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74 245 703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005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внутренних источников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37 702 282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119 741 196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74 786 168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37 702 282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119 741 196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74 786 168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Реконструкция, строительство и проектно-изыскательские работы международного транзитного коридора «Западная Европа - Западный Китай»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1 605 253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«Бейнеу - Актау»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6 313 360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автодороги «Граница Российской Федерации (на Самару) - Шымкент, через г.г. Уральск, Актобе, Кызылорду» на участке «граница Российской Федерации - Уральск - Актобе» и строительство обхода города Актобе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653 320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и проектно-изыскательские работы автомобильной дороги республиканского значения «граница РФ (на Омск) - Майкапшагай (выход на КНР), через гг. Павлодар, Семей»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6 786 745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2 029 433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и проектно-изыскательские работы автомобильной дороги «Граница РФ (на Екатеринбург) - Алматы»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513 776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1 396 116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и проектно-изыскательские работы автомобильной дороги республиканского значения «Таскескен - Бахты (граница КНР)»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1 889 861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962 399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«Алматы - Усть-Каменогорск», с обходом г. Сарканд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6 110 177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22 110 664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956 168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автодороги «Бейнеу - Акжигит - гр. Узбекистана (на Нукус)»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7 626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проектно-изыскательские работы автодороги «Юго-Западный обход г. Астаны»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5 830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и проектно-изыскательские работы автомобильной дороги республиканского значения «Усть-Каменогорск - Зыряновск - Большенарымское - Катон-Карагай - Рахмановские ключи»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89 811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«Уральск - Каменка - гр. РФ»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5 168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8 900 000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3 152 261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13 800 567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республиканского значения «Щучинск - Зеренда»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40 890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«Жетыбай - Жанаозен - Фетисово - гр. Туркменистана (на Туркменбаши)»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15 000 000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618 204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1 272 017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республиканского бюджета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14 234 642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9 870 000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13 102 183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14 234 642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9 870 000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13 102 183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международного транзитного коридора «Западная Европа - Западный Китай»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12 955 383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3 882 360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автомобильной дороги «Бейнеу - Актау»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1 279 259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3 251 704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коридора Центр-Юг «Астана - Караганда - Балхаш - Курты - Капшагай - Алматы»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2 735 936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13 102 183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инфраструктуры водного транспорта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62 868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62 868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защитного судоходного гидротехнического сооружения на Шульбинском шлюзе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62 868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012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инфраструктуры воздушного транспорта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2 545 493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2 545 493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искусственной взлетно-посадочной полосы, рулежной дорожки и перрона в аэропорту города Уральск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2 545 493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«электронного правительства»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984 872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1 379 208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984 872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1 379 208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«электронного правительства»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984 872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1 379 208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957 078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1 188 884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957 078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1 188 884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информационной системы мобильного Правительства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957 078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1 188 884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5 201 242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4 659 600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5 201 242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4 659 600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Модернизация системы мониторинга радиочастотного спектра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5 201 242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4 659 600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047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космической системы научно-технологического назначения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1 369 647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996 332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1 369 647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996 332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космической системы научно-технологического назначения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1 369 647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996 332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750 059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750 059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008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750 059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864 044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91 970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Склад для хранения товарно-материальных ценностей в государственной резиденции «Карасу»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20 199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подвесного пешеходного моста протяженностью 110 м через озеро Карасье в резиденции «Карасу»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71 771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115 254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административного корпуса со сносом существующего административного корпуса по ул. Фурманова, 205 г. Алматы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115 254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542 835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864 044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Детский сад на 350 мест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212 658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587 928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Стоянка хранения спецтехники конноспортивного комплекса «Алтын Тулпар», расположенная в ж.м. Мичурино, район дома № 4 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46 959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41 985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66 864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Продовольственная база на левом берегу реки Ишим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10 859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Дипломатический городок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124 351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центра обработки данных Администрации Президента Республики Казахстан в здании «Үкімет үйі»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790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предангарной площадки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1 900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146 500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внутриплощадных инженерных сетей в жилом комплексе «Караоткел»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Дома Правительства с пристройкой склада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4 574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60 300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теплоснабжения ангара установка второго контура отопления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7 889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63 316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Организация лесной зоны резиденции «Арай»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15 737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Модернизация ландшафтного дизайна территории государственной резиденции «Караоткел» в г. Астане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7 000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наружных инженерных сетей к деревянному дому Шале на резиденции Кызылжар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1 269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</w:tbl>
    <w:p w:rsidR="00000000" w:rsidRDefault="00C05FE9">
      <w:r>
        <w:t> </w:t>
      </w:r>
    </w:p>
    <w:p w:rsidR="00000000" w:rsidRDefault="00C05FE9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889"/>
        <w:gridCol w:w="3984"/>
        <w:gridCol w:w="1019"/>
        <w:gridCol w:w="1019"/>
        <w:gridCol w:w="1052"/>
      </w:tblGrid>
      <w:tr w:rsidR="00000000">
        <w:tc>
          <w:tcPr>
            <w:tcW w:w="22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 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II. Бюджетные инвестиции, планируемые посредством участия государства в уставном капитале юридических лиц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52 717 727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65 688 468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23 139 494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1 020 680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1 020 680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63 698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Приобретение акций международных финансовых организаций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1 020 680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63 698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63 698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Оборона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обороны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6 700 000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10 377 200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«Казахвзрывпром»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6 700 000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10 377 200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3 435 100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276 360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«Казахский агротехнический университет имени Сакена Сейфуллина»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276 360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595 220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«Железнодорожные госпитали медицины катастроф»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595 220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595 220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«Фонд развития жилищно-коммунального хозяйства»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125 635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технопарка «Парк ядерных технологий» в городе Курчатове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125 635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3 730 514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Увеличение уставного капитала Республиканского государственного предприятия «Казводхоз» 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3 730 514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1 040 618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2 701 825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2 701 825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13 512 393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11 825 857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«Национальный инфокоммуникационный холдинг «Зерде»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2 701 825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1 215 321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уставных капиталов юридических лиц, осуществляющих деятельность в области связи и информации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9 297 072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5 074 731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«Национальная компания «Қазақстан Ғарыш Сапары» на создание целевых космических систем, технологий и их использование, а также строительство Сборочно-испытательного комплекса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6 751 126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39 893 228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37 409 443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5 943 643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Республиканского государственного предприятия «Казгидромет»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5 943 643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6 179 001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36 190 750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31 465 800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36 190 750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31 465 800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средств республиканского бюджета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36 190 750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31 465 800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3 702 477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«Астана қонақ үйі»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3 702 477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</w:tbl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81"/>
        <w:gridCol w:w="888"/>
        <w:gridCol w:w="3983"/>
        <w:gridCol w:w="1018"/>
        <w:gridCol w:w="1018"/>
        <w:gridCol w:w="1051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 xml:space="preserve">   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III. Целевые трансферты на развитие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370 785 277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423 125 372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370 527 095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Оборона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634 485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634 485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проведение работ по инженерной защите населения, объектов и территорий от природных стихийных бедствий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634 485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304 566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329 919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Общественный порядок, безопасность, правовая, судебная, уголовно-исполнительная деятельность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4 692 839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 и бюджету города Алматы на строительство объектов общественного порядка и безопасности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4 692 839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2 661 064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743 272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1 057 868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1 057 870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1 389 571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1 389 572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1 502 128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213 622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42 977 659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42 977 659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42 977 659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средств республиканского бюджета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42 977 659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1 275 661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687 961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4 934 318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3 439 705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2 194 023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1 402 057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1 290 921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1 173 096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2 315 773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3 343 596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1 999 870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110 830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6 549 199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876 476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11 134 173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35 363 661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35 363 661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27 356 726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35 36</w:t>
            </w:r>
            <w:r>
              <w:t>3 661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27 356 726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3 863 275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3 690 899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1 363 722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293 640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5 891 062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5 813 148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3 872 881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2 328 677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1 997 059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3 625 088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1 562 949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2 048 847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4 839 475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626 357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5 379 315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897 918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221 763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3 108 189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1 016 605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806 026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11 146 373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116 294 761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116 294 761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190 384 467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184 380 719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21 992 954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35 229 642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средств республиканского бюджета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21 992 954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35 229 642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31 768 499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224 901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401 450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190 377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430 259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100 017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1 789 912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1 060 367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797 412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384 457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14 620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370 503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559 039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1 279 026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314 117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1 133 796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620 033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1 161 754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2 473 461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845 929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691 787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2 427 861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673 033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1 716 698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849 483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5 382 664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460 385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6 149 412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5 120 087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541 375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18 963 626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30 063 524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системы водоснабжения и водоотведения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40 932 653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50 383 000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005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внутренних источников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40 932 653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50 383 000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50 383 000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1 472 605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1 425 000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841 957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758 708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660 873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1 324 390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501 596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152 010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865 600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2 986 243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2 645 849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1 888 683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771 614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2 523 394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6 741 923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3 057 054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2 977 972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2 956 638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2 070 853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3 617 279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1 541 470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1 263 445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292 061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1 841 047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3 453 285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525 729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1 031 345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261 231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821 957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3 474 948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1 632 369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16 036 089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25 840 100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4 500 000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37 143 336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коммунального хозяйства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4 731 529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497 366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73 994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131 261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1 169 932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89 506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1 062 148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24 369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273 452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4 079 112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3 456 200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479 869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291 953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1 083 742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2 725 011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3 645 959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91 239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820 367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772 623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2 046 186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372 210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302 030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1 966 368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392 719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3 012 511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986 072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9 885 330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бюджету Алматинской области на формирование уставного капитала уполномоченной организации для строительства, проектирования жилья и инженерно-коммуникационной инфраструктуры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3 080 248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9 100 000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3 080 248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9 100 000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9 700 000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 на развитие системы водоснабжения и водоотведения в сельских населенных пунктах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20 604 415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37 932 000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37 932 000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1 456 726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662 511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760 000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560 719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1 259 948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7 160 314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1 312 884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462 507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1 390 086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1 708 155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4 657 069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1 546 864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3 120 269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661 419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2 208 610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128 704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580 008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4 146 040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4 755 220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2 399 138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1 466 634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3 437 701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2 215 878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738 729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450 214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6 155 056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2 564 459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2 186 999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2 047 656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250 870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701 100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33 315 928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благоустройства городов и населенных пунктов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3 300 945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3 389 821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3 300 945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3 389 821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увеличение уставных капиталов специализированных уполномоченных организаций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3 910 179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136 575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142 455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170 473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190 703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746 788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251 000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251 750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257 084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353 606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204 452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131 233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136 494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310 352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427 214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Целевые трансферты на развитие бюджету Карагандинской области на строительство жилых домов для переселения жителей из зон обрушения 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1 729 724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1 729 724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068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бюджету Акмолинской области на строительство и реконструкцию систем водоснабжения, водоотведения и теплоснабжения Щучинско-Боровской курортной зоны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350 004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350 004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проектирование и (или) строительство, реконструкцию жилья коммунального жилищного фонда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16 012 114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39 000 000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34 597 220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на строительство жилья для очередников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9 765 727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15 570 286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2 165 777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231 697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70 484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903 735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27 835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1 418 459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35 500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201 317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1 528 966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3 830 047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1 818 434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638 972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594 362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112 269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126 542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733 294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442 146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194 200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231 897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129 528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158 840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355 056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251 456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6 240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1 234 234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217 815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636 780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3 813 984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3 129 952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2 930 273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1 497 342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на строительство жилья для молодых семей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6 246 387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5 936 709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73 546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440 752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485 899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420 818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169 938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331 466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1 854 329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95 818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729 748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162 674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461 203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361 304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154 166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214 529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1 155 528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364 361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171 806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445 593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366 368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290 327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1 557 355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1 735 548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140 020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17 493 005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i/>
                <w:iCs/>
              </w:rPr>
              <w:t>32 431 443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15 419 585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11 402 691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9 116 217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объектов спорта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11 402 691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9 116 217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7 412 435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273 702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262 843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186 388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186 388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545 286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545 286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272 643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312 776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10 553 370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6 103 266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5 131 158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4 016 894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бюджету города Алматы на проектирование и строительство объектов Всемирной зимней универсиады 2017 года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4 016 894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</w:t>
            </w:r>
            <w:r>
              <w:t>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4 016 894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Топливно-энергетический комплекс и недропользование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57 832 947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57 832 947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53 933 897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42 700 833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газотранспортной системы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10 873 833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16 330 952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11 382 755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52 370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1 413 499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1 153 504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1 421 016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765 000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1 108 619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3 580 467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2 157 294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1 537 922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3 742 218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3 977 871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701 267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1 301 476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1 703 287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3 061 574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1 960 156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850 000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Целевые трансферты на развитие областным бюджетам, бюджетам городов Астаны и Алматы на развитие теплоэнергетической системы 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46 959 114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37 602 945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31 318 078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1 030 000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1 630 580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2 575 800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1 274 578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307 661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138 590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629 265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2 126 529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3 297 000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8 060 000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3 560 000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35 322 863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25 181 993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25 445 278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Сельское, водное, лесное, рыбное хозяйство, особо охраняемые природные территории, охрана окружающей среды и животного мира, земельные отношения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4 878 421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сельского хозяйства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3 625 287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Целевые трансферты на развитие областному бюджету Жамбылской области на берегоукрепительные работы на реке Шу вдоль Государственной границы Республики Казахстан 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2 291 532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2 291 532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увеличение водности поверхностных водных ресурсов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1 333 755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592 136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447 300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592 136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886 455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энергетики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1 253 134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охраны окружающей среды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1 253 134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1 253 134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Промышленность, архитектурная, градостроительная и строительная деятельность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4 905 160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060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для развития индустриально-инновационной инфраструктуры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4 905 160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905 160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60 746 796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60 746 796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87 622 367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84 370 072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транспортной инфраструктуры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55 546 932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78 066 702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74 981 297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2 463 519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666 571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1 089 738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705 313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1 822 266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1 214 200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5 900 000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369 637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546 103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6 395 768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13 475 986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464 287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716 244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2 347 041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3 279 100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1 083 701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2 164 042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737 210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317 405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239 766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794 669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1 718 568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2 291 101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510 728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159 538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18 664 170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33 908 032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27 449 549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28 859 195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19 750 736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18 540 748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016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бюджету города Астаны на увеличение уставного капитала юридических лиц для реализации проекта «Новая транспортная система»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8 184 458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8 184 458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9 388 775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специализированных центров обслуживания населения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1 499 020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1 371 207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677 942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457 069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764 311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56 767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207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бюджету города Алматы на увеличение уставного капитала юридических лиц для реализации проекта по приобретению подвижных составов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3 700 844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3 700 844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31 231 802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44 426 723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бюджету города Алматы на развитие инфраструктуры специальной экономической зоны «Парк инновационных технологий»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3 948 974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1 297 632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3 948 974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1 297 632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27 282 828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43 129 091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43 129 091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8 096 230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15 546 000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средств республиканского бюджета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8 096 230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15 546 000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</w:t>
            </w:r>
            <w:r>
              <w:t>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77 722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494 329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442 422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92 913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2 212 413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126 039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131 941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409 968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1 098 338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1 334 421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1 366 371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309 086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15 546 000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15 546 000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 на развитие инженерной инфраструктуры в рамках Программы развития регионов до 2020 года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11 762 306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15 000 000</w:t>
            </w:r>
          </w:p>
        </w:tc>
      </w:tr>
    </w:tbl>
    <w:p w:rsidR="00000000" w:rsidRDefault="00C05FE9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4"/>
        <w:gridCol w:w="525"/>
        <w:gridCol w:w="595"/>
        <w:gridCol w:w="902"/>
        <w:gridCol w:w="3997"/>
        <w:gridCol w:w="1032"/>
        <w:gridCol w:w="1032"/>
        <w:gridCol w:w="1064"/>
      </w:tblGrid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794 149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365 612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3 006 324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820 432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200 650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2 449 661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872 329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698 864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1 592 260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962 025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 на реализацию бюджетных инвестиционных проектов в моногородах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7 424 292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12 583 091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12 583 091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375 561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612 574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250 702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1 298 589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597 893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297 993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1 214 388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440 107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358 303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952 552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1 025 630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12 583 091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12 583 091</w:t>
            </w:r>
          </w:p>
        </w:tc>
      </w:tr>
    </w:tbl>
    <w:p w:rsidR="00000000" w:rsidRDefault="00C05FE9">
      <w:pPr>
        <w:autoSpaceDE w:val="0"/>
        <w:autoSpaceDN w:val="0"/>
      </w:pPr>
      <w:r>
        <w:rPr>
          <w:color w:val="auto"/>
        </w:rPr>
        <w:t> </w:t>
      </w:r>
    </w:p>
    <w:p w:rsidR="00000000" w:rsidRDefault="00C05FE9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81"/>
        <w:gridCol w:w="888"/>
        <w:gridCol w:w="3983"/>
        <w:gridCol w:w="1018"/>
        <w:gridCol w:w="1018"/>
        <w:gridCol w:w="1051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 xml:space="preserve">  </w:t>
            </w:r>
          </w:p>
        </w:tc>
        <w:tc>
          <w:tcPr>
            <w:tcW w:w="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IV. Кредиты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30 056 394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79 242 972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76 422 544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Социальная помощь и социальное обеспечение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10 346 043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10 346 043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31 155 263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Кредитование областных бюджетов на содействие развитию предпринимательства на селе в рамках Дорожной карты занятости 2020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10 346 043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31 155 263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31 614 513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488 952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1 391 000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1 488 370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551 763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1 467 135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1 467 135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1 313 400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3 536 000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3 805 000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487 656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2 902 500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2 825 000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1 504 467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722 642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3 673 500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3 961 000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465 706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1 238 194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1 238 194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671 369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1 785 000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1 785 000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564 175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978 000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1 011 000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721 251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3 120 000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2 880 000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130 636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1 284 000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1 373 880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451 340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1 200 000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1 821 346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4 329 934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4 329 934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10 848 351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10 848 351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средств республиканского бюджета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10 848 351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26 199 332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284 502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588 339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1 989 162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1 137 444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1 041 256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561 912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2 150 755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432 702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3 690 600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527 499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345 446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1 006 851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2 102 586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2 922 721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1 433 007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660 051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386 797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1 304 046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367 919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2 626 884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2 422 136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250 034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604 640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711 240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1 102 638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2 070 308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7 508 562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2 637 246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3 900 000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1 991 291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2 819 186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14 069 923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8 862 000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18 087 709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18 608 699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050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Кредитование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8 862 000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18 087 709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18 608 699</w:t>
            </w:r>
          </w:p>
        </w:tc>
      </w:tr>
    </w:tbl>
    <w:p w:rsidR="00000000" w:rsidRDefault="00C05FE9">
      <w:pPr>
        <w:autoSpaceDE w:val="0"/>
        <w:autoSpaceDN w:val="0"/>
      </w:pPr>
      <w:r>
        <w:rPr>
          <w:color w:val="auto"/>
        </w:rPr>
        <w:t> </w:t>
      </w:r>
    </w:p>
    <w:p w:rsidR="00000000" w:rsidRDefault="00C05FE9">
      <w:pPr>
        <w:autoSpaceDE w:val="0"/>
        <w:autoSpaceDN w:val="0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81"/>
        <w:gridCol w:w="888"/>
        <w:gridCol w:w="3983"/>
        <w:gridCol w:w="1018"/>
        <w:gridCol w:w="1018"/>
        <w:gridCol w:w="1051"/>
      </w:tblGrid>
      <w:tr w:rsidR="00000000">
        <w:tc>
          <w:tcPr>
            <w:tcW w:w="22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 xml:space="preserve">  </w:t>
            </w:r>
          </w:p>
        </w:tc>
        <w:tc>
          <w:tcPr>
            <w:tcW w:w="208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V. Целевые трансферты из Национального фонда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444 663 588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Оборона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201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внутренних дел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286 470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075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«Научно-исследователь</w:t>
            </w:r>
            <w:r>
              <w:t>ский институт пожарной безопасности и гражданской обороны»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286 470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286 470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19 447 400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19 447 400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19 447 400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19 447 400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3 932 471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1 220 000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2 750 000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1 944 929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107 500 000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107 500 000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rPr>
          <w:trHeight w:val="54"/>
        </w:trPr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</w:pPr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368 477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329 304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2 004 532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466 022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580 297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348 595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1 017 560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1 315 595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523 857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256 972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9 478 619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810 170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072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Кредитование областных бюджетов, бюджетов городов Астаны и Алматы на проектирование и (или) строительство жилья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589 906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1 086 375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580 211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1 776 043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2 762 637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711 893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1 069 058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5 352 622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1 088 425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179 900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160 808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10 907 708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634 414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074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2 721 323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3 760 527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1 671 523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4 030 568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1 095 084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2 500 771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2 007 187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2 637 988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3 020 366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Мангистауская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1 661 632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3 183 550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Северо-Казахстанская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1 994 606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1 220 275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5 780 101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22 714 499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207 000 000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207 000 000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003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автомобильных дорог на республиканском уровне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178 000 000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120 500 000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178 000 000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120 500 000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178 000 000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120 500 000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Реконструкция и проектно-изыскательские работы автомобильной дороги республиканского значения «Астана - Петропавловск» транзитного коридора «Боровое - Кокшетау - Петропавловск - граница РФ» 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10 800 465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8 600 000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«Алматы - Усть-Каменогорск», с обходом г. Сарканд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16 200 000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проектно-изыскательские работы «Юго-Западного обхода г. Астаны»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265 037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6 400 000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коридора Центр-Восток «Астана - Павлодар - Калбатау - Усть-Каменогорск»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87 488 362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коридора Центр-Юг «Астана - Караганда - Балхаш - Курты - Капшагай - Алматы»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57 000 000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Перенос участка республиканской автодороги «Жезказган - Есиль - Петропавловск» за зону влияния горных работ Жезказганского месторождения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1 800 000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1 446 136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3 500 000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«Международный аэропорт Астана»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29 000 000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29 000 000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110 429 718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110 429 718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049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100 648 188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100 648 188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051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развитие индустриальной инфраструктуры в рамках программы «Дорожная карта бизнеса 2020»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9 781 530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9 781 530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106 553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Актюбинская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1 379 018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Алматинская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924 351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Атырауская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578 909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1 236 543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Жамбылская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578 404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Западно-Казахстанская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383 925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51 985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70 780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1 162 203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2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7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08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3 308 859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</w:tbl>
    <w:p w:rsidR="00000000" w:rsidRDefault="00C05FE9">
      <w:pPr>
        <w:ind w:firstLine="400"/>
        <w:jc w:val="both"/>
      </w:pPr>
      <w:r>
        <w:rPr>
          <w:rStyle w:val="s0"/>
        </w:rPr>
        <w:t>  </w:t>
      </w:r>
    </w:p>
    <w:p w:rsidR="00000000" w:rsidRDefault="00C05FE9">
      <w:pPr>
        <w:jc w:val="both"/>
      </w:pPr>
      <w:bookmarkStart w:id="4" w:name="SUB2"/>
      <w:bookmarkEnd w:id="4"/>
      <w:r>
        <w:rPr>
          <w:rStyle w:val="s3"/>
          <w:b w:val="0"/>
          <w:bCs w:val="0"/>
        </w:rPr>
        <w:t xml:space="preserve">Приложение 2 изложено в редакции </w:t>
      </w:r>
      <w:hyperlink r:id="rId7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71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72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20.11.15 г. № 930 (введено в действие с 1 января 2015 года) (</w:t>
      </w:r>
      <w:hyperlink r:id="rId73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7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75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</w:t>
        </w:r>
        <w:r>
          <w:rPr>
            <w:rStyle w:val="a4"/>
          </w:rPr>
          <w:t>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Перечень приоритетных республиканских бюджетных инвестиций, направленных на реализацию</w:t>
      </w:r>
      <w:r>
        <w:rPr>
          <w:b/>
          <w:bCs/>
        </w:rPr>
        <w:br/>
      </w:r>
      <w:r>
        <w:rPr>
          <w:rStyle w:val="s1"/>
        </w:rPr>
        <w:t>особо важных и требующих оперативной реализации задач, включенных в проект республиканс</w:t>
      </w:r>
      <w:r>
        <w:rPr>
          <w:rStyle w:val="s1"/>
        </w:rPr>
        <w:t>кого</w:t>
      </w:r>
      <w:r>
        <w:rPr>
          <w:b/>
          <w:bCs/>
        </w:rPr>
        <w:br/>
      </w:r>
      <w:r>
        <w:rPr>
          <w:rStyle w:val="s1"/>
        </w:rPr>
        <w:t>бюджета с отлагательными условиями</w:t>
      </w:r>
    </w:p>
    <w:p w:rsidR="00000000" w:rsidRDefault="00C05FE9"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1736"/>
        <w:gridCol w:w="3875"/>
        <w:gridCol w:w="810"/>
        <w:gridCol w:w="748"/>
        <w:gridCol w:w="696"/>
      </w:tblGrid>
      <w:tr w:rsidR="00000000">
        <w:tc>
          <w:tcPr>
            <w:tcW w:w="1244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Функциональная группа</w:t>
            </w:r>
          </w:p>
        </w:tc>
        <w:tc>
          <w:tcPr>
            <w:tcW w:w="219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</w:t>
            </w:r>
          </w:p>
        </w:tc>
        <w:tc>
          <w:tcPr>
            <w:tcW w:w="1566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10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Администратор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57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2015 год</w:t>
            </w:r>
          </w:p>
        </w:tc>
        <w:tc>
          <w:tcPr>
            <w:tcW w:w="539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2016 год</w:t>
            </w:r>
          </w:p>
        </w:tc>
        <w:tc>
          <w:tcPr>
            <w:tcW w:w="45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2017 год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718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</w:tr>
      <w:tr w:rsidR="00000000">
        <w:tc>
          <w:tcPr>
            <w:tcW w:w="1244" w:type="pct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jc w:val="center"/>
            </w:pPr>
            <w:r>
              <w:t>1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</w:t>
            </w:r>
          </w:p>
        </w:tc>
      </w:tr>
      <w:tr w:rsidR="00000000">
        <w:trPr>
          <w:trHeight w:val="54"/>
        </w:trPr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</w:pPr>
            <w:r>
              <w:rPr>
                <w:b/>
                <w:bCs/>
              </w:rPr>
              <w:t>Всего: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307 146 720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54" w:lineRule="atLeast"/>
              <w:jc w:val="center"/>
            </w:pPr>
            <w:r>
              <w:rPr>
                <w:b/>
                <w:bCs/>
              </w:rPr>
              <w:t>93 397 118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I. Республиканские бюджетные инвестиционные проекты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27 179 344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24 727 046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Государственные услуги общего характера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Хозяйственное управление</w:t>
            </w:r>
          </w:p>
          <w:p w:rsidR="00000000" w:rsidRDefault="00C05FE9">
            <w:r>
              <w:rPr>
                <w:b/>
                <w:bCs/>
              </w:rPr>
              <w:t>Парламента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007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304 553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281 553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304 553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281 553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Единой информационной системы «Формирование Электронного Парламента Республики Казахстан»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304 553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281 553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3 836 652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3 456 712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005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образования и науки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3 836 652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3 456 712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375 283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лабораторного корпуса ВКГТУ им. Д. Серикбаева с сейсмоусилением и надстройкой дополнительного этажа в г. Усть-Каменогорске Восточно-Казахстанской области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375 283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Карагандинская область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400 мест Карагандинского государственного технического университета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215 676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500 мест Костанайского государственного университета им. А. Байтурсынова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215 676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509 639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учебного корпуса № 6 КГУ им. Коркыт ата по ул. Жахаева № 75 в г. Кызылорде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509 639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582 510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научно-лабораторного корпуса Павлодарского государственного университета им. Торайгырова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582 510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882 места Южно-Казахстанского государственного университета им. М. Ауезова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Алматы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1 861 369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1 788 887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общежития на 1500 мест Казахского национального университета имени Аль-Фараби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1 861 369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1 788 887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Культура, спорт, туризм и информационное пространство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240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культуры и спорта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025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607 474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988 781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607 474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988 781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Единой информационной системы архивов электронных документов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607 474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988 781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003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автомобильных дорог на республиканском уровне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004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внешних займов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коридора Центр-Запад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автомобильной дороги «Ушарал - Достык»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005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внутренних источников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20 000 000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«Гр. РФ (на Орск) - Актобе - Атырау - Гр. РФ (на Астрахань)»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4 000 000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694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Управление делами Президента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008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реконструкция объектов Управления делами Президента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430 665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город Астана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430 665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Конюшня на 24 конемест с выгульной площадкой, расположенная в ж.м. Мичурино, район дома № 4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системы отопления, вентиляции и кондиционирования здания Музея Первого Президента по ул. Бейбитшилик, дом 11 в г. Астане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2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Дипломатический городок в г. Астане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428 665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</w:tbl>
    <w:p w:rsidR="00000000" w:rsidRDefault="00C05FE9">
      <w:r>
        <w:t xml:space="preserve">  </w:t>
      </w:r>
    </w:p>
    <w:p w:rsidR="00000000" w:rsidRDefault="00C05FE9">
      <w:r>
        <w:rPr>
          <w:b/>
          <w:bCs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1"/>
        <w:gridCol w:w="576"/>
        <w:gridCol w:w="576"/>
        <w:gridCol w:w="859"/>
        <w:gridCol w:w="4220"/>
        <w:gridCol w:w="1010"/>
        <w:gridCol w:w="1020"/>
        <w:gridCol w:w="859"/>
      </w:tblGrid>
      <w:tr w:rsidR="00000000">
        <w:tc>
          <w:tcPr>
            <w:tcW w:w="24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 </w:t>
            </w:r>
          </w:p>
        </w:tc>
        <w:tc>
          <w:tcPr>
            <w:tcW w:w="3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21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II. Целевые трансферты на развитие</w:t>
            </w:r>
          </w:p>
        </w:tc>
        <w:tc>
          <w:tcPr>
            <w:tcW w:w="5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83 267 376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68 670 072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012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73 946 463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59 336 664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030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средств республиканского бюджета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73 946 463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59 336 664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73 946 463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59 336 664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Здравоохранение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239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9 320 913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9 333 408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014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здравоохранения и областному бюджету Алматинской области, бюджету города Алматы для сейсмоусиления объектов здравоохранения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 xml:space="preserve">9 </w:t>
            </w:r>
            <w:r>
              <w:t>320 913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9 333 408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Акмолинская область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510 000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1 362 000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поликлиники областного онкологического диспансера на 150 посещений в г. Кокшетау Акмолинской области 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510 000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районной поликлиники на 100 посещений в смену в а. Косшы Акмолинской области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1 062 000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Восточно-Казахстанская область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противотуберкулезного диспансера на 500 коек в г. Усть-Каменогорск Восточно-Казахстанской области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1 500 000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Костанайская область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1 462 993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районной поликлиники на 300 посещений в поселке Затобольск Костанайского района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1 462 993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Кызылординская область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1 360 000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2 971 408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Строительство онкологического диспансера на 175 коек в городе Кызылорда Кызылординской области 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центральной районной больницы на 150 коек в городе Аральск Аральского района Кызылординской области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центральной районной больницы на 150 коек в поселке Айтеке би Казалинского района Кызылординской области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471 408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Павлодарская область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2 552 098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2 000 000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онкологического диспансера в городе Павлодар Павлодарской области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2 552 098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2 000 000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Южно-Казахстанская область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362 389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1 500 000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онкологического диспансера с пристройкой лечебного корпуса на 100 коек в г. Шымкент ЮКО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362 389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1 500 000</w:t>
            </w:r>
          </w:p>
        </w:tc>
      </w:tr>
      <w:tr w:rsidR="00000000">
        <w:trPr>
          <w:trHeight w:val="180"/>
        </w:trPr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</w:pPr>
            <w:r>
              <w:rPr>
                <w:b/>
                <w:bCs/>
              </w:rPr>
              <w:t>город Алматы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rPr>
                <w:b/>
                <w:bCs/>
              </w:rPr>
              <w:t>2 573 433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spacing w:line="180" w:lineRule="atLeast"/>
              <w:jc w:val="center"/>
            </w:pPr>
            <w:r>
              <w:t> </w:t>
            </w:r>
          </w:p>
        </w:tc>
      </w:tr>
      <w:tr w:rsidR="00000000">
        <w:tc>
          <w:tcPr>
            <w:tcW w:w="24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6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2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Пристройка корпуса к зданию городского онкологического диспансера на закрепленном земельном участке по ул. Утепова,7а в Бостандыкском районе г. Алматы</w:t>
            </w:r>
          </w:p>
        </w:tc>
        <w:tc>
          <w:tcPr>
            <w:tcW w:w="5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2 573 433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</w:tbl>
    <w:p w:rsidR="00000000" w:rsidRDefault="00C05FE9">
      <w:r>
        <w:rPr>
          <w:b/>
          <w:bCs/>
          <w:color w:val="auto"/>
        </w:rPr>
        <w:t> </w:t>
      </w:r>
    </w:p>
    <w:p w:rsidR="00000000" w:rsidRDefault="00C05FE9">
      <w:r>
        <w:rPr>
          <w:b/>
          <w:bCs/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576"/>
        <w:gridCol w:w="576"/>
        <w:gridCol w:w="793"/>
        <w:gridCol w:w="4187"/>
        <w:gridCol w:w="1090"/>
        <w:gridCol w:w="1028"/>
        <w:gridCol w:w="865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III. Целевые трансферты из Национального фонда</w:t>
            </w:r>
          </w:p>
        </w:tc>
        <w:tc>
          <w:tcPr>
            <w:tcW w:w="5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196 700 000</w:t>
            </w:r>
          </w:p>
        </w:tc>
        <w:tc>
          <w:tcPr>
            <w:tcW w:w="4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Образование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225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образования и науки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012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строительство и реконструкцию объектов образования и областному бюджету Алматинской области, бюджету города Алматы для сейсмоусиления объектов образования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7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Жилищно-коммунальное хозяйство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117 500 000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023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Целевые трансферты на развитие областным бюджетам, бюджетам городов Астаны и Алматы на проектирование, развитие и (или) обустройство инженерно-коммуникационной инфраструктуры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17 500 000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074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Кредитование областных бюджетов, бюджетов городов Астаны и Алматы на реконструкцию и строительство систем тепло-, водоснабжения и водоотведения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по регионам: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100 000 000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Транспорт и коммуникации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242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по инвестициям и развитию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22 800 000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003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автомобильных дорог на республиканском уровне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22 800 000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017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софинансирования внешних займов из средств целевого трансферта из Национального фонда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4 600 000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4 600 000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коридора Центр-Запад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3 500 000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автомобильной дороги «Ушарал - Достык»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За счет целевого трансферта из Национального фонда Республики Казахстан 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18 200 000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i/>
                <w:iCs/>
              </w:rPr>
              <w:t>в том числе инвестиционные проекты: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18 200 000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республиканского значения «Кызылорда - Павлодар - Успенка - гр. РФ»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5 000 000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республиканского значения «Уральск - Каменка - гр. РФ (на Озинки)»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5 600 000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коридора Центр-Запад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Реконструкция и проектно-изыскательские работы автомобильной дороги «Ушарал - Достык»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13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Прочие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243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национальной экономики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26 400 000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049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Увеличение уставного капитала АО «Фонд национального благосостояния «Самрук-Казына» для обеспечения конкурентоспособности и устойчивости национальной экономики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26 400 000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  <w:tr w:rsidR="00000000">
        <w:tc>
          <w:tcPr>
            <w:tcW w:w="23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2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41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032</w:t>
            </w:r>
          </w:p>
        </w:tc>
        <w:tc>
          <w:tcPr>
            <w:tcW w:w="219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5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5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26 400 000</w:t>
            </w:r>
          </w:p>
        </w:tc>
        <w:tc>
          <w:tcPr>
            <w:tcW w:w="4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</w:tr>
    </w:tbl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ind w:firstLine="400"/>
        <w:jc w:val="right"/>
      </w:pPr>
      <w:r>
        <w:t> </w:t>
      </w:r>
    </w:p>
    <w:p w:rsidR="00000000" w:rsidRDefault="00C05FE9">
      <w:pPr>
        <w:jc w:val="both"/>
      </w:pPr>
      <w:bookmarkStart w:id="5" w:name="SUB3"/>
      <w:bookmarkEnd w:id="5"/>
      <w:r>
        <w:rPr>
          <w:rStyle w:val="s3"/>
          <w:b w:val="0"/>
          <w:bCs w:val="0"/>
        </w:rPr>
        <w:t xml:space="preserve">Приложение 3 изложено в редакции </w:t>
      </w:r>
      <w:hyperlink r:id="rId76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</w:t>
      </w:r>
      <w:r>
        <w:rPr>
          <w:rStyle w:val="s3"/>
          <w:b w:val="0"/>
          <w:bCs w:val="0"/>
        </w:rPr>
        <w:t>971 (введено в действие с 1 января 2015 года) (</w:t>
      </w:r>
      <w:hyperlink r:id="rId77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Для служебного пользования</w:t>
      </w:r>
    </w:p>
    <w:p w:rsidR="00000000" w:rsidRDefault="00C05FE9">
      <w:pPr>
        <w:ind w:firstLine="6804"/>
        <w:jc w:val="right"/>
      </w:pPr>
      <w:r>
        <w:t> </w:t>
      </w:r>
    </w:p>
    <w:p w:rsidR="00000000" w:rsidRDefault="00C05FE9">
      <w:pPr>
        <w:ind w:firstLine="6804"/>
        <w:jc w:val="right"/>
      </w:pPr>
      <w:r>
        <w:t>Приложение 3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Перечень приоритетных республиканских бюджетных инвестиций</w:t>
      </w:r>
      <w:r>
        <w:rPr>
          <w:b/>
          <w:bCs/>
        </w:rPr>
        <w:br/>
      </w:r>
      <w:r>
        <w:rPr>
          <w:rStyle w:val="s1"/>
        </w:rPr>
        <w:t>Министерств внутренних дел и обороны Республики Казахстан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both"/>
      </w:pPr>
      <w:bookmarkStart w:id="6" w:name="SUB4"/>
      <w:bookmarkEnd w:id="6"/>
      <w:r>
        <w:rPr>
          <w:rStyle w:val="s3"/>
          <w:b w:val="0"/>
          <w:bCs w:val="0"/>
        </w:rPr>
        <w:t xml:space="preserve">Приложение 4 изложено в редакции </w:t>
      </w:r>
      <w:hyperlink r:id="rId7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79" w:anchor="sub_id=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4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проведение учений по</w:t>
      </w:r>
      <w:r>
        <w:rPr>
          <w:b/>
          <w:bCs/>
        </w:rPr>
        <w:br/>
      </w:r>
      <w:r>
        <w:rPr>
          <w:rStyle w:val="s1"/>
        </w:rPr>
        <w:t>действиям при угрозе и во</w:t>
      </w:r>
      <w:r>
        <w:rPr>
          <w:rStyle w:val="s1"/>
        </w:rPr>
        <w:t>зникновении кризисной ситуации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6"/>
        <w:gridCol w:w="6902"/>
        <w:gridCol w:w="1792"/>
      </w:tblGrid>
      <w:tr w:rsidR="00000000">
        <w:trPr>
          <w:trHeight w:val="20"/>
        </w:trPr>
        <w:tc>
          <w:tcPr>
            <w:tcW w:w="68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99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80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68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99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80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22 417</w:t>
            </w:r>
          </w:p>
        </w:tc>
      </w:tr>
      <w:tr w:rsidR="00000000">
        <w:trPr>
          <w:trHeight w:val="20"/>
        </w:trPr>
        <w:tc>
          <w:tcPr>
            <w:tcW w:w="682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994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18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1 134</w:t>
            </w:r>
          </w:p>
        </w:tc>
      </w:tr>
      <w:tr w:rsidR="00000000">
        <w:trPr>
          <w:trHeight w:val="20"/>
        </w:trPr>
        <w:tc>
          <w:tcPr>
            <w:tcW w:w="682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994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18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9 040</w:t>
            </w:r>
          </w:p>
        </w:tc>
      </w:tr>
      <w:tr w:rsidR="00000000">
        <w:trPr>
          <w:trHeight w:val="20"/>
        </w:trPr>
        <w:tc>
          <w:tcPr>
            <w:tcW w:w="682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994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18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9 580</w:t>
            </w:r>
          </w:p>
        </w:tc>
      </w:tr>
      <w:tr w:rsidR="00000000">
        <w:trPr>
          <w:trHeight w:val="20"/>
        </w:trPr>
        <w:tc>
          <w:tcPr>
            <w:tcW w:w="682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994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18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1 202</w:t>
            </w:r>
          </w:p>
        </w:tc>
      </w:tr>
      <w:tr w:rsidR="00000000">
        <w:trPr>
          <w:trHeight w:val="20"/>
        </w:trPr>
        <w:tc>
          <w:tcPr>
            <w:tcW w:w="682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994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18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1 461</w:t>
            </w:r>
          </w:p>
        </w:tc>
      </w:tr>
    </w:tbl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both"/>
      </w:pPr>
      <w:bookmarkStart w:id="7" w:name="SUB5"/>
      <w:bookmarkEnd w:id="7"/>
      <w:r>
        <w:rPr>
          <w:rStyle w:val="s3"/>
          <w:b w:val="0"/>
          <w:bCs w:val="0"/>
        </w:rPr>
        <w:t xml:space="preserve">Приложение 5 изложено в редакции </w:t>
      </w:r>
      <w:hyperlink r:id="rId8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1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2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83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5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поддержку</w:t>
      </w:r>
      <w:r>
        <w:rPr>
          <w:b/>
          <w:bCs/>
        </w:rPr>
        <w:br/>
      </w:r>
      <w:r>
        <w:rPr>
          <w:rStyle w:val="s1"/>
        </w:rPr>
        <w:t>субъектов агропромышленного комплекса в регионах в рамках Программы по развитию агропромышленного</w:t>
      </w:r>
      <w:r>
        <w:rPr>
          <w:b/>
          <w:bCs/>
        </w:rPr>
        <w:br/>
      </w:r>
      <w:r>
        <w:rPr>
          <w:rStyle w:val="s1"/>
        </w:rPr>
        <w:t>комплекса в Республике Казахстан на 2013 - 2020 годы «Агроб</w:t>
      </w:r>
      <w:r>
        <w:rPr>
          <w:rStyle w:val="s1"/>
        </w:rPr>
        <w:t>изнес-2020»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757"/>
        <w:gridCol w:w="771"/>
        <w:gridCol w:w="2316"/>
        <w:gridCol w:w="2153"/>
        <w:gridCol w:w="2153"/>
        <w:gridCol w:w="1748"/>
      </w:tblGrid>
      <w:tr w:rsidR="00000000">
        <w:trPr>
          <w:trHeight w:val="64"/>
        </w:trPr>
        <w:tc>
          <w:tcPr>
            <w:tcW w:w="55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№ п/п</w:t>
            </w:r>
          </w:p>
        </w:tc>
        <w:tc>
          <w:tcPr>
            <w:tcW w:w="269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163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Сумма, тыс. тенге</w:t>
            </w:r>
          </w:p>
        </w:tc>
        <w:tc>
          <w:tcPr>
            <w:tcW w:w="9922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в том числе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6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субсидирование затрат перерабатывающих предприятий на закуп сельскохозяйственной продукции для производства продуктов ее глубокой переработки за счет средств республиканского бюджета</w:t>
            </w:r>
          </w:p>
        </w:tc>
        <w:tc>
          <w:tcPr>
            <w:tcW w:w="2551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 xml:space="preserve">на возмещение части расходов, понесенных субъектом агропромышленного </w:t>
            </w:r>
            <w:r>
              <w:t>комплекса, при инвестиционных вложениях за счет средств республиканского бюджета</w:t>
            </w:r>
          </w:p>
        </w:tc>
        <w:tc>
          <w:tcPr>
            <w:tcW w:w="241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субсидирование в рамках страхования и гарантирования займов субъектов агропромышленного комплекса за счет средств республиканского бюджета</w:t>
            </w:r>
          </w:p>
        </w:tc>
        <w:tc>
          <w:tcPr>
            <w:tcW w:w="226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субсидирование развития плем</w:t>
            </w:r>
            <w:r>
              <w:t>енного животноводства, повышение продуктивности и качества продукции животноводства за счет целевого трансферта из Национального фонда Республики Казахстан</w:t>
            </w:r>
          </w:p>
        </w:tc>
      </w:tr>
      <w:tr w:rsidR="00000000">
        <w:trPr>
          <w:trHeight w:val="20"/>
        </w:trPr>
        <w:tc>
          <w:tcPr>
            <w:tcW w:w="55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269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20 649 715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2 700 000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6 071 230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378 485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11 500 000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2 240 327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179 812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635 737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143 778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1 281 000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790 977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558 977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232 000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2 872 278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163 891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534 387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2 174 000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146 963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133 163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13 800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2 187 394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339 292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428 102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1 420 000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1 005 397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323 894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455 503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226 000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3 006 084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34 310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521 774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2 450 000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2 542 894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89 370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753 524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1 700 000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1 416 648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383 898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355 943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129 807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547 000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75 445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75 445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206 000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206 000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1 482 765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353 448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529 317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600 000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1 452 701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766 505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317 296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104 900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264 000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1 184 274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65 580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526 494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592 200</w:t>
            </w:r>
          </w:p>
        </w:tc>
      </w:tr>
      <w:tr w:rsidR="00000000">
        <w:trPr>
          <w:trHeight w:val="20"/>
        </w:trPr>
        <w:tc>
          <w:tcPr>
            <w:tcW w:w="5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2694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16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39 568</w:t>
            </w:r>
          </w:p>
        </w:tc>
        <w:tc>
          <w:tcPr>
            <w:tcW w:w="269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39 568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jc w:val="both"/>
      </w:pPr>
      <w:bookmarkStart w:id="8" w:name="SUB51"/>
      <w:bookmarkEnd w:id="8"/>
      <w:r>
        <w:rPr>
          <w:rStyle w:val="s3"/>
          <w:b w:val="0"/>
          <w:bCs w:val="0"/>
        </w:rPr>
        <w:t xml:space="preserve">Постановление дополнено приложением 5-1 в соответствии с </w:t>
      </w:r>
      <w:hyperlink r:id="rId84" w:anchor="sub_id=222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 </w:t>
      </w:r>
      <w:r>
        <w:rPr>
          <w:rStyle w:val="s3"/>
          <w:b w:val="0"/>
          <w:bCs w:val="0"/>
        </w:rPr>
        <w:t xml:space="preserve">изложено в редакции </w:t>
      </w:r>
      <w:hyperlink r:id="rId85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86" w:anchor="sub_id=5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Приложение 5-1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</w:t>
      </w:r>
      <w:r>
        <w:rPr>
          <w:rStyle w:val="s1"/>
        </w:rPr>
        <w:t xml:space="preserve"> и</w:t>
      </w:r>
      <w:r>
        <w:rPr>
          <w:b/>
          <w:bCs/>
        </w:rPr>
        <w:br/>
      </w:r>
      <w:r>
        <w:rPr>
          <w:rStyle w:val="s1"/>
        </w:rPr>
        <w:t>Алматы на содержание подразделений местных исполнительных органов</w:t>
      </w:r>
      <w:r>
        <w:rPr>
          <w:b/>
          <w:bCs/>
        </w:rPr>
        <w:br/>
      </w:r>
      <w:r>
        <w:rPr>
          <w:rStyle w:val="s1"/>
        </w:rPr>
        <w:t>агропромышленного комплекса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8"/>
        <w:gridCol w:w="3943"/>
        <w:gridCol w:w="4619"/>
      </w:tblGrid>
      <w:tr w:rsidR="00000000">
        <w:trPr>
          <w:trHeight w:val="20"/>
        </w:trPr>
        <w:tc>
          <w:tcPr>
            <w:tcW w:w="8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09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488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84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409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88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1 279 813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102 027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44 537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117 001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46 491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135 533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60 073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83 650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108 735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103 055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77 866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32 075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75 362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99 904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103 780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67 364</w:t>
            </w:r>
          </w:p>
        </w:tc>
      </w:tr>
      <w:tr w:rsidR="00000000">
        <w:trPr>
          <w:trHeight w:val="20"/>
        </w:trPr>
        <w:tc>
          <w:tcPr>
            <w:tcW w:w="84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4094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488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22 360</w:t>
            </w:r>
          </w:p>
        </w:tc>
      </w:tr>
    </w:tbl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jc w:val="both"/>
      </w:pPr>
      <w:bookmarkStart w:id="9" w:name="SUB6"/>
      <w:bookmarkEnd w:id="9"/>
      <w:r>
        <w:rPr>
          <w:rStyle w:val="s3"/>
          <w:b w:val="0"/>
          <w:bCs w:val="0"/>
        </w:rPr>
        <w:t xml:space="preserve">Приложение 6 изложено в редакции </w:t>
      </w:r>
      <w:hyperlink r:id="rId87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88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89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</w:t>
      </w:r>
      <w:r>
        <w:rPr>
          <w:rStyle w:val="s3"/>
          <w:b w:val="0"/>
          <w:bCs w:val="0"/>
        </w:rPr>
        <w:t>аря 2015 года) (</w:t>
      </w:r>
      <w:hyperlink r:id="rId90" w:anchor="sub_id=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6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 xml:space="preserve">сумм </w:t>
      </w:r>
      <w:r>
        <w:rPr>
          <w:rStyle w:val="s1"/>
        </w:rPr>
        <w:t>целевых текущих трансфертов областным бюджетам, бюджетам городов Астаны</w:t>
      </w:r>
      <w:r>
        <w:rPr>
          <w:b/>
          <w:bCs/>
        </w:rPr>
        <w:br/>
      </w:r>
      <w:r>
        <w:rPr>
          <w:rStyle w:val="s1"/>
        </w:rPr>
        <w:t>и Алматы на выплату ежемесячной надбавки за особые условия труда к должностным</w:t>
      </w:r>
      <w:r>
        <w:rPr>
          <w:b/>
          <w:bCs/>
        </w:rPr>
        <w:br/>
      </w:r>
      <w:r>
        <w:rPr>
          <w:rStyle w:val="s1"/>
        </w:rPr>
        <w:t>окладам работников государственных учреждений, не являющихся государственными</w:t>
      </w:r>
      <w:r>
        <w:rPr>
          <w:b/>
          <w:bCs/>
        </w:rPr>
        <w:br/>
      </w:r>
      <w:r>
        <w:rPr>
          <w:rStyle w:val="s1"/>
        </w:rPr>
        <w:t>служащими, а также работников государственных казенных предприятий,</w:t>
      </w:r>
      <w:r>
        <w:rPr>
          <w:b/>
          <w:bCs/>
        </w:rPr>
        <w:br/>
      </w:r>
      <w:r>
        <w:rPr>
          <w:rStyle w:val="s1"/>
        </w:rPr>
        <w:t>финансируемых из местных бюджетов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6"/>
        <w:gridCol w:w="6169"/>
        <w:gridCol w:w="2505"/>
      </w:tblGrid>
      <w:tr w:rsidR="00000000">
        <w:trPr>
          <w:trHeight w:val="20"/>
        </w:trPr>
        <w:tc>
          <w:tcPr>
            <w:tcW w:w="75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89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789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5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89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78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55 953 421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2 937 762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2 885 594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5 325 967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2 064 485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4 743 916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3 887 384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2 951 677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4 548 475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2 982 611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2 875 082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1 981 078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2 952 568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2 433 814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9 216 120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2 640 167</w:t>
            </w:r>
          </w:p>
        </w:tc>
      </w:tr>
      <w:tr w:rsidR="00000000">
        <w:trPr>
          <w:trHeight w:val="20"/>
        </w:trPr>
        <w:tc>
          <w:tcPr>
            <w:tcW w:w="75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6893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78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1 526 721</w:t>
            </w:r>
          </w:p>
        </w:tc>
      </w:tr>
    </w:tbl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jc w:val="both"/>
      </w:pPr>
      <w:bookmarkStart w:id="10" w:name="SUB61"/>
      <w:bookmarkEnd w:id="10"/>
      <w:r>
        <w:rPr>
          <w:rStyle w:val="s3"/>
          <w:b w:val="0"/>
          <w:bCs w:val="0"/>
        </w:rPr>
        <w:t xml:space="preserve">Постановление дополнено приложением 6-1 в соответствии с </w:t>
      </w:r>
      <w:hyperlink r:id="rId91" w:anchor="sub_id=222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изложено в редакции </w:t>
      </w:r>
      <w:hyperlink r:id="rId92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</w:t>
      </w:r>
      <w:r>
        <w:rPr>
          <w:rStyle w:val="s3"/>
          <w:b w:val="0"/>
          <w:bCs w:val="0"/>
        </w:rPr>
        <w:t>тельства РК от 07.12.15 г. № 971 (введено в действие с 1 января 2015 года) (</w:t>
      </w:r>
      <w:hyperlink r:id="rId93" w:anchor="sub_id=6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Приложение 6-1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</w:t>
      </w:r>
      <w:r>
        <w:rPr>
          <w:b/>
          <w:bCs/>
        </w:rPr>
        <w:br/>
      </w:r>
      <w:r>
        <w:rPr>
          <w:rStyle w:val="s1"/>
        </w:rPr>
        <w:t>и Алматы на содержание штатной численности отделов регистрации актов</w:t>
      </w:r>
      <w:r>
        <w:rPr>
          <w:b/>
          <w:bCs/>
        </w:rPr>
        <w:br/>
      </w:r>
      <w:r>
        <w:rPr>
          <w:rStyle w:val="s1"/>
        </w:rPr>
        <w:t>гражданского состояния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8"/>
        <w:gridCol w:w="5974"/>
        <w:gridCol w:w="2708"/>
      </w:tblGrid>
      <w:tr w:rsidR="00000000">
        <w:trPr>
          <w:trHeight w:val="20"/>
        </w:trPr>
        <w:tc>
          <w:tcPr>
            <w:tcW w:w="74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88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312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4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88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312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rPr>
                <w:b/>
                <w:bCs/>
              </w:rPr>
              <w:t>312 260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19 265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15 038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24 356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10 740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33 900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12 478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14 630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32 782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23 414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22 154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6 951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19 494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15 082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19 523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22 632</w:t>
            </w:r>
          </w:p>
        </w:tc>
      </w:tr>
      <w:tr w:rsidR="00000000">
        <w:trPr>
          <w:trHeight w:val="20"/>
        </w:trPr>
        <w:tc>
          <w:tcPr>
            <w:tcW w:w="74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3128" w:type="dxa"/>
            <w:hideMark/>
          </w:tcPr>
          <w:p w:rsidR="00000000" w:rsidRDefault="00C05FE9">
            <w:pPr>
              <w:spacing w:line="20" w:lineRule="atLeast"/>
              <w:ind w:firstLine="10"/>
              <w:jc w:val="right"/>
            </w:pPr>
            <w:r>
              <w:t>19 821</w:t>
            </w:r>
          </w:p>
        </w:tc>
      </w:tr>
    </w:tbl>
    <w:p w:rsidR="00000000" w:rsidRDefault="00C05FE9">
      <w: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 xml:space="preserve">Приложение 7. Исключено в соответствии с </w:t>
      </w:r>
      <w:hyperlink r:id="rId94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95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 </w:t>
      </w:r>
    </w:p>
    <w:p w:rsidR="00000000" w:rsidRDefault="00C05FE9">
      <w:pPr>
        <w:ind w:firstLine="6804"/>
        <w:jc w:val="right"/>
      </w:pPr>
      <w:r>
        <w:t> </w:t>
      </w:r>
    </w:p>
    <w:p w:rsidR="00000000" w:rsidRDefault="00C05FE9">
      <w:pPr>
        <w:jc w:val="both"/>
      </w:pPr>
      <w:bookmarkStart w:id="11" w:name="SUB8"/>
      <w:bookmarkEnd w:id="11"/>
      <w:r>
        <w:rPr>
          <w:rStyle w:val="s3"/>
          <w:b w:val="0"/>
          <w:bCs w:val="0"/>
        </w:rPr>
        <w:t xml:space="preserve">Приложение 8 изложено в редакции </w:t>
      </w:r>
      <w:hyperlink r:id="rId9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97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9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99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8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</w:t>
      </w:r>
      <w:r>
        <w:rPr>
          <w:rStyle w:val="s1"/>
        </w:rPr>
        <w:t>ны</w:t>
      </w:r>
      <w:r>
        <w:rPr>
          <w:b/>
          <w:bCs/>
        </w:rPr>
        <w:br/>
      </w:r>
      <w:r>
        <w:rPr>
          <w:rStyle w:val="s1"/>
        </w:rPr>
        <w:t>и Алматы на реализацию государственного образовательного заказа в дошкольных</w:t>
      </w:r>
      <w:r>
        <w:rPr>
          <w:b/>
          <w:bCs/>
        </w:rPr>
        <w:br/>
      </w:r>
      <w:r>
        <w:rPr>
          <w:rStyle w:val="s1"/>
        </w:rPr>
        <w:t>организациях образования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"/>
        <w:gridCol w:w="3105"/>
        <w:gridCol w:w="1720"/>
        <w:gridCol w:w="1950"/>
        <w:gridCol w:w="2039"/>
      </w:tblGrid>
      <w:tr w:rsidR="00000000">
        <w:trPr>
          <w:trHeight w:val="20"/>
        </w:trPr>
        <w:tc>
          <w:tcPr>
            <w:tcW w:w="65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3744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170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  <w:tc>
          <w:tcPr>
            <w:tcW w:w="4224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11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211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rPr>
          <w:trHeight w:val="20"/>
        </w:trPr>
        <w:tc>
          <w:tcPr>
            <w:tcW w:w="65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74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17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68 041 545</w:t>
            </w:r>
          </w:p>
        </w:tc>
        <w:tc>
          <w:tcPr>
            <w:tcW w:w="211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12 700 000</w:t>
            </w:r>
          </w:p>
        </w:tc>
        <w:tc>
          <w:tcPr>
            <w:tcW w:w="211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55 341 545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3 704 708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626 244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3 078 464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1 903 673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322 908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1 580 765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5 845 950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1 418 448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4 427 502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2 553 549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485 106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2 068 443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5 048 558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973 073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4 075 485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4 882 677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1 054 621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3 828 056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992 665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57 428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935 237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3 694 841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425 861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3 268 980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1 809 231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542 480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1 266 751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5 165 266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1 197 333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3 967 933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3 373 910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1 121 175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2 252 735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2 751 938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629 280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2 122 658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1 846 917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283 125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1 563 792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19 247 503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2 850 529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16 396 974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1 290 464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123 577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1 166 887</w:t>
            </w:r>
          </w:p>
        </w:tc>
      </w:tr>
      <w:tr w:rsidR="00000000">
        <w:trPr>
          <w:trHeight w:val="20"/>
        </w:trPr>
        <w:tc>
          <w:tcPr>
            <w:tcW w:w="6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3744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17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3 929 695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588 812</w:t>
            </w:r>
          </w:p>
        </w:tc>
        <w:tc>
          <w:tcPr>
            <w:tcW w:w="211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3 340 883</w:t>
            </w:r>
          </w:p>
        </w:tc>
      </w:tr>
    </w:tbl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ind w:firstLine="400"/>
        <w:jc w:val="both"/>
      </w:pPr>
      <w:r>
        <w:t xml:space="preserve">Приложение 9. </w:t>
      </w:r>
      <w:r>
        <w:rPr>
          <w:rStyle w:val="s0"/>
        </w:rPr>
        <w:t xml:space="preserve">Исключено в соответствии с </w:t>
      </w:r>
      <w:hyperlink r:id="rId100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13.03.15 г. № 139 </w:t>
      </w:r>
      <w:r>
        <w:rPr>
          <w:rStyle w:val="s3"/>
          <w:b w:val="0"/>
          <w:bCs w:val="0"/>
        </w:rPr>
        <w:t>(</w:t>
      </w:r>
      <w:hyperlink r:id="rId101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 </w:t>
      </w:r>
    </w:p>
    <w:p w:rsidR="00000000" w:rsidRDefault="00C05FE9">
      <w:pPr>
        <w:jc w:val="both"/>
      </w:pPr>
      <w:bookmarkStart w:id="12" w:name="SUB10"/>
      <w:bookmarkEnd w:id="12"/>
      <w:r>
        <w:rPr>
          <w:rStyle w:val="s3"/>
          <w:b w:val="0"/>
          <w:bCs w:val="0"/>
        </w:rPr>
        <w:t xml:space="preserve">Приложение 10 изложено в </w:t>
      </w:r>
      <w:r>
        <w:rPr>
          <w:rStyle w:val="s3"/>
          <w:b w:val="0"/>
          <w:bCs w:val="0"/>
        </w:rPr>
        <w:t xml:space="preserve">редакции </w:t>
      </w:r>
      <w:hyperlink r:id="rId10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3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0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05" w:anchor="sub_id=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10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повышение оплаты труда учи</w:t>
      </w:r>
      <w:r>
        <w:rPr>
          <w:rStyle w:val="s1"/>
        </w:rPr>
        <w:t>телям,</w:t>
      </w:r>
      <w:r>
        <w:rPr>
          <w:b/>
          <w:bCs/>
        </w:rPr>
        <w:br/>
      </w:r>
      <w:r>
        <w:rPr>
          <w:rStyle w:val="s1"/>
        </w:rPr>
        <w:t>прошедшим повышение квалификации по трехуровневой системе</w:t>
      </w:r>
    </w:p>
    <w:p w:rsidR="00000000" w:rsidRDefault="00C05FE9">
      <w:pPr>
        <w:ind w:left="360" w:hanging="360"/>
        <w:jc w:val="center"/>
      </w:pPr>
      <w:r>
        <w:rPr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7"/>
        <w:gridCol w:w="4853"/>
        <w:gridCol w:w="3490"/>
      </w:tblGrid>
      <w:tr w:rsidR="00000000">
        <w:trPr>
          <w:trHeight w:val="20"/>
        </w:trPr>
        <w:tc>
          <w:tcPr>
            <w:tcW w:w="66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85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349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66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485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349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14 748 099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733 224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728 103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1 682 880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530 272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894 112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1 232 170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572 977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915 579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697 782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989 515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562 942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690 022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734 723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2 401 507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854 761</w:t>
            </w:r>
          </w:p>
        </w:tc>
      </w:tr>
      <w:tr w:rsidR="00000000">
        <w:trPr>
          <w:trHeight w:val="20"/>
        </w:trPr>
        <w:tc>
          <w:tcPr>
            <w:tcW w:w="66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4853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34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527 530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13" w:name="SUB11"/>
      <w:bookmarkEnd w:id="13"/>
      <w:r>
        <w:rPr>
          <w:rStyle w:val="s3"/>
          <w:b w:val="0"/>
          <w:bCs w:val="0"/>
        </w:rPr>
        <w:t xml:space="preserve">Приложение 11 изложено в редакции </w:t>
      </w:r>
      <w:hyperlink r:id="rId106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07.12.15 г. № 971 (введено в действие с 1 января 2015 года) (</w:t>
      </w:r>
      <w:hyperlink r:id="rId107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11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</w:t>
      </w:r>
      <w:r>
        <w:t>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</w:t>
      </w:r>
      <w:r>
        <w:rPr>
          <w:b/>
          <w:bCs/>
        </w:rPr>
        <w:br/>
      </w:r>
      <w:r>
        <w:rPr>
          <w:rStyle w:val="s1"/>
        </w:rPr>
        <w:t>и Алматы на увеличение государственного образовательного заказа на подготовку</w:t>
      </w:r>
      <w:r>
        <w:rPr>
          <w:b/>
          <w:bCs/>
        </w:rPr>
        <w:br/>
      </w:r>
      <w:r>
        <w:rPr>
          <w:rStyle w:val="s1"/>
        </w:rPr>
        <w:t>специалистов в организациях техническог</w:t>
      </w:r>
      <w:r>
        <w:rPr>
          <w:rStyle w:val="s1"/>
        </w:rPr>
        <w:t>о и профессионального образования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5"/>
        <w:gridCol w:w="5509"/>
        <w:gridCol w:w="2290"/>
      </w:tblGrid>
      <w:tr w:rsidR="00000000">
        <w:trPr>
          <w:trHeight w:val="20"/>
        </w:trPr>
        <w:tc>
          <w:tcPr>
            <w:tcW w:w="71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55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29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1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550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29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3 667 357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101 138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330 610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289 843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45 351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237 197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95 490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108 311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144 393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138 580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411 758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69 647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82 243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974 252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562 238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5509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29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76 306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both"/>
      </w:pPr>
      <w:bookmarkStart w:id="14" w:name="SUB12"/>
      <w:bookmarkEnd w:id="14"/>
      <w:r>
        <w:rPr>
          <w:rStyle w:val="s3"/>
          <w:b w:val="0"/>
          <w:bCs w:val="0"/>
        </w:rPr>
        <w:t xml:space="preserve">Приложение 12 изложено в редакции </w:t>
      </w:r>
      <w:hyperlink r:id="rId10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09" w:anchor="sub_id=12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 xml:space="preserve">); </w:t>
      </w:r>
      <w:hyperlink r:id="rId110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11" w:anchor="sub_id=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12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апробирование</w:t>
      </w:r>
      <w:r>
        <w:rPr>
          <w:b/>
          <w:bCs/>
        </w:rPr>
        <w:br/>
      </w:r>
      <w:r>
        <w:rPr>
          <w:rStyle w:val="s1"/>
        </w:rPr>
        <w:t>подушевого финансир</w:t>
      </w:r>
      <w:r>
        <w:rPr>
          <w:rStyle w:val="s1"/>
        </w:rPr>
        <w:t>ования начального, основного среднего и общего</w:t>
      </w:r>
      <w:r>
        <w:rPr>
          <w:b/>
          <w:bCs/>
        </w:rPr>
        <w:br/>
      </w:r>
      <w:r>
        <w:rPr>
          <w:rStyle w:val="s1"/>
        </w:rPr>
        <w:t>среднего образования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3"/>
        <w:gridCol w:w="5378"/>
        <w:gridCol w:w="3189"/>
      </w:tblGrid>
      <w:tr w:rsidR="00000000">
        <w:trPr>
          <w:trHeight w:val="20"/>
        </w:trPr>
        <w:tc>
          <w:tcPr>
            <w:tcW w:w="83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560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</w:t>
            </w:r>
          </w:p>
        </w:tc>
        <w:tc>
          <w:tcPr>
            <w:tcW w:w="333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83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560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333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1 155 545</w:t>
            </w:r>
          </w:p>
        </w:tc>
      </w:tr>
      <w:tr w:rsidR="00000000">
        <w:trPr>
          <w:trHeight w:val="20"/>
        </w:trPr>
        <w:tc>
          <w:tcPr>
            <w:tcW w:w="8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5606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33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157 582</w:t>
            </w:r>
          </w:p>
        </w:tc>
      </w:tr>
      <w:tr w:rsidR="00000000">
        <w:trPr>
          <w:trHeight w:val="20"/>
        </w:trPr>
        <w:tc>
          <w:tcPr>
            <w:tcW w:w="8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5606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33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235 006</w:t>
            </w:r>
          </w:p>
        </w:tc>
      </w:tr>
      <w:tr w:rsidR="00000000">
        <w:trPr>
          <w:trHeight w:val="20"/>
        </w:trPr>
        <w:tc>
          <w:tcPr>
            <w:tcW w:w="8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5606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33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21 864</w:t>
            </w:r>
          </w:p>
        </w:tc>
      </w:tr>
      <w:tr w:rsidR="00000000">
        <w:trPr>
          <w:trHeight w:val="20"/>
        </w:trPr>
        <w:tc>
          <w:tcPr>
            <w:tcW w:w="8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5606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33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181 126</w:t>
            </w:r>
          </w:p>
        </w:tc>
      </w:tr>
      <w:tr w:rsidR="00000000">
        <w:trPr>
          <w:trHeight w:val="20"/>
        </w:trPr>
        <w:tc>
          <w:tcPr>
            <w:tcW w:w="8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5606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333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559 967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jc w:val="both"/>
      </w:pPr>
      <w:bookmarkStart w:id="15" w:name="SUB13"/>
      <w:bookmarkEnd w:id="15"/>
      <w:r>
        <w:rPr>
          <w:rStyle w:val="s3"/>
          <w:b w:val="0"/>
          <w:bCs w:val="0"/>
        </w:rPr>
        <w:t xml:space="preserve">Приложение 13 изложено в редакции </w:t>
      </w:r>
      <w:hyperlink r:id="rId112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07.12.15 г. № 971 (введено в действие с 1 января 2015 года) (</w:t>
      </w:r>
      <w:hyperlink r:id="rId113" w:anchor="sub_id=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13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</w:t>
      </w:r>
      <w:r>
        <w:rPr>
          <w:b/>
          <w:bCs/>
        </w:rPr>
        <w:br/>
      </w:r>
      <w:r>
        <w:rPr>
          <w:rStyle w:val="s1"/>
        </w:rPr>
        <w:t>Астаны и Алматы на увеличение размера стипендий обучающимся в организациях</w:t>
      </w:r>
      <w:r>
        <w:rPr>
          <w:b/>
          <w:bCs/>
        </w:rPr>
        <w:br/>
      </w:r>
      <w:r>
        <w:rPr>
          <w:rStyle w:val="s1"/>
        </w:rPr>
        <w:t>технического и профессионального образова</w:t>
      </w:r>
      <w:r>
        <w:rPr>
          <w:rStyle w:val="s1"/>
        </w:rPr>
        <w:t>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0"/>
        <w:gridCol w:w="6134"/>
        <w:gridCol w:w="2546"/>
      </w:tblGrid>
      <w:tr w:rsidR="00000000">
        <w:trPr>
          <w:trHeight w:val="20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51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70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2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51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70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2 089 282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116 553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113 091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157 090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76 924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240 415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115 223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95 120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194 264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155 859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60 080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99 027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103 429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29 505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248 603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192 676</w:t>
            </w:r>
          </w:p>
        </w:tc>
      </w:tr>
      <w:tr w:rsidR="00000000">
        <w:trPr>
          <w:trHeight w:val="20"/>
        </w:trPr>
        <w:tc>
          <w:tcPr>
            <w:tcW w:w="72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6518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91 423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16" w:name="SUB14"/>
      <w:bookmarkEnd w:id="16"/>
      <w:r>
        <w:rPr>
          <w:rStyle w:val="s3"/>
          <w:b w:val="0"/>
          <w:bCs w:val="0"/>
        </w:rPr>
        <w:t xml:space="preserve">Приложение 14 изложено в редакции </w:t>
      </w:r>
      <w:hyperlink r:id="rId11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15" w:anchor="sub_id=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14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</w:t>
      </w:r>
      <w:r>
        <w:rPr>
          <w:rStyle w:val="s1"/>
        </w:rPr>
        <w:t>дов Астаны и</w:t>
      </w:r>
      <w:r>
        <w:rPr>
          <w:b/>
          <w:bCs/>
        </w:rPr>
        <w:br/>
      </w:r>
      <w:r>
        <w:rPr>
          <w:rStyle w:val="s1"/>
        </w:rPr>
        <w:t>Алматы на увеличение размера стипендий обучающимся в организациях технического и</w:t>
      </w:r>
      <w:r>
        <w:rPr>
          <w:b/>
          <w:bCs/>
        </w:rPr>
        <w:br/>
      </w:r>
      <w:r>
        <w:rPr>
          <w:rStyle w:val="s1"/>
        </w:rPr>
        <w:t>профессионального, послесреднего образования на основании государственного</w:t>
      </w:r>
      <w:r>
        <w:rPr>
          <w:b/>
          <w:bCs/>
        </w:rPr>
        <w:br/>
      </w:r>
      <w:r>
        <w:rPr>
          <w:rStyle w:val="s1"/>
        </w:rPr>
        <w:t>образовательного заказа местных исполнительных органов</w:t>
      </w:r>
    </w:p>
    <w:p w:rsidR="00000000" w:rsidRDefault="00C05FE9">
      <w:pPr>
        <w:jc w:val="center"/>
      </w:pPr>
      <w:r>
        <w:rPr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9"/>
        <w:gridCol w:w="6280"/>
        <w:gridCol w:w="2421"/>
      </w:tblGrid>
      <w:tr w:rsidR="00000000">
        <w:trPr>
          <w:trHeight w:val="20"/>
        </w:trPr>
        <w:tc>
          <w:tcPr>
            <w:tcW w:w="72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70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702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2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05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70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143 691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5 100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10 546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12 005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5 660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12 392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14 938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7 806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11 739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6 108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7 222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3 523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8 017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4 204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16 284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8 501</w:t>
            </w:r>
          </w:p>
        </w:tc>
      </w:tr>
      <w:tr w:rsidR="00000000">
        <w:trPr>
          <w:trHeight w:val="20"/>
        </w:trPr>
        <w:tc>
          <w:tcPr>
            <w:tcW w:w="72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7051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70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9 646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both"/>
      </w:pPr>
      <w:bookmarkStart w:id="17" w:name="SUB15"/>
      <w:bookmarkEnd w:id="17"/>
      <w:r>
        <w:rPr>
          <w:rStyle w:val="s3"/>
          <w:b w:val="0"/>
          <w:bCs w:val="0"/>
        </w:rPr>
        <w:t xml:space="preserve">Приложение 15 изложено в редакции </w:t>
      </w:r>
      <w:hyperlink r:id="rId11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17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1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19" w:anchor="sub_id=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</w:t>
      </w:r>
      <w:r>
        <w:t>е 15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</w:t>
      </w:r>
      <w:r>
        <w:rPr>
          <w:b/>
          <w:bCs/>
        </w:rPr>
        <w:br/>
      </w:r>
      <w:r>
        <w:rPr>
          <w:rStyle w:val="s1"/>
        </w:rPr>
        <w:t>Алма</w:t>
      </w:r>
      <w:r>
        <w:rPr>
          <w:rStyle w:val="s1"/>
        </w:rPr>
        <w:t>ты на обеспечение и расширение гарантированного объема бесплатной медицинской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4"/>
        <w:gridCol w:w="2560"/>
        <w:gridCol w:w="1449"/>
        <w:gridCol w:w="2367"/>
        <w:gridCol w:w="2510"/>
      </w:tblGrid>
      <w:tr w:rsidR="00000000">
        <w:trPr>
          <w:trHeight w:val="20"/>
        </w:trPr>
        <w:tc>
          <w:tcPr>
            <w:tcW w:w="61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334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10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  <w:tc>
          <w:tcPr>
            <w:tcW w:w="5510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8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обеспечение и расширение гарантированного объема бесплатной медицинской помощи, финансируемых за счет местного бюджета</w:t>
            </w:r>
          </w:p>
        </w:tc>
        <w:tc>
          <w:tcPr>
            <w:tcW w:w="26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закуп лекарственных средств, вакцин и других иммунобиологических препаратов</w:t>
            </w:r>
          </w:p>
        </w:tc>
      </w:tr>
      <w:tr w:rsidR="00000000">
        <w:trPr>
          <w:trHeight w:val="20"/>
        </w:trPr>
        <w:tc>
          <w:tcPr>
            <w:tcW w:w="61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  <w:color w:val="auto"/>
              </w:rPr>
              <w:t> </w:t>
            </w:r>
          </w:p>
        </w:tc>
        <w:tc>
          <w:tcPr>
            <w:tcW w:w="334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10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311 233 193</w:t>
            </w:r>
          </w:p>
        </w:tc>
        <w:tc>
          <w:tcPr>
            <w:tcW w:w="285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261 103 282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50 129 911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14 691 719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12 525 282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2 166 437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14 323 910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12 740 964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1 582 946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35 175 966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30 946 824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4 229 142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9 974 921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8 361 927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1 612 994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27 584 626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22 758 027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4 826 599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19 596 152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17 211 047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2 385 105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13 355 168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11 320 024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2 035 144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23 298 591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18 853 640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4 444 951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17 149 569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13 966 525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3 183 044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16 048 652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14 322 723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1 725 929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9 424 602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8 153 035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1 271 567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12 918 819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10 522 065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2 396 754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14 284 468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11 647 209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2 637 259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42 706 890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37 237 266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5 469 624</w:t>
            </w:r>
          </w:p>
        </w:tc>
      </w:tr>
      <w:tr w:rsidR="00000000">
        <w:trPr>
          <w:trHeight w:val="74"/>
        </w:trPr>
        <w:tc>
          <w:tcPr>
            <w:tcW w:w="619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t>15.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74" w:lineRule="atLeast"/>
            </w:pPr>
            <w:r>
              <w:t>Город Алматы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25 860 627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18 691 637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7 168 990</w:t>
            </w:r>
          </w:p>
        </w:tc>
      </w:tr>
      <w:tr w:rsidR="00000000">
        <w:trPr>
          <w:trHeight w:val="20"/>
        </w:trPr>
        <w:tc>
          <w:tcPr>
            <w:tcW w:w="619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3341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10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14 838 513</w:t>
            </w:r>
          </w:p>
        </w:tc>
        <w:tc>
          <w:tcPr>
            <w:tcW w:w="28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11 845 087</w:t>
            </w:r>
          </w:p>
        </w:tc>
        <w:tc>
          <w:tcPr>
            <w:tcW w:w="265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2 993 426</w:t>
            </w:r>
          </w:p>
        </w:tc>
      </w:tr>
    </w:tbl>
    <w:p w:rsidR="00000000" w:rsidRDefault="00C05FE9">
      <w:pPr>
        <w:ind w:firstLine="403"/>
      </w:pPr>
      <w:r>
        <w:t> </w:t>
      </w:r>
    </w:p>
    <w:p w:rsidR="00000000" w:rsidRDefault="00C05FE9">
      <w:pPr>
        <w:ind w:firstLine="403"/>
      </w:pPr>
      <w:r>
        <w:t> </w:t>
      </w:r>
    </w:p>
    <w:p w:rsidR="00000000" w:rsidRDefault="00C05FE9">
      <w:pPr>
        <w:ind w:firstLine="400"/>
        <w:jc w:val="both"/>
      </w:pPr>
      <w:r>
        <w:t xml:space="preserve">Приложение 16. </w:t>
      </w:r>
      <w:r>
        <w:rPr>
          <w:rStyle w:val="s0"/>
        </w:rPr>
        <w:t xml:space="preserve">Исключено в соответствии с </w:t>
      </w:r>
      <w:hyperlink r:id="rId120" w:anchor="sub_id=7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Правительства РК от 13.03.15 г. № 139 </w:t>
      </w:r>
      <w:r>
        <w:rPr>
          <w:rStyle w:val="s3"/>
          <w:b w:val="0"/>
          <w:bCs w:val="0"/>
        </w:rPr>
        <w:t>(</w:t>
      </w:r>
      <w:hyperlink r:id="rId121" w:anchor="sub_id=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 </w:t>
      </w:r>
    </w:p>
    <w:p w:rsidR="00000000" w:rsidRDefault="00C05FE9">
      <w:pPr>
        <w:jc w:val="both"/>
      </w:pPr>
      <w:bookmarkStart w:id="18" w:name="SUB17"/>
      <w:bookmarkEnd w:id="18"/>
      <w:r>
        <w:rPr>
          <w:rStyle w:val="s3"/>
          <w:b w:val="0"/>
          <w:bCs w:val="0"/>
        </w:rPr>
        <w:t xml:space="preserve">Приложение 17 изложено в редакции </w:t>
      </w:r>
      <w:hyperlink r:id="rId122" w:anchor="sub_id=500" w:history="1">
        <w:r>
          <w:rPr>
            <w:rStyle w:val="a4"/>
            <w:i/>
            <w:iCs/>
          </w:rPr>
          <w:t>пост</w:t>
        </w:r>
        <w:r>
          <w:rPr>
            <w:rStyle w:val="a4"/>
            <w:i/>
            <w:iCs/>
          </w:rPr>
          <w:t>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23" w:anchor="sub_id=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17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</w:t>
      </w:r>
      <w:r>
        <w:t>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выплату государственной адресной социальной</w:t>
      </w:r>
      <w:r>
        <w:rPr>
          <w:b/>
          <w:bCs/>
        </w:rPr>
        <w:br/>
      </w:r>
      <w:r>
        <w:rPr>
          <w:rStyle w:val="s1"/>
        </w:rPr>
        <w:t>помощи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3"/>
        <w:gridCol w:w="6450"/>
        <w:gridCol w:w="2247"/>
      </w:tblGrid>
      <w:tr w:rsidR="00000000">
        <w:trPr>
          <w:trHeight w:val="20"/>
        </w:trPr>
        <w:tc>
          <w:tcPr>
            <w:tcW w:w="73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727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</w:t>
            </w:r>
            <w:r>
              <w:t>ей и города</w:t>
            </w:r>
          </w:p>
        </w:tc>
        <w:tc>
          <w:tcPr>
            <w:tcW w:w="250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3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727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50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79 238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8 593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23 912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7 052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1 634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7 318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13 923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3 565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11 490</w:t>
            </w:r>
          </w:p>
        </w:tc>
      </w:tr>
      <w:tr w:rsidR="00000000">
        <w:trPr>
          <w:trHeight w:val="20"/>
        </w:trPr>
        <w:tc>
          <w:tcPr>
            <w:tcW w:w="73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7272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5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1 751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r>
        <w:t> </w:t>
      </w:r>
    </w:p>
    <w:p w:rsidR="00000000" w:rsidRDefault="00C05FE9">
      <w:pPr>
        <w:jc w:val="both"/>
      </w:pPr>
      <w:bookmarkStart w:id="19" w:name="SUB18"/>
      <w:bookmarkEnd w:id="19"/>
      <w:r>
        <w:rPr>
          <w:rStyle w:val="s3"/>
          <w:b w:val="0"/>
          <w:bCs w:val="0"/>
        </w:rPr>
        <w:t xml:space="preserve">Приложение 18 изложено в редакции </w:t>
      </w:r>
      <w:hyperlink r:id="rId12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25" w:anchor="sub_id=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18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>городов Астаны и Алматы на выплату государственных пособий</w:t>
      </w:r>
      <w:r>
        <w:rPr>
          <w:b/>
          <w:bCs/>
        </w:rPr>
        <w:br/>
      </w:r>
      <w:r>
        <w:rPr>
          <w:rStyle w:val="s1"/>
        </w:rPr>
        <w:t>на детей до 18 лет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6"/>
        <w:gridCol w:w="6460"/>
        <w:gridCol w:w="2254"/>
      </w:tblGrid>
      <w:tr w:rsidR="00000000">
        <w:trPr>
          <w:trHeight w:val="20"/>
        </w:trPr>
        <w:tc>
          <w:tcPr>
            <w:tcW w:w="69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99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города</w:t>
            </w:r>
          </w:p>
        </w:tc>
        <w:tc>
          <w:tcPr>
            <w:tcW w:w="242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69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99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42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525 518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25 378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15 777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79 000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23 860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9 851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63 000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3 046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9 261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293 911</w:t>
            </w:r>
          </w:p>
        </w:tc>
      </w:tr>
      <w:tr w:rsidR="00000000">
        <w:trPr>
          <w:trHeight w:val="20"/>
        </w:trPr>
        <w:tc>
          <w:tcPr>
            <w:tcW w:w="69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998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42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2 434</w:t>
            </w:r>
          </w:p>
        </w:tc>
      </w:tr>
    </w:tbl>
    <w:p w:rsidR="00000000" w:rsidRDefault="00C05FE9">
      <w:r>
        <w:t> </w:t>
      </w:r>
    </w:p>
    <w:p w:rsidR="00000000" w:rsidRDefault="00C05FE9">
      <w:pPr>
        <w:ind w:firstLine="6804"/>
        <w:jc w:val="center"/>
      </w:pPr>
      <w:r>
        <w:t> </w:t>
      </w:r>
    </w:p>
    <w:p w:rsidR="00000000" w:rsidRDefault="00C05FE9">
      <w:pPr>
        <w:jc w:val="both"/>
      </w:pPr>
      <w:bookmarkStart w:id="20" w:name="SUB19"/>
      <w:bookmarkEnd w:id="20"/>
      <w:r>
        <w:rPr>
          <w:rStyle w:val="s3"/>
          <w:b w:val="0"/>
          <w:bCs w:val="0"/>
        </w:rPr>
        <w:t xml:space="preserve">Приложение 19 изложено в редакции </w:t>
      </w:r>
      <w:hyperlink r:id="rId12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27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2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07.12.15 г. № 971 (введено в действие с 1 января 2015 года) (</w:t>
      </w:r>
      <w:hyperlink r:id="rId129" w:anchor="sub_id=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19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</w:t>
      </w:r>
      <w:r>
        <w:t>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оказание социальной защиты и помощи населению</w:t>
      </w:r>
    </w:p>
    <w:p w:rsidR="00000000" w:rsidRDefault="00C05FE9">
      <w:pPr>
        <w:jc w:val="center"/>
      </w:pPr>
      <w:r>
        <w:rPr>
          <w:color w:val="auto"/>
        </w:rPr>
        <w:t> </w:t>
      </w:r>
    </w:p>
    <w:tbl>
      <w:tblPr>
        <w:tblW w:w="21600" w:type="dxa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0"/>
        <w:gridCol w:w="2795"/>
        <w:gridCol w:w="1838"/>
        <w:gridCol w:w="1386"/>
        <w:gridCol w:w="2299"/>
        <w:gridCol w:w="1987"/>
        <w:gridCol w:w="2105"/>
        <w:gridCol w:w="1975"/>
        <w:gridCol w:w="1896"/>
        <w:gridCol w:w="1895"/>
        <w:gridCol w:w="1602"/>
        <w:gridCol w:w="1332"/>
      </w:tblGrid>
      <w:tr w:rsidR="00000000">
        <w:trPr>
          <w:trHeight w:val="211"/>
        </w:trPr>
        <w:tc>
          <w:tcPr>
            <w:tcW w:w="55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11" w:lineRule="atLeast"/>
              <w:jc w:val="center"/>
            </w:pPr>
            <w:r>
              <w:t>№ п/п</w:t>
            </w:r>
          </w:p>
        </w:tc>
        <w:tc>
          <w:tcPr>
            <w:tcW w:w="326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11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31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11" w:lineRule="atLeast"/>
              <w:jc w:val="center"/>
            </w:pPr>
            <w:r>
              <w:t>Сумма, тыс. тенге</w:t>
            </w:r>
          </w:p>
        </w:tc>
        <w:tc>
          <w:tcPr>
            <w:tcW w:w="16939" w:type="dxa"/>
            <w:gridSpan w:val="9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11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40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139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введение стандартов специальных социальных услуг</w:t>
            </w:r>
          </w:p>
        </w:tc>
        <w:tc>
          <w:tcPr>
            <w:tcW w:w="2320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размещение государственного социального заказа в неправительственном секторе</w:t>
            </w:r>
          </w:p>
        </w:tc>
        <w:tc>
          <w:tcPr>
            <w:tcW w:w="10267" w:type="dxa"/>
            <w:gridSpan w:val="5"/>
            <w:tcBorders>
              <w:top w:val="nil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в рамках реализации плана мероприятий по обеспечению прав и улучшению качества жизни инвалидов</w:t>
            </w:r>
          </w:p>
        </w:tc>
        <w:tc>
          <w:tcPr>
            <w:tcW w:w="1614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внедрение обусловленной денежной помощи по проекту «Өрлеу»</w:t>
            </w:r>
          </w:p>
        </w:tc>
        <w:tc>
          <w:tcPr>
            <w:tcW w:w="1342" w:type="dxa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jc w:val="center"/>
            </w:pPr>
            <w:r>
              <w:t>услуги по замене и настройке речевых процессоров к кохлеарным имплантам</w:t>
            </w:r>
          </w:p>
        </w:tc>
      </w:tr>
      <w:tr w:rsidR="00000000">
        <w:trPr>
          <w:trHeight w:val="2222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0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установка дорожных знаков и указателей в местах расположения организаций, ориентированных на обслуживание инвалидов</w:t>
            </w:r>
          </w:p>
        </w:tc>
        <w:tc>
          <w:tcPr>
            <w:tcW w:w="221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обустройство пешеходных переходов звуковыми устройствами в местах расположения организаций, ориентированных на обслуживание инвалидов</w:t>
            </w:r>
          </w:p>
        </w:tc>
        <w:tc>
          <w:tcPr>
            <w:tcW w:w="203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разм</w:t>
            </w:r>
            <w:r>
              <w:t>ещение государственного социального заказа на развитие служб «Инватакси»</w:t>
            </w:r>
          </w:p>
        </w:tc>
        <w:tc>
          <w:tcPr>
            <w:tcW w:w="1985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обеспечение сопровождения сурдопереводом транслирование новостных телепередач</w:t>
            </w:r>
          </w:p>
        </w:tc>
        <w:tc>
          <w:tcPr>
            <w:tcW w:w="1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увеличение норм обеспечения инвалидов обязательными гигиеническими средствами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</w:tr>
      <w:tr w:rsidR="00000000">
        <w:trPr>
          <w:trHeight w:val="24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Всего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4 967 641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189 196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595 978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24 473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50 110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75 023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362 366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1 908 739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1 004 706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757 050</w:t>
            </w:r>
          </w:p>
        </w:tc>
      </w:tr>
      <w:tr w:rsidR="00000000">
        <w:trPr>
          <w:trHeight w:val="245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Акмолинская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328 458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8 624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15 156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3 032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8 927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1 332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62 992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t>167 802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33 198</w:t>
            </w:r>
          </w:p>
        </w:tc>
      </w:tr>
      <w:tr w:rsidR="00000000">
        <w:trPr>
          <w:trHeight w:val="245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2.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Актюбинская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214 148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22 443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36 406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2 083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98 640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19 773</w:t>
            </w:r>
          </w:p>
        </w:tc>
      </w:tr>
      <w:tr w:rsidR="00000000">
        <w:trPr>
          <w:trHeight w:val="24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3.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Алматинская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375 416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12 519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21 331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2 959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1 718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228 833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73 253</w:t>
            </w:r>
          </w:p>
        </w:tc>
      </w:tr>
      <w:tr w:rsidR="00000000">
        <w:trPr>
          <w:trHeight w:val="259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4.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Атырауская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103 976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5 146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4 631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4 008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44 376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11 012</w:t>
            </w:r>
          </w:p>
        </w:tc>
      </w:tr>
      <w:tr w:rsidR="00000000">
        <w:trPr>
          <w:trHeight w:val="235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5.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Восточно-Казахстанская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741 402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28 250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124 003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5 113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162 214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t>321 259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65 760</w:t>
            </w:r>
          </w:p>
        </w:tc>
      </w:tr>
      <w:tr w:rsidR="00000000">
        <w:trPr>
          <w:trHeight w:val="24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6.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Жамбылская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710 702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10512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5 762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1 859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7 444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102 361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t>515 645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39 724</w:t>
            </w:r>
          </w:p>
        </w:tc>
      </w:tr>
      <w:tr w:rsidR="00000000">
        <w:trPr>
          <w:trHeight w:val="25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7.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Западно-Казахстанская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179 579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13 119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13 297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3 937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268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96 954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17 201</w:t>
            </w:r>
          </w:p>
        </w:tc>
      </w:tr>
      <w:tr w:rsidR="00000000">
        <w:trPr>
          <w:trHeight w:val="25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8.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Карагандинская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325 142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21 817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47 725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165 095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55 702</w:t>
            </w:r>
          </w:p>
        </w:tc>
      </w:tr>
      <w:tr w:rsidR="00000000">
        <w:trPr>
          <w:trHeight w:val="24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9.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Костанайская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210 843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20 812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8 254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27 364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143 325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11 088</w:t>
            </w:r>
          </w:p>
        </w:tc>
      </w:tr>
      <w:tr w:rsidR="00000000">
        <w:trPr>
          <w:trHeight w:val="25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10.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Кызылординская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194 448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1 342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51 092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925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9 240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7 019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66 744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30 691</w:t>
            </w:r>
          </w:p>
        </w:tc>
      </w:tr>
      <w:tr w:rsidR="00000000">
        <w:trPr>
          <w:trHeight w:val="25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11.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Мангистауская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59 005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3 265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5 491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2 374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25 674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22 201</w:t>
            </w:r>
          </w:p>
        </w:tc>
      </w:tr>
      <w:tr w:rsidR="00000000">
        <w:trPr>
          <w:trHeight w:val="235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12.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Павлодарская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342 891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10 213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131 369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11 102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181 588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8 619</w:t>
            </w:r>
          </w:p>
        </w:tc>
      </w:tr>
      <w:tr w:rsidR="00000000">
        <w:trPr>
          <w:trHeight w:val="235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13.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Северо-Казахстанская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157 607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2 360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4 839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t>2 673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t>2 290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7 983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106 711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30 751</w:t>
            </w:r>
          </w:p>
        </w:tc>
      </w:tr>
      <w:tr w:rsidR="00000000">
        <w:trPr>
          <w:trHeight w:val="245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14.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Южно-Казахстанская область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465 895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4 960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66 255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261 162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98 715</w:t>
            </w:r>
          </w:p>
        </w:tc>
      </w:tr>
      <w:tr w:rsidR="00000000">
        <w:trPr>
          <w:trHeight w:val="240"/>
        </w:trPr>
        <w:tc>
          <w:tcPr>
            <w:tcW w:w="554" w:type="dxa"/>
            <w:hideMark/>
          </w:tcPr>
          <w:p w:rsidR="00000000" w:rsidRDefault="00C05FE9">
            <w:pPr>
              <w:jc w:val="right"/>
            </w:pPr>
            <w:r>
              <w:t>15.</w:t>
            </w:r>
          </w:p>
        </w:tc>
        <w:tc>
          <w:tcPr>
            <w:tcW w:w="3261" w:type="dxa"/>
            <w:hideMark/>
          </w:tcPr>
          <w:p w:rsidR="00000000" w:rsidRDefault="00C05FE9">
            <w:r>
              <w:t>Город Алматы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jc w:val="right"/>
            </w:pPr>
            <w:r>
              <w:t>361 582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jc w:val="right"/>
            </w:pPr>
            <w:r>
              <w:t>16 557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64 998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27 395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80 974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jc w:val="right"/>
            </w:pPr>
            <w:r>
              <w:t>164 250</w:t>
            </w:r>
          </w:p>
        </w:tc>
      </w:tr>
      <w:tr w:rsidR="00000000">
        <w:trPr>
          <w:trHeight w:val="74"/>
        </w:trPr>
        <w:tc>
          <w:tcPr>
            <w:tcW w:w="554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16.</w:t>
            </w:r>
          </w:p>
        </w:tc>
        <w:tc>
          <w:tcPr>
            <w:tcW w:w="3261" w:type="dxa"/>
            <w:hideMark/>
          </w:tcPr>
          <w:p w:rsidR="00000000" w:rsidRDefault="00C05FE9">
            <w:pPr>
              <w:spacing w:line="74" w:lineRule="atLeast"/>
            </w:pPr>
            <w:r>
              <w:t>Город Астана</w:t>
            </w:r>
          </w:p>
        </w:tc>
        <w:tc>
          <w:tcPr>
            <w:tcW w:w="2317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196 547</w:t>
            </w:r>
          </w:p>
        </w:tc>
        <w:tc>
          <w:tcPr>
            <w:tcW w:w="1396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7 257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6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17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3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7 408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106 770</w:t>
            </w:r>
          </w:p>
        </w:tc>
        <w:tc>
          <w:tcPr>
            <w:tcW w:w="1614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34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75 112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21" w:name="SUB20"/>
      <w:bookmarkEnd w:id="21"/>
      <w:r>
        <w:rPr>
          <w:rStyle w:val="s3"/>
          <w:b w:val="0"/>
          <w:bCs w:val="0"/>
        </w:rPr>
        <w:t xml:space="preserve">Приложение 20 изложено в редакции </w:t>
      </w:r>
      <w:hyperlink r:id="rId13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31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32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</w:t>
      </w:r>
      <w:r>
        <w:rPr>
          <w:rStyle w:val="s3"/>
          <w:b w:val="0"/>
          <w:bCs w:val="0"/>
        </w:rPr>
        <w:t>аря 2015 года) (</w:t>
      </w:r>
      <w:hyperlink r:id="rId133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3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</w:t>
      </w:r>
      <w:r>
        <w:rPr>
          <w:rStyle w:val="s3"/>
          <w:b w:val="0"/>
          <w:bCs w:val="0"/>
        </w:rPr>
        <w:t xml:space="preserve"> действие с 1 января 2015 года) (</w:t>
      </w:r>
      <w:hyperlink r:id="rId135" w:anchor="sub_id=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20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</w:t>
      </w:r>
      <w:r>
        <w:rPr>
          <w:b/>
          <w:bCs/>
        </w:rPr>
        <w:br/>
      </w:r>
      <w:r>
        <w:rPr>
          <w:rStyle w:val="s1"/>
        </w:rPr>
        <w:t>бюджетам городов Астаны и Алматы на проведение мероприятий, посвященных</w:t>
      </w:r>
      <w:r>
        <w:rPr>
          <w:b/>
          <w:bCs/>
        </w:rPr>
        <w:br/>
      </w:r>
      <w:r>
        <w:rPr>
          <w:rStyle w:val="s1"/>
        </w:rPr>
        <w:t>семидесятилетию Победы в Великой Отечественной войне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10"/>
        <w:gridCol w:w="5940"/>
        <w:gridCol w:w="2551"/>
      </w:tblGrid>
      <w:tr w:rsidR="00000000">
        <w:trPr>
          <w:trHeight w:val="20"/>
        </w:trPr>
        <w:tc>
          <w:tcPr>
            <w:tcW w:w="71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594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55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1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594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5 732 175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273 535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262 288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547 193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110 423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814 079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256 287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301 656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509 938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314 086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186 797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38 398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281 453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395 214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613 201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683 207</w:t>
            </w:r>
          </w:p>
        </w:tc>
      </w:tr>
      <w:tr w:rsidR="00000000">
        <w:trPr>
          <w:trHeight w:val="20"/>
        </w:trPr>
        <w:tc>
          <w:tcPr>
            <w:tcW w:w="710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5940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55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144 420</w:t>
            </w:r>
          </w:p>
        </w:tc>
      </w:tr>
    </w:tbl>
    <w:p w:rsidR="00000000" w:rsidRDefault="00C05FE9">
      <w:r>
        <w:t> </w:t>
      </w:r>
    </w:p>
    <w:p w:rsidR="00000000" w:rsidRDefault="00C05FE9">
      <w:pPr>
        <w:ind w:firstLine="400"/>
        <w:jc w:val="both"/>
      </w:pPr>
      <w:r>
        <w:rPr>
          <w:rStyle w:val="s00"/>
        </w:rPr>
        <w:t xml:space="preserve">Приложение 21. Исключено в соответствии с </w:t>
      </w:r>
      <w:hyperlink r:id="rId136" w:anchor="sub_id=500" w:history="1">
        <w:r>
          <w:rPr>
            <w:rStyle w:val="a4"/>
          </w:rPr>
          <w:t>постановлением</w:t>
        </w:r>
      </w:hyperlink>
      <w:r>
        <w:rPr>
          <w:rStyle w:val="s00"/>
        </w:rPr>
        <w:t xml:space="preserve"> Правительства РК от 07.12.15 г. № 971 </w:t>
      </w:r>
      <w:r>
        <w:rPr>
          <w:rStyle w:val="s3"/>
          <w:b w:val="0"/>
          <w:bCs w:val="0"/>
        </w:rPr>
        <w:t>(введено в действие с 1 января 2015 года) (</w:t>
      </w:r>
      <w:hyperlink r:id="rId137" w:anchor="sub_id=2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both"/>
      </w:pPr>
      <w:r>
        <w:t> </w:t>
      </w:r>
    </w:p>
    <w:p w:rsidR="00000000" w:rsidRDefault="00C05FE9">
      <w:pPr>
        <w:ind w:firstLine="6804"/>
        <w:jc w:val="right"/>
      </w:pPr>
      <w:r>
        <w:t> </w:t>
      </w:r>
    </w:p>
    <w:p w:rsidR="00000000" w:rsidRDefault="00C05FE9">
      <w:pPr>
        <w:jc w:val="both"/>
      </w:pPr>
      <w:bookmarkStart w:id="22" w:name="SUB22"/>
      <w:bookmarkEnd w:id="22"/>
      <w:r>
        <w:rPr>
          <w:rStyle w:val="s3"/>
          <w:b w:val="0"/>
          <w:bCs w:val="0"/>
        </w:rPr>
        <w:t xml:space="preserve">Приложение 22 изложено в редакции </w:t>
      </w:r>
      <w:hyperlink r:id="rId13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39" w:anchor="sub_id=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22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</w:t>
      </w:r>
      <w:r>
        <w:rPr>
          <w:b/>
          <w:bCs/>
        </w:rPr>
        <w:t>юджетам на финансирование</w:t>
      </w:r>
    </w:p>
    <w:p w:rsidR="00000000" w:rsidRDefault="00C05FE9">
      <w:pPr>
        <w:jc w:val="center"/>
      </w:pPr>
      <w:r>
        <w:rPr>
          <w:b/>
          <w:bCs/>
        </w:rPr>
        <w:t>приоритетных проектов транспортной инфраструктуры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"/>
        <w:gridCol w:w="6459"/>
        <w:gridCol w:w="2131"/>
      </w:tblGrid>
      <w:tr w:rsidR="00000000">
        <w:trPr>
          <w:trHeight w:val="20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45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</w:t>
            </w:r>
          </w:p>
        </w:tc>
        <w:tc>
          <w:tcPr>
            <w:tcW w:w="2131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5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45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13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3 617 835</w:t>
            </w:r>
          </w:p>
        </w:tc>
      </w:tr>
      <w:tr w:rsidR="00000000">
        <w:trPr>
          <w:trHeight w:val="20"/>
        </w:trPr>
        <w:tc>
          <w:tcPr>
            <w:tcW w:w="7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459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13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1 117 835</w:t>
            </w:r>
          </w:p>
        </w:tc>
      </w:tr>
      <w:tr w:rsidR="00000000">
        <w:trPr>
          <w:trHeight w:val="20"/>
        </w:trPr>
        <w:tc>
          <w:tcPr>
            <w:tcW w:w="75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459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13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2 500 000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right"/>
      </w:pPr>
      <w:r>
        <w:t> </w:t>
      </w:r>
    </w:p>
    <w:p w:rsidR="00000000" w:rsidRDefault="00C05FE9">
      <w:pPr>
        <w:jc w:val="both"/>
      </w:pPr>
      <w:bookmarkStart w:id="23" w:name="SUB23"/>
      <w:bookmarkEnd w:id="23"/>
      <w:r>
        <w:rPr>
          <w:rStyle w:val="s3"/>
          <w:b w:val="0"/>
          <w:bCs w:val="0"/>
        </w:rPr>
        <w:t xml:space="preserve">Приложение 23 изложено в редакции </w:t>
      </w:r>
      <w:hyperlink r:id="rId140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41" w:anchor="sub_id=2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23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 на изъятие</w:t>
      </w:r>
      <w:r>
        <w:rPr>
          <w:b/>
          <w:bCs/>
        </w:rPr>
        <w:br/>
      </w:r>
      <w:r>
        <w:rPr>
          <w:rStyle w:val="s1"/>
        </w:rPr>
        <w:t>земельных участков для государственных нужд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8"/>
        <w:gridCol w:w="6175"/>
        <w:gridCol w:w="2136"/>
      </w:tblGrid>
      <w:tr w:rsidR="00000000">
        <w:trPr>
          <w:trHeight w:val="64"/>
        </w:trPr>
        <w:tc>
          <w:tcPr>
            <w:tcW w:w="75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</w:pPr>
            <w:r>
              <w:t>№ п/п</w:t>
            </w:r>
          </w:p>
        </w:tc>
        <w:tc>
          <w:tcPr>
            <w:tcW w:w="617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</w:pPr>
            <w:r>
              <w:t>Наименование областей</w:t>
            </w:r>
          </w:p>
        </w:tc>
        <w:tc>
          <w:tcPr>
            <w:tcW w:w="213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64" w:lineRule="atLeast"/>
            </w:pPr>
            <w:r>
              <w:t>Сумма, тыс. тенге</w:t>
            </w:r>
          </w:p>
        </w:tc>
      </w:tr>
      <w:tr w:rsidR="00000000">
        <w:trPr>
          <w:trHeight w:val="64"/>
        </w:trPr>
        <w:tc>
          <w:tcPr>
            <w:tcW w:w="75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17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13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right"/>
            </w:pPr>
            <w:r>
              <w:rPr>
                <w:b/>
                <w:bCs/>
              </w:rPr>
              <w:t>1 499 548</w:t>
            </w:r>
          </w:p>
        </w:tc>
      </w:tr>
      <w:tr w:rsidR="00000000">
        <w:trPr>
          <w:trHeight w:val="74"/>
        </w:trPr>
        <w:tc>
          <w:tcPr>
            <w:tcW w:w="758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t>1.</w:t>
            </w:r>
          </w:p>
        </w:tc>
        <w:tc>
          <w:tcPr>
            <w:tcW w:w="6175" w:type="dxa"/>
            <w:hideMark/>
          </w:tcPr>
          <w:p w:rsidR="00000000" w:rsidRDefault="00C05FE9">
            <w:pPr>
              <w:spacing w:line="74" w:lineRule="atLeast"/>
            </w:pPr>
            <w:r>
              <w:t>Алматинская область</w:t>
            </w:r>
          </w:p>
        </w:tc>
        <w:tc>
          <w:tcPr>
            <w:tcW w:w="2136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1 498 074</w:t>
            </w:r>
          </w:p>
        </w:tc>
      </w:tr>
      <w:tr w:rsidR="00000000">
        <w:trPr>
          <w:trHeight w:val="74"/>
        </w:trPr>
        <w:tc>
          <w:tcPr>
            <w:tcW w:w="758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t>2.</w:t>
            </w:r>
          </w:p>
        </w:tc>
        <w:tc>
          <w:tcPr>
            <w:tcW w:w="6175" w:type="dxa"/>
            <w:hideMark/>
          </w:tcPr>
          <w:p w:rsidR="00000000" w:rsidRDefault="00C05FE9">
            <w:pPr>
              <w:spacing w:line="74" w:lineRule="atLeast"/>
            </w:pPr>
            <w:r>
              <w:t>Костанайская область</w:t>
            </w:r>
          </w:p>
        </w:tc>
        <w:tc>
          <w:tcPr>
            <w:tcW w:w="2136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1 474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jc w:val="both"/>
      </w:pPr>
      <w:bookmarkStart w:id="24" w:name="SUB231"/>
      <w:bookmarkEnd w:id="24"/>
      <w:r>
        <w:rPr>
          <w:rStyle w:val="s3"/>
          <w:b w:val="0"/>
          <w:bCs w:val="0"/>
        </w:rPr>
        <w:t xml:space="preserve">Постановление дополнено приложением 23-1 в соответствии с </w:t>
      </w:r>
      <w:hyperlink r:id="rId142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изложено в редакции </w:t>
      </w:r>
      <w:hyperlink r:id="rId143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44" w:anchor="sub_id=23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Приложение 23-1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бюджетам, бюджетам городов Астаны</w:t>
      </w:r>
    </w:p>
    <w:p w:rsidR="00000000" w:rsidRDefault="00C05FE9">
      <w:pPr>
        <w:jc w:val="center"/>
      </w:pPr>
      <w:r>
        <w:rPr>
          <w:b/>
          <w:bCs/>
        </w:rPr>
        <w:t>и Алматы на содержание штатной численности местных исполнит</w:t>
      </w:r>
      <w:r>
        <w:rPr>
          <w:b/>
          <w:bCs/>
        </w:rPr>
        <w:t>ельных органов,</w:t>
      </w:r>
    </w:p>
    <w:p w:rsidR="00000000" w:rsidRDefault="00C05FE9">
      <w:pPr>
        <w:jc w:val="center"/>
      </w:pPr>
      <w:r>
        <w:rPr>
          <w:b/>
          <w:bCs/>
        </w:rPr>
        <w:t>осуществляющих контроль за безопасной эксплуатацией опасных технических</w:t>
      </w:r>
    </w:p>
    <w:p w:rsidR="00000000" w:rsidRDefault="00C05FE9">
      <w:pPr>
        <w:jc w:val="center"/>
      </w:pPr>
      <w:r>
        <w:rPr>
          <w:b/>
          <w:bCs/>
        </w:rPr>
        <w:t>устройств объектов жилищно-коммунального хозяйства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1"/>
        <w:gridCol w:w="6169"/>
        <w:gridCol w:w="2510"/>
      </w:tblGrid>
      <w:tr w:rsidR="00000000">
        <w:trPr>
          <w:trHeight w:val="20"/>
        </w:trPr>
        <w:tc>
          <w:tcPr>
            <w:tcW w:w="74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b/>
                <w:bCs/>
              </w:rPr>
              <w:t>№ п/п</w:t>
            </w:r>
          </w:p>
        </w:tc>
        <w:tc>
          <w:tcPr>
            <w:tcW w:w="688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b/>
                <w:bCs/>
              </w:rPr>
              <w:t>Наименование областей и городов</w:t>
            </w:r>
          </w:p>
        </w:tc>
        <w:tc>
          <w:tcPr>
            <w:tcW w:w="27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b/>
                <w:bCs/>
              </w:rP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4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88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78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24 959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1 001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321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381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2 256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1 002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1 001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400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1 700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661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2 556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1 001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2 668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6 007</w:t>
            </w:r>
          </w:p>
        </w:tc>
      </w:tr>
      <w:tr w:rsidR="00000000">
        <w:trPr>
          <w:trHeight w:val="20"/>
        </w:trPr>
        <w:tc>
          <w:tcPr>
            <w:tcW w:w="74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6883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4 004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25" w:name="SUB232"/>
      <w:bookmarkEnd w:id="25"/>
      <w:r>
        <w:rPr>
          <w:rStyle w:val="s3"/>
          <w:b w:val="0"/>
          <w:bCs w:val="0"/>
        </w:rPr>
        <w:t xml:space="preserve">Постановление дополнено приложением 23-2 в соответствии с </w:t>
      </w:r>
      <w:hyperlink r:id="rId145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изложено в редакции </w:t>
      </w:r>
      <w:hyperlink r:id="rId146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47" w:anchor="sub_id=2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Приложение 23-2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 на организацию и</w:t>
      </w:r>
    </w:p>
    <w:p w:rsidR="00000000" w:rsidRDefault="00C05FE9">
      <w:pPr>
        <w:jc w:val="center"/>
      </w:pPr>
      <w:r>
        <w:rPr>
          <w:b/>
          <w:bCs/>
        </w:rPr>
        <w:t>проведение поисково-разведочных работ на подземные воды для хозяйст</w:t>
      </w:r>
      <w:r>
        <w:rPr>
          <w:b/>
          <w:bCs/>
        </w:rPr>
        <w:t>венно-</w:t>
      </w:r>
    </w:p>
    <w:p w:rsidR="00000000" w:rsidRDefault="00C05FE9">
      <w:pPr>
        <w:jc w:val="center"/>
      </w:pPr>
      <w:r>
        <w:rPr>
          <w:b/>
          <w:bCs/>
        </w:rPr>
        <w:t>питьевого водоснабжения населенных пунктов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4"/>
        <w:gridCol w:w="6091"/>
        <w:gridCol w:w="2720"/>
      </w:tblGrid>
      <w:tr w:rsidR="00000000">
        <w:trPr>
          <w:trHeight w:val="20"/>
        </w:trPr>
        <w:tc>
          <w:tcPr>
            <w:tcW w:w="57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2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</w:t>
            </w:r>
          </w:p>
        </w:tc>
        <w:tc>
          <w:tcPr>
            <w:tcW w:w="27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23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78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6 221 068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563 770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462 535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411 372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85 169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904 168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334 720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441 407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439 481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378 667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195 897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61 139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455 667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382 127</w:t>
            </w:r>
          </w:p>
        </w:tc>
      </w:tr>
      <w:tr w:rsidR="00000000">
        <w:trPr>
          <w:trHeight w:val="20"/>
        </w:trPr>
        <w:tc>
          <w:tcPr>
            <w:tcW w:w="571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6233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784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1 104 949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jc w:val="both"/>
      </w:pPr>
      <w:bookmarkStart w:id="26" w:name="SUB24"/>
      <w:bookmarkEnd w:id="26"/>
      <w:r>
        <w:rPr>
          <w:rStyle w:val="s3"/>
          <w:b w:val="0"/>
          <w:bCs w:val="0"/>
        </w:rPr>
        <w:t xml:space="preserve">Приложение 24 изложено в редакции </w:t>
      </w:r>
      <w:hyperlink r:id="rId14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49" w:anchor="sub_id=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24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бюджетам, бюджетам</w:t>
      </w:r>
    </w:p>
    <w:p w:rsidR="00000000" w:rsidRDefault="00C05FE9">
      <w:pPr>
        <w:jc w:val="center"/>
      </w:pPr>
      <w:r>
        <w:rPr>
          <w:b/>
          <w:bCs/>
        </w:rPr>
        <w:t>городов Астаны и Алматы на обеспечение иммунопрофилактики</w:t>
      </w:r>
    </w:p>
    <w:p w:rsidR="00000000" w:rsidRDefault="00C05FE9">
      <w:pPr>
        <w:jc w:val="center"/>
      </w:pPr>
      <w:r>
        <w:rPr>
          <w:b/>
          <w:bCs/>
        </w:rPr>
        <w:t>населения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1"/>
        <w:gridCol w:w="6179"/>
        <w:gridCol w:w="2650"/>
      </w:tblGrid>
      <w:tr w:rsidR="00000000">
        <w:trPr>
          <w:trHeight w:val="20"/>
        </w:trPr>
        <w:tc>
          <w:tcPr>
            <w:tcW w:w="5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54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80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55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54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15 800 443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634 328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461 671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1 659 738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559 056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1 027 196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1 095 861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562 520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898 349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542 398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629 311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880 692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540 156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304 955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3 483 051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1 742 982</w:t>
            </w:r>
          </w:p>
        </w:tc>
      </w:tr>
      <w:tr w:rsidR="00000000">
        <w:trPr>
          <w:trHeight w:val="20"/>
        </w:trPr>
        <w:tc>
          <w:tcPr>
            <w:tcW w:w="557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6547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80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778 179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both"/>
      </w:pPr>
      <w:bookmarkStart w:id="27" w:name="SUB25"/>
      <w:bookmarkEnd w:id="27"/>
      <w:r>
        <w:rPr>
          <w:rStyle w:val="s3"/>
          <w:b w:val="0"/>
          <w:bCs w:val="0"/>
        </w:rPr>
        <w:t xml:space="preserve">Приложение 25 изложено в редакции </w:t>
      </w:r>
      <w:hyperlink r:id="rId15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51" w:anchor="sub_id=2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25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бюджетных кред</w:t>
      </w:r>
      <w:r>
        <w:rPr>
          <w:rStyle w:val="s1"/>
        </w:rPr>
        <w:t>итов местным исполнительным органам для реализации мер социальной поддержки специалистов</w:t>
      </w:r>
    </w:p>
    <w:p w:rsidR="00000000" w:rsidRDefault="00C05FE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0"/>
        <w:gridCol w:w="6407"/>
        <w:gridCol w:w="2404"/>
      </w:tblGrid>
      <w:tr w:rsidR="00000000">
        <w:tc>
          <w:tcPr>
            <w:tcW w:w="39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3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12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8 695 362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547 032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380 544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966 663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160 206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529 194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484 599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812 744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481 626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599 869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1 067 307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719 466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636 222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416 220</w:t>
            </w:r>
          </w:p>
        </w:tc>
      </w:tr>
      <w:tr w:rsidR="00000000">
        <w:tc>
          <w:tcPr>
            <w:tcW w:w="39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3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2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893 670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28" w:name="SUB26"/>
      <w:bookmarkEnd w:id="28"/>
      <w:r>
        <w:rPr>
          <w:rStyle w:val="s3"/>
          <w:b w:val="0"/>
          <w:bCs w:val="0"/>
        </w:rPr>
        <w:t xml:space="preserve">Приложение 26 изложено в редакции </w:t>
      </w:r>
      <w:hyperlink r:id="rId152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53" w:anchor="sub_id=2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26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b/>
          <w:bCs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 на субсидирование</w:t>
      </w:r>
    </w:p>
    <w:p w:rsidR="00000000" w:rsidRDefault="00C05FE9">
      <w:pPr>
        <w:jc w:val="center"/>
      </w:pPr>
      <w:r>
        <w:rPr>
          <w:b/>
          <w:bCs/>
        </w:rPr>
        <w:t>стоимости услуг по подаче питьевой воды из особо важных групповых и локальных</w:t>
      </w:r>
    </w:p>
    <w:p w:rsidR="00000000" w:rsidRDefault="00C05FE9">
      <w:pPr>
        <w:jc w:val="center"/>
      </w:pPr>
      <w:r>
        <w:rPr>
          <w:b/>
          <w:bCs/>
        </w:rPr>
        <w:t>систем водоснабжения, являющихся безальтернативными источниками питьевого</w:t>
      </w:r>
    </w:p>
    <w:p w:rsidR="00000000" w:rsidRDefault="00C05FE9">
      <w:pPr>
        <w:jc w:val="center"/>
      </w:pPr>
      <w:r>
        <w:rPr>
          <w:b/>
          <w:bCs/>
        </w:rPr>
        <w:t>водоснабжения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93"/>
        <w:gridCol w:w="5816"/>
        <w:gridCol w:w="2861"/>
      </w:tblGrid>
      <w:tr w:rsidR="00000000">
        <w:trPr>
          <w:trHeight w:val="20"/>
        </w:trPr>
        <w:tc>
          <w:tcPr>
            <w:tcW w:w="71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076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</w:t>
            </w:r>
            <w:r>
              <w:t>вание областей</w:t>
            </w:r>
          </w:p>
        </w:tc>
        <w:tc>
          <w:tcPr>
            <w:tcW w:w="299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71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607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99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3 087 592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371 698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54 088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11 118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162 512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109 646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12 148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350 719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101 029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269 918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371 929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466 161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544 012</w:t>
            </w:r>
          </w:p>
        </w:tc>
      </w:tr>
      <w:tr w:rsidR="00000000">
        <w:trPr>
          <w:trHeight w:val="20"/>
        </w:trPr>
        <w:tc>
          <w:tcPr>
            <w:tcW w:w="715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6076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29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262 614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r>
        <w:rPr>
          <w:b/>
          <w:bCs/>
          <w:color w:val="auto"/>
        </w:rPr>
        <w:t> </w:t>
      </w:r>
    </w:p>
    <w:p w:rsidR="00000000" w:rsidRDefault="00C05FE9">
      <w:pPr>
        <w:jc w:val="both"/>
      </w:pPr>
      <w:bookmarkStart w:id="29" w:name="SUB27"/>
      <w:bookmarkEnd w:id="29"/>
      <w:r>
        <w:rPr>
          <w:rStyle w:val="s3"/>
          <w:b w:val="0"/>
          <w:bCs w:val="0"/>
        </w:rPr>
        <w:t xml:space="preserve">В приложение 27 внесены изменения в соответствии с </w:t>
      </w:r>
      <w:hyperlink r:id="rId15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25.11.15 г. № 947 (</w:t>
      </w:r>
      <w:hyperlink r:id="rId155" w:anchor="sub_id=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56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</w:t>
      </w:r>
      <w:r>
        <w:rPr>
          <w:rStyle w:val="s3"/>
          <w:b w:val="0"/>
          <w:bCs w:val="0"/>
        </w:rPr>
        <w:t>тельства РК от 07.12.15 г. № 971 (введено в действие с 1 января 2015 года) (</w:t>
      </w:r>
      <w:hyperlink r:id="rId157" w:anchor="sub_id=2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27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</w:t>
      </w:r>
      <w:r>
        <w:t>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pPr>
        <w:spacing w:after="240"/>
        <w:jc w:val="center"/>
      </w:pPr>
      <w: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бюджетам,</w:t>
      </w:r>
    </w:p>
    <w:p w:rsidR="00000000" w:rsidRDefault="00C05FE9">
      <w:pPr>
        <w:jc w:val="center"/>
      </w:pPr>
      <w:r>
        <w:rPr>
          <w:b/>
          <w:bCs/>
        </w:rPr>
        <w:t>бюджетам городов Астаны и Алматы на поддержку частного предпринимательства в</w:t>
      </w:r>
    </w:p>
    <w:p w:rsidR="00000000" w:rsidRDefault="00C05FE9">
      <w:pPr>
        <w:jc w:val="center"/>
      </w:pPr>
      <w:r>
        <w:rPr>
          <w:b/>
          <w:bCs/>
        </w:rPr>
        <w:t>регионах в рамках Программы «Дорожная карта бизнеса 2020»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5"/>
        <w:gridCol w:w="3248"/>
        <w:gridCol w:w="1390"/>
        <w:gridCol w:w="2127"/>
        <w:gridCol w:w="2060"/>
      </w:tblGrid>
      <w:tr w:rsidR="00000000">
        <w:trPr>
          <w:trHeight w:val="20"/>
        </w:trPr>
        <w:tc>
          <w:tcPr>
            <w:tcW w:w="64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0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70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  <w:tc>
          <w:tcPr>
            <w:tcW w:w="4545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39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за счет целевого трансферта из Национального фонда Республики Казахстан</w:t>
            </w:r>
          </w:p>
        </w:tc>
        <w:tc>
          <w:tcPr>
            <w:tcW w:w="215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за счет средств республиканского бюджета</w:t>
            </w:r>
          </w:p>
        </w:tc>
      </w:tr>
      <w:tr w:rsidR="00000000">
        <w:trPr>
          <w:trHeight w:val="20"/>
        </w:trPr>
        <w:tc>
          <w:tcPr>
            <w:tcW w:w="64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401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70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34 984 300</w:t>
            </w:r>
          </w:p>
        </w:tc>
        <w:tc>
          <w:tcPr>
            <w:tcW w:w="239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7 200 000</w:t>
            </w:r>
          </w:p>
        </w:tc>
        <w:tc>
          <w:tcPr>
            <w:tcW w:w="215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27 784 300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1 539 585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190 000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1 349 585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1 679 048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233 000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1 446 048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2 520 625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386 000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2 134 625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1 401 972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347 000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1 054 972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2 069 076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263 000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1 806 076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1 391 995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144 000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1 247 995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2 134 749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560 000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1 574 749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1 895 170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335 000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1 560 170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1 903 030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220 000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1 683 030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985 190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118 000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867 190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1 498 166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352 000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1 146 166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2 501 459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275 000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2 226 459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1 211 967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131 000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1 080 967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3 278 043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346 000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2 932 043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4 488 288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1 752 000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2 736 288</w:t>
            </w:r>
          </w:p>
        </w:tc>
      </w:tr>
      <w:tr w:rsidR="00000000">
        <w:trPr>
          <w:trHeight w:val="20"/>
        </w:trPr>
        <w:tc>
          <w:tcPr>
            <w:tcW w:w="648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4017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4 485 937</w:t>
            </w:r>
          </w:p>
        </w:tc>
        <w:tc>
          <w:tcPr>
            <w:tcW w:w="2395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1 548 000</w:t>
            </w:r>
          </w:p>
        </w:tc>
        <w:tc>
          <w:tcPr>
            <w:tcW w:w="215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2 937 937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jc w:val="both"/>
      </w:pPr>
      <w:bookmarkStart w:id="30" w:name="SUB28"/>
      <w:bookmarkEnd w:id="30"/>
      <w:r>
        <w:rPr>
          <w:rStyle w:val="s3"/>
          <w:b w:val="0"/>
          <w:bCs w:val="0"/>
        </w:rPr>
        <w:t xml:space="preserve">Приложение 28 изложено в редакции </w:t>
      </w:r>
      <w:hyperlink r:id="rId15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59" w:anchor="sub_id=28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28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</w:t>
      </w:r>
      <w:r>
        <w:rPr>
          <w:b/>
          <w:bCs/>
        </w:rPr>
        <w:t>х трансфертов областным бюджетам,</w:t>
      </w:r>
    </w:p>
    <w:p w:rsidR="00000000" w:rsidRDefault="00C05FE9">
      <w:pPr>
        <w:jc w:val="center"/>
      </w:pPr>
      <w:r>
        <w:rPr>
          <w:b/>
          <w:bCs/>
        </w:rPr>
        <w:t>бюджетам городов Астаны и Алматы на проведение</w:t>
      </w:r>
    </w:p>
    <w:p w:rsidR="00000000" w:rsidRDefault="00C05FE9">
      <w:pPr>
        <w:jc w:val="center"/>
      </w:pPr>
      <w:r>
        <w:rPr>
          <w:b/>
          <w:bCs/>
        </w:rPr>
        <w:t>профилактической дезинсекции и дератизации (за исключением дезинсекции и</w:t>
      </w:r>
    </w:p>
    <w:p w:rsidR="00000000" w:rsidRDefault="00C05FE9">
      <w:pPr>
        <w:jc w:val="center"/>
      </w:pPr>
      <w:r>
        <w:rPr>
          <w:b/>
          <w:bCs/>
        </w:rPr>
        <w:t>дератизации на территории природных очагов инфекционных и паразитарных</w:t>
      </w:r>
    </w:p>
    <w:p w:rsidR="00000000" w:rsidRDefault="00C05FE9">
      <w:pPr>
        <w:jc w:val="center"/>
      </w:pPr>
      <w:r>
        <w:rPr>
          <w:b/>
          <w:bCs/>
        </w:rPr>
        <w:t>заболеваний, а также в очагах и</w:t>
      </w:r>
      <w:r>
        <w:rPr>
          <w:b/>
          <w:bCs/>
        </w:rPr>
        <w:t>нфекционных и паразитарных заболеваний)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4"/>
        <w:gridCol w:w="6287"/>
        <w:gridCol w:w="2266"/>
      </w:tblGrid>
      <w:tr w:rsidR="00000000">
        <w:trPr>
          <w:trHeight w:val="20"/>
        </w:trPr>
        <w:tc>
          <w:tcPr>
            <w:tcW w:w="50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628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226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50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628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26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488 159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2 420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2 416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3 285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2 949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52 292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23 608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189 859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4 437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26 900</w:t>
            </w:r>
          </w:p>
        </w:tc>
      </w:tr>
      <w:tr w:rsidR="00000000">
        <w:trPr>
          <w:trHeight w:val="20"/>
        </w:trPr>
        <w:tc>
          <w:tcPr>
            <w:tcW w:w="504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6287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226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179 993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jc w:val="both"/>
      </w:pPr>
      <w:bookmarkStart w:id="31" w:name="SUB281"/>
      <w:bookmarkEnd w:id="31"/>
      <w:r>
        <w:rPr>
          <w:rStyle w:val="s3"/>
          <w:b w:val="0"/>
          <w:bCs w:val="0"/>
        </w:rPr>
        <w:t xml:space="preserve">Постановление дополнено приложением 28-1 в соответствии с </w:t>
      </w:r>
      <w:hyperlink r:id="rId160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139; изложено в редакции </w:t>
      </w:r>
      <w:hyperlink r:id="rId161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62" w:anchor="sub_id=28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400"/>
        <w:jc w:val="right"/>
      </w:pPr>
      <w:r>
        <w:rPr>
          <w:rStyle w:val="s0"/>
        </w:rPr>
        <w:t>Приложение 28-1</w:t>
      </w:r>
      <w:r>
        <w:rPr>
          <w:rStyle w:val="s0"/>
        </w:rPr>
        <w:t xml:space="preserve">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b/>
          <w:bCs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бюджетам,</w:t>
      </w:r>
    </w:p>
    <w:p w:rsidR="00000000" w:rsidRDefault="00C05FE9">
      <w:pPr>
        <w:jc w:val="center"/>
      </w:pPr>
      <w:r>
        <w:rPr>
          <w:b/>
          <w:bCs/>
        </w:rPr>
        <w:t>бюджетам городов Астаны и Алматы на приобретение жилья коммунального</w:t>
      </w:r>
    </w:p>
    <w:p w:rsidR="00000000" w:rsidRDefault="00C05FE9">
      <w:pPr>
        <w:jc w:val="center"/>
      </w:pPr>
      <w:r>
        <w:rPr>
          <w:b/>
          <w:bCs/>
        </w:rPr>
        <w:t>жилищного фонда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3"/>
        <w:gridCol w:w="5833"/>
        <w:gridCol w:w="2357"/>
      </w:tblGrid>
      <w:tr w:rsidR="00000000">
        <w:trPr>
          <w:trHeight w:val="20"/>
        </w:trPr>
        <w:tc>
          <w:tcPr>
            <w:tcW w:w="5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5833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области</w:t>
            </w:r>
          </w:p>
        </w:tc>
        <w:tc>
          <w:tcPr>
            <w:tcW w:w="2357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20"/>
        </w:trPr>
        <w:tc>
          <w:tcPr>
            <w:tcW w:w="533" w:type="dxa"/>
            <w:vMerge w:val="restart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583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235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95 115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nil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5833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235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95 115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both"/>
      </w:pPr>
      <w:bookmarkStart w:id="32" w:name="SUB282"/>
      <w:bookmarkEnd w:id="32"/>
      <w:r>
        <w:rPr>
          <w:rStyle w:val="s3"/>
          <w:b w:val="0"/>
          <w:bCs w:val="0"/>
        </w:rPr>
        <w:t xml:space="preserve">Постановление дополнено приложением 28-2 в соответствии с </w:t>
      </w:r>
      <w:hyperlink r:id="rId163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Приложение 28-2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</w:t>
      </w:r>
      <w:r>
        <w:rPr>
          <w:rStyle w:val="s0"/>
        </w:rPr>
        <w:t xml:space="preserve">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 городов Астаны и Алматы на содержание штатной численности уполномоченного органа по контролю за использованием и охраной земель</w:t>
      </w:r>
    </w:p>
    <w:p w:rsidR="00000000" w:rsidRDefault="00C05FE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499 003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35 187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29 225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35 862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22 695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48 256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25 625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27 195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36 468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33 970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33 580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20 525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24 957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30 542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31 268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30 177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33 471</w:t>
            </w:r>
          </w:p>
        </w:tc>
      </w:tr>
    </w:tbl>
    <w:p w:rsidR="00000000" w:rsidRDefault="00C05FE9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05FE9">
      <w:pPr>
        <w:jc w:val="both"/>
      </w:pPr>
      <w:bookmarkStart w:id="33" w:name="SUB283"/>
      <w:bookmarkEnd w:id="33"/>
      <w:r>
        <w:rPr>
          <w:rStyle w:val="s3"/>
          <w:b w:val="0"/>
          <w:bCs w:val="0"/>
        </w:rPr>
        <w:t xml:space="preserve">Постановление дополнено приложением 28-3 в соответствии с </w:t>
      </w:r>
      <w:hyperlink r:id="rId164" w:anchor="sub_id=2223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13.03.15 г. № 139 </w:t>
      </w:r>
      <w:r>
        <w:rPr>
          <w:b/>
          <w:bCs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Приложение 28-3 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</w:t>
      </w:r>
    </w:p>
    <w:p w:rsidR="00000000" w:rsidRDefault="00C05FE9">
      <w:pPr>
        <w:ind w:firstLine="400"/>
        <w:jc w:val="right"/>
      </w:pPr>
      <w:r>
        <w:rPr>
          <w:rStyle w:val="s0"/>
        </w:rPr>
        <w:t xml:space="preserve">Республики Казахстан </w:t>
      </w:r>
    </w:p>
    <w:p w:rsidR="00000000" w:rsidRDefault="00C05FE9">
      <w:pPr>
        <w:ind w:firstLine="400"/>
        <w:jc w:val="right"/>
      </w:pPr>
      <w:r>
        <w:rPr>
          <w:rStyle w:val="s0"/>
        </w:rPr>
        <w:t>от 11 декабря 2014 года № 1300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t xml:space="preserve"> </w:t>
      </w:r>
      <w:r>
        <w:rPr>
          <w:rStyle w:val="s1"/>
        </w:rPr>
        <w:t>городов Астаны и Алматы на содержание штатной численности</w:t>
      </w:r>
      <w:r>
        <w:rPr>
          <w:b/>
          <w:bCs/>
        </w:rPr>
        <w:t xml:space="preserve"> </w:t>
      </w:r>
      <w:r>
        <w:rPr>
          <w:rStyle w:val="s1"/>
        </w:rPr>
        <w:t>местных исполнительных органов по делам архитектуры,</w:t>
      </w:r>
      <w:r>
        <w:rPr>
          <w:b/>
          <w:bCs/>
        </w:rPr>
        <w:t xml:space="preserve"> </w:t>
      </w:r>
      <w:r>
        <w:rPr>
          <w:rStyle w:val="s1"/>
        </w:rPr>
        <w:t>градостроительства, строительства и государственного</w:t>
      </w:r>
      <w:r>
        <w:rPr>
          <w:b/>
          <w:bCs/>
        </w:rPr>
        <w:t xml:space="preserve"> </w:t>
      </w:r>
      <w:r>
        <w:rPr>
          <w:rStyle w:val="s1"/>
        </w:rPr>
        <w:t>архитектурно-строительного контроля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6827"/>
        <w:gridCol w:w="2204"/>
      </w:tblGrid>
      <w:tr w:rsidR="00000000">
        <w:tc>
          <w:tcPr>
            <w:tcW w:w="27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35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 и городов</w:t>
            </w:r>
          </w:p>
        </w:tc>
        <w:tc>
          <w:tcPr>
            <w:tcW w:w="115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634 226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32 747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37 021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39 275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Атырауская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28 970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32 455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Жамбылская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35 630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Западно-Казахстанская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30 098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36 991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32 956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10.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Кызылординская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39 316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11.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24 245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12.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Павлодарская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30 420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Северо-Казахстанская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31 505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14.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62 204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15.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Город Алматы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71 624</w:t>
            </w:r>
          </w:p>
        </w:tc>
      </w:tr>
      <w:tr w:rsidR="00000000">
        <w:tc>
          <w:tcPr>
            <w:tcW w:w="27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16.</w:t>
            </w:r>
          </w:p>
        </w:tc>
        <w:tc>
          <w:tcPr>
            <w:tcW w:w="35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Город Астана</w:t>
            </w:r>
          </w:p>
        </w:tc>
        <w:tc>
          <w:tcPr>
            <w:tcW w:w="115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68 769</w:t>
            </w:r>
          </w:p>
        </w:tc>
      </w:tr>
    </w:tbl>
    <w:p w:rsidR="00000000" w:rsidRDefault="00C05FE9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05FE9">
      <w:pPr>
        <w:jc w:val="both"/>
      </w:pPr>
      <w:bookmarkStart w:id="34" w:name="SUB284"/>
      <w:bookmarkEnd w:id="34"/>
      <w:r>
        <w:rPr>
          <w:rStyle w:val="s3"/>
          <w:b w:val="0"/>
          <w:bCs w:val="0"/>
        </w:rPr>
        <w:t xml:space="preserve">Постановление дополнено приложением 28-4 в соответствии с </w:t>
      </w:r>
      <w:hyperlink r:id="rId165" w:anchor="sub_id=284" w:history="1">
        <w:r>
          <w:rPr>
            <w:rStyle w:val="a4"/>
            <w:b/>
            <w:bCs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07.12.15 г. № 971 (введено в действие с 1 января 2015 года)</w:t>
      </w:r>
    </w:p>
    <w:p w:rsidR="00000000" w:rsidRDefault="00C05FE9">
      <w:pPr>
        <w:ind w:firstLine="6804"/>
        <w:jc w:val="right"/>
      </w:pPr>
      <w:r>
        <w:t>Приложение 28-4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</w:t>
      </w:r>
    </w:p>
    <w:p w:rsidR="00000000" w:rsidRDefault="00C05FE9">
      <w:pPr>
        <w:ind w:firstLine="6804"/>
        <w:jc w:val="right"/>
      </w:pPr>
      <w:r>
        <w:t>№ 1300</w:t>
      </w:r>
    </w:p>
    <w:p w:rsidR="00000000" w:rsidRDefault="00C05FE9">
      <w:pPr>
        <w:ind w:firstLine="6804"/>
        <w:jc w:val="center"/>
      </w:pPr>
      <w:r>
        <w:t> </w:t>
      </w:r>
    </w:p>
    <w:p w:rsidR="00000000" w:rsidRDefault="00C05FE9">
      <w:pPr>
        <w:ind w:firstLine="6804"/>
        <w:jc w:val="center"/>
      </w:pPr>
      <w: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текущих трансфертов областным бюджетам,</w:t>
      </w:r>
    </w:p>
    <w:p w:rsidR="00000000" w:rsidRDefault="00C05FE9">
      <w:pPr>
        <w:jc w:val="center"/>
      </w:pPr>
      <w:r>
        <w:rPr>
          <w:b/>
          <w:bCs/>
        </w:rPr>
        <w:t>бюджетам городов Астаны и Алматы на приобретение инженерно-</w:t>
      </w:r>
    </w:p>
    <w:p w:rsidR="00000000" w:rsidRDefault="00C05FE9">
      <w:pPr>
        <w:jc w:val="center"/>
      </w:pPr>
      <w:r>
        <w:rPr>
          <w:b/>
          <w:bCs/>
        </w:rPr>
        <w:t>коммуникационной инфраструктуры</w:t>
      </w:r>
    </w:p>
    <w:p w:rsidR="00000000" w:rsidRDefault="00C05FE9">
      <w:pPr>
        <w:jc w:val="center"/>
      </w:pPr>
      <w:r>
        <w:rPr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2"/>
        <w:gridCol w:w="4440"/>
        <w:gridCol w:w="3968"/>
      </w:tblGrid>
      <w:tr w:rsidR="00000000">
        <w:trPr>
          <w:trHeight w:val="64"/>
        </w:trPr>
        <w:tc>
          <w:tcPr>
            <w:tcW w:w="100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№ п/п</w:t>
            </w:r>
          </w:p>
        </w:tc>
        <w:tc>
          <w:tcPr>
            <w:tcW w:w="466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Наименование области</w:t>
            </w:r>
          </w:p>
        </w:tc>
        <w:tc>
          <w:tcPr>
            <w:tcW w:w="421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Сумма, тыс. тенге</w:t>
            </w:r>
          </w:p>
        </w:tc>
      </w:tr>
      <w:tr w:rsidR="00000000">
        <w:trPr>
          <w:trHeight w:val="186"/>
        </w:trPr>
        <w:tc>
          <w:tcPr>
            <w:tcW w:w="100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186" w:lineRule="atLeast"/>
            </w:pPr>
            <w:r>
              <w:rPr>
                <w:color w:val="auto"/>
              </w:rPr>
              <w:t> </w:t>
            </w:r>
          </w:p>
        </w:tc>
        <w:tc>
          <w:tcPr>
            <w:tcW w:w="466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186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421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186" w:lineRule="atLeast"/>
              <w:jc w:val="right"/>
            </w:pPr>
            <w:r>
              <w:rPr>
                <w:b/>
                <w:bCs/>
              </w:rPr>
              <w:t>835 783</w:t>
            </w:r>
          </w:p>
        </w:tc>
      </w:tr>
      <w:tr w:rsidR="00000000">
        <w:trPr>
          <w:trHeight w:val="74"/>
        </w:trPr>
        <w:tc>
          <w:tcPr>
            <w:tcW w:w="1008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t>1.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74" w:lineRule="atLeast"/>
            </w:pPr>
            <w:r>
              <w:t>Акмолинская область</w:t>
            </w:r>
          </w:p>
        </w:tc>
        <w:tc>
          <w:tcPr>
            <w:tcW w:w="4210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835 783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35" w:name="SUB29"/>
      <w:bookmarkEnd w:id="35"/>
      <w:r>
        <w:rPr>
          <w:rStyle w:val="s3"/>
          <w:b w:val="0"/>
          <w:bCs w:val="0"/>
        </w:rPr>
        <w:t xml:space="preserve">Приложение 29 изложено в редакции </w:t>
      </w:r>
      <w:hyperlink r:id="rId16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67" w:anchor="sub_id=2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68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22.07.15 г. № 556 (</w:t>
      </w:r>
      <w:hyperlink r:id="rId169" w:anchor="sub_id=29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70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71" w:anchor="sub_id=29" w:history="1">
        <w:r>
          <w:rPr>
            <w:rStyle w:val="a4"/>
            <w:b/>
            <w:bCs/>
            <w:i/>
            <w:iCs/>
          </w:rPr>
          <w:t>см</w:t>
        </w:r>
        <w:r>
          <w:rPr>
            <w:rStyle w:val="a4"/>
            <w:b/>
            <w:bCs/>
            <w:i/>
            <w:iCs/>
          </w:rPr>
          <w:t>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29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 сумм резерва Правительства Республики Казахстан</w:t>
      </w:r>
    </w:p>
    <w:p w:rsidR="00000000" w:rsidRDefault="00C05FE9">
      <w:pPr>
        <w:jc w:val="center"/>
      </w:pPr>
      <w:r>
        <w:rPr>
          <w:b/>
          <w:bCs/>
        </w:rPr>
        <w:t> </w:t>
      </w:r>
    </w:p>
    <w:tbl>
      <w:tblPr>
        <w:tblW w:w="3971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576"/>
        <w:gridCol w:w="1736"/>
        <w:gridCol w:w="2547"/>
        <w:gridCol w:w="696"/>
        <w:gridCol w:w="696"/>
        <w:gridCol w:w="696"/>
      </w:tblGrid>
      <w:tr w:rsidR="00000000">
        <w:tc>
          <w:tcPr>
            <w:tcW w:w="1434" w:type="pct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Администратор</w:t>
            </w:r>
          </w:p>
        </w:tc>
        <w:tc>
          <w:tcPr>
            <w:tcW w:w="19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</w:t>
            </w:r>
          </w:p>
        </w:tc>
        <w:tc>
          <w:tcPr>
            <w:tcW w:w="1633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Сумма, тыс. тенге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109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:rsidR="00000000" w:rsidRDefault="00C05FE9">
            <w:r>
              <w:t>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56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2015 год</w:t>
            </w:r>
          </w:p>
        </w:tc>
        <w:tc>
          <w:tcPr>
            <w:tcW w:w="5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2016 год</w:t>
            </w:r>
          </w:p>
        </w:tc>
        <w:tc>
          <w:tcPr>
            <w:tcW w:w="56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2017 год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Подпрограмма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/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217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 </w:t>
            </w:r>
          </w:p>
        </w:tc>
        <w:tc>
          <w:tcPr>
            <w:tcW w:w="1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rPr>
                <w:b/>
                <w:bCs/>
              </w:rPr>
              <w:t>Министерство финансов Республики Казахстан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322 134 421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59 249 836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rPr>
                <w:b/>
                <w:bCs/>
              </w:rPr>
              <w:t>59 249 836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010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1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Резерв Правительства Республики Казахстан 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322 134 421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59 249 836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59 249 836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</w:t>
            </w:r>
          </w:p>
        </w:tc>
        <w:tc>
          <w:tcPr>
            <w:tcW w:w="1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Чрезвычайный резерв Правительства Республики Казахстан для ликвидации чрезвычайных ситуаций природного и техногенного характера на территории Республики Казахстан и других государств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7 500 000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3 500 000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3 500 000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101</w:t>
            </w:r>
          </w:p>
        </w:tc>
        <w:tc>
          <w:tcPr>
            <w:tcW w:w="1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Резерв Правительства Республики Казахстан на неотложные затраты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313 684 421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54 799 836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54 799 836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102</w:t>
            </w:r>
          </w:p>
        </w:tc>
        <w:tc>
          <w:tcPr>
            <w:tcW w:w="1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Резерв Правительства Республики Казахстан на исполнение обязательств по решениям судов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600 000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600 000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600 000</w:t>
            </w:r>
          </w:p>
        </w:tc>
      </w:tr>
      <w:tr w:rsidR="00000000">
        <w:tc>
          <w:tcPr>
            <w:tcW w:w="34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39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 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103</w:t>
            </w:r>
          </w:p>
        </w:tc>
        <w:tc>
          <w:tcPr>
            <w:tcW w:w="19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Резерв Правительства Республики Казахстан для жизнеобеспечения населения при ликвидации чрезвычайных ситуаций природного и техногенного характера</w:t>
            </w:r>
          </w:p>
        </w:tc>
        <w:tc>
          <w:tcPr>
            <w:tcW w:w="5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350 000</w:t>
            </w:r>
          </w:p>
        </w:tc>
        <w:tc>
          <w:tcPr>
            <w:tcW w:w="5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350 000</w:t>
            </w:r>
          </w:p>
        </w:tc>
        <w:tc>
          <w:tcPr>
            <w:tcW w:w="5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350 000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r>
        <w:t> </w:t>
      </w:r>
    </w:p>
    <w:p w:rsidR="00000000" w:rsidRDefault="00C05FE9">
      <w:pPr>
        <w:jc w:val="both"/>
      </w:pPr>
      <w:bookmarkStart w:id="36" w:name="SUB30"/>
      <w:bookmarkEnd w:id="36"/>
      <w:r>
        <w:rPr>
          <w:rStyle w:val="s3"/>
          <w:b w:val="0"/>
          <w:bCs w:val="0"/>
        </w:rPr>
        <w:t xml:space="preserve">Приложение 30 изложено в редакции </w:t>
      </w:r>
      <w:hyperlink r:id="rId172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73" w:anchor="sub_id=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30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поступлений трансфертов из областных бюджетов в связи с</w:t>
      </w:r>
      <w:r>
        <w:rPr>
          <w:b/>
          <w:bCs/>
        </w:rPr>
        <w:br/>
      </w:r>
      <w:r>
        <w:rPr>
          <w:rStyle w:val="s1"/>
        </w:rPr>
        <w:t>передачей расходов на республиканский бюджет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967"/>
        <w:gridCol w:w="1087"/>
        <w:gridCol w:w="1737"/>
        <w:gridCol w:w="3240"/>
      </w:tblGrid>
      <w:tr w:rsidR="00000000">
        <w:tc>
          <w:tcPr>
            <w:tcW w:w="27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№ п/п</w:t>
            </w:r>
          </w:p>
        </w:tc>
        <w:tc>
          <w:tcPr>
            <w:tcW w:w="1567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Наименование областей</w:t>
            </w:r>
          </w:p>
        </w:tc>
        <w:tc>
          <w:tcPr>
            <w:tcW w:w="58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Сумма, тыс. тенге</w:t>
            </w:r>
          </w:p>
        </w:tc>
        <w:tc>
          <w:tcPr>
            <w:tcW w:w="257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в том числе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rPr>
                <w:color w:val="auto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rPr>
                <w:color w:val="auto"/>
              </w:rPr>
            </w:pP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 xml:space="preserve">на содержание учебных центров департаментов внутренних дел областей 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на осуществление образовательного процесса в организациях среднего образования для 10-11 классов в соответствии с государственными общеобязательными стандартами образования, для проведения апробации по внедрению подушевого финансирования в среднем образова</w:t>
            </w:r>
            <w:r>
              <w:t>нии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 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976 337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447 957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rPr>
                <w:b/>
                <w:bCs/>
              </w:rPr>
              <w:t>528 380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Акмолинская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235 976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144 512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91 464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Актюбинская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127 045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3.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Алматинская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13 254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4.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Восточно-Казахстанская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89 387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5.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Карагандинская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130 122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6.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Костанайская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92 103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7.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Мангистауская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81 220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</w:tr>
      <w:tr w:rsidR="00000000">
        <w:tc>
          <w:tcPr>
            <w:tcW w:w="27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8.</w:t>
            </w:r>
          </w:p>
        </w:tc>
        <w:tc>
          <w:tcPr>
            <w:tcW w:w="156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</w:pPr>
            <w:r>
              <w:t>Южно-Казахстанская область</w:t>
            </w:r>
          </w:p>
        </w:tc>
        <w:tc>
          <w:tcPr>
            <w:tcW w:w="58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0</w:t>
            </w:r>
          </w:p>
        </w:tc>
        <w:tc>
          <w:tcPr>
            <w:tcW w:w="171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pStyle w:val="a3"/>
              <w:spacing w:before="0" w:beforeAutospacing="0" w:after="0" w:afterAutospacing="0"/>
              <w:jc w:val="center"/>
            </w:pPr>
            <w:r>
              <w:t>207 230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both"/>
      </w:pPr>
      <w:bookmarkStart w:id="37" w:name="SUB31"/>
      <w:bookmarkEnd w:id="37"/>
      <w:r>
        <w:rPr>
          <w:rStyle w:val="s3"/>
          <w:b w:val="0"/>
          <w:bCs w:val="0"/>
        </w:rPr>
        <w:t xml:space="preserve">Приложение 31 изложено в редакции </w:t>
      </w:r>
      <w:hyperlink r:id="rId174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75" w:anchor="sub_id=31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176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77" w:anchor="sub_id=31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31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Распределение</w:t>
      </w:r>
      <w:r>
        <w:rPr>
          <w:b/>
          <w:bCs/>
        </w:rPr>
        <w:br/>
      </w:r>
      <w:r>
        <w:rPr>
          <w:rStyle w:val="s1"/>
        </w:rPr>
        <w:t>сумм целевых текущих трансфертов областным бюджетам, бюджетам</w:t>
      </w:r>
      <w:r>
        <w:rPr>
          <w:b/>
          <w:bCs/>
        </w:rPr>
        <w:br/>
      </w:r>
      <w:r>
        <w:rPr>
          <w:rStyle w:val="s1"/>
        </w:rPr>
        <w:t xml:space="preserve">городов </w:t>
      </w:r>
      <w:r>
        <w:rPr>
          <w:rStyle w:val="s1"/>
        </w:rPr>
        <w:t>Астаны и Алматы на реализацию мероприятий в</w:t>
      </w:r>
      <w:r>
        <w:rPr>
          <w:b/>
          <w:bCs/>
        </w:rPr>
        <w:br/>
      </w:r>
      <w:r>
        <w:rPr>
          <w:rStyle w:val="s1"/>
        </w:rPr>
        <w:t>рамках Дорожной карты занятости 2020</w:t>
      </w:r>
    </w:p>
    <w:p w:rsidR="00000000" w:rsidRDefault="00C05FE9">
      <w:pPr>
        <w:jc w:val="center"/>
      </w:pPr>
      <w:r>
        <w:rPr>
          <w:rStyle w:val="s1"/>
        </w:rPr>
        <w:t> </w:t>
      </w:r>
    </w:p>
    <w:tbl>
      <w:tblPr>
        <w:tblW w:w="20870" w:type="dxa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2"/>
        <w:gridCol w:w="3888"/>
        <w:gridCol w:w="1762"/>
        <w:gridCol w:w="2048"/>
        <w:gridCol w:w="1722"/>
        <w:gridCol w:w="2320"/>
        <w:gridCol w:w="1681"/>
        <w:gridCol w:w="2048"/>
        <w:gridCol w:w="1355"/>
        <w:gridCol w:w="1709"/>
        <w:gridCol w:w="1985"/>
      </w:tblGrid>
      <w:tr w:rsidR="00000000">
        <w:trPr>
          <w:trHeight w:val="64"/>
        </w:trPr>
        <w:tc>
          <w:tcPr>
            <w:tcW w:w="35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№ п/п</w:t>
            </w:r>
          </w:p>
        </w:tc>
        <w:tc>
          <w:tcPr>
            <w:tcW w:w="3888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76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Сумма, тыс. тенге</w:t>
            </w:r>
          </w:p>
        </w:tc>
        <w:tc>
          <w:tcPr>
            <w:tcW w:w="14868" w:type="dxa"/>
            <w:gridSpan w:val="8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64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2318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04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профессиональную подготовку кадров</w:t>
            </w:r>
          </w:p>
        </w:tc>
        <w:tc>
          <w:tcPr>
            <w:tcW w:w="172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частичное субсидирование заработной платы</w:t>
            </w:r>
          </w:p>
        </w:tc>
        <w:tc>
          <w:tcPr>
            <w:tcW w:w="232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обучение основам предпринимательства</w:t>
            </w:r>
          </w:p>
        </w:tc>
        <w:tc>
          <w:tcPr>
            <w:tcW w:w="1681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предоставление субсидий на переезд</w:t>
            </w:r>
          </w:p>
        </w:tc>
        <w:tc>
          <w:tcPr>
            <w:tcW w:w="204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профессиональную подготовку, переподготовку и повышение квалификации кадров</w:t>
            </w:r>
          </w:p>
        </w:tc>
        <w:tc>
          <w:tcPr>
            <w:tcW w:w="1355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молодежную</w:t>
            </w:r>
          </w:p>
          <w:p w:rsidR="00000000" w:rsidRDefault="00C05FE9">
            <w:pPr>
              <w:jc w:val="center"/>
            </w:pPr>
            <w:r>
              <w:t>практику</w:t>
            </w:r>
          </w:p>
        </w:tc>
        <w:tc>
          <w:tcPr>
            <w:tcW w:w="17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t>на обеспечение деятельности центров занятости населения</w:t>
            </w:r>
          </w:p>
        </w:tc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jc w:val="center"/>
            </w:pPr>
            <w:r>
              <w:t>на информационную работу</w:t>
            </w:r>
          </w:p>
        </w:tc>
      </w:tr>
      <w:tr w:rsidR="00000000">
        <w:trPr>
          <w:trHeight w:val="235"/>
        </w:trPr>
        <w:tc>
          <w:tcPr>
            <w:tcW w:w="35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88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r>
              <w:rPr>
                <w:b/>
                <w:bCs/>
              </w:rPr>
              <w:t>Всего</w:t>
            </w:r>
            <w:r>
              <w:t>:</w:t>
            </w:r>
          </w:p>
        </w:tc>
        <w:tc>
          <w:tcPr>
            <w:tcW w:w="176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10 181 142</w:t>
            </w:r>
          </w:p>
        </w:tc>
        <w:tc>
          <w:tcPr>
            <w:tcW w:w="204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2 100 499</w:t>
            </w:r>
          </w:p>
        </w:tc>
        <w:tc>
          <w:tcPr>
            <w:tcW w:w="172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1 254 021</w:t>
            </w:r>
          </w:p>
        </w:tc>
        <w:tc>
          <w:tcPr>
            <w:tcW w:w="232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95 709</w:t>
            </w:r>
          </w:p>
        </w:tc>
        <w:tc>
          <w:tcPr>
            <w:tcW w:w="168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11 704</w:t>
            </w:r>
          </w:p>
        </w:tc>
        <w:tc>
          <w:tcPr>
            <w:tcW w:w="204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1 154 236</w:t>
            </w:r>
          </w:p>
        </w:tc>
        <w:tc>
          <w:tcPr>
            <w:tcW w:w="135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1 559 002</w:t>
            </w:r>
          </w:p>
        </w:tc>
        <w:tc>
          <w:tcPr>
            <w:tcW w:w="170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3 954 477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51 494</w:t>
            </w:r>
          </w:p>
        </w:tc>
      </w:tr>
      <w:tr w:rsidR="00000000">
        <w:trPr>
          <w:trHeight w:val="254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1.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Акмолинская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602 067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150 527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94 330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10 560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36 288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69 564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238 214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2 584</w:t>
            </w:r>
          </w:p>
        </w:tc>
      </w:tr>
      <w:tr w:rsidR="00000000">
        <w:trPr>
          <w:trHeight w:val="240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2.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Актюбинская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569 147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62 089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116 879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7 471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57 364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147 311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176 039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1 994</w:t>
            </w:r>
          </w:p>
        </w:tc>
      </w:tr>
      <w:tr w:rsidR="00000000">
        <w:trPr>
          <w:trHeight w:val="250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3.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Алматинская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948 663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147 230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125 928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10 058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54 151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142 327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463 504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5 465</w:t>
            </w:r>
          </w:p>
        </w:tc>
      </w:tr>
      <w:tr w:rsidR="00000000">
        <w:trPr>
          <w:trHeight w:val="250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4.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Атырауская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436 695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199 305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32 181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9 611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19 557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38 633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136 093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1 315</w:t>
            </w:r>
          </w:p>
        </w:tc>
      </w:tr>
      <w:tr w:rsidR="00000000">
        <w:trPr>
          <w:trHeight w:val="240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5.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Восточно-Казахстанская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915 821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154 226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114 081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14 086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t>6 679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136 919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113 068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368 223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8 539</w:t>
            </w:r>
          </w:p>
        </w:tc>
      </w:tr>
      <w:tr w:rsidR="00000000">
        <w:trPr>
          <w:trHeight w:val="254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6.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Жамбылская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572 747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130 970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60 415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52 986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72 527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253 278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2 571</w:t>
            </w:r>
          </w:p>
        </w:tc>
      </w:tr>
      <w:tr w:rsidR="00000000">
        <w:trPr>
          <w:trHeight w:val="74"/>
        </w:trPr>
        <w:tc>
          <w:tcPr>
            <w:tcW w:w="352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t>7.</w:t>
            </w:r>
          </w:p>
        </w:tc>
        <w:tc>
          <w:tcPr>
            <w:tcW w:w="3888" w:type="dxa"/>
            <w:hideMark/>
          </w:tcPr>
          <w:p w:rsidR="00000000" w:rsidRDefault="00C05FE9">
            <w:pPr>
              <w:spacing w:line="74" w:lineRule="atLeast"/>
            </w:pPr>
            <w:r>
              <w:t>Западно-Казахстанская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425 167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50 396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11 760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66 593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98 519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195 927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1 972</w:t>
            </w:r>
          </w:p>
        </w:tc>
      </w:tr>
      <w:tr w:rsidR="00000000">
        <w:trPr>
          <w:trHeight w:val="154"/>
        </w:trPr>
        <w:tc>
          <w:tcPr>
            <w:tcW w:w="352" w:type="dxa"/>
            <w:hideMark/>
          </w:tcPr>
          <w:p w:rsidR="00000000" w:rsidRDefault="00C05FE9">
            <w:pPr>
              <w:spacing w:line="154" w:lineRule="atLeast"/>
              <w:jc w:val="center"/>
            </w:pPr>
            <w:r>
              <w:t>8.</w:t>
            </w:r>
          </w:p>
        </w:tc>
        <w:tc>
          <w:tcPr>
            <w:tcW w:w="3888" w:type="dxa"/>
            <w:hideMark/>
          </w:tcPr>
          <w:p w:rsidR="00000000" w:rsidRDefault="00C05FE9">
            <w:pPr>
              <w:spacing w:line="154" w:lineRule="atLeast"/>
            </w:pPr>
            <w:r>
              <w:t>Карагандинская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592 897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24 655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83 264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8 904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135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57 049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93 070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322 282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spacing w:line="154" w:lineRule="atLeast"/>
              <w:jc w:val="right"/>
            </w:pPr>
            <w:r>
              <w:t>3 538</w:t>
            </w:r>
          </w:p>
        </w:tc>
      </w:tr>
      <w:tr w:rsidR="00000000">
        <w:trPr>
          <w:trHeight w:val="240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9.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Костанайская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545 480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69 064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71 611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2 980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t>712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43 495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69 972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285 397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2 249</w:t>
            </w:r>
          </w:p>
        </w:tc>
      </w:tr>
      <w:tr w:rsidR="00000000">
        <w:trPr>
          <w:trHeight w:val="254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t>10.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Кызылординская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831 351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306 540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49 633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t>2 082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251 195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59 657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161 006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1 238</w:t>
            </w:r>
          </w:p>
        </w:tc>
      </w:tr>
      <w:tr w:rsidR="00000000">
        <w:trPr>
          <w:trHeight w:val="245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rPr>
                <w:color w:val="auto"/>
              </w:rPr>
              <w:t>11.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Мангистауская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330 006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91 605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47 470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3 191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t>476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27 608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51 204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106 776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1 676</w:t>
            </w:r>
          </w:p>
        </w:tc>
      </w:tr>
      <w:tr w:rsidR="00000000">
        <w:trPr>
          <w:trHeight w:val="245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rPr>
                <w:color w:val="auto"/>
              </w:rPr>
              <w:t>12.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Павлодарская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573 922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109 590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104 286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t>6 126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t>953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45 564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62 471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237 792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7 140</w:t>
            </w:r>
          </w:p>
        </w:tc>
      </w:tr>
      <w:tr w:rsidR="00000000">
        <w:trPr>
          <w:trHeight w:val="74"/>
        </w:trPr>
        <w:tc>
          <w:tcPr>
            <w:tcW w:w="352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rPr>
                <w:color w:val="auto"/>
              </w:rPr>
              <w:t>13.</w:t>
            </w:r>
          </w:p>
        </w:tc>
        <w:tc>
          <w:tcPr>
            <w:tcW w:w="3888" w:type="dxa"/>
            <w:hideMark/>
          </w:tcPr>
          <w:p w:rsidR="00000000" w:rsidRDefault="00C05FE9">
            <w:pPr>
              <w:spacing w:line="74" w:lineRule="atLeast"/>
            </w:pPr>
            <w:r>
              <w:t>Северо-Казахстанская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335 068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22 692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34 746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8 774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667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17 216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50 006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198 965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2 002</w:t>
            </w:r>
          </w:p>
        </w:tc>
      </w:tr>
      <w:tr w:rsidR="00000000">
        <w:trPr>
          <w:trHeight w:val="74"/>
        </w:trPr>
        <w:tc>
          <w:tcPr>
            <w:tcW w:w="352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rPr>
                <w:color w:val="auto"/>
              </w:rPr>
              <w:t>14.</w:t>
            </w:r>
          </w:p>
        </w:tc>
        <w:tc>
          <w:tcPr>
            <w:tcW w:w="3888" w:type="dxa"/>
            <w:hideMark/>
          </w:tcPr>
          <w:p w:rsidR="00000000" w:rsidRDefault="00C05FE9">
            <w:pPr>
              <w:spacing w:line="74" w:lineRule="atLeast"/>
            </w:pPr>
            <w:r>
              <w:t>Южно-Казахстанская область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1 785 977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593 810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175 299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2 188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224 334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294 995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492 805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2 546</w:t>
            </w:r>
          </w:p>
        </w:tc>
      </w:tr>
      <w:tr w:rsidR="00000000">
        <w:trPr>
          <w:trHeight w:val="74"/>
        </w:trPr>
        <w:tc>
          <w:tcPr>
            <w:tcW w:w="352" w:type="dxa"/>
            <w:hideMark/>
          </w:tcPr>
          <w:p w:rsidR="00000000" w:rsidRDefault="00C05FE9">
            <w:pPr>
              <w:spacing w:line="74" w:lineRule="atLeast"/>
              <w:jc w:val="center"/>
            </w:pPr>
            <w:r>
              <w:rPr>
                <w:color w:val="auto"/>
              </w:rPr>
              <w:t>15.</w:t>
            </w:r>
          </w:p>
        </w:tc>
        <w:tc>
          <w:tcPr>
            <w:tcW w:w="3888" w:type="dxa"/>
            <w:hideMark/>
          </w:tcPr>
          <w:p w:rsidR="00000000" w:rsidRDefault="00C05FE9">
            <w:pPr>
              <w:spacing w:line="74" w:lineRule="atLeast"/>
            </w:pPr>
            <w:r>
              <w:t>Город Алматы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472 978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82 795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37 940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109 631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237 838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spacing w:line="74" w:lineRule="atLeast"/>
              <w:jc w:val="right"/>
            </w:pPr>
            <w:r>
              <w:t>4 774</w:t>
            </w:r>
          </w:p>
        </w:tc>
      </w:tr>
      <w:tr w:rsidR="00000000">
        <w:trPr>
          <w:trHeight w:val="245"/>
        </w:trPr>
        <w:tc>
          <w:tcPr>
            <w:tcW w:w="352" w:type="dxa"/>
            <w:hideMark/>
          </w:tcPr>
          <w:p w:rsidR="00000000" w:rsidRDefault="00C05FE9">
            <w:pPr>
              <w:jc w:val="center"/>
            </w:pPr>
            <w:r>
              <w:rPr>
                <w:color w:val="auto"/>
              </w:rPr>
              <w:t>16.</w:t>
            </w:r>
          </w:p>
        </w:tc>
        <w:tc>
          <w:tcPr>
            <w:tcW w:w="3888" w:type="dxa"/>
            <w:hideMark/>
          </w:tcPr>
          <w:p w:rsidR="00000000" w:rsidRDefault="00C05FE9">
            <w:r>
              <w:t>Город Астана</w:t>
            </w:r>
          </w:p>
        </w:tc>
        <w:tc>
          <w:tcPr>
            <w:tcW w:w="1762" w:type="dxa"/>
            <w:hideMark/>
          </w:tcPr>
          <w:p w:rsidR="00000000" w:rsidRDefault="00C05FE9">
            <w:pPr>
              <w:jc w:val="right"/>
            </w:pPr>
            <w:r>
              <w:t>243 156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38 196</w:t>
            </w:r>
          </w:p>
        </w:tc>
        <w:tc>
          <w:tcPr>
            <w:tcW w:w="1722" w:type="dxa"/>
            <w:hideMark/>
          </w:tcPr>
          <w:p w:rsidR="00000000" w:rsidRDefault="00C05FE9">
            <w:pPr>
              <w:jc w:val="right"/>
            </w:pPr>
            <w:r>
              <w:t>10 707</w:t>
            </w:r>
          </w:p>
        </w:tc>
        <w:tc>
          <w:tcPr>
            <w:tcW w:w="232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681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048" w:type="dxa"/>
            <w:hideMark/>
          </w:tcPr>
          <w:p w:rsidR="00000000" w:rsidRDefault="00C05FE9">
            <w:pPr>
              <w:jc w:val="right"/>
            </w:pPr>
            <w:r>
              <w:t>25 977</w:t>
            </w:r>
          </w:p>
        </w:tc>
        <w:tc>
          <w:tcPr>
            <w:tcW w:w="1355" w:type="dxa"/>
            <w:hideMark/>
          </w:tcPr>
          <w:p w:rsidR="00000000" w:rsidRDefault="00C05FE9">
            <w:pPr>
              <w:jc w:val="right"/>
            </w:pPr>
            <w:r>
              <w:t>86 047</w:t>
            </w:r>
          </w:p>
        </w:tc>
        <w:tc>
          <w:tcPr>
            <w:tcW w:w="1709" w:type="dxa"/>
            <w:hideMark/>
          </w:tcPr>
          <w:p w:rsidR="00000000" w:rsidRDefault="00C05FE9">
            <w:pPr>
              <w:jc w:val="right"/>
            </w:pPr>
            <w:r>
              <w:t>80 338</w:t>
            </w:r>
          </w:p>
        </w:tc>
        <w:tc>
          <w:tcPr>
            <w:tcW w:w="1985" w:type="dxa"/>
            <w:hideMark/>
          </w:tcPr>
          <w:p w:rsidR="00000000" w:rsidRDefault="00C05FE9">
            <w:pPr>
              <w:jc w:val="right"/>
            </w:pPr>
            <w:r>
              <w:t>1 891</w:t>
            </w:r>
          </w:p>
        </w:tc>
      </w:tr>
    </w:tbl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both"/>
      </w:pPr>
      <w:bookmarkStart w:id="38" w:name="SUB32"/>
      <w:bookmarkEnd w:id="38"/>
      <w:r>
        <w:rPr>
          <w:rStyle w:val="s3"/>
          <w:b w:val="0"/>
          <w:bCs w:val="0"/>
        </w:rPr>
        <w:t xml:space="preserve">Приложение 32 изложено в редакции </w:t>
      </w:r>
      <w:hyperlink r:id="rId178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79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80" w:anchor="sub_id=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</w:t>
      </w:r>
      <w:r>
        <w:rPr>
          <w:rStyle w:val="s3"/>
          <w:b w:val="0"/>
          <w:bCs w:val="0"/>
        </w:rPr>
        <w:t>льства РК от 23.07.15 г. № 577 (введено в действие с 1 января 2015 года) (</w:t>
      </w:r>
      <w:hyperlink r:id="rId181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82" w:anchor="sub_id=32" w:history="1">
        <w:r>
          <w:rPr>
            <w:rStyle w:val="a4"/>
            <w:i/>
            <w:iCs/>
          </w:rPr>
          <w:t>поста</w:t>
        </w:r>
        <w:r>
          <w:rPr>
            <w:rStyle w:val="a4"/>
            <w:i/>
            <w:iCs/>
          </w:rPr>
          <w:t>новления</w:t>
        </w:r>
      </w:hyperlink>
      <w:r>
        <w:rPr>
          <w:rStyle w:val="s3"/>
          <w:b w:val="0"/>
          <w:bCs w:val="0"/>
        </w:rPr>
        <w:t xml:space="preserve"> Правительства РК от 10.08.15 г. № 632 (введено в действие с 1 января 2015 года) (</w:t>
      </w:r>
      <w:hyperlink r:id="rId183" w:anchor="sub_id=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8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185" w:anchor="sub_id=32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32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года№ 1300</w:t>
      </w:r>
    </w:p>
    <w:p w:rsidR="00000000" w:rsidRDefault="00C05FE9">
      <w:r>
        <w:t> </w:t>
      </w:r>
    </w:p>
    <w:p w:rsidR="00000000" w:rsidRDefault="00C05FE9">
      <w:r>
        <w:t> </w:t>
      </w:r>
    </w:p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трансфертов областным бюджетам на реализацию мероприятий</w:t>
      </w:r>
    </w:p>
    <w:p w:rsidR="00000000" w:rsidRDefault="00C05FE9">
      <w:pPr>
        <w:jc w:val="center"/>
      </w:pPr>
      <w:r>
        <w:rPr>
          <w:b/>
          <w:bCs/>
        </w:rPr>
        <w:t>в рамках Дорожной карты занятости 2020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646"/>
        <w:gridCol w:w="771"/>
        <w:gridCol w:w="1486"/>
        <w:gridCol w:w="2043"/>
        <w:gridCol w:w="1546"/>
        <w:gridCol w:w="2043"/>
        <w:gridCol w:w="2302"/>
      </w:tblGrid>
      <w:tr w:rsidR="00000000">
        <w:trPr>
          <w:trHeight w:val="250"/>
        </w:trPr>
        <w:tc>
          <w:tcPr>
            <w:tcW w:w="52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№ п\п</w:t>
            </w:r>
          </w:p>
        </w:tc>
        <w:tc>
          <w:tcPr>
            <w:tcW w:w="3292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Наименование областей</w:t>
            </w:r>
          </w:p>
        </w:tc>
        <w:tc>
          <w:tcPr>
            <w:tcW w:w="1275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Сумма, тыс. тенге</w:t>
            </w:r>
          </w:p>
        </w:tc>
        <w:tc>
          <w:tcPr>
            <w:tcW w:w="11011" w:type="dxa"/>
            <w:gridSpan w:val="5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в том числе:</w:t>
            </w:r>
          </w:p>
        </w:tc>
      </w:tr>
      <w:tr w:rsidR="00000000">
        <w:trPr>
          <w:trHeight w:val="103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8601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в рамках повышения мобильности трудовых ресурсов в соответствии с потребностью работодателя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в рамках стимулирования предпринимательской инициативы и комплексного развития опорных сел</w:t>
            </w:r>
          </w:p>
        </w:tc>
      </w:tr>
      <w:tr w:rsidR="00000000">
        <w:trPr>
          <w:trHeight w:val="208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193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на строительство и (или) приобретение служебного жилища</w:t>
            </w:r>
          </w:p>
        </w:tc>
        <w:tc>
          <w:tcPr>
            <w:tcW w:w="2268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на развитие и (или) приобретение инженерно-коммуникационной инфраструктуры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на строительство, приобретение, достройку общежитий для молодежи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на строительство и (или) реконструкцию жилья и инженерно-</w:t>
            </w:r>
            <w:r>
              <w:t>коммуникационной инфраструктуры для переселения жителей населенных пунктов Калачи и Красногорский Акмолинской области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jc w:val="center"/>
            </w:pPr>
            <w:r>
              <w:t>на приобретение оборудования для проектов, реализуемых участниками Программы в рамках второго направления</w:t>
            </w:r>
          </w:p>
        </w:tc>
      </w:tr>
      <w:tr w:rsidR="00000000">
        <w:trPr>
          <w:trHeight w:val="245"/>
        </w:trPr>
        <w:tc>
          <w:tcPr>
            <w:tcW w:w="52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29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r>
              <w:rPr>
                <w:b/>
                <w:bCs/>
              </w:rPr>
              <w:t>Всего: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2 722 199</w:t>
            </w:r>
          </w:p>
        </w:tc>
        <w:tc>
          <w:tcPr>
            <w:tcW w:w="193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64 000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277 016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394 934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1 983 250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jc w:val="right"/>
            </w:pPr>
            <w:r>
              <w:rPr>
                <w:b/>
                <w:bCs/>
              </w:rPr>
              <w:t>2 999</w:t>
            </w:r>
          </w:p>
        </w:tc>
      </w:tr>
      <w:tr w:rsidR="00000000">
        <w:trPr>
          <w:trHeight w:val="259"/>
        </w:trPr>
        <w:tc>
          <w:tcPr>
            <w:tcW w:w="523" w:type="dxa"/>
            <w:hideMark/>
          </w:tcPr>
          <w:p w:rsidR="00000000" w:rsidRDefault="00C05FE9">
            <w:pPr>
              <w:jc w:val="center"/>
            </w:pPr>
            <w:r>
              <w:t>1.</w:t>
            </w:r>
          </w:p>
        </w:tc>
        <w:tc>
          <w:tcPr>
            <w:tcW w:w="3292" w:type="dxa"/>
            <w:hideMark/>
          </w:tcPr>
          <w:p w:rsidR="00000000" w:rsidRDefault="00C05FE9">
            <w:r>
              <w:t>Акмолинская область</w:t>
            </w:r>
          </w:p>
        </w:tc>
        <w:tc>
          <w:tcPr>
            <w:tcW w:w="1275" w:type="dxa"/>
            <w:hideMark/>
          </w:tcPr>
          <w:p w:rsidR="00000000" w:rsidRDefault="00C05FE9">
            <w:pPr>
              <w:jc w:val="right"/>
            </w:pPr>
            <w:r>
              <w:t>2 047 250</w:t>
            </w:r>
          </w:p>
        </w:tc>
        <w:tc>
          <w:tcPr>
            <w:tcW w:w="1939" w:type="dxa"/>
            <w:hideMark/>
          </w:tcPr>
          <w:p w:rsidR="00000000" w:rsidRDefault="00C05FE9">
            <w:pPr>
              <w:jc w:val="right"/>
            </w:pPr>
            <w:r>
              <w:t>64 000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t>1 983 250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45"/>
        </w:trPr>
        <w:tc>
          <w:tcPr>
            <w:tcW w:w="523" w:type="dxa"/>
            <w:hideMark/>
          </w:tcPr>
          <w:p w:rsidR="00000000" w:rsidRDefault="00C05FE9">
            <w:pPr>
              <w:jc w:val="center"/>
            </w:pPr>
            <w:r>
              <w:t>2.</w:t>
            </w:r>
          </w:p>
        </w:tc>
        <w:tc>
          <w:tcPr>
            <w:tcW w:w="3292" w:type="dxa"/>
            <w:hideMark/>
          </w:tcPr>
          <w:p w:rsidR="00000000" w:rsidRDefault="00C05FE9">
            <w:r>
              <w:t>Восточно-Казахстанская</w:t>
            </w:r>
          </w:p>
        </w:tc>
        <w:tc>
          <w:tcPr>
            <w:tcW w:w="1275" w:type="dxa"/>
            <w:hideMark/>
          </w:tcPr>
          <w:p w:rsidR="00000000" w:rsidRDefault="00C05FE9">
            <w:pPr>
              <w:jc w:val="right"/>
            </w:pPr>
            <w:r>
              <w:t>160 016</w:t>
            </w:r>
          </w:p>
        </w:tc>
        <w:tc>
          <w:tcPr>
            <w:tcW w:w="1939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jc w:val="right"/>
            </w:pPr>
            <w:r>
              <w:t>160 016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59"/>
        </w:trPr>
        <w:tc>
          <w:tcPr>
            <w:tcW w:w="523" w:type="dxa"/>
            <w:hideMark/>
          </w:tcPr>
          <w:p w:rsidR="00000000" w:rsidRDefault="00C05FE9">
            <w:pPr>
              <w:jc w:val="center"/>
            </w:pPr>
            <w:r>
              <w:t>3.</w:t>
            </w:r>
          </w:p>
        </w:tc>
        <w:tc>
          <w:tcPr>
            <w:tcW w:w="3292" w:type="dxa"/>
            <w:hideMark/>
          </w:tcPr>
          <w:p w:rsidR="00000000" w:rsidRDefault="00C05FE9">
            <w:r>
              <w:t>Карагандинская область</w:t>
            </w:r>
          </w:p>
        </w:tc>
        <w:tc>
          <w:tcPr>
            <w:tcW w:w="1275" w:type="dxa"/>
            <w:hideMark/>
          </w:tcPr>
          <w:p w:rsidR="00000000" w:rsidRDefault="00C05FE9">
            <w:pPr>
              <w:jc w:val="right"/>
            </w:pPr>
            <w:r>
              <w:t>2 999</w:t>
            </w:r>
          </w:p>
        </w:tc>
        <w:tc>
          <w:tcPr>
            <w:tcW w:w="1939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t>2 999</w:t>
            </w:r>
          </w:p>
        </w:tc>
      </w:tr>
      <w:tr w:rsidR="00000000">
        <w:trPr>
          <w:trHeight w:val="250"/>
        </w:trPr>
        <w:tc>
          <w:tcPr>
            <w:tcW w:w="523" w:type="dxa"/>
            <w:hideMark/>
          </w:tcPr>
          <w:p w:rsidR="00000000" w:rsidRDefault="00C05FE9">
            <w:pPr>
              <w:jc w:val="center"/>
            </w:pPr>
            <w:r>
              <w:t>4.</w:t>
            </w:r>
          </w:p>
        </w:tc>
        <w:tc>
          <w:tcPr>
            <w:tcW w:w="3292" w:type="dxa"/>
            <w:hideMark/>
          </w:tcPr>
          <w:p w:rsidR="00000000" w:rsidRDefault="00C05FE9">
            <w:r>
              <w:t>Северо-Казахстанская область</w:t>
            </w:r>
          </w:p>
        </w:tc>
        <w:tc>
          <w:tcPr>
            <w:tcW w:w="1275" w:type="dxa"/>
            <w:hideMark/>
          </w:tcPr>
          <w:p w:rsidR="00000000" w:rsidRDefault="00C05FE9">
            <w:pPr>
              <w:jc w:val="right"/>
            </w:pPr>
            <w:r>
              <w:t>511 934</w:t>
            </w:r>
          </w:p>
        </w:tc>
        <w:tc>
          <w:tcPr>
            <w:tcW w:w="1939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268" w:type="dxa"/>
            <w:hideMark/>
          </w:tcPr>
          <w:p w:rsidR="00000000" w:rsidRDefault="00C05FE9">
            <w:pPr>
              <w:jc w:val="right"/>
            </w:pPr>
            <w:r>
              <w:t>117 000</w:t>
            </w:r>
          </w:p>
        </w:tc>
        <w:tc>
          <w:tcPr>
            <w:tcW w:w="1984" w:type="dxa"/>
            <w:hideMark/>
          </w:tcPr>
          <w:p w:rsidR="00000000" w:rsidRDefault="00C05FE9">
            <w:pPr>
              <w:jc w:val="right"/>
            </w:pPr>
            <w:r>
              <w:t>394 934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jc w:val="right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jc w:val="both"/>
      </w:pPr>
      <w:bookmarkStart w:id="39" w:name="SUB33"/>
      <w:bookmarkEnd w:id="39"/>
      <w:r>
        <w:rPr>
          <w:rStyle w:val="s3"/>
          <w:b w:val="0"/>
          <w:bCs w:val="0"/>
        </w:rPr>
        <w:t xml:space="preserve">Приложение 33 изложено в редакции </w:t>
      </w:r>
      <w:hyperlink r:id="rId186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87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88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</w:t>
      </w:r>
      <w:r>
        <w:rPr>
          <w:rStyle w:val="s3"/>
          <w:b w:val="0"/>
          <w:bCs w:val="0"/>
        </w:rPr>
        <w:t>варя 2015 года) (</w:t>
      </w:r>
      <w:hyperlink r:id="rId189" w:anchor="sub_id=3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33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rPr>
          <w:b/>
          <w:bCs/>
        </w:rPr>
        <w:t>Распределение</w:t>
      </w:r>
    </w:p>
    <w:p w:rsidR="00000000" w:rsidRDefault="00C05FE9">
      <w:pPr>
        <w:jc w:val="center"/>
      </w:pPr>
      <w:r>
        <w:rPr>
          <w:b/>
          <w:bCs/>
        </w:rPr>
        <w:t>сумм целевых трансфертов областным бюджетам, бюджетам городов Астаны и Алматы на обеспечение занятости через развитие</w:t>
      </w:r>
    </w:p>
    <w:p w:rsidR="00000000" w:rsidRDefault="00C05FE9">
      <w:pPr>
        <w:jc w:val="center"/>
      </w:pPr>
      <w:r>
        <w:rPr>
          <w:b/>
          <w:bCs/>
        </w:rPr>
        <w:t>инфраструктуры и жилищно-коммунального хозяйства</w:t>
      </w:r>
    </w:p>
    <w:p w:rsidR="00000000" w:rsidRDefault="00C05FE9">
      <w:pPr>
        <w:jc w:val="center"/>
      </w:pPr>
      <w:r>
        <w:rPr>
          <w:b/>
          <w:bCs/>
        </w:rPr>
        <w:t>в рамках Дорожной карты занятости 2020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849"/>
        <w:gridCol w:w="1147"/>
        <w:gridCol w:w="2497"/>
        <w:gridCol w:w="2421"/>
      </w:tblGrid>
      <w:tr w:rsidR="00000000">
        <w:trPr>
          <w:trHeight w:val="20"/>
        </w:trPr>
        <w:tc>
          <w:tcPr>
            <w:tcW w:w="64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п/п</w:t>
            </w:r>
          </w:p>
        </w:tc>
        <w:tc>
          <w:tcPr>
            <w:tcW w:w="466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 и городов</w:t>
            </w:r>
          </w:p>
        </w:tc>
        <w:tc>
          <w:tcPr>
            <w:tcW w:w="1771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  <w:tc>
          <w:tcPr>
            <w:tcW w:w="7358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3662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ремонт объектов жилищно-коммунального хозяйства, инженерно-транспортной инфраструктуры, социально-культурных объектов и благоустройство населенных пунктов</w:t>
            </w:r>
          </w:p>
        </w:tc>
        <w:tc>
          <w:tcPr>
            <w:tcW w:w="3696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 строительство врачебных амбулаторий и фельдшерско-аку</w:t>
            </w:r>
            <w:r>
              <w:t>шерских пунктов, расположенных в сельских населенных пунктах</w:t>
            </w:r>
          </w:p>
        </w:tc>
      </w:tr>
      <w:tr w:rsidR="00000000">
        <w:trPr>
          <w:trHeight w:val="20"/>
        </w:trPr>
        <w:tc>
          <w:tcPr>
            <w:tcW w:w="64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466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</w:p>
        </w:tc>
        <w:tc>
          <w:tcPr>
            <w:tcW w:w="1771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13 703 089</w:t>
            </w:r>
          </w:p>
        </w:tc>
        <w:tc>
          <w:tcPr>
            <w:tcW w:w="3662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12 327 782</w:t>
            </w:r>
          </w:p>
        </w:tc>
        <w:tc>
          <w:tcPr>
            <w:tcW w:w="369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1 375 307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1 107 975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623 383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484 592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741 885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741 885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1 581 750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1 581 750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437 929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437 929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1 029 179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1 029 179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817 753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817 753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489 905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489 905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1 709 554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1 045 970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663 584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822 456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773 736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48 720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Кызылординская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569 086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527 612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41 474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401 165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401 165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777 211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640 274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136 937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13.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Северо-Казахстанская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497 405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497 405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14.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1 844 892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1 844 892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15.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Город Алматы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593 031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593 031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643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16.</w:t>
            </w:r>
          </w:p>
        </w:tc>
        <w:tc>
          <w:tcPr>
            <w:tcW w:w="4661" w:type="dxa"/>
            <w:hideMark/>
          </w:tcPr>
          <w:p w:rsidR="00000000" w:rsidRDefault="00C05FE9">
            <w:pPr>
              <w:spacing w:line="20" w:lineRule="atLeast"/>
            </w:pPr>
            <w:r>
              <w:t>Город Астана</w:t>
            </w:r>
          </w:p>
        </w:tc>
        <w:tc>
          <w:tcPr>
            <w:tcW w:w="1771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281 913</w:t>
            </w:r>
          </w:p>
        </w:tc>
        <w:tc>
          <w:tcPr>
            <w:tcW w:w="3662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281 913</w:t>
            </w:r>
          </w:p>
        </w:tc>
        <w:tc>
          <w:tcPr>
            <w:tcW w:w="3696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color w:val="auto"/>
              </w:rPr>
              <w:t> </w:t>
            </w:r>
          </w:p>
        </w:tc>
      </w:tr>
    </w:tbl>
    <w:p w:rsidR="00000000" w:rsidRDefault="00C05FE9">
      <w:pPr>
        <w:jc w:val="center"/>
      </w:pPr>
      <w:r>
        <w:rPr>
          <w:rStyle w:val="s1"/>
        </w:rPr>
        <w:t> </w:t>
      </w:r>
    </w:p>
    <w:p w:rsidR="00000000" w:rsidRDefault="00C05FE9">
      <w:pPr>
        <w:pStyle w:val="a3"/>
        <w:spacing w:before="0" w:beforeAutospacing="0" w:after="0" w:afterAutospacing="0"/>
        <w:jc w:val="right"/>
      </w:pPr>
      <w:r>
        <w:t> </w:t>
      </w:r>
    </w:p>
    <w:p w:rsidR="00000000" w:rsidRDefault="00C05FE9">
      <w:pPr>
        <w:jc w:val="both"/>
      </w:pPr>
      <w:bookmarkStart w:id="40" w:name="SUB34"/>
      <w:bookmarkEnd w:id="40"/>
      <w:r>
        <w:rPr>
          <w:rStyle w:val="s3"/>
          <w:b w:val="0"/>
          <w:bCs w:val="0"/>
        </w:rPr>
        <w:t xml:space="preserve">Приложение 34 изложено в редакции </w:t>
      </w:r>
      <w:hyperlink r:id="rId19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191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192" w:anchor="sub_id=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28.10.15 г</w:t>
      </w:r>
      <w:r>
        <w:rPr>
          <w:rStyle w:val="s3"/>
          <w:b w:val="0"/>
          <w:bCs w:val="0"/>
        </w:rPr>
        <w:t>. № 848 (</w:t>
      </w:r>
      <w:hyperlink r:id="rId193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94" w:anchor="sub_id=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25.11.15 г. № 947 (</w:t>
      </w:r>
      <w:hyperlink r:id="rId195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196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</w:t>
      </w:r>
      <w:r>
        <w:rPr>
          <w:rStyle w:val="s3"/>
          <w:b w:val="0"/>
          <w:bCs w:val="0"/>
        </w:rPr>
        <w:t>варя 2015 года) (</w:t>
      </w:r>
      <w:hyperlink r:id="rId197" w:anchor="sub_id=3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34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r>
        <w:t> </w:t>
      </w:r>
    </w:p>
    <w:p w:rsidR="00000000" w:rsidRDefault="00C05FE9">
      <w:r>
        <w:rPr>
          <w:color w:val="auto"/>
        </w:rPr>
        <w:t> </w:t>
      </w:r>
    </w:p>
    <w:p w:rsidR="00000000" w:rsidRDefault="00C05FE9">
      <w:pPr>
        <w:jc w:val="center"/>
      </w:pPr>
      <w:r>
        <w:t> </w:t>
      </w:r>
    </w:p>
    <w:p w:rsidR="00000000" w:rsidRDefault="00C05FE9">
      <w:pPr>
        <w:jc w:val="center"/>
      </w:pPr>
      <w:r>
        <w:rPr>
          <w:b/>
          <w:bCs/>
        </w:rPr>
        <w:t xml:space="preserve">Распределение </w:t>
      </w:r>
      <w:r>
        <w:rPr>
          <w:b/>
          <w:bCs/>
        </w:rPr>
        <w:t>сумм целевых текущих трансфертов областным бюджетам на реализацию текущих мероприятий в моногородах в рамках</w:t>
      </w:r>
    </w:p>
    <w:p w:rsidR="00000000" w:rsidRDefault="00C05FE9">
      <w:pPr>
        <w:jc w:val="center"/>
      </w:pPr>
      <w:r>
        <w:rPr>
          <w:b/>
          <w:bCs/>
        </w:rPr>
        <w:t>Программы развития регионов до 2020 года и распределение сумм кредитования областных бюджетов на содействие развитию</w:t>
      </w:r>
    </w:p>
    <w:p w:rsidR="00000000" w:rsidRDefault="00C05FE9">
      <w:pPr>
        <w:jc w:val="center"/>
      </w:pPr>
      <w:r>
        <w:rPr>
          <w:b/>
          <w:bCs/>
        </w:rPr>
        <w:t>предпринимательства в моногоро</w:t>
      </w:r>
      <w:r>
        <w:rPr>
          <w:b/>
          <w:bCs/>
        </w:rPr>
        <w:t>дах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tbl>
      <w:tblPr>
        <w:tblW w:w="0" w:type="auto"/>
        <w:tblInd w:w="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4"/>
        <w:gridCol w:w="1646"/>
        <w:gridCol w:w="771"/>
        <w:gridCol w:w="2262"/>
        <w:gridCol w:w="1678"/>
        <w:gridCol w:w="1639"/>
        <w:gridCol w:w="1407"/>
      </w:tblGrid>
      <w:tr w:rsidR="00000000">
        <w:trPr>
          <w:trHeight w:val="20"/>
        </w:trPr>
        <w:tc>
          <w:tcPr>
            <w:tcW w:w="70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№ п\п</w:t>
            </w:r>
          </w:p>
        </w:tc>
        <w:tc>
          <w:tcPr>
            <w:tcW w:w="381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Наименование областей</w:t>
            </w:r>
          </w:p>
        </w:tc>
        <w:tc>
          <w:tcPr>
            <w:tcW w:w="1483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Сумма, тыс. тенге</w:t>
            </w:r>
          </w:p>
        </w:tc>
        <w:tc>
          <w:tcPr>
            <w:tcW w:w="9716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в том числе:</w:t>
            </w:r>
          </w:p>
        </w:tc>
      </w:tr>
      <w:tr w:rsidR="00000000">
        <w:trPr>
          <w:trHeight w:val="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/>
        </w:tc>
        <w:tc>
          <w:tcPr>
            <w:tcW w:w="261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кредитование областных бюджетов на содействие развитию предпринимательства в моногородах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субсидирование процентной ставки и гарантирование по кредитам банков для реализации проектов в рамках Единой программы поддержки и развития бизнеса «Дорожная карта бизнеса 2020»</w:t>
            </w:r>
          </w:p>
        </w:tc>
        <w:tc>
          <w:tcPr>
            <w:tcW w:w="2409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предоставление грантов на развитие новых производств в рамках Единой программ</w:t>
            </w:r>
            <w:r>
              <w:t>ы поддержки и развития бизнеса «Дорожная карта бизнеса-2020»</w:t>
            </w:r>
          </w:p>
        </w:tc>
        <w:tc>
          <w:tcPr>
            <w:tcW w:w="228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текущее обустройство</w:t>
            </w:r>
          </w:p>
        </w:tc>
      </w:tr>
      <w:tr w:rsidR="00000000">
        <w:trPr>
          <w:trHeight w:val="20"/>
        </w:trPr>
        <w:tc>
          <w:tcPr>
            <w:tcW w:w="706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rPr>
                <w:color w:val="auto"/>
              </w:rPr>
              <w:t> </w:t>
            </w:r>
          </w:p>
        </w:tc>
        <w:tc>
          <w:tcPr>
            <w:tcW w:w="381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</w:pPr>
            <w:r>
              <w:rPr>
                <w:b/>
                <w:bCs/>
              </w:rPr>
              <w:t>Всего</w:t>
            </w:r>
            <w:r>
              <w:t>:</w:t>
            </w:r>
          </w:p>
        </w:tc>
        <w:tc>
          <w:tcPr>
            <w:tcW w:w="1483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8 336 684</w:t>
            </w:r>
          </w:p>
        </w:tc>
        <w:tc>
          <w:tcPr>
            <w:tcW w:w="2617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1 674 000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1 515 700</w:t>
            </w:r>
          </w:p>
        </w:tc>
        <w:tc>
          <w:tcPr>
            <w:tcW w:w="2409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305 000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nil"/>
              <w:right w:val="nil"/>
            </w:tcBorders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rPr>
                <w:b/>
                <w:bCs/>
              </w:rPr>
              <w:t>4 841 984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Акмолинская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294 748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60 000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58 563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163 185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2.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Актюбинская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185 058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59 000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14 327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101 731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3.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Алматинская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225 107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75 000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64 322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74 785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4.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Атырауская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350 497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147 000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48 284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139 213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5.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Восточно-Казахстанская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547 530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165 000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68 713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285 817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6.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Жамбылская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864 234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120 000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64 545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12 000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667 689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7.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Западно-Казахстанская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394 055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107 000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192 715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84 340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8.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Карагандинская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2 114 774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152 000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308 697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80 000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1 574 077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9.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Костанайская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1 215 078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104 000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196 706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48 000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866 372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10.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Мангистауская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473 679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70 000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112 386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25 000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266 293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11.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Павлодарская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983 879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165 000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322 841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39 000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457 038</w:t>
            </w:r>
          </w:p>
        </w:tc>
      </w:tr>
      <w:tr w:rsidR="00000000">
        <w:trPr>
          <w:trHeight w:val="20"/>
        </w:trPr>
        <w:tc>
          <w:tcPr>
            <w:tcW w:w="706" w:type="dxa"/>
            <w:hideMark/>
          </w:tcPr>
          <w:p w:rsidR="00000000" w:rsidRDefault="00C05FE9">
            <w:pPr>
              <w:spacing w:line="20" w:lineRule="atLeast"/>
              <w:jc w:val="center"/>
            </w:pPr>
            <w:r>
              <w:t>12.</w:t>
            </w:r>
          </w:p>
        </w:tc>
        <w:tc>
          <w:tcPr>
            <w:tcW w:w="3817" w:type="dxa"/>
            <w:hideMark/>
          </w:tcPr>
          <w:p w:rsidR="00000000" w:rsidRDefault="00C05FE9">
            <w:pPr>
              <w:spacing w:line="20" w:lineRule="atLeast"/>
            </w:pPr>
            <w:r>
              <w:t>Южно-Казахстанская область</w:t>
            </w:r>
          </w:p>
        </w:tc>
        <w:tc>
          <w:tcPr>
            <w:tcW w:w="1483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688 045</w:t>
            </w:r>
          </w:p>
        </w:tc>
        <w:tc>
          <w:tcPr>
            <w:tcW w:w="2617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450 000</w:t>
            </w:r>
          </w:p>
        </w:tc>
        <w:tc>
          <w:tcPr>
            <w:tcW w:w="241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63 601</w:t>
            </w:r>
          </w:p>
        </w:tc>
        <w:tc>
          <w:tcPr>
            <w:tcW w:w="2409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13 000</w:t>
            </w:r>
          </w:p>
        </w:tc>
        <w:tc>
          <w:tcPr>
            <w:tcW w:w="2280" w:type="dxa"/>
            <w:hideMark/>
          </w:tcPr>
          <w:p w:rsidR="00000000" w:rsidRDefault="00C05FE9">
            <w:pPr>
              <w:spacing w:line="20" w:lineRule="atLeast"/>
              <w:jc w:val="right"/>
            </w:pPr>
            <w:r>
              <w:t>161 444</w:t>
            </w:r>
          </w:p>
        </w:tc>
      </w:tr>
    </w:tbl>
    <w:p w:rsidR="00000000" w:rsidRDefault="00C05FE9">
      <w:pPr>
        <w:jc w:val="center"/>
      </w:pPr>
      <w: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jc w:val="both"/>
      </w:pPr>
      <w:bookmarkStart w:id="41" w:name="SUB35"/>
      <w:bookmarkEnd w:id="41"/>
      <w:r>
        <w:rPr>
          <w:rStyle w:val="s3"/>
          <w:b w:val="0"/>
          <w:bCs w:val="0"/>
        </w:rPr>
        <w:t xml:space="preserve">В приложение 35 внесены изменения в соответствии с </w:t>
      </w:r>
      <w:hyperlink r:id="rId19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20.02.15 г. № 84 (введено в действие с 1 января 2015 года) (</w:t>
      </w:r>
      <w:hyperlink r:id="rId19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изложено в редакции </w:t>
      </w:r>
      <w:hyperlink r:id="rId200" w:anchor="sub_id=12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13.03.15 г. № 139 (</w:t>
      </w:r>
      <w:hyperlink r:id="rId20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внесены изменения в соответствии с </w:t>
      </w:r>
      <w:hyperlink r:id="rId202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03.07.15 г. № 510 (введено в действие с 1 января 2015 года) (</w:t>
      </w:r>
      <w:hyperlink r:id="rId20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04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23.07.15 г. № 577 (введено в действие с 1 января 2015 года) (</w:t>
      </w:r>
      <w:hyperlink r:id="rId20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0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25.09.15 г. № 787 (</w:t>
      </w:r>
      <w:hyperlink r:id="rId207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0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20.10.15 г. № 835 (</w:t>
      </w:r>
      <w:hyperlink r:id="rId209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10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</w:t>
      </w:r>
      <w:r>
        <w:rPr>
          <w:rStyle w:val="s3"/>
          <w:b w:val="0"/>
          <w:bCs w:val="0"/>
        </w:rPr>
        <w:t>Правительства РК от 12.11.15 г. № 895 (введено в действие с 1 января 2015 года) (</w:t>
      </w:r>
      <w:hyperlink r:id="rId211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12" w:anchor="sub_id=3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  <w:b w:val="0"/>
          <w:bCs w:val="0"/>
        </w:rPr>
        <w:t xml:space="preserve"> Правительства РК от 20.11.15 г. № 930 (введено в действие с 1 января 2015 года) (</w:t>
      </w:r>
      <w:hyperlink r:id="rId213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 xml:space="preserve">); </w:t>
      </w:r>
      <w:hyperlink r:id="rId214" w:anchor="sub_id=5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  <w:b w:val="0"/>
          <w:bCs w:val="0"/>
        </w:rPr>
        <w:t xml:space="preserve"> Правительства РК от 07.12.15 г. № 971 (введено в действие с 1 января 2015 года) (</w:t>
      </w:r>
      <w:hyperlink r:id="rId215" w:anchor="sub_id=3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C05FE9">
      <w:pPr>
        <w:ind w:firstLine="6804"/>
        <w:jc w:val="right"/>
      </w:pPr>
      <w:r>
        <w:t>Приложение 35</w:t>
      </w:r>
    </w:p>
    <w:p w:rsidR="00000000" w:rsidRDefault="00C05FE9">
      <w:pPr>
        <w:ind w:firstLine="6804"/>
        <w:jc w:val="right"/>
      </w:pPr>
      <w:r>
        <w:t xml:space="preserve">к </w:t>
      </w:r>
      <w:hyperlink w:anchor="sub0" w:history="1">
        <w:r>
          <w:rPr>
            <w:rStyle w:val="a4"/>
          </w:rPr>
          <w:t>по</w:t>
        </w:r>
        <w:r>
          <w:rPr>
            <w:rStyle w:val="a4"/>
          </w:rPr>
          <w:t>становлению</w:t>
        </w:r>
      </w:hyperlink>
      <w:r>
        <w:t xml:space="preserve"> Правительства</w:t>
      </w:r>
    </w:p>
    <w:p w:rsidR="00000000" w:rsidRDefault="00C05FE9">
      <w:pPr>
        <w:ind w:firstLine="6804"/>
        <w:jc w:val="right"/>
      </w:pPr>
      <w:r>
        <w:t>Республики Казахстан</w:t>
      </w:r>
    </w:p>
    <w:p w:rsidR="00000000" w:rsidRDefault="00C05FE9">
      <w:pPr>
        <w:ind w:firstLine="6804"/>
        <w:jc w:val="right"/>
      </w:pPr>
      <w:r>
        <w:t>от 11 декабря 2014 года № 1300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jc w:val="center"/>
      </w:pPr>
      <w:r>
        <w:rPr>
          <w:b/>
          <w:bCs/>
        </w:rPr>
        <w:t>Перечень государственных заданий на 2015 год</w:t>
      </w:r>
    </w:p>
    <w:p w:rsidR="00000000" w:rsidRDefault="00C05FE9">
      <w:pPr>
        <w:jc w:val="center"/>
      </w:pPr>
      <w:r>
        <w:rPr>
          <w:b/>
          <w:bCs/>
          <w:color w:val="auto"/>
        </w:rPr>
        <w:t> </w:t>
      </w:r>
    </w:p>
    <w:p w:rsidR="00000000" w:rsidRDefault="00C05FE9">
      <w:pPr>
        <w:jc w:val="right"/>
      </w:pPr>
      <w:r>
        <w:t>тыс. тенге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2690"/>
        <w:gridCol w:w="2710"/>
        <w:gridCol w:w="2037"/>
        <w:gridCol w:w="2244"/>
        <w:gridCol w:w="2102"/>
        <w:gridCol w:w="2037"/>
      </w:tblGrid>
      <w:tr w:rsidR="00000000">
        <w:tc>
          <w:tcPr>
            <w:tcW w:w="174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№ п/п</w:t>
            </w:r>
          </w:p>
        </w:tc>
        <w:tc>
          <w:tcPr>
            <w:tcW w:w="8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 государственной услуги или инвестиционного проекта, осуществляемых в форме выполнения госуда</w:t>
            </w:r>
            <w:r>
              <w:t>рственного задания</w:t>
            </w:r>
          </w:p>
        </w:tc>
        <w:tc>
          <w:tcPr>
            <w:tcW w:w="8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Описания государственной услуги или инвестиционного проекта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 администратора республиканской бюджетной программы, ответственного за выполнение государственного задания</w:t>
            </w:r>
          </w:p>
        </w:tc>
        <w:tc>
          <w:tcPr>
            <w:tcW w:w="90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 юридического лица, ответственного за выполнение государственного задания</w:t>
            </w:r>
          </w:p>
        </w:tc>
        <w:tc>
          <w:tcPr>
            <w:tcW w:w="8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Наименование республиканской бюджетной программы, в рамках которой выполняется государственное задание</w:t>
            </w:r>
          </w:p>
        </w:tc>
        <w:tc>
          <w:tcPr>
            <w:tcW w:w="6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Сумма бюджетных средств, необходимая для выполнения государстве</w:t>
            </w:r>
            <w:r>
              <w:t>нного задания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Внедрение стандартов Организации экономического сотрудничества и развития в приоритетные сферы государственной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Анализ текущей ситуации социально-экономического развития, действующих нормативных правовых актов Республики Казахстан; проведение сравнительного анализа на предмет соответствия казахстанского законодательства стандартам Организации экономического сотрудни</w:t>
            </w:r>
            <w:r>
              <w:t>чества и развития в ключевых сферах государственной политики; разработка рекомендаций по совершенствованию казахстанского законодательства; оказание содействия государственным органам в реализации рекомендаций по внедрению стандартов Организации экономичес</w:t>
            </w:r>
            <w:r>
              <w:t>кого сотрудничества и развития; разработка рекомендации по включению Республики Казахстан в Комитеты Организации экономического сотрудничества и развития второго этапа; и разработка плана мероприятий по вступлению Республики Казахстан в Организацию экономи</w:t>
            </w:r>
            <w:r>
              <w:t xml:space="preserve">ческого сотрудничества и развития, проведение комплексного социологического исследования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юстиции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«Правовое обеспечение деятельности государства»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60 409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научно-познавательному, библитечно-информационному обеспечению, популяризации казахстанской науки, обеспечению функционирования научно-исследовательских институтов и учреждений, музея, научной библиотеки.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Осуществление производственно-хозяйствен</w:t>
            </w:r>
            <w:r>
              <w:t>ной деятельности в области науки и образования. Популяризация казахстанской науки путем организации и проведения научно-образовательной и культурно-просветительской работы. Научно-фондовая работа в музеях. Осуществление научной обработки музейных фондов, р</w:t>
            </w:r>
            <w:r>
              <w:t>аскрытие его с помощью справочно-поискового аппарата в традиционном и электронном видах и организация доступа к нему. Библиотечное, справочно-библиографическое и информационное обслуживание пользователей, оказание информационных и методических услуг для уч</w:t>
            </w:r>
            <w:r>
              <w:t>еных, научно-исследовательских учреждений. Библиотечное, справочно-библиографическое и информационное обслуживание пользователей, совершенствование работы филиалов, формирование площадки для доступа массового читателя и исследователей к исторически значимы</w:t>
            </w:r>
            <w:r>
              <w:t>м и редким архивным и библиотечным материалам. Пропаганда достижений казахстанской науки, организация и проведение мероприятий. Международное сотрудничество в области научной и научно-технической деятельности, участие в международных программах и проектах.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«Ғылым ордасы» Комитета науки Министерства образования и науки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006 «Обеспечение доступности научной, научно-технической и научно-педагогической информ</w:t>
            </w:r>
            <w:r>
              <w:t>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296 709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доступности научной, научно-технической информации путем организации и комплексной работы с библиотечным фондом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Формирование справочно-информационного фонда опубликованных и неопубликованных документов, в том числе патентной информации, отражающих отечественные и мировые достижения в области науки и техники, обеспечение доступности научно-технической информации для </w:t>
            </w:r>
            <w:r>
              <w:t>граждан Республики Казахстан, организация доступа читателей к интегрированным информационным ресурсам казахстанских и зарубежных библиотек на основе использования современных компьютерных технологий, хранение, реставрация и обеспечение сохранности библиоте</w:t>
            </w:r>
            <w:r>
              <w:t>чного фонда. Организация качественного библиотечного, справочно-библиографического, информационного обслуживания читателей и коллективных пользователей.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«Республиканская научно-техн</w:t>
            </w:r>
            <w:r>
              <w:t>ическая библиотека»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257 928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Государственный учет научных, научно-технических проектов и программ, и отчетов о научной и (или) научно-технической деят</w:t>
            </w:r>
            <w:r>
              <w:t xml:space="preserve">ельности, диссертаций PhD, защищенных в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Государственный учет научных, научно-технических проектов и программ, и отчетов о научной и (или) научно-технической деятельности, диссертаций PhD, защищенных в Республике Казахстан. Формирован</w:t>
            </w:r>
            <w:r>
              <w:t>ие информационных фондов на основе государственного учета проектной и отчетной документации. Государственная регистрация научно-технической деятельности. Расширение телекоммуникационных возможностей доступа к фондам по результатам государственной регистрац</w:t>
            </w:r>
            <w:r>
              <w:t>ии. Мониторинг результативности научной и научно-технической деятельности. Организация и развитие международного сотрудничества в сфере научно-технической информации, включающего обмен информационными материалами.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центр научно-технической информации»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006 «Обеспечение доступности научной, научно-технической и научно-педагогической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140 644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Образовательные </w:t>
            </w:r>
            <w:r>
              <w:t>и воспитательные услуги в специализированных организациях образования «Назарбаев Интеллектуальные Школы»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образовательных услуг с применением экспериментальных учебных программ с естественно-математическими направлениями на основе индивидуал</w:t>
            </w:r>
            <w:r>
              <w:t>ьных учебных планов и авторских программ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Интеллектуальные Школы»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009 «Обучение и воспитание одаренных детей»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1 200 580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повышению квалификации работников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услуг по повышению квалификации работников образования путем создания эффективной модели непрерывного повышения квалификации в соответствии с современными требованиями к уровню професс</w:t>
            </w:r>
            <w:r>
              <w:t>иональных компетенций работников образования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центр повышения квалификации «Өрлеу»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023 «Повышение квалификации и переподготовка кадров государственных организаций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8 660 690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Мониторинг сейсмологической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Сейсмологический мониторинг на территории Республики Казахстан. Проведение круглосуточных полевых инструментальных наблюдений. Внедрение новых методов и технических средств для проведений наблюдений и обработки материалов.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</w:t>
            </w:r>
            <w:r>
              <w:t xml:space="preserve">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Товарищество с ограниченной ответственностью «Сейсмологическая опытно-методическая экспедиция»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024 «Мониторинг сейсмологической информации»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418 887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исследования Организации экономического сотрудничества и развития по раннему образованию и уходу за детьми в 2015 году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исследования по мониторингу и оценке качества системы раннего развития и ухода за детьми. Подготовка ана</w:t>
            </w:r>
            <w:r>
              <w:t>литического отчета «Состояние педагогических кадров системы дошкольного образования, подготовка и повышение квалификации специалистов раннего образования»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033 «</w:t>
            </w:r>
            <w:r>
              <w:t xml:space="preserve">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119 123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исследования по техническому и профессиональному образованию в рамках Туринского процесса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подготовительного этапа исследования по техническому и профессиональному образованию в рамках Туринского процесса. Участие в международной конференции в г. Турин (Италия). Проведение круглого стола в рамках Туринского процесса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</w:t>
            </w:r>
            <w:r>
              <w:t>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10 775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Проект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Организация работы Управляющего комитета и рабочих груп</w:t>
            </w:r>
            <w:r>
              <w:t>п по проведению исследования Организации экономического сотрудничества и развития «Повышение конкурентоспособности Казахстана за счет реализации инновационной политики Организации экономического сотрудничества и развития»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Министерство образования и науки </w:t>
            </w:r>
            <w:r>
              <w:t>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46 769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исследования Организации экономического сотрудничества и развития «Эффективность использования ресурсов в школах в 2015 году»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этапа исследования Организации экономического сотрудничества и развития «Эффективность использова</w:t>
            </w:r>
            <w:r>
              <w:t>ния ресурсов в школах» в 2015 году. Организация подготовительной работы по качественному управлению кадровыми ресурсами, финансовыми ресурсами и материально-технической базой школ. Проведение конференции «Актуальные вопросы повышения качества образования п</w:t>
            </w:r>
            <w:r>
              <w:t>утем эффективности использования ресурсов в казахстанских школах»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033 «Оценка уровня знания казахского языка граждан Республики Казахстан и проведение внешней о</w:t>
            </w:r>
            <w:r>
              <w:t xml:space="preserve">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49 902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Услуги по проведению обзора Организации экономического сотрудничества и развития политики высшего образования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внешней оценки системы высшего образования на соответствие стандартам Организации экономического сотрудничества и развития, полномасштабные замеры удовлетворенности заинтересованными сторонами качеством высшего образования по трем основным напра</w:t>
            </w:r>
            <w:r>
              <w:t>влениям: доступ к высшему образованию, качество и актуальность, интернационализация. Получение экспертных рекомендаций по улучшению системы высшего образования; уменьшению диспропорций в образовании и рынка труда; укреплению роли высшего образования в экон</w:t>
            </w:r>
            <w:r>
              <w:t>омическом развитии страны; усилению интеграции в мировое образовательное пространство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033 «Оценка уровня знания казахского языка граждан Республики Казахстан и </w:t>
            </w:r>
            <w:r>
              <w:t>проведение внешней оценки качества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85 886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Проект международной программы Организации экономического сотрудничества и развития оценки компетенций взрослых (PIAАC - Programme for the International Assessment of Adult Competencies)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PIAAC - это полномасштабное и глубинное исследование базовых навыков взрослого населения в возрасте 16-65 лет в области читательской, математической грамотности и информационно-коммуникативных навыков путем тестирования 5 тыс. чел. по всему Казахстану. В </w:t>
            </w:r>
            <w:r>
              <w:t>2015 году планируется разработка предметных тестов с учетом контекста Казахстана для проведения полевого исследования на казахском и русском языках. Обучение членов Национальной проектной команды на международном уровне методологии, стандартам, требованиям</w:t>
            </w:r>
            <w:r>
              <w:t xml:space="preserve"> качества и техническим операциям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033 «Оценка уровня знания казахского языка граждан Республики Казахстан и проведение внешней оценки качества образования» 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103 644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Услуги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образовательным грантам в пределах </w:t>
            </w:r>
            <w:r>
              <w:t>сельской квоты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услуг по возврату и обслуживанию государственных образовательных и государственных студенческих кредитов, обеспечению мониторинга трудоустройства выпускников высших учебных заведений Республики Казахстан, обучавшихся по образ</w:t>
            </w:r>
            <w:r>
              <w:t>овательным грантам в пределах сельской квоты, в организации образования и медицинские организации, расположенные в сельской местности и исполнения молодыми специалистами обязанности по отработке в сельской местности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</w:t>
            </w:r>
            <w:r>
              <w:t>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050 «Оплата услуг поверенным агентам по возврату образовательных кредитов»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129 921</w:t>
            </w:r>
          </w:p>
        </w:tc>
      </w:tr>
    </w:tbl>
    <w:p w:rsidR="00000000" w:rsidRDefault="00C05FE9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2545"/>
        <w:gridCol w:w="2739"/>
        <w:gridCol w:w="1962"/>
        <w:gridCol w:w="2813"/>
        <w:gridCol w:w="2461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Народ в потоке истории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Комплексное междисциплинарное исследование вопросов истории Казахстана для форм</w:t>
            </w:r>
            <w:r>
              <w:t>ирования целостного видения национальной истории в синхронизации с общемировым процессом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768 115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Тематический план исследовательских работ: Ценности и идеалы независимого Казахстана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активной адаптации и принятия обновленной идеологии развития страны на основе положений Стратегии «Казахстан-2050» - новый политический курс состоявшегося государства» в общественном сознании казахстанцев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</w:t>
            </w:r>
            <w:r>
              <w:t>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145 841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Тематический план исследовательских работ: Новые принципы социальной политики и государственного управления на 2014 - 2015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</w:t>
            </w:r>
            <w:r>
              <w:t>аучное обоснование приоритетов и новых принципов социальной политики и государственного управления; разработка демографического прогноза Казахстана, а также практических рекомендаций по формированию миграционной, гендерной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«Фонд науки»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90 753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организации проведения государственной научно-технической экспертизы научных, научн</w:t>
            </w:r>
            <w:r>
              <w:t>о-технических и инновационных проектов и программ, предлагаемых к финансированию из государственного бюджета, а также организация работы национальных научных советов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Поиск и привлечение экспертов, формирование документов по проведенным в рамках договора г</w:t>
            </w:r>
            <w:r>
              <w:t>осударственным научно-техническим экспертизам в соответствии с требованиями действующего законодательства. Оплата труда экспертов и других работников, мониторинг результативности проводимых работ/услуг. Формирование банков данных научных, научно-технически</w:t>
            </w:r>
            <w:r>
              <w:t>х и инновационных проектов и программ, зарубежных и отечественных экспертов и экспертных заключений. Оплата вознаграждения членам Национального научного совета, оплата их командировочных расходов, мониторинг выполнения научных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</w:t>
            </w:r>
            <w:r>
              <w:t>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центр государственной научно-технической экспертизы»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1 095 826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Исследования и разработки в области энергоэффективности и энергосбережения, возобновляемой энергетики и защиты окружающей среды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Исследование современных технологий передачи и хранения возобновляемой энергии для использования в автономн</w:t>
            </w:r>
            <w:r>
              <w:t>ых энергосистемах с целью дальнейшей эксплуатации в условиях Казахстана. Разработка экспериментальных автономных энергосистем с применением возобновляемых источников энергии и энергоэффективных технологий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</w:t>
            </w:r>
            <w:r>
              <w:t>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трансляционной и персонализированной медицины для создания основ биомедицинской индустрии в Республике Казахстан на 2014 - 2016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научных и технологических основ интегрированного развития персонализированной медицины в Республике Ка</w:t>
            </w:r>
            <w:r>
              <w:t>захстан для улучшения качества жизни населения и укрепления здоровья подрастающего поколения. Проведение исследований и клиническая реализация биоинжиниринговых и клеточных технологий, а также нанотехнологий, обеспечивающих раннюю диагностику, профилактику</w:t>
            </w:r>
            <w:r>
              <w:t xml:space="preserve"> и эффективное лечение заболеваний, в том числе генетически наследуемых. Создание необходимой инфраструктуры для развития биоинформатики, системы обеспечения качества и устойчивого развития человеческого капитала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</w:t>
            </w:r>
            <w:r>
              <w:t>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887 584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НУ-Беркли: стратегическая программа исследований критического состояния вещества, перспективных материалов и источников энергии на 2014 - 2018 годы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Исследования в области выращивания и характеризации тонких наноструктурированных пленок для использования в</w:t>
            </w:r>
            <w:r>
              <w:t xml:space="preserve"> области материаловедения и энергетики. Работы по созданию установки ускорителя для исследований в области физики высоких энергий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055 «Научная и (или) науч</w:t>
            </w:r>
            <w:r>
              <w:t>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744 250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История Казахстана с древнейших времен до наших дней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Исследование направлено на формирование целостного взгляда на построение казахстанской модели государственного строительства, исторической обусловленности и закономерности этого процесса, а также объективное освещение роли личности и народа в истории стран</w:t>
            </w:r>
            <w:r>
              <w:t>ы, роли Главы государства на современном этапе национальной истории. Выработка на качественно новом уровне общей концепции истории Казахстана тесно увязанной со всемирной историей, четко показывающей место Казахстана в глобальных исторических процессах, си</w:t>
            </w:r>
            <w:r>
              <w:t>стеме их взаимосвязи и научной периодизации. Формирование представления о Республике Казахстан как полноценном члене мирового сообщества, цивилизации с развитой духовной и материальной культурой со своей спецификой.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</w:t>
            </w:r>
            <w:r>
              <w:t>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«Евразийский национальный университет им. Л.Н.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329 860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Казахстаника: энциклопедия казахстанского пути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Исследовательский проект, основанный на энциклопедическом подходе при анализе и всестороннем описании получившего признание во всем мире феномена Казахстана и его Лидера Нурсултана Назарбаева. На базе выработанных идейных платформ для объединения граждан, </w:t>
            </w:r>
            <w:r>
              <w:t>духовной консолидации их усилий в создании и реализации инноваций, будут разработаны новые символические концепты, визуализирован образ национальной идеи Президента Казахстана - Лидер Нации Н.А. Назарбаева «Мәңгілік Ел» в фотодокументальной и иллюстрирован</w:t>
            </w:r>
            <w:r>
              <w:t>ной истории через призму динамики поступательного развития Казахстана как единой страны, устремленной в 30-ку ведущих государств мира.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 (Комитет науки)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«Евразийский национальный университет им. Л.Н</w:t>
            </w:r>
            <w:r>
              <w:t>. Гумилева»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55 «Научная и (или) научно-техническая деятельность»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разработке образовательных программ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Определение востребованных специальностей и разработка образовательных программ по специальностям технического и профессионального образования (ТиПО), предполагаемых к поэтапному внедрению в образовательную деятельность учебных заведений, входящих в сеть Н</w:t>
            </w:r>
            <w:r>
              <w:t>АО «Холдинг «Кәсіпқор» и партнерских колледжей в рамках программы индустриально-инновационного развития страны на 2015 - 2019 годы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НАО «Холдинг 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057 «Услуги по обеспечению деятельности АО «</w:t>
            </w:r>
            <w:r>
              <w:t>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235 754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повышению квалификации преподавателей и менеджеров для создания кадрового резерва учебных заведений сети НАО «Холдинг «Кәсіпқор»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Организация повышения квалификации руководящих и инженерно-педагогических работников для сети НАО «Холдинг «Кәсіпқор» и партнерских колледжей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НАО «Холдинг «Кәсіпқор»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057 «Услуги по обеспечению деятельности АО «Холдинг «Кәсіпқор»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235 570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подготовке в рамках государственного образовательного заказа специалистов с высшим и послевузовским образованием в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услуг по подготовке в рамках государственного образовательного заказа специалистов с высшим и послевузовским образованием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064 «Услуги по подготовке специали</w:t>
            </w:r>
            <w:r>
              <w:t>стов с высшим и послевузовским образованием и организации деятельности в АОО «Назарбаев Университет»»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16 471 289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оператором услуг по обеспечению функционирования Государственной образовательной накопительной системы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услуг по организационному, информационному, методологическому сопровождению внедрения и реализации Государственной образовательной накопительной системы, а также мониторингу функционирования системы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</w:t>
            </w:r>
            <w:r>
              <w:t>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«Финансовый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065 «Оплата услуг Оператору Государственной образовательной накопительной системы»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37 860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подготовке и повышению квалификации руководителей (топ-менеджеров) вузов Республики Казахстан на базе АОО</w:t>
            </w:r>
            <w:r>
              <w:t xml:space="preserve">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услуг по подготовке и повышению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068 «Подготовка и повышение квалификации руководителей (топ-менеджеров) вузов Республики Казахстан на базе АОО «Назарбаев университет»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231 726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сопровождению и мониторингу внедрения подушевого нормативног</w:t>
            </w:r>
            <w:r>
              <w:t>о финансирования в 10-11 классах пилотных организаций среднего образования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 рамках выполнения услуг по сопровождению и мониторингу внедрения подушевого нормативного финансирования в 10-11 классах пилотных организаций среднего образования Оператор осущест</w:t>
            </w:r>
            <w:r>
              <w:t>вляет:</w:t>
            </w:r>
          </w:p>
          <w:p w:rsidR="00000000" w:rsidRDefault="00C05FE9">
            <w:r>
              <w:t>разработку проектов изменений и дополнений в нормативные правовые акты Республики Казахстан по вопросам реализации подушевого финансирования;</w:t>
            </w:r>
          </w:p>
          <w:p w:rsidR="00000000" w:rsidRDefault="00C05FE9">
            <w:r>
              <w:t>организацию и проведение консультаций для работников пилотных школ по вопросам перехода на подушевое финансирование;</w:t>
            </w:r>
          </w:p>
          <w:p w:rsidR="00000000" w:rsidRDefault="00C05FE9">
            <w:r>
              <w:t>сбор, мониторинг и анализ данных о ходе и результатах реализации подушевого финансирования (движение учащихся, проблемы, возникающие в школ</w:t>
            </w:r>
            <w:r>
              <w:t>ах в период апробации, направления и основания использования средств фондов стимулирования, деятельность попечительских советов);</w:t>
            </w:r>
          </w:p>
          <w:p w:rsidR="00000000" w:rsidRDefault="00C05FE9">
            <w:r>
              <w:t>расчет расходов на финансирование образовательного процесса школ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«Ф</w:t>
            </w:r>
            <w:r>
              <w:t>инансовый центр»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090 «Оплата услуг оператору по подушевому финансированию»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14 670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Обучение в республиканской физико-математической школе одаренных детей из различных регионов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образовательных услуг по обучению одаренных детей Республики Казахстан по специализированным общеобразовательным учебным программам и учебным программам дополнительного образования для детей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образования и науки Республики Казах</w:t>
            </w:r>
            <w:r>
              <w:t>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ГУ «Республиканская специализированная физико-математическая средняя школа-интернат имени О. Жаутыкова для одаренных детей»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009 «Обучение и воспитание одаренных детей «100» Обучение одаренных детей в республиканских организациях образования»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302 26</w:t>
            </w:r>
            <w:r>
              <w:t>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сбору и обработке данных статистических наблюдений в области здравоохранения, организации плановой госпитализации в стационар, организации деятельности республиканского и регионального бюро госпитализаций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Организация сбора, обрабо</w:t>
            </w:r>
            <w:r>
              <w:t>тки, хранения и анализа медицинских статистических данных в области здравоохранения, в том числе сбора, обработки, хранения, анализа и представления информации для обеспечения деятельности государственного органа по оплате медицинских услуг;</w:t>
            </w:r>
          </w:p>
          <w:p w:rsidR="00000000" w:rsidRDefault="00C05FE9">
            <w:r>
              <w:t>организация плановой госпитализации в стационар в рамках гарантированного объема бесплатной медицинской помощи и организация деятельности республиканского и регионального бюро госпитализаций в рамках Единой национальной системы здравоохранения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</w:t>
            </w:r>
            <w:r>
              <w:t>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001 «Формирование государственной политики в области здравоохранения и социального развития» </w:t>
            </w:r>
          </w:p>
          <w:p w:rsidR="00000000" w:rsidRDefault="00C05FE9">
            <w:r>
              <w:t>100 «Обеспечение деятельности уполномоченного органа в области здравоохранения и социального развития»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395 937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Концептуальные подходы к дальнейшей модернизации системы здравоохранения до 2020 года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целей, задач, подходов и основных</w:t>
            </w:r>
            <w:r>
              <w:t xml:space="preserve"> мероприятий развития системы здравоохранения до 2020 года, определение современных тенденций управления здравоохранением, разработка системы мониторинга и оценки государственной политики развития системы здравоохранения до 2020 года, методологическое сопр</w:t>
            </w:r>
            <w:r>
              <w:t>овождение и мониторинг реализации Государственной программы развития здравоохранения Республики Казахстан «Саламатты Казахстан» на 2011-2015 годы и стратегических направлений в области здравоохранения, обозначенных в Стратегии развития Казахстана «Казахста</w:t>
            </w:r>
            <w:r>
              <w:t>н - 2050»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центр развития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«Формирование государственной политики в области здравоохранения и социального развития»</w:t>
            </w:r>
          </w:p>
          <w:p w:rsidR="00000000" w:rsidRDefault="00C05FE9">
            <w:r>
              <w:t>103 «Проведение социологических, аналитических исследований и оказание консалтинговых услуг»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106 524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сопровождению некоторых программных комплексов и электронных регистров (информационных систем) в области здравоохранения, обеспечен</w:t>
            </w:r>
            <w:r>
              <w:t xml:space="preserve">ию эксплуатации национальной телемедицинской сети Республики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возможности автоматизированного получения своевременной, актуальной, достоверной и достаточной информации, обеспечивающей безопасную, справедливую, качественную и устойчив</w:t>
            </w:r>
            <w:r>
              <w:t>ую систему здравоохранения.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центр электронного здравоохранения»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«Формирование государственной политики в области здравоохранения и социального развития»</w:t>
            </w:r>
          </w:p>
          <w:p w:rsidR="00000000" w:rsidRDefault="00C05FE9">
            <w:r>
              <w:t>104 «Обеспечение функционирования информационных систем и информационно-техническое обеспечение государственного органа»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220 323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 образовател</w:t>
            </w:r>
            <w:r>
              <w:t>ьных услуг в области повышения квалификации и переподготовки кадров государственных организаций здравоохранения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Развитие и укрепление кадрового потенциала системы здравоохранения как ключевого механизма повышения качества и доступности медицинских услуг н</w:t>
            </w:r>
            <w:r>
              <w:t xml:space="preserve">аселению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005 «Повышение квалификации и переподготовка кадров государственных организаций здравоохранения»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906 304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Лечение онкологических больных от этапа диагностики до реабилитации на основе международных протоколов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населения Республики Казахстан медицинской помощью в форме стационарной и амбулаторной помощи, диспансеризации при онкологической</w:t>
            </w:r>
            <w:r>
              <w:t xml:space="preserve"> патологии с единым мониторингом на уровне республиканского звена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научный центр онкологии и трансплан</w:t>
            </w:r>
            <w:r>
              <w:t>тологии»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C05FE9"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237 086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Организация работы по развитию санитарной авиации в Республике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населения Республики Казахстан медицинской помощью в форме санитарной авиации в рамках гарантированного объема бесплатной медицинской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</w:t>
            </w:r>
            <w:r>
              <w:t xml:space="preserve">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центр санитарной авиации»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C05FE9">
            <w:r>
              <w:t>102 «Оказание медицинской помощи в форме санитарной авиации»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5 441 435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компонентами и препаратами донорской крови и оказание лабораторных услуг республиканским организациям здравоохранения, расположенным в городах Алматы и Астане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компонентами и препаратами донорской крови. Заготовка, переработка, хранение донорской крови и ее компонентов и препаратов. Лабораторные услуги тканевого типирования для сопровождения процессов трансплантации органов и ткани в организациях здр</w:t>
            </w:r>
            <w:r>
              <w:t>авоохранения республиканского значения, расположенных в городах Алматы и Астане, а также референс-исследования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«Научно-производственный центр трансфузиологии»;</w:t>
            </w:r>
          </w:p>
          <w:p w:rsidR="00000000" w:rsidRDefault="00C05FE9">
            <w:r>
              <w:t>РГКП «Респ</w:t>
            </w:r>
            <w:r>
              <w:t>убликанский центр крови»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уровне»</w:t>
            </w:r>
          </w:p>
          <w:p w:rsidR="00000000" w:rsidRDefault="00C05FE9">
            <w:r>
              <w:t>103 «Оказание услуг по производству крови, ее компонентов и препаратов»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4 089 283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Организация работы по развитию инновационных медицинских технологий в Республике Казахстан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населения Республики Казахстан медицинской помощью с применением инновационных медицинских технологий в рамках гарантированного объема бесплатной медиц</w:t>
            </w:r>
            <w:r>
              <w:t>инской помощи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научный центр хирургии имени А.Н. Сызганова»;</w:t>
            </w:r>
          </w:p>
          <w:p w:rsidR="00000000" w:rsidRDefault="00C05FE9">
            <w:r>
              <w:t>АО «Национальный научный медицинский центр»;</w:t>
            </w:r>
          </w:p>
          <w:p w:rsidR="00000000" w:rsidRDefault="00C05FE9">
            <w:r>
              <w:t>АО «Национальный научный центр материнства и детства»;</w:t>
            </w:r>
          </w:p>
          <w:p w:rsidR="00000000" w:rsidRDefault="00C05FE9">
            <w:r>
              <w:t>АО «Национальный научный кардиохирургический центр»;</w:t>
            </w:r>
          </w:p>
          <w:p w:rsidR="00000000" w:rsidRDefault="00C05FE9">
            <w:r>
              <w:t>АО «Национальный научный центр онкологии и трансплантологии»;</w:t>
            </w:r>
          </w:p>
          <w:p w:rsidR="00000000" w:rsidRDefault="00C05FE9">
            <w:r>
              <w:t>АО «Национальный центр нейрохирургии»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«Обеспечение гарантированного объема бесплатной медицинской помощи, за исключением направлений, фи</w:t>
            </w:r>
            <w:r>
              <w:t>нансируемых на местном уровне»</w:t>
            </w:r>
          </w:p>
          <w:p w:rsidR="00000000" w:rsidRDefault="00C05FE9">
            <w:r>
              <w:t>105 «Оказание медицинской помощи с применением инновационных медицинских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2 655 090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Организация профилактики, диагностики и лечения ВИЧ-инфекции и СПИД.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Эпидемиологический надзор за случаями и распро</w:t>
            </w:r>
            <w:r>
              <w:t>страненностью ВИЧ-инфекции, оценка и анализ эпидемиологической ситуации в Республике Казахстан. Организационно-методическое руководство и координация работы центров СПИД, медицинских и общественных организаций по вопросам профилактики, диагностики и лечени</w:t>
            </w:r>
            <w:r>
              <w:t>я ВИЧ инфекции. Выполнение скрининговых, референс исследований на ВИЧ и СПИД-ассоциированные инфекции. Научно-исследовательская работа, разработка нормативно-правовых актов.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центр по профилактике и борьбе со СПИД»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«Обеспечение гарантированного объема бесплатной медицинской помощи, за исключением направлений, финансируемых на местном уровне</w:t>
            </w:r>
          </w:p>
          <w:p w:rsidR="00000000" w:rsidRDefault="00C05FE9">
            <w:r>
              <w:t>100 «Оказание специализированной медицинской помощи»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</w:t>
            </w:r>
            <w:r>
              <w:t>01 057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Совершенствование системы больничного управления, трансферт инновационных технологий системы здравоохранения и создание «Госпиталя будущего»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</w:t>
            </w:r>
            <w:r>
              <w:t>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медицинский холдинг»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1 058 258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Внедрение международных стандартов в области больничного управления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Подготовка кадров в области больничного управления в магистратуре МВА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«Медицинский университет Астана»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021 «Внедрение международных стандартов в области больничного управления»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6 381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информационно-аналитическому обеспечению по базе занятости и бедности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Формирование и ведение общереспубликанской базы данных по вопросам занятости и обработка информации по бедности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</w:t>
            </w:r>
            <w:r>
              <w:t xml:space="preserve">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037 «Услуги по информационно-аналитическому обеспечению по базе занятости и бедности»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291 522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Информационно-методологическое сопровождение реализации программы «Дорожная карта занятости 2020»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Определение потребности в кадрах, оптимизация деятельности центров занятости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здравоохранения и социального развития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</w:t>
            </w:r>
            <w:r>
              <w:t>нформационно-аналитический центр по проблемам занятости»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124 «Проведение текущих мероприятий в рамках «Дорожной карты занятости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108 226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Производство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Производство высокохудожественных произведений национальных фильмов, способных удовлетворять духовные потребности народа, служить государственным интересам, имиджу страны на мировой арене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«Казахфильм</w:t>
            </w:r>
            <w:r>
              <w:t>» им. Ш. Айманова»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1 591 832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дубляжу национальных фильмов, формированию сценарного резерва, обеспечению непрерывного кинотехнологического процесса, хранению национальных фильмов, дистрибъюции и тиражированию национальных фильмов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Дубляж всех национальных фильмов с языка ориг</w:t>
            </w:r>
            <w:r>
              <w:t>инала на государственный язык, создание и сохранение государственного фильмофонда, организация проката фильмов, обеспечение сохранности прав собственника фильма и соблюдение иных прав фильмовладельца при осуществлении тиражирования и дистрибьюции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</w:t>
            </w:r>
            <w:r>
              <w:t>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«Казахфильм» им. Ш. Айманова»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011 «Производство национальных фильмов»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283 282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Проведение праздничных мероприятий и торжественных концертов, посвященных празднованиям государственных праздников; проведение торжественного концерта, посвященного Ассамблее народа Казахстана; проведение концертных мероприятий в рамках официальных встреч </w:t>
            </w:r>
            <w:r>
              <w:t>Главы государства с иностранными делегациями; проведение Недели искусств в Штаб-квартире ООН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«Қазақ әуендері»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1 685 052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Мероприятия с участием Главы государства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Для приобретения услуг по классическому танцу и балету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ТОО «Астана Ballet»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012 «Проведение социально значимых и культурных мероприятий»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469 422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Предоставление услуг в терминологической сфере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работы Государственной терминологической и ономастической комиссии, совершенствование работы отраслевых терминологических секций по упорядочению ономастических наименований Республики Казахстан, п</w:t>
            </w:r>
            <w:r>
              <w:t xml:space="preserve">роведение республиканских (региональных) научно-теоретических семинар-совещаний, круглых столов по актуальным проблемам развития языков, созданию языковой среды, казахской терминологии, проведение мероприятий по стимулированию специалистов, осуществляющих </w:t>
            </w:r>
            <w:r>
              <w:t>разработку и создание новых, альтернативных программ обучения государственному языку, проведение конкурсов и фестивалей.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РГКП «Республиканский координационно-методический центр развития языков им. Ш. Ша</w:t>
            </w:r>
            <w:r>
              <w:t>яхметова»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021 «Развитие государственного языка и других языков народа Казахстана»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методологическому обеспечению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образовательных программ, учебно-методологических пособий по специальностям искусств, предлагаемых к внедрению в образовательную деятельность НАО «Казахская национальная академия хореографии»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культуры и спорта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НАО «Казахская национальная академия хореографии»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030 «Методологическое обеспечение сферы культуры, искусства и спорта»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74 586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Возможности увеличения коэффициента извлечения нефти на нефтегазовых месторождениях Республики Казахстан, изучени</w:t>
            </w:r>
            <w:r>
              <w:t>е передовых методов и технологий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Результаты и выводы данной аналитической работы позволят иметь наиболее полное представление о текущей ситуации с увеличением коэффициента извлечения нефти на месторождениях и о возможностях их дальнейшего увеличения, направленных на обеспечение социально-</w:t>
            </w:r>
            <w:r>
              <w:t>экономической стабильности государства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энергетики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«Информационно-аналитический центр нефти и газа»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координации деятельности в сфере энергетики, атомной энергии, нефтегазовой и нефтехимической промышленности и охраны окружающей среды»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220 501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анализа развития информационно-коммуникационных технологий в го</w:t>
            </w:r>
            <w:r>
              <w:t>сударствах-участниках Содружества Независимых Государств на 2015 год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Сбор, анализ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данных, а также открытых </w:t>
            </w:r>
            <w:r>
              <w:t>источников информации государств-участников Содружества Независимых Государств. Выработка предложений программных документов государств-участников Содружества Независимых Государств на основе предоставленных уполномоченными государственными органами данных</w:t>
            </w:r>
            <w:r>
              <w:t>, а также открытых источников информации государств-участников Содружества Независимых Государств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«Национальный инфокоммуникационный холдинг «Зерде»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001 «Формирование и реализация политики государства в сфере стандартизации, метрологии, промышленности, привлечения инвестиций, геологии, туристской индустрии, формирования индустриальной политики, развития инфраструктуры и конкурентного рынка, транспорта </w:t>
            </w:r>
            <w:r>
              <w:t>и коммуникаций, связи, информатизации и информации, координации и контроля космической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 государственных услуг по организации развития инвестиционных проектов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Строительство и реконструкци</w:t>
            </w:r>
            <w:r>
              <w:t>я автодорог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003 «Развитие автомобильных дорог на республиканском уровне»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213 955 256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 государственных услуг по организации выполнения ремонтных работ на автомобильных дорогах республиканского 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Капитальный и средний ремонт, содержание, озеленение автомобильных дорог республиканского значения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</w:t>
            </w:r>
            <w:r>
              <w:t>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НК «ҚазАвтоЖол»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004 «Капитальный, средний и текущий ремонт, содержание, озеленение, диагностика и инструментальное обследование автомобильных дорог республиканского 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37 874 097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государственной-информационной политики в сети Интернет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Освещение социально-экономической и общественно- политической жизни страны. Популяризация казахоязычных МИ в Интернете, развитие отечественных интернет-СМИ. Развитие государственного языка</w:t>
            </w:r>
            <w:r>
              <w:t>. Освещение деятельности Премьер-Министра и Правительства Республики Казахстан в Интернете. Сбор мультимедийного контента Казахстана. Повышение образованности, культурного уровня, патриотизма. Создание электронной базы книг, продвижение казахской литератур</w:t>
            </w:r>
            <w:r>
              <w:t>ы. Изучение и сохранение историко-культурного наследия страны, возрождение историко-культурных традиций. Освещении хода реализации Стратегии «Казахстан-2050»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«Казконтент»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</w:t>
            </w:r>
            <w:r>
              <w:t>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1 108 896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Проведение государственной информационной политики через АО «Агентство «Хабар»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телеканалы «Хабар», «KazakhTV», «24KZ», а также «Білім және Мәдениет»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«Агентство «Хабар»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</w:t>
            </w:r>
            <w:r>
              <w:t>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13 312 664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Проведение государственной информационной политики через АО «РТРК «Казахстан»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телеканалы «Казахстан», «Балапан», «KazSport», «Первый канал Евразия», областные телеканалы, «Казахское радио», радио «Шалкар», радио «Астана», радио «Classic»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Министерство по инвестициям </w:t>
            </w:r>
            <w:r>
              <w:t>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«Республиканская телерадиокорпорация «Казахстан»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17 344 271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государственной информационной политики через национальный филиал межгосударственной телерадиокомпании «Мир»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телеканалы «Мир», «Мир 24»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</w:t>
            </w:r>
            <w:r>
              <w:t>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Национальный филиал межгосударственной телерадиокомпании «Мир» в Республике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322 124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аренде транспондеров и распространение государственных и негосударственных теле-, радиоканалов через АО «Казтелерадио»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аренде спутникового ресурса для распространения теле- и радиоканалов через Национальную спутниковую сеть телерадиове</w:t>
            </w:r>
            <w:r>
              <w:t>щания, Услуги по аренде спутникового ресурса и распространению государственных и негосударственных теле- и радиоканалов в составе бесплатного пакета спутниковой сети телерадиовещания. Услуги по распространению теле-радиоканалов в сети цифрового эфирного ве</w:t>
            </w:r>
            <w:r>
              <w:t>щания, а также оплата текущих расходов по внедрению цифрового эфирного вещания. Резервирование спутникового ресурса на спутнике «Kazsat-2» для распространения теле- и радиоканалов на сеть цифровых передатчиков эфирного вещания и сеть аналоговых передатчико</w:t>
            </w:r>
            <w:r>
              <w:t>в эфирного вещания. Услуги по распространению информации, публикуемой в периодических печатных изданиях, а также в сети Интернет-ресурсов собственников периодических печатных изданий, через сеть телерадиовещания. Услуги по распространению государственных и</w:t>
            </w:r>
            <w:r>
              <w:t xml:space="preserve"> негосударственных теле- и радиоканалов в сети Интернет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АО «Казтелерадио»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4 675 331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государственной информационной политики через ТОО «Жас оркен»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газеты «Ұлан», «Дружные ребята», журналы «Ақ желкен», «Балдырған»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ТОО «Жас оркен»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102 566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государственной информационной политики через ТОО «Қазақ газеттері»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газеты «Ана тілі», «Экономика», «Ұйғыр айвази», журналы «Мысль», «Ақиқат», «Үркер»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ТОО «Қазақ газеттері»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</w:t>
            </w:r>
            <w:r>
              <w:t>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149 774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мониторинга средств массовой информации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Информационно-аналитическое и методическое сопровождение вопросов проведения государственной информационной политики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«Центр анализа и информации» Министерства по инвестициям и развитию Республики Казахстан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704 530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</w:t>
            </w:r>
            <w:r>
              <w:t>дению государственной информационной политики через АО «Республиканская газета «Егемен Қазақстан»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газету «Егемен Қазақстан»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«Республиканская газета «Егемен Қазақстан»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877 536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АО «Республиканская газета «Казахстанская правда»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проведению государственной информационной политики через газету «Казахстанская правда»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по инвестициям и развитию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«Республиканская газета «Казахстанская правда»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031 «Проведение государственной информационной политики»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721 152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космической системы научно-технологического назначения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Опытно-конструкторские работы, включающие полный цикл создания научно-технологического космического аппарата (пр</w:t>
            </w:r>
            <w:r>
              <w:t>оектирование, изготовление, сборка, испытания, запуск и испытания на орбите)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ТОО СП «Ғалам»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047 «Создание космической системы научно-технологического назначения»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1 369 647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Поисковые, поисково-оценочные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Оценка ресурсного потенциала перспективных площадей с целью наращивания минерально-сырьевой базы Республики Казахстан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АО «Национальная геологоразведочная </w:t>
            </w:r>
            <w:r>
              <w:t>компания «Казгеология»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053 «Региональные, геолого-съемочные, поисково-оценочные и поисково-разведочные работы»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1 000 000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Услуги по обеспечению развития инновационного кластера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обеспечению функционирования инновационного кластера «Парк инновационных технологий»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Министерство по инвестициям и развитию Республики Казахстан 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Автономный кластерный фонд «Парк инновационных технологий»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069 «Услуги по привлечению инвестиций,</w:t>
            </w:r>
            <w:r>
              <w:t xml:space="preserve"> функционированию и развитию специальной экономической зоны «Парк инновационных технологий»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232 291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Исследования по вопросам повышения государственного регулирования предпринимательской деятельности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Для качественного написания Концепции необходимо провести комплексное исследование государственного регулирования предпринимательской деятельности по одобренным подходам с определением его сильных и слабых сторон, угроз и перспектив развития, анализом межд</w:t>
            </w:r>
            <w:r>
              <w:t>ународного опыта и выработкой конкретных рекомендаций по написанию комплексной концепции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</w:t>
            </w:r>
            <w:r>
              <w:t>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</w:t>
            </w:r>
            <w:r>
              <w:t>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71 400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Исследование развития предпринимательства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достоверного аналитического материала, позволяющего оценить предпринимательскую среду в отраслевом и региональном разрезе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ОО</w:t>
            </w:r>
            <w:r>
              <w:t xml:space="preserve"> «Национальная палата предпринимателей»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</w:t>
            </w:r>
            <w:r>
              <w:t xml:space="preserve">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</w:t>
            </w:r>
            <w:r>
              <w:t>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1 720 327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 консультационной поддержки при разработке позиций на международные торговые переговоры и проектов международных экономических соглашений в рамках ВТО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 исследовательской, консультационной и аналитической поддержки по формированию позиции Республики Казахстан в рамках функционирования во Всемирной торговой организации с учетом национальных интересов Республики Казахстан, договорно-правовой базы Та</w:t>
            </w:r>
            <w:r>
              <w:t>моженного союза, Единого экономического пространства, прочих международных обязательств страны и законодательства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</w:t>
            </w:r>
            <w:r>
              <w:t>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</w:t>
            </w:r>
            <w:r>
              <w:t>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</w:t>
            </w:r>
            <w:r>
              <w:t>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149 937</w:t>
            </w:r>
          </w:p>
        </w:tc>
      </w:tr>
    </w:tbl>
    <w:p w:rsidR="00000000" w:rsidRDefault="00C05FE9">
      <w:pPr>
        <w:rPr>
          <w:rFonts w:eastAsia="Times New Roman"/>
          <w:vanish/>
          <w:color w:val="auto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2690"/>
        <w:gridCol w:w="2690"/>
        <w:gridCol w:w="2081"/>
        <w:gridCol w:w="2642"/>
        <w:gridCol w:w="2588"/>
        <w:gridCol w:w="576"/>
      </w:tblGrid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Аналитическое сопровождение оценки эффективности деятельности центральных государственных и местных исполнительных органов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Обеспечение качественного экспертного сопровождения реализации всех этапов системы оценки эффективности деятельности государственных органов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</w:t>
            </w:r>
            <w:r>
              <w:t xml:space="preserve">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</w:t>
            </w:r>
            <w:r>
              <w:t>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</w:t>
            </w:r>
            <w:r>
              <w:t>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127 137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Анализ уровня конкурентоспособности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мероприятий для включения Казахстана в рейтинг IMD-2015 и проведение комплексного анализа конкурентоспособности Казахстана и выработка рекомендаций по ее повышению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</w:t>
            </w:r>
            <w:r>
              <w:t>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</w:t>
            </w:r>
            <w:r>
              <w:t>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</w:t>
            </w:r>
            <w:r>
              <w:t>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42 942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Совершенствование инструментария макроэкономического моделирования и прогнозирования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Выработка рекомендаций по совершенствованию динамической-стохастической модели общего равновесия DSGE и модели межотраслевого баланса (МОБ) путем обновления и расширения параметров моделей, используемых в качестве исходных, совершенствованию заложенных алг</w:t>
            </w:r>
            <w:r>
              <w:t>оритмов прогнозирования, расширению перечня моделируемых переменных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</w:t>
            </w:r>
            <w:r>
              <w:t>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</w:t>
            </w:r>
            <w:r>
              <w:t>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Научная экономическая экспертиза законопроектов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научной экономической экспертизы законопроектов Республики Казахстан в соответствии с Правилами проведения научной экспертизы, утвержденными постановлением Правительства Респу</w:t>
            </w:r>
            <w:r>
              <w:t>блики Казахстан от 30 мая 2002 года № 598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</w:t>
            </w:r>
            <w:r>
              <w:t>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</w:t>
            </w:r>
            <w:r>
              <w:t>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101 480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Экспертно-аналитическое сопровождение мониторинга реализации документов Системы государственного планирования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мониторинга и анализа реализации документов Системы государственного планирования и выработка рекомендаций для дальнейшего ее совершен</w:t>
            </w:r>
            <w:r>
              <w:t>ствования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</w:t>
            </w:r>
            <w:r>
              <w:t>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</w:t>
            </w:r>
            <w:r>
              <w:t>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Исследование текущей экономической ситуации в стране и мире, мировой финансовой системы, мировых товарных рынках с выявлением внешних рисков и угроз для экономики Казахстана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Исследование мировой экономики и экономики Казахстана с целью выявления рисков и </w:t>
            </w:r>
            <w:r>
              <w:t>разработки научно-обоснованной оценки происходящих в них событий, а также выработка предложений по снижению негативного влияния внешних факторов на экономику Казахстана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</w:t>
            </w:r>
            <w:r>
              <w:t>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</w:t>
            </w:r>
            <w:r>
              <w:t>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</w:t>
            </w:r>
            <w:r>
              <w:t>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45 000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Выработка рекомендаций по совершенствованию нормативно-правовой базы в части управления государственными инвестиционными проектами - 2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Выработка рекомендаций по совершенствованию нормативно-правовой базы в части планирования и реализации государственных инвестиционных проектов с применением проектного менеджмента - финансовое моделирование оптимальной структуры концессионных проектов с оп</w:t>
            </w:r>
            <w:r>
              <w:t>ределением системы управления рисками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</w:t>
            </w:r>
            <w:r>
              <w:t>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</w:t>
            </w:r>
            <w:r>
              <w:t>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140 807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Рекомендации по совершенствованию законодате</w:t>
            </w:r>
            <w:r>
              <w:t>льства в сфере государственно-частного партнерства - 3 этап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Выработка рекомендаций по разработке подзаконных нормативных правовых актов Республики Казахстан, направленные на реализацию положений Закона «О государственно-частном партнерстве в Республике Ка</w:t>
            </w:r>
            <w:r>
              <w:t>захстан»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«Казахстанский центр государственно-частного партнерства»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78 832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Аналитическая поддержка при выработке рекомендаций по администрированию импорта путем применения инструментов торговой политики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Координация работы по оценке влияния функционирования Таможенного союза и Е</w:t>
            </w:r>
            <w:r>
              <w:t>диного экономического пространства на экономическую ситуацию в Республике Казахстан.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139 627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Выработка предложений и рекомендаций по устранению торговых и административных барьеров при доступе на внешние рынки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анализа и оказание аналитической поддержки по вопросам доступа на рынок то</w:t>
            </w:r>
            <w:r>
              <w:t>варов с проведением анализа по наиболее чувствительным товарным позициям для переговоров со странами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</w:t>
            </w:r>
            <w:r>
              <w:t>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</w:t>
            </w:r>
            <w:r>
              <w:t>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110 043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промышленными товарами и услугами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</w:t>
            </w:r>
            <w:r>
              <w:t xml:space="preserve"> аналитической поддержки по вопросам конкурентоспособности промышленности,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</w:t>
            </w:r>
            <w:r>
              <w:t>учия населения, формированию и реализации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</w:t>
            </w:r>
            <w:r>
              <w:t>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163 836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Мониторинг влияния реализации договоренностей в рамках Евразийского экономического союза и выработка предложений по продвижению интересов Казахстана в торговле товарами агропромышленного комплекса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Оказание аналитической поддержки по вопросам конкурентоспо</w:t>
            </w:r>
            <w:r>
              <w:t>собности сельского хозяйства, связанным с текущим функционированием в рамках таможенного союза и единого экономического пространства вкупе с нормами, предусмотренными в Договоре о Евразийском экономическом союзе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</w:t>
            </w:r>
            <w:r>
              <w:t>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«Центр развития торговой политики»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</w:t>
            </w:r>
            <w:r>
              <w:t>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</w:t>
            </w:r>
            <w:r>
              <w:t>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240 935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Аналитическое исследование «Улучшение позиций Казахстана в рейтинге «Doing Business» Всемирного Банка в рамках повышения конкурентоспособности страны»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Активное проведение мероприятий по улучшению бизнес климата страны путем совершенствования соответствующ</w:t>
            </w:r>
            <w:r>
              <w:t>его законодательства по вхождению Казахстана в первую 30-ку стран рейтинга Всемирного Банка «Doing Business» к 2016 году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</w:t>
            </w:r>
            <w:r>
              <w:t xml:space="preserve">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</w:t>
            </w:r>
            <w:r>
              <w:t>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</w:t>
            </w:r>
            <w:r>
              <w:t>72 896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Методика формирования и оценки проектов инвестиционных программ субъектов естественных монополий и регулируемых рынков, а также мониторинга и оценки показателей эффективности их реализации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Совершенствование процедур утверждения инвестиционных программ (проектов) субъектов естественных монополий и контроля за их исполнением.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</w:t>
            </w:r>
            <w:r>
              <w:t>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</w:t>
            </w:r>
            <w:r>
              <w:t>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</w:t>
            </w:r>
            <w:r>
              <w:t>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Методика анализа и отнесения товарных рынков к регулируемым и формирования перечня товаров (работ, услуг) субъектов регулируемых рынков, и рекомендаций по совершенствованию системы ценообразования на товары (работы, услуги) субъектов регулируемых рынков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</w:t>
            </w:r>
            <w:r>
              <w:t>овершенствование системы регулирования и ценообразования на товары (работы, услуги) субъектов регулируемого рынка.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001 «Услуги по формированию и развитию </w:t>
            </w:r>
            <w:r>
              <w:t>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реализации государственного материального резерва, регулированию деятельности субъектов естественных монопо</w:t>
            </w:r>
            <w:r>
              <w:t>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Исследование возможностей создания спутниковой геодезической сети и установления государственной системы координат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Установление особенностей создания спутниковой геодезической сети, установления государственной системы координат, модернизации государственного геодезического обеспечения, присущие только Республике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</w:t>
            </w:r>
            <w:r>
              <w:t>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«Национальная компания «Қазақстан Ғарыш Сапары»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001 «Услуги по формированию и развитию экономической, торговой политики, политики в области защиты прав потребителей и санитарно-эпидемиологического благополучия населения, формированию и реа</w:t>
            </w:r>
            <w:r>
              <w:t>лизации государственного материального резерва, регулированию деятельности субъектов естественных монополий и в области статистической деятельности, обеспечению защиты конкуренции, координации деятельности в области регионального развития, строительства, ж</w:t>
            </w:r>
            <w:r>
              <w:t>илищно-коммунального хозяйства, развития предпринимательства и управления земельными ресурсами»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200 000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Услуги по совершенствованию мобилизационной подготовки и мобилизации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«Институт экономических исследований»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008 «Услуги по совершенствованию мобилизационной подготовки и мобилизации»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58 014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Проведение Астанинского экономического форума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Обеспечение проведения VIII Астанинского экономического форума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АО «Институт экономических исследований»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012 «Услуги по обеспечению проведения Астанинского экономического форума»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311 220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Мероприятия по энергосбережению объектов социальной сферы и жилищно-коммунального хозяйства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разъяснительно-информационно-пропагандистской работы с населением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020 «Проведение мероприятий по энергосбережению объектов социальной сферы и жилищно-коммунального хозяйства»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150 000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89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Обоснование инвестиций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критерие</w:t>
            </w:r>
            <w:r>
              <w:t>в отбора и определение приоритетности реализации инвестиционных проектов, выработка предложений по источникам финансирования проектов модернизации и развития коммунального сектора, внедрение энерго- и ресурсосберегающих технологий, обеспечение казахстанско</w:t>
            </w:r>
            <w:r>
              <w:t>го содержания.</w:t>
            </w:r>
          </w:p>
          <w:p w:rsidR="00000000" w:rsidRDefault="00C05FE9">
            <w:r>
              <w:t>Повышение надежности и качества теплоснабжения, повышения энергоэффективности и развития энергосбережения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«Казахский Водоканалпроект», АО «Казахстанский центр модернизации и развития жилищно-коммунального хозяйства»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027 «Разработка обоснований инвестиций»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523 438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Ведение государственного земельного кадастра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Формирование сведений государстве</w:t>
            </w:r>
            <w:r>
              <w:t>нного земельного кадастра обеспечивается проведением земельно-кадастровых работ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«Научно-производственный центр земельного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2 455 483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Сельскохозяйственная планово-картографическая продукция 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Цикл работ направлен на создание сельскохозяйственных фотокарт масштабного ряда для ведения государственного </w:t>
            </w:r>
            <w:r>
              <w:t>земельного кадастра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«Государственный институт сельскохозяйственных аэрофотогеодезических изысканий»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036 «Формирование сведений государственного земельного кадастра»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386 593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92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 топографо-геодезической и картографической продукции, а также ее хранение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Создание, обновление цифровых топографических и тематических карт, государственного каталога географических названий, составление технических проектов, хранение топографо</w:t>
            </w:r>
            <w:r>
              <w:t>-геодезических и картографических материалов и данных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РГКП «Национальный картографо-геодезический фонд»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219 270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93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Аэросъемочные, топографо-геодезические и картографические работы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Цикл работ направлен на создание государственных топографических карт для всех отраслей экономики и обороны страны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</w:t>
            </w:r>
            <w:r>
              <w:t>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РГКП «Казгеодезия»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037«Обеспечение топографо-геодезической и картографической продукцией и ее хранение»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2 286 046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94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Реформирование системы технического регулирования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(переработка) нормативно-технических документов и сметно-нормативных документов строительной отрасли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«Казахский научно-исследовательский и проектный институт стро</w:t>
            </w:r>
            <w:r>
              <w:t>ительства и архитектуры»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648 553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95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Корректировка (актуализация) Генеральной схемы организации территории Республики Казахстан с учетом Стратегии «Казахстан - 2050»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Корректировка разработанной в 2013 году Генеральной схемы организации территории Республики Казахстан для эффективного планиро</w:t>
            </w:r>
            <w:r>
              <w:t>вания территории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центр государственного градостроительного планирования и кадастра»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038 «Совершенствование нормативно-технических документов в сфер</w:t>
            </w:r>
            <w:r>
              <w:t>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309 891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96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Межрегиональная схема территориального развития Астанинской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Определение основных проектных решений совершенствования организации территорий агломераций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ТОО «НИПИ» «Астанагенплан»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119 500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97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Межрегиональная схема территориального развития Алматинской агломерации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Определение основных проектных решений совершенствования организации территорий агломераций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«Республиканский цент</w:t>
            </w:r>
            <w:r>
              <w:t xml:space="preserve">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121 050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98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Типовые проекты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типовых проектов и типовых проектных решений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 «Казахский Водоканалпроект»,</w:t>
            </w:r>
          </w:p>
          <w:p w:rsidR="00000000" w:rsidRDefault="00C05FE9">
            <w:r>
              <w:t>АО «Казахский научно-исследовательский и проектный институт строительства и архитектуры»,</w:t>
            </w:r>
          </w:p>
          <w:p w:rsidR="00000000" w:rsidRDefault="00C05FE9">
            <w:r>
              <w:t>ТОО «Научно-исследо</w:t>
            </w:r>
            <w:r>
              <w:t>вательский институт типового и экспериментального проектирования (Институт жилища)»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2 917 196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99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Разработка межрегиональных схем территориального развития Республики Казахстан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Определение основных проектных решений совершенствования организации территорий Республики Казахстан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«Респ</w:t>
            </w:r>
            <w:r>
              <w:t xml:space="preserve">убликанский центр государственного градостроительного планирования и кадастра» 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038 «Совершенствование нормативно-технических документов в сфере архитектурной, градостроительной и строительной деятельности»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717 916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100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Обучение топ-менеджмента МСБ на базе АОО «Назарбаев Университет»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«Обучение топ-менеджмента МСБ» для руководителей высшего и среднего звена предприятий малого и среднего бизнеса проводится АОО «Назарбаев Университет» совместно с Университетом Дьюк (США) в </w:t>
            </w:r>
            <w:r>
              <w:t>соответствии с постановлением Правительства Республики Казахстан от 13 апреля 2010 года № 301 «Об утверждении Программы «Дорожная карта бизнеса 2020» в рамках четвертого направления Программы «Дорожная карта бизнеса 2020»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Министерство национальной экономи</w:t>
            </w:r>
            <w:r>
              <w:t>ки Республики Казахстан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АОО «Назарбаев Университет»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043 «Оздоровление и усиление предпринимательского потенциала в рамках программы «Дорожная карта бизнеса 2020»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247 000</w:t>
            </w:r>
          </w:p>
        </w:tc>
      </w:tr>
      <w:tr w:rsidR="00000000">
        <w:tc>
          <w:tcPr>
            <w:tcW w:w="174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101</w:t>
            </w:r>
          </w:p>
        </w:tc>
        <w:tc>
          <w:tcPr>
            <w:tcW w:w="86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Проведение исследований финансовых нарушений</w:t>
            </w:r>
          </w:p>
        </w:tc>
        <w:tc>
          <w:tcPr>
            <w:tcW w:w="8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 xml:space="preserve">Исследование актуальных вопросов, направленных на совершенствование методов выявления и профилактики финансовых нарушений, в целях эффективного осуществления государственного финансового контроля 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Счетный комитет по контролю за исполнением республиканског</w:t>
            </w:r>
            <w:r>
              <w:t>о бюджета</w:t>
            </w:r>
          </w:p>
        </w:tc>
        <w:tc>
          <w:tcPr>
            <w:tcW w:w="90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РГП на ПХВ «Центр по исследованию финансовых нарушений» Счетного комитета по контролю за исполнением республиканского бюджета</w:t>
            </w:r>
          </w:p>
        </w:tc>
        <w:tc>
          <w:tcPr>
            <w:tcW w:w="83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r>
              <w:t>004 «Исследование финансовых нарушений»</w:t>
            </w:r>
          </w:p>
        </w:tc>
        <w:tc>
          <w:tcPr>
            <w:tcW w:w="65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05FE9">
            <w:pPr>
              <w:jc w:val="center"/>
            </w:pPr>
            <w:r>
              <w:t>42 829</w:t>
            </w:r>
          </w:p>
        </w:tc>
      </w:tr>
    </w:tbl>
    <w:p w:rsidR="00000000" w:rsidRDefault="00C05FE9">
      <w:r>
        <w:t> </w:t>
      </w:r>
    </w:p>
    <w:p w:rsidR="00000000" w:rsidRDefault="00C05FE9">
      <w:pPr>
        <w:jc w:val="center"/>
      </w:pPr>
      <w:r>
        <w:t> </w:t>
      </w:r>
    </w:p>
    <w:p w:rsidR="00000000" w:rsidRDefault="00C05FE9">
      <w:pPr>
        <w:ind w:firstLine="400"/>
        <w:jc w:val="right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p w:rsidR="00000000" w:rsidRDefault="00C05FE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16"/>
      <w:headerReference w:type="default" r:id="rId217"/>
      <w:footerReference w:type="even" r:id="rId218"/>
      <w:footerReference w:type="default" r:id="rId219"/>
      <w:headerReference w:type="first" r:id="rId220"/>
      <w:footerReference w:type="first" r:id="rId2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5FE9" w:rsidRDefault="00C05FE9" w:rsidP="00C05FE9">
      <w:r>
        <w:separator/>
      </w:r>
    </w:p>
  </w:endnote>
  <w:endnote w:type="continuationSeparator" w:id="0">
    <w:p w:rsidR="00C05FE9" w:rsidRDefault="00C05FE9" w:rsidP="00C05F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E9" w:rsidRDefault="00C05FE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E9" w:rsidRDefault="00C05FE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E9" w:rsidRDefault="00C05FE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5FE9" w:rsidRDefault="00C05FE9" w:rsidP="00C05FE9">
      <w:r>
        <w:separator/>
      </w:r>
    </w:p>
  </w:footnote>
  <w:footnote w:type="continuationSeparator" w:id="0">
    <w:p w:rsidR="00C05FE9" w:rsidRDefault="00C05FE9" w:rsidP="00C05F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E9" w:rsidRDefault="00C05FE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E9" w:rsidRDefault="00C05FE9" w:rsidP="00C05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5FE9" w:rsidRDefault="00C05FE9" w:rsidP="00C05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декабря 2014 года № 1300 «О реализации Закона Республики Казахстан «О республиканском бюджете на 2015 - 2017 годы» (с изменениями и дополнениями по состоянию на 07.12.2015 г.)</w:t>
    </w:r>
  </w:p>
  <w:p w:rsidR="00C05FE9" w:rsidRPr="00C05FE9" w:rsidRDefault="00C05FE9" w:rsidP="00C05FE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01.01.2015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5FE9" w:rsidRDefault="00C05FE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5FE9"/>
    <w:rsid w:val="00C05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F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F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pPr>
      <w:ind w:firstLine="403"/>
    </w:pPr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8000"/>
      <w:u w:val="none"/>
      <w:effect w:val="none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strike w:val="0"/>
      <w:dstrike w:val="0"/>
      <w:color w:val="000000"/>
      <w:u w:val="none"/>
      <w:effect w:val="non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strike w:val="0"/>
      <w:dstrike w:val="0"/>
      <w:color w:val="000000"/>
      <w:u w:val="none"/>
      <w:effect w:val="non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strike w:val="0"/>
      <w:dstrike w:val="0"/>
      <w:color w:val="000000"/>
      <w:u w:val="none"/>
      <w:effect w:val="none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strike w:val="0"/>
      <w:dstrike w:val="0"/>
      <w:color w:val="FF0000"/>
      <w:u w:val="none"/>
      <w:effect w:val="none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 w:val="0"/>
      <w:dstrike w:val="0"/>
      <w:color w:val="008000"/>
      <w:u w:val="none"/>
      <w:effect w:val="none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5FE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5FE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5FE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5F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7474993" TargetMode="External"/><Relationship Id="rId21" Type="http://schemas.openxmlformats.org/officeDocument/2006/relationships/hyperlink" Target="http://online.zakon.kz/Document/?doc_id=33476270" TargetMode="External"/><Relationship Id="rId42" Type="http://schemas.openxmlformats.org/officeDocument/2006/relationships/hyperlink" Target="http://online.zakon.kz/Document/?doc_id=38215518" TargetMode="External"/><Relationship Id="rId63" Type="http://schemas.openxmlformats.org/officeDocument/2006/relationships/hyperlink" Target="http://online.zakon.kz/Document/?doc_id=33710337" TargetMode="External"/><Relationship Id="rId84" Type="http://schemas.openxmlformats.org/officeDocument/2006/relationships/hyperlink" Target="http://online.zakon.kz/Document/?doc_id=33476270" TargetMode="External"/><Relationship Id="rId138" Type="http://schemas.openxmlformats.org/officeDocument/2006/relationships/hyperlink" Target="http://online.zakon.kz/Document/?doc_id=38215518" TargetMode="External"/><Relationship Id="rId159" Type="http://schemas.openxmlformats.org/officeDocument/2006/relationships/hyperlink" Target="http://online.zakon.kz/Document/?doc_id=37266720" TargetMode="External"/><Relationship Id="rId170" Type="http://schemas.openxmlformats.org/officeDocument/2006/relationships/hyperlink" Target="http://online.zakon.kz/Document/?doc_id=38215518" TargetMode="External"/><Relationship Id="rId191" Type="http://schemas.openxmlformats.org/officeDocument/2006/relationships/hyperlink" Target="http://online.zakon.kz/Document/?doc_id=37474993" TargetMode="External"/><Relationship Id="rId205" Type="http://schemas.openxmlformats.org/officeDocument/2006/relationships/hyperlink" Target="http://online.zakon.kz/Document/?doc_id=34365090" TargetMode="External"/><Relationship Id="rId107" Type="http://schemas.openxmlformats.org/officeDocument/2006/relationships/hyperlink" Target="http://online.zakon.kz/Document/?doc_id=37266720" TargetMode="External"/><Relationship Id="rId11" Type="http://schemas.openxmlformats.org/officeDocument/2006/relationships/hyperlink" Target="http://online.zakon.kz/Document/?doc_id=37266720" TargetMode="External"/><Relationship Id="rId32" Type="http://schemas.openxmlformats.org/officeDocument/2006/relationships/hyperlink" Target="http://online.zakon.kz/Document/?doc_id=38215518" TargetMode="External"/><Relationship Id="rId53" Type="http://schemas.openxmlformats.org/officeDocument/2006/relationships/hyperlink" Target="http://online.zakon.kz/Document/?doc_id=33476270" TargetMode="External"/><Relationship Id="rId74" Type="http://schemas.openxmlformats.org/officeDocument/2006/relationships/hyperlink" Target="http://online.zakon.kz/Document/?doc_id=38215518" TargetMode="External"/><Relationship Id="rId128" Type="http://schemas.openxmlformats.org/officeDocument/2006/relationships/hyperlink" Target="http://online.zakon.kz/Document/?doc_id=38215518" TargetMode="External"/><Relationship Id="rId149" Type="http://schemas.openxmlformats.org/officeDocument/2006/relationships/hyperlink" Target="http://online.zakon.kz/Document/?doc_id=37266720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7474993" TargetMode="External"/><Relationship Id="rId160" Type="http://schemas.openxmlformats.org/officeDocument/2006/relationships/hyperlink" Target="http://online.zakon.kz/Document/?doc_id=33476270" TargetMode="External"/><Relationship Id="rId181" Type="http://schemas.openxmlformats.org/officeDocument/2006/relationships/hyperlink" Target="http://online.zakon.kz/Document/?doc_id=34365090" TargetMode="External"/><Relationship Id="rId216" Type="http://schemas.openxmlformats.org/officeDocument/2006/relationships/header" Target="header1.xml"/><Relationship Id="rId211" Type="http://schemas.openxmlformats.org/officeDocument/2006/relationships/hyperlink" Target="http://online.zakon.kz/Document/?doc_id=37343088" TargetMode="External"/><Relationship Id="rId22" Type="http://schemas.openxmlformats.org/officeDocument/2006/relationships/hyperlink" Target="http://online.zakon.kz/Document/?doc_id=37474993" TargetMode="External"/><Relationship Id="rId27" Type="http://schemas.openxmlformats.org/officeDocument/2006/relationships/hyperlink" Target="http://online.zakon.kz/Document/?doc_id=37474993" TargetMode="External"/><Relationship Id="rId43" Type="http://schemas.openxmlformats.org/officeDocument/2006/relationships/hyperlink" Target="http://online.zakon.kz/Document/?doc_id=37266720" TargetMode="External"/><Relationship Id="rId48" Type="http://schemas.openxmlformats.org/officeDocument/2006/relationships/hyperlink" Target="http://online.zakon.kz/Document/?doc_id=31343736" TargetMode="External"/><Relationship Id="rId64" Type="http://schemas.openxmlformats.org/officeDocument/2006/relationships/hyperlink" Target="http://online.zakon.kz/Document/?doc_id=38156329" TargetMode="External"/><Relationship Id="rId69" Type="http://schemas.openxmlformats.org/officeDocument/2006/relationships/hyperlink" Target="http://online.zakon.kz/Document/?doc_id=37266720" TargetMode="External"/><Relationship Id="rId113" Type="http://schemas.openxmlformats.org/officeDocument/2006/relationships/hyperlink" Target="http://online.zakon.kz/Document/?doc_id=37266720" TargetMode="External"/><Relationship Id="rId118" Type="http://schemas.openxmlformats.org/officeDocument/2006/relationships/hyperlink" Target="http://online.zakon.kz/Document/?doc_id=38215518" TargetMode="External"/><Relationship Id="rId134" Type="http://schemas.openxmlformats.org/officeDocument/2006/relationships/hyperlink" Target="http://online.zakon.kz/Document/?doc_id=38215518" TargetMode="External"/><Relationship Id="rId139" Type="http://schemas.openxmlformats.org/officeDocument/2006/relationships/hyperlink" Target="http://online.zakon.kz/Document/?doc_id=37266720" TargetMode="External"/><Relationship Id="rId80" Type="http://schemas.openxmlformats.org/officeDocument/2006/relationships/hyperlink" Target="http://online.zakon.kz/Document/?doc_id=33476270" TargetMode="External"/><Relationship Id="rId85" Type="http://schemas.openxmlformats.org/officeDocument/2006/relationships/hyperlink" Target="http://online.zakon.kz/Document/?doc_id=38215518" TargetMode="External"/><Relationship Id="rId150" Type="http://schemas.openxmlformats.org/officeDocument/2006/relationships/hyperlink" Target="http://online.zakon.kz/Document/?doc_id=33476270" TargetMode="External"/><Relationship Id="rId155" Type="http://schemas.openxmlformats.org/officeDocument/2006/relationships/hyperlink" Target="http://online.zakon.kz/Document/?doc_id=36087786" TargetMode="External"/><Relationship Id="rId171" Type="http://schemas.openxmlformats.org/officeDocument/2006/relationships/hyperlink" Target="http://online.zakon.kz/Document/?doc_id=37266720" TargetMode="External"/><Relationship Id="rId176" Type="http://schemas.openxmlformats.org/officeDocument/2006/relationships/hyperlink" Target="http://online.zakon.kz/Document/?doc_id=38215518" TargetMode="External"/><Relationship Id="rId192" Type="http://schemas.openxmlformats.org/officeDocument/2006/relationships/hyperlink" Target="http://online.zakon.kz/Document/?doc_id=32546991" TargetMode="External"/><Relationship Id="rId197" Type="http://schemas.openxmlformats.org/officeDocument/2006/relationships/hyperlink" Target="http://online.zakon.kz/Document/?doc_id=37266720" TargetMode="External"/><Relationship Id="rId206" Type="http://schemas.openxmlformats.org/officeDocument/2006/relationships/hyperlink" Target="http://online.zakon.kz/Document/?doc_id=33794261" TargetMode="External"/><Relationship Id="rId201" Type="http://schemas.openxmlformats.org/officeDocument/2006/relationships/hyperlink" Target="http://online.zakon.kz/Document/?doc_id=37474993" TargetMode="External"/><Relationship Id="rId222" Type="http://schemas.openxmlformats.org/officeDocument/2006/relationships/fontTable" Target="fontTable.xml"/><Relationship Id="rId12" Type="http://schemas.openxmlformats.org/officeDocument/2006/relationships/hyperlink" Target="http://online.zakon.kz/Document/?doc_id=33476270" TargetMode="External"/><Relationship Id="rId17" Type="http://schemas.openxmlformats.org/officeDocument/2006/relationships/hyperlink" Target="http://online.zakon.kz/Document/?doc_id=33476270" TargetMode="External"/><Relationship Id="rId33" Type="http://schemas.openxmlformats.org/officeDocument/2006/relationships/hyperlink" Target="http://online.zakon.kz/Document/?doc_id=37266720" TargetMode="External"/><Relationship Id="rId38" Type="http://schemas.openxmlformats.org/officeDocument/2006/relationships/hyperlink" Target="http://online.zakon.kz/Document/?doc_id=32546991" TargetMode="External"/><Relationship Id="rId59" Type="http://schemas.openxmlformats.org/officeDocument/2006/relationships/hyperlink" Target="http://online.zakon.kz/Document/?doc_id=37474993" TargetMode="External"/><Relationship Id="rId103" Type="http://schemas.openxmlformats.org/officeDocument/2006/relationships/hyperlink" Target="http://online.zakon.kz/Document/?doc_id=37474993" TargetMode="External"/><Relationship Id="rId108" Type="http://schemas.openxmlformats.org/officeDocument/2006/relationships/hyperlink" Target="http://online.zakon.kz/Document/?doc_id=33476270" TargetMode="External"/><Relationship Id="rId124" Type="http://schemas.openxmlformats.org/officeDocument/2006/relationships/hyperlink" Target="http://online.zakon.kz/Document/?doc_id=38215518" TargetMode="External"/><Relationship Id="rId129" Type="http://schemas.openxmlformats.org/officeDocument/2006/relationships/hyperlink" Target="http://online.zakon.kz/Document/?doc_id=37266720" TargetMode="External"/><Relationship Id="rId54" Type="http://schemas.openxmlformats.org/officeDocument/2006/relationships/hyperlink" Target="http://online.zakon.kz/Document/?doc_id=37474993" TargetMode="External"/><Relationship Id="rId70" Type="http://schemas.openxmlformats.org/officeDocument/2006/relationships/hyperlink" Target="http://online.zakon.kz/Document/?doc_id=33476270" TargetMode="External"/><Relationship Id="rId75" Type="http://schemas.openxmlformats.org/officeDocument/2006/relationships/hyperlink" Target="http://online.zakon.kz/Document/?doc_id=37266720" TargetMode="External"/><Relationship Id="rId91" Type="http://schemas.openxmlformats.org/officeDocument/2006/relationships/hyperlink" Target="http://online.zakon.kz/Document/?doc_id=33476270" TargetMode="External"/><Relationship Id="rId96" Type="http://schemas.openxmlformats.org/officeDocument/2006/relationships/hyperlink" Target="http://online.zakon.kz/Document/?doc_id=33476270" TargetMode="External"/><Relationship Id="rId140" Type="http://schemas.openxmlformats.org/officeDocument/2006/relationships/hyperlink" Target="http://online.zakon.kz/Document/?doc_id=38215518" TargetMode="External"/><Relationship Id="rId145" Type="http://schemas.openxmlformats.org/officeDocument/2006/relationships/hyperlink" Target="http://online.zakon.kz/Document/?doc_id=33476270" TargetMode="External"/><Relationship Id="rId161" Type="http://schemas.openxmlformats.org/officeDocument/2006/relationships/hyperlink" Target="http://online.zakon.kz/Document/?doc_id=38215518" TargetMode="External"/><Relationship Id="rId166" Type="http://schemas.openxmlformats.org/officeDocument/2006/relationships/hyperlink" Target="http://online.zakon.kz/Document/?doc_id=33476270" TargetMode="External"/><Relationship Id="rId182" Type="http://schemas.openxmlformats.org/officeDocument/2006/relationships/hyperlink" Target="http://online.zakon.kz/Document/?doc_id=37941716" TargetMode="External"/><Relationship Id="rId187" Type="http://schemas.openxmlformats.org/officeDocument/2006/relationships/hyperlink" Target="http://online.zakon.kz/Document/?doc_id=37474993" TargetMode="External"/><Relationship Id="rId217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8811462" TargetMode="External"/><Relationship Id="rId23" Type="http://schemas.openxmlformats.org/officeDocument/2006/relationships/hyperlink" Target="http://online.zakon.kz/Document/?doc_id=38215518" TargetMode="External"/><Relationship Id="rId28" Type="http://schemas.openxmlformats.org/officeDocument/2006/relationships/hyperlink" Target="http://online.zakon.kz/Document/?doc_id=34830945" TargetMode="External"/><Relationship Id="rId49" Type="http://schemas.openxmlformats.org/officeDocument/2006/relationships/hyperlink" Target="http://online.zakon.kz/Document/?doc_id=33476270" TargetMode="External"/><Relationship Id="rId114" Type="http://schemas.openxmlformats.org/officeDocument/2006/relationships/hyperlink" Target="http://online.zakon.kz/Document/?doc_id=38215518" TargetMode="External"/><Relationship Id="rId119" Type="http://schemas.openxmlformats.org/officeDocument/2006/relationships/hyperlink" Target="http://online.zakon.kz/Document/?doc_id=37266720" TargetMode="External"/><Relationship Id="rId44" Type="http://schemas.openxmlformats.org/officeDocument/2006/relationships/hyperlink" Target="http://online.zakon.kz/Document/?doc_id=38215518" TargetMode="External"/><Relationship Id="rId60" Type="http://schemas.openxmlformats.org/officeDocument/2006/relationships/hyperlink" Target="http://online.zakon.kz/Document/?doc_id=33635573" TargetMode="External"/><Relationship Id="rId65" Type="http://schemas.openxmlformats.org/officeDocument/2006/relationships/hyperlink" Target="http://online.zakon.kz/Document/?doc_id=37343088" TargetMode="External"/><Relationship Id="rId81" Type="http://schemas.openxmlformats.org/officeDocument/2006/relationships/hyperlink" Target="http://online.zakon.kz/Document/?doc_id=37474993" TargetMode="External"/><Relationship Id="rId86" Type="http://schemas.openxmlformats.org/officeDocument/2006/relationships/hyperlink" Target="http://online.zakon.kz/Document/?doc_id=37266720" TargetMode="External"/><Relationship Id="rId130" Type="http://schemas.openxmlformats.org/officeDocument/2006/relationships/hyperlink" Target="http://online.zakon.kz/Document/?doc_id=33476270" TargetMode="External"/><Relationship Id="rId135" Type="http://schemas.openxmlformats.org/officeDocument/2006/relationships/hyperlink" Target="http://online.zakon.kz/Document/?doc_id=37266720" TargetMode="External"/><Relationship Id="rId151" Type="http://schemas.openxmlformats.org/officeDocument/2006/relationships/hyperlink" Target="http://online.zakon.kz/Document/?doc_id=37474993" TargetMode="External"/><Relationship Id="rId156" Type="http://schemas.openxmlformats.org/officeDocument/2006/relationships/hyperlink" Target="http://online.zakon.kz/Document/?doc_id=38215518" TargetMode="External"/><Relationship Id="rId177" Type="http://schemas.openxmlformats.org/officeDocument/2006/relationships/hyperlink" Target="http://online.zakon.kz/Document/?doc_id=37266720" TargetMode="External"/><Relationship Id="rId198" Type="http://schemas.openxmlformats.org/officeDocument/2006/relationships/hyperlink" Target="http://online.zakon.kz/Document/?doc_id=31671436" TargetMode="External"/><Relationship Id="rId172" Type="http://schemas.openxmlformats.org/officeDocument/2006/relationships/hyperlink" Target="http://online.zakon.kz/Document/?doc_id=33476270" TargetMode="External"/><Relationship Id="rId193" Type="http://schemas.openxmlformats.org/officeDocument/2006/relationships/hyperlink" Target="http://online.zakon.kz/Document/?doc_id=31951900" TargetMode="External"/><Relationship Id="rId202" Type="http://schemas.openxmlformats.org/officeDocument/2006/relationships/hyperlink" Target="http://online.zakon.kz/Document/?doc_id=33635573" TargetMode="External"/><Relationship Id="rId207" Type="http://schemas.openxmlformats.org/officeDocument/2006/relationships/hyperlink" Target="http://online.zakon.kz/Document/?doc_id=39499262" TargetMode="External"/><Relationship Id="rId223" Type="http://schemas.openxmlformats.org/officeDocument/2006/relationships/theme" Target="theme/theme1.xml"/><Relationship Id="rId13" Type="http://schemas.openxmlformats.org/officeDocument/2006/relationships/hyperlink" Target="http://online.zakon.kz/Document/?doc_id=37474993" TargetMode="External"/><Relationship Id="rId18" Type="http://schemas.openxmlformats.org/officeDocument/2006/relationships/hyperlink" Target="http://online.zakon.kz/Document/?doc_id=37474993" TargetMode="External"/><Relationship Id="rId39" Type="http://schemas.openxmlformats.org/officeDocument/2006/relationships/hyperlink" Target="http://online.zakon.kz/Document/?doc_id=33476270" TargetMode="External"/><Relationship Id="rId109" Type="http://schemas.openxmlformats.org/officeDocument/2006/relationships/hyperlink" Target="http://online.zakon.kz/Document/?doc_id=37474993" TargetMode="External"/><Relationship Id="rId34" Type="http://schemas.openxmlformats.org/officeDocument/2006/relationships/hyperlink" Target="http://online.zakon.kz/Document/?doc_id=33476270" TargetMode="External"/><Relationship Id="rId50" Type="http://schemas.openxmlformats.org/officeDocument/2006/relationships/hyperlink" Target="http://online.zakon.kz/Document/?doc_id=37474993" TargetMode="External"/><Relationship Id="rId55" Type="http://schemas.openxmlformats.org/officeDocument/2006/relationships/hyperlink" Target="http://online.zakon.kz/Document/?doc_id=31671429" TargetMode="External"/><Relationship Id="rId76" Type="http://schemas.openxmlformats.org/officeDocument/2006/relationships/hyperlink" Target="http://online.zakon.kz/Document/?doc_id=38215518" TargetMode="External"/><Relationship Id="rId97" Type="http://schemas.openxmlformats.org/officeDocument/2006/relationships/hyperlink" Target="http://online.zakon.kz/Document/?doc_id=37474993" TargetMode="External"/><Relationship Id="rId104" Type="http://schemas.openxmlformats.org/officeDocument/2006/relationships/hyperlink" Target="http://online.zakon.kz/Document/?doc_id=38215518" TargetMode="External"/><Relationship Id="rId120" Type="http://schemas.openxmlformats.org/officeDocument/2006/relationships/hyperlink" Target="http://online.zakon.kz/Document/?doc_id=33476270" TargetMode="External"/><Relationship Id="rId125" Type="http://schemas.openxmlformats.org/officeDocument/2006/relationships/hyperlink" Target="http://online.zakon.kz/Document/?doc_id=37266720" TargetMode="External"/><Relationship Id="rId141" Type="http://schemas.openxmlformats.org/officeDocument/2006/relationships/hyperlink" Target="http://online.zakon.kz/Document/?doc_id=37266720" TargetMode="External"/><Relationship Id="rId146" Type="http://schemas.openxmlformats.org/officeDocument/2006/relationships/hyperlink" Target="http://online.zakon.kz/Document/?doc_id=38215518" TargetMode="External"/><Relationship Id="rId167" Type="http://schemas.openxmlformats.org/officeDocument/2006/relationships/hyperlink" Target="http://online.zakon.kz/Document/?doc_id=37474993" TargetMode="External"/><Relationship Id="rId188" Type="http://schemas.openxmlformats.org/officeDocument/2006/relationships/hyperlink" Target="http://online.zakon.kz/Document/?doc_id=38215518" TargetMode="External"/><Relationship Id="rId7" Type="http://schemas.openxmlformats.org/officeDocument/2006/relationships/hyperlink" Target="http://online.zakon.kz/Document/?doc_id=31671678" TargetMode="External"/><Relationship Id="rId71" Type="http://schemas.openxmlformats.org/officeDocument/2006/relationships/hyperlink" Target="http://online.zakon.kz/Document/?doc_id=37474993" TargetMode="External"/><Relationship Id="rId92" Type="http://schemas.openxmlformats.org/officeDocument/2006/relationships/hyperlink" Target="http://online.zakon.kz/Document/?doc_id=38215518" TargetMode="External"/><Relationship Id="rId162" Type="http://schemas.openxmlformats.org/officeDocument/2006/relationships/hyperlink" Target="http://online.zakon.kz/Document/?doc_id=37266720" TargetMode="External"/><Relationship Id="rId183" Type="http://schemas.openxmlformats.org/officeDocument/2006/relationships/hyperlink" Target="http://online.zakon.kz/Document/?doc_id=37645692" TargetMode="External"/><Relationship Id="rId213" Type="http://schemas.openxmlformats.org/officeDocument/2006/relationships/hyperlink" Target="http://online.zakon.kz/Document/?doc_id=36598653" TargetMode="External"/><Relationship Id="rId218" Type="http://schemas.openxmlformats.org/officeDocument/2006/relationships/footer" Target="footer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365090" TargetMode="External"/><Relationship Id="rId24" Type="http://schemas.openxmlformats.org/officeDocument/2006/relationships/hyperlink" Target="http://online.zakon.kz/Document/?doc_id=37266720" TargetMode="External"/><Relationship Id="rId40" Type="http://schemas.openxmlformats.org/officeDocument/2006/relationships/hyperlink" Target="http://online.zakon.kz/Document/?doc_id=38156329" TargetMode="External"/><Relationship Id="rId45" Type="http://schemas.openxmlformats.org/officeDocument/2006/relationships/hyperlink" Target="http://online.zakon.kz/Document/?doc_id=33476270" TargetMode="External"/><Relationship Id="rId66" Type="http://schemas.openxmlformats.org/officeDocument/2006/relationships/hyperlink" Target="http://online.zakon.kz/Document/?doc_id=38811462" TargetMode="External"/><Relationship Id="rId87" Type="http://schemas.openxmlformats.org/officeDocument/2006/relationships/hyperlink" Target="http://online.zakon.kz/Document/?doc_id=33476270" TargetMode="External"/><Relationship Id="rId110" Type="http://schemas.openxmlformats.org/officeDocument/2006/relationships/hyperlink" Target="http://online.zakon.kz/Document/?doc_id=38215518" TargetMode="External"/><Relationship Id="rId115" Type="http://schemas.openxmlformats.org/officeDocument/2006/relationships/hyperlink" Target="http://online.zakon.kz/Document/?doc_id=37266720" TargetMode="External"/><Relationship Id="rId131" Type="http://schemas.openxmlformats.org/officeDocument/2006/relationships/hyperlink" Target="http://online.zakon.kz/Document/?doc_id=37474993" TargetMode="External"/><Relationship Id="rId136" Type="http://schemas.openxmlformats.org/officeDocument/2006/relationships/hyperlink" Target="http://online.zakon.kz/Document/?doc_id=38215518" TargetMode="External"/><Relationship Id="rId157" Type="http://schemas.openxmlformats.org/officeDocument/2006/relationships/hyperlink" Target="http://online.zakon.kz/Document/?doc_id=37266720" TargetMode="External"/><Relationship Id="rId178" Type="http://schemas.openxmlformats.org/officeDocument/2006/relationships/hyperlink" Target="http://online.zakon.kz/Document/?doc_id=33476270" TargetMode="External"/><Relationship Id="rId61" Type="http://schemas.openxmlformats.org/officeDocument/2006/relationships/hyperlink" Target="http://online.zakon.kz/Document/?doc_id=35479197" TargetMode="External"/><Relationship Id="rId82" Type="http://schemas.openxmlformats.org/officeDocument/2006/relationships/hyperlink" Target="http://online.zakon.kz/Document/?doc_id=38215518" TargetMode="External"/><Relationship Id="rId152" Type="http://schemas.openxmlformats.org/officeDocument/2006/relationships/hyperlink" Target="http://online.zakon.kz/Document/?doc_id=38215518" TargetMode="External"/><Relationship Id="rId173" Type="http://schemas.openxmlformats.org/officeDocument/2006/relationships/hyperlink" Target="http://online.zakon.kz/Document/?doc_id=37474993" TargetMode="External"/><Relationship Id="rId194" Type="http://schemas.openxmlformats.org/officeDocument/2006/relationships/hyperlink" Target="http://online.zakon.kz/Document/?doc_id=34146877" TargetMode="External"/><Relationship Id="rId199" Type="http://schemas.openxmlformats.org/officeDocument/2006/relationships/hyperlink" Target="http://online.zakon.kz/Document/?doc_id=31671677" TargetMode="External"/><Relationship Id="rId203" Type="http://schemas.openxmlformats.org/officeDocument/2006/relationships/hyperlink" Target="http://online.zakon.kz/Document/?doc_id=35479197" TargetMode="External"/><Relationship Id="rId208" Type="http://schemas.openxmlformats.org/officeDocument/2006/relationships/hyperlink" Target="http://online.zakon.kz/Document/?doc_id=35611638" TargetMode="External"/><Relationship Id="rId19" Type="http://schemas.openxmlformats.org/officeDocument/2006/relationships/hyperlink" Target="http://online.zakon.kz/Document/?doc_id=33476270" TargetMode="External"/><Relationship Id="rId14" Type="http://schemas.openxmlformats.org/officeDocument/2006/relationships/hyperlink" Target="http://online.zakon.kz/Document/?doc_id=38215518" TargetMode="External"/><Relationship Id="rId30" Type="http://schemas.openxmlformats.org/officeDocument/2006/relationships/hyperlink" Target="http://online.zakon.kz/Document/?doc_id=37941716" TargetMode="External"/><Relationship Id="rId35" Type="http://schemas.openxmlformats.org/officeDocument/2006/relationships/hyperlink" Target="http://online.zakon.kz/Document/?doc_id=37474993" TargetMode="External"/><Relationship Id="rId56" Type="http://schemas.openxmlformats.org/officeDocument/2006/relationships/hyperlink" Target="http://online.zakon.kz/Document/?doc_id=36463121" TargetMode="External"/><Relationship Id="rId77" Type="http://schemas.openxmlformats.org/officeDocument/2006/relationships/hyperlink" Target="http://online.zakon.kz/Document/?doc_id=37266720" TargetMode="External"/><Relationship Id="rId100" Type="http://schemas.openxmlformats.org/officeDocument/2006/relationships/hyperlink" Target="http://online.zakon.kz/Document/?doc_id=33476270" TargetMode="External"/><Relationship Id="rId105" Type="http://schemas.openxmlformats.org/officeDocument/2006/relationships/hyperlink" Target="http://online.zakon.kz/Document/?doc_id=37266720" TargetMode="External"/><Relationship Id="rId126" Type="http://schemas.openxmlformats.org/officeDocument/2006/relationships/hyperlink" Target="http://online.zakon.kz/Document/?doc_id=33476270" TargetMode="External"/><Relationship Id="rId147" Type="http://schemas.openxmlformats.org/officeDocument/2006/relationships/hyperlink" Target="http://online.zakon.kz/Document/?doc_id=37266720" TargetMode="External"/><Relationship Id="rId168" Type="http://schemas.openxmlformats.org/officeDocument/2006/relationships/hyperlink" Target="http://online.zakon.kz/Document/?doc_id=38488411" TargetMode="External"/><Relationship Id="rId8" Type="http://schemas.openxmlformats.org/officeDocument/2006/relationships/hyperlink" Target="http://online.zakon.kz/Document/?doc_id=33476270" TargetMode="External"/><Relationship Id="rId51" Type="http://schemas.openxmlformats.org/officeDocument/2006/relationships/hyperlink" Target="http://online.zakon.kz/Document/?doc_id=33476270" TargetMode="External"/><Relationship Id="rId72" Type="http://schemas.openxmlformats.org/officeDocument/2006/relationships/hyperlink" Target="http://online.zakon.kz/Document/?doc_id=38811462" TargetMode="External"/><Relationship Id="rId93" Type="http://schemas.openxmlformats.org/officeDocument/2006/relationships/hyperlink" Target="http://online.zakon.kz/Document/?doc_id=37266720" TargetMode="External"/><Relationship Id="rId98" Type="http://schemas.openxmlformats.org/officeDocument/2006/relationships/hyperlink" Target="http://online.zakon.kz/Document/?doc_id=38215518" TargetMode="External"/><Relationship Id="rId121" Type="http://schemas.openxmlformats.org/officeDocument/2006/relationships/hyperlink" Target="http://online.zakon.kz/Document/?doc_id=37474993" TargetMode="External"/><Relationship Id="rId142" Type="http://schemas.openxmlformats.org/officeDocument/2006/relationships/hyperlink" Target="http://online.zakon.kz/Document/?doc_id=33476270" TargetMode="External"/><Relationship Id="rId163" Type="http://schemas.openxmlformats.org/officeDocument/2006/relationships/hyperlink" Target="http://online.zakon.kz/Document/?doc_id=33476270" TargetMode="External"/><Relationship Id="rId184" Type="http://schemas.openxmlformats.org/officeDocument/2006/relationships/hyperlink" Target="http://online.zakon.kz/Document/?doc_id=38215518" TargetMode="External"/><Relationship Id="rId189" Type="http://schemas.openxmlformats.org/officeDocument/2006/relationships/hyperlink" Target="http://online.zakon.kz/Document/?doc_id=37266720" TargetMode="External"/><Relationship Id="rId219" Type="http://schemas.openxmlformats.org/officeDocument/2006/relationships/footer" Target="foot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8215518" TargetMode="External"/><Relationship Id="rId25" Type="http://schemas.openxmlformats.org/officeDocument/2006/relationships/hyperlink" Target="http://online.zakon.kz/Document/?doc_id=36505827" TargetMode="External"/><Relationship Id="rId46" Type="http://schemas.openxmlformats.org/officeDocument/2006/relationships/hyperlink" Target="http://online.zakon.kz/Document/?doc_id=37474993" TargetMode="External"/><Relationship Id="rId67" Type="http://schemas.openxmlformats.org/officeDocument/2006/relationships/hyperlink" Target="http://online.zakon.kz/Document/?doc_id=36598653" TargetMode="External"/><Relationship Id="rId116" Type="http://schemas.openxmlformats.org/officeDocument/2006/relationships/hyperlink" Target="http://online.zakon.kz/Document/?doc_id=33476270" TargetMode="External"/><Relationship Id="rId137" Type="http://schemas.openxmlformats.org/officeDocument/2006/relationships/hyperlink" Target="http://online.zakon.kz/Document/?doc_id=37266720" TargetMode="External"/><Relationship Id="rId158" Type="http://schemas.openxmlformats.org/officeDocument/2006/relationships/hyperlink" Target="http://online.zakon.kz/Document/?doc_id=38215518" TargetMode="External"/><Relationship Id="rId20" Type="http://schemas.openxmlformats.org/officeDocument/2006/relationships/hyperlink" Target="http://online.zakon.kz/Document/?doc_id=37474993" TargetMode="External"/><Relationship Id="rId41" Type="http://schemas.openxmlformats.org/officeDocument/2006/relationships/hyperlink" Target="http://online.zakon.kz/Document/?doc_id=37343088" TargetMode="External"/><Relationship Id="rId62" Type="http://schemas.openxmlformats.org/officeDocument/2006/relationships/hyperlink" Target="http://online.zakon.kz/Document/?doc_id=38705253" TargetMode="External"/><Relationship Id="rId83" Type="http://schemas.openxmlformats.org/officeDocument/2006/relationships/hyperlink" Target="http://online.zakon.kz/Document/?doc_id=37266720" TargetMode="External"/><Relationship Id="rId88" Type="http://schemas.openxmlformats.org/officeDocument/2006/relationships/hyperlink" Target="http://online.zakon.kz/Document/?doc_id=37474993" TargetMode="External"/><Relationship Id="rId111" Type="http://schemas.openxmlformats.org/officeDocument/2006/relationships/hyperlink" Target="http://online.zakon.kz/Document/?doc_id=37266720" TargetMode="External"/><Relationship Id="rId132" Type="http://schemas.openxmlformats.org/officeDocument/2006/relationships/hyperlink" Target="http://online.zakon.kz/Document/?doc_id=34830945" TargetMode="External"/><Relationship Id="rId153" Type="http://schemas.openxmlformats.org/officeDocument/2006/relationships/hyperlink" Target="http://online.zakon.kz/Document/?doc_id=37266720" TargetMode="External"/><Relationship Id="rId174" Type="http://schemas.openxmlformats.org/officeDocument/2006/relationships/hyperlink" Target="http://online.zakon.kz/Document/?doc_id=33476270" TargetMode="External"/><Relationship Id="rId179" Type="http://schemas.openxmlformats.org/officeDocument/2006/relationships/hyperlink" Target="http://online.zakon.kz/Document/?doc_id=37474993" TargetMode="External"/><Relationship Id="rId195" Type="http://schemas.openxmlformats.org/officeDocument/2006/relationships/hyperlink" Target="http://online.zakon.kz/Document/?doc_id=36087786" TargetMode="External"/><Relationship Id="rId209" Type="http://schemas.openxmlformats.org/officeDocument/2006/relationships/hyperlink" Target="http://online.zakon.kz/Document/?doc_id=37207581" TargetMode="External"/><Relationship Id="rId190" Type="http://schemas.openxmlformats.org/officeDocument/2006/relationships/hyperlink" Target="http://online.zakon.kz/Document/?doc_id=33476270" TargetMode="External"/><Relationship Id="rId204" Type="http://schemas.openxmlformats.org/officeDocument/2006/relationships/hyperlink" Target="http://online.zakon.kz/Document/?doc_id=34830945" TargetMode="External"/><Relationship Id="rId220" Type="http://schemas.openxmlformats.org/officeDocument/2006/relationships/header" Target="header3.xml"/><Relationship Id="rId15" Type="http://schemas.openxmlformats.org/officeDocument/2006/relationships/hyperlink" Target="http://online.zakon.kz/Document/?doc_id=37266720" TargetMode="External"/><Relationship Id="rId36" Type="http://schemas.openxmlformats.org/officeDocument/2006/relationships/hyperlink" Target="http://online.zakon.kz/Document/?doc_id=32546991" TargetMode="External"/><Relationship Id="rId57" Type="http://schemas.openxmlformats.org/officeDocument/2006/relationships/hyperlink" Target="http://online.zakon.kz/Document/?doc_id=33286177" TargetMode="External"/><Relationship Id="rId106" Type="http://schemas.openxmlformats.org/officeDocument/2006/relationships/hyperlink" Target="http://online.zakon.kz/Document/?doc_id=38215518" TargetMode="External"/><Relationship Id="rId127" Type="http://schemas.openxmlformats.org/officeDocument/2006/relationships/hyperlink" Target="http://online.zakon.kz/Document/?doc_id=37474993" TargetMode="External"/><Relationship Id="rId10" Type="http://schemas.openxmlformats.org/officeDocument/2006/relationships/hyperlink" Target="http://online.zakon.kz/Document/?doc_id=38215518" TargetMode="External"/><Relationship Id="rId31" Type="http://schemas.openxmlformats.org/officeDocument/2006/relationships/hyperlink" Target="http://online.zakon.kz/Document/?doc_id=37645692" TargetMode="External"/><Relationship Id="rId52" Type="http://schemas.openxmlformats.org/officeDocument/2006/relationships/hyperlink" Target="http://online.zakon.kz/Document/?doc_id=37474993" TargetMode="External"/><Relationship Id="rId73" Type="http://schemas.openxmlformats.org/officeDocument/2006/relationships/hyperlink" Target="http://online.zakon.kz/Document/?doc_id=36598653" TargetMode="External"/><Relationship Id="rId78" Type="http://schemas.openxmlformats.org/officeDocument/2006/relationships/hyperlink" Target="http://online.zakon.kz/Document/?doc_id=38215518" TargetMode="External"/><Relationship Id="rId94" Type="http://schemas.openxmlformats.org/officeDocument/2006/relationships/hyperlink" Target="http://online.zakon.kz/Document/?doc_id=33476270" TargetMode="External"/><Relationship Id="rId99" Type="http://schemas.openxmlformats.org/officeDocument/2006/relationships/hyperlink" Target="http://online.zakon.kz/Document/?doc_id=37266720" TargetMode="External"/><Relationship Id="rId101" Type="http://schemas.openxmlformats.org/officeDocument/2006/relationships/hyperlink" Target="http://online.zakon.kz/Document/?doc_id=37474993" TargetMode="External"/><Relationship Id="rId122" Type="http://schemas.openxmlformats.org/officeDocument/2006/relationships/hyperlink" Target="http://online.zakon.kz/Document/?doc_id=38215518" TargetMode="External"/><Relationship Id="rId143" Type="http://schemas.openxmlformats.org/officeDocument/2006/relationships/hyperlink" Target="http://online.zakon.kz/Document/?doc_id=38215518" TargetMode="External"/><Relationship Id="rId148" Type="http://schemas.openxmlformats.org/officeDocument/2006/relationships/hyperlink" Target="http://online.zakon.kz/Document/?doc_id=38215518" TargetMode="External"/><Relationship Id="rId164" Type="http://schemas.openxmlformats.org/officeDocument/2006/relationships/hyperlink" Target="http://online.zakon.kz/Document/?doc_id=33476270" TargetMode="External"/><Relationship Id="rId169" Type="http://schemas.openxmlformats.org/officeDocument/2006/relationships/hyperlink" Target="http://online.zakon.kz/Document/?doc_id=39710059" TargetMode="External"/><Relationship Id="rId185" Type="http://schemas.openxmlformats.org/officeDocument/2006/relationships/hyperlink" Target="http://online.zakon.kz/Document/?doc_id=372667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74993" TargetMode="External"/><Relationship Id="rId180" Type="http://schemas.openxmlformats.org/officeDocument/2006/relationships/hyperlink" Target="http://online.zakon.kz/Document/?doc_id=34830945" TargetMode="External"/><Relationship Id="rId210" Type="http://schemas.openxmlformats.org/officeDocument/2006/relationships/hyperlink" Target="http://online.zakon.kz/Document/?doc_id=38156329" TargetMode="External"/><Relationship Id="rId215" Type="http://schemas.openxmlformats.org/officeDocument/2006/relationships/hyperlink" Target="http://online.zakon.kz/Document/?doc_id=37266720" TargetMode="External"/><Relationship Id="rId26" Type="http://schemas.openxmlformats.org/officeDocument/2006/relationships/hyperlink" Target="http://online.zakon.kz/Document/?doc_id=33476270" TargetMode="External"/><Relationship Id="rId47" Type="http://schemas.openxmlformats.org/officeDocument/2006/relationships/hyperlink" Target="http://online.zakon.kz/Document/?doc_id=38520241" TargetMode="External"/><Relationship Id="rId68" Type="http://schemas.openxmlformats.org/officeDocument/2006/relationships/hyperlink" Target="http://online.zakon.kz/Document/?doc_id=38215518" TargetMode="External"/><Relationship Id="rId89" Type="http://schemas.openxmlformats.org/officeDocument/2006/relationships/hyperlink" Target="http://online.zakon.kz/Document/?doc_id=38215518" TargetMode="External"/><Relationship Id="rId112" Type="http://schemas.openxmlformats.org/officeDocument/2006/relationships/hyperlink" Target="http://online.zakon.kz/Document/?doc_id=38215518" TargetMode="External"/><Relationship Id="rId133" Type="http://schemas.openxmlformats.org/officeDocument/2006/relationships/hyperlink" Target="http://online.zakon.kz/Document/?doc_id=34365090" TargetMode="External"/><Relationship Id="rId154" Type="http://schemas.openxmlformats.org/officeDocument/2006/relationships/hyperlink" Target="http://online.zakon.kz/Document/?doc_id=34146877" TargetMode="External"/><Relationship Id="rId175" Type="http://schemas.openxmlformats.org/officeDocument/2006/relationships/hyperlink" Target="http://online.zakon.kz/Document/?doc_id=37474993" TargetMode="External"/><Relationship Id="rId196" Type="http://schemas.openxmlformats.org/officeDocument/2006/relationships/hyperlink" Target="http://online.zakon.kz/Document/?doc_id=38215518" TargetMode="External"/><Relationship Id="rId200" Type="http://schemas.openxmlformats.org/officeDocument/2006/relationships/hyperlink" Target="http://online.zakon.kz/Document/?doc_id=33476270" TargetMode="External"/><Relationship Id="rId16" Type="http://schemas.openxmlformats.org/officeDocument/2006/relationships/hyperlink" Target="http://online.zakon.kz/Document/?doc_id=31343736" TargetMode="External"/><Relationship Id="rId221" Type="http://schemas.openxmlformats.org/officeDocument/2006/relationships/footer" Target="footer3.xml"/><Relationship Id="rId37" Type="http://schemas.openxmlformats.org/officeDocument/2006/relationships/hyperlink" Target="http://online.zakon.kz/Document/?doc_id=31951900" TargetMode="External"/><Relationship Id="rId58" Type="http://schemas.openxmlformats.org/officeDocument/2006/relationships/hyperlink" Target="http://online.zakon.kz/Document/?doc_id=33476270" TargetMode="External"/><Relationship Id="rId79" Type="http://schemas.openxmlformats.org/officeDocument/2006/relationships/hyperlink" Target="http://online.zakon.kz/Document/?doc_id=37266720" TargetMode="External"/><Relationship Id="rId102" Type="http://schemas.openxmlformats.org/officeDocument/2006/relationships/hyperlink" Target="http://online.zakon.kz/Document/?doc_id=33476270" TargetMode="External"/><Relationship Id="rId123" Type="http://schemas.openxmlformats.org/officeDocument/2006/relationships/hyperlink" Target="http://online.zakon.kz/Document/?doc_id=37266720" TargetMode="External"/><Relationship Id="rId144" Type="http://schemas.openxmlformats.org/officeDocument/2006/relationships/hyperlink" Target="http://online.zakon.kz/Document/?doc_id=37266720" TargetMode="External"/><Relationship Id="rId90" Type="http://schemas.openxmlformats.org/officeDocument/2006/relationships/hyperlink" Target="http://online.zakon.kz/Document/?doc_id=37266720" TargetMode="External"/><Relationship Id="rId165" Type="http://schemas.openxmlformats.org/officeDocument/2006/relationships/hyperlink" Target="http://online.zakon.kz/Document/?doc_id=38215518" TargetMode="External"/><Relationship Id="rId186" Type="http://schemas.openxmlformats.org/officeDocument/2006/relationships/hyperlink" Target="http://online.zakon.kz/Document/?doc_id=3347627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29937</Words>
  <Characters>227042</Characters>
  <Application>Microsoft Office Word</Application>
  <DocSecurity>0</DocSecurity>
  <Lines>1892</Lines>
  <Paragraphs>512</Paragraphs>
  <ScaleCrop>false</ScaleCrop>
  <Company>SPecialiST RePack</Company>
  <LinksUpToDate>false</LinksUpToDate>
  <CharactersWithSpaces>256467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декабря 2014 года № 1300 «О реализации Закона Республики Казахстан «О республиканском бюджете на 2015 - 2017 годы» (с изменениями и дополнениями по состоянию на 07.12.2015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2024-06-07T04:44:00Z</dcterms:created>
  <dcterms:modified xsi:type="dcterms:W3CDTF">2024-06-07T04:44:00Z</dcterms:modified>
</cp:coreProperties>
</file>