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39C">
      <w:pPr>
        <w:pStyle w:val="pr"/>
      </w:pPr>
      <w:bookmarkStart w:id="0" w:name="_GoBack"/>
      <w:bookmarkEnd w:id="0"/>
      <w:r>
        <w:t>22.01.2015</w:t>
      </w:r>
    </w:p>
    <w:p w:rsidR="00000000" w:rsidRDefault="0028039C">
      <w:pPr>
        <w:pStyle w:val="pc"/>
      </w:pPr>
      <w:r>
        <w:rPr>
          <w:rStyle w:val="s1"/>
        </w:rPr>
        <w:t>В акимате ЗКО произошли кадровые перестановки</w:t>
      </w:r>
    </w:p>
    <w:p w:rsidR="00000000" w:rsidRDefault="0028039C">
      <w:pPr>
        <w:pStyle w:val="pj"/>
      </w:pPr>
      <w:r>
        <w:t> </w:t>
      </w:r>
    </w:p>
    <w:p w:rsidR="00000000" w:rsidRDefault="0028039C">
      <w:pPr>
        <w:pStyle w:val="pj"/>
      </w:pPr>
      <w:r>
        <w:t xml:space="preserve">АСТАНА. КАЗИНФОРМ - Аким Западно-Казахстанской области Нурлан Ногаев представил активу региона своих новых заместителей. </w:t>
      </w:r>
    </w:p>
    <w:p w:rsidR="00000000" w:rsidRDefault="0028039C">
      <w:pPr>
        <w:pStyle w:val="pj"/>
      </w:pPr>
      <w:r>
        <w:t>Работавший первым заместителем акима Западно-Казахстанской области Серик Шапкенов был назначен государственным инспектором отдела государственного контроля и организационно-территориальной работы Администрации Президента РК.</w:t>
      </w:r>
    </w:p>
    <w:p w:rsidR="00000000" w:rsidRDefault="0028039C">
      <w:pPr>
        <w:pStyle w:val="pj"/>
      </w:pPr>
      <w:r>
        <w:t>Вместо С.Шапкенова первым замес</w:t>
      </w:r>
      <w:r>
        <w:t>тителем акима области стал Арман Утегулов. Он был заместителем акима области с 2014 года.</w:t>
      </w:r>
    </w:p>
    <w:p w:rsidR="00000000" w:rsidRDefault="0028039C">
      <w:pPr>
        <w:pStyle w:val="pj"/>
      </w:pPr>
      <w:r>
        <w:t>В свою очередь, кресло заместителя акима области вместо А.Утегулова занял Игорь Стексов.</w:t>
      </w:r>
    </w:p>
    <w:p w:rsidR="00000000" w:rsidRDefault="0028039C">
      <w:pPr>
        <w:pStyle w:val="pj"/>
      </w:pPr>
      <w:r>
        <w:t> </w:t>
      </w:r>
    </w:p>
    <w:p w:rsidR="00000000" w:rsidRDefault="0028039C">
      <w:pPr>
        <w:pStyle w:val="p"/>
      </w:pPr>
      <w:r>
        <w:t> </w:t>
      </w:r>
    </w:p>
    <w:p w:rsidR="00000000" w:rsidRDefault="0028039C">
      <w:pPr>
        <w:pStyle w:val="p"/>
      </w:pPr>
      <w:r>
        <w:rPr>
          <w:sz w:val="20"/>
          <w:szCs w:val="20"/>
        </w:rPr>
        <w:t> </w:t>
      </w:r>
    </w:p>
    <w:p w:rsidR="00000000" w:rsidRDefault="0028039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39C" w:rsidRDefault="0028039C" w:rsidP="0028039C">
      <w:r>
        <w:separator/>
      </w:r>
    </w:p>
  </w:endnote>
  <w:endnote w:type="continuationSeparator" w:id="0">
    <w:p w:rsidR="0028039C" w:rsidRDefault="0028039C" w:rsidP="002803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39C" w:rsidRDefault="002803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39C" w:rsidRDefault="002803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39C" w:rsidRDefault="002803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39C" w:rsidRDefault="0028039C" w:rsidP="0028039C">
      <w:r>
        <w:separator/>
      </w:r>
    </w:p>
  </w:footnote>
  <w:footnote w:type="continuationSeparator" w:id="0">
    <w:p w:rsidR="0028039C" w:rsidRDefault="0028039C" w:rsidP="002803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39C" w:rsidRDefault="002803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39C" w:rsidRDefault="0028039C" w:rsidP="002803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39C" w:rsidRPr="0028039C" w:rsidRDefault="0028039C" w:rsidP="002803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акимате ЗКО произошли кадровые перестановки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39C" w:rsidRDefault="002803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39C"/>
    <w:rsid w:val="00280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3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3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3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3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3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3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3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3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680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2025-07-12T12:47:00Z</dcterms:created>
  <dcterms:modified xsi:type="dcterms:W3CDTF">2025-07-12T12:47:00Z</dcterms:modified>
</cp:coreProperties>
</file>