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7FB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4 ноября 2014 года № 939 «О Концепции культурной политики Республики Казахстан» (с изменениями и дополнениями по состоянию на 17.04.2023 г.) (утратил силу)</w:t>
      </w:r>
    </w:p>
    <w:p w:rsidR="00000000" w:rsidRDefault="00F937FB">
      <w:pPr>
        <w:pStyle w:val="pj"/>
      </w:pPr>
      <w:r>
        <w:rPr>
          <w:rStyle w:val="s0"/>
        </w:rPr>
        <w:t> </w:t>
      </w:r>
    </w:p>
    <w:p w:rsidR="00000000" w:rsidRDefault="00F937FB">
      <w:pPr>
        <w:pStyle w:val="pj"/>
      </w:pPr>
      <w:r>
        <w:rPr>
          <w:rStyle w:val="s0"/>
        </w:rPr>
        <w:t>Опубликован: САПП Республики Казахстан 2014 г., № 67, ст. 619</w:t>
      </w:r>
    </w:p>
    <w:p w:rsidR="00000000" w:rsidRDefault="00F937FB">
      <w:pPr>
        <w:pStyle w:val="pj"/>
      </w:pPr>
      <w:r>
        <w:rPr>
          <w:rStyle w:val="s0"/>
        </w:rPr>
        <w:t> </w:t>
      </w:r>
    </w:p>
    <w:p w:rsidR="00000000" w:rsidRDefault="00F937FB">
      <w:pPr>
        <w:pStyle w:val="pj"/>
      </w:pPr>
      <w:r>
        <w:rPr>
          <w:rStyle w:val="s0"/>
        </w:rPr>
        <w:t xml:space="preserve">Проект Указа Президента РК о внесении изменении в настоящий Указ внесен на рассмотрение Президента РК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29 ноября 2017 года № 789</w:t>
      </w:r>
    </w:p>
    <w:p w:rsidR="00000000" w:rsidRDefault="00F937FB">
      <w:pPr>
        <w:pStyle w:val="pj"/>
      </w:pPr>
      <w:r>
        <w:t> </w:t>
      </w:r>
    </w:p>
    <w:p w:rsidR="00000000" w:rsidRDefault="00F937F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25 августа 2023 года № 312</w:t>
      </w:r>
    </w:p>
    <w:p w:rsidR="00000000" w:rsidRDefault="00F937FB">
      <w:pPr>
        <w:pStyle w:val="pj"/>
      </w:pPr>
      <w:r>
        <w:t> </w:t>
      </w:r>
    </w:p>
    <w:p w:rsidR="00000000" w:rsidRDefault="00F937FB">
      <w:pPr>
        <w:pStyle w:val="pj"/>
      </w:pPr>
      <w:r>
        <w:rPr>
          <w:rStyle w:val="s0"/>
        </w:rPr>
        <w:t>Внесены изменения:</w:t>
      </w:r>
    </w:p>
    <w:p w:rsidR="00000000" w:rsidRDefault="00F937FB">
      <w:pPr>
        <w:pStyle w:val="pj"/>
      </w:pPr>
      <w:r>
        <w:t> </w:t>
      </w:r>
    </w:p>
    <w:p w:rsidR="00000000" w:rsidRDefault="00F937FB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28.12.15 г. № 146;</w:t>
      </w:r>
    </w:p>
    <w:p w:rsidR="00000000" w:rsidRDefault="00F937FB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13.12.17 г. № 604;</w:t>
      </w:r>
    </w:p>
    <w:p w:rsidR="00000000" w:rsidRDefault="00F937FB">
      <w:pPr>
        <w:pStyle w:val="pj"/>
      </w:pPr>
      <w:hyperlink r:id="rId11" w:anchor="sub_id=2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10.09.19 г. № 151;</w:t>
      </w:r>
    </w:p>
    <w:p w:rsidR="00000000" w:rsidRDefault="00F937FB">
      <w:pPr>
        <w:pStyle w:val="pj"/>
      </w:pPr>
      <w:hyperlink r:id="rId12" w:anchor="sub_id=1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13.04.23 г. № 195 (</w:t>
      </w:r>
      <w:hyperlink r:id="rId13" w:anchor="sub_id=20" w:history="1">
        <w:r>
          <w:rPr>
            <w:rStyle w:val="a4"/>
          </w:rPr>
          <w:t>в</w:t>
        </w:r>
        <w:r>
          <w:rPr>
            <w:rStyle w:val="a4"/>
          </w:rPr>
          <w:t>веден в действие</w:t>
        </w:r>
      </w:hyperlink>
      <w:r>
        <w:rPr>
          <w:rStyle w:val="s0"/>
        </w:rPr>
        <w:t xml:space="preserve"> с 17 апреля 2023 г.).</w:t>
      </w:r>
    </w:p>
    <w:p w:rsidR="00000000" w:rsidRDefault="00F937FB">
      <w:pPr>
        <w:pStyle w:val="pj"/>
      </w:pPr>
      <w:r>
        <w:rPr>
          <w:rStyle w:val="s0"/>
        </w:rPr>
        <w:t> </w:t>
      </w:r>
    </w:p>
    <w:p w:rsidR="00000000" w:rsidRDefault="00F937FB">
      <w:pPr>
        <w:pStyle w:val="pj"/>
      </w:pPr>
      <w:r>
        <w:rPr>
          <w:rStyle w:val="s0"/>
        </w:rPr>
        <w:t>Предыдущие редакции:</w:t>
      </w:r>
    </w:p>
    <w:p w:rsidR="00000000" w:rsidRDefault="00F937FB">
      <w:pPr>
        <w:pStyle w:val="pj"/>
      </w:pPr>
      <w:r>
        <w:rPr>
          <w:rStyle w:val="s0"/>
        </w:rPr>
        <w:t> </w:t>
      </w:r>
    </w:p>
    <w:p w:rsidR="00000000" w:rsidRDefault="00F937F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13.12.17 г.</w:t>
      </w:r>
    </w:p>
    <w:p w:rsidR="00000000" w:rsidRDefault="00F937FB">
      <w:pPr>
        <w:pStyle w:val="pj"/>
      </w:pPr>
      <w:hyperlink r:id="rId15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10.09.19 г.</w:t>
      </w:r>
    </w:p>
    <w:p w:rsidR="00000000" w:rsidRDefault="00F937F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13.04.23 г.</w:t>
      </w:r>
    </w:p>
    <w:p w:rsidR="00000000" w:rsidRDefault="00F937FB">
      <w:pPr>
        <w:pStyle w:val="pj"/>
      </w:pPr>
      <w:r>
        <w:rPr>
          <w:rStyle w:val="s0"/>
        </w:rPr>
        <w:t> </w:t>
      </w:r>
    </w:p>
    <w:p w:rsidR="00000000" w:rsidRDefault="00F937FB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7FB" w:rsidRDefault="00F937FB" w:rsidP="00F937FB">
      <w:r>
        <w:separator/>
      </w:r>
    </w:p>
  </w:endnote>
  <w:endnote w:type="continuationSeparator" w:id="0">
    <w:p w:rsidR="00F937FB" w:rsidRDefault="00F937FB" w:rsidP="00F93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FB" w:rsidRDefault="00F937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FB" w:rsidRDefault="00F937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FB" w:rsidRDefault="00F937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7FB" w:rsidRDefault="00F937FB" w:rsidP="00F937FB">
      <w:r>
        <w:separator/>
      </w:r>
    </w:p>
  </w:footnote>
  <w:footnote w:type="continuationSeparator" w:id="0">
    <w:p w:rsidR="00F937FB" w:rsidRDefault="00F937FB" w:rsidP="00F93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FB" w:rsidRDefault="00F937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FB" w:rsidRDefault="00F937FB" w:rsidP="00F93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7FB" w:rsidRPr="00F937FB" w:rsidRDefault="00F937FB" w:rsidP="00F93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4 ноября 2014 года № 939 «О Концепции культурной политики Республики Казахстан» (с изменениями и дополнениями по состоянию на 17.04.2023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FB" w:rsidRDefault="00F937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7FB"/>
    <w:rsid w:val="00F93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7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7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34062" TargetMode="External"/><Relationship Id="rId13" Type="http://schemas.openxmlformats.org/officeDocument/2006/relationships/hyperlink" Target="http://online.zakon.kz/Document/?doc_id=3380546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7381271" TargetMode="External"/><Relationship Id="rId12" Type="http://schemas.openxmlformats.org/officeDocument/2006/relationships/hyperlink" Target="http://online.zakon.kz/Document/?doc_id=3380546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3528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3411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7981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05410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22868" TargetMode="External"/><Relationship Id="rId14" Type="http://schemas.openxmlformats.org/officeDocument/2006/relationships/hyperlink" Target="http://online.zakon.kz/Document/?doc_id=3693104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4 ноября 2014 года № 939 «О Концепции культурной политики Республики Казахстан» (с изменениями и дополнениями по состоянию на 17.04.2023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2023-11-18T07:23:00Z</dcterms:created>
  <dcterms:modified xsi:type="dcterms:W3CDTF">2023-11-18T07:23:00Z</dcterms:modified>
</cp:coreProperties>
</file>