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336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өзгерістер енгізу туралы» Қазақстан Республикасы Ұлттық Банкі Басқармасының 2014 жылғы 27 тамыздағы № 170 Қаулысы (күші жойылды)</w:t>
      </w:r>
    </w:p>
    <w:p w:rsidR="00000000" w:rsidRDefault="00D0336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336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15 желтоқсанда № 9979 тіркелді</w:t>
      </w:r>
    </w:p>
    <w:p w:rsidR="00000000" w:rsidRDefault="00D0336F">
      <w:pPr>
        <w:ind w:firstLine="400"/>
        <w:jc w:val="both"/>
      </w:pPr>
      <w:r>
        <w:rPr>
          <w:rStyle w:val="S0"/>
        </w:rPr>
        <w:t> </w:t>
      </w:r>
    </w:p>
    <w:p w:rsidR="00000000" w:rsidRDefault="00D0336F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</w:t>
        </w:r>
        <w:r>
          <w:rPr>
            <w:rStyle w:val="a3"/>
          </w:rPr>
          <w:t>нің «Әділет» ақпараттық-құқықтық жүйесі 2014 ж. 24 желтоқсанда</w:t>
        </w:r>
      </w:hyperlink>
      <w:r>
        <w:rPr>
          <w:rStyle w:val="S0"/>
        </w:rPr>
        <w:t>; «Егемен Қазақстан» 2015 жылғы 29 қаңтар № 18 (28496); «Егемен Қазақстан» 2015 жылғы 5 ақпан № 23 (28501); «Егемен Қазақстан» 2015 жылғы 7 ақпан № 25 (28503)</w:t>
      </w:r>
    </w:p>
    <w:p w:rsidR="00000000" w:rsidRDefault="00D0336F">
      <w:pPr>
        <w:ind w:firstLine="400"/>
        <w:jc w:val="both"/>
      </w:pPr>
      <w:r>
        <w:rPr>
          <w:rStyle w:val="S0"/>
        </w:rPr>
        <w:t> </w:t>
      </w:r>
    </w:p>
    <w:p w:rsidR="00000000" w:rsidRDefault="00D033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</w:t>
      </w:r>
      <w:r>
        <w:rPr>
          <w:rStyle w:val="S0"/>
        </w:rPr>
        <w:t xml:space="preserve">5 жылғы 8 мамырдағы № 76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0336F">
      <w:pPr>
        <w:ind w:firstLine="400"/>
        <w:jc w:val="both"/>
      </w:pPr>
      <w:r>
        <w:rPr>
          <w:rStyle w:val="S0"/>
        </w:rPr>
        <w:t> </w:t>
      </w:r>
    </w:p>
    <w:p w:rsidR="00000000" w:rsidRDefault="00D0336F">
      <w:pPr>
        <w:ind w:firstLine="400"/>
        <w:jc w:val="both"/>
      </w:pPr>
      <w:r>
        <w:rPr>
          <w:rStyle w:val="S0"/>
        </w:rPr>
        <w:t> </w:t>
      </w:r>
    </w:p>
    <w:p w:rsidR="00000000" w:rsidRDefault="00D0336F">
      <w:pPr>
        <w:ind w:firstLine="400"/>
        <w:jc w:val="both"/>
      </w:pPr>
      <w:r>
        <w:rPr>
          <w:rStyle w:val="S0"/>
        </w:rPr>
        <w:t> </w:t>
      </w:r>
    </w:p>
    <w:p w:rsidR="00000000" w:rsidRDefault="00D0336F">
      <w:pPr>
        <w:ind w:firstLine="400"/>
        <w:jc w:val="both"/>
      </w:pPr>
      <w:r>
        <w:rPr>
          <w:rStyle w:val="S0"/>
        </w:rPr>
        <w:t> </w:t>
      </w:r>
    </w:p>
    <w:p w:rsidR="00000000" w:rsidRDefault="00D0336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336F" w:rsidRDefault="00D0336F" w:rsidP="00D0336F">
      <w:r>
        <w:separator/>
      </w:r>
    </w:p>
  </w:endnote>
  <w:endnote w:type="continuationSeparator" w:id="0">
    <w:p w:rsidR="00D0336F" w:rsidRDefault="00D0336F" w:rsidP="00D03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36F" w:rsidRDefault="00D033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36F" w:rsidRDefault="00D033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36F" w:rsidRDefault="00D033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336F" w:rsidRDefault="00D0336F" w:rsidP="00D0336F">
      <w:r>
        <w:separator/>
      </w:r>
    </w:p>
  </w:footnote>
  <w:footnote w:type="continuationSeparator" w:id="0">
    <w:p w:rsidR="00D0336F" w:rsidRDefault="00D0336F" w:rsidP="00D033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36F" w:rsidRDefault="00D033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36F" w:rsidRDefault="00D0336F" w:rsidP="00D033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336F" w:rsidRPr="00D0336F" w:rsidRDefault="00D0336F" w:rsidP="00D033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2014.27.08 № 170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36F" w:rsidRDefault="00D033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336F"/>
    <w:rsid w:val="00D0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33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33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33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33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33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33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33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33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4090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4Y00099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742</Characters>
  <Application>Microsoft Office Word</Application>
  <DocSecurity>0</DocSecurity>
  <Lines>6</Lines>
  <Paragraphs>1</Paragraphs>
  <ScaleCrop>false</ScaleCrop>
  <Company/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2014.27.08 № 170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2023-10-24T20:27:00Z</dcterms:created>
  <dcterms:modified xsi:type="dcterms:W3CDTF">2023-10-24T20:27:00Z</dcterms:modified>
</cp:coreProperties>
</file>