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D3851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по инвестициям и развитию Республики Казахстан от 14 ноября 2014 года № 150 «О внесении изменений в приказ Заместителя Премьер-Министра Республики Казахстан - Министра индустрии и новых технологий Республики Казахстан от 3 октября 2012 года</w:t>
      </w:r>
      <w:r>
        <w:rPr>
          <w:rStyle w:val="s0"/>
          <w:b/>
          <w:bCs/>
        </w:rPr>
        <w:t xml:space="preserve"> № 358 «Об утверждении Положения о комиссии по аккредитации в области энергосбережения и повышения энергоэффективности» (утратил силу)</w:t>
      </w:r>
    </w:p>
    <w:p w:rsidR="00000000" w:rsidRDefault="005D3851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5D3851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14 января 2015 года под № 10088</w:t>
      </w:r>
    </w:p>
    <w:p w:rsidR="00000000" w:rsidRDefault="005D3851">
      <w:pPr>
        <w:ind w:firstLine="400"/>
        <w:jc w:val="both"/>
      </w:pPr>
      <w:r>
        <w:rPr>
          <w:rStyle w:val="s0"/>
        </w:rPr>
        <w:t> </w:t>
      </w:r>
    </w:p>
    <w:p w:rsidR="00000000" w:rsidRDefault="005D3851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3"/>
          </w:rPr>
          <w:t>Информационно-правовая система нормативных пра</w:t>
        </w:r>
        <w:r>
          <w:rPr>
            <w:rStyle w:val="a3"/>
          </w:rPr>
          <w:t>вовых актов РК «Әділет» 26 января 2015 года</w:t>
        </w:r>
      </w:hyperlink>
      <w:r>
        <w:rPr>
          <w:rStyle w:val="s0"/>
        </w:rPr>
        <w:t>; «Казахстанская правда» от 5 февраля 2015 г. № 23 (27899)</w:t>
      </w:r>
    </w:p>
    <w:p w:rsidR="00000000" w:rsidRDefault="005D3851">
      <w:pPr>
        <w:ind w:firstLine="400"/>
        <w:jc w:val="both"/>
      </w:pPr>
      <w:r>
        <w:rPr>
          <w:rStyle w:val="s0"/>
        </w:rPr>
        <w:t> </w:t>
      </w:r>
    </w:p>
    <w:p w:rsidR="00000000" w:rsidRDefault="005D3851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и.о. Министра по инвестициям и развитию РК от 28</w:t>
      </w:r>
      <w:r>
        <w:rPr>
          <w:rStyle w:val="s0"/>
        </w:rPr>
        <w:t xml:space="preserve"> ноября 2016 года № 820</w:t>
      </w:r>
    </w:p>
    <w:p w:rsidR="00000000" w:rsidRDefault="005D3851">
      <w:pPr>
        <w:ind w:firstLine="400"/>
        <w:jc w:val="both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D3851" w:rsidRDefault="005D3851" w:rsidP="005D3851">
      <w:r>
        <w:separator/>
      </w:r>
    </w:p>
  </w:endnote>
  <w:endnote w:type="continuationSeparator" w:id="0">
    <w:p w:rsidR="005D3851" w:rsidRDefault="005D3851" w:rsidP="005D385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3851" w:rsidRDefault="005D385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3851" w:rsidRDefault="005D385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3851" w:rsidRDefault="005D385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D3851" w:rsidRDefault="005D3851" w:rsidP="005D3851">
      <w:r>
        <w:separator/>
      </w:r>
    </w:p>
  </w:footnote>
  <w:footnote w:type="continuationSeparator" w:id="0">
    <w:p w:rsidR="005D3851" w:rsidRDefault="005D3851" w:rsidP="005D385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3851" w:rsidRDefault="005D385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3851" w:rsidRDefault="005D3851" w:rsidP="005D385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D3851" w:rsidRPr="005D3851" w:rsidRDefault="005D3851" w:rsidP="005D385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по инвестициям и развитию Республики Казахстан от 14 ноября 2014 года № 150 «О внесении изменений в приказ Заместителя Премьер-Министра Республики Казахстан - Министра индустрии и новых технологий Республики Казахстан от 3 октября 2012 года № 358 «Об утверждении Положения о комиссии по аккредитации в области энергосбережения и повышения энергоэффективности»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3851" w:rsidRDefault="005D385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D3851"/>
    <w:rsid w:val="005D38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D385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D385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D385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D385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D385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D385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D385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D385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833292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400010088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113</Words>
  <Characters>818</Characters>
  <Application>Microsoft Office Word</Application>
  <DocSecurity>0</DocSecurity>
  <Lines>6</Lines>
  <Paragraphs>1</Paragraphs>
  <ScaleCrop>false</ScaleCrop>
  <Company>SPecialiST RePack</Company>
  <LinksUpToDate>false</LinksUpToDate>
  <CharactersWithSpaces>930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по инвестициям и развитию Республики Казахстан от 14 ноября 2014 года № 150 «О внесении изменений в приказ Заместителя Премьер-Министра Республики Казахстан - Министра индустрии и новых технологий Республики Казахстан от 3 октября 2012 года № 358 «Об утверждении Положения о комиссии по аккредитации в области энергосбережения и повышения энергоэффективности»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2024-05-08T13:53:00Z</dcterms:created>
  <dcterms:modified xsi:type="dcterms:W3CDTF">2024-05-08T13:53:00Z</dcterms:modified>
</cp:coreProperties>
</file>