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3593">
      <w:pPr>
        <w:pStyle w:val="pj"/>
      </w:pPr>
      <w:bookmarkStart w:id="0" w:name="_GoBack"/>
      <w:bookmarkEnd w:id="0"/>
      <w:r>
        <w:rPr>
          <w:rStyle w:val="s0"/>
          <w:b/>
          <w:bCs/>
        </w:rPr>
        <w:t>Правила составления налоговой отчетности (расчета) текущих платежей по налогу на транспортные средства (форма 701.00) (приложения 54, 55 к приказу Министра финансов Республики Казахстан от 25 декабря 2014 года № 587) (с изменениями и дополнениями по состоя</w:t>
      </w:r>
      <w:r>
        <w:rPr>
          <w:rStyle w:val="s0"/>
          <w:b/>
          <w:bCs/>
        </w:rPr>
        <w:t>нию на 04.09.2017 г.) (с 1 января 2015 года по 31 декабря 2017 года) (утратили силу)</w:t>
      </w:r>
    </w:p>
    <w:p w:rsidR="00000000" w:rsidRDefault="00163593">
      <w:pPr>
        <w:pStyle w:val="p"/>
      </w:pPr>
      <w:r>
        <w:t> </w:t>
      </w:r>
    </w:p>
    <w:p w:rsidR="00000000" w:rsidRDefault="00163593">
      <w:pPr>
        <w:pStyle w:val="pj"/>
      </w:pPr>
      <w:r>
        <w:rPr>
          <w:rStyle w:val="s0"/>
        </w:rPr>
        <w:t>Зарегистрированы в Реестре государственной регистрации нормативных правовых актов Республики Казахстан 27 января 2015 года под № 10156</w:t>
      </w:r>
    </w:p>
    <w:p w:rsidR="00000000" w:rsidRDefault="00163593">
      <w:pPr>
        <w:pStyle w:val="pj"/>
      </w:pPr>
      <w:r>
        <w:rPr>
          <w:rStyle w:val="s0"/>
        </w:rPr>
        <w:t> </w:t>
      </w:r>
    </w:p>
    <w:p w:rsidR="00000000" w:rsidRDefault="00163593">
      <w:pPr>
        <w:pStyle w:val="pj"/>
      </w:pPr>
      <w:r>
        <w:rPr>
          <w:rStyle w:val="s0"/>
        </w:rPr>
        <w:t xml:space="preserve">Опубликованы: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12 февраля 2015 г.</w:t>
        </w:r>
      </w:hyperlink>
    </w:p>
    <w:p w:rsidR="00000000" w:rsidRDefault="00163593">
      <w:pPr>
        <w:pStyle w:val="p"/>
      </w:pPr>
      <w:r>
        <w:t> </w:t>
      </w:r>
    </w:p>
    <w:p w:rsidR="00000000" w:rsidRDefault="00163593">
      <w:pPr>
        <w:pStyle w:val="pj"/>
      </w:pPr>
      <w:r>
        <w:rPr>
          <w:rStyle w:val="s0"/>
        </w:rPr>
        <w:t>Внесены изменения:</w:t>
      </w:r>
    </w:p>
    <w:p w:rsidR="00000000" w:rsidRDefault="00163593">
      <w:pPr>
        <w:pStyle w:val="pj"/>
      </w:pPr>
      <w:r>
        <w:rPr>
          <w:rStyle w:val="s0"/>
        </w:rPr>
        <w:t> </w:t>
      </w:r>
    </w:p>
    <w:p w:rsidR="00000000" w:rsidRDefault="00163593">
      <w:pPr>
        <w:pStyle w:val="pj"/>
      </w:pPr>
      <w:hyperlink r:id="rId8" w:history="1">
        <w:r>
          <w:rPr>
            <w:rStyle w:val="a4"/>
          </w:rPr>
          <w:t>приказ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Министра финансов РК от 21.06.16 г. № 324 (введен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63593">
      <w:pPr>
        <w:pStyle w:val="pj"/>
      </w:pPr>
      <w:hyperlink r:id="rId10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04.09.17 г. № 533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</w:t>
        </w:r>
        <w:r>
          <w:rPr>
            <w:rStyle w:val="a4"/>
          </w:rPr>
          <w:t>ания</w:t>
        </w:r>
      </w:hyperlink>
      <w:r>
        <w:rPr>
          <w:rStyle w:val="s0"/>
        </w:rPr>
        <w:t>).</w:t>
      </w:r>
    </w:p>
    <w:p w:rsidR="00000000" w:rsidRDefault="00163593">
      <w:pPr>
        <w:pStyle w:val="pj"/>
      </w:pPr>
      <w:r>
        <w:t> </w:t>
      </w:r>
    </w:p>
    <w:p w:rsidR="00000000" w:rsidRDefault="00163593">
      <w:pPr>
        <w:pStyle w:val="pj"/>
      </w:pPr>
      <w:r>
        <w:rPr>
          <w:rStyle w:val="s0"/>
        </w:rPr>
        <w:t>Предыдущие редакции:</w:t>
      </w:r>
    </w:p>
    <w:p w:rsidR="00000000" w:rsidRDefault="00163593">
      <w:pPr>
        <w:pStyle w:val="pj"/>
      </w:pPr>
      <w:r>
        <w:t> </w:t>
      </w:r>
    </w:p>
    <w:p w:rsidR="00000000" w:rsidRDefault="00163593">
      <w:pPr>
        <w:pStyle w:val="pj"/>
      </w:pPr>
      <w:hyperlink r:id="rId1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04.09.17 г.</w:t>
      </w:r>
    </w:p>
    <w:p w:rsidR="00000000" w:rsidRDefault="00163593">
      <w:pPr>
        <w:pStyle w:val="pj"/>
      </w:pPr>
      <w:r>
        <w:t> </w:t>
      </w:r>
    </w:p>
    <w:p w:rsidR="00000000" w:rsidRDefault="00163593">
      <w:pPr>
        <w:pStyle w:val="pj"/>
      </w:pPr>
      <w:r>
        <w:rPr>
          <w:rStyle w:val="s0"/>
        </w:rPr>
        <w:t xml:space="preserve">Утратили силу с 1 января 2023 года в соответствии с </w:t>
      </w:r>
      <w:hyperlink r:id="rId1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8 января 2021 года № 7</w:t>
      </w:r>
    </w:p>
    <w:p w:rsidR="00000000" w:rsidRDefault="00163593">
      <w:pPr>
        <w:pStyle w:val="p"/>
      </w:pPr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93" w:rsidRDefault="00163593" w:rsidP="00163593">
      <w:r>
        <w:separator/>
      </w:r>
    </w:p>
  </w:endnote>
  <w:endnote w:type="continuationSeparator" w:id="0">
    <w:p w:rsidR="00163593" w:rsidRDefault="00163593" w:rsidP="0016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93" w:rsidRDefault="0016359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93" w:rsidRDefault="0016359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93" w:rsidRDefault="001635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93" w:rsidRDefault="00163593" w:rsidP="00163593">
      <w:r>
        <w:separator/>
      </w:r>
    </w:p>
  </w:footnote>
  <w:footnote w:type="continuationSeparator" w:id="0">
    <w:p w:rsidR="00163593" w:rsidRDefault="00163593" w:rsidP="00163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93" w:rsidRDefault="001635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93" w:rsidRDefault="00163593" w:rsidP="001635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63593" w:rsidRPr="00163593" w:rsidRDefault="00163593" w:rsidP="001635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Правила составления налоговой отчетности (расчета) текущих платежей по налогу на транспортные средства (форма 701.00) (приложения 54, 55 к приказу Министра финансов Республики Казахстан от 25 декабря 2014 года № 587) (с изменениями и дополнениями по состоянию на 04.09.2017 г.) (с 1 января 2015 года по 31 декабря 2017 года) (утратили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93" w:rsidRDefault="001635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3593"/>
    <w:rsid w:val="0016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635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59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35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59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635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59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35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59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154679" TargetMode="External"/><Relationship Id="rId13" Type="http://schemas.openxmlformats.org/officeDocument/2006/relationships/hyperlink" Target="http://online.zakon.kz/Document/?doc_id=33456546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origins/V14E0010156" TargetMode="External"/><Relationship Id="rId12" Type="http://schemas.openxmlformats.org/officeDocument/2006/relationships/hyperlink" Target="http://online.zakon.kz/Document/?doc_id=36397139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18143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874459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88719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2025-11-07T12:57:00Z</dcterms:created>
  <dcterms:modified xsi:type="dcterms:W3CDTF">2025-11-07T12:57:00Z</dcterms:modified>
</cp:coreProperties>
</file>