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6C3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«Кңмелетке толмаған балаларды асырап-бағуға алимент ұсталатын жалақының жңне (немесе) өзге де кіріс түрлерінің тізбесін бекіту туралы» Қазақстан Республикасы Ңділет министрінің 2014 жылғы 24 желтоқсандағы № 372 бұйрығы (2018.11.01. берілген өзгерістермен)</w:t>
      </w:r>
    </w:p>
    <w:p w:rsidR="00000000" w:rsidRDefault="002E6C3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6C3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21 қаңтарда № 10113 тіркелді</w:t>
      </w:r>
    </w:p>
    <w:p w:rsidR="00000000" w:rsidRDefault="002E6C3E">
      <w:pPr>
        <w:ind w:firstLine="400"/>
        <w:jc w:val="both"/>
      </w:pPr>
      <w:r>
        <w:rPr>
          <w:rStyle w:val="s0"/>
        </w:rPr>
        <w:t> </w:t>
      </w:r>
    </w:p>
    <w:p w:rsidR="00000000" w:rsidRDefault="002E6C3E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</w:t>
        </w:r>
        <w:r>
          <w:rPr>
            <w:rStyle w:val="a3"/>
          </w:rPr>
          <w:t>нің «Әділет» ақпараттық-құқықтық жүйесі 2015 ж. 28 қаңтарда</w:t>
        </w:r>
      </w:hyperlink>
      <w:r>
        <w:rPr>
          <w:rStyle w:val="s0"/>
        </w:rPr>
        <w:t>; «Егемен Қазақстан» 2015 жылғы 12 наурыз № 47 (28525)</w:t>
      </w:r>
    </w:p>
    <w:p w:rsidR="00000000" w:rsidRDefault="002E6C3E">
      <w:pPr>
        <w:ind w:firstLine="400"/>
        <w:jc w:val="both"/>
      </w:pPr>
      <w:r>
        <w:rPr>
          <w:rStyle w:val="s0"/>
        </w:rPr>
        <w:t> </w:t>
      </w:r>
    </w:p>
    <w:p w:rsidR="00000000" w:rsidRDefault="002E6C3E">
      <w:pPr>
        <w:ind w:firstLine="397"/>
        <w:jc w:val="both"/>
      </w:pPr>
      <w:r>
        <w:t>Енгізілген өзгерістер:</w:t>
      </w:r>
    </w:p>
    <w:p w:rsidR="00000000" w:rsidRDefault="002E6C3E">
      <w:pPr>
        <w:ind w:firstLine="397"/>
        <w:jc w:val="both"/>
      </w:pPr>
      <w:r>
        <w:rPr>
          <w:rStyle w:val="s0"/>
        </w:rPr>
        <w:t> </w:t>
      </w:r>
    </w:p>
    <w:p w:rsidR="00000000" w:rsidRDefault="002E6C3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2018</w:t>
      </w:r>
      <w:r>
        <w:rPr>
          <w:rStyle w:val="s0"/>
          <w:lang w:val="kk-KZ"/>
        </w:rPr>
        <w:t xml:space="preserve">.11.01. № 59 </w:t>
      </w:r>
      <w:hyperlink r:id="rId8" w:history="1">
        <w:r>
          <w:rPr>
            <w:rStyle w:val="a3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 xml:space="preserve">(ресми </w:t>
      </w:r>
      <w:hyperlink r:id="rId9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2E6C3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E6C3E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2E6C3E">
      <w:pPr>
        <w:ind w:firstLine="397"/>
        <w:jc w:val="both"/>
      </w:pPr>
      <w:r>
        <w:rPr>
          <w:rStyle w:val="s0"/>
        </w:rPr>
        <w:t> </w:t>
      </w:r>
    </w:p>
    <w:p w:rsidR="00000000" w:rsidRDefault="002E6C3E">
      <w:pPr>
        <w:ind w:firstLine="397"/>
        <w:jc w:val="both"/>
      </w:pPr>
      <w:r>
        <w:rPr>
          <w:rStyle w:val="s0"/>
        </w:rPr>
        <w:t>2018 ж. 1</w:t>
      </w:r>
      <w:r>
        <w:rPr>
          <w:rStyle w:val="s0"/>
          <w:lang w:val="kk-KZ"/>
        </w:rPr>
        <w:t>1</w:t>
      </w:r>
      <w:r>
        <w:rPr>
          <w:rStyle w:val="s0"/>
        </w:rPr>
        <w:t xml:space="preserve"> қаңтарға дейін қолданылған </w:t>
      </w:r>
      <w:hyperlink r:id="rId10" w:history="1">
        <w:r>
          <w:rPr>
            <w:rStyle w:val="a3"/>
            <w:lang w:val="kk-KZ"/>
          </w:rPr>
          <w:t>редакция</w:t>
        </w:r>
      </w:hyperlink>
    </w:p>
    <w:p w:rsidR="00000000" w:rsidRDefault="002E6C3E">
      <w:pPr>
        <w:ind w:firstLine="397"/>
        <w:jc w:val="both"/>
      </w:pPr>
      <w:r>
        <w:rPr>
          <w:rStyle w:val="s0"/>
        </w:rPr>
        <w:t> </w:t>
      </w:r>
    </w:p>
    <w:p w:rsidR="00000000" w:rsidRDefault="002E6C3E">
      <w:pPr>
        <w:ind w:firstLine="397"/>
        <w:jc w:val="both"/>
      </w:pPr>
      <w:r>
        <w:rPr>
          <w:rStyle w:val="s0"/>
        </w:rPr>
        <w:t> </w:t>
      </w:r>
    </w:p>
    <w:p w:rsidR="00000000" w:rsidRDefault="002E6C3E">
      <w:pPr>
        <w:ind w:firstLine="397"/>
        <w:jc w:val="both"/>
      </w:pPr>
      <w:r>
        <w:rPr>
          <w:rStyle w:val="s0"/>
        </w:rPr>
        <w:t> </w:t>
      </w:r>
    </w:p>
    <w:p w:rsidR="00000000" w:rsidRDefault="002E6C3E">
      <w:pPr>
        <w:ind w:firstLine="397"/>
        <w:jc w:val="both"/>
      </w:pPr>
      <w:r>
        <w:rPr>
          <w:rStyle w:val="s0"/>
        </w:rPr>
        <w:t> </w:t>
      </w:r>
    </w:p>
    <w:p w:rsidR="00000000" w:rsidRDefault="002E6C3E">
      <w:pPr>
        <w:ind w:firstLine="397"/>
        <w:jc w:val="both"/>
      </w:pPr>
      <w:r>
        <w:rPr>
          <w:rStyle w:val="s0"/>
        </w:rPr>
        <w:t> </w:t>
      </w:r>
    </w:p>
    <w:p w:rsidR="00000000" w:rsidRDefault="002E6C3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C3E" w:rsidRDefault="002E6C3E" w:rsidP="002E6C3E">
      <w:r>
        <w:separator/>
      </w:r>
    </w:p>
  </w:endnote>
  <w:endnote w:type="continuationSeparator" w:id="0">
    <w:p w:rsidR="002E6C3E" w:rsidRDefault="002E6C3E" w:rsidP="002E6C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C3E" w:rsidRDefault="002E6C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C3E" w:rsidRDefault="002E6C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C3E" w:rsidRDefault="002E6C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C3E" w:rsidRDefault="002E6C3E" w:rsidP="002E6C3E">
      <w:r>
        <w:separator/>
      </w:r>
    </w:p>
  </w:footnote>
  <w:footnote w:type="continuationSeparator" w:id="0">
    <w:p w:rsidR="002E6C3E" w:rsidRDefault="002E6C3E" w:rsidP="002E6C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C3E" w:rsidRDefault="002E6C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C3E" w:rsidRDefault="002E6C3E" w:rsidP="002E6C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6C3E" w:rsidRPr="002E6C3E" w:rsidRDefault="002E6C3E" w:rsidP="002E6C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«Кәмелетке толмаған балаларды асырап-бағуға алимент ұсталатын жалақының және (немесе) өзге де кіріс түрлерінің тізбесін бекіту туралы» Қазақстан Республикасы Әділет министрінің 2014 жылғы 24 желтоқсандағы № 372 бұйрығы (2018.11.01.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C3E" w:rsidRDefault="002E6C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6C3E"/>
    <w:rsid w:val="002E6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6C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6C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6C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6C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6C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6C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6C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6C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1177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4D001011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9231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2477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970</Characters>
  <Application>Microsoft Office Word</Application>
  <DocSecurity>0</DocSecurity>
  <Lines>8</Lines>
  <Paragraphs>2</Paragraphs>
  <ScaleCrop>false</ScaleCrop>
  <Company>SPecialiST RePack</Company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«Кәмелетке толмаған балаларды асырап-бағуға алимент ұсталатын жалақының және (немесе) өзге де кіріс түрлерінің тізбесін бекіту туралы» Қазақстан Республикасы Әділет министрінің 2014 жылғы 24 желтоқсандағы № 372 бұйрығы (2018.11.01.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2024-09-06T04:21:00Z</dcterms:created>
  <dcterms:modified xsi:type="dcterms:W3CDTF">2024-09-06T04:21:00Z</dcterms:modified>
</cp:coreProperties>
</file>