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CE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от 27 февраля 2015 года № 6/263 «Об образовании лингвистической комиссии по установлению свободного владения кандидатами в Президенты Республики Казахстан государственным языком» (с изменениями от 19.04.2019</w:t>
      </w:r>
      <w:r>
        <w:rPr>
          <w:rStyle w:val="s0"/>
          <w:b/>
          <w:bCs/>
        </w:rPr>
        <w:t xml:space="preserve"> г.) (утратило силу)</w:t>
      </w:r>
    </w:p>
    <w:p w:rsidR="00000000" w:rsidRDefault="000E7CE1">
      <w:pPr>
        <w:pStyle w:val="p"/>
      </w:pPr>
      <w:r>
        <w:t> </w:t>
      </w:r>
    </w:p>
    <w:p w:rsidR="00000000" w:rsidRDefault="000E7CE1">
      <w:pPr>
        <w:pStyle w:val="pj"/>
      </w:pPr>
      <w:r>
        <w:rPr>
          <w:rStyle w:val="s0"/>
        </w:rPr>
        <w:t>Опубликовано: «Казахстанская правда» от 28 февраля 2015 г. № 39 (27915)</w:t>
      </w:r>
    </w:p>
    <w:p w:rsidR="00000000" w:rsidRDefault="000E7CE1">
      <w:pPr>
        <w:pStyle w:val="pj"/>
      </w:pPr>
      <w:r>
        <w:rPr>
          <w:rStyle w:val="s0"/>
        </w:rPr>
        <w:t> </w:t>
      </w:r>
    </w:p>
    <w:p w:rsidR="00000000" w:rsidRDefault="000E7CE1">
      <w:pPr>
        <w:pStyle w:val="pj"/>
      </w:pPr>
      <w:r>
        <w:t>Внесены изменения:</w:t>
      </w:r>
    </w:p>
    <w:p w:rsidR="00000000" w:rsidRDefault="000E7CE1">
      <w:pPr>
        <w:pStyle w:val="pj"/>
      </w:pPr>
      <w:r>
        <w:t> </w:t>
      </w:r>
    </w:p>
    <w:p w:rsidR="00000000" w:rsidRDefault="000E7CE1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Центральной избирательной комиссии РК от 19.04.19 г. № 14/241.</w:t>
      </w:r>
    </w:p>
    <w:p w:rsidR="00000000" w:rsidRDefault="000E7CE1">
      <w:pPr>
        <w:pStyle w:val="pj"/>
      </w:pPr>
      <w:r>
        <w:t> </w:t>
      </w:r>
    </w:p>
    <w:p w:rsidR="00000000" w:rsidRDefault="000E7CE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28 сентября 2022 года № 72/555</w:t>
      </w:r>
    </w:p>
    <w:p w:rsidR="00000000" w:rsidRDefault="000E7CE1">
      <w:pPr>
        <w:pStyle w:val="pj"/>
      </w:pPr>
      <w:r>
        <w:t> </w:t>
      </w:r>
    </w:p>
    <w:p w:rsidR="00000000" w:rsidRDefault="000E7CE1">
      <w:pPr>
        <w:pStyle w:val="pj"/>
      </w:pPr>
      <w:r>
        <w:t>Предыд</w:t>
      </w:r>
      <w:r>
        <w:t>ущие редакции:</w:t>
      </w:r>
    </w:p>
    <w:p w:rsidR="00000000" w:rsidRDefault="000E7CE1">
      <w:pPr>
        <w:pStyle w:val="pj"/>
      </w:pPr>
      <w:r>
        <w:t> </w:t>
      </w:r>
    </w:p>
    <w:p w:rsidR="00000000" w:rsidRDefault="000E7CE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19.04.19 г.</w:t>
      </w:r>
    </w:p>
    <w:p w:rsidR="00000000" w:rsidRDefault="000E7CE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CE1" w:rsidRDefault="000E7CE1" w:rsidP="000E7CE1">
      <w:r>
        <w:separator/>
      </w:r>
    </w:p>
  </w:endnote>
  <w:endnote w:type="continuationSeparator" w:id="0">
    <w:p w:rsidR="000E7CE1" w:rsidRDefault="000E7CE1" w:rsidP="000E7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CE1" w:rsidRDefault="000E7CE1" w:rsidP="000E7CE1">
      <w:r>
        <w:separator/>
      </w:r>
    </w:p>
  </w:footnote>
  <w:footnote w:type="continuationSeparator" w:id="0">
    <w:p w:rsidR="000E7CE1" w:rsidRDefault="000E7CE1" w:rsidP="000E7C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 w:rsidP="000E7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CE1" w:rsidRPr="000E7CE1" w:rsidRDefault="000E7CE1" w:rsidP="000E7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от 27 февраля 2015 года № 6/263 «Об образовании лингвистической комиссии по установлению свободного владения кандидатами в Президенты Республики Казахстан государственным языком» (с изменениями от 19.04.2019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E1" w:rsidRDefault="000E7C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CE1"/>
    <w:rsid w:val="000E7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C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C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C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C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98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033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01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от 27 февраля 2015 года № 6/263 «Об образовании лингвистической комиссии по установлению свободного владения кандидатами в Президенты Республики Казахстан государственным языком» (с изменениями от 19.04.2019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2024-06-27T04:07:00Z</dcterms:created>
  <dcterms:modified xsi:type="dcterms:W3CDTF">2024-06-27T04:07:00Z</dcterms:modified>
</cp:coreProperties>
</file>