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875">
      <w:pPr>
        <w:pStyle w:val="pr"/>
      </w:pPr>
      <w:bookmarkStart w:id="0" w:name="_GoBack"/>
      <w:bookmarkEnd w:id="0"/>
      <w:r>
        <w:t>14.03.2015</w:t>
      </w:r>
    </w:p>
    <w:p w:rsidR="00000000" w:rsidRDefault="00B60875">
      <w:pPr>
        <w:pStyle w:val="pc"/>
      </w:pPr>
      <w:r>
        <w:rPr>
          <w:rStyle w:val="s1"/>
        </w:rPr>
        <w:t>БРК сообщил об изменениях в составе совета директоров</w:t>
      </w:r>
    </w:p>
    <w:p w:rsidR="00000000" w:rsidRDefault="00B60875">
      <w:pPr>
        <w:pStyle w:val="pj"/>
      </w:pPr>
      <w:r>
        <w:t> </w:t>
      </w:r>
    </w:p>
    <w:p w:rsidR="00000000" w:rsidRDefault="00B60875">
      <w:pPr>
        <w:pStyle w:val="pj"/>
      </w:pPr>
      <w:r>
        <w:t>АСТАНА. КАЗИНФОРМ - АО «Банк Развития Казахстана» сообщает об изменениях в составе совета директоров, сообщается на портале Казахстанской фондовой биржи.</w:t>
      </w:r>
    </w:p>
    <w:p w:rsidR="00000000" w:rsidRDefault="00B60875">
      <w:pPr>
        <w:pStyle w:val="pj"/>
      </w:pPr>
      <w:r>
        <w:t>«В соответствии с решением правления АО «Национальный управляющий холдинг «Байтерек» (далее - АО «НУХ «Байтерек»), являющегося единственным акционером Банка, от 5 марта 2015 года (протокол №06/15) приняты решения. Определен количественный состав Совета дир</w:t>
      </w:r>
      <w:r>
        <w:t>екторов Банка - 6 человек со сроком полномочий 3 года с 13 марта 2015 года», - указывается в сообщении.</w:t>
      </w:r>
    </w:p>
    <w:p w:rsidR="00000000" w:rsidRDefault="00B60875">
      <w:pPr>
        <w:pStyle w:val="pj"/>
      </w:pPr>
      <w:proofErr w:type="gramStart"/>
      <w:r>
        <w:t>Избраны</w:t>
      </w:r>
      <w:proofErr w:type="gramEnd"/>
      <w:r>
        <w:t xml:space="preserve"> членами совета директоров банка с 13 марта 2015 года: Бишимбаев Куандык Валиханович, представитель интересов АО «НУХ «Байтерек»; Алдамберген Али</w:t>
      </w:r>
      <w:r>
        <w:t>на Өтем</w:t>
      </w:r>
      <w:proofErr w:type="gramStart"/>
      <w:r>
        <w:t>i</w:t>
      </w:r>
      <w:proofErr w:type="gramEnd"/>
      <w:r>
        <w:t xml:space="preserve">сқызы, представитель интересов АО «НУХ «Байтерек»; Хамитов Ерсаин Ерболатович, представитель интересов АО «НУХ «Байтерек»; Жамишев Болат Бидахметович, председатель правления банка; Алиманов Жанат Жалгасбайулы, независимый директор; Марсия Элизабет </w:t>
      </w:r>
      <w:r>
        <w:t>Кристиан Фавале, независимый директор.</w:t>
      </w:r>
    </w:p>
    <w:p w:rsidR="00000000" w:rsidRDefault="00B60875">
      <w:pPr>
        <w:pStyle w:val="pj"/>
      </w:pPr>
      <w:r>
        <w:t xml:space="preserve">Также отмечается, что 12 марта 2015 года истекает срок </w:t>
      </w:r>
      <w:proofErr w:type="gramStart"/>
      <w:r>
        <w:t>полномочий прежнего состава совета директоров банка</w:t>
      </w:r>
      <w:proofErr w:type="gramEnd"/>
      <w:r>
        <w:t xml:space="preserve">. </w:t>
      </w:r>
    </w:p>
    <w:p w:rsidR="00000000" w:rsidRDefault="00B60875">
      <w:pPr>
        <w:pStyle w:val="pj"/>
      </w:pPr>
      <w:r>
        <w:t> </w:t>
      </w:r>
    </w:p>
    <w:p w:rsidR="00000000" w:rsidRDefault="00B60875">
      <w:pPr>
        <w:pStyle w:val="p"/>
      </w:pPr>
      <w:r>
        <w:t> </w:t>
      </w:r>
    </w:p>
    <w:p w:rsidR="00000000" w:rsidRDefault="00B60875">
      <w:pPr>
        <w:pStyle w:val="p"/>
      </w:pPr>
      <w:r>
        <w:rPr>
          <w:sz w:val="20"/>
          <w:szCs w:val="20"/>
        </w:rPr>
        <w:t> </w:t>
      </w:r>
    </w:p>
    <w:p w:rsidR="00000000" w:rsidRDefault="00B60875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875" w:rsidRDefault="00B60875" w:rsidP="00B60875">
      <w:r>
        <w:separator/>
      </w:r>
    </w:p>
  </w:endnote>
  <w:endnote w:type="continuationSeparator" w:id="0">
    <w:p w:rsidR="00B60875" w:rsidRDefault="00B60875" w:rsidP="00B60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875" w:rsidRDefault="00B60875" w:rsidP="00B60875">
      <w:r>
        <w:separator/>
      </w:r>
    </w:p>
  </w:footnote>
  <w:footnote w:type="continuationSeparator" w:id="0">
    <w:p w:rsidR="00B60875" w:rsidRDefault="00B60875" w:rsidP="00B60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 w:rsidP="00B608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875" w:rsidRPr="00B60875" w:rsidRDefault="00B60875" w:rsidP="00B608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БРК сообщил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75" w:rsidRDefault="00B608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875"/>
    <w:rsid w:val="00B60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8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8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8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8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8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8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8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8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1126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2025-07-20T01:56:00Z</dcterms:created>
  <dcterms:modified xsi:type="dcterms:W3CDTF">2025-07-20T01:56:00Z</dcterms:modified>
</cp:coreProperties>
</file>