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20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30 января 2015 года № 18-02/53 «Об утверждении Правил применения клейм в государственном лесном фонде»</w:t>
      </w:r>
    </w:p>
    <w:p w:rsidR="00000000" w:rsidRDefault="00C220EC">
      <w:r>
        <w:t> </w:t>
      </w:r>
    </w:p>
    <w:p w:rsidR="00000000" w:rsidRDefault="00C220E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марта 2015 года под № 10359</w:t>
      </w:r>
    </w:p>
    <w:p w:rsidR="00000000" w:rsidRDefault="00C220EC">
      <w:pPr>
        <w:ind w:firstLine="400"/>
        <w:jc w:val="both"/>
      </w:pPr>
      <w:r>
        <w:rPr>
          <w:rStyle w:val="s0"/>
        </w:rPr>
        <w:t> </w:t>
      </w:r>
    </w:p>
    <w:p w:rsidR="00000000" w:rsidRDefault="00C220E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</w:t>
        </w:r>
        <w:r>
          <w:rPr>
            <w:rStyle w:val="a3"/>
          </w:rPr>
          <w:t>вых актов РК «Әділет» 20 марта 2015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12 ноября 2015 г. № 217 (28093)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20EC" w:rsidRDefault="00C220EC" w:rsidP="00C220EC">
      <w:r>
        <w:separator/>
      </w:r>
    </w:p>
  </w:endnote>
  <w:endnote w:type="continuationSeparator" w:id="0">
    <w:p w:rsidR="00C220EC" w:rsidRDefault="00C220EC" w:rsidP="00C22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0EC" w:rsidRDefault="00C220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0EC" w:rsidRDefault="00C220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0EC" w:rsidRDefault="00C220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20EC" w:rsidRDefault="00C220EC" w:rsidP="00C220EC">
      <w:r>
        <w:separator/>
      </w:r>
    </w:p>
  </w:footnote>
  <w:footnote w:type="continuationSeparator" w:id="0">
    <w:p w:rsidR="00C220EC" w:rsidRDefault="00C220EC" w:rsidP="00C220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0EC" w:rsidRDefault="00C220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0EC" w:rsidRDefault="00C220EC" w:rsidP="00C220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20EC" w:rsidRPr="00C220EC" w:rsidRDefault="00C220EC" w:rsidP="00C220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30.01.2015 № 18-...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0EC" w:rsidRDefault="00C220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20EC"/>
    <w:rsid w:val="00C22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20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20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20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20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20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20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20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20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F00103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458</Characters>
  <Application>Microsoft Office Word</Application>
  <DocSecurity>0</DocSecurity>
  <Lines>3</Lines>
  <Paragraphs>1</Paragraphs>
  <ScaleCrop>false</ScaleCrop>
  <Company/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2025-03-26T01:27:00Z</dcterms:created>
  <dcterms:modified xsi:type="dcterms:W3CDTF">2025-03-26T01:27:00Z</dcterms:modified>
</cp:coreProperties>
</file>