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38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19 мая 2020 года № 111 «О внесении изменения в приказ Министра энергетики Республики Казахстан от 26 февраля 2015 года № 145 «Об утверждении Правил определения целевых показате</w:t>
      </w:r>
      <w:r>
        <w:rPr>
          <w:rStyle w:val="s0"/>
          <w:b/>
          <w:bCs/>
        </w:rPr>
        <w:t>лей качества окружающей среды» (утратил силу)</w:t>
      </w:r>
    </w:p>
    <w:p w:rsidR="00000000" w:rsidRDefault="001E5387">
      <w:pPr>
        <w:pStyle w:val="pj"/>
      </w:pPr>
      <w:r>
        <w:rPr>
          <w:rStyle w:val="s0"/>
          <w:b/>
          <w:bCs/>
        </w:rPr>
        <w:t> </w:t>
      </w:r>
    </w:p>
    <w:p w:rsidR="00000000" w:rsidRDefault="001E5387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25 мая 2020 года под № </w:t>
      </w:r>
      <w:r>
        <w:rPr>
          <w:rFonts w:ascii="Arial" w:hAnsi="Arial" w:cs="Arial"/>
          <w:color w:val="333738"/>
          <w:sz w:val="21"/>
          <w:szCs w:val="21"/>
        </w:rPr>
        <w:t>20717</w:t>
      </w:r>
    </w:p>
    <w:p w:rsidR="00000000" w:rsidRDefault="001E5387">
      <w:pPr>
        <w:pStyle w:val="pj"/>
      </w:pPr>
      <w:r>
        <w:rPr>
          <w:rStyle w:val="s0"/>
        </w:rPr>
        <w:t> </w:t>
      </w:r>
    </w:p>
    <w:p w:rsidR="00000000" w:rsidRDefault="001E5387">
      <w:pPr>
        <w:pStyle w:val="pj"/>
      </w:pPr>
      <w:r>
        <w:rPr>
          <w:rStyle w:val="s0"/>
        </w:rPr>
        <w:t xml:space="preserve">Опубликован: </w:t>
      </w:r>
      <w:hyperlink r:id="rId7" w:anchor="!/doc/143156/rus" w:history="1">
        <w:r>
          <w:rPr>
            <w:rStyle w:val="a3"/>
          </w:rPr>
          <w:t>ИС «Эталонный контрольный банк НПА РК в электронном виде» 28 мая 2020 г.</w:t>
        </w:r>
      </w:hyperlink>
    </w:p>
    <w:p w:rsidR="00000000" w:rsidRDefault="001E5387">
      <w:pPr>
        <w:pStyle w:val="pj"/>
      </w:pPr>
      <w:r>
        <w:rPr>
          <w:rStyle w:val="s0"/>
          <w:b/>
          <w:bCs/>
        </w:rPr>
        <w:t> </w:t>
      </w:r>
    </w:p>
    <w:p w:rsidR="00000000" w:rsidRDefault="001E538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экологии, геологии и природных ресурсов РК от 19 июля 2021 го</w:t>
      </w:r>
      <w:r>
        <w:rPr>
          <w:rStyle w:val="s0"/>
        </w:rPr>
        <w:t>да № 257</w:t>
      </w:r>
    </w:p>
    <w:p w:rsidR="00000000" w:rsidRDefault="001E5387">
      <w:pPr>
        <w:pStyle w:val="pj"/>
      </w:pPr>
      <w:r>
        <w:rPr>
          <w:rStyle w:val="s0"/>
        </w:rPr>
        <w:t> </w:t>
      </w:r>
    </w:p>
    <w:p w:rsidR="00000000" w:rsidRDefault="001E5387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387" w:rsidRDefault="001E5387" w:rsidP="001E5387">
      <w:r>
        <w:separator/>
      </w:r>
    </w:p>
  </w:endnote>
  <w:endnote w:type="continuationSeparator" w:id="0">
    <w:p w:rsidR="001E5387" w:rsidRDefault="001E5387" w:rsidP="001E5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387" w:rsidRDefault="001E5387" w:rsidP="001E5387">
      <w:r>
        <w:separator/>
      </w:r>
    </w:p>
  </w:footnote>
  <w:footnote w:type="continuationSeparator" w:id="0">
    <w:p w:rsidR="001E5387" w:rsidRDefault="001E5387" w:rsidP="001E53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 w:rsidP="001E53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387" w:rsidRPr="001E5387" w:rsidRDefault="001E5387" w:rsidP="001E53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19 мая 2020 года № 111 «О внесении изменения в приказ Министра энергетики Республики Казахстан от 26 февраля 2015 года № 145 «Об утверждении Правил определения целевых показателей качества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87" w:rsidRDefault="001E53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387"/>
    <w:rsid w:val="001E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E53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3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3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3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E53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3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3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3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118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686</Characters>
  <Application>Microsoft Office Word</Application>
  <DocSecurity>0</DocSecurity>
  <Lines>5</Lines>
  <Paragraphs>1</Paragraphs>
  <ScaleCrop>false</ScaleCrop>
  <Company>SPecialiST RePack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19 мая 2020 года № 111 «О внесении изменения в приказ Министра энергетики Республики Казахстан от 26 февраля 2015 года № 145 «Об утверждении Правил определения целевых показателей качества окружающей среды»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2024-01-21T05:45:00Z</dcterms:created>
  <dcterms:modified xsi:type="dcterms:W3CDTF">2024-01-21T05:45:00Z</dcterms:modified>
</cp:coreProperties>
</file>