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602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27 апреля 2015 года № 342 «О внесении изменений и дополнения в постановление Правительства Республики Казахстан от 26 января 2009 года № 56 «Об утверждении перечня лекарственных средств любых форм, в том </w:t>
      </w:r>
      <w:r>
        <w:rPr>
          <w:rStyle w:val="s0"/>
          <w:b/>
          <w:bCs/>
        </w:rPr>
        <w:t>числе лекарственных субстанций; изделий медицинского (ветеринарного) назначения, включая протезно-ортопедические изделия, сурдотифлотехники и медицинской (ветеринарной) техники; материалов, оборудования и комплектующих для производства лекарственных средст</w:t>
      </w:r>
      <w:r>
        <w:rPr>
          <w:rStyle w:val="s0"/>
          <w:b/>
          <w:bCs/>
        </w:rPr>
        <w:t>в любых форм, в том числе лекарственных субстанций, изделий медицинского (ветеринарного) назначения, включая протезно-ортопедические изделия, и медицинской (ветеринарной) техники, импорт которых освобождается от налога на добавленную стоимость» (утратило с</w:t>
      </w:r>
      <w:r>
        <w:rPr>
          <w:rStyle w:val="s0"/>
          <w:b/>
          <w:bCs/>
        </w:rPr>
        <w:t>илу)</w:t>
      </w:r>
    </w:p>
    <w:p w:rsidR="00000000" w:rsidRDefault="00A46022">
      <w:r>
        <w:t> </w:t>
      </w:r>
    </w:p>
    <w:p w:rsidR="00000000" w:rsidRDefault="00A46022">
      <w:pPr>
        <w:ind w:firstLine="400"/>
        <w:jc w:val="both"/>
      </w:pPr>
      <w:r>
        <w:rPr>
          <w:rStyle w:val="s0"/>
        </w:rPr>
        <w:t>Опубликовано: «Казахстанская правда» от 4 июня 2015 г. № 103 (27979); САПП Республики Казахстан 2015 г., № 27-28, ст. 174</w:t>
      </w:r>
    </w:p>
    <w:p w:rsidR="00000000" w:rsidRDefault="00A46022">
      <w:r>
        <w:t> </w:t>
      </w:r>
    </w:p>
    <w:p w:rsidR="00000000" w:rsidRDefault="00A4602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29 декабря 2018 года № 922</w:t>
      </w:r>
    </w:p>
    <w:p w:rsidR="00000000" w:rsidRDefault="00A4602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022" w:rsidRDefault="00A46022" w:rsidP="00A46022">
      <w:r>
        <w:separator/>
      </w:r>
    </w:p>
  </w:endnote>
  <w:endnote w:type="continuationSeparator" w:id="0">
    <w:p w:rsidR="00A46022" w:rsidRDefault="00A46022" w:rsidP="00A46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22" w:rsidRDefault="00A460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22" w:rsidRDefault="00A460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22" w:rsidRDefault="00A460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022" w:rsidRDefault="00A46022" w:rsidP="00A46022">
      <w:r>
        <w:separator/>
      </w:r>
    </w:p>
  </w:footnote>
  <w:footnote w:type="continuationSeparator" w:id="0">
    <w:p w:rsidR="00A46022" w:rsidRDefault="00A46022" w:rsidP="00A460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22" w:rsidRDefault="00A460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22" w:rsidRDefault="00A46022" w:rsidP="00A460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6022" w:rsidRPr="00A46022" w:rsidRDefault="00A46022" w:rsidP="00A460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апреля 2015 года № 342 «О внесении изменений и дополнения в постановление Правительства Республики Казахстан от 26 января 2009 года № 56 «Об утверждении перечня лекарственных средств любых форм, в том числе лекарственных субстанций; изделий медицинского (ветеринарного) назначения, включая протезно-ортопедические изделия, сурдотифлотехники и медицинской (ветеринарной) техники; материалов, оборудования и комплектующих для производства лекарственных средств любых форм, в том числе лекарственных субстанций, изделий медицинского (ветеринарного) назначения, включая протезно-ортопедические изделия, и медицинской (ветеринарной) техники, импорт которых освобождается от налога на добавленную стоимость»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022" w:rsidRDefault="00A460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6022"/>
    <w:rsid w:val="00A46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60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60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60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60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60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60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60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60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5419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936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апреля 2015 года № 342 «О внесении изменений и дополнения в постановление Правительства Республики Казахстан от 26 января 2009 года № 56 «Об утверждении перечня лекарственных средств любых форм, в том числе лекарственных субстанций; изделий медицинского (ветеринарного) назначения, включая протезно-ортопедические изделия, сурдотифлотехники и медицинской (ветеринарной) техники; материалов, оборудования и комплектующих для производства лекарственных средств любых форм, в том числе лекарственных субстанций, изделий медицинского (ветеринарного) назначения, включая протезно-ортопедические изделия, и медицинской (ветеринарной) техники, импорт которых освобождается от налога на добавленную стоимость»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2024-04-28T03:44:00Z</dcterms:created>
  <dcterms:modified xsi:type="dcterms:W3CDTF">2024-04-28T03:44:00Z</dcterms:modified>
</cp:coreProperties>
</file>