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74F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июня 2020 года № 641-IX «О внесении изменений в Таможенный кодекс Украины в связи с реформой прокуратуры и изменениями в системе судоустройства Украины»</w:t>
      </w:r>
    </w:p>
    <w:p w:rsidR="00000000" w:rsidRDefault="007D74F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D74F8">
      <w:pPr>
        <w:ind w:firstLine="397"/>
        <w:jc w:val="both"/>
      </w:pPr>
      <w:r>
        <w:t>Опубликован: Голос Украины от 18.06.2020 г., № 98.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74F8" w:rsidRDefault="007D74F8" w:rsidP="007D74F8">
      <w:r>
        <w:separator/>
      </w:r>
    </w:p>
  </w:endnote>
  <w:endnote w:type="continuationSeparator" w:id="0">
    <w:p w:rsidR="007D74F8" w:rsidRDefault="007D74F8" w:rsidP="007D74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4F8" w:rsidRDefault="007D74F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4F8" w:rsidRDefault="007D74F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4F8" w:rsidRDefault="007D74F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74F8" w:rsidRDefault="007D74F8" w:rsidP="007D74F8">
      <w:r>
        <w:separator/>
      </w:r>
    </w:p>
  </w:footnote>
  <w:footnote w:type="continuationSeparator" w:id="0">
    <w:p w:rsidR="007D74F8" w:rsidRDefault="007D74F8" w:rsidP="007D74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4F8" w:rsidRDefault="007D74F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4F8" w:rsidRDefault="007D74F8" w:rsidP="007D74F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74F8" w:rsidRPr="007D74F8" w:rsidRDefault="007D74F8" w:rsidP="007D74F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июня 2020 года № 641-IX «О внесении изменений в Таможенный кодекс Украины в связи с реформой прокуратуры и изменениями в системе судоустройства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4F8" w:rsidRDefault="007D74F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74F8"/>
    <w:rsid w:val="007D7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D74F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D74F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D74F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D74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D74F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D74F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D74F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D74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190</Characters>
  <Application>Microsoft Office Word</Application>
  <DocSecurity>0</DocSecurity>
  <Lines>1</Lines>
  <Paragraphs>1</Paragraphs>
  <ScaleCrop>false</ScaleCrop>
  <Company/>
  <LinksUpToDate>false</LinksUpToDate>
  <CharactersWithSpaces>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 июня 2020 года № 641-IX «О внесении изменений в Таможенный кодекс Украины в связи с реформой прокуратуры и изменениями в системе судоустройства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2023-11-28T16:18:00Z</dcterms:created>
  <dcterms:modified xsi:type="dcterms:W3CDTF">2023-11-28T16:18:00Z</dcterms:modified>
</cp:coreProperties>
</file>