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4C5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декабря 2024 года № 4174-IX «О внесении изменений в некоторые законодательные акты Украины относительно отдельных вопросов раскрытия банковской тайны и мер для установления опеки над имуществом физического лица, признанного безвестно от</w:t>
      </w:r>
      <w:r>
        <w:rPr>
          <w:rStyle w:val="s0"/>
          <w:b/>
          <w:bCs/>
        </w:rPr>
        <w:t>сутствующим, или лица, пропавшего без вести при особых обстоятельствах»</w:t>
      </w:r>
    </w:p>
    <w:p w:rsidR="00000000" w:rsidRDefault="00074C58">
      <w:pPr>
        <w:pStyle w:val="pj"/>
      </w:pPr>
      <w:r>
        <w:rPr>
          <w:rStyle w:val="s0"/>
          <w:b/>
          <w:bCs/>
        </w:rPr>
        <w:t> </w:t>
      </w:r>
    </w:p>
    <w:p w:rsidR="00000000" w:rsidRDefault="00074C58">
      <w:pPr>
        <w:pStyle w:val="pj"/>
      </w:pPr>
      <w:r>
        <w:t>Опубликован: «Правительственный курьер» от 09.01.2025 г., № 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C58" w:rsidRDefault="00074C58" w:rsidP="00074C58">
      <w:r>
        <w:separator/>
      </w:r>
    </w:p>
  </w:endnote>
  <w:endnote w:type="continuationSeparator" w:id="0">
    <w:p w:rsidR="00074C58" w:rsidRDefault="00074C58" w:rsidP="00074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C58" w:rsidRDefault="00074C5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C58" w:rsidRDefault="00074C5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C58" w:rsidRDefault="00074C5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C58" w:rsidRDefault="00074C58" w:rsidP="00074C58">
      <w:r>
        <w:separator/>
      </w:r>
    </w:p>
  </w:footnote>
  <w:footnote w:type="continuationSeparator" w:id="0">
    <w:p w:rsidR="00074C58" w:rsidRDefault="00074C58" w:rsidP="00074C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C58" w:rsidRDefault="00074C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C58" w:rsidRDefault="00074C58" w:rsidP="00074C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4C58" w:rsidRPr="00074C58" w:rsidRDefault="00074C58" w:rsidP="00074C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декабря 2024 года № 4174-IX «О внесении изменений в некоторые законодательные акты Украины относительно отдельных вопросов раскрытия банковской тайны и мер для установления опеки над имуществом физического лица, признанного безвестно отсутствующим, или лица, пропавшего без вести при особых обстоятельствах»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C58" w:rsidRDefault="00074C5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4C58"/>
    <w:rsid w:val="00074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4C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4C5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4C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4C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4C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4C5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4C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4C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342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2025-02-08T15:03:00Z</dcterms:created>
  <dcterms:modified xsi:type="dcterms:W3CDTF">2025-02-08T15:03:00Z</dcterms:modified>
</cp:coreProperties>
</file>