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127E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28 июля 2021 года № 633 «О некоторых вопросах оптимизации лимитов штатной численности государственных органов и субъектов квазигосударственного сектора» (с изменениями от 21.02.2022 г.)</w:t>
      </w:r>
    </w:p>
    <w:p w:rsidR="00000000" w:rsidRDefault="0094127E">
      <w:pPr>
        <w:pStyle w:val="pj"/>
      </w:pPr>
      <w:r>
        <w:rPr>
          <w:rStyle w:val="s0"/>
        </w:rPr>
        <w:t> </w:t>
      </w:r>
    </w:p>
    <w:p w:rsidR="00000000" w:rsidRDefault="0094127E">
      <w:pPr>
        <w:pStyle w:val="pj"/>
      </w:pPr>
      <w:r>
        <w:rPr>
          <w:rStyle w:val="s0"/>
        </w:rPr>
        <w:t>Внесены изменения:</w:t>
      </w:r>
    </w:p>
    <w:p w:rsidR="00000000" w:rsidRDefault="0094127E">
      <w:pPr>
        <w:pStyle w:val="pj"/>
      </w:pPr>
      <w:r>
        <w:rPr>
          <w:rStyle w:val="s0"/>
        </w:rPr>
        <w:t> </w:t>
      </w:r>
    </w:p>
    <w:p w:rsidR="00000000" w:rsidRDefault="0094127E">
      <w:pPr>
        <w:pStyle w:val="pj"/>
      </w:pPr>
      <w:hyperlink r:id="rId7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21.02.22 г. № 813</w:t>
      </w:r>
    </w:p>
    <w:p w:rsidR="00000000" w:rsidRDefault="0094127E">
      <w:pPr>
        <w:pStyle w:val="pj"/>
      </w:pPr>
      <w:r>
        <w:rPr>
          <w:rStyle w:val="s0"/>
        </w:rPr>
        <w:t> </w:t>
      </w:r>
    </w:p>
    <w:p w:rsidR="00000000" w:rsidRDefault="0094127E">
      <w:pPr>
        <w:pStyle w:val="pj"/>
      </w:pPr>
      <w:r>
        <w:rPr>
          <w:rStyle w:val="s0"/>
        </w:rPr>
        <w:t>Предыдущие редакции:</w:t>
      </w:r>
    </w:p>
    <w:p w:rsidR="00000000" w:rsidRDefault="0094127E">
      <w:pPr>
        <w:pStyle w:val="pj"/>
      </w:pPr>
      <w:r>
        <w:rPr>
          <w:rStyle w:val="s0"/>
        </w:rPr>
        <w:t> </w:t>
      </w:r>
    </w:p>
    <w:p w:rsidR="00000000" w:rsidRDefault="0094127E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</w:t>
      </w:r>
      <w:r>
        <w:rPr>
          <w:rStyle w:val="s0"/>
        </w:rPr>
        <w:t>ий от 02.06.22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127E" w:rsidRDefault="0094127E" w:rsidP="0094127E">
      <w:r>
        <w:separator/>
      </w:r>
    </w:p>
  </w:endnote>
  <w:endnote w:type="continuationSeparator" w:id="0">
    <w:p w:rsidR="0094127E" w:rsidRDefault="0094127E" w:rsidP="009412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27E" w:rsidRDefault="009412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27E" w:rsidRDefault="009412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27E" w:rsidRDefault="009412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127E" w:rsidRDefault="0094127E" w:rsidP="0094127E">
      <w:r>
        <w:separator/>
      </w:r>
    </w:p>
  </w:footnote>
  <w:footnote w:type="continuationSeparator" w:id="0">
    <w:p w:rsidR="0094127E" w:rsidRDefault="0094127E" w:rsidP="009412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27E" w:rsidRDefault="009412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27E" w:rsidRDefault="0094127E" w:rsidP="009412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127E" w:rsidRPr="0094127E" w:rsidRDefault="0094127E" w:rsidP="009412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28 июля 2021 года № 633 «О некоторых вопросах оптимизации лимитов штатной численности государственных органов и субъектов квазигосударственного сектора» (с изменениями от 21.02.2022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27E" w:rsidRDefault="009412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127E"/>
    <w:rsid w:val="00941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12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12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12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127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12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12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12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127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4519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72347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474</Characters>
  <Application>Microsoft Office Word</Application>
  <DocSecurity>0</DocSecurity>
  <Lines>3</Lines>
  <Paragraphs>1</Paragraphs>
  <ScaleCrop>false</ScaleCrop>
  <Company/>
  <LinksUpToDate>false</LinksUpToDate>
  <CharactersWithSpaces>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28 июля 2021 года № 633 «О некоторых вопросах оптимизации лимитов штатной численности государственных органов и субъектов квазигосударственного сектора» (с изменениями от 21.02.2022 г.) (©Paragraph 2023)</dc:title>
  <dc:subject/>
  <dc:creator>Сергей М</dc:creator>
  <cp:keywords/>
  <dc:description/>
  <cp:lastModifiedBy>Сергей М</cp:lastModifiedBy>
  <cp:revision>2</cp:revision>
  <dcterms:created xsi:type="dcterms:W3CDTF">2023-11-27T01:47:00Z</dcterms:created>
  <dcterms:modified xsi:type="dcterms:W3CDTF">2023-11-27T01:47:00Z</dcterms:modified>
</cp:coreProperties>
</file>