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0296">
      <w:pPr>
        <w:pStyle w:val="pc"/>
      </w:pPr>
      <w:bookmarkStart w:id="0" w:name="_GoBack"/>
      <w:bookmarkEnd w:id="0"/>
      <w:r>
        <w:rPr>
          <w:rStyle w:val="s1"/>
        </w:rPr>
        <w:t xml:space="preserve">Указ Президента Республики Казахстан от 30 июня 1998 года № 3985 </w:t>
      </w:r>
      <w:r>
        <w:br/>
      </w:r>
      <w:r>
        <w:rPr>
          <w:rStyle w:val="s1"/>
        </w:rPr>
        <w:t>Об образовании Совета иностранных инвесторов при Президенте Республики Казахстан</w:t>
      </w:r>
    </w:p>
    <w:p w:rsidR="00000000" w:rsidRDefault="008E029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b/>
            <w:bCs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09.06.2021 г.)</w:t>
      </w:r>
    </w:p>
    <w:p w:rsidR="00000000" w:rsidRDefault="008E0296">
      <w:pPr>
        <w:pStyle w:val="pc"/>
      </w:pPr>
      <w:r>
        <w:t> </w:t>
      </w:r>
    </w:p>
    <w:p w:rsidR="00000000" w:rsidRDefault="008E0296">
      <w:pPr>
        <w:pStyle w:val="pji"/>
      </w:pPr>
      <w:r>
        <w:rPr>
          <w:rStyle w:val="s3"/>
        </w:rPr>
        <w:t xml:space="preserve">Данная редакция действовала до внесения изменений от 3 января 2024 года </w:t>
      </w:r>
    </w:p>
    <w:p w:rsidR="00000000" w:rsidRDefault="008E0296">
      <w:pPr>
        <w:pStyle w:val="pc"/>
      </w:pPr>
      <w:r>
        <w:t> </w:t>
      </w:r>
    </w:p>
    <w:p w:rsidR="00000000" w:rsidRDefault="008E0296">
      <w:pPr>
        <w:pStyle w:val="pj"/>
      </w:pPr>
      <w:r>
        <w:t xml:space="preserve">В соответствии с </w:t>
      </w:r>
      <w:hyperlink r:id="rId8" w:anchor="sub_id=442000" w:history="1">
        <w:r>
          <w:rPr>
            <w:rStyle w:val="a4"/>
          </w:rPr>
          <w:t>подпунктом 20) статьи 44</w:t>
        </w:r>
      </w:hyperlink>
      <w:r>
        <w:t xml:space="preserve"> Конституции Республики </w:t>
      </w:r>
      <w:r>
        <w:t xml:space="preserve">Казахстан </w:t>
      </w:r>
      <w:r>
        <w:rPr>
          <w:b/>
          <w:bCs/>
        </w:rPr>
        <w:t>ПОСТАНОВЛЯЮ</w:t>
      </w:r>
      <w:r>
        <w:t xml:space="preserve">: </w:t>
      </w:r>
    </w:p>
    <w:p w:rsidR="00000000" w:rsidRDefault="008E0296">
      <w:pPr>
        <w:pStyle w:val="pj"/>
      </w:pPr>
      <w:r>
        <w:t xml:space="preserve">1. Образовать Совет иностранных инвесторов при Президенте Республики Казахстан. </w:t>
      </w:r>
    </w:p>
    <w:p w:rsidR="00000000" w:rsidRDefault="008E0296">
      <w:pPr>
        <w:pStyle w:val="pj"/>
      </w:pPr>
      <w:r>
        <w:t xml:space="preserve">2. Утвердить </w:t>
      </w:r>
      <w:hyperlink w:anchor="sub1" w:history="1">
        <w:r>
          <w:rPr>
            <w:rStyle w:val="a4"/>
          </w:rPr>
          <w:t>Положение</w:t>
        </w:r>
      </w:hyperlink>
      <w:r>
        <w:t xml:space="preserve"> о Совете иностранных инвесторов при Президенте Республики Казахстан (прилагается). </w:t>
      </w:r>
    </w:p>
    <w:p w:rsidR="00000000" w:rsidRDefault="008E0296">
      <w:pPr>
        <w:pStyle w:val="pj"/>
      </w:pPr>
      <w:r>
        <w:t>3. Первому замест</w:t>
      </w:r>
      <w:r>
        <w:t xml:space="preserve">ителю Премьер-Министра Республики Казахстан Председателю Государственного комитета Республики Казахстан по инвестициям в месячный срок внести на рассмотрение Главе государства предложения по персональному составу Совета. </w:t>
      </w:r>
    </w:p>
    <w:p w:rsidR="00000000" w:rsidRDefault="008E0296">
      <w:pPr>
        <w:pStyle w:val="pj"/>
      </w:pPr>
      <w:r>
        <w:rPr>
          <w:rStyle w:val="s0"/>
        </w:rPr>
        <w:t xml:space="preserve">4. Настоящий Указ вступает в силу </w:t>
      </w:r>
      <w:r>
        <w:rPr>
          <w:rStyle w:val="s0"/>
        </w:rPr>
        <w:t>со дня подписания.</w:t>
      </w:r>
    </w:p>
    <w:p w:rsidR="00000000" w:rsidRDefault="008E0296">
      <w:pPr>
        <w:pStyle w:val="pj"/>
      </w:pPr>
      <w:r>
        <w:rPr>
          <w:rStyle w:val="s0"/>
        </w:rPr>
        <w:t> </w:t>
      </w:r>
    </w:p>
    <w:p w:rsidR="00000000" w:rsidRDefault="008E0296">
      <w:pPr>
        <w:pStyle w:val="pj"/>
      </w:pPr>
      <w:r>
        <w:rPr>
          <w:rStyle w:val="s0"/>
        </w:rPr>
        <w:t> </w:t>
      </w:r>
    </w:p>
    <w:p w:rsidR="00000000" w:rsidRDefault="008E0296">
      <w:pPr>
        <w:pStyle w:val="pj"/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8E0296">
      <w:pPr>
        <w:pStyle w:val="p"/>
      </w:pPr>
      <w:r>
        <w:rPr>
          <w:rStyle w:val="s0"/>
          <w:b/>
          <w:bCs/>
        </w:rPr>
        <w:t>Республики Казахстан</w:t>
      </w:r>
    </w:p>
    <w:p w:rsidR="00000000" w:rsidRDefault="008E0296">
      <w:pPr>
        <w:pStyle w:val="pj"/>
      </w:pPr>
      <w:r>
        <w:rPr>
          <w:rStyle w:val="s0"/>
          <w:b/>
          <w:bCs/>
        </w:rPr>
        <w:t> </w:t>
      </w:r>
    </w:p>
    <w:p w:rsidR="00000000" w:rsidRDefault="008E0296">
      <w:pPr>
        <w:pStyle w:val="pj"/>
      </w:pPr>
      <w:r>
        <w:rPr>
          <w:rStyle w:val="s0"/>
          <w:b/>
          <w:bCs/>
        </w:rPr>
        <w:t xml:space="preserve">Н. </w:t>
      </w:r>
      <w:r>
        <w:rPr>
          <w:rStyle w:val="s0"/>
          <w:b/>
          <w:bCs/>
          <w:caps/>
        </w:rPr>
        <w:t>Назарбаев</w:t>
      </w:r>
    </w:p>
    <w:p w:rsidR="00000000" w:rsidRDefault="008E0296">
      <w:pPr>
        <w:pStyle w:val="p"/>
      </w:pPr>
      <w:r>
        <w:rPr>
          <w:rStyle w:val="s0"/>
        </w:rPr>
        <w:t> </w:t>
      </w:r>
    </w:p>
    <w:p w:rsidR="00000000" w:rsidRDefault="008E0296">
      <w:pPr>
        <w:pStyle w:val="pji"/>
      </w:pPr>
      <w:bookmarkStart w:id="1" w:name="SUB1"/>
      <w:bookmarkStart w:id="2" w:name="SUB100"/>
      <w:bookmarkEnd w:id="1"/>
      <w:bookmarkEnd w:id="2"/>
      <w:r>
        <w:rPr>
          <w:rStyle w:val="s3"/>
        </w:rPr>
        <w:t xml:space="preserve">Положение изложено в редакции </w:t>
      </w:r>
      <w:hyperlink r:id="rId9" w:history="1">
        <w:r>
          <w:rPr>
            <w:rStyle w:val="a4"/>
            <w:b/>
            <w:bCs/>
            <w:i/>
            <w:iCs/>
          </w:rPr>
          <w:t>Указа</w:t>
        </w:r>
      </w:hyperlink>
      <w:r>
        <w:rPr>
          <w:rStyle w:val="s3"/>
        </w:rPr>
        <w:t xml:space="preserve"> Президента РК от 24.11.03 г. № 1234 (</w:t>
      </w:r>
      <w:hyperlink r:id="rId10" w:anchor="sub_id=1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" w:anchor="sub_id=4" w:history="1">
        <w:r>
          <w:rPr>
            <w:rStyle w:val="a4"/>
            <w:b/>
            <w:bCs/>
            <w:i/>
            <w:iCs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12" w:anchor="sub_id=1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history="1">
        <w:r>
          <w:rPr>
            <w:rStyle w:val="a4"/>
            <w:b/>
            <w:bCs/>
            <w:i/>
            <w:iCs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14" w:anchor="sub_id=1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history="1">
        <w:r>
          <w:rPr>
            <w:rStyle w:val="a4"/>
            <w:b/>
            <w:bCs/>
            <w:i/>
            <w:iCs/>
          </w:rPr>
          <w:t>Указом</w:t>
        </w:r>
      </w:hyperlink>
      <w:r>
        <w:rPr>
          <w:rStyle w:val="s3"/>
        </w:rPr>
        <w:t xml:space="preserve"> Президента РК от 22.12.09 г. № 905 (</w:t>
      </w:r>
      <w:hyperlink r:id="rId16" w:anchor="sub_id=1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8" w:history="1">
        <w:r>
          <w:rPr>
            <w:rStyle w:val="a4"/>
            <w:b/>
            <w:bCs/>
            <w:i/>
            <w:iCs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18" w:anchor="sub_id=1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history="1">
        <w:r>
          <w:rPr>
            <w:rStyle w:val="a4"/>
            <w:b/>
            <w:bCs/>
            <w:i/>
            <w:iCs/>
          </w:rPr>
          <w:t>Указом</w:t>
        </w:r>
      </w:hyperlink>
      <w:r>
        <w:rPr>
          <w:rStyle w:val="s3"/>
        </w:rPr>
        <w:t xml:space="preserve"> Президента РК</w:t>
      </w:r>
      <w:r>
        <w:rPr>
          <w:rStyle w:val="s3"/>
        </w:rPr>
        <w:t xml:space="preserve"> от 22.12.11 г. № 204 (</w:t>
      </w:r>
      <w:hyperlink r:id="rId20" w:anchor="sub_id=1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100" w:history="1">
        <w:r>
          <w:rPr>
            <w:rStyle w:val="a4"/>
            <w:b/>
            <w:bCs/>
            <w:i/>
            <w:iCs/>
          </w:rPr>
          <w:t>Указом</w:t>
        </w:r>
      </w:hyperlink>
      <w:r>
        <w:rPr>
          <w:rStyle w:val="s3"/>
        </w:rPr>
        <w:t xml:space="preserve"> Президента РК от 13.03.12 г. № 284 (</w:t>
      </w:r>
      <w:hyperlink r:id="rId22" w:anchor="sub_id=1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100" w:history="1">
        <w:r>
          <w:rPr>
            <w:rStyle w:val="a4"/>
            <w:b/>
            <w:bCs/>
            <w:i/>
            <w:iCs/>
          </w:rPr>
          <w:t>Указом</w:t>
        </w:r>
      </w:hyperlink>
      <w:r>
        <w:rPr>
          <w:rStyle w:val="s3"/>
        </w:rPr>
        <w:t xml:space="preserve"> Президента РК от 27.03.13 г. № 533 (</w:t>
      </w:r>
      <w:hyperlink r:id="rId24" w:anchor="sub_id=1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25" w:history="1">
        <w:r>
          <w:rPr>
            <w:rStyle w:val="a4"/>
            <w:b/>
            <w:bCs/>
            <w:i/>
            <w:iCs/>
          </w:rPr>
          <w:t>Указа</w:t>
        </w:r>
      </w:hyperlink>
      <w:r>
        <w:rPr>
          <w:rStyle w:val="s3"/>
        </w:rPr>
        <w:t xml:space="preserve"> Президента РК от 24.07.13 г. № 603 (</w:t>
      </w:r>
      <w:hyperlink r:id="rId2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r"/>
      </w:pPr>
      <w:r>
        <w:t>УТВЕРЖДЕНО</w:t>
      </w:r>
    </w:p>
    <w:p w:rsidR="00000000" w:rsidRDefault="008E0296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t xml:space="preserve"> Президента</w:t>
      </w:r>
    </w:p>
    <w:p w:rsidR="00000000" w:rsidRDefault="008E0296">
      <w:pPr>
        <w:pStyle w:val="pr"/>
      </w:pPr>
      <w:r>
        <w:t>Республики Казахстан</w:t>
      </w:r>
    </w:p>
    <w:p w:rsidR="00000000" w:rsidRDefault="008E0296">
      <w:pPr>
        <w:pStyle w:val="pr"/>
      </w:pPr>
      <w:r>
        <w:t>от 30 июня 1998 года № 3985</w:t>
      </w:r>
    </w:p>
    <w:p w:rsidR="00000000" w:rsidRDefault="008E0296">
      <w:pPr>
        <w:pStyle w:val="pj"/>
      </w:pPr>
      <w:r>
        <w:t> </w:t>
      </w:r>
    </w:p>
    <w:p w:rsidR="00000000" w:rsidRDefault="008E0296">
      <w:pPr>
        <w:pStyle w:val="pj"/>
      </w:pPr>
      <w:r>
        <w:t> </w:t>
      </w:r>
    </w:p>
    <w:p w:rsidR="00000000" w:rsidRDefault="008E0296">
      <w:pPr>
        <w:pStyle w:val="pc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Совете иностранных инвесторов при Президенте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8E0296">
      <w:pPr>
        <w:pStyle w:val="pc"/>
      </w:pPr>
      <w:r>
        <w:rPr>
          <w:rStyle w:val="s1"/>
        </w:rPr>
        <w:t> </w:t>
      </w:r>
    </w:p>
    <w:p w:rsidR="00000000" w:rsidRDefault="008E0296">
      <w:pPr>
        <w:pStyle w:val="pj"/>
      </w:pPr>
      <w:r>
        <w:t>1. Совет иностранных инвесторов (далее - Совет) является консультативно-совещательным органом при Президенте Республики Казахстан.</w:t>
      </w:r>
    </w:p>
    <w:p w:rsidR="00000000" w:rsidRDefault="008E0296">
      <w:pPr>
        <w:pStyle w:val="pj"/>
      </w:pPr>
      <w:r>
        <w:t xml:space="preserve">2. Правовую основу деятельности Совета составляют </w:t>
      </w:r>
      <w:hyperlink r:id="rId27" w:history="1">
        <w:r>
          <w:rPr>
            <w:rStyle w:val="a4"/>
          </w:rPr>
          <w:t>Конституция</w:t>
        </w:r>
      </w:hyperlink>
      <w:r>
        <w:t xml:space="preserve"> и законы Республики Казахстан, акты Президента Республики Казахстан, иные нормативные правовые акты Республики Казахстан, а также настоящее Положение.</w:t>
      </w:r>
    </w:p>
    <w:p w:rsidR="00000000" w:rsidRDefault="008E0296">
      <w:pPr>
        <w:pStyle w:val="pj"/>
      </w:pPr>
      <w:r>
        <w:t>3. Обеспечение деятельности Совета осуществляется Администрацией Президента Республики Казахстан и рабочим органом Совета.</w:t>
      </w:r>
    </w:p>
    <w:p w:rsidR="00000000" w:rsidRDefault="008E0296">
      <w:pPr>
        <w:pStyle w:val="pji"/>
      </w:pPr>
      <w:r>
        <w:rPr>
          <w:rStyle w:val="s3"/>
        </w:rPr>
        <w:t xml:space="preserve">Пункт 4 изложен в редакции </w:t>
      </w:r>
      <w:hyperlink r:id="rId28" w:anchor="sub_id=1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17</w:t>
      </w:r>
      <w:r>
        <w:rPr>
          <w:rStyle w:val="s3"/>
        </w:rPr>
        <w:t>.09.14 г. № 911 (</w:t>
      </w:r>
      <w:hyperlink r:id="rId29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1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26.02.19 г. № 862 (</w:t>
      </w:r>
      <w:hyperlink r:id="rId31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>4. Рабочим органом Совета является Комитет по инвестициям Министерства иностранных дел Республики Казахстан (далее - рабочий орган Совета).</w:t>
      </w:r>
    </w:p>
    <w:p w:rsidR="00000000" w:rsidRDefault="008E0296">
      <w:pPr>
        <w:pStyle w:val="pj"/>
      </w:pPr>
      <w:r>
        <w:t> </w:t>
      </w:r>
    </w:p>
    <w:p w:rsidR="00000000" w:rsidRDefault="008E0296">
      <w:pPr>
        <w:pStyle w:val="pj"/>
      </w:pPr>
      <w:r>
        <w:t> </w:t>
      </w:r>
    </w:p>
    <w:p w:rsidR="00000000" w:rsidRDefault="008E0296">
      <w:pPr>
        <w:pStyle w:val="pc"/>
      </w:pPr>
      <w:r>
        <w:rPr>
          <w:rStyle w:val="s1"/>
        </w:rPr>
        <w:t>2. Основные задачи Совета</w:t>
      </w:r>
    </w:p>
    <w:p w:rsidR="00000000" w:rsidRDefault="008E0296">
      <w:pPr>
        <w:pStyle w:val="pc"/>
      </w:pPr>
      <w:r>
        <w:rPr>
          <w:rStyle w:val="s1"/>
        </w:rPr>
        <w:t> </w:t>
      </w:r>
    </w:p>
    <w:p w:rsidR="00000000" w:rsidRDefault="008E0296">
      <w:pPr>
        <w:pStyle w:val="pj"/>
      </w:pPr>
      <w:r>
        <w:t>5. Ос</w:t>
      </w:r>
      <w:r>
        <w:t>новной задачей Совета является разработка рекомендаций и предложений по вопросам:</w:t>
      </w:r>
    </w:p>
    <w:p w:rsidR="00000000" w:rsidRDefault="008E0296">
      <w:pPr>
        <w:pStyle w:val="pj"/>
      </w:pPr>
      <w:r>
        <w:t>определения основных направлений инвестиционной политики Республики Казахстан;</w:t>
      </w:r>
    </w:p>
    <w:p w:rsidR="00000000" w:rsidRDefault="008E0296">
      <w:pPr>
        <w:pStyle w:val="pj"/>
      </w:pPr>
      <w:r>
        <w:t>улучшения инвестиционного климата в Республике Казахстан;</w:t>
      </w:r>
    </w:p>
    <w:p w:rsidR="00000000" w:rsidRDefault="008E0296">
      <w:pPr>
        <w:pStyle w:val="pj"/>
      </w:pPr>
      <w:r>
        <w:t>совершенствования нормативной правово</w:t>
      </w:r>
      <w:r>
        <w:t>й базы Республики Казахстан об инвестициях;</w:t>
      </w:r>
    </w:p>
    <w:p w:rsidR="00000000" w:rsidRDefault="008E0296">
      <w:pPr>
        <w:pStyle w:val="pj"/>
      </w:pPr>
      <w:r>
        <w:t>содействия иностранных компаний диверсификации экономики, индустриализации промышленного сектора, развитию малого и среднего бизнеса Республики Казахстан;</w:t>
      </w:r>
    </w:p>
    <w:p w:rsidR="00000000" w:rsidRDefault="008E0296">
      <w:pPr>
        <w:pStyle w:val="pj"/>
      </w:pPr>
      <w:r>
        <w:t>интеграции экономики Республики Казахстан в мировые эконо</w:t>
      </w:r>
      <w:r>
        <w:t>мические процессы;</w:t>
      </w:r>
    </w:p>
    <w:p w:rsidR="00000000" w:rsidRDefault="008E0296">
      <w:pPr>
        <w:pStyle w:val="pj"/>
      </w:pPr>
      <w:r>
        <w:t>стратегии привлечения иностранных инвестиций в экономику Республики Казахстан;</w:t>
      </w:r>
    </w:p>
    <w:p w:rsidR="00000000" w:rsidRDefault="008E0296">
      <w:pPr>
        <w:pStyle w:val="pj"/>
      </w:pPr>
      <w:r>
        <w:t>реализации крупных инвестиционных программ и проектов Республики Казахстан, имеющих международное значение.</w:t>
      </w:r>
    </w:p>
    <w:p w:rsidR="00000000" w:rsidRDefault="008E0296">
      <w:pPr>
        <w:pStyle w:val="pj"/>
      </w:pPr>
      <w:r>
        <w:t> </w:t>
      </w:r>
    </w:p>
    <w:p w:rsidR="00000000" w:rsidRDefault="008E0296">
      <w:pPr>
        <w:pStyle w:val="pj"/>
      </w:pPr>
      <w:r>
        <w:t> </w:t>
      </w:r>
    </w:p>
    <w:p w:rsidR="00000000" w:rsidRDefault="008E0296">
      <w:pPr>
        <w:pStyle w:val="pc"/>
      </w:pPr>
      <w:r>
        <w:rPr>
          <w:rStyle w:val="s1"/>
        </w:rPr>
        <w:t>3. Состав Совета</w:t>
      </w:r>
    </w:p>
    <w:p w:rsidR="00000000" w:rsidRDefault="008E0296">
      <w:pPr>
        <w:pStyle w:val="pc"/>
      </w:pPr>
      <w:r>
        <w:rPr>
          <w:rStyle w:val="s1"/>
        </w:rPr>
        <w:t> </w:t>
      </w:r>
    </w:p>
    <w:p w:rsidR="00000000" w:rsidRDefault="008E0296">
      <w:pPr>
        <w:pStyle w:val="pj"/>
      </w:pPr>
      <w:r>
        <w:t>6. Председателем Совета явл</w:t>
      </w:r>
      <w:r>
        <w:t>яется Президент Республики Казахстан.</w:t>
      </w:r>
    </w:p>
    <w:p w:rsidR="00000000" w:rsidRDefault="008E0296">
      <w:pPr>
        <w:pStyle w:val="pji"/>
      </w:pPr>
      <w:r>
        <w:rPr>
          <w:rStyle w:val="s3"/>
        </w:rPr>
        <w:t xml:space="preserve">Пункт 7 изложен в редакции </w:t>
      </w:r>
      <w:hyperlink r:id="rId32" w:anchor="sub_id=1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12.02.14 г. № 750 (</w:t>
      </w:r>
      <w:hyperlink r:id="rId33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107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17.09.14 г. № 911 (</w:t>
      </w:r>
      <w:hyperlink r:id="rId35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1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26.02.19 г. № 862 (</w:t>
      </w:r>
      <w:hyperlink r:id="rId37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>7. Постоянными членами Совета являются по должности: Премьер-Министр Республики Казахстан, Председатель Национального Банка Республики Казахстан, Первый заместитель Премьер-Министра Республики Казахстан, заместители Премьер-Министра Республики Казахстан, з</w:t>
      </w:r>
      <w:r>
        <w:rPr>
          <w:rStyle w:val="s0"/>
        </w:rPr>
        <w:t>аместитель Руководителя Администрации Президента Республики Казахстан или помощник Президента Республики Казахстан, курирующий социально-экономические вопросы, Министр иностранных дел Республики Казахстан, Министр индустрии и инфраструктурного развития Рес</w:t>
      </w:r>
      <w:r>
        <w:rPr>
          <w:rStyle w:val="s0"/>
        </w:rPr>
        <w:t>публики Казахстан, Министр финансов Республики Казахстан, Министр национальной экономики Республики Казахстан и первый руководитель рабочего органа Совета.</w:t>
      </w:r>
    </w:p>
    <w:p w:rsidR="00000000" w:rsidRDefault="008E0296">
      <w:pPr>
        <w:pStyle w:val="pj"/>
      </w:pPr>
      <w:r>
        <w:t>8. В состав Совета могут входить иные должностные лица Республики Казахстан, определяемые Президенто</w:t>
      </w:r>
      <w:r>
        <w:t>м Республики Казахстан.</w:t>
      </w:r>
    </w:p>
    <w:p w:rsidR="00000000" w:rsidRDefault="008E0296">
      <w:pPr>
        <w:pStyle w:val="pj"/>
      </w:pPr>
      <w:r>
        <w:t>9. Состав Совета с иностранной стороны формируется из числа представителей международных экономических и финансовых организаций (далее - международные организации), первых руководителей иностранных компаний или их заместителей (дале</w:t>
      </w:r>
      <w:r>
        <w:t>е - иностранные члены Совета) в порядке, определяемом настоящим Положением.</w:t>
      </w:r>
    </w:p>
    <w:p w:rsidR="00000000" w:rsidRDefault="008E0296">
      <w:pPr>
        <w:pStyle w:val="pj"/>
      </w:pPr>
      <w:r>
        <w:t>10. В целях содействия эффективному выполнению Советом возложенных на него задач создается Комиссия по операционной деятельности Совета (далее - Комиссия).</w:t>
      </w:r>
    </w:p>
    <w:p w:rsidR="00000000" w:rsidRDefault="008E0296">
      <w:pPr>
        <w:pStyle w:val="pj"/>
      </w:pPr>
      <w:r>
        <w:t xml:space="preserve">11. Персональный состав </w:t>
      </w:r>
      <w:r>
        <w:t>Совета утверждается Президентом Республики Казахстан.</w:t>
      </w:r>
    </w:p>
    <w:p w:rsidR="00000000" w:rsidRDefault="008E0296">
      <w:pPr>
        <w:pStyle w:val="pj"/>
      </w:pPr>
      <w:r>
        <w:t> </w:t>
      </w:r>
    </w:p>
    <w:p w:rsidR="00000000" w:rsidRDefault="008E0296">
      <w:pPr>
        <w:pStyle w:val="pj"/>
      </w:pPr>
      <w:r>
        <w:t> </w:t>
      </w:r>
    </w:p>
    <w:p w:rsidR="00000000" w:rsidRDefault="008E0296">
      <w:pPr>
        <w:pStyle w:val="pc"/>
      </w:pPr>
      <w:r>
        <w:rPr>
          <w:rStyle w:val="s1"/>
        </w:rPr>
        <w:t>4. Порядок подачи и рассмотрения заявок на членство в Совете</w:t>
      </w:r>
    </w:p>
    <w:p w:rsidR="00000000" w:rsidRDefault="008E0296">
      <w:pPr>
        <w:pStyle w:val="pc"/>
      </w:pPr>
      <w:r>
        <w:rPr>
          <w:rStyle w:val="s1"/>
        </w:rPr>
        <w:t> </w:t>
      </w:r>
    </w:p>
    <w:p w:rsidR="00000000" w:rsidRDefault="008E0296">
      <w:pPr>
        <w:pStyle w:val="pj"/>
      </w:pPr>
      <w:r>
        <w:t xml:space="preserve">12. Для приема в состав Совета представители международных организаций, иностранных компаний (далее - претенденты) подают в рабочий орган заявку по форме, установленной </w:t>
      </w:r>
      <w:hyperlink w:anchor="sub11" w:history="1">
        <w:r>
          <w:rPr>
            <w:rStyle w:val="a4"/>
          </w:rPr>
          <w:t>приложением</w:t>
        </w:r>
      </w:hyperlink>
      <w:r>
        <w:t xml:space="preserve"> к настоящему Положению.</w:t>
      </w:r>
    </w:p>
    <w:p w:rsidR="00000000" w:rsidRDefault="008E0296">
      <w:pPr>
        <w:pStyle w:val="pji"/>
      </w:pPr>
      <w:bookmarkStart w:id="3" w:name="SUB1300"/>
      <w:bookmarkEnd w:id="3"/>
      <w:r>
        <w:rPr>
          <w:rStyle w:val="s3"/>
        </w:rPr>
        <w:t>Пункт 13 изложен в реда</w:t>
      </w:r>
      <w:r>
        <w:rPr>
          <w:rStyle w:val="s3"/>
        </w:rPr>
        <w:t xml:space="preserve">кции </w:t>
      </w:r>
      <w:hyperlink r:id="rId38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39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>13. Основным критерием для приема в члены Сове</w:t>
      </w:r>
      <w:r>
        <w:rPr>
          <w:rStyle w:val="s0"/>
        </w:rPr>
        <w:t>та является вложение в экономику Республики Казахстан международными организациями и иностранными компаниями, представленными их претендентами, прямых инвестиций на сумму, эквивалентную не менее 500 миллионам долларов США, для инвесторов, работающих в сфер</w:t>
      </w:r>
      <w:r>
        <w:rPr>
          <w:rStyle w:val="s0"/>
        </w:rPr>
        <w:t>е недропользования, и не менее 125 миллионам долларов США, для инвесторов - в иных секторах экономики.</w:t>
      </w:r>
    </w:p>
    <w:p w:rsidR="00000000" w:rsidRDefault="008E0296">
      <w:pPr>
        <w:pStyle w:val="pj"/>
      </w:pPr>
      <w:r>
        <w:rPr>
          <w:rStyle w:val="s0"/>
        </w:rPr>
        <w:t>Членами Совета также могут быть представители международных и иных организаций, банков, активно участвующих в работе по формированию благоприятного инвес</w:t>
      </w:r>
      <w:r>
        <w:rPr>
          <w:rStyle w:val="s0"/>
        </w:rPr>
        <w:t>тиционного климата и активизации инвестиционных процессов в экономике Республики Казахстан.</w:t>
      </w:r>
    </w:p>
    <w:p w:rsidR="00000000" w:rsidRDefault="008E0296">
      <w:pPr>
        <w:pStyle w:val="pj"/>
      </w:pPr>
      <w:r>
        <w:rPr>
          <w:rStyle w:val="s0"/>
        </w:rPr>
        <w:t>Однако первоначально претендентам по решению Комиссии предоставляется статус наблюдателя Совета.</w:t>
      </w:r>
    </w:p>
    <w:p w:rsidR="00000000" w:rsidRDefault="008E0296">
      <w:pPr>
        <w:pStyle w:val="pj"/>
      </w:pPr>
      <w:r>
        <w:rPr>
          <w:rStyle w:val="s0"/>
        </w:rPr>
        <w:t xml:space="preserve">14. Исключен в соответствии с </w:t>
      </w:r>
      <w:hyperlink r:id="rId40" w:anchor="sub_id=14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09.06.21 г. № 598 </w:t>
      </w:r>
      <w:r>
        <w:rPr>
          <w:rStyle w:val="s3"/>
        </w:rPr>
        <w:t>(</w:t>
      </w:r>
      <w:hyperlink r:id="rId41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i"/>
      </w:pPr>
      <w:r>
        <w:rPr>
          <w:rStyle w:val="s3"/>
        </w:rPr>
        <w:t xml:space="preserve">Пункт 15 изложен в редакции </w:t>
      </w:r>
      <w:hyperlink r:id="rId42" w:anchor="sub_id=15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4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>15. Заявки рассматриваются рабочим органом Совета в порядке очередности их посту</w:t>
      </w:r>
      <w:r>
        <w:rPr>
          <w:rStyle w:val="s0"/>
        </w:rPr>
        <w:t xml:space="preserve">пления и, в случае их соответствия критериям, установленным </w:t>
      </w:r>
      <w:hyperlink w:anchor="sub1300" w:history="1">
        <w:r>
          <w:rPr>
            <w:rStyle w:val="a4"/>
          </w:rPr>
          <w:t>пунктом 13</w:t>
        </w:r>
      </w:hyperlink>
      <w:r>
        <w:rPr>
          <w:rStyle w:val="s0"/>
        </w:rPr>
        <w:t xml:space="preserve"> настоящего Положения, выносятся на рассмотрение Комиссии.</w:t>
      </w:r>
    </w:p>
    <w:p w:rsidR="00000000" w:rsidRDefault="008E0296">
      <w:pPr>
        <w:pStyle w:val="pji"/>
      </w:pPr>
      <w:r>
        <w:rPr>
          <w:rStyle w:val="s3"/>
        </w:rPr>
        <w:t xml:space="preserve">Пункт 16 изложен в редакции </w:t>
      </w:r>
      <w:hyperlink r:id="rId44" w:anchor="sub_id=15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4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 xml:space="preserve">16. В случае, если в соответствии с рекомендацией рабочего органа Совета претендент не удовлетворяет критериям, установленным </w:t>
      </w:r>
      <w:hyperlink w:anchor="sub1300" w:history="1">
        <w:r>
          <w:rPr>
            <w:rStyle w:val="a4"/>
          </w:rPr>
          <w:t>пунктом 13</w:t>
        </w:r>
      </w:hyperlink>
      <w:r>
        <w:rPr>
          <w:rStyle w:val="s0"/>
        </w:rPr>
        <w:t xml:space="preserve"> настоящего Положения, но осуществляет деятельность в приоритетном секторе экономики, заяв</w:t>
      </w:r>
      <w:r>
        <w:rPr>
          <w:rStyle w:val="s0"/>
        </w:rPr>
        <w:t>ка претендента может быть внесена на рассмотрение Комиссии для включения в состав наблюдателей Совета при соответствии не менее чем 6 из нижеприведенных условий:</w:t>
      </w:r>
    </w:p>
    <w:p w:rsidR="00000000" w:rsidRDefault="008E0296">
      <w:pPr>
        <w:pStyle w:val="pj"/>
      </w:pPr>
      <w:r>
        <w:rPr>
          <w:rStyle w:val="s0"/>
        </w:rPr>
        <w:t>1) осуществление инвестиционной деятельности в Республике Казахстан сроком не менее 3 лет;</w:t>
      </w:r>
    </w:p>
    <w:p w:rsidR="00000000" w:rsidRDefault="008E0296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создание новых рабочих мест, семьдесят процентов которых должно быть занято казахстанскими сотрудниками;</w:t>
      </w:r>
    </w:p>
    <w:p w:rsidR="00000000" w:rsidRDefault="008E0296">
      <w:pPr>
        <w:pStyle w:val="pj"/>
      </w:pPr>
      <w:r>
        <w:rPr>
          <w:rStyle w:val="s0"/>
        </w:rPr>
        <w:t>3) вклад в социально-экономическое развитие (обучение казахстанских специалистов, создание равных условий труда, участие в реализации социально значимы</w:t>
      </w:r>
      <w:r>
        <w:rPr>
          <w:rStyle w:val="s0"/>
        </w:rPr>
        <w:t>х проектов в Республике Казахстан, реализация «экологически чистых проектов» в Республике Казахстан, участие в работе по повышению инвестиционного имиджа Республики Казахстан);</w:t>
      </w:r>
    </w:p>
    <w:p w:rsidR="00000000" w:rsidRDefault="008E0296">
      <w:pPr>
        <w:pStyle w:val="pj"/>
      </w:pPr>
      <w:r>
        <w:rPr>
          <w:rStyle w:val="s0"/>
        </w:rPr>
        <w:t>4) производство экспортоориентированной продукции на территории Республики Каза</w:t>
      </w:r>
      <w:r>
        <w:rPr>
          <w:rStyle w:val="s0"/>
        </w:rPr>
        <w:t>хстан;</w:t>
      </w:r>
    </w:p>
    <w:p w:rsidR="00000000" w:rsidRDefault="008E0296">
      <w:pPr>
        <w:pStyle w:val="pj"/>
      </w:pPr>
      <w:r>
        <w:rPr>
          <w:rStyle w:val="s0"/>
        </w:rPr>
        <w:t>5) импорт технологий в Республику Казахстан;</w:t>
      </w:r>
    </w:p>
    <w:p w:rsidR="00000000" w:rsidRDefault="008E0296">
      <w:pPr>
        <w:pStyle w:val="pj"/>
      </w:pPr>
      <w:r>
        <w:rPr>
          <w:rStyle w:val="s0"/>
        </w:rPr>
        <w:t>6) соответствие приоритетам развития экономики Республики Казахстан;</w:t>
      </w:r>
    </w:p>
    <w:p w:rsidR="00000000" w:rsidRDefault="008E0296">
      <w:pPr>
        <w:pStyle w:val="pj"/>
      </w:pPr>
      <w:r>
        <w:rPr>
          <w:rStyle w:val="s0"/>
        </w:rPr>
        <w:t>7) лидерство на рынке и в отрасли, высокие рейтинги от международных рейтинговых агентств;</w:t>
      </w:r>
    </w:p>
    <w:p w:rsidR="00000000" w:rsidRDefault="008E0296">
      <w:pPr>
        <w:pStyle w:val="pj"/>
      </w:pPr>
      <w:r>
        <w:rPr>
          <w:rStyle w:val="s0"/>
        </w:rPr>
        <w:t>8) наличие рекомендаций казахстанских и инос</w:t>
      </w:r>
      <w:r>
        <w:rPr>
          <w:rStyle w:val="s0"/>
        </w:rPr>
        <w:t>транных промышленных и деловых ассоциаций, дипломатических представительств, аккредитованных в Республике Казахстан;</w:t>
      </w:r>
    </w:p>
    <w:p w:rsidR="00000000" w:rsidRDefault="008E0296">
      <w:pPr>
        <w:pStyle w:val="pj"/>
      </w:pPr>
      <w:r>
        <w:rPr>
          <w:rStyle w:val="s0"/>
        </w:rPr>
        <w:t>9) опыт и деловая репутация международной организации или иностранной компании.</w:t>
      </w:r>
    </w:p>
    <w:p w:rsidR="00000000" w:rsidRDefault="008E0296">
      <w:pPr>
        <w:pStyle w:val="pji"/>
      </w:pPr>
      <w:r>
        <w:rPr>
          <w:rStyle w:val="s3"/>
        </w:rPr>
        <w:t xml:space="preserve">Пункт 17 изложен в редакции </w:t>
      </w:r>
      <w:hyperlink r:id="rId46" w:anchor="sub_id=15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47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>17. При положительном решении Комиссии претендент включается в сост</w:t>
      </w:r>
      <w:r>
        <w:rPr>
          <w:rStyle w:val="s0"/>
        </w:rPr>
        <w:t>ав наблюдателей Совета с возможностью пересмотра статуса компании через два года и его включения в состав Совета с иностранной стороны в случае положительного решения Комиссии.</w:t>
      </w:r>
    </w:p>
    <w:p w:rsidR="00000000" w:rsidRDefault="008E0296">
      <w:pPr>
        <w:pStyle w:val="pji"/>
      </w:pPr>
      <w:r>
        <w:rPr>
          <w:rStyle w:val="s3"/>
        </w:rPr>
        <w:t xml:space="preserve">Положение дополнено пунктом 17-1 в соответствии с </w:t>
      </w:r>
      <w:hyperlink r:id="rId48" w:anchor="sub_id=171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09.06.21 г. № 598</w:t>
      </w:r>
    </w:p>
    <w:p w:rsidR="00000000" w:rsidRDefault="008E0296">
      <w:pPr>
        <w:pStyle w:val="pj"/>
      </w:pPr>
      <w:r>
        <w:rPr>
          <w:rStyle w:val="s0"/>
        </w:rPr>
        <w:t>17-1. По решению Председателя Совета претендент может быть включен в состав Совета без предоставления статуса наблюдателя.</w:t>
      </w:r>
    </w:p>
    <w:p w:rsidR="00000000" w:rsidRDefault="008E0296">
      <w:pPr>
        <w:pStyle w:val="pj"/>
      </w:pPr>
      <w:r>
        <w:t> </w:t>
      </w:r>
    </w:p>
    <w:p w:rsidR="00000000" w:rsidRDefault="008E0296">
      <w:pPr>
        <w:pStyle w:val="pj"/>
      </w:pPr>
      <w:r>
        <w:t> </w:t>
      </w:r>
    </w:p>
    <w:p w:rsidR="00000000" w:rsidRDefault="008E0296">
      <w:pPr>
        <w:pStyle w:val="pc"/>
      </w:pPr>
      <w:r>
        <w:rPr>
          <w:rStyle w:val="s1"/>
        </w:rPr>
        <w:t>5. Комиссия по операционной деятель</w:t>
      </w:r>
      <w:r>
        <w:rPr>
          <w:rStyle w:val="s1"/>
        </w:rPr>
        <w:t>ности Совета</w:t>
      </w:r>
    </w:p>
    <w:p w:rsidR="00000000" w:rsidRDefault="008E0296">
      <w:pPr>
        <w:pStyle w:val="pj"/>
      </w:pPr>
      <w:r>
        <w:t> </w:t>
      </w:r>
    </w:p>
    <w:p w:rsidR="00000000" w:rsidRDefault="008E0296">
      <w:pPr>
        <w:pStyle w:val="pj"/>
      </w:pPr>
      <w:r>
        <w:t>18. Основной задачей Комиссии является содействие эффективному выполнению Советом возложенных на него задач. Состав Комиссии утверждается решением председателя Комиссии по рекомендации рабочего органа Совета и по согласованию со всеми претен</w:t>
      </w:r>
      <w:r>
        <w:t>дентами на включение в состав Комиссии.</w:t>
      </w:r>
    </w:p>
    <w:p w:rsidR="00000000" w:rsidRDefault="008E0296">
      <w:pPr>
        <w:pStyle w:val="pji"/>
      </w:pPr>
      <w:r>
        <w:rPr>
          <w:rStyle w:val="s3"/>
        </w:rPr>
        <w:t xml:space="preserve">Пункт 19 изложен в редакции </w:t>
      </w:r>
      <w:hyperlink r:id="rId49" w:anchor="sub_id=100" w:history="1">
        <w:r>
          <w:rPr>
            <w:rStyle w:val="a4"/>
            <w:b/>
            <w:bCs/>
            <w:i/>
            <w:iCs/>
          </w:rPr>
          <w:t>Указа</w:t>
        </w:r>
      </w:hyperlink>
      <w:r>
        <w:rPr>
          <w:rStyle w:val="s3"/>
        </w:rPr>
        <w:t xml:space="preserve"> Президента РК от 12.02.14 г. № 750 (</w:t>
      </w:r>
      <w:hyperlink r:id="rId50" w:anchor="sub_id=19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" w:anchor="sub_id=119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17.09.14 г. № 911</w:t>
      </w:r>
      <w:r>
        <w:rPr>
          <w:rStyle w:val="s3"/>
        </w:rPr>
        <w:t xml:space="preserve"> (</w:t>
      </w:r>
      <w:hyperlink r:id="rId52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" w:anchor="sub_id=1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26.02.19 г. № 862 (</w:t>
      </w:r>
      <w:hyperlink r:id="rId54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19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56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>19. Комиссия состоит из шести представителей с казахстанской стороны и шести представителей с иностранной стороны.</w:t>
      </w:r>
    </w:p>
    <w:p w:rsidR="00000000" w:rsidRDefault="008E0296">
      <w:pPr>
        <w:pStyle w:val="pj"/>
      </w:pPr>
      <w:r>
        <w:rPr>
          <w:rStyle w:val="s0"/>
        </w:rPr>
        <w:t>Членами Комиссии с казахстанской стороны являются по должности: заместитель Ру</w:t>
      </w:r>
      <w:r>
        <w:rPr>
          <w:rStyle w:val="s0"/>
        </w:rPr>
        <w:t>ководителя Администрации Президента Республики Казахстан или помощник Президента Республики Казахстан, курирующий социально-экономические вопросы (председатель Комиссии), заместители первых руководителей министерств иностранных дел, юстиции, национальной э</w:t>
      </w:r>
      <w:r>
        <w:rPr>
          <w:rStyle w:val="s0"/>
        </w:rPr>
        <w:t>кономики, индустрии и инфраструктурного развития Республики Казахстан, первый руководитель рабочего органа Совета (секретарь Комиссии).</w:t>
      </w:r>
    </w:p>
    <w:p w:rsidR="00000000" w:rsidRDefault="008E0296">
      <w:pPr>
        <w:pStyle w:val="pji"/>
      </w:pPr>
      <w:r>
        <w:rPr>
          <w:rStyle w:val="s3"/>
        </w:rPr>
        <w:t xml:space="preserve">Пункт 20 изложен в редакции </w:t>
      </w:r>
      <w:hyperlink r:id="rId57" w:anchor="sub_id=19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</w:t>
      </w:r>
      <w:r>
        <w:rPr>
          <w:rStyle w:val="s3"/>
        </w:rPr>
        <w:t>ента РК от 09.06.21 г. № 598 (</w:t>
      </w:r>
      <w:hyperlink r:id="rId58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>20. Заседания Комиссии проводятся по мере необходимости, но не менее одного раза в год. Решения Комиссии принимаются большинство</w:t>
      </w:r>
      <w:r>
        <w:rPr>
          <w:rStyle w:val="s0"/>
        </w:rPr>
        <w:t>м голосов. В случае равного распределения голосов решающим является голос председателя Комиссии.</w:t>
      </w:r>
    </w:p>
    <w:p w:rsidR="00000000" w:rsidRDefault="008E0296">
      <w:pPr>
        <w:pStyle w:val="pji"/>
      </w:pPr>
      <w:r>
        <w:rPr>
          <w:rStyle w:val="s3"/>
        </w:rPr>
        <w:t xml:space="preserve">Пункт 21 изложен в редакции </w:t>
      </w:r>
      <w:hyperlink r:id="rId59" w:anchor="sub_id=19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60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>21. Комиссия вырабатывает рекомендации Президенту Республики Казахстан по составу Совета с иностранной стороны, повышению эффективности деятельности Совета, утверждает</w:t>
      </w:r>
      <w:r>
        <w:rPr>
          <w:rStyle w:val="s0"/>
        </w:rPr>
        <w:t xml:space="preserve"> составы наблюдателей Совета в порядке, определяемом главой 6 настоящего Положения, осуществляет оценку деятельности членов Совета и соответствующих им компаний для целей Совета.</w:t>
      </w:r>
    </w:p>
    <w:p w:rsidR="00000000" w:rsidRDefault="008E0296">
      <w:pPr>
        <w:pStyle w:val="pj"/>
      </w:pPr>
      <w:r>
        <w:t> </w:t>
      </w:r>
    </w:p>
    <w:p w:rsidR="00000000" w:rsidRDefault="008E0296">
      <w:pPr>
        <w:pStyle w:val="pj"/>
      </w:pPr>
      <w:r>
        <w:t> </w:t>
      </w:r>
    </w:p>
    <w:p w:rsidR="00000000" w:rsidRDefault="008E0296">
      <w:pPr>
        <w:pStyle w:val="pc"/>
      </w:pPr>
      <w:r>
        <w:rPr>
          <w:rStyle w:val="s1"/>
        </w:rPr>
        <w:t>6. Наблюдатели</w:t>
      </w:r>
    </w:p>
    <w:p w:rsidR="00000000" w:rsidRDefault="008E0296">
      <w:pPr>
        <w:pStyle w:val="pc"/>
      </w:pPr>
      <w:r>
        <w:rPr>
          <w:rStyle w:val="s1"/>
        </w:rPr>
        <w:t> </w:t>
      </w:r>
    </w:p>
    <w:p w:rsidR="00000000" w:rsidRDefault="008E0296">
      <w:pPr>
        <w:pStyle w:val="pj"/>
      </w:pPr>
      <w:r>
        <w:t>22. Наблюдатели не являются членами Совета.</w:t>
      </w:r>
    </w:p>
    <w:p w:rsidR="00000000" w:rsidRDefault="008E0296">
      <w:pPr>
        <w:pStyle w:val="pj"/>
      </w:pPr>
      <w:r>
        <w:t>23. Состав н</w:t>
      </w:r>
      <w:r>
        <w:t>аблюдателей утверждается решением Комиссии.</w:t>
      </w:r>
    </w:p>
    <w:p w:rsidR="00000000" w:rsidRDefault="008E0296">
      <w:pPr>
        <w:pStyle w:val="pji"/>
      </w:pPr>
      <w:r>
        <w:rPr>
          <w:rStyle w:val="s3"/>
        </w:rPr>
        <w:t xml:space="preserve">Пункт 24 изложен в редакции </w:t>
      </w:r>
      <w:hyperlink r:id="rId61" w:anchor="sub_id=24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62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>24. Наблюдатели могут участвовать на пленарном и промежуточном заседаниях, тематических встречах, рабочих группах и дополнительных встречах Председателя Совета, а также выступать с докладом по согласованию с рабочим орга</w:t>
      </w:r>
      <w:r>
        <w:rPr>
          <w:rStyle w:val="s0"/>
        </w:rPr>
        <w:t>ном.</w:t>
      </w:r>
    </w:p>
    <w:p w:rsidR="00000000" w:rsidRDefault="008E0296">
      <w:pPr>
        <w:pStyle w:val="pj"/>
      </w:pPr>
      <w:r>
        <w:t>25. Наблюдатели должны активно участвовать в работе как минимум одной рабочей группы Совета, вносить вклад в формирование позитивного инвестиционного климата и улучшение репутации Республики Казахстан.</w:t>
      </w:r>
    </w:p>
    <w:p w:rsidR="00000000" w:rsidRDefault="008E0296">
      <w:pPr>
        <w:pStyle w:val="pj"/>
      </w:pPr>
      <w:r>
        <w:t> </w:t>
      </w:r>
    </w:p>
    <w:p w:rsidR="00000000" w:rsidRDefault="008E0296">
      <w:pPr>
        <w:pStyle w:val="pj"/>
      </w:pPr>
      <w:r>
        <w:t> </w:t>
      </w:r>
    </w:p>
    <w:p w:rsidR="00000000" w:rsidRDefault="008E0296">
      <w:pPr>
        <w:pStyle w:val="pc"/>
      </w:pPr>
      <w:r>
        <w:rPr>
          <w:rStyle w:val="s1"/>
        </w:rPr>
        <w:t xml:space="preserve">7. Порядок исключения или замены иностранных </w:t>
      </w:r>
      <w:r>
        <w:rPr>
          <w:rStyle w:val="s1"/>
        </w:rPr>
        <w:t xml:space="preserve">членов Совета </w:t>
      </w:r>
      <w:r>
        <w:rPr>
          <w:b/>
          <w:bCs/>
        </w:rPr>
        <w:br/>
      </w:r>
      <w:r>
        <w:rPr>
          <w:rStyle w:val="s1"/>
        </w:rPr>
        <w:t>и основания для вывода иностранного члена из состава Совета</w:t>
      </w:r>
    </w:p>
    <w:p w:rsidR="00000000" w:rsidRDefault="008E0296">
      <w:pPr>
        <w:pStyle w:val="pc"/>
      </w:pPr>
      <w:r>
        <w:rPr>
          <w:rStyle w:val="s1"/>
        </w:rPr>
        <w:t> </w:t>
      </w:r>
    </w:p>
    <w:p w:rsidR="00000000" w:rsidRDefault="008E0296">
      <w:pPr>
        <w:pStyle w:val="pj"/>
      </w:pPr>
      <w:r>
        <w:t>26. При рассмотрении вопроса об исключении или замене иностранных членов Совета принимаются во внимание:</w:t>
      </w:r>
    </w:p>
    <w:p w:rsidR="00000000" w:rsidRDefault="008E0296">
      <w:pPr>
        <w:pStyle w:val="pj"/>
      </w:pPr>
      <w:r>
        <w:t>1) личное участие иностранных членов Совета в пленарных заседаниях Совета;</w:t>
      </w:r>
    </w:p>
    <w:p w:rsidR="00000000" w:rsidRDefault="008E0296">
      <w:pPr>
        <w:pStyle w:val="pj"/>
      </w:pPr>
      <w:r>
        <w:t>2) личное и активное участие постоянных представителей иностранных членов Совета в деятельности совместных рабочих групп Совета;</w:t>
      </w:r>
    </w:p>
    <w:p w:rsidR="00000000" w:rsidRDefault="008E0296">
      <w:pPr>
        <w:pStyle w:val="pj"/>
      </w:pPr>
      <w:r>
        <w:t>3) соблюдение иностранными членами Совета законодательства Республики Казахстан;</w:t>
      </w:r>
    </w:p>
    <w:p w:rsidR="00000000" w:rsidRDefault="008E0296">
      <w:pPr>
        <w:pStyle w:val="pj"/>
      </w:pPr>
      <w:r>
        <w:t>4) участие иностранных членов Совета в развит</w:t>
      </w:r>
      <w:r>
        <w:t>ии экономики Республики Казахстан, в первую очередь, в реализации мер по диверсификации экономики Республики Казахстан.</w:t>
      </w:r>
    </w:p>
    <w:p w:rsidR="00000000" w:rsidRDefault="008E0296">
      <w:pPr>
        <w:pStyle w:val="pj"/>
      </w:pPr>
      <w:r>
        <w:t>27. Основаниями для вывода иностранного члена из состава Совета являются:</w:t>
      </w:r>
    </w:p>
    <w:p w:rsidR="00000000" w:rsidRDefault="008E0296">
      <w:pPr>
        <w:pStyle w:val="pj"/>
      </w:pPr>
      <w:r>
        <w:t>1) письменное обращение иностранного члена Совета о прекращени</w:t>
      </w:r>
      <w:r>
        <w:t>и своей деятельности в Совете;</w:t>
      </w:r>
    </w:p>
    <w:p w:rsidR="00000000" w:rsidRDefault="008E0296">
      <w:pPr>
        <w:pStyle w:val="pj"/>
      </w:pPr>
      <w:r>
        <w:t>2) прекращение международной организацией или иностранной компанией, представителем которой является иностранный член Совета, инвестиционной деятельности в Республике Казахстан.</w:t>
      </w:r>
    </w:p>
    <w:p w:rsidR="00000000" w:rsidRDefault="008E0296">
      <w:pPr>
        <w:pStyle w:val="pj"/>
      </w:pPr>
      <w:r>
        <w:t>28. Основанием для вывода иностранного члена из</w:t>
      </w:r>
      <w:r>
        <w:t xml:space="preserve"> состава Совета могут служить также рекомендации Комиссии.</w:t>
      </w:r>
    </w:p>
    <w:p w:rsidR="00000000" w:rsidRDefault="008E0296">
      <w:pPr>
        <w:pStyle w:val="pj"/>
      </w:pPr>
      <w:r>
        <w:t> </w:t>
      </w:r>
    </w:p>
    <w:p w:rsidR="00000000" w:rsidRDefault="008E0296">
      <w:pPr>
        <w:pStyle w:val="pj"/>
      </w:pPr>
      <w:r>
        <w:t> </w:t>
      </w:r>
    </w:p>
    <w:p w:rsidR="00000000" w:rsidRDefault="008E0296">
      <w:pPr>
        <w:pStyle w:val="pc"/>
      </w:pPr>
      <w:r>
        <w:rPr>
          <w:rStyle w:val="s1"/>
        </w:rPr>
        <w:t>8. Совместные рабочие группы Совета</w:t>
      </w:r>
    </w:p>
    <w:p w:rsidR="00000000" w:rsidRDefault="008E0296">
      <w:pPr>
        <w:pStyle w:val="pc"/>
      </w:pPr>
      <w:r>
        <w:rPr>
          <w:rStyle w:val="s1"/>
        </w:rPr>
        <w:t> </w:t>
      </w:r>
    </w:p>
    <w:p w:rsidR="00000000" w:rsidRDefault="008E0296">
      <w:pPr>
        <w:pStyle w:val="pji"/>
      </w:pPr>
      <w:r>
        <w:rPr>
          <w:rStyle w:val="s3"/>
        </w:rPr>
        <w:t xml:space="preserve">Пункт 29 изложен в редакции </w:t>
      </w:r>
      <w:hyperlink r:id="rId63" w:anchor="sub_id=29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64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>29. В целях выработки рекомендаций и предложений Совету по исполнению протокольных поручений пленарных заседаний Совета, совершенствованию инвестиционной поли</w:t>
      </w:r>
      <w:r>
        <w:rPr>
          <w:rStyle w:val="s0"/>
        </w:rPr>
        <w:t>тики, улучшению инвестиционного климата Республики Казахстан, содействию иностранных инвесторов в вопросах развития местного содержания, индустриально-инновационного развития Казахстана и операционной деятельности компаний, осуществляющих инвестиции в Каза</w:t>
      </w:r>
      <w:r>
        <w:rPr>
          <w:rStyle w:val="s0"/>
        </w:rPr>
        <w:t>хстан, развитию цифровой отрасли экономики Республики Казахстан решениями Комиссии могут создаваться совместные постоянные рабочие группы Совета.</w:t>
      </w:r>
    </w:p>
    <w:p w:rsidR="00000000" w:rsidRDefault="008E0296">
      <w:pPr>
        <w:pStyle w:val="pji"/>
      </w:pPr>
      <w:r>
        <w:rPr>
          <w:rStyle w:val="s3"/>
        </w:rPr>
        <w:t xml:space="preserve">Пункт 30 изложен в редакции </w:t>
      </w:r>
      <w:hyperlink r:id="rId65" w:anchor="sub_id=29" w:history="1">
        <w:r>
          <w:rPr>
            <w:rStyle w:val="a4"/>
            <w:i/>
            <w:iCs/>
          </w:rPr>
          <w:t>Ук</w:t>
        </w:r>
        <w:r>
          <w:rPr>
            <w:rStyle w:val="a4"/>
            <w:i/>
            <w:iCs/>
          </w:rPr>
          <w:t>аза</w:t>
        </w:r>
      </w:hyperlink>
      <w:r>
        <w:rPr>
          <w:rStyle w:val="s3"/>
        </w:rPr>
        <w:t xml:space="preserve"> Президента РК от 09.06.21 г. № 598 (</w:t>
      </w:r>
      <w:hyperlink r:id="rId66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>30. Всего может быть создано не более пяти совместных постоянных рабочих групп Совета.</w:t>
      </w:r>
    </w:p>
    <w:p w:rsidR="00000000" w:rsidRDefault="008E0296">
      <w:pPr>
        <w:pStyle w:val="pji"/>
      </w:pPr>
      <w:r>
        <w:rPr>
          <w:rStyle w:val="s3"/>
        </w:rPr>
        <w:t xml:space="preserve">Пункт 31 изложен в редакции </w:t>
      </w:r>
      <w:hyperlink r:id="rId67" w:anchor="sub_id=29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68" w:anchor="sub_id=3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>31. Положения о совместных постоянных р</w:t>
      </w:r>
      <w:r>
        <w:rPr>
          <w:rStyle w:val="s0"/>
        </w:rPr>
        <w:t>абочих группах, составы с казахстанской и иностранной сторон, годовые планы работ и отчеты утверждаются сопредседателями совместных постоянных рабочих групп Совета.</w:t>
      </w:r>
    </w:p>
    <w:p w:rsidR="00000000" w:rsidRDefault="008E0296">
      <w:pPr>
        <w:pStyle w:val="pji"/>
      </w:pPr>
      <w:r>
        <w:rPr>
          <w:rStyle w:val="s3"/>
        </w:rPr>
        <w:t xml:space="preserve">Положение дополнено пунктом 31-1 в соответствии с </w:t>
      </w:r>
      <w:hyperlink r:id="rId69" w:anchor="sub_id=311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09.06.21 г. № 598</w:t>
      </w:r>
    </w:p>
    <w:p w:rsidR="00000000" w:rsidRDefault="008E0296">
      <w:pPr>
        <w:pStyle w:val="pj"/>
      </w:pPr>
      <w:r>
        <w:rPr>
          <w:rStyle w:val="s0"/>
        </w:rPr>
        <w:t>31-1. В целях проработки рекомендаций и оперативного решения вопросов иностранных инвесторов в той или иной сфере экономики по итогам пленарных и промежуточных заседаний Сове</w:t>
      </w:r>
      <w:r>
        <w:rPr>
          <w:rStyle w:val="s0"/>
        </w:rPr>
        <w:t>та, а также тематических и дополнительных встреч Председателя Совета могут создаваться совместные временные рабочие группы Совета.</w:t>
      </w:r>
    </w:p>
    <w:p w:rsidR="00000000" w:rsidRDefault="008E0296">
      <w:pPr>
        <w:pStyle w:val="pj"/>
      </w:pPr>
      <w:r>
        <w:rPr>
          <w:rStyle w:val="s0"/>
        </w:rPr>
        <w:t>Совместные временные рабочие группы Совета создаются распоряжением Премьер-Министра Республики Казахстан или по решению руков</w:t>
      </w:r>
      <w:r>
        <w:rPr>
          <w:rStyle w:val="s0"/>
        </w:rPr>
        <w:t>одителя министерства, курирующего вопросы, связанные с деятельностью данной рабочей группы.</w:t>
      </w:r>
    </w:p>
    <w:p w:rsidR="00000000" w:rsidRDefault="008E0296">
      <w:pPr>
        <w:pStyle w:val="pji"/>
      </w:pPr>
      <w:r>
        <w:rPr>
          <w:rStyle w:val="s3"/>
        </w:rPr>
        <w:t xml:space="preserve">Пункт 32 изложен в редакции </w:t>
      </w:r>
      <w:hyperlink r:id="rId70" w:anchor="sub_id=32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71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>32. Общее руководство деятельностью совместных постоянных рабочих групп Совета осуществляют сопредседатели от казахстанской и иностранной сторон.</w:t>
      </w:r>
    </w:p>
    <w:p w:rsidR="00000000" w:rsidRDefault="008E0296">
      <w:pPr>
        <w:pStyle w:val="pj"/>
      </w:pPr>
      <w:r>
        <w:rPr>
          <w:rStyle w:val="s0"/>
        </w:rPr>
        <w:t>Сопредседателем совместной</w:t>
      </w:r>
      <w:r>
        <w:rPr>
          <w:rStyle w:val="s0"/>
        </w:rPr>
        <w:t xml:space="preserve"> постоянной рабочей группы с казахстанской стороны может быть должностное лицо на уровне первого руководителя министерства, курирующего вопросы, связанные с деятельностью данной рабочей группы.</w:t>
      </w:r>
    </w:p>
    <w:p w:rsidR="00000000" w:rsidRDefault="008E0296">
      <w:pPr>
        <w:pStyle w:val="pj"/>
      </w:pPr>
      <w:r>
        <w:rPr>
          <w:rStyle w:val="s0"/>
        </w:rPr>
        <w:t>Сопредседателем совместной постоянной рабочей группы с иностра</w:t>
      </w:r>
      <w:r>
        <w:rPr>
          <w:rStyle w:val="s0"/>
        </w:rPr>
        <w:t>нной стороны могут быть глава казахстанского представительства международной организации или иностранной компании, один из руководителей, который является членом Совета.</w:t>
      </w:r>
    </w:p>
    <w:p w:rsidR="00000000" w:rsidRDefault="008E0296">
      <w:pPr>
        <w:pStyle w:val="pj"/>
      </w:pPr>
      <w:r>
        <w:t>33. В составы совместных рабочих групп Совета могут входить представители государствен</w:t>
      </w:r>
      <w:r>
        <w:t>ных органов Республики Казахстан, международных организаций, совместных предприятий, казахстанских и иностранных компаний.</w:t>
      </w:r>
    </w:p>
    <w:p w:rsidR="00000000" w:rsidRDefault="008E0296">
      <w:pPr>
        <w:pStyle w:val="pji"/>
      </w:pPr>
      <w:r>
        <w:rPr>
          <w:rStyle w:val="s3"/>
        </w:rPr>
        <w:t xml:space="preserve">Пункт 34 изложен в редакции </w:t>
      </w:r>
      <w:hyperlink r:id="rId72" w:anchor="sub_id=34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РК от 09.06.21 г. № 598 (</w:t>
      </w:r>
      <w:hyperlink r:id="rId73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>34. Рабочие группы вырабатывают рекомендации Совету, которые предварительно обсуждаются на промежуточных заседаниях Совета</w:t>
      </w:r>
      <w:r>
        <w:rPr>
          <w:rStyle w:val="s0"/>
        </w:rPr>
        <w:t>, рассматриваются и утверждаются протоколом пленарных заседаний Совета.</w:t>
      </w:r>
    </w:p>
    <w:p w:rsidR="00000000" w:rsidRDefault="008E0296">
      <w:pPr>
        <w:pStyle w:val="pj"/>
      </w:pPr>
      <w:r>
        <w:t>35. Участие в работе совместных рабочих групп Совета осуществляется без права замены.</w:t>
      </w:r>
    </w:p>
    <w:p w:rsidR="00000000" w:rsidRDefault="008E0296">
      <w:pPr>
        <w:pStyle w:val="pj"/>
      </w:pPr>
      <w:r>
        <w:t> </w:t>
      </w:r>
    </w:p>
    <w:p w:rsidR="00000000" w:rsidRDefault="008E0296">
      <w:pPr>
        <w:pStyle w:val="pj"/>
      </w:pPr>
      <w:r>
        <w:t> </w:t>
      </w:r>
    </w:p>
    <w:p w:rsidR="00000000" w:rsidRDefault="008E0296">
      <w:pPr>
        <w:pStyle w:val="pc"/>
      </w:pPr>
      <w:r>
        <w:rPr>
          <w:rStyle w:val="s1"/>
        </w:rPr>
        <w:t>9. Порядок работы Совета</w:t>
      </w:r>
    </w:p>
    <w:p w:rsidR="00000000" w:rsidRDefault="008E0296">
      <w:pPr>
        <w:pStyle w:val="pc"/>
      </w:pPr>
      <w:r>
        <w:rPr>
          <w:rStyle w:val="s1"/>
        </w:rPr>
        <w:t> </w:t>
      </w:r>
    </w:p>
    <w:p w:rsidR="00000000" w:rsidRDefault="008E0296">
      <w:pPr>
        <w:pStyle w:val="pji"/>
      </w:pPr>
      <w:r>
        <w:rPr>
          <w:rStyle w:val="s3"/>
        </w:rPr>
        <w:t xml:space="preserve">Пункт 36 изложен в редакции </w:t>
      </w:r>
      <w:hyperlink r:id="rId74" w:anchor="sub_id=36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75" w:anchor="sub_id=3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>36. Пленарные заседания Совета проводятся один раз в год, каждый второй чет</w:t>
      </w:r>
      <w:r>
        <w:rPr>
          <w:rStyle w:val="s0"/>
        </w:rPr>
        <w:t>верг июня. При этом Председатель Совета может определить иную дату их проведения.</w:t>
      </w:r>
    </w:p>
    <w:p w:rsidR="00000000" w:rsidRDefault="008E0296">
      <w:pPr>
        <w:pStyle w:val="pj"/>
      </w:pPr>
      <w:r>
        <w:rPr>
          <w:rStyle w:val="s0"/>
        </w:rPr>
        <w:t>При необходимости Председатель Совета проводит дополнительные рабочие встречи, в том числе посредством видеоконференцсвязи, с руководителями международных организаций и иност</w:t>
      </w:r>
      <w:r>
        <w:rPr>
          <w:rStyle w:val="s0"/>
        </w:rPr>
        <w:t>ранных компаний, являющимися членами Совета.</w:t>
      </w:r>
    </w:p>
    <w:p w:rsidR="00000000" w:rsidRDefault="008E0296">
      <w:pPr>
        <w:pStyle w:val="pji"/>
      </w:pPr>
      <w:r>
        <w:rPr>
          <w:rStyle w:val="s3"/>
        </w:rPr>
        <w:t xml:space="preserve">Пункт 37 изложен в редакции </w:t>
      </w:r>
      <w:hyperlink r:id="rId76" w:anchor="sub_id=36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77" w:anchor="sub_id=3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>37. Основная тема и место проведения пленарного заседания определяются председателем Совета.</w:t>
      </w:r>
    </w:p>
    <w:p w:rsidR="00000000" w:rsidRDefault="008E0296">
      <w:pPr>
        <w:pStyle w:val="pji"/>
      </w:pPr>
      <w:r>
        <w:rPr>
          <w:rStyle w:val="s3"/>
        </w:rPr>
        <w:t xml:space="preserve">Пункт 38 изложен в редакции </w:t>
      </w:r>
      <w:hyperlink r:id="rId78" w:anchor="sub_id=36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РК от 09.06.21 г. № 598 (</w:t>
      </w:r>
      <w:hyperlink r:id="rId79" w:anchor="sub_id=3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>38. Пленарное заседание Совета состоит из 2 сессий:</w:t>
      </w:r>
    </w:p>
    <w:p w:rsidR="00000000" w:rsidRDefault="008E0296">
      <w:pPr>
        <w:pStyle w:val="pj"/>
      </w:pPr>
      <w:r>
        <w:rPr>
          <w:rStyle w:val="s0"/>
        </w:rPr>
        <w:t>1) открытая сессия - проводится с участием средств массовой информации</w:t>
      </w:r>
      <w:r>
        <w:rPr>
          <w:rStyle w:val="s0"/>
        </w:rPr>
        <w:t>, в ходе которой обсуждаются отчет об исполнении протокольных поручений предыдущего пленарного заседания Совета, основная тема заседания и итоговый доклад о выработанных в течение года рекомендациях рабочих групп Совета;</w:t>
      </w:r>
    </w:p>
    <w:p w:rsidR="00000000" w:rsidRDefault="008E0296">
      <w:pPr>
        <w:pStyle w:val="pj"/>
      </w:pPr>
      <w:r>
        <w:rPr>
          <w:rStyle w:val="s0"/>
        </w:rPr>
        <w:t>2) закрытая сессия - проводится без</w:t>
      </w:r>
      <w:r>
        <w:rPr>
          <w:rStyle w:val="s0"/>
        </w:rPr>
        <w:t xml:space="preserve"> участия средств массовой информации и предполагает свободное обсуждение различных вопросов членами Совета.</w:t>
      </w:r>
    </w:p>
    <w:p w:rsidR="00000000" w:rsidRDefault="008E0296">
      <w:pPr>
        <w:pStyle w:val="pj"/>
      </w:pPr>
      <w:r>
        <w:t>39. Пленарные заседания Совета правомочны при наличии не менее двух третей от общего числа членов Совета.</w:t>
      </w:r>
    </w:p>
    <w:p w:rsidR="00000000" w:rsidRDefault="008E0296">
      <w:pPr>
        <w:pStyle w:val="pji"/>
      </w:pPr>
      <w:r>
        <w:rPr>
          <w:rStyle w:val="s3"/>
        </w:rPr>
        <w:t xml:space="preserve">Пункт 40 изложен в редакции </w:t>
      </w:r>
      <w:hyperlink r:id="rId80" w:anchor="sub_id=40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81" w:anchor="sub_id=4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>40. В период между пленарными заседаниями Совета</w:t>
      </w:r>
      <w:r>
        <w:rPr>
          <w:rStyle w:val="s0"/>
        </w:rPr>
        <w:t xml:space="preserve"> проводится промежуточное заседание под председательством Премьер-Министра Республики Казахстан.</w:t>
      </w:r>
    </w:p>
    <w:p w:rsidR="00000000" w:rsidRDefault="008E0296">
      <w:pPr>
        <w:pStyle w:val="pj"/>
      </w:pPr>
      <w:r>
        <w:rPr>
          <w:rStyle w:val="s0"/>
        </w:rPr>
        <w:t>При необходимости Премьер-Министр Республики Казахстан проводит дополнительные тематические встречи с руководителями местных компаний-членов Совета.</w:t>
      </w:r>
    </w:p>
    <w:p w:rsidR="00000000" w:rsidRDefault="008E0296">
      <w:pPr>
        <w:pStyle w:val="pji"/>
      </w:pPr>
      <w:r>
        <w:rPr>
          <w:rStyle w:val="s3"/>
        </w:rPr>
        <w:t xml:space="preserve">Пункт 41 изложен в редакции </w:t>
      </w:r>
      <w:hyperlink r:id="rId82" w:anchor="sub_id=40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83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 xml:space="preserve">41. В </w:t>
      </w:r>
      <w:r>
        <w:rPr>
          <w:rStyle w:val="s0"/>
        </w:rPr>
        <w:t>промежуточном заседании, тематических встречах и дополнительных встречах Председателя Совета могут принимать участие члены и наблюдатели Совета, руководители государственных органов Республики Казахстан, сопредседатели совместных постоянных рабочих групп С</w:t>
      </w:r>
      <w:r>
        <w:rPr>
          <w:rStyle w:val="s0"/>
        </w:rPr>
        <w:t>овета, а также постоянные представители иностранных членов Совета в Республике Казахстан.</w:t>
      </w:r>
    </w:p>
    <w:p w:rsidR="00000000" w:rsidRDefault="008E0296">
      <w:pPr>
        <w:pStyle w:val="pji"/>
      </w:pPr>
      <w:r>
        <w:rPr>
          <w:rStyle w:val="s3"/>
        </w:rPr>
        <w:t xml:space="preserve">Пункт 42 изложен в редакции </w:t>
      </w:r>
      <w:hyperlink r:id="rId84" w:anchor="sub_id=40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85" w:anchor="sub_id=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>42. На промежуточных заседаниях Совета обсуждаются предварительные результаты исполнения протокольных решений последнего пленарного заседания Совета, ход подготовки к плена</w:t>
      </w:r>
      <w:r>
        <w:rPr>
          <w:rStyle w:val="s0"/>
        </w:rPr>
        <w:t>рным заседаниям Совета, рекомендации, выработанные рабочими группами Совета.</w:t>
      </w:r>
    </w:p>
    <w:p w:rsidR="00000000" w:rsidRDefault="008E0296">
      <w:pPr>
        <w:pStyle w:val="pj"/>
      </w:pPr>
      <w:r>
        <w:rPr>
          <w:rStyle w:val="s0"/>
        </w:rPr>
        <w:t>На тематических встречах Совета обсуждаются текущие проблемы иностранных инвесторов, рекомендации по тематике встречи, выработанные рабочими группами Совета.</w:t>
      </w:r>
    </w:p>
    <w:p w:rsidR="00000000" w:rsidRDefault="008E0296">
      <w:pPr>
        <w:pStyle w:val="pji"/>
      </w:pPr>
      <w:r>
        <w:rPr>
          <w:rStyle w:val="s3"/>
        </w:rPr>
        <w:t>Пункт 43 изложен в ре</w:t>
      </w:r>
      <w:r>
        <w:rPr>
          <w:rStyle w:val="s3"/>
        </w:rPr>
        <w:t xml:space="preserve">дакции </w:t>
      </w:r>
      <w:hyperlink r:id="rId86" w:anchor="sub_id=40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87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>43. Данные рекомендации озв</w:t>
      </w:r>
      <w:r>
        <w:rPr>
          <w:rStyle w:val="s0"/>
        </w:rPr>
        <w:t>учиваются сопредседателями совместных рабочих групп Совета и по итогам обсуждения учитываются при подготовке протокола промежуточного заседания и тематической встречи Совета.</w:t>
      </w:r>
    </w:p>
    <w:p w:rsidR="00000000" w:rsidRDefault="008E0296">
      <w:pPr>
        <w:pStyle w:val="pji"/>
      </w:pPr>
      <w:r>
        <w:rPr>
          <w:rStyle w:val="s3"/>
        </w:rPr>
        <w:t xml:space="preserve">Пункт 44 изложен в редакции </w:t>
      </w:r>
      <w:hyperlink r:id="rId88" w:anchor="sub_id=40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89" w:anchor="sub_id=4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>44. При необходимости на пленарные и промежуточные заседания Совета, тематические встре</w:t>
      </w:r>
      <w:r>
        <w:rPr>
          <w:rStyle w:val="s0"/>
        </w:rPr>
        <w:t>чи и дополнительные встречи Председателя Совета могут быть приглашены представители заинтересованных государственных органов Республики Казахстан, а также международных организаций и иностранных компаний, не входящие в состав Совета.</w:t>
      </w:r>
    </w:p>
    <w:p w:rsidR="00000000" w:rsidRDefault="008E0296">
      <w:pPr>
        <w:pStyle w:val="pji"/>
      </w:pPr>
      <w:r>
        <w:rPr>
          <w:rStyle w:val="s3"/>
        </w:rPr>
        <w:t>Пункт 45 изложен в ред</w:t>
      </w:r>
      <w:r>
        <w:rPr>
          <w:rStyle w:val="s3"/>
        </w:rPr>
        <w:t xml:space="preserve">акции </w:t>
      </w:r>
      <w:hyperlink r:id="rId90" w:anchor="sub_id=40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09.06.21 г. № 598 (</w:t>
      </w:r>
      <w:hyperlink r:id="rId91" w:anchor="sub_id=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>45. Решения, принятые по ито</w:t>
      </w:r>
      <w:r>
        <w:rPr>
          <w:rStyle w:val="s0"/>
        </w:rPr>
        <w:t>гам пленарных и промежуточных заседаний, тематических встреч и дополнительных встреч Председателя Совета, оформляются протоколом.</w:t>
      </w:r>
    </w:p>
    <w:p w:rsidR="00000000" w:rsidRDefault="008E0296">
      <w:pPr>
        <w:pStyle w:val="pji"/>
      </w:pPr>
      <w:r>
        <w:rPr>
          <w:rStyle w:val="s3"/>
        </w:rPr>
        <w:t xml:space="preserve">Пункт 46 изложен в редакции </w:t>
      </w:r>
      <w:hyperlink r:id="rId92" w:anchor="sub_id=40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</w:t>
      </w:r>
      <w:r>
        <w:rPr>
          <w:rStyle w:val="s3"/>
        </w:rPr>
        <w:t xml:space="preserve"> РК от 09.06.21 г. № 598 (</w:t>
      </w:r>
      <w:hyperlink r:id="rId93" w:anchor="sub_id=4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>46. Рабочий орган Совета вносит согласованный с Премьер-Министром Республики Казахстан и заинтересованными государственными органами проект протокола пленарного заседания Совета и дополнительных встреч Председателя Совета с приложением закрепления контроля</w:t>
      </w:r>
      <w:r>
        <w:rPr>
          <w:rStyle w:val="s0"/>
        </w:rPr>
        <w:t xml:space="preserve"> исполнения поручений в месячный срок со дня проведения пленарного заседания или дополнительной встречи Председателя Совета.</w:t>
      </w:r>
    </w:p>
    <w:p w:rsidR="00000000" w:rsidRDefault="008E0296">
      <w:pPr>
        <w:pStyle w:val="pji"/>
      </w:pPr>
      <w:r>
        <w:rPr>
          <w:rStyle w:val="s3"/>
        </w:rPr>
        <w:t xml:space="preserve">Пункт 47 изложен в редакции </w:t>
      </w:r>
      <w:hyperlink r:id="rId94" w:anchor="sub_id=40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</w:t>
      </w:r>
      <w:r>
        <w:rPr>
          <w:rStyle w:val="s3"/>
        </w:rPr>
        <w:t>т 09.06.21 г. № 598 (</w:t>
      </w:r>
      <w:hyperlink r:id="rId95" w:anchor="sub_id=4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>47. Рабочий орган Совета обеспечивает рассылку протокола пленарных и промежуточных заседаний, тематических встреч, а также дополнительных</w:t>
      </w:r>
      <w:r>
        <w:rPr>
          <w:rStyle w:val="s0"/>
        </w:rPr>
        <w:t xml:space="preserve"> встреч Председателя Совета и приложений к ним участникам заседаний в течение месяца с момента его подписания.</w:t>
      </w:r>
    </w:p>
    <w:p w:rsidR="00000000" w:rsidRDefault="008E0296">
      <w:pPr>
        <w:pStyle w:val="pj"/>
      </w:pPr>
      <w:r>
        <w:t> </w:t>
      </w:r>
    </w:p>
    <w:p w:rsidR="00000000" w:rsidRDefault="008E0296">
      <w:pPr>
        <w:pStyle w:val="pj"/>
      </w:pPr>
      <w:r>
        <w:t> </w:t>
      </w:r>
    </w:p>
    <w:p w:rsidR="00000000" w:rsidRDefault="008E0296">
      <w:pPr>
        <w:pStyle w:val="pc"/>
      </w:pPr>
      <w:r>
        <w:rPr>
          <w:rStyle w:val="s1"/>
        </w:rPr>
        <w:t>10. Рабочий орган Совета</w:t>
      </w:r>
    </w:p>
    <w:p w:rsidR="00000000" w:rsidRDefault="008E0296">
      <w:pPr>
        <w:pStyle w:val="pc"/>
      </w:pPr>
      <w:r>
        <w:rPr>
          <w:rStyle w:val="s1"/>
        </w:rPr>
        <w:t> </w:t>
      </w:r>
    </w:p>
    <w:p w:rsidR="00000000" w:rsidRDefault="008E0296">
      <w:pPr>
        <w:pStyle w:val="pji"/>
      </w:pPr>
      <w:r>
        <w:rPr>
          <w:rStyle w:val="s3"/>
        </w:rPr>
        <w:t xml:space="preserve">Пункт 48 изложен в редакции </w:t>
      </w:r>
      <w:hyperlink r:id="rId96" w:anchor="sub_id=4000" w:history="1">
        <w:r>
          <w:rPr>
            <w:rStyle w:val="a4"/>
            <w:i/>
            <w:iCs/>
          </w:rPr>
          <w:t>Указ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Президента РК от 09.06.21 г. № 598 (</w:t>
      </w:r>
      <w:hyperlink r:id="rId97" w:anchor="sub_id=4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j"/>
      </w:pPr>
      <w:r>
        <w:rPr>
          <w:rStyle w:val="s0"/>
        </w:rPr>
        <w:t>48. Рабочий орган Совета выполняет функции по:</w:t>
      </w:r>
    </w:p>
    <w:p w:rsidR="00000000" w:rsidRDefault="008E0296">
      <w:pPr>
        <w:pStyle w:val="pj"/>
      </w:pPr>
      <w:r>
        <w:rPr>
          <w:rStyle w:val="s0"/>
        </w:rPr>
        <w:t>1) подготовке и внесению на рассмотрение Комиссии рекомендаций по составам Совета, совместных рабочих групп Совета и Комиссии;</w:t>
      </w:r>
    </w:p>
    <w:p w:rsidR="00000000" w:rsidRDefault="008E0296">
      <w:pPr>
        <w:pStyle w:val="pj"/>
      </w:pPr>
      <w:r>
        <w:rPr>
          <w:rStyle w:val="s0"/>
        </w:rPr>
        <w:t>2) организации и проведению пленарных заседаний и промежуточных заседаний, тематических встреч и дополнительных встреч Председате</w:t>
      </w:r>
      <w:r>
        <w:rPr>
          <w:rStyle w:val="s0"/>
        </w:rPr>
        <w:t>ля Совета;</w:t>
      </w:r>
    </w:p>
    <w:p w:rsidR="00000000" w:rsidRDefault="008E0296">
      <w:pPr>
        <w:pStyle w:val="pj"/>
      </w:pPr>
      <w:r>
        <w:rPr>
          <w:rStyle w:val="s0"/>
        </w:rPr>
        <w:t>3) координации деятельности совместных рабочих групп;</w:t>
      </w:r>
    </w:p>
    <w:p w:rsidR="00000000" w:rsidRDefault="008E0296">
      <w:pPr>
        <w:pStyle w:val="pj"/>
      </w:pPr>
      <w:r>
        <w:rPr>
          <w:rStyle w:val="s0"/>
        </w:rPr>
        <w:t>4) ведению мониторинга исполнения протокольных решений Совета, его совместных рабочих групп и Комиссии.</w:t>
      </w:r>
    </w:p>
    <w:p w:rsidR="00000000" w:rsidRDefault="008E0296">
      <w:pPr>
        <w:pStyle w:val="pj"/>
      </w:pPr>
      <w:r>
        <w:t> </w:t>
      </w:r>
    </w:p>
    <w:p w:rsidR="00000000" w:rsidRDefault="008E0296">
      <w:pPr>
        <w:pStyle w:val="pji"/>
      </w:pPr>
      <w:bookmarkStart w:id="4" w:name="SUB11"/>
      <w:bookmarkEnd w:id="4"/>
      <w:r>
        <w:rPr>
          <w:rStyle w:val="s3"/>
        </w:rPr>
        <w:t xml:space="preserve">В приложение внесены изменения в соответствии с </w:t>
      </w:r>
      <w:hyperlink r:id="rId98" w:anchor="sub_id=1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09.06.21 г. № 598 (</w:t>
      </w:r>
      <w:hyperlink r:id="rId99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296">
      <w:pPr>
        <w:pStyle w:val="pr"/>
      </w:pPr>
      <w:r>
        <w:t>ПРИЛОЖЕНИЕ</w:t>
      </w:r>
    </w:p>
    <w:p w:rsidR="00000000" w:rsidRDefault="008E0296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Положению</w:t>
        </w:r>
      </w:hyperlink>
      <w:r>
        <w:t xml:space="preserve"> о Совете иностранных</w:t>
      </w:r>
    </w:p>
    <w:p w:rsidR="00000000" w:rsidRDefault="008E0296">
      <w:pPr>
        <w:pStyle w:val="pr"/>
      </w:pPr>
      <w:r>
        <w:t>ин</w:t>
      </w:r>
      <w:r>
        <w:t>весторов при Президенте Республики</w:t>
      </w:r>
    </w:p>
    <w:p w:rsidR="00000000" w:rsidRDefault="008E0296">
      <w:pPr>
        <w:pStyle w:val="pr"/>
      </w:pPr>
      <w:r>
        <w:t>Казахстан, утвержденному Указом</w:t>
      </w:r>
    </w:p>
    <w:p w:rsidR="00000000" w:rsidRDefault="008E0296">
      <w:pPr>
        <w:pStyle w:val="pr"/>
      </w:pPr>
      <w:r>
        <w:t>Президента Республики Казахстан</w:t>
      </w:r>
    </w:p>
    <w:p w:rsidR="00000000" w:rsidRDefault="008E0296">
      <w:pPr>
        <w:pStyle w:val="pr"/>
      </w:pPr>
      <w:r>
        <w:t>от 30 июня 1998 года № 3985</w:t>
      </w:r>
    </w:p>
    <w:p w:rsidR="00000000" w:rsidRDefault="008E0296">
      <w:pPr>
        <w:pStyle w:val="pj"/>
      </w:pPr>
      <w:r>
        <w:t> </w:t>
      </w:r>
    </w:p>
    <w:p w:rsidR="00000000" w:rsidRDefault="008E0296">
      <w:pPr>
        <w:pStyle w:val="pc"/>
      </w:pPr>
      <w:r>
        <w:rPr>
          <w:rStyle w:val="s1"/>
        </w:rPr>
        <w:t xml:space="preserve">ЗАЯВКА </w:t>
      </w:r>
      <w:r>
        <w:rPr>
          <w:b/>
          <w:bCs/>
        </w:rPr>
        <w:br/>
      </w:r>
      <w:r>
        <w:rPr>
          <w:rStyle w:val="s1"/>
        </w:rPr>
        <w:t>для приема в члены Совета</w:t>
      </w:r>
    </w:p>
    <w:p w:rsidR="00000000" w:rsidRDefault="008E0296">
      <w:pPr>
        <w:pStyle w:val="pc"/>
      </w:pPr>
      <w:r>
        <w:rPr>
          <w:rStyle w:val="s1"/>
        </w:rPr>
        <w:t> </w:t>
      </w:r>
    </w:p>
    <w:p w:rsidR="00000000" w:rsidRDefault="008E0296">
      <w:pPr>
        <w:pStyle w:val="pj"/>
      </w:pPr>
      <w:r>
        <w:t>1. Наименование международной организации/иностранной компании:</w:t>
      </w:r>
    </w:p>
    <w:p w:rsidR="00000000" w:rsidRDefault="008E0296">
      <w:pPr>
        <w:pStyle w:val="pj"/>
      </w:pPr>
      <w:r>
        <w:t>___________________________</w:t>
      </w:r>
      <w:r>
        <w:t>____________________________________________________________________________________.</w:t>
      </w:r>
    </w:p>
    <w:p w:rsidR="00000000" w:rsidRDefault="008E0296">
      <w:pPr>
        <w:pStyle w:val="pj"/>
      </w:pPr>
      <w:r>
        <w:t>2. Почтовый адрес:_______________________________________________________________________________________________.</w:t>
      </w:r>
    </w:p>
    <w:p w:rsidR="00000000" w:rsidRDefault="008E0296">
      <w:pPr>
        <w:pStyle w:val="pj"/>
      </w:pPr>
      <w:r>
        <w:t>3. Страна происхождения: ______________________________</w:t>
      </w:r>
      <w:r>
        <w:t>__________________________________________________________.</w:t>
      </w:r>
    </w:p>
    <w:p w:rsidR="00000000" w:rsidRDefault="008E0296">
      <w:pPr>
        <w:pStyle w:val="pj"/>
      </w:pPr>
      <w:r>
        <w:t>4. Общая характеристика деятельности международной организации/иностранной компании (сфера деятельности, деловая репутация).</w:t>
      </w:r>
    </w:p>
    <w:p w:rsidR="00000000" w:rsidRDefault="008E0296">
      <w:pPr>
        <w:pStyle w:val="pj"/>
      </w:pPr>
      <w:r>
        <w:rPr>
          <w:rStyle w:val="s0"/>
        </w:rPr>
        <w:t>5. Информация об участии международной организации/иностранной компании</w:t>
      </w:r>
      <w:r>
        <w:rPr>
          <w:rStyle w:val="s0"/>
        </w:rPr>
        <w:t xml:space="preserve"> в реализации инвестиционных проектов в Казахстане с указанием срока инвестиционной деятельности на территории Республики Казахстан.</w:t>
      </w:r>
    </w:p>
    <w:p w:rsidR="00000000" w:rsidRDefault="008E0296">
      <w:pPr>
        <w:pStyle w:val="pj"/>
      </w:pPr>
      <w:r>
        <w:t>6. Объем прямых инвестиций, вложенных в экономику Республики Казахстан.</w:t>
      </w:r>
    </w:p>
    <w:p w:rsidR="00000000" w:rsidRDefault="008E0296">
      <w:pPr>
        <w:pStyle w:val="pj"/>
      </w:pPr>
      <w:r>
        <w:t>7. Совокупный оборот, объем производства на террито</w:t>
      </w:r>
      <w:r>
        <w:t>рии Казахстана.</w:t>
      </w:r>
    </w:p>
    <w:p w:rsidR="00000000" w:rsidRDefault="008E0296">
      <w:pPr>
        <w:pStyle w:val="pj"/>
      </w:pPr>
      <w:r>
        <w:t>8. Поступления в государственный бюджет Республики Казахстан от деятельности международной организации/иностранной компании.</w:t>
      </w:r>
    </w:p>
    <w:p w:rsidR="00000000" w:rsidRDefault="008E0296">
      <w:pPr>
        <w:pStyle w:val="pj"/>
      </w:pPr>
      <w:r>
        <w:t>9. Участие в деятельности совместных рабочих групп Совета.</w:t>
      </w:r>
    </w:p>
    <w:p w:rsidR="00000000" w:rsidRDefault="008E0296">
      <w:pPr>
        <w:pStyle w:val="pj"/>
      </w:pPr>
      <w:r>
        <w:t>10. Участие международной организации/иностранной компан</w:t>
      </w:r>
      <w:r>
        <w:t>ии в решении социальных задач и задач экологического характера Республики Казахстан, спонсорская и благотворительная деятельность на территории Республики Казахстан.</w:t>
      </w:r>
    </w:p>
    <w:p w:rsidR="00000000" w:rsidRDefault="008E0296">
      <w:pPr>
        <w:pStyle w:val="pj"/>
      </w:pPr>
      <w:r>
        <w:rPr>
          <w:rStyle w:val="s0"/>
        </w:rPr>
        <w:t>11. Численность казахстанских сотрудников с указанием процентного соотношения их численнос</w:t>
      </w:r>
      <w:r>
        <w:rPr>
          <w:rStyle w:val="s0"/>
        </w:rPr>
        <w:t>ти к общей численности сотрудников компании и мероприятия по повышению их квалификации.</w:t>
      </w:r>
    </w:p>
    <w:p w:rsidR="00000000" w:rsidRDefault="008E0296">
      <w:pPr>
        <w:pStyle w:val="pj"/>
      </w:pPr>
      <w:r>
        <w:t>12. Информация об участии в мероприятиях по повышению инвестиционного имиджа Республики Казахстан за рубежом.</w:t>
      </w:r>
    </w:p>
    <w:p w:rsidR="00000000" w:rsidRDefault="008E0296">
      <w:pPr>
        <w:pStyle w:val="pj"/>
      </w:pPr>
      <w:r>
        <w:t>13. Ф.И.О. претендента: __________________________________________________________________________________________.</w:t>
      </w:r>
    </w:p>
    <w:p w:rsidR="00000000" w:rsidRDefault="008E0296">
      <w:pPr>
        <w:pStyle w:val="pj"/>
      </w:pPr>
      <w:r>
        <w:t>14. Должность: __________________________________________________________________________________________________.</w:t>
      </w:r>
    </w:p>
    <w:p w:rsidR="00000000" w:rsidRDefault="008E0296">
      <w:pPr>
        <w:pStyle w:val="pj"/>
      </w:pPr>
      <w:r>
        <w:t>15. Профессиональная деят</w:t>
      </w:r>
      <w:r>
        <w:t>ельность: _______________________________________________________________________________.</w:t>
      </w:r>
    </w:p>
    <w:p w:rsidR="00000000" w:rsidRDefault="008E0296">
      <w:pPr>
        <w:pStyle w:val="pj"/>
      </w:pPr>
      <w:r>
        <w:t>16. Срок работы в международной организации/иностранной компании:</w:t>
      </w:r>
    </w:p>
    <w:p w:rsidR="00000000" w:rsidRDefault="008E0296">
      <w:pPr>
        <w:pStyle w:val="pj"/>
      </w:pPr>
      <w:r>
        <w:t>___________________________________________________________________________________________________</w:t>
      </w:r>
      <w:r>
        <w:t>____________.</w:t>
      </w:r>
    </w:p>
    <w:p w:rsidR="00000000" w:rsidRDefault="008E0296">
      <w:pPr>
        <w:pStyle w:val="pj"/>
      </w:pPr>
      <w:r>
        <w:t>17. Прилагаемые документы (рекомендательные письма от органов государственного управления Республики Казахстан, промышленных и деловых ассоциаций, посольств государств, аккредитованных в Республике Казахстан):</w:t>
      </w:r>
    </w:p>
    <w:p w:rsidR="00000000" w:rsidRDefault="008E0296">
      <w:pPr>
        <w:pStyle w:val="pj"/>
      </w:pPr>
      <w:r>
        <w:t>________________________________</w:t>
      </w:r>
      <w:r>
        <w:t>_______________________________________________________________________________.</w:t>
      </w:r>
    </w:p>
    <w:p w:rsidR="00000000" w:rsidRDefault="008E0296">
      <w:pPr>
        <w:pStyle w:val="pj"/>
      </w:pPr>
      <w:r>
        <w:t> </w:t>
      </w:r>
    </w:p>
    <w:p w:rsidR="00000000" w:rsidRDefault="008E0296">
      <w:pPr>
        <w:pStyle w:val="pji"/>
      </w:pPr>
      <w:r>
        <w:t> </w:t>
      </w:r>
    </w:p>
    <w:sectPr w:rsidR="00000000">
      <w:headerReference w:type="even" r:id="rId100"/>
      <w:headerReference w:type="default" r:id="rId101"/>
      <w:footerReference w:type="even" r:id="rId102"/>
      <w:footerReference w:type="default" r:id="rId103"/>
      <w:headerReference w:type="first" r:id="rId104"/>
      <w:footerReference w:type="first" r:id="rId10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0296" w:rsidRDefault="008E0296" w:rsidP="008E0296">
      <w:r>
        <w:separator/>
      </w:r>
    </w:p>
  </w:endnote>
  <w:endnote w:type="continuationSeparator" w:id="0">
    <w:p w:rsidR="008E0296" w:rsidRDefault="008E0296" w:rsidP="008E02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296" w:rsidRDefault="008E02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296" w:rsidRDefault="008E02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296" w:rsidRDefault="008E02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0296" w:rsidRDefault="008E0296" w:rsidP="008E0296">
      <w:r>
        <w:separator/>
      </w:r>
    </w:p>
  </w:footnote>
  <w:footnote w:type="continuationSeparator" w:id="0">
    <w:p w:rsidR="008E0296" w:rsidRDefault="008E0296" w:rsidP="008E02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296" w:rsidRDefault="008E02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296" w:rsidRDefault="008E0296" w:rsidP="008E02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0296" w:rsidRPr="008E0296" w:rsidRDefault="008E0296" w:rsidP="008E02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30 ИЮНЯ 1998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296" w:rsidRDefault="008E02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0296"/>
    <w:rsid w:val="008E0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E02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02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02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029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E02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02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02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029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24675" TargetMode="External"/><Relationship Id="rId21" Type="http://schemas.openxmlformats.org/officeDocument/2006/relationships/hyperlink" Target="http://online.zakon.kz/Document/?doc_id=31144553" TargetMode="External"/><Relationship Id="rId42" Type="http://schemas.openxmlformats.org/officeDocument/2006/relationships/hyperlink" Target="http://online.zakon.kz/Document/?doc_id=36800402" TargetMode="External"/><Relationship Id="rId47" Type="http://schemas.openxmlformats.org/officeDocument/2006/relationships/hyperlink" Target="http://online.zakon.kz/Document/?doc_id=33061246" TargetMode="External"/><Relationship Id="rId63" Type="http://schemas.openxmlformats.org/officeDocument/2006/relationships/hyperlink" Target="http://online.zakon.kz/Document/?doc_id=36800402" TargetMode="External"/><Relationship Id="rId68" Type="http://schemas.openxmlformats.org/officeDocument/2006/relationships/hyperlink" Target="http://online.zakon.kz/Document/?doc_id=33061246" TargetMode="External"/><Relationship Id="rId84" Type="http://schemas.openxmlformats.org/officeDocument/2006/relationships/hyperlink" Target="http://online.zakon.kz/Document/?doc_id=36800402" TargetMode="External"/><Relationship Id="rId89" Type="http://schemas.openxmlformats.org/officeDocument/2006/relationships/hyperlink" Target="http://online.zakon.kz/Document/?doc_id=33061246" TargetMode="External"/><Relationship Id="rId7" Type="http://schemas.openxmlformats.org/officeDocument/2006/relationships/hyperlink" Target="http://online.zakon.kz/Document/?doc_id=2009972" TargetMode="External"/><Relationship Id="rId71" Type="http://schemas.openxmlformats.org/officeDocument/2006/relationships/hyperlink" Target="http://online.zakon.kz/Document/?doc_id=33061246" TargetMode="External"/><Relationship Id="rId92" Type="http://schemas.openxmlformats.org/officeDocument/2006/relationships/hyperlink" Target="http://online.zakon.kz/Document/?doc_id=3680040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64974" TargetMode="External"/><Relationship Id="rId29" Type="http://schemas.openxmlformats.org/officeDocument/2006/relationships/hyperlink" Target="http://online.zakon.kz/Document/?doc_id=31610077" TargetMode="External"/><Relationship Id="rId107" Type="http://schemas.openxmlformats.org/officeDocument/2006/relationships/theme" Target="theme/theme1.xml"/><Relationship Id="rId11" Type="http://schemas.openxmlformats.org/officeDocument/2006/relationships/hyperlink" Target="http://online.zakon.kz/Document/?doc_id=30965049" TargetMode="External"/><Relationship Id="rId24" Type="http://schemas.openxmlformats.org/officeDocument/2006/relationships/hyperlink" Target="http://online.zakon.kz/Document/?doc_id=31372852" TargetMode="External"/><Relationship Id="rId32" Type="http://schemas.openxmlformats.org/officeDocument/2006/relationships/hyperlink" Target="http://online.zakon.kz/Document/?doc_id=31526327" TargetMode="External"/><Relationship Id="rId37" Type="http://schemas.openxmlformats.org/officeDocument/2006/relationships/hyperlink" Target="http://online.zakon.kz/Document/?doc_id=39635214" TargetMode="External"/><Relationship Id="rId40" Type="http://schemas.openxmlformats.org/officeDocument/2006/relationships/hyperlink" Target="http://online.zakon.kz/Document/?doc_id=36800402" TargetMode="External"/><Relationship Id="rId45" Type="http://schemas.openxmlformats.org/officeDocument/2006/relationships/hyperlink" Target="http://online.zakon.kz/Document/?doc_id=33061246" TargetMode="External"/><Relationship Id="rId53" Type="http://schemas.openxmlformats.org/officeDocument/2006/relationships/hyperlink" Target="http://online.zakon.kz/Document/?doc_id=36125209" TargetMode="External"/><Relationship Id="rId58" Type="http://schemas.openxmlformats.org/officeDocument/2006/relationships/hyperlink" Target="http://online.zakon.kz/Document/?doc_id=33061246" TargetMode="External"/><Relationship Id="rId66" Type="http://schemas.openxmlformats.org/officeDocument/2006/relationships/hyperlink" Target="http://online.zakon.kz/Document/?doc_id=33061246" TargetMode="External"/><Relationship Id="rId74" Type="http://schemas.openxmlformats.org/officeDocument/2006/relationships/hyperlink" Target="http://online.zakon.kz/Document/?doc_id=36800402" TargetMode="External"/><Relationship Id="rId79" Type="http://schemas.openxmlformats.org/officeDocument/2006/relationships/hyperlink" Target="http://online.zakon.kz/Document/?doc_id=33061246" TargetMode="External"/><Relationship Id="rId87" Type="http://schemas.openxmlformats.org/officeDocument/2006/relationships/hyperlink" Target="http://online.zakon.kz/Document/?doc_id=33061246" TargetMode="External"/><Relationship Id="rId102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6800402" TargetMode="External"/><Relationship Id="rId82" Type="http://schemas.openxmlformats.org/officeDocument/2006/relationships/hyperlink" Target="http://online.zakon.kz/Document/?doc_id=36800402" TargetMode="External"/><Relationship Id="rId90" Type="http://schemas.openxmlformats.org/officeDocument/2006/relationships/hyperlink" Target="http://online.zakon.kz/Document/?doc_id=36800402" TargetMode="External"/><Relationship Id="rId95" Type="http://schemas.openxmlformats.org/officeDocument/2006/relationships/hyperlink" Target="http://online.zakon.kz/Document/?doc_id=33061246" TargetMode="External"/><Relationship Id="rId19" Type="http://schemas.openxmlformats.org/officeDocument/2006/relationships/hyperlink" Target="http://online.zakon.kz/Document/?doc_id=31104297" TargetMode="External"/><Relationship Id="rId14" Type="http://schemas.openxmlformats.org/officeDocument/2006/relationships/hyperlink" Target="http://online.zakon.kz/Document/?doc_id=30102583" TargetMode="External"/><Relationship Id="rId22" Type="http://schemas.openxmlformats.org/officeDocument/2006/relationships/hyperlink" Target="http://online.zakon.kz/Document/?doc_id=31145119" TargetMode="External"/><Relationship Id="rId27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36125209" TargetMode="External"/><Relationship Id="rId35" Type="http://schemas.openxmlformats.org/officeDocument/2006/relationships/hyperlink" Target="http://online.zakon.kz/Document/?doc_id=31610077" TargetMode="External"/><Relationship Id="rId43" Type="http://schemas.openxmlformats.org/officeDocument/2006/relationships/hyperlink" Target="http://online.zakon.kz/Document/?doc_id=33061246" TargetMode="External"/><Relationship Id="rId48" Type="http://schemas.openxmlformats.org/officeDocument/2006/relationships/hyperlink" Target="http://online.zakon.kz/Document/?doc_id=36800402" TargetMode="External"/><Relationship Id="rId56" Type="http://schemas.openxmlformats.org/officeDocument/2006/relationships/hyperlink" Target="http://online.zakon.kz/Document/?doc_id=33061246" TargetMode="External"/><Relationship Id="rId64" Type="http://schemas.openxmlformats.org/officeDocument/2006/relationships/hyperlink" Target="http://online.zakon.kz/Document/?doc_id=33061246" TargetMode="External"/><Relationship Id="rId69" Type="http://schemas.openxmlformats.org/officeDocument/2006/relationships/hyperlink" Target="http://online.zakon.kz/Document/?doc_id=36800402" TargetMode="External"/><Relationship Id="rId77" Type="http://schemas.openxmlformats.org/officeDocument/2006/relationships/hyperlink" Target="http://online.zakon.kz/Document/?doc_id=33061246" TargetMode="External"/><Relationship Id="rId100" Type="http://schemas.openxmlformats.org/officeDocument/2006/relationships/header" Target="header1.xml"/><Relationship Id="rId105" Type="http://schemas.openxmlformats.org/officeDocument/2006/relationships/footer" Target="footer3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1609731" TargetMode="External"/><Relationship Id="rId72" Type="http://schemas.openxmlformats.org/officeDocument/2006/relationships/hyperlink" Target="http://online.zakon.kz/Document/?doc_id=36800402" TargetMode="External"/><Relationship Id="rId80" Type="http://schemas.openxmlformats.org/officeDocument/2006/relationships/hyperlink" Target="http://online.zakon.kz/Document/?doc_id=36800402" TargetMode="External"/><Relationship Id="rId85" Type="http://schemas.openxmlformats.org/officeDocument/2006/relationships/hyperlink" Target="http://online.zakon.kz/Document/?doc_id=33061246" TargetMode="External"/><Relationship Id="rId93" Type="http://schemas.openxmlformats.org/officeDocument/2006/relationships/hyperlink" Target="http://online.zakon.kz/Document/?doc_id=33061246" TargetMode="External"/><Relationship Id="rId98" Type="http://schemas.openxmlformats.org/officeDocument/2006/relationships/hyperlink" Target="http://online.zakon.kz/Document/?doc_id=3680040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65051" TargetMode="External"/><Relationship Id="rId17" Type="http://schemas.openxmlformats.org/officeDocument/2006/relationships/hyperlink" Target="http://online.zakon.kz/Document/?doc_id=30965049" TargetMode="External"/><Relationship Id="rId25" Type="http://schemas.openxmlformats.org/officeDocument/2006/relationships/hyperlink" Target="http://online.zakon.kz/Document/?doc_id=31424624" TargetMode="External"/><Relationship Id="rId33" Type="http://schemas.openxmlformats.org/officeDocument/2006/relationships/hyperlink" Target="http://online.zakon.kz/Document/?doc_id=31527541" TargetMode="External"/><Relationship Id="rId38" Type="http://schemas.openxmlformats.org/officeDocument/2006/relationships/hyperlink" Target="http://online.zakon.kz/Document/?doc_id=36800402" TargetMode="External"/><Relationship Id="rId46" Type="http://schemas.openxmlformats.org/officeDocument/2006/relationships/hyperlink" Target="http://online.zakon.kz/Document/?doc_id=36800402" TargetMode="External"/><Relationship Id="rId59" Type="http://schemas.openxmlformats.org/officeDocument/2006/relationships/hyperlink" Target="http://online.zakon.kz/Document/?doc_id=36800402" TargetMode="External"/><Relationship Id="rId67" Type="http://schemas.openxmlformats.org/officeDocument/2006/relationships/hyperlink" Target="http://online.zakon.kz/Document/?doc_id=36800402" TargetMode="External"/><Relationship Id="rId103" Type="http://schemas.openxmlformats.org/officeDocument/2006/relationships/footer" Target="footer2.xml"/><Relationship Id="rId20" Type="http://schemas.openxmlformats.org/officeDocument/2006/relationships/hyperlink" Target="http://online.zakon.kz/Document/?doc_id=31104601" TargetMode="External"/><Relationship Id="rId41" Type="http://schemas.openxmlformats.org/officeDocument/2006/relationships/hyperlink" Target="http://online.zakon.kz/Document/?doc_id=33061246" TargetMode="External"/><Relationship Id="rId54" Type="http://schemas.openxmlformats.org/officeDocument/2006/relationships/hyperlink" Target="http://online.zakon.kz/Document/?doc_id=39635214" TargetMode="External"/><Relationship Id="rId62" Type="http://schemas.openxmlformats.org/officeDocument/2006/relationships/hyperlink" Target="http://online.zakon.kz/Document/?doc_id=33061246" TargetMode="External"/><Relationship Id="rId70" Type="http://schemas.openxmlformats.org/officeDocument/2006/relationships/hyperlink" Target="http://online.zakon.kz/Document/?doc_id=36800402" TargetMode="External"/><Relationship Id="rId75" Type="http://schemas.openxmlformats.org/officeDocument/2006/relationships/hyperlink" Target="http://online.zakon.kz/Document/?doc_id=33061246" TargetMode="External"/><Relationship Id="rId83" Type="http://schemas.openxmlformats.org/officeDocument/2006/relationships/hyperlink" Target="http://online.zakon.kz/Document/?doc_id=33061246" TargetMode="External"/><Relationship Id="rId88" Type="http://schemas.openxmlformats.org/officeDocument/2006/relationships/hyperlink" Target="http://online.zakon.kz/Document/?doc_id=36800402" TargetMode="External"/><Relationship Id="rId91" Type="http://schemas.openxmlformats.org/officeDocument/2006/relationships/hyperlink" Target="http://online.zakon.kz/Document/?doc_id=33061246" TargetMode="External"/><Relationship Id="rId96" Type="http://schemas.openxmlformats.org/officeDocument/2006/relationships/hyperlink" Target="http://online.zakon.kz/Document/?doc_id=3680040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564435" TargetMode="External"/><Relationship Id="rId23" Type="http://schemas.openxmlformats.org/officeDocument/2006/relationships/hyperlink" Target="http://online.zakon.kz/Document/?doc_id=31372228" TargetMode="External"/><Relationship Id="rId28" Type="http://schemas.openxmlformats.org/officeDocument/2006/relationships/hyperlink" Target="http://online.zakon.kz/Document/?doc_id=31609731" TargetMode="External"/><Relationship Id="rId36" Type="http://schemas.openxmlformats.org/officeDocument/2006/relationships/hyperlink" Target="http://online.zakon.kz/Document/?doc_id=36125209" TargetMode="External"/><Relationship Id="rId49" Type="http://schemas.openxmlformats.org/officeDocument/2006/relationships/hyperlink" Target="http://online.zakon.kz/Document/?doc_id=31526327" TargetMode="External"/><Relationship Id="rId57" Type="http://schemas.openxmlformats.org/officeDocument/2006/relationships/hyperlink" Target="http://online.zakon.kz/Document/?doc_id=36800402" TargetMode="External"/><Relationship Id="rId106" Type="http://schemas.openxmlformats.org/officeDocument/2006/relationships/fontTable" Target="fontTable.xml"/><Relationship Id="rId10" Type="http://schemas.openxmlformats.org/officeDocument/2006/relationships/hyperlink" Target="http://online.zakon.kz/Document/?doc_id=3109972" TargetMode="External"/><Relationship Id="rId31" Type="http://schemas.openxmlformats.org/officeDocument/2006/relationships/hyperlink" Target="http://online.zakon.kz/Document/?doc_id=39635214" TargetMode="External"/><Relationship Id="rId44" Type="http://schemas.openxmlformats.org/officeDocument/2006/relationships/hyperlink" Target="http://online.zakon.kz/Document/?doc_id=36800402" TargetMode="External"/><Relationship Id="rId52" Type="http://schemas.openxmlformats.org/officeDocument/2006/relationships/hyperlink" Target="http://online.zakon.kz/Document/?doc_id=31610077" TargetMode="External"/><Relationship Id="rId60" Type="http://schemas.openxmlformats.org/officeDocument/2006/relationships/hyperlink" Target="http://online.zakon.kz/Document/?doc_id=33061246" TargetMode="External"/><Relationship Id="rId65" Type="http://schemas.openxmlformats.org/officeDocument/2006/relationships/hyperlink" Target="http://online.zakon.kz/Document/?doc_id=36800402" TargetMode="External"/><Relationship Id="rId73" Type="http://schemas.openxmlformats.org/officeDocument/2006/relationships/hyperlink" Target="http://online.zakon.kz/Document/?doc_id=33061246" TargetMode="External"/><Relationship Id="rId78" Type="http://schemas.openxmlformats.org/officeDocument/2006/relationships/hyperlink" Target="http://online.zakon.kz/Document/?doc_id=36800402" TargetMode="External"/><Relationship Id="rId81" Type="http://schemas.openxmlformats.org/officeDocument/2006/relationships/hyperlink" Target="http://online.zakon.kz/Document/?doc_id=33061246" TargetMode="External"/><Relationship Id="rId86" Type="http://schemas.openxmlformats.org/officeDocument/2006/relationships/hyperlink" Target="http://online.zakon.kz/Document/?doc_id=36800402" TargetMode="External"/><Relationship Id="rId94" Type="http://schemas.openxmlformats.org/officeDocument/2006/relationships/hyperlink" Target="http://online.zakon.kz/Document/?doc_id=36800402" TargetMode="External"/><Relationship Id="rId99" Type="http://schemas.openxmlformats.org/officeDocument/2006/relationships/hyperlink" Target="http://online.zakon.kz/Document/?doc_id=33061246" TargetMode="External"/><Relationship Id="rId10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238" TargetMode="External"/><Relationship Id="rId13" Type="http://schemas.openxmlformats.org/officeDocument/2006/relationships/hyperlink" Target="http://online.zakon.kz/Document/?doc_id=30102544" TargetMode="External"/><Relationship Id="rId18" Type="http://schemas.openxmlformats.org/officeDocument/2006/relationships/hyperlink" Target="http://online.zakon.kz/Document/?doc_id=30965051" TargetMode="External"/><Relationship Id="rId39" Type="http://schemas.openxmlformats.org/officeDocument/2006/relationships/hyperlink" Target="http://online.zakon.kz/Document/?doc_id=33061246" TargetMode="External"/><Relationship Id="rId34" Type="http://schemas.openxmlformats.org/officeDocument/2006/relationships/hyperlink" Target="http://online.zakon.kz/Document/?doc_id=31609731" TargetMode="External"/><Relationship Id="rId50" Type="http://schemas.openxmlformats.org/officeDocument/2006/relationships/hyperlink" Target="http://online.zakon.kz/Document/?doc_id=31527541" TargetMode="External"/><Relationship Id="rId55" Type="http://schemas.openxmlformats.org/officeDocument/2006/relationships/hyperlink" Target="http://online.zakon.kz/Document/?doc_id=36800402" TargetMode="External"/><Relationship Id="rId76" Type="http://schemas.openxmlformats.org/officeDocument/2006/relationships/hyperlink" Target="http://online.zakon.kz/Document/?doc_id=36800402" TargetMode="External"/><Relationship Id="rId97" Type="http://schemas.openxmlformats.org/officeDocument/2006/relationships/hyperlink" Target="http://online.zakon.kz/Document/?doc_id=33061246" TargetMode="External"/><Relationship Id="rId10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2832</Words>
  <Characters>27670</Characters>
  <Application>Microsoft Office Word</Application>
  <DocSecurity>0</DocSecurity>
  <Lines>230</Lines>
  <Paragraphs>60</Paragraphs>
  <ScaleCrop>false</ScaleCrop>
  <Company>SPecialiST RePack</Company>
  <LinksUpToDate>false</LinksUpToDate>
  <CharactersWithSpaces>30442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30 ИЮНЯ 1998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2024-01-09T19:36:00Z</dcterms:created>
  <dcterms:modified xsi:type="dcterms:W3CDTF">2024-01-09T19:36:00Z</dcterms:modified>
</cp:coreProperties>
</file>